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0E" w:rsidRPr="00C40880" w:rsidRDefault="00B5495A" w:rsidP="00582EB6">
      <w:pPr>
        <w:pStyle w:val="Heading1"/>
        <w:rPr>
          <w:rtl/>
          <w:lang w:bidi="ar-MA"/>
        </w:rPr>
      </w:pPr>
      <w:bookmarkStart w:id="0" w:name="TitleOfDoc"/>
      <w:bookmarkStart w:id="1" w:name="_GoBack"/>
      <w:bookmarkEnd w:id="1"/>
      <w:r w:rsidRPr="00C40880">
        <w:rPr>
          <w:rtl/>
          <w:lang w:bidi="ar-MA"/>
        </w:rPr>
        <w:t xml:space="preserve"> </w:t>
      </w:r>
      <w:r w:rsidR="00CF120E" w:rsidRPr="00C40880">
        <w:rPr>
          <w:rtl/>
          <w:lang w:bidi="ar-MA"/>
        </w:rPr>
        <w:t xml:space="preserve">المرفق: الاستبيان المقترح </w:t>
      </w:r>
    </w:p>
    <w:p w:rsidR="00CF120E" w:rsidRPr="0066748F" w:rsidRDefault="00CF120E" w:rsidP="0066748F">
      <w:pPr>
        <w:pStyle w:val="Heading2"/>
        <w:rPr>
          <w:rtl/>
        </w:rPr>
      </w:pPr>
      <w:r w:rsidRPr="0066748F">
        <w:rPr>
          <w:rtl/>
        </w:rPr>
        <w:t>ا</w:t>
      </w:r>
      <w:r w:rsidR="00365BC6">
        <w:rPr>
          <w:rtl/>
        </w:rPr>
        <w:t>لمهمة رقم 18</w:t>
      </w:r>
    </w:p>
    <w:p w:rsidR="00CF120E" w:rsidRPr="00C40880" w:rsidRDefault="00CF120E"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0" w:type="auto"/>
        <w:tblLook w:val="04A0" w:firstRow="1" w:lastRow="0" w:firstColumn="1" w:lastColumn="0" w:noHBand="0" w:noVBand="1"/>
      </w:tblPr>
      <w:tblGrid>
        <w:gridCol w:w="2245"/>
        <w:gridCol w:w="7100"/>
      </w:tblGrid>
      <w:tr w:rsidR="00CF120E" w:rsidRPr="00C40880" w:rsidTr="00582EB6">
        <w:trPr>
          <w:trHeight w:val="1484"/>
        </w:trPr>
        <w:tc>
          <w:tcPr>
            <w:tcW w:w="2245" w:type="dxa"/>
          </w:tcPr>
          <w:p w:rsidR="00CF120E" w:rsidRPr="00582EB6" w:rsidRDefault="00CF120E" w:rsidP="00582EB6">
            <w:pPr>
              <w:pStyle w:val="ListParagraph"/>
              <w:spacing w:after="720"/>
              <w:ind w:left="-5"/>
              <w:outlineLvl w:val="1"/>
              <w:rPr>
                <w:rFonts w:asciiTheme="minorHAnsi" w:hAnsiTheme="minorHAnsi" w:cstheme="minorHAnsi"/>
                <w:bCs/>
                <w:rtl/>
                <w:lang w:bidi="ar-MA"/>
              </w:rPr>
            </w:pPr>
            <w:r w:rsidRPr="00582EB6">
              <w:rPr>
                <w:rFonts w:asciiTheme="minorHAnsi" w:hAnsiTheme="minorHAnsi" w:cstheme="minorHAnsi"/>
                <w:bCs/>
                <w:rtl/>
                <w:lang w:bidi="ar-MA"/>
              </w:rPr>
              <w:t>الوصف</w:t>
            </w:r>
          </w:p>
        </w:tc>
        <w:tc>
          <w:tcPr>
            <w:tcW w:w="7100" w:type="dxa"/>
          </w:tcPr>
          <w:p w:rsidR="00CF120E" w:rsidRPr="00C40880" w:rsidRDefault="00CF120E" w:rsidP="00582EB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تحديد مجالات توحيد المقاييس المرتبطة بتبادل البيانات القابلة للقراءة آلياً على أساس المشروعات التي خططت لها هيئات مث</w:t>
            </w:r>
            <w:r w:rsidR="00CE0E56" w:rsidRPr="00C40880">
              <w:rPr>
                <w:rFonts w:asciiTheme="minorHAnsi" w:hAnsiTheme="minorHAnsi" w:cstheme="minorHAnsi"/>
                <w:b/>
                <w:rtl/>
                <w:lang w:bidi="ar-MA"/>
              </w:rPr>
              <w:t>ل مكاتب الملكية الفكرية الخمسة (</w:t>
            </w:r>
            <w:r w:rsidR="00CE0E56" w:rsidRPr="00C40880">
              <w:rPr>
                <w:rFonts w:asciiTheme="minorHAnsi" w:hAnsiTheme="minorHAnsi" w:cstheme="minorHAnsi"/>
                <w:bCs/>
                <w:lang w:bidi="ar-MA"/>
              </w:rPr>
              <w:t>IP5</w:t>
            </w:r>
            <w:r w:rsidR="00CE0E56" w:rsidRPr="00C40880">
              <w:rPr>
                <w:rFonts w:asciiTheme="minorHAnsi" w:hAnsiTheme="minorHAnsi" w:cstheme="minorHAnsi"/>
                <w:b/>
                <w:rtl/>
                <w:lang w:bidi="ar-MA"/>
              </w:rPr>
              <w:t>)</w:t>
            </w:r>
            <w:r w:rsidRPr="00C40880">
              <w:rPr>
                <w:rFonts w:asciiTheme="minorHAnsi" w:hAnsiTheme="minorHAnsi" w:cstheme="minorHAnsi"/>
                <w:b/>
                <w:rtl/>
                <w:lang w:bidi="ar-MA"/>
              </w:rPr>
              <w:t xml:space="preserve">، ومكاتب العلامات التجارية الخمسة </w:t>
            </w:r>
            <w:r w:rsidR="00CE0E56" w:rsidRPr="00C40880">
              <w:rPr>
                <w:rFonts w:asciiTheme="minorHAnsi" w:hAnsiTheme="minorHAnsi" w:cstheme="minorHAnsi"/>
                <w:b/>
                <w:rtl/>
                <w:lang w:bidi="ar-MA"/>
              </w:rPr>
              <w:t>(</w:t>
            </w:r>
            <w:r w:rsidR="00CE0E56" w:rsidRPr="00C40880">
              <w:rPr>
                <w:rFonts w:asciiTheme="minorHAnsi" w:hAnsiTheme="minorHAnsi" w:cstheme="minorHAnsi"/>
                <w:bCs/>
                <w:lang w:bidi="ar-MA"/>
              </w:rPr>
              <w:t>TM5</w:t>
            </w:r>
            <w:r w:rsidR="00CE0E56" w:rsidRPr="00C40880">
              <w:rPr>
                <w:rFonts w:asciiTheme="minorHAnsi" w:hAnsiTheme="minorHAnsi" w:cstheme="minorHAnsi"/>
                <w:b/>
                <w:rtl/>
                <w:lang w:bidi="ar-MA"/>
              </w:rPr>
              <w:t>)</w:t>
            </w:r>
            <w:r w:rsidRPr="00C40880">
              <w:rPr>
                <w:rFonts w:asciiTheme="minorHAnsi" w:hAnsiTheme="minorHAnsi" w:cstheme="minorHAnsi"/>
                <w:b/>
                <w:rtl/>
                <w:lang w:bidi="ar-MA"/>
              </w:rPr>
              <w:t xml:space="preserve">، ومنتدى مكاتب التصاميم الصناعية الخمسة </w:t>
            </w:r>
            <w:r w:rsidR="00CE0E56" w:rsidRPr="00C40880">
              <w:rPr>
                <w:rFonts w:asciiTheme="minorHAnsi" w:hAnsiTheme="minorHAnsi" w:cstheme="minorHAnsi"/>
                <w:b/>
                <w:rtl/>
                <w:lang w:bidi="ar-MA"/>
              </w:rPr>
              <w:t>(</w:t>
            </w:r>
            <w:r w:rsidR="00CE0E56" w:rsidRPr="00C40880">
              <w:rPr>
                <w:rFonts w:asciiTheme="minorHAnsi" w:hAnsiTheme="minorHAnsi" w:cstheme="minorHAnsi"/>
                <w:bCs/>
                <w:lang w:bidi="ar-MA"/>
              </w:rPr>
              <w:t>ID5</w:t>
            </w:r>
            <w:r w:rsidR="00CE0E56" w:rsidRPr="00C40880">
              <w:rPr>
                <w:rFonts w:asciiTheme="minorHAnsi" w:hAnsiTheme="minorHAnsi" w:cstheme="minorHAnsi"/>
                <w:b/>
                <w:rtl/>
                <w:lang w:bidi="ar-MA"/>
              </w:rPr>
              <w:t>)</w:t>
            </w:r>
            <w:r w:rsidRPr="00C40880">
              <w:rPr>
                <w:rFonts w:asciiTheme="minorHAnsi" w:hAnsiTheme="minorHAnsi" w:cstheme="minorHAnsi"/>
                <w:b/>
                <w:rtl/>
                <w:lang w:bidi="ar-MA"/>
              </w:rPr>
              <w:t>، والمنظمة الدولية لتوحيد المقاييس</w:t>
            </w:r>
            <w:r w:rsidR="00CE0E56" w:rsidRPr="00C40880">
              <w:rPr>
                <w:rFonts w:asciiTheme="minorHAnsi" w:hAnsiTheme="minorHAnsi" w:cstheme="minorHAnsi"/>
                <w:b/>
                <w:lang w:bidi="ar-MA"/>
              </w:rPr>
              <w:t xml:space="preserve"> </w:t>
            </w:r>
            <w:r w:rsidR="00CE0E56" w:rsidRPr="00C40880">
              <w:rPr>
                <w:rFonts w:asciiTheme="minorHAnsi" w:hAnsiTheme="minorHAnsi" w:cstheme="minorHAnsi"/>
                <w:b/>
                <w:rtl/>
                <w:lang w:bidi="ar-MA"/>
              </w:rPr>
              <w:t>(</w:t>
            </w:r>
            <w:r w:rsidR="00CE0E56" w:rsidRPr="00C40880">
              <w:rPr>
                <w:rFonts w:asciiTheme="minorHAnsi" w:hAnsiTheme="minorHAnsi" w:cstheme="minorHAnsi"/>
                <w:bCs/>
                <w:lang w:bidi="ar-MA"/>
              </w:rPr>
              <w:t>ISO</w:t>
            </w:r>
            <w:r w:rsidR="00CE0E56" w:rsidRPr="00C40880">
              <w:rPr>
                <w:rFonts w:asciiTheme="minorHAnsi" w:hAnsiTheme="minorHAnsi" w:cstheme="minorHAnsi"/>
                <w:b/>
                <w:rtl/>
                <w:lang w:bidi="ar-MA"/>
              </w:rPr>
              <w:t>)</w:t>
            </w:r>
            <w:r w:rsidRPr="00C40880">
              <w:rPr>
                <w:rFonts w:asciiTheme="minorHAnsi" w:hAnsiTheme="minorHAnsi" w:cstheme="minorHAnsi"/>
                <w:b/>
                <w:rtl/>
                <w:lang w:bidi="ar-MA"/>
              </w:rPr>
              <w:t>، واللجنة الكهروتقنية الدولية</w:t>
            </w:r>
            <w:r w:rsidR="00CE0E56" w:rsidRPr="00C40880">
              <w:rPr>
                <w:rFonts w:asciiTheme="minorHAnsi" w:hAnsiTheme="minorHAnsi" w:cstheme="minorHAnsi"/>
                <w:b/>
                <w:lang w:bidi="ar-MA"/>
              </w:rPr>
              <w:t xml:space="preserve"> </w:t>
            </w:r>
            <w:r w:rsidR="00CE0E56" w:rsidRPr="00C40880">
              <w:rPr>
                <w:rFonts w:asciiTheme="minorHAnsi" w:hAnsiTheme="minorHAnsi" w:cstheme="minorHAnsi"/>
                <w:b/>
                <w:rtl/>
                <w:lang w:bidi="ar-MA"/>
              </w:rPr>
              <w:t>(</w:t>
            </w:r>
            <w:r w:rsidR="00CE0E56" w:rsidRPr="00C40880">
              <w:rPr>
                <w:rFonts w:asciiTheme="minorHAnsi" w:hAnsiTheme="minorHAnsi" w:cstheme="minorHAnsi"/>
                <w:bCs/>
                <w:lang w:bidi="ar-MA"/>
              </w:rPr>
              <w:t>IEC</w:t>
            </w:r>
            <w:r w:rsidR="00CE0E56" w:rsidRPr="00C40880">
              <w:rPr>
                <w:rFonts w:asciiTheme="minorHAnsi" w:hAnsiTheme="minorHAnsi" w:cstheme="minorHAnsi"/>
                <w:b/>
                <w:rtl/>
                <w:lang w:bidi="ar-MA"/>
              </w:rPr>
              <w:t>)</w:t>
            </w:r>
            <w:r w:rsidRPr="00C40880">
              <w:rPr>
                <w:rFonts w:asciiTheme="minorHAnsi" w:hAnsiTheme="minorHAnsi" w:cstheme="minorHAnsi"/>
                <w:b/>
                <w:rtl/>
                <w:lang w:bidi="ar-MA"/>
              </w:rPr>
              <w:t>، والهيئات الأخرى المش</w:t>
            </w:r>
            <w:r w:rsidR="00EE4CFF" w:rsidRPr="00C40880">
              <w:rPr>
                <w:rFonts w:asciiTheme="minorHAnsi" w:hAnsiTheme="minorHAnsi" w:cstheme="minorHAnsi"/>
                <w:b/>
                <w:rtl/>
                <w:lang w:bidi="ar-MA"/>
              </w:rPr>
              <w:t>هورة المعنية بوضع معايير القطاع</w:t>
            </w:r>
            <w:r w:rsidRPr="00C40880">
              <w:rPr>
                <w:rFonts w:asciiTheme="minorHAnsi" w:hAnsiTheme="minorHAnsi" w:cstheme="minorHAnsi"/>
                <w:b/>
                <w:rtl/>
                <w:lang w:bidi="ar-MA"/>
              </w:rPr>
              <w:t>.</w:t>
            </w:r>
          </w:p>
        </w:tc>
      </w:tr>
      <w:tr w:rsidR="00CF120E" w:rsidRPr="00C40880" w:rsidTr="00582EB6">
        <w:trPr>
          <w:trHeight w:val="404"/>
        </w:trPr>
        <w:tc>
          <w:tcPr>
            <w:tcW w:w="2245" w:type="dxa"/>
          </w:tcPr>
          <w:p w:rsidR="00CF120E" w:rsidRPr="00582EB6" w:rsidRDefault="00CF120E" w:rsidP="00582EB6">
            <w:pPr>
              <w:pStyle w:val="ListParagraph"/>
              <w:spacing w:after="720"/>
              <w:ind w:left="-5"/>
              <w:outlineLvl w:val="1"/>
              <w:rPr>
                <w:rFonts w:asciiTheme="minorHAnsi" w:hAnsiTheme="minorHAnsi" w:cstheme="minorHAnsi"/>
                <w:bCs/>
                <w:rtl/>
                <w:lang w:bidi="ar-MA"/>
              </w:rPr>
            </w:pPr>
            <w:r w:rsidRPr="00582EB6">
              <w:rPr>
                <w:rFonts w:asciiTheme="minorHAnsi" w:hAnsiTheme="minorHAnsi" w:cstheme="minorHAnsi"/>
                <w:bCs/>
                <w:rtl/>
                <w:lang w:bidi="ar-MA"/>
              </w:rPr>
              <w:t>عبء العمل المقدر</w:t>
            </w:r>
          </w:p>
        </w:tc>
        <w:tc>
          <w:tcPr>
            <w:tcW w:w="7100" w:type="dxa"/>
          </w:tcPr>
          <w:p w:rsidR="00CF120E" w:rsidRPr="00C40880" w:rsidRDefault="00CF120E" w:rsidP="00582EB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منخفض</w:t>
            </w:r>
          </w:p>
        </w:tc>
      </w:tr>
      <w:tr w:rsidR="00CF120E" w:rsidRPr="00C40880" w:rsidTr="00582EB6">
        <w:tc>
          <w:tcPr>
            <w:tcW w:w="2245" w:type="dxa"/>
          </w:tcPr>
          <w:p w:rsidR="00CF120E" w:rsidRPr="00582EB6" w:rsidRDefault="008B5803" w:rsidP="00582EB6">
            <w:pPr>
              <w:pStyle w:val="ListParagraph"/>
              <w:spacing w:after="720"/>
              <w:ind w:left="-5"/>
              <w:outlineLvl w:val="1"/>
              <w:rPr>
                <w:rFonts w:asciiTheme="minorHAnsi" w:hAnsiTheme="minorHAnsi" w:cstheme="minorHAnsi"/>
                <w:bCs/>
                <w:rtl/>
                <w:lang w:bidi="ar-MA"/>
              </w:rPr>
            </w:pPr>
            <w:r w:rsidRPr="00582EB6">
              <w:rPr>
                <w:rFonts w:asciiTheme="minorHAnsi" w:hAnsiTheme="minorHAnsi" w:cstheme="minorHAnsi"/>
                <w:bCs/>
                <w:rtl/>
                <w:lang w:bidi="ar-MA"/>
              </w:rPr>
              <w:t>مستوى نشاط</w:t>
            </w:r>
            <w:r w:rsidR="00CF120E" w:rsidRPr="00582EB6">
              <w:rPr>
                <w:rFonts w:asciiTheme="minorHAnsi" w:hAnsiTheme="minorHAnsi" w:cstheme="minorHAnsi"/>
                <w:bCs/>
                <w:rtl/>
                <w:lang w:bidi="ar-MA"/>
              </w:rPr>
              <w:t xml:space="preserve"> المهمة</w:t>
            </w:r>
          </w:p>
        </w:tc>
        <w:tc>
          <w:tcPr>
            <w:tcW w:w="7100" w:type="dxa"/>
          </w:tcPr>
          <w:p w:rsidR="00CF120E" w:rsidRPr="00C40880" w:rsidRDefault="00CF120E" w:rsidP="00582EB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نشط</w:t>
            </w:r>
          </w:p>
        </w:tc>
      </w:tr>
      <w:tr w:rsidR="00CF120E" w:rsidRPr="00C40880" w:rsidTr="00582EB6">
        <w:tc>
          <w:tcPr>
            <w:tcW w:w="2245" w:type="dxa"/>
          </w:tcPr>
          <w:p w:rsidR="00CF120E" w:rsidRPr="00582EB6" w:rsidRDefault="00CF120E" w:rsidP="00582EB6">
            <w:pPr>
              <w:pStyle w:val="ListParagraph"/>
              <w:spacing w:after="720"/>
              <w:ind w:left="-5"/>
              <w:outlineLvl w:val="1"/>
              <w:rPr>
                <w:rFonts w:asciiTheme="minorHAnsi" w:hAnsiTheme="minorHAnsi" w:cstheme="minorHAnsi"/>
                <w:bCs/>
                <w:rtl/>
                <w:lang w:bidi="ar-MA"/>
              </w:rPr>
            </w:pPr>
            <w:r w:rsidRPr="00582EB6">
              <w:rPr>
                <w:rFonts w:asciiTheme="minorHAnsi" w:hAnsiTheme="minorHAnsi" w:cstheme="minorHAnsi"/>
                <w:bCs/>
                <w:rtl/>
                <w:lang w:bidi="ar-MA"/>
              </w:rPr>
              <w:t xml:space="preserve">اسم فرقة العمل وعدد </w:t>
            </w:r>
            <w:r w:rsidR="008B5803" w:rsidRPr="00582EB6">
              <w:rPr>
                <w:rFonts w:asciiTheme="minorHAnsi" w:hAnsiTheme="minorHAnsi" w:cstheme="minorHAnsi"/>
                <w:bCs/>
                <w:rtl/>
                <w:lang w:bidi="ar-MA"/>
              </w:rPr>
              <w:t>الأعضاء والمراقبين فيها</w:t>
            </w:r>
          </w:p>
        </w:tc>
        <w:tc>
          <w:tcPr>
            <w:tcW w:w="7100" w:type="dxa"/>
          </w:tcPr>
          <w:p w:rsidR="00CF120E" w:rsidRPr="00C40880" w:rsidRDefault="00CF120E" w:rsidP="00582EB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لا ينطبق</w:t>
            </w:r>
          </w:p>
        </w:tc>
      </w:tr>
      <w:tr w:rsidR="00CF120E" w:rsidRPr="00C40880" w:rsidTr="00582EB6">
        <w:trPr>
          <w:trHeight w:val="1007"/>
        </w:trPr>
        <w:tc>
          <w:tcPr>
            <w:tcW w:w="2245" w:type="dxa"/>
          </w:tcPr>
          <w:p w:rsidR="00CF120E" w:rsidRPr="00582EB6" w:rsidRDefault="00CF120E" w:rsidP="00582EB6">
            <w:pPr>
              <w:pStyle w:val="ListParagraph"/>
              <w:spacing w:after="720"/>
              <w:ind w:left="-5"/>
              <w:outlineLvl w:val="1"/>
              <w:rPr>
                <w:rFonts w:asciiTheme="minorHAnsi" w:hAnsiTheme="minorHAnsi" w:cstheme="minorHAnsi"/>
                <w:bCs/>
                <w:rtl/>
                <w:lang w:bidi="ar-MA"/>
              </w:rPr>
            </w:pPr>
            <w:r w:rsidRPr="00582EB6">
              <w:rPr>
                <w:rFonts w:asciiTheme="minorHAnsi" w:hAnsiTheme="minorHAnsi" w:cstheme="minorHAnsi"/>
                <w:bCs/>
                <w:rtl/>
                <w:lang w:bidi="ar-MA"/>
              </w:rPr>
              <w:t>التدابير المقرر اتخاذها</w:t>
            </w:r>
          </w:p>
        </w:tc>
        <w:tc>
          <w:tcPr>
            <w:tcW w:w="7100" w:type="dxa"/>
          </w:tcPr>
          <w:p w:rsidR="00CF120E" w:rsidRPr="00C40880" w:rsidRDefault="00124C19" w:rsidP="00582EB6">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 xml:space="preserve">سوف </w:t>
            </w:r>
            <w:r w:rsidR="00EE4CFF" w:rsidRPr="00C40880">
              <w:rPr>
                <w:rFonts w:asciiTheme="minorHAnsi" w:hAnsiTheme="minorHAnsi" w:cstheme="minorHAnsi"/>
                <w:b/>
                <w:rtl/>
                <w:lang w:bidi="ar-MA"/>
              </w:rPr>
              <w:t>ينسق المكتب الدولي</w:t>
            </w:r>
            <w:r w:rsidR="007A3845" w:rsidRPr="00C40880">
              <w:rPr>
                <w:rFonts w:asciiTheme="minorHAnsi" w:hAnsiTheme="minorHAnsi" w:cstheme="minorHAnsi"/>
                <w:b/>
                <w:rtl/>
                <w:lang w:bidi="ar-MA"/>
              </w:rPr>
              <w:t xml:space="preserve"> الإبلاغ عن التطورات المتصلة بتوحيد المقاييس و/أو تقديم الاقتراحات إلى لجنة المعايير حسب الضرورة.</w:t>
            </w:r>
          </w:p>
        </w:tc>
      </w:tr>
    </w:tbl>
    <w:p w:rsidR="00CF120E" w:rsidRPr="00C40880" w:rsidRDefault="00CF120E" w:rsidP="00582EB6">
      <w:pPr>
        <w:pStyle w:val="ListParagraph"/>
        <w:spacing w:after="720"/>
        <w:ind w:left="-5"/>
        <w:outlineLvl w:val="1"/>
        <w:rPr>
          <w:rFonts w:asciiTheme="minorHAnsi" w:hAnsiTheme="minorHAnsi" w:cstheme="minorHAnsi"/>
          <w:b/>
          <w:rtl/>
          <w:lang w:bidi="ar-MA"/>
        </w:rPr>
      </w:pPr>
    </w:p>
    <w:p w:rsidR="007A3845" w:rsidRPr="0066748F" w:rsidRDefault="007A3845" w:rsidP="00582EB6">
      <w:pPr>
        <w:pStyle w:val="ListParagraph"/>
        <w:spacing w:after="720"/>
        <w:ind w:left="-5"/>
        <w:outlineLvl w:val="1"/>
        <w:rPr>
          <w:rFonts w:asciiTheme="minorHAnsi" w:hAnsiTheme="minorHAnsi" w:cstheme="minorHAnsi"/>
          <w:bCs/>
          <w:rtl/>
          <w:lang w:val="fr-CH"/>
        </w:rPr>
      </w:pPr>
      <w:r w:rsidRPr="00C40880">
        <w:rPr>
          <w:rFonts w:asciiTheme="minorHAnsi" w:hAnsiTheme="minorHAnsi" w:cstheme="minorHAnsi"/>
          <w:bCs/>
          <w:rtl/>
          <w:lang w:bidi="ar-MA"/>
        </w:rPr>
        <w:t>الأسئلة</w:t>
      </w:r>
      <w:r w:rsidR="0066748F">
        <w:rPr>
          <w:rFonts w:asciiTheme="minorHAnsi" w:hAnsiTheme="minorHAnsi" w:cstheme="minorHAnsi" w:hint="cs"/>
          <w:bCs/>
          <w:rtl/>
          <w:lang w:val="fr-CH"/>
        </w:rPr>
        <w:t>:</w:t>
      </w:r>
    </w:p>
    <w:p w:rsidR="007A3845" w:rsidRPr="00C40880" w:rsidRDefault="007A3845" w:rsidP="00582EB6">
      <w:pPr>
        <w:pStyle w:val="ListParagraph"/>
        <w:numPr>
          <w:ilvl w:val="0"/>
          <w:numId w:val="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w:t>
      </w:r>
      <w:r w:rsidR="00F843AB" w:rsidRPr="00C40880">
        <w:rPr>
          <w:rFonts w:asciiTheme="minorHAnsi" w:hAnsiTheme="minorHAnsi" w:cstheme="minorHAnsi"/>
          <w:b/>
          <w:rtl/>
          <w:lang w:bidi="ar-MA"/>
        </w:rPr>
        <w:t xml:space="preserve"> هذه المهمة أو يساهم فيها؟ (نعم/</w:t>
      </w:r>
      <w:r w:rsidRPr="00C40880">
        <w:rPr>
          <w:rFonts w:asciiTheme="minorHAnsi" w:hAnsiTheme="minorHAnsi" w:cstheme="minorHAnsi"/>
          <w:b/>
          <w:rtl/>
          <w:lang w:bidi="ar-MA"/>
        </w:rPr>
        <w:t>لا).</w:t>
      </w:r>
    </w:p>
    <w:p w:rsidR="007A3845" w:rsidRPr="00C40880" w:rsidRDefault="007A3845" w:rsidP="00582EB6">
      <w:pPr>
        <w:pStyle w:val="ListParagraph"/>
        <w:numPr>
          <w:ilvl w:val="0"/>
          <w:numId w:val="14"/>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w:t>
      </w:r>
      <w:r w:rsidR="00CE0E56" w:rsidRPr="00C40880">
        <w:rPr>
          <w:rFonts w:asciiTheme="minorHAnsi" w:hAnsiTheme="minorHAnsi" w:cstheme="minorHAnsi"/>
          <w:b/>
          <w:rtl/>
          <w:lang w:bidi="ar-MA"/>
        </w:rPr>
        <w:t>ف</w:t>
      </w:r>
      <w:r w:rsidR="008B5803" w:rsidRPr="00C40880">
        <w:rPr>
          <w:rFonts w:asciiTheme="minorHAnsi" w:hAnsiTheme="minorHAnsi" w:cstheme="minorHAnsi"/>
          <w:b/>
          <w:rtl/>
          <w:lang w:bidi="ar-MA"/>
        </w:rPr>
        <w:t xml:space="preserve">هل </w:t>
      </w:r>
      <w:r w:rsidRPr="00C40880">
        <w:rPr>
          <w:rFonts w:asciiTheme="minorHAnsi" w:hAnsiTheme="minorHAnsi" w:cstheme="minorHAnsi"/>
          <w:b/>
          <w:rtl/>
          <w:lang w:bidi="ar-MA"/>
        </w:rPr>
        <w:t xml:space="preserve">بصورة نشطة أو غير نشطة؟ </w:t>
      </w:r>
    </w:p>
    <w:p w:rsidR="007A3845" w:rsidRPr="00C40880" w:rsidRDefault="008B5803" w:rsidP="00582EB6">
      <w:pPr>
        <w:pStyle w:val="ListParagraph"/>
        <w:numPr>
          <w:ilvl w:val="0"/>
          <w:numId w:val="14"/>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w:t>
      </w:r>
      <w:r w:rsidR="007A3845" w:rsidRPr="00C40880">
        <w:rPr>
          <w:rFonts w:asciiTheme="minorHAnsi" w:hAnsiTheme="minorHAnsi" w:cstheme="minorHAnsi"/>
          <w:b/>
          <w:rtl/>
          <w:lang w:bidi="ar-MA"/>
        </w:rPr>
        <w:t>لقيام بذلك؟ إذا كان الجواب لا، فيُرجى ذكر السبب؟</w:t>
      </w:r>
    </w:p>
    <w:p w:rsidR="007A3845" w:rsidRPr="00C40880" w:rsidRDefault="007A3845" w:rsidP="00582EB6">
      <w:pPr>
        <w:pStyle w:val="ListParagraph"/>
        <w:numPr>
          <w:ilvl w:val="0"/>
          <w:numId w:val="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w:t>
      </w:r>
      <w:r w:rsidR="00F843AB" w:rsidRPr="00C40880">
        <w:rPr>
          <w:rFonts w:asciiTheme="minorHAnsi" w:hAnsiTheme="minorHAnsi" w:cstheme="minorHAnsi"/>
          <w:b/>
          <w:rtl/>
          <w:lang w:bidi="ar-MA"/>
        </w:rPr>
        <w:t>ه المهمة تؤثر على أعمالكم؟ (نعم/لا/</w:t>
      </w:r>
      <w:r w:rsidRPr="00C40880">
        <w:rPr>
          <w:rFonts w:asciiTheme="minorHAnsi" w:hAnsiTheme="minorHAnsi" w:cstheme="minorHAnsi"/>
          <w:b/>
          <w:rtl/>
          <w:lang w:bidi="ar-MA"/>
        </w:rPr>
        <w:t xml:space="preserve">إجابة غير معروفة). </w:t>
      </w:r>
    </w:p>
    <w:p w:rsidR="006905A7" w:rsidRPr="00C40880" w:rsidRDefault="007A3845" w:rsidP="00582EB6">
      <w:pPr>
        <w:pStyle w:val="ListParagraph"/>
        <w:numPr>
          <w:ilvl w:val="0"/>
          <w:numId w:val="6"/>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6905A7" w:rsidRPr="00C40880" w:rsidRDefault="006905A7" w:rsidP="00582EB6">
      <w:pPr>
        <w:pStyle w:val="ListParagraph"/>
        <w:numPr>
          <w:ilvl w:val="0"/>
          <w:numId w:val="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w:t>
      </w:r>
      <w:r w:rsidR="00F843AB" w:rsidRPr="00C40880">
        <w:rPr>
          <w:rFonts w:asciiTheme="minorHAnsi" w:hAnsiTheme="minorHAnsi" w:cstheme="minorHAnsi"/>
          <w:b/>
          <w:rtl/>
          <w:lang w:bidi="ar-MA"/>
        </w:rPr>
        <w:t>ه المهمة تؤثر على أعمالكم؟ (نعم/لا</w:t>
      </w:r>
      <w:r w:rsidR="0066748F">
        <w:rPr>
          <w:rFonts w:asciiTheme="minorHAnsi" w:hAnsiTheme="minorHAnsi" w:cstheme="minorHAnsi"/>
          <w:b/>
          <w:rtl/>
          <w:lang w:bidi="ar-MA"/>
        </w:rPr>
        <w:t>/إجابة غير معروفة</w:t>
      </w:r>
      <w:r w:rsidRPr="00C40880">
        <w:rPr>
          <w:rFonts w:asciiTheme="minorHAnsi" w:hAnsiTheme="minorHAnsi" w:cstheme="minorHAnsi"/>
          <w:b/>
          <w:rtl/>
          <w:lang w:bidi="ar-MA"/>
        </w:rPr>
        <w:t>).</w:t>
      </w:r>
    </w:p>
    <w:p w:rsidR="006905A7" w:rsidRPr="00C40880" w:rsidRDefault="006905A7" w:rsidP="00582EB6">
      <w:pPr>
        <w:pStyle w:val="ListParagraph"/>
        <w:numPr>
          <w:ilvl w:val="0"/>
          <w:numId w:val="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6905A7" w:rsidRPr="00C40880" w:rsidRDefault="002948C6" w:rsidP="00582EB6">
      <w:pPr>
        <w:pStyle w:val="ListParagraph"/>
        <w:numPr>
          <w:ilvl w:val="0"/>
          <w:numId w:val="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ما هو مستوى التعقيد الذي يرى مكتبكم أنه يواجهه لإنجاز هذه </w:t>
      </w:r>
      <w:r w:rsidR="008939C0" w:rsidRPr="00C40880">
        <w:rPr>
          <w:rFonts w:asciiTheme="minorHAnsi" w:hAnsiTheme="minorHAnsi" w:cstheme="minorHAnsi"/>
          <w:b/>
          <w:rtl/>
          <w:lang w:bidi="ar-MA"/>
        </w:rPr>
        <w:t>المهمة؟ (مرتفع/ متوسط/</w:t>
      </w:r>
      <w:r w:rsidRPr="00C40880">
        <w:rPr>
          <w:rFonts w:asciiTheme="minorHAnsi" w:hAnsiTheme="minorHAnsi" w:cstheme="minorHAnsi"/>
          <w:b/>
          <w:rtl/>
          <w:lang w:bidi="ar-MA"/>
        </w:rPr>
        <w:t>منخفض).</w:t>
      </w:r>
    </w:p>
    <w:p w:rsidR="006905A7" w:rsidRPr="00C40880" w:rsidRDefault="006905A7" w:rsidP="00582EB6">
      <w:pPr>
        <w:pStyle w:val="ListParagraph"/>
        <w:numPr>
          <w:ilvl w:val="0"/>
          <w:numId w:val="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w:t>
      </w:r>
      <w:r w:rsidR="00F843AB" w:rsidRPr="00C40880">
        <w:rPr>
          <w:rFonts w:asciiTheme="minorHAnsi" w:hAnsiTheme="minorHAnsi" w:cstheme="minorHAnsi"/>
          <w:b/>
          <w:rtl/>
          <w:lang w:bidi="ar-MA"/>
        </w:rPr>
        <w:t>طلوبة لتنفيذ هذه المهمة؟ (مرتفع/متوسط/</w:t>
      </w:r>
      <w:r w:rsidRPr="00C40880">
        <w:rPr>
          <w:rFonts w:asciiTheme="minorHAnsi" w:hAnsiTheme="minorHAnsi" w:cstheme="minorHAnsi"/>
          <w:b/>
          <w:rtl/>
          <w:lang w:bidi="ar-MA"/>
        </w:rPr>
        <w:t>منخفض).</w:t>
      </w:r>
    </w:p>
    <w:p w:rsidR="006905A7" w:rsidRPr="00C40880" w:rsidRDefault="002948C6" w:rsidP="00582EB6">
      <w:pPr>
        <w:pStyle w:val="ListParagraph"/>
        <w:numPr>
          <w:ilvl w:val="0"/>
          <w:numId w:val="8"/>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 xml:space="preserve">هل خصص مكتبكم (أو قرر </w:t>
      </w:r>
      <w:r w:rsidR="006905A7" w:rsidRPr="00C40880">
        <w:rPr>
          <w:rFonts w:asciiTheme="minorHAnsi" w:hAnsiTheme="minorHAnsi" w:cstheme="minorHAnsi"/>
          <w:b/>
          <w:rtl/>
          <w:lang w:bidi="ar-MA"/>
        </w:rPr>
        <w:t xml:space="preserve">تخصيص) الموارد </w:t>
      </w:r>
      <w:r w:rsidRPr="00C40880">
        <w:rPr>
          <w:rFonts w:asciiTheme="minorHAnsi" w:hAnsiTheme="minorHAnsi" w:cstheme="minorHAnsi"/>
          <w:b/>
          <w:rtl/>
          <w:lang w:bidi="ar-MA"/>
        </w:rPr>
        <w:t>اللازمة لتنفيذ هذه المهمة؟ (نعم</w:t>
      </w:r>
      <w:r w:rsidR="00F843AB" w:rsidRPr="00C40880">
        <w:rPr>
          <w:rFonts w:asciiTheme="minorHAnsi" w:hAnsiTheme="minorHAnsi" w:cstheme="minorHAnsi"/>
          <w:b/>
          <w:rtl/>
          <w:lang w:bidi="ar-MA"/>
        </w:rPr>
        <w:t>/</w:t>
      </w:r>
      <w:r w:rsidRPr="00C40880">
        <w:rPr>
          <w:rFonts w:asciiTheme="minorHAnsi" w:hAnsiTheme="minorHAnsi" w:cstheme="minorHAnsi"/>
          <w:b/>
          <w:rtl/>
          <w:lang w:bidi="ar-MA"/>
        </w:rPr>
        <w:t>جزئيا/</w:t>
      </w:r>
      <w:r w:rsidR="006905A7" w:rsidRPr="00C40880">
        <w:rPr>
          <w:rFonts w:asciiTheme="minorHAnsi" w:hAnsiTheme="minorHAnsi" w:cstheme="minorHAnsi"/>
          <w:b/>
          <w:rtl/>
          <w:lang w:bidi="ar-MA"/>
        </w:rPr>
        <w:t>لا).</w:t>
      </w:r>
    </w:p>
    <w:p w:rsidR="000804E8" w:rsidRPr="00C40880" w:rsidRDefault="000804E8" w:rsidP="00582EB6">
      <w:pPr>
        <w:pStyle w:val="ListParagraph"/>
        <w:numPr>
          <w:ilvl w:val="0"/>
          <w:numId w:val="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0804E8" w:rsidRPr="00C40880" w:rsidRDefault="000804E8" w:rsidP="00582EB6">
      <w:pPr>
        <w:pStyle w:val="ListParagraph"/>
        <w:numPr>
          <w:ilvl w:val="0"/>
          <w:numId w:val="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ما </w:t>
      </w:r>
      <w:r w:rsidR="002948C6" w:rsidRPr="00C40880">
        <w:rPr>
          <w:rFonts w:asciiTheme="minorHAnsi" w:hAnsiTheme="minorHAnsi" w:cstheme="minorHAnsi"/>
          <w:b/>
          <w:rtl/>
          <w:lang w:bidi="ar-MA"/>
        </w:rPr>
        <w:t xml:space="preserve">هو </w:t>
      </w:r>
      <w:r w:rsidRPr="00C40880">
        <w:rPr>
          <w:rFonts w:asciiTheme="minorHAnsi" w:hAnsiTheme="minorHAnsi" w:cstheme="minorHAnsi"/>
          <w:b/>
          <w:rtl/>
          <w:lang w:bidi="ar-MA"/>
        </w:rPr>
        <w:t>نوع المساعدة التي يحتاج إليها مكتبكم للمشاركة في هذه المهمة؟</w:t>
      </w:r>
    </w:p>
    <w:p w:rsidR="002F5E00" w:rsidRDefault="008939C0" w:rsidP="00582EB6">
      <w:pPr>
        <w:pStyle w:val="ListParagraph"/>
        <w:numPr>
          <w:ilvl w:val="0"/>
          <w:numId w:val="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w:t>
      </w:r>
      <w:r w:rsidR="000804E8" w:rsidRPr="00C40880">
        <w:rPr>
          <w:rFonts w:asciiTheme="minorHAnsi" w:hAnsiTheme="minorHAnsi" w:cstheme="minorHAnsi"/>
          <w:b/>
          <w:rtl/>
          <w:lang w:bidi="ar-MA"/>
        </w:rPr>
        <w:t xml:space="preserve"> الأهمية التي يول</w:t>
      </w:r>
      <w:r w:rsidR="002948C6" w:rsidRPr="00C40880">
        <w:rPr>
          <w:rFonts w:asciiTheme="minorHAnsi" w:hAnsiTheme="minorHAnsi" w:cstheme="minorHAnsi"/>
          <w:b/>
          <w:rtl/>
          <w:lang w:bidi="ar-MA"/>
        </w:rPr>
        <w:t>يها مكتبكم لهذه المهمة</w:t>
      </w:r>
      <w:r w:rsidRPr="00C40880">
        <w:rPr>
          <w:rFonts w:asciiTheme="minorHAnsi" w:hAnsiTheme="minorHAnsi" w:cstheme="minorHAnsi"/>
          <w:b/>
          <w:rtl/>
          <w:lang w:bidi="ar-MA"/>
        </w:rPr>
        <w:t xml:space="preserve"> من أجل </w:t>
      </w:r>
      <w:r w:rsidR="000804E8" w:rsidRPr="00C40880">
        <w:rPr>
          <w:rFonts w:asciiTheme="minorHAnsi" w:hAnsiTheme="minorHAnsi" w:cstheme="minorHAnsi"/>
          <w:b/>
          <w:rtl/>
          <w:lang w:bidi="ar-MA"/>
        </w:rPr>
        <w:t>مجتمع الملكية الفكري</w:t>
      </w:r>
      <w:r w:rsidRPr="00C40880">
        <w:rPr>
          <w:rFonts w:asciiTheme="minorHAnsi" w:hAnsiTheme="minorHAnsi" w:cstheme="minorHAnsi"/>
          <w:b/>
          <w:rtl/>
          <w:lang w:bidi="ar-MA"/>
        </w:rPr>
        <w:t>ة ككل؟ (مرتفع/متوسط/منخفض/</w:t>
      </w:r>
      <w:r w:rsidR="000804E8" w:rsidRPr="00C40880">
        <w:rPr>
          <w:rFonts w:asciiTheme="minorHAnsi" w:hAnsiTheme="minorHAnsi" w:cstheme="minorHAnsi"/>
          <w:b/>
          <w:rtl/>
          <w:lang w:bidi="ar-MA"/>
        </w:rPr>
        <w:t>غير معروف).</w:t>
      </w:r>
    </w:p>
    <w:p w:rsidR="002F5E00" w:rsidRDefault="002F5E00" w:rsidP="002F5E00">
      <w:pPr>
        <w:bidi w:val="0"/>
        <w:rPr>
          <w:rtl/>
          <w:lang w:bidi="ar-MA"/>
        </w:rPr>
      </w:pPr>
      <w:r>
        <w:rPr>
          <w:rtl/>
          <w:lang w:bidi="ar-MA"/>
        </w:rPr>
        <w:br w:type="page"/>
      </w:r>
    </w:p>
    <w:p w:rsidR="006905A7" w:rsidRPr="00C40880" w:rsidRDefault="00E042B1" w:rsidP="0066748F">
      <w:pPr>
        <w:pStyle w:val="Heading2"/>
        <w:rPr>
          <w:rtl/>
        </w:rPr>
      </w:pPr>
      <w:r w:rsidRPr="00C40880">
        <w:rPr>
          <w:rtl/>
        </w:rPr>
        <w:lastRenderedPageBreak/>
        <w:t>المهمة رقم 24</w:t>
      </w:r>
    </w:p>
    <w:p w:rsidR="00E042B1" w:rsidRPr="00C40880" w:rsidRDefault="00582EB6" w:rsidP="00582EB6">
      <w:pPr>
        <w:pStyle w:val="ListParagraph"/>
        <w:spacing w:after="720"/>
        <w:ind w:left="-5"/>
        <w:outlineLvl w:val="1"/>
        <w:rPr>
          <w:rFonts w:asciiTheme="minorHAnsi" w:hAnsiTheme="minorHAnsi" w:cstheme="minorHAnsi"/>
          <w:bCs/>
          <w:rtl/>
          <w:lang w:bidi="ar-MA"/>
        </w:rPr>
      </w:pPr>
      <w:r>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374"/>
        <w:gridCol w:w="6971"/>
      </w:tblGrid>
      <w:tr w:rsidR="00E042B1" w:rsidRPr="00C40880" w:rsidTr="00EE1BC4">
        <w:trPr>
          <w:trHeight w:val="1685"/>
        </w:trPr>
        <w:tc>
          <w:tcPr>
            <w:tcW w:w="1270" w:type="pct"/>
          </w:tcPr>
          <w:p w:rsidR="00E042B1" w:rsidRPr="00582EB6" w:rsidRDefault="00E042B1" w:rsidP="00582EB6">
            <w:pPr>
              <w:pStyle w:val="ListParagraph"/>
              <w:spacing w:after="120"/>
              <w:ind w:left="0"/>
              <w:outlineLvl w:val="1"/>
              <w:rPr>
                <w:rFonts w:asciiTheme="minorHAnsi" w:hAnsiTheme="minorHAnsi" w:cstheme="minorHAnsi"/>
                <w:bCs/>
                <w:rtl/>
                <w:lang w:bidi="ar-MA"/>
              </w:rPr>
            </w:pPr>
            <w:r w:rsidRPr="00582EB6">
              <w:rPr>
                <w:rFonts w:asciiTheme="minorHAnsi" w:hAnsiTheme="minorHAnsi" w:cstheme="minorHAnsi"/>
                <w:bCs/>
                <w:rtl/>
                <w:lang w:bidi="ar-MA"/>
              </w:rPr>
              <w:t>الوصف</w:t>
            </w:r>
          </w:p>
        </w:tc>
        <w:tc>
          <w:tcPr>
            <w:tcW w:w="3730" w:type="pct"/>
          </w:tcPr>
          <w:p w:rsidR="00CF5D22" w:rsidRPr="00C40880" w:rsidRDefault="008939C0" w:rsidP="00582EB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جمع </w:t>
            </w:r>
            <w:r w:rsidR="00A349E0">
              <w:rPr>
                <w:rFonts w:asciiTheme="minorHAnsi" w:hAnsiTheme="minorHAnsi" w:cstheme="minorHAnsi" w:hint="cs"/>
                <w:b/>
                <w:rtl/>
                <w:lang w:bidi="ar-MA"/>
              </w:rPr>
              <w:t xml:space="preserve">ونشر </w:t>
            </w:r>
            <w:r w:rsidRPr="00C40880">
              <w:rPr>
                <w:rFonts w:asciiTheme="minorHAnsi" w:hAnsiTheme="minorHAnsi" w:cstheme="minorHAnsi"/>
                <w:b/>
                <w:rtl/>
                <w:lang w:bidi="ar-MA"/>
              </w:rPr>
              <w:t>التقارير التقنية السنوية بشأن أنشطة أعضاء لجنة المعايير في مجال المعلومات المتعلقة بالبراءات والعلامات التجارية والتصاميم الصناعية (التقرير التقني السنوي بشأن المعلومات المتعلقة بالبراءات، والتقرير التقني السنوي بشأن العلامات التجارية، والتقرير التقني السنوي بشأن التصاميم الصناعية).</w:t>
            </w:r>
          </w:p>
        </w:tc>
      </w:tr>
      <w:tr w:rsidR="00E042B1" w:rsidRPr="00C40880" w:rsidTr="00EE1BC4">
        <w:tc>
          <w:tcPr>
            <w:tcW w:w="1270" w:type="pct"/>
          </w:tcPr>
          <w:p w:rsidR="00E042B1" w:rsidRPr="00582EB6" w:rsidRDefault="00E042B1" w:rsidP="00582EB6">
            <w:pPr>
              <w:pStyle w:val="ListParagraph"/>
              <w:spacing w:after="120"/>
              <w:ind w:left="0"/>
              <w:outlineLvl w:val="1"/>
              <w:rPr>
                <w:rFonts w:asciiTheme="minorHAnsi" w:hAnsiTheme="minorHAnsi" w:cstheme="minorHAnsi"/>
                <w:bCs/>
                <w:rtl/>
                <w:lang w:bidi="ar-MA"/>
              </w:rPr>
            </w:pPr>
            <w:r w:rsidRPr="00582EB6">
              <w:rPr>
                <w:rFonts w:asciiTheme="minorHAnsi" w:hAnsiTheme="minorHAnsi" w:cstheme="minorHAnsi"/>
                <w:bCs/>
                <w:rtl/>
                <w:lang w:bidi="ar-MA"/>
              </w:rPr>
              <w:t>عبء العمل المقدر</w:t>
            </w:r>
          </w:p>
        </w:tc>
        <w:tc>
          <w:tcPr>
            <w:tcW w:w="3730" w:type="pct"/>
          </w:tcPr>
          <w:p w:rsidR="00E042B1" w:rsidRPr="00C40880" w:rsidRDefault="00E042B1" w:rsidP="00582EB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منخفض</w:t>
            </w:r>
          </w:p>
        </w:tc>
      </w:tr>
      <w:tr w:rsidR="00E042B1" w:rsidRPr="00C40880" w:rsidTr="00EE1BC4">
        <w:tc>
          <w:tcPr>
            <w:tcW w:w="1270" w:type="pct"/>
          </w:tcPr>
          <w:p w:rsidR="00E042B1" w:rsidRPr="00582EB6" w:rsidRDefault="00CF5D22" w:rsidP="00582EB6">
            <w:pPr>
              <w:pStyle w:val="ListParagraph"/>
              <w:spacing w:after="120"/>
              <w:ind w:left="0"/>
              <w:outlineLvl w:val="1"/>
              <w:rPr>
                <w:rFonts w:asciiTheme="minorHAnsi" w:hAnsiTheme="minorHAnsi" w:cstheme="minorHAnsi"/>
                <w:bCs/>
                <w:rtl/>
                <w:lang w:bidi="ar-MA"/>
              </w:rPr>
            </w:pPr>
            <w:r w:rsidRPr="00582EB6">
              <w:rPr>
                <w:rFonts w:asciiTheme="minorHAnsi" w:hAnsiTheme="minorHAnsi" w:cstheme="minorHAnsi"/>
                <w:bCs/>
                <w:rtl/>
                <w:lang w:bidi="ar-MA"/>
              </w:rPr>
              <w:t>الحالة</w:t>
            </w:r>
          </w:p>
        </w:tc>
        <w:tc>
          <w:tcPr>
            <w:tcW w:w="3730" w:type="pct"/>
          </w:tcPr>
          <w:p w:rsidR="00E042B1" w:rsidRPr="00C40880" w:rsidRDefault="00E042B1" w:rsidP="00582EB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نشط</w:t>
            </w:r>
          </w:p>
        </w:tc>
      </w:tr>
      <w:tr w:rsidR="00E042B1" w:rsidRPr="00C40880" w:rsidTr="00EE1BC4">
        <w:tc>
          <w:tcPr>
            <w:tcW w:w="1270" w:type="pct"/>
          </w:tcPr>
          <w:p w:rsidR="00E042B1" w:rsidRPr="00582EB6" w:rsidRDefault="00E042B1" w:rsidP="00582EB6">
            <w:pPr>
              <w:pStyle w:val="ListParagraph"/>
              <w:spacing w:after="120"/>
              <w:ind w:left="0"/>
              <w:outlineLvl w:val="1"/>
              <w:rPr>
                <w:rFonts w:asciiTheme="minorHAnsi" w:hAnsiTheme="minorHAnsi" w:cstheme="minorHAnsi"/>
                <w:bCs/>
                <w:rtl/>
                <w:lang w:bidi="ar-MA"/>
              </w:rPr>
            </w:pPr>
            <w:r w:rsidRPr="00582EB6">
              <w:rPr>
                <w:rFonts w:asciiTheme="minorHAnsi" w:hAnsiTheme="minorHAnsi" w:cstheme="minorHAnsi"/>
                <w:bCs/>
                <w:rtl/>
                <w:lang w:bidi="ar-MA"/>
              </w:rPr>
              <w:t xml:space="preserve">اسم فرقة العمل وعدد </w:t>
            </w:r>
            <w:r w:rsidR="00CF5D22" w:rsidRPr="00582EB6">
              <w:rPr>
                <w:rFonts w:asciiTheme="minorHAnsi" w:hAnsiTheme="minorHAnsi" w:cstheme="minorHAnsi"/>
                <w:bCs/>
                <w:rtl/>
                <w:lang w:bidi="ar-MA"/>
              </w:rPr>
              <w:t>الأعضاء والمراقبين فيها</w:t>
            </w:r>
          </w:p>
        </w:tc>
        <w:tc>
          <w:tcPr>
            <w:tcW w:w="3730" w:type="pct"/>
          </w:tcPr>
          <w:p w:rsidR="00E042B1" w:rsidRPr="00C40880" w:rsidRDefault="00E042B1" w:rsidP="00582EB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لا ينطبق</w:t>
            </w:r>
          </w:p>
        </w:tc>
      </w:tr>
      <w:tr w:rsidR="00E042B1" w:rsidRPr="00C40880" w:rsidTr="00EE1BC4">
        <w:tc>
          <w:tcPr>
            <w:tcW w:w="1270" w:type="pct"/>
          </w:tcPr>
          <w:p w:rsidR="00E042B1" w:rsidRPr="00582EB6" w:rsidRDefault="00E042B1" w:rsidP="00582EB6">
            <w:pPr>
              <w:pStyle w:val="ListParagraph"/>
              <w:spacing w:after="120"/>
              <w:ind w:left="0"/>
              <w:outlineLvl w:val="1"/>
              <w:rPr>
                <w:rFonts w:asciiTheme="minorHAnsi" w:hAnsiTheme="minorHAnsi" w:cstheme="minorHAnsi"/>
                <w:bCs/>
                <w:rtl/>
                <w:lang w:bidi="ar-MA"/>
              </w:rPr>
            </w:pPr>
            <w:r w:rsidRPr="00582EB6">
              <w:rPr>
                <w:rFonts w:asciiTheme="minorHAnsi" w:hAnsiTheme="minorHAnsi" w:cstheme="minorHAnsi"/>
                <w:bCs/>
                <w:rtl/>
                <w:lang w:bidi="ar-MA"/>
              </w:rPr>
              <w:t>التدابير المقرر اتخاذها</w:t>
            </w:r>
          </w:p>
        </w:tc>
        <w:tc>
          <w:tcPr>
            <w:tcW w:w="3730" w:type="pct"/>
          </w:tcPr>
          <w:p w:rsidR="00E042B1" w:rsidRPr="00C40880" w:rsidRDefault="00124C19" w:rsidP="00582EB6">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سيقوم المكتب الدولي بجمع ونشر التقار</w:t>
            </w:r>
            <w:r w:rsidR="00BC79CD">
              <w:rPr>
                <w:rFonts w:asciiTheme="minorHAnsi" w:hAnsiTheme="minorHAnsi" w:cstheme="minorHAnsi"/>
                <w:b/>
                <w:rtl/>
                <w:lang w:bidi="ar-MA"/>
              </w:rPr>
              <w:t xml:space="preserve">ير التقنية السنوية التي تشمل </w:t>
            </w:r>
            <w:r w:rsidR="00BC79CD">
              <w:rPr>
                <w:rFonts w:asciiTheme="minorHAnsi" w:hAnsiTheme="minorHAnsi" w:cstheme="minorHAnsi" w:hint="cs"/>
                <w:b/>
                <w:rtl/>
                <w:lang w:bidi="ar-MA"/>
              </w:rPr>
              <w:t>عام</w:t>
            </w:r>
            <w:r w:rsidR="00BC79CD">
              <w:rPr>
                <w:rFonts w:asciiTheme="minorHAnsi" w:hAnsiTheme="minorHAnsi" w:cstheme="minorHAnsi"/>
                <w:b/>
                <w:rtl/>
                <w:lang w:bidi="ar-MA"/>
              </w:rPr>
              <w:t xml:space="preserve"> 2022 </w:t>
            </w:r>
            <w:r w:rsidR="00BC79CD">
              <w:rPr>
                <w:rFonts w:asciiTheme="minorHAnsi" w:hAnsiTheme="minorHAnsi" w:cstheme="minorHAnsi" w:hint="cs"/>
                <w:b/>
                <w:rtl/>
                <w:lang w:bidi="ar-MA"/>
              </w:rPr>
              <w:t xml:space="preserve">من خلال </w:t>
            </w:r>
            <w:r w:rsidRPr="00C40880">
              <w:rPr>
                <w:rFonts w:asciiTheme="minorHAnsi" w:hAnsiTheme="minorHAnsi" w:cstheme="minorHAnsi"/>
                <w:b/>
                <w:rtl/>
                <w:lang w:bidi="ar-MA"/>
              </w:rPr>
              <w:t>استخدام العملية المبسطة التي وافقت عليها لجنة المعايير في دورتها التاسعة.</w:t>
            </w:r>
          </w:p>
        </w:tc>
      </w:tr>
    </w:tbl>
    <w:p w:rsidR="001A10ED" w:rsidRPr="00C40880" w:rsidRDefault="001A10ED" w:rsidP="00582EB6">
      <w:pPr>
        <w:pStyle w:val="ListParagraph"/>
        <w:spacing w:after="720"/>
        <w:ind w:left="-5"/>
        <w:outlineLvl w:val="1"/>
        <w:rPr>
          <w:rFonts w:asciiTheme="minorHAnsi" w:hAnsiTheme="minorHAnsi" w:cstheme="minorHAnsi"/>
          <w:b/>
          <w:lang w:val="en-CA" w:bidi="ar-MA"/>
        </w:rPr>
      </w:pPr>
    </w:p>
    <w:p w:rsidR="001A10ED" w:rsidRPr="00C40880" w:rsidRDefault="0066748F" w:rsidP="00582EB6">
      <w:pPr>
        <w:pStyle w:val="ListParagraph"/>
        <w:spacing w:after="720"/>
        <w:ind w:left="-5"/>
        <w:outlineLvl w:val="1"/>
        <w:rPr>
          <w:rFonts w:asciiTheme="minorHAnsi" w:hAnsiTheme="minorHAnsi" w:cstheme="minorHAnsi"/>
          <w:bCs/>
          <w:rtl/>
          <w:lang w:bidi="ar-MA"/>
        </w:rPr>
      </w:pPr>
      <w:r>
        <w:rPr>
          <w:rFonts w:asciiTheme="minorHAnsi" w:hAnsiTheme="minorHAnsi" w:cstheme="minorHAnsi"/>
          <w:bCs/>
          <w:rtl/>
          <w:lang w:bidi="ar-MA"/>
        </w:rPr>
        <w:t>الأسئلة</w:t>
      </w:r>
      <w:r>
        <w:rPr>
          <w:rFonts w:asciiTheme="minorHAnsi" w:hAnsiTheme="minorHAnsi" w:cstheme="minorHAnsi" w:hint="cs"/>
          <w:bCs/>
          <w:rtl/>
          <w:lang w:bidi="ar-MA"/>
        </w:rPr>
        <w:t>:</w:t>
      </w:r>
    </w:p>
    <w:p w:rsidR="001A10ED" w:rsidRPr="00C40880" w:rsidRDefault="001A10ED" w:rsidP="0066748F">
      <w:pPr>
        <w:pStyle w:val="ListParagraph"/>
        <w:numPr>
          <w:ilvl w:val="0"/>
          <w:numId w:val="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w:t>
      </w:r>
      <w:r w:rsidR="008939C0" w:rsidRPr="00C40880">
        <w:rPr>
          <w:rFonts w:asciiTheme="minorHAnsi" w:hAnsiTheme="minorHAnsi" w:cstheme="minorHAnsi"/>
          <w:b/>
          <w:rtl/>
          <w:lang w:bidi="ar-MA"/>
        </w:rPr>
        <w:t xml:space="preserve"> هذه المهمة أو يساهم فيها؟ (نعم/ل</w:t>
      </w:r>
      <w:r w:rsidRPr="00C40880">
        <w:rPr>
          <w:rFonts w:asciiTheme="minorHAnsi" w:hAnsiTheme="minorHAnsi" w:cstheme="minorHAnsi"/>
          <w:b/>
          <w:rtl/>
          <w:lang w:bidi="ar-MA"/>
        </w:rPr>
        <w:t>ا).</w:t>
      </w:r>
    </w:p>
    <w:p w:rsidR="001A10ED" w:rsidRPr="00C40880" w:rsidRDefault="001A10ED" w:rsidP="0066748F">
      <w:pPr>
        <w:pStyle w:val="ListParagraph"/>
        <w:numPr>
          <w:ilvl w:val="0"/>
          <w:numId w:val="1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w:t>
      </w:r>
      <w:r w:rsidR="00CE0E56" w:rsidRPr="00C40880">
        <w:rPr>
          <w:rFonts w:asciiTheme="minorHAnsi" w:hAnsiTheme="minorHAnsi" w:cstheme="minorHAnsi"/>
          <w:b/>
          <w:rtl/>
          <w:lang w:bidi="ar-MA"/>
        </w:rPr>
        <w:t>ف</w:t>
      </w:r>
      <w:r w:rsidR="008939C0" w:rsidRPr="00C40880">
        <w:rPr>
          <w:rFonts w:asciiTheme="minorHAnsi" w:hAnsiTheme="minorHAnsi" w:cstheme="minorHAnsi"/>
          <w:b/>
          <w:rtl/>
          <w:lang w:bidi="ar-MA"/>
        </w:rPr>
        <w:t xml:space="preserve">هل </w:t>
      </w:r>
      <w:r w:rsidRPr="00C40880">
        <w:rPr>
          <w:rFonts w:asciiTheme="minorHAnsi" w:hAnsiTheme="minorHAnsi" w:cstheme="minorHAnsi"/>
          <w:b/>
          <w:rtl/>
          <w:lang w:bidi="ar-MA"/>
        </w:rPr>
        <w:t>بصورة نشطة أو غير نشطة؟</w:t>
      </w:r>
    </w:p>
    <w:p w:rsidR="001A10ED" w:rsidRPr="00C40880" w:rsidRDefault="008939C0" w:rsidP="0066748F">
      <w:pPr>
        <w:pStyle w:val="ListParagraph"/>
        <w:numPr>
          <w:ilvl w:val="0"/>
          <w:numId w:val="1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w:t>
      </w:r>
      <w:r w:rsidR="001A10ED" w:rsidRPr="00C40880">
        <w:rPr>
          <w:rFonts w:asciiTheme="minorHAnsi" w:hAnsiTheme="minorHAnsi" w:cstheme="minorHAnsi"/>
          <w:b/>
          <w:rtl/>
          <w:lang w:bidi="ar-MA"/>
        </w:rPr>
        <w:t>لقيام بذلك؟ ‌إذا كان الجواب لا، فيُرجى ذكر السبب؟</w:t>
      </w:r>
    </w:p>
    <w:p w:rsidR="001A10ED" w:rsidRPr="00C40880" w:rsidRDefault="001A10ED" w:rsidP="0066748F">
      <w:pPr>
        <w:pStyle w:val="ListParagraph"/>
        <w:numPr>
          <w:ilvl w:val="0"/>
          <w:numId w:val="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w:t>
      </w:r>
      <w:r w:rsidR="008939C0" w:rsidRPr="00C40880">
        <w:rPr>
          <w:rFonts w:asciiTheme="minorHAnsi" w:hAnsiTheme="minorHAnsi" w:cstheme="minorHAnsi"/>
          <w:b/>
          <w:rtl/>
          <w:lang w:bidi="ar-MA"/>
        </w:rPr>
        <w:t xml:space="preserve">ه المهمة تؤثر على أعمالكم؟ (نعم/لا/إجابة </w:t>
      </w:r>
      <w:r w:rsidRPr="00C40880">
        <w:rPr>
          <w:rFonts w:asciiTheme="minorHAnsi" w:hAnsiTheme="minorHAnsi" w:cstheme="minorHAnsi"/>
          <w:b/>
          <w:rtl/>
          <w:lang w:bidi="ar-MA"/>
        </w:rPr>
        <w:t>غير معروف</w:t>
      </w:r>
      <w:r w:rsidR="008939C0" w:rsidRPr="00C40880">
        <w:rPr>
          <w:rFonts w:asciiTheme="minorHAnsi" w:hAnsiTheme="minorHAnsi" w:cstheme="minorHAnsi"/>
          <w:b/>
          <w:rtl/>
          <w:lang w:bidi="ar-MA"/>
        </w:rPr>
        <w:t>ة</w:t>
      </w:r>
      <w:r w:rsidRPr="00C40880">
        <w:rPr>
          <w:rFonts w:asciiTheme="minorHAnsi" w:hAnsiTheme="minorHAnsi" w:cstheme="minorHAnsi"/>
          <w:b/>
          <w:rtl/>
          <w:lang w:bidi="ar-MA"/>
        </w:rPr>
        <w:t xml:space="preserve">). </w:t>
      </w:r>
    </w:p>
    <w:p w:rsidR="001A10ED" w:rsidRPr="00C40880" w:rsidRDefault="001A10ED" w:rsidP="0066748F">
      <w:pPr>
        <w:pStyle w:val="ListParagraph"/>
        <w:numPr>
          <w:ilvl w:val="0"/>
          <w:numId w:val="11"/>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5665A3" w:rsidRPr="00C40880" w:rsidRDefault="008939C0" w:rsidP="0066748F">
      <w:pPr>
        <w:pStyle w:val="ListParagraph"/>
        <w:numPr>
          <w:ilvl w:val="0"/>
          <w:numId w:val="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(مرتفع/متوسط/منخفض).</w:t>
      </w:r>
    </w:p>
    <w:p w:rsidR="005665A3" w:rsidRPr="00C40880" w:rsidRDefault="005665A3" w:rsidP="0066748F">
      <w:pPr>
        <w:pStyle w:val="ListParagraph"/>
        <w:numPr>
          <w:ilvl w:val="0"/>
          <w:numId w:val="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w:t>
      </w:r>
      <w:r w:rsidR="001071A1" w:rsidRPr="00C40880">
        <w:rPr>
          <w:rFonts w:asciiTheme="minorHAnsi" w:hAnsiTheme="minorHAnsi" w:cstheme="minorHAnsi"/>
          <w:b/>
          <w:rtl/>
          <w:lang w:bidi="ar-MA"/>
        </w:rPr>
        <w:t>طلوبة لتنفيذ هذه المهمة؟ (مرتفع/ متوسط/</w:t>
      </w:r>
      <w:r w:rsidRPr="00C40880">
        <w:rPr>
          <w:rFonts w:asciiTheme="minorHAnsi" w:hAnsiTheme="minorHAnsi" w:cstheme="minorHAnsi"/>
          <w:b/>
          <w:rtl/>
          <w:lang w:bidi="ar-MA"/>
        </w:rPr>
        <w:t>منخفض).</w:t>
      </w:r>
    </w:p>
    <w:p w:rsidR="005665A3" w:rsidRPr="00C40880" w:rsidRDefault="001071A1" w:rsidP="0066748F">
      <w:pPr>
        <w:pStyle w:val="ListParagraph"/>
        <w:numPr>
          <w:ilvl w:val="0"/>
          <w:numId w:val="1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هل خصص مكتبكم (أو قرر </w:t>
      </w:r>
      <w:r w:rsidR="005665A3" w:rsidRPr="00C40880">
        <w:rPr>
          <w:rFonts w:asciiTheme="minorHAnsi" w:hAnsiTheme="minorHAnsi" w:cstheme="minorHAnsi"/>
          <w:b/>
          <w:rtl/>
          <w:lang w:bidi="ar-MA"/>
        </w:rPr>
        <w:t xml:space="preserve">تخصيص) الموارد </w:t>
      </w:r>
      <w:r w:rsidRPr="00C40880">
        <w:rPr>
          <w:rFonts w:asciiTheme="minorHAnsi" w:hAnsiTheme="minorHAnsi" w:cstheme="minorHAnsi"/>
          <w:b/>
          <w:rtl/>
          <w:lang w:bidi="ar-MA"/>
        </w:rPr>
        <w:t>اللازمة لتنفيذ هذه المهمة؟ (نعم/جزئيا/</w:t>
      </w:r>
      <w:r w:rsidR="005665A3" w:rsidRPr="00C40880">
        <w:rPr>
          <w:rFonts w:asciiTheme="minorHAnsi" w:hAnsiTheme="minorHAnsi" w:cstheme="minorHAnsi"/>
          <w:b/>
          <w:rtl/>
          <w:lang w:bidi="ar-MA"/>
        </w:rPr>
        <w:t xml:space="preserve">لا). </w:t>
      </w:r>
    </w:p>
    <w:p w:rsidR="005665A3" w:rsidRPr="00C40880" w:rsidRDefault="005665A3" w:rsidP="0066748F">
      <w:pPr>
        <w:pStyle w:val="ListParagraph"/>
        <w:numPr>
          <w:ilvl w:val="0"/>
          <w:numId w:val="1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5665A3" w:rsidRPr="00C40880" w:rsidRDefault="005665A3" w:rsidP="0066748F">
      <w:pPr>
        <w:pStyle w:val="ListParagraph"/>
        <w:numPr>
          <w:ilvl w:val="0"/>
          <w:numId w:val="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ما </w:t>
      </w:r>
      <w:r w:rsidR="001071A1" w:rsidRPr="00C40880">
        <w:rPr>
          <w:rFonts w:asciiTheme="minorHAnsi" w:hAnsiTheme="minorHAnsi" w:cstheme="minorHAnsi"/>
          <w:b/>
          <w:rtl/>
          <w:lang w:bidi="ar-MA"/>
        </w:rPr>
        <w:t xml:space="preserve">هو </w:t>
      </w:r>
      <w:r w:rsidRPr="00C40880">
        <w:rPr>
          <w:rFonts w:asciiTheme="minorHAnsi" w:hAnsiTheme="minorHAnsi" w:cstheme="minorHAnsi"/>
          <w:b/>
          <w:rtl/>
          <w:lang w:bidi="ar-MA"/>
        </w:rPr>
        <w:t>نوع المساعدة التي يحتاجها مكتبكم للمشاركة في هذه المهمة؟</w:t>
      </w:r>
    </w:p>
    <w:p w:rsidR="005665A3" w:rsidRPr="00C40880" w:rsidRDefault="001071A1" w:rsidP="0066748F">
      <w:pPr>
        <w:pStyle w:val="ListParagraph"/>
        <w:numPr>
          <w:ilvl w:val="0"/>
          <w:numId w:val="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w:t>
      </w:r>
      <w:r w:rsidR="005665A3" w:rsidRPr="00C40880">
        <w:rPr>
          <w:rFonts w:asciiTheme="minorHAnsi" w:hAnsiTheme="minorHAnsi" w:cstheme="minorHAnsi"/>
          <w:b/>
          <w:rtl/>
          <w:lang w:bidi="ar-MA"/>
        </w:rPr>
        <w:t xml:space="preserve"> الأهمية التي يوليها</w:t>
      </w:r>
      <w:r w:rsidRPr="00C40880">
        <w:rPr>
          <w:rFonts w:asciiTheme="minorHAnsi" w:hAnsiTheme="minorHAnsi" w:cstheme="minorHAnsi"/>
          <w:b/>
          <w:rtl/>
          <w:lang w:bidi="ar-MA"/>
        </w:rPr>
        <w:t xml:space="preserve"> مكتبكم لهذه الهمة من أجل </w:t>
      </w:r>
      <w:r w:rsidR="005665A3" w:rsidRPr="00C40880">
        <w:rPr>
          <w:rFonts w:asciiTheme="minorHAnsi" w:hAnsiTheme="minorHAnsi" w:cstheme="minorHAnsi"/>
          <w:b/>
          <w:rtl/>
          <w:lang w:bidi="ar-MA"/>
        </w:rPr>
        <w:t>مجتمع الملكية الفكرية ككل؟ (</w:t>
      </w:r>
      <w:r w:rsidRPr="00C40880">
        <w:rPr>
          <w:rFonts w:asciiTheme="minorHAnsi" w:hAnsiTheme="minorHAnsi" w:cstheme="minorHAnsi"/>
          <w:b/>
          <w:rtl/>
          <w:lang w:bidi="ar-MA"/>
        </w:rPr>
        <w:t>مرتفع/متوسط/منخفض/</w:t>
      </w:r>
      <w:r w:rsidR="005665A3" w:rsidRPr="00C40880">
        <w:rPr>
          <w:rFonts w:asciiTheme="minorHAnsi" w:hAnsiTheme="minorHAnsi" w:cstheme="minorHAnsi"/>
          <w:b/>
          <w:rtl/>
          <w:lang w:bidi="ar-MA"/>
        </w:rPr>
        <w:t>غير معروف).</w:t>
      </w:r>
    </w:p>
    <w:p w:rsidR="002F5E00" w:rsidRDefault="002F5E00">
      <w:pPr>
        <w:bidi w:val="0"/>
        <w:rPr>
          <w:rFonts w:asciiTheme="minorHAnsi" w:hAnsiTheme="minorHAnsi" w:cstheme="minorHAnsi"/>
          <w:b/>
          <w:rtl/>
          <w:lang w:bidi="ar-MA"/>
        </w:rPr>
      </w:pPr>
      <w:r>
        <w:rPr>
          <w:rFonts w:asciiTheme="minorHAnsi" w:hAnsiTheme="minorHAnsi" w:cstheme="minorHAnsi"/>
          <w:b/>
          <w:rtl/>
          <w:lang w:bidi="ar-MA"/>
        </w:rPr>
        <w:br w:type="page"/>
      </w:r>
    </w:p>
    <w:p w:rsidR="005665A3" w:rsidRPr="00C40880" w:rsidRDefault="00365BC6" w:rsidP="0066748F">
      <w:pPr>
        <w:pStyle w:val="Heading2"/>
        <w:rPr>
          <w:rtl/>
        </w:rPr>
      </w:pPr>
      <w:r>
        <w:rPr>
          <w:rtl/>
        </w:rPr>
        <w:lastRenderedPageBreak/>
        <w:t>المهمة رقم 33</w:t>
      </w:r>
    </w:p>
    <w:p w:rsidR="005665A3" w:rsidRPr="00C40880" w:rsidRDefault="005665A3"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5665A3" w:rsidRPr="00C40880" w:rsidTr="0066748F">
        <w:trPr>
          <w:trHeight w:val="273"/>
        </w:trPr>
        <w:tc>
          <w:tcPr>
            <w:tcW w:w="1293" w:type="pct"/>
          </w:tcPr>
          <w:p w:rsidR="005665A3" w:rsidRPr="0066748F" w:rsidRDefault="005665A3"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الوصف</w:t>
            </w:r>
          </w:p>
        </w:tc>
        <w:tc>
          <w:tcPr>
            <w:tcW w:w="3707" w:type="pct"/>
          </w:tcPr>
          <w:p w:rsidR="005665A3" w:rsidRPr="00C40880" w:rsidRDefault="00124C19" w:rsidP="0066748F">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مراجعة متواصلة لمعايير الويبو.</w:t>
            </w:r>
          </w:p>
        </w:tc>
      </w:tr>
      <w:tr w:rsidR="005665A3" w:rsidRPr="00C40880" w:rsidTr="0066748F">
        <w:tc>
          <w:tcPr>
            <w:tcW w:w="1293" w:type="pct"/>
          </w:tcPr>
          <w:p w:rsidR="005665A3" w:rsidRPr="0066748F" w:rsidRDefault="005665A3"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عبء العمل المقدر</w:t>
            </w:r>
          </w:p>
        </w:tc>
        <w:tc>
          <w:tcPr>
            <w:tcW w:w="3707" w:type="pct"/>
          </w:tcPr>
          <w:p w:rsidR="005665A3" w:rsidRPr="00C40880" w:rsidRDefault="005665A3" w:rsidP="0066748F">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منخفض</w:t>
            </w:r>
          </w:p>
        </w:tc>
      </w:tr>
      <w:tr w:rsidR="005665A3" w:rsidRPr="00C40880" w:rsidTr="0066748F">
        <w:tc>
          <w:tcPr>
            <w:tcW w:w="1293" w:type="pct"/>
          </w:tcPr>
          <w:p w:rsidR="005665A3" w:rsidRPr="0066748F" w:rsidRDefault="00124C19"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مستوى نشاط</w:t>
            </w:r>
            <w:r w:rsidR="005665A3" w:rsidRPr="0066748F">
              <w:rPr>
                <w:rFonts w:asciiTheme="minorHAnsi" w:hAnsiTheme="minorHAnsi" w:cstheme="minorHAnsi"/>
                <w:bCs/>
                <w:rtl/>
                <w:lang w:bidi="ar-MA"/>
              </w:rPr>
              <w:t xml:space="preserve"> المهمة</w:t>
            </w:r>
          </w:p>
        </w:tc>
        <w:tc>
          <w:tcPr>
            <w:tcW w:w="3707" w:type="pct"/>
          </w:tcPr>
          <w:p w:rsidR="005665A3" w:rsidRPr="00C40880" w:rsidRDefault="005665A3" w:rsidP="0066748F">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نشط</w:t>
            </w:r>
          </w:p>
        </w:tc>
      </w:tr>
      <w:tr w:rsidR="005665A3" w:rsidRPr="00C40880" w:rsidTr="0066748F">
        <w:tc>
          <w:tcPr>
            <w:tcW w:w="1293" w:type="pct"/>
          </w:tcPr>
          <w:p w:rsidR="005665A3" w:rsidRPr="0066748F" w:rsidRDefault="005665A3"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اسم فرقة العمل وعدد الأ</w:t>
            </w:r>
            <w:r w:rsidR="00C53C85" w:rsidRPr="0066748F">
              <w:rPr>
                <w:rFonts w:asciiTheme="minorHAnsi" w:hAnsiTheme="minorHAnsi" w:cstheme="minorHAnsi"/>
                <w:bCs/>
                <w:rtl/>
                <w:lang w:bidi="ar-MA"/>
              </w:rPr>
              <w:t>عضاء والمراقبين فيها</w:t>
            </w:r>
          </w:p>
        </w:tc>
        <w:tc>
          <w:tcPr>
            <w:tcW w:w="3707" w:type="pct"/>
          </w:tcPr>
          <w:p w:rsidR="005665A3" w:rsidRPr="00C40880" w:rsidRDefault="005665A3" w:rsidP="0066748F">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لا ينطبق</w:t>
            </w:r>
          </w:p>
        </w:tc>
      </w:tr>
      <w:tr w:rsidR="005665A3" w:rsidRPr="00C40880" w:rsidTr="0066748F">
        <w:trPr>
          <w:trHeight w:val="431"/>
        </w:trPr>
        <w:tc>
          <w:tcPr>
            <w:tcW w:w="1293" w:type="pct"/>
          </w:tcPr>
          <w:p w:rsidR="005665A3" w:rsidRPr="0066748F" w:rsidRDefault="005665A3"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التدابير المقرر اتخاذها</w:t>
            </w:r>
          </w:p>
        </w:tc>
        <w:tc>
          <w:tcPr>
            <w:tcW w:w="3707" w:type="pct"/>
          </w:tcPr>
          <w:p w:rsidR="005665A3" w:rsidRPr="00C40880" w:rsidRDefault="00C53C85" w:rsidP="0066748F">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تع</w:t>
            </w:r>
            <w:r w:rsidR="001A3D87" w:rsidRPr="00C40880">
              <w:rPr>
                <w:rFonts w:asciiTheme="minorHAnsi" w:hAnsiTheme="minorHAnsi" w:cstheme="minorHAnsi"/>
                <w:b/>
                <w:rtl/>
                <w:lang w:bidi="ar-MA"/>
              </w:rPr>
              <w:t>تبر مراجعة المعايير نشاطا متواصلا</w:t>
            </w:r>
            <w:r w:rsidRPr="00C40880">
              <w:rPr>
                <w:rFonts w:asciiTheme="minorHAnsi" w:hAnsiTheme="minorHAnsi" w:cstheme="minorHAnsi"/>
                <w:b/>
                <w:rtl/>
                <w:lang w:bidi="ar-MA"/>
              </w:rPr>
              <w:t>.</w:t>
            </w:r>
          </w:p>
        </w:tc>
      </w:tr>
    </w:tbl>
    <w:p w:rsidR="005665A3" w:rsidRPr="00C40880" w:rsidRDefault="005665A3" w:rsidP="00582EB6">
      <w:pPr>
        <w:pStyle w:val="ListParagraph"/>
        <w:spacing w:after="720"/>
        <w:ind w:left="-5"/>
        <w:outlineLvl w:val="1"/>
        <w:rPr>
          <w:rFonts w:asciiTheme="minorHAnsi" w:hAnsiTheme="minorHAnsi" w:cstheme="minorHAnsi"/>
          <w:b/>
          <w:rtl/>
          <w:lang w:bidi="ar-MA"/>
        </w:rPr>
      </w:pPr>
    </w:p>
    <w:p w:rsidR="005665A3" w:rsidRPr="00C40880" w:rsidRDefault="005665A3"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r w:rsidR="002F5E00">
        <w:rPr>
          <w:rFonts w:asciiTheme="minorHAnsi" w:hAnsiTheme="minorHAnsi" w:cstheme="minorHAnsi" w:hint="cs"/>
          <w:bCs/>
          <w:rtl/>
          <w:lang w:bidi="ar-MA"/>
        </w:rPr>
        <w:t>:</w:t>
      </w:r>
    </w:p>
    <w:p w:rsidR="001071A1" w:rsidRPr="00C40880" w:rsidRDefault="001071A1" w:rsidP="0066748F">
      <w:pPr>
        <w:pStyle w:val="ListParagraph"/>
        <w:numPr>
          <w:ilvl w:val="0"/>
          <w:numId w:val="1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1071A1" w:rsidRPr="00C40880" w:rsidRDefault="001071A1" w:rsidP="0066748F">
      <w:pPr>
        <w:pStyle w:val="ListParagraph"/>
        <w:numPr>
          <w:ilvl w:val="0"/>
          <w:numId w:val="1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w:t>
      </w:r>
      <w:r w:rsidR="00CE0E56" w:rsidRPr="00C40880">
        <w:rPr>
          <w:rFonts w:asciiTheme="minorHAnsi" w:hAnsiTheme="minorHAnsi" w:cstheme="minorHAnsi"/>
          <w:b/>
          <w:rtl/>
          <w:lang w:bidi="ar-MA"/>
        </w:rPr>
        <w:t>ف</w:t>
      </w:r>
      <w:r w:rsidRPr="00C40880">
        <w:rPr>
          <w:rFonts w:asciiTheme="minorHAnsi" w:hAnsiTheme="minorHAnsi" w:cstheme="minorHAnsi"/>
          <w:b/>
          <w:rtl/>
          <w:lang w:bidi="ar-MA"/>
        </w:rPr>
        <w:t>هل بصورة نشطة أو غير نشطة؟</w:t>
      </w:r>
    </w:p>
    <w:p w:rsidR="001071A1" w:rsidRPr="00C40880" w:rsidRDefault="001071A1" w:rsidP="0066748F">
      <w:pPr>
        <w:pStyle w:val="ListParagraph"/>
        <w:numPr>
          <w:ilvl w:val="0"/>
          <w:numId w:val="1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1071A1" w:rsidRPr="00C40880" w:rsidRDefault="001071A1" w:rsidP="0066748F">
      <w:pPr>
        <w:pStyle w:val="ListParagraph"/>
        <w:numPr>
          <w:ilvl w:val="0"/>
          <w:numId w:val="1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هل هذه المهمة ذات صلة بالنشاط الحالي لمكتبكم أو خطة عمله المستقبلية أم أن نتائج هذه المهمة تؤثر على أعمالكم؟ (نعم/لا/إجابة غير معروفة). </w:t>
      </w:r>
    </w:p>
    <w:p w:rsidR="001071A1" w:rsidRPr="00C40880" w:rsidRDefault="001071A1" w:rsidP="0066748F">
      <w:pPr>
        <w:pStyle w:val="ListParagraph"/>
        <w:numPr>
          <w:ilvl w:val="0"/>
          <w:numId w:val="17"/>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1071A1" w:rsidRPr="00C40880" w:rsidRDefault="001071A1" w:rsidP="0066748F">
      <w:pPr>
        <w:pStyle w:val="ListParagraph"/>
        <w:numPr>
          <w:ilvl w:val="0"/>
          <w:numId w:val="1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(مرتفع/متوسط/منخفض).</w:t>
      </w:r>
    </w:p>
    <w:p w:rsidR="001071A1" w:rsidRPr="00C40880" w:rsidRDefault="001071A1" w:rsidP="0066748F">
      <w:pPr>
        <w:pStyle w:val="ListParagraph"/>
        <w:numPr>
          <w:ilvl w:val="0"/>
          <w:numId w:val="1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 متوسط/منخفض).</w:t>
      </w:r>
    </w:p>
    <w:p w:rsidR="001071A1" w:rsidRPr="00C40880" w:rsidRDefault="001071A1" w:rsidP="0066748F">
      <w:pPr>
        <w:pStyle w:val="ListParagraph"/>
        <w:numPr>
          <w:ilvl w:val="0"/>
          <w:numId w:val="114"/>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هل خصص مكتبكم (أو قرر تخصيص) الموارد اللازمة لتنفيذ هذه المهمة؟ (نعم/جزئيا/لا). </w:t>
      </w:r>
    </w:p>
    <w:p w:rsidR="001071A1" w:rsidRPr="00C40880" w:rsidRDefault="001071A1" w:rsidP="0066748F">
      <w:pPr>
        <w:pStyle w:val="ListParagraph"/>
        <w:numPr>
          <w:ilvl w:val="0"/>
          <w:numId w:val="114"/>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1071A1" w:rsidRPr="00C40880" w:rsidRDefault="001071A1" w:rsidP="0066748F">
      <w:pPr>
        <w:pStyle w:val="ListParagraph"/>
        <w:numPr>
          <w:ilvl w:val="0"/>
          <w:numId w:val="15"/>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يحتاجها مكتبكم للمشاركة في هذه المهمة؟</w:t>
      </w:r>
    </w:p>
    <w:p w:rsidR="004F23D2" w:rsidRPr="002F5E00" w:rsidRDefault="001071A1" w:rsidP="002F5E00">
      <w:pPr>
        <w:pStyle w:val="ListParagraph"/>
        <w:numPr>
          <w:ilvl w:val="0"/>
          <w:numId w:val="15"/>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الهمة من أجل مجتمع الملكية الفكرية ككل؟ (مرتفع/متوسط/منخفض/غير معروف).</w:t>
      </w:r>
    </w:p>
    <w:p w:rsidR="002F5E00" w:rsidRDefault="002F5E00">
      <w:pPr>
        <w:bidi w:val="0"/>
        <w:rPr>
          <w:bCs/>
          <w:i/>
          <w:caps/>
          <w:sz w:val="24"/>
          <w:szCs w:val="24"/>
          <w:u w:val="single"/>
          <w:rtl/>
          <w:lang w:bidi="ar-MA"/>
        </w:rPr>
      </w:pPr>
      <w:r>
        <w:rPr>
          <w:rtl/>
        </w:rPr>
        <w:br w:type="page"/>
      </w:r>
    </w:p>
    <w:p w:rsidR="004F23D2" w:rsidRPr="00C40880" w:rsidRDefault="004F23D2" w:rsidP="0066748F">
      <w:pPr>
        <w:pStyle w:val="Heading2"/>
        <w:rPr>
          <w:rtl/>
        </w:rPr>
      </w:pPr>
      <w:r w:rsidRPr="00C40880">
        <w:rPr>
          <w:rtl/>
        </w:rPr>
        <w:lastRenderedPageBreak/>
        <w:t xml:space="preserve">المهمة رقم </w:t>
      </w:r>
      <w:r w:rsidRPr="002F5E00">
        <w:rPr>
          <w:rtl/>
        </w:rPr>
        <w:t>33</w:t>
      </w:r>
      <w:r w:rsidRPr="002F5E00">
        <w:rPr>
          <w:b/>
          <w:i w:val="0"/>
          <w:iCs/>
        </w:rPr>
        <w:t>3</w:t>
      </w:r>
      <w:r w:rsidRPr="002F5E00">
        <w:rPr>
          <w:i w:val="0"/>
          <w:iCs/>
        </w:rPr>
        <w:t>/</w:t>
      </w:r>
    </w:p>
    <w:p w:rsidR="004F23D2" w:rsidRPr="00C40880" w:rsidRDefault="004F23D2"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688"/>
        <w:gridCol w:w="6657"/>
      </w:tblGrid>
      <w:tr w:rsidR="004F23D2" w:rsidRPr="00C40880" w:rsidTr="0066748F">
        <w:trPr>
          <w:trHeight w:val="273"/>
        </w:trPr>
        <w:tc>
          <w:tcPr>
            <w:tcW w:w="1438" w:type="pct"/>
          </w:tcPr>
          <w:p w:rsidR="004F23D2" w:rsidRPr="0066748F" w:rsidRDefault="004F23D2"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الوصف</w:t>
            </w:r>
          </w:p>
        </w:tc>
        <w:tc>
          <w:tcPr>
            <w:tcW w:w="3562" w:type="pct"/>
          </w:tcPr>
          <w:p w:rsidR="004F23D2" w:rsidRPr="00C40880" w:rsidRDefault="001A3D87" w:rsidP="0066748F">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مراجعة متواصلة لمعيار الويبو </w:t>
            </w:r>
            <w:r w:rsidRPr="00C40880">
              <w:rPr>
                <w:rFonts w:asciiTheme="minorHAnsi" w:hAnsiTheme="minorHAnsi" w:cstheme="minorHAnsi"/>
                <w:bCs/>
                <w:lang w:bidi="ar-MA"/>
              </w:rPr>
              <w:t>ST.3</w:t>
            </w:r>
            <w:r w:rsidRPr="00C40880">
              <w:rPr>
                <w:rFonts w:asciiTheme="minorHAnsi" w:hAnsiTheme="minorHAnsi" w:cstheme="minorHAnsi"/>
                <w:b/>
                <w:rtl/>
                <w:lang w:bidi="ar-MA"/>
              </w:rPr>
              <w:t>.</w:t>
            </w:r>
          </w:p>
        </w:tc>
      </w:tr>
      <w:tr w:rsidR="004F23D2" w:rsidRPr="00C40880" w:rsidTr="0066748F">
        <w:tc>
          <w:tcPr>
            <w:tcW w:w="1438" w:type="pct"/>
          </w:tcPr>
          <w:p w:rsidR="004F23D2" w:rsidRPr="0066748F" w:rsidRDefault="004F23D2"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عبء العمل المقدر</w:t>
            </w:r>
          </w:p>
        </w:tc>
        <w:tc>
          <w:tcPr>
            <w:tcW w:w="3562" w:type="pct"/>
          </w:tcPr>
          <w:p w:rsidR="004F23D2" w:rsidRPr="00C40880" w:rsidRDefault="004F23D2" w:rsidP="0066748F">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منخفض</w:t>
            </w:r>
          </w:p>
        </w:tc>
      </w:tr>
      <w:tr w:rsidR="004F23D2" w:rsidRPr="00C40880" w:rsidTr="0066748F">
        <w:tc>
          <w:tcPr>
            <w:tcW w:w="1438" w:type="pct"/>
          </w:tcPr>
          <w:p w:rsidR="004F23D2" w:rsidRPr="0066748F" w:rsidRDefault="001A3D87"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مستوى نشاط</w:t>
            </w:r>
            <w:r w:rsidR="004F23D2" w:rsidRPr="0066748F">
              <w:rPr>
                <w:rFonts w:asciiTheme="minorHAnsi" w:hAnsiTheme="minorHAnsi" w:cstheme="minorHAnsi"/>
                <w:bCs/>
                <w:rtl/>
                <w:lang w:bidi="ar-MA"/>
              </w:rPr>
              <w:t xml:space="preserve"> المهمة</w:t>
            </w:r>
          </w:p>
        </w:tc>
        <w:tc>
          <w:tcPr>
            <w:tcW w:w="3562" w:type="pct"/>
          </w:tcPr>
          <w:p w:rsidR="004F23D2" w:rsidRPr="00C40880" w:rsidRDefault="004F23D2" w:rsidP="0066748F">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نشط</w:t>
            </w:r>
          </w:p>
        </w:tc>
      </w:tr>
      <w:tr w:rsidR="004F23D2" w:rsidRPr="00C40880" w:rsidTr="0066748F">
        <w:tc>
          <w:tcPr>
            <w:tcW w:w="1438" w:type="pct"/>
          </w:tcPr>
          <w:p w:rsidR="004F23D2" w:rsidRPr="0066748F" w:rsidRDefault="004F23D2"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اسم فرقة العمل وعدد الأعضاء والمراقبين فيها</w:t>
            </w:r>
          </w:p>
        </w:tc>
        <w:tc>
          <w:tcPr>
            <w:tcW w:w="3562" w:type="pct"/>
          </w:tcPr>
          <w:p w:rsidR="004F23D2" w:rsidRPr="00C40880" w:rsidRDefault="004F23D2" w:rsidP="0066748F">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لا ينطبق</w:t>
            </w:r>
          </w:p>
        </w:tc>
      </w:tr>
      <w:tr w:rsidR="004F23D2" w:rsidRPr="00C40880" w:rsidTr="0066748F">
        <w:trPr>
          <w:trHeight w:val="431"/>
        </w:trPr>
        <w:tc>
          <w:tcPr>
            <w:tcW w:w="1438" w:type="pct"/>
          </w:tcPr>
          <w:p w:rsidR="004F23D2" w:rsidRPr="0066748F" w:rsidRDefault="004F23D2" w:rsidP="0066748F">
            <w:pPr>
              <w:pStyle w:val="ListParagraph"/>
              <w:spacing w:after="120"/>
              <w:ind w:left="0"/>
              <w:outlineLvl w:val="1"/>
              <w:rPr>
                <w:rFonts w:asciiTheme="minorHAnsi" w:hAnsiTheme="minorHAnsi" w:cstheme="minorHAnsi"/>
                <w:bCs/>
                <w:rtl/>
                <w:lang w:bidi="ar-MA"/>
              </w:rPr>
            </w:pPr>
            <w:r w:rsidRPr="0066748F">
              <w:rPr>
                <w:rFonts w:asciiTheme="minorHAnsi" w:hAnsiTheme="minorHAnsi" w:cstheme="minorHAnsi"/>
                <w:bCs/>
                <w:rtl/>
                <w:lang w:bidi="ar-MA"/>
              </w:rPr>
              <w:t>التدابير المقرر اتخاذها</w:t>
            </w:r>
          </w:p>
        </w:tc>
        <w:tc>
          <w:tcPr>
            <w:tcW w:w="3562" w:type="pct"/>
          </w:tcPr>
          <w:p w:rsidR="004F23D2" w:rsidRPr="00C40880" w:rsidRDefault="001A3D87" w:rsidP="0066748F">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 xml:space="preserve">تُعتبر مراجعة معيار الويبو </w:t>
            </w:r>
            <w:r w:rsidRPr="00C40880">
              <w:rPr>
                <w:rFonts w:asciiTheme="minorHAnsi" w:hAnsiTheme="minorHAnsi" w:cstheme="minorHAnsi"/>
                <w:bCs/>
                <w:lang w:bidi="ar-MA"/>
              </w:rPr>
              <w:t>ST.3</w:t>
            </w:r>
            <w:r w:rsidRPr="00C40880">
              <w:rPr>
                <w:rFonts w:asciiTheme="minorHAnsi" w:hAnsiTheme="minorHAnsi" w:cstheme="minorHAnsi"/>
                <w:bCs/>
                <w:rtl/>
                <w:lang w:bidi="ar-MA"/>
              </w:rPr>
              <w:t xml:space="preserve"> </w:t>
            </w:r>
            <w:r w:rsidRPr="00C40880">
              <w:rPr>
                <w:rFonts w:asciiTheme="minorHAnsi" w:hAnsiTheme="minorHAnsi" w:cstheme="minorHAnsi"/>
                <w:b/>
                <w:rtl/>
                <w:lang w:bidi="ar-MA"/>
              </w:rPr>
              <w:t>نشاطا متواصلا.</w:t>
            </w:r>
          </w:p>
        </w:tc>
      </w:tr>
    </w:tbl>
    <w:p w:rsidR="004F23D2" w:rsidRPr="00C40880" w:rsidRDefault="004F23D2" w:rsidP="00582EB6">
      <w:pPr>
        <w:pStyle w:val="ListParagraph"/>
        <w:spacing w:after="720"/>
        <w:ind w:left="-5"/>
        <w:outlineLvl w:val="1"/>
        <w:rPr>
          <w:rFonts w:asciiTheme="minorHAnsi" w:hAnsiTheme="minorHAnsi" w:cstheme="minorHAnsi"/>
          <w:b/>
          <w:rtl/>
          <w:lang w:bidi="ar-MA"/>
        </w:rPr>
      </w:pPr>
    </w:p>
    <w:p w:rsidR="00E85CCA" w:rsidRPr="00C40880" w:rsidRDefault="004F23D2"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r w:rsidR="002F5E00">
        <w:rPr>
          <w:rFonts w:asciiTheme="minorHAnsi" w:hAnsiTheme="minorHAnsi" w:cstheme="minorHAnsi" w:hint="cs"/>
          <w:bCs/>
          <w:rtl/>
          <w:lang w:bidi="ar-MA"/>
        </w:rPr>
        <w:t>:</w:t>
      </w:r>
    </w:p>
    <w:p w:rsidR="001071A1" w:rsidRPr="00C40880" w:rsidRDefault="001071A1" w:rsidP="002F5E00">
      <w:pPr>
        <w:pStyle w:val="ListParagraph"/>
        <w:numPr>
          <w:ilvl w:val="0"/>
          <w:numId w:val="18"/>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1071A1" w:rsidRPr="00C40880" w:rsidRDefault="001071A1" w:rsidP="002F5E00">
      <w:pPr>
        <w:pStyle w:val="ListParagraph"/>
        <w:numPr>
          <w:ilvl w:val="0"/>
          <w:numId w:val="19"/>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w:t>
      </w:r>
      <w:r w:rsidR="00062F6C" w:rsidRPr="00C40880">
        <w:rPr>
          <w:rFonts w:asciiTheme="minorHAnsi" w:hAnsiTheme="minorHAnsi" w:cstheme="minorHAnsi"/>
          <w:b/>
          <w:rtl/>
          <w:lang w:bidi="ar-MA"/>
        </w:rPr>
        <w:t>ف</w:t>
      </w:r>
      <w:r w:rsidRPr="00C40880">
        <w:rPr>
          <w:rFonts w:asciiTheme="minorHAnsi" w:hAnsiTheme="minorHAnsi" w:cstheme="minorHAnsi"/>
          <w:b/>
          <w:rtl/>
          <w:lang w:bidi="ar-MA"/>
        </w:rPr>
        <w:t>هل بصورة نشطة أو غير نشطة؟</w:t>
      </w:r>
    </w:p>
    <w:p w:rsidR="001071A1" w:rsidRPr="00C40880" w:rsidRDefault="001071A1" w:rsidP="002F5E00">
      <w:pPr>
        <w:pStyle w:val="ListParagraph"/>
        <w:numPr>
          <w:ilvl w:val="0"/>
          <w:numId w:val="19"/>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1071A1" w:rsidRPr="00C40880" w:rsidRDefault="001071A1" w:rsidP="002F5E00">
      <w:pPr>
        <w:pStyle w:val="ListParagraph"/>
        <w:numPr>
          <w:ilvl w:val="0"/>
          <w:numId w:val="18"/>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هل هذه المهمة ذات صلة بالنشاط الحالي لمكتبكم أو خطة عمله المستقبلية أم أن نتائج هذه المهمة تؤثر على أعمالكم؟ (نعم/لا/إجابة غير معروفة). </w:t>
      </w:r>
    </w:p>
    <w:p w:rsidR="001071A1" w:rsidRPr="00C40880" w:rsidRDefault="001071A1" w:rsidP="002F5E00">
      <w:pPr>
        <w:pStyle w:val="ListParagraph"/>
        <w:numPr>
          <w:ilvl w:val="0"/>
          <w:numId w:val="20"/>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1071A1" w:rsidRPr="00C40880" w:rsidRDefault="001071A1" w:rsidP="002F5E00">
      <w:pPr>
        <w:pStyle w:val="ListParagraph"/>
        <w:numPr>
          <w:ilvl w:val="0"/>
          <w:numId w:val="18"/>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(مرتفع/متوسط/منخفض).</w:t>
      </w:r>
    </w:p>
    <w:p w:rsidR="001071A1" w:rsidRPr="00C40880" w:rsidRDefault="001071A1" w:rsidP="002F5E00">
      <w:pPr>
        <w:pStyle w:val="ListParagraph"/>
        <w:numPr>
          <w:ilvl w:val="0"/>
          <w:numId w:val="18"/>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 متوسط/منخفض).</w:t>
      </w:r>
    </w:p>
    <w:p w:rsidR="001071A1" w:rsidRPr="00C40880" w:rsidRDefault="001071A1" w:rsidP="002F5E00">
      <w:pPr>
        <w:pStyle w:val="ListParagraph"/>
        <w:numPr>
          <w:ilvl w:val="0"/>
          <w:numId w:val="2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هل خصص مكتبكم (أو قرر تخصيص) الموارد اللازمة لتنفيذ هذه المهمة؟ (نعم/جزئيا/لا). </w:t>
      </w:r>
    </w:p>
    <w:p w:rsidR="001071A1" w:rsidRPr="00C40880" w:rsidRDefault="001071A1" w:rsidP="002F5E00">
      <w:pPr>
        <w:pStyle w:val="ListParagraph"/>
        <w:numPr>
          <w:ilvl w:val="0"/>
          <w:numId w:val="2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1071A1" w:rsidRPr="00C40880" w:rsidRDefault="001071A1" w:rsidP="002F5E00">
      <w:pPr>
        <w:pStyle w:val="ListParagraph"/>
        <w:numPr>
          <w:ilvl w:val="0"/>
          <w:numId w:val="18"/>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يحتاجها مكتبكم للمشاركة في هذه المهمة؟</w:t>
      </w:r>
    </w:p>
    <w:p w:rsidR="002F5E00" w:rsidRDefault="001071A1" w:rsidP="002F5E00">
      <w:pPr>
        <w:pStyle w:val="ListParagraph"/>
        <w:numPr>
          <w:ilvl w:val="0"/>
          <w:numId w:val="18"/>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الأهمية التي يوليها مكتبكم لهذه الهمة من أجل مجتمع الملكية الفكرية ككل؟ (مرتفع/متوسط/منخفض/غير معروف).</w:t>
      </w:r>
    </w:p>
    <w:p w:rsidR="002F5E00" w:rsidRDefault="002F5E00" w:rsidP="002F5E00">
      <w:pPr>
        <w:bidi w:val="0"/>
        <w:rPr>
          <w:rtl/>
          <w:lang w:bidi="ar-MA"/>
        </w:rPr>
      </w:pPr>
      <w:r>
        <w:rPr>
          <w:rtl/>
          <w:lang w:bidi="ar-MA"/>
        </w:rPr>
        <w:br w:type="page"/>
      </w:r>
    </w:p>
    <w:p w:rsidR="00E85CCA" w:rsidRPr="00C40880" w:rsidRDefault="00365BC6" w:rsidP="002F5E00">
      <w:pPr>
        <w:pStyle w:val="Heading2"/>
        <w:rPr>
          <w:rtl/>
        </w:rPr>
      </w:pPr>
      <w:r>
        <w:rPr>
          <w:rtl/>
        </w:rPr>
        <w:lastRenderedPageBreak/>
        <w:t>المهمة رقم 38</w:t>
      </w:r>
    </w:p>
    <w:p w:rsidR="00E85CCA" w:rsidRPr="00C40880" w:rsidRDefault="00E85CCA"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E85CCA" w:rsidRPr="00C40880" w:rsidTr="002F5E00">
        <w:trPr>
          <w:trHeight w:val="273"/>
        </w:trPr>
        <w:tc>
          <w:tcPr>
            <w:tcW w:w="1293" w:type="pct"/>
          </w:tcPr>
          <w:p w:rsidR="00E85CCA" w:rsidRPr="002F5E00" w:rsidRDefault="00E85CCA"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الوصف</w:t>
            </w:r>
          </w:p>
        </w:tc>
        <w:tc>
          <w:tcPr>
            <w:tcW w:w="3707" w:type="pct"/>
          </w:tcPr>
          <w:p w:rsidR="00E85CCA" w:rsidRPr="00C40880" w:rsidRDefault="001A3D87"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ضمان المراجعة والتحديث المتواصلين</w:t>
            </w:r>
            <w:r w:rsidR="00E85CCA" w:rsidRPr="00C40880">
              <w:rPr>
                <w:rFonts w:asciiTheme="minorHAnsi" w:hAnsiTheme="minorHAnsi" w:cstheme="minorHAnsi"/>
                <w:b/>
                <w:rtl/>
                <w:lang w:bidi="ar-MA"/>
              </w:rPr>
              <w:t xml:space="preserve"> لمعيار الويبو </w:t>
            </w:r>
            <w:r w:rsidR="00E85CCA" w:rsidRPr="00C40880">
              <w:rPr>
                <w:rFonts w:asciiTheme="minorHAnsi" w:hAnsiTheme="minorHAnsi" w:cstheme="minorHAnsi"/>
                <w:bCs/>
                <w:lang w:bidi="ar-MA"/>
              </w:rPr>
              <w:t>ST.36</w:t>
            </w:r>
            <w:r w:rsidR="00E85CCA" w:rsidRPr="00BC79CD">
              <w:rPr>
                <w:rFonts w:asciiTheme="minorHAnsi" w:hAnsiTheme="minorHAnsi" w:cstheme="minorHAnsi"/>
                <w:b/>
                <w:rtl/>
                <w:lang w:bidi="ar-MA"/>
              </w:rPr>
              <w:t>.</w:t>
            </w:r>
          </w:p>
        </w:tc>
      </w:tr>
      <w:tr w:rsidR="00E85CCA" w:rsidRPr="00C40880" w:rsidTr="002F5E00">
        <w:tc>
          <w:tcPr>
            <w:tcW w:w="1293" w:type="pct"/>
          </w:tcPr>
          <w:p w:rsidR="00E85CCA" w:rsidRPr="002F5E00" w:rsidRDefault="00E85CCA"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عبء العمل المقدر</w:t>
            </w:r>
          </w:p>
        </w:tc>
        <w:tc>
          <w:tcPr>
            <w:tcW w:w="3707" w:type="pct"/>
          </w:tcPr>
          <w:p w:rsidR="00E85CCA" w:rsidRPr="00C40880" w:rsidRDefault="00E85CCA"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منخفض</w:t>
            </w:r>
          </w:p>
        </w:tc>
      </w:tr>
      <w:tr w:rsidR="00E85CCA" w:rsidRPr="00C40880" w:rsidTr="002F5E00">
        <w:tc>
          <w:tcPr>
            <w:tcW w:w="1293" w:type="pct"/>
          </w:tcPr>
          <w:p w:rsidR="00E85CCA" w:rsidRPr="002F5E00" w:rsidRDefault="001A3D87"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مستوى نشاط المهمة</w:t>
            </w:r>
          </w:p>
        </w:tc>
        <w:tc>
          <w:tcPr>
            <w:tcW w:w="3707" w:type="pct"/>
          </w:tcPr>
          <w:p w:rsidR="00E85CCA" w:rsidRPr="00C40880" w:rsidRDefault="001A3D87"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غير</w:t>
            </w:r>
            <w:r w:rsidR="00E85CCA" w:rsidRPr="00C40880">
              <w:rPr>
                <w:rFonts w:asciiTheme="minorHAnsi" w:hAnsiTheme="minorHAnsi" w:cstheme="minorHAnsi"/>
                <w:b/>
                <w:rtl/>
                <w:lang w:bidi="ar-MA"/>
              </w:rPr>
              <w:t xml:space="preserve"> نشط</w:t>
            </w:r>
          </w:p>
        </w:tc>
      </w:tr>
      <w:tr w:rsidR="00E85CCA" w:rsidRPr="00C40880" w:rsidTr="002F5E00">
        <w:tc>
          <w:tcPr>
            <w:tcW w:w="1293" w:type="pct"/>
          </w:tcPr>
          <w:p w:rsidR="00E85CCA" w:rsidRPr="002F5E00" w:rsidRDefault="00E85CCA"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اسم فرقة العمل وعدد الأعضاء والمراقبين فيها</w:t>
            </w:r>
          </w:p>
        </w:tc>
        <w:tc>
          <w:tcPr>
            <w:tcW w:w="3707" w:type="pct"/>
          </w:tcPr>
          <w:p w:rsidR="00E85CCA" w:rsidRPr="00C40880" w:rsidRDefault="00BD7F43"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فرقة العمل المعنية بالمعيار </w:t>
            </w:r>
            <w:r w:rsidRPr="00C40880">
              <w:rPr>
                <w:rFonts w:asciiTheme="minorHAnsi" w:hAnsiTheme="minorHAnsi" w:cstheme="minorHAnsi"/>
                <w:bCs/>
                <w:lang w:bidi="ar-MA"/>
              </w:rPr>
              <w:t>ST.36</w:t>
            </w:r>
          </w:p>
          <w:p w:rsidR="00BD7F43" w:rsidRPr="00C40880" w:rsidRDefault="00BD7F43"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20 عضوا ومراقبا</w:t>
            </w:r>
          </w:p>
        </w:tc>
      </w:tr>
      <w:tr w:rsidR="00E85CCA" w:rsidRPr="00C40880" w:rsidTr="002F5E00">
        <w:trPr>
          <w:trHeight w:val="705"/>
        </w:trPr>
        <w:tc>
          <w:tcPr>
            <w:tcW w:w="1293" w:type="pct"/>
          </w:tcPr>
          <w:p w:rsidR="00E85CCA" w:rsidRPr="002F5E00" w:rsidRDefault="00E85CCA"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التدابير المقرر اتخاذها</w:t>
            </w:r>
          </w:p>
        </w:tc>
        <w:tc>
          <w:tcPr>
            <w:tcW w:w="3707" w:type="pct"/>
          </w:tcPr>
          <w:p w:rsidR="00E85CCA" w:rsidRPr="00C40880" w:rsidRDefault="00BC79CD" w:rsidP="002F5E00">
            <w:pPr>
              <w:spacing w:after="120"/>
              <w:outlineLvl w:val="1"/>
              <w:rPr>
                <w:rFonts w:asciiTheme="minorHAnsi" w:hAnsiTheme="minorHAnsi" w:cstheme="minorHAnsi"/>
                <w:b/>
                <w:rtl/>
                <w:lang w:bidi="ar-MA"/>
              </w:rPr>
            </w:pPr>
            <w:r>
              <w:rPr>
                <w:rFonts w:asciiTheme="minorHAnsi" w:hAnsiTheme="minorHAnsi" w:cstheme="minorHAnsi" w:hint="cs"/>
                <w:b/>
                <w:rtl/>
                <w:lang w:bidi="ar-MA"/>
              </w:rPr>
              <w:t xml:space="preserve">تتسم </w:t>
            </w:r>
            <w:r>
              <w:rPr>
                <w:rFonts w:asciiTheme="minorHAnsi" w:hAnsiTheme="minorHAnsi" w:cstheme="minorHAnsi"/>
                <w:b/>
                <w:rtl/>
                <w:lang w:bidi="ar-MA"/>
              </w:rPr>
              <w:t xml:space="preserve">المهمة </w:t>
            </w:r>
            <w:r>
              <w:rPr>
                <w:rFonts w:asciiTheme="minorHAnsi" w:hAnsiTheme="minorHAnsi" w:cstheme="minorHAnsi" w:hint="cs"/>
                <w:b/>
                <w:rtl/>
                <w:lang w:bidi="ar-MA"/>
              </w:rPr>
              <w:t>ب</w:t>
            </w:r>
            <w:r w:rsidR="001A3D87" w:rsidRPr="00C40880">
              <w:rPr>
                <w:rFonts w:asciiTheme="minorHAnsi" w:hAnsiTheme="minorHAnsi" w:cstheme="minorHAnsi"/>
                <w:b/>
                <w:rtl/>
                <w:lang w:bidi="ar-MA"/>
              </w:rPr>
              <w:t>طبيعة متواصلة</w:t>
            </w:r>
            <w:r w:rsidR="00A52763" w:rsidRPr="00C40880">
              <w:rPr>
                <w:rFonts w:asciiTheme="minorHAnsi" w:hAnsiTheme="minorHAnsi" w:cstheme="minorHAnsi"/>
                <w:b/>
                <w:rtl/>
                <w:lang w:bidi="ar-MA"/>
              </w:rPr>
              <w:t>، بيد أنه</w:t>
            </w:r>
            <w:r w:rsidR="00BD7F43" w:rsidRPr="00C40880">
              <w:rPr>
                <w:rFonts w:asciiTheme="minorHAnsi" w:hAnsiTheme="minorHAnsi" w:cstheme="minorHAnsi"/>
                <w:b/>
                <w:rtl/>
                <w:lang w:bidi="ar-MA"/>
              </w:rPr>
              <w:t xml:space="preserve"> لم ت</w:t>
            </w:r>
            <w:r w:rsidR="00A52763" w:rsidRPr="00C40880">
              <w:rPr>
                <w:rFonts w:asciiTheme="minorHAnsi" w:hAnsiTheme="minorHAnsi" w:cstheme="minorHAnsi"/>
                <w:b/>
                <w:rtl/>
                <w:lang w:bidi="ar-MA"/>
              </w:rPr>
              <w:t>جر أي مراجعة</w:t>
            </w:r>
            <w:r w:rsidR="00F64C4B" w:rsidRPr="00C40880">
              <w:rPr>
                <w:rFonts w:asciiTheme="minorHAnsi" w:hAnsiTheme="minorHAnsi" w:cstheme="minorHAnsi"/>
                <w:b/>
                <w:rtl/>
                <w:lang w:bidi="ar-MA"/>
              </w:rPr>
              <w:t xml:space="preserve"> </w:t>
            </w:r>
            <w:r w:rsidR="00A52763" w:rsidRPr="00C40880">
              <w:rPr>
                <w:rFonts w:asciiTheme="minorHAnsi" w:hAnsiTheme="minorHAnsi" w:cstheme="minorHAnsi"/>
                <w:b/>
                <w:rtl/>
                <w:lang w:bidi="ar-MA"/>
              </w:rPr>
              <w:t>منذ عام 2010. ولم ت</w:t>
            </w:r>
            <w:r w:rsidR="00BD7F43" w:rsidRPr="00C40880">
              <w:rPr>
                <w:rFonts w:asciiTheme="minorHAnsi" w:hAnsiTheme="minorHAnsi" w:cstheme="minorHAnsi"/>
                <w:b/>
                <w:rtl/>
                <w:lang w:bidi="ar-MA"/>
              </w:rPr>
              <w:t>تم جدولة</w:t>
            </w:r>
            <w:r w:rsidR="00A349E0">
              <w:rPr>
                <w:rFonts w:asciiTheme="minorHAnsi" w:hAnsiTheme="minorHAnsi" w:cstheme="minorHAnsi" w:hint="cs"/>
                <w:b/>
                <w:rtl/>
                <w:lang w:bidi="ar-MA"/>
              </w:rPr>
              <w:t xml:space="preserve"> </w:t>
            </w:r>
            <w:r w:rsidR="00BD7F43" w:rsidRPr="00C40880">
              <w:rPr>
                <w:rFonts w:asciiTheme="minorHAnsi" w:hAnsiTheme="minorHAnsi" w:cstheme="minorHAnsi"/>
                <w:b/>
                <w:rtl/>
                <w:lang w:bidi="ar-MA"/>
              </w:rPr>
              <w:t>أي تدبير.</w:t>
            </w:r>
          </w:p>
        </w:tc>
      </w:tr>
    </w:tbl>
    <w:p w:rsidR="00E85CCA" w:rsidRPr="00C40880" w:rsidRDefault="00E85CCA" w:rsidP="00582EB6">
      <w:pPr>
        <w:pStyle w:val="ListParagraph"/>
        <w:spacing w:after="720"/>
        <w:ind w:left="-5"/>
        <w:outlineLvl w:val="1"/>
        <w:rPr>
          <w:rFonts w:asciiTheme="minorHAnsi" w:hAnsiTheme="minorHAnsi" w:cstheme="minorHAnsi"/>
          <w:b/>
          <w:rtl/>
          <w:lang w:bidi="ar-MA"/>
        </w:rPr>
      </w:pPr>
    </w:p>
    <w:p w:rsidR="00E85CCA" w:rsidRPr="00C40880" w:rsidRDefault="00E85CCA"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r w:rsidR="002F5E00">
        <w:rPr>
          <w:rFonts w:asciiTheme="minorHAnsi" w:hAnsiTheme="minorHAnsi" w:cstheme="minorHAnsi" w:hint="cs"/>
          <w:bCs/>
          <w:rtl/>
          <w:lang w:bidi="ar-MA"/>
        </w:rPr>
        <w:t>:</w:t>
      </w:r>
    </w:p>
    <w:p w:rsidR="00F843AB" w:rsidRPr="00C40880" w:rsidRDefault="00F843AB" w:rsidP="002F5E00">
      <w:pPr>
        <w:pStyle w:val="ListParagraph"/>
        <w:numPr>
          <w:ilvl w:val="0"/>
          <w:numId w:val="22"/>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F843AB" w:rsidRPr="00C40880" w:rsidRDefault="00F843AB" w:rsidP="002F5E00">
      <w:pPr>
        <w:pStyle w:val="ListParagraph"/>
        <w:numPr>
          <w:ilvl w:val="0"/>
          <w:numId w:val="2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w:t>
      </w:r>
      <w:r w:rsidR="00062F6C" w:rsidRPr="00C40880">
        <w:rPr>
          <w:rFonts w:asciiTheme="minorHAnsi" w:hAnsiTheme="minorHAnsi" w:cstheme="minorHAnsi"/>
          <w:b/>
          <w:rtl/>
          <w:lang w:bidi="ar-MA"/>
        </w:rPr>
        <w:t>ف</w:t>
      </w:r>
      <w:r w:rsidRPr="00C40880">
        <w:rPr>
          <w:rFonts w:asciiTheme="minorHAnsi" w:hAnsiTheme="minorHAnsi" w:cstheme="minorHAnsi"/>
          <w:b/>
          <w:rtl/>
          <w:lang w:bidi="ar-MA"/>
        </w:rPr>
        <w:t xml:space="preserve">هل بصورة نشطة أو غير نشطة؟ </w:t>
      </w:r>
    </w:p>
    <w:p w:rsidR="00F843AB" w:rsidRPr="00C40880" w:rsidRDefault="00F843AB" w:rsidP="002F5E00">
      <w:pPr>
        <w:pStyle w:val="ListParagraph"/>
        <w:numPr>
          <w:ilvl w:val="0"/>
          <w:numId w:val="2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1D529E" w:rsidRPr="00C40880" w:rsidRDefault="001D529E" w:rsidP="002F5E00">
      <w:pPr>
        <w:pStyle w:val="ListParagraph"/>
        <w:numPr>
          <w:ilvl w:val="0"/>
          <w:numId w:val="22"/>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1D529E" w:rsidRPr="00C40880" w:rsidRDefault="001D529E" w:rsidP="002F5E00">
      <w:pPr>
        <w:pStyle w:val="ListParagraph"/>
        <w:numPr>
          <w:ilvl w:val="0"/>
          <w:numId w:val="1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w:t>
      </w:r>
      <w:r w:rsidR="00CE0E56" w:rsidRPr="00C40880">
        <w:rPr>
          <w:rFonts w:asciiTheme="minorHAnsi" w:hAnsiTheme="minorHAnsi" w:cstheme="minorHAnsi"/>
          <w:b/>
          <w:rtl/>
          <w:lang w:bidi="ar-MA"/>
        </w:rPr>
        <w:t>ف</w:t>
      </w:r>
      <w:r w:rsidRPr="00C40880">
        <w:rPr>
          <w:rFonts w:asciiTheme="minorHAnsi" w:hAnsiTheme="minorHAnsi" w:cstheme="minorHAnsi"/>
          <w:b/>
          <w:rtl/>
          <w:lang w:bidi="ar-MA"/>
        </w:rPr>
        <w:t>هل بصورة نشطة أو غير نشطة؟</w:t>
      </w:r>
    </w:p>
    <w:p w:rsidR="00F843AB" w:rsidRPr="00C40880" w:rsidRDefault="001D529E" w:rsidP="002F5E00">
      <w:pPr>
        <w:pStyle w:val="ListParagraph"/>
        <w:numPr>
          <w:ilvl w:val="0"/>
          <w:numId w:val="1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F843AB" w:rsidRPr="00C40880" w:rsidRDefault="00F843AB" w:rsidP="002F5E00">
      <w:pPr>
        <w:pStyle w:val="ListParagraph"/>
        <w:numPr>
          <w:ilvl w:val="0"/>
          <w:numId w:val="22"/>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(نعم/لا/إجابة غير معروفة).</w:t>
      </w:r>
    </w:p>
    <w:p w:rsidR="00F843AB" w:rsidRPr="00C40880" w:rsidRDefault="00F843AB" w:rsidP="002F5E00">
      <w:pPr>
        <w:pStyle w:val="ListParagraph"/>
        <w:numPr>
          <w:ilvl w:val="0"/>
          <w:numId w:val="24"/>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F843AB" w:rsidRPr="00C40880" w:rsidRDefault="00F843AB" w:rsidP="002F5E00">
      <w:pPr>
        <w:pStyle w:val="ListParagraph"/>
        <w:numPr>
          <w:ilvl w:val="0"/>
          <w:numId w:val="22"/>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F843AB" w:rsidRPr="00C40880" w:rsidRDefault="00F843AB" w:rsidP="002F5E00">
      <w:pPr>
        <w:pStyle w:val="ListParagraph"/>
        <w:numPr>
          <w:ilvl w:val="0"/>
          <w:numId w:val="22"/>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F843AB" w:rsidRPr="00C40880" w:rsidRDefault="00F843AB" w:rsidP="002F5E00">
      <w:pPr>
        <w:pStyle w:val="ListParagraph"/>
        <w:numPr>
          <w:ilvl w:val="0"/>
          <w:numId w:val="25"/>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F843AB" w:rsidRPr="00C40880" w:rsidRDefault="00F843AB" w:rsidP="002F5E00">
      <w:pPr>
        <w:pStyle w:val="ListParagraph"/>
        <w:numPr>
          <w:ilvl w:val="0"/>
          <w:numId w:val="2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F843AB" w:rsidRPr="00C40880" w:rsidRDefault="00F843AB" w:rsidP="002F5E00">
      <w:pPr>
        <w:pStyle w:val="ListParagraph"/>
        <w:numPr>
          <w:ilvl w:val="0"/>
          <w:numId w:val="22"/>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2F5E00" w:rsidRDefault="00F843AB" w:rsidP="002F5E00">
      <w:pPr>
        <w:pStyle w:val="ListParagraph"/>
        <w:numPr>
          <w:ilvl w:val="0"/>
          <w:numId w:val="22"/>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2F5E00" w:rsidRDefault="002F5E00" w:rsidP="002F5E00">
      <w:pPr>
        <w:bidi w:val="0"/>
        <w:rPr>
          <w:rtl/>
          <w:lang w:bidi="ar-MA"/>
        </w:rPr>
      </w:pPr>
      <w:r>
        <w:rPr>
          <w:rtl/>
          <w:lang w:bidi="ar-MA"/>
        </w:rPr>
        <w:br w:type="page"/>
      </w:r>
    </w:p>
    <w:p w:rsidR="00E13D33" w:rsidRPr="00C40880" w:rsidRDefault="00365BC6" w:rsidP="002F5E00">
      <w:pPr>
        <w:pStyle w:val="Heading2"/>
        <w:rPr>
          <w:rtl/>
        </w:rPr>
      </w:pPr>
      <w:r>
        <w:rPr>
          <w:rtl/>
        </w:rPr>
        <w:lastRenderedPageBreak/>
        <w:t>المهمة رقم 39</w:t>
      </w:r>
    </w:p>
    <w:p w:rsidR="00E13D33" w:rsidRPr="00C40880" w:rsidRDefault="00E13D33"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777"/>
        <w:gridCol w:w="6568"/>
      </w:tblGrid>
      <w:tr w:rsidR="00E13D33" w:rsidRPr="00C40880" w:rsidTr="002F5E00">
        <w:trPr>
          <w:trHeight w:val="273"/>
        </w:trPr>
        <w:tc>
          <w:tcPr>
            <w:tcW w:w="1486" w:type="pct"/>
          </w:tcPr>
          <w:p w:rsidR="00E13D33" w:rsidRPr="002F5E00" w:rsidRDefault="00E13D33"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الوصف</w:t>
            </w:r>
          </w:p>
        </w:tc>
        <w:tc>
          <w:tcPr>
            <w:tcW w:w="3514" w:type="pct"/>
          </w:tcPr>
          <w:p w:rsidR="00E13D33" w:rsidRPr="00C40880" w:rsidRDefault="000A0F14"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التأكد من إجراء المراجعات</w:t>
            </w:r>
            <w:r w:rsidR="00E13D33" w:rsidRPr="00C40880">
              <w:rPr>
                <w:rFonts w:asciiTheme="minorHAnsi" w:hAnsiTheme="minorHAnsi" w:cstheme="minorHAnsi"/>
                <w:b/>
                <w:rtl/>
                <w:lang w:bidi="ar-MA"/>
              </w:rPr>
              <w:t xml:space="preserve"> والتحديث</w:t>
            </w:r>
            <w:r w:rsidRPr="00C40880">
              <w:rPr>
                <w:rFonts w:asciiTheme="minorHAnsi" w:hAnsiTheme="minorHAnsi" w:cstheme="minorHAnsi"/>
                <w:b/>
                <w:rtl/>
                <w:lang w:bidi="ar-MA"/>
              </w:rPr>
              <w:t>ات اللازمة</w:t>
            </w:r>
            <w:r w:rsidR="00E13D33" w:rsidRPr="00C40880">
              <w:rPr>
                <w:rFonts w:asciiTheme="minorHAnsi" w:hAnsiTheme="minorHAnsi" w:cstheme="minorHAnsi"/>
                <w:b/>
                <w:rtl/>
                <w:lang w:bidi="ar-MA"/>
              </w:rPr>
              <w:t xml:space="preserve"> لمعيار الويبو </w:t>
            </w:r>
            <w:r w:rsidR="00E13D33" w:rsidRPr="00C40880">
              <w:rPr>
                <w:rFonts w:asciiTheme="minorHAnsi" w:hAnsiTheme="minorHAnsi" w:cstheme="minorHAnsi"/>
                <w:color w:val="393939"/>
              </w:rPr>
              <w:t>ST.66</w:t>
            </w:r>
            <w:r w:rsidR="00E13D33" w:rsidRPr="00C40880">
              <w:rPr>
                <w:rFonts w:asciiTheme="minorHAnsi" w:hAnsiTheme="minorHAnsi" w:cstheme="minorHAnsi"/>
                <w:color w:val="393939"/>
                <w:rtl/>
              </w:rPr>
              <w:t>.</w:t>
            </w:r>
          </w:p>
        </w:tc>
      </w:tr>
      <w:tr w:rsidR="00E13D33" w:rsidRPr="00C40880" w:rsidTr="002F5E00">
        <w:tc>
          <w:tcPr>
            <w:tcW w:w="1486" w:type="pct"/>
          </w:tcPr>
          <w:p w:rsidR="00E13D33" w:rsidRPr="002F5E00" w:rsidRDefault="00E13D33"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عبء العمل المقدر</w:t>
            </w:r>
          </w:p>
        </w:tc>
        <w:tc>
          <w:tcPr>
            <w:tcW w:w="3514" w:type="pct"/>
          </w:tcPr>
          <w:p w:rsidR="00E13D33" w:rsidRPr="00C40880" w:rsidRDefault="00E13D33"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منخفض</w:t>
            </w:r>
          </w:p>
        </w:tc>
      </w:tr>
      <w:tr w:rsidR="00E13D33" w:rsidRPr="00C40880" w:rsidTr="002F5E00">
        <w:tc>
          <w:tcPr>
            <w:tcW w:w="1486" w:type="pct"/>
          </w:tcPr>
          <w:p w:rsidR="00E13D33" w:rsidRPr="002F5E00" w:rsidRDefault="00CE0E56"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مستوى نشاط</w:t>
            </w:r>
            <w:r w:rsidR="00E13D33" w:rsidRPr="002F5E00">
              <w:rPr>
                <w:rFonts w:asciiTheme="minorHAnsi" w:hAnsiTheme="minorHAnsi" w:cstheme="minorHAnsi"/>
                <w:bCs/>
                <w:rtl/>
                <w:lang w:bidi="ar-MA"/>
              </w:rPr>
              <w:t xml:space="preserve"> المهمة</w:t>
            </w:r>
          </w:p>
        </w:tc>
        <w:tc>
          <w:tcPr>
            <w:tcW w:w="3514" w:type="pct"/>
          </w:tcPr>
          <w:p w:rsidR="00E13D33" w:rsidRPr="00C40880" w:rsidRDefault="00E13D33"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غير نشط</w:t>
            </w:r>
          </w:p>
        </w:tc>
      </w:tr>
      <w:tr w:rsidR="00E13D33" w:rsidRPr="00C40880" w:rsidTr="002F5E00">
        <w:tc>
          <w:tcPr>
            <w:tcW w:w="1486" w:type="pct"/>
          </w:tcPr>
          <w:p w:rsidR="00E13D33" w:rsidRPr="002F5E00" w:rsidRDefault="00E13D33"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اسم فرقة العمل وعدد الأعضاء والمراقبين فيها</w:t>
            </w:r>
          </w:p>
        </w:tc>
        <w:tc>
          <w:tcPr>
            <w:tcW w:w="3514" w:type="pct"/>
          </w:tcPr>
          <w:p w:rsidR="00E13D33" w:rsidRPr="00C40880" w:rsidRDefault="00E13D33"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فرقة العمل المعنية بالمعيار </w:t>
            </w:r>
            <w:r w:rsidRPr="00C40880">
              <w:rPr>
                <w:rFonts w:asciiTheme="minorHAnsi" w:hAnsiTheme="minorHAnsi" w:cstheme="minorHAnsi"/>
                <w:color w:val="393939"/>
              </w:rPr>
              <w:t>ST.66</w:t>
            </w:r>
          </w:p>
          <w:p w:rsidR="00E13D33" w:rsidRPr="00C40880" w:rsidRDefault="00E13D33"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16 عضوا ومراقبا</w:t>
            </w:r>
          </w:p>
        </w:tc>
      </w:tr>
      <w:tr w:rsidR="00E13D33" w:rsidRPr="00C40880" w:rsidTr="002F5E00">
        <w:trPr>
          <w:trHeight w:val="705"/>
        </w:trPr>
        <w:tc>
          <w:tcPr>
            <w:tcW w:w="1486" w:type="pct"/>
          </w:tcPr>
          <w:p w:rsidR="00E13D33" w:rsidRPr="002F5E00" w:rsidRDefault="00E13D33"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التدابير المقرر اتخاذها</w:t>
            </w:r>
          </w:p>
        </w:tc>
        <w:tc>
          <w:tcPr>
            <w:tcW w:w="3514" w:type="pct"/>
          </w:tcPr>
          <w:p w:rsidR="00E13D33" w:rsidRPr="00C40880" w:rsidRDefault="00BC79CD" w:rsidP="002F5E00">
            <w:pPr>
              <w:spacing w:after="120"/>
              <w:outlineLvl w:val="1"/>
              <w:rPr>
                <w:rFonts w:asciiTheme="minorHAnsi" w:hAnsiTheme="minorHAnsi" w:cstheme="minorHAnsi"/>
                <w:b/>
                <w:rtl/>
                <w:lang w:bidi="ar-MA"/>
              </w:rPr>
            </w:pPr>
            <w:r>
              <w:rPr>
                <w:rFonts w:asciiTheme="minorHAnsi" w:hAnsiTheme="minorHAnsi" w:cstheme="minorHAnsi"/>
                <w:b/>
                <w:rtl/>
                <w:lang w:bidi="ar-MA"/>
              </w:rPr>
              <w:t>تتسم المهمة بط</w:t>
            </w:r>
            <w:r>
              <w:rPr>
                <w:rFonts w:asciiTheme="minorHAnsi" w:hAnsiTheme="minorHAnsi" w:cstheme="minorHAnsi" w:hint="cs"/>
                <w:b/>
                <w:rtl/>
                <w:lang w:bidi="ar-MA"/>
              </w:rPr>
              <w:t>بيعة</w:t>
            </w:r>
            <w:r w:rsidR="00A52763" w:rsidRPr="00C40880">
              <w:rPr>
                <w:rFonts w:asciiTheme="minorHAnsi" w:hAnsiTheme="minorHAnsi" w:cstheme="minorHAnsi"/>
                <w:b/>
                <w:rtl/>
                <w:lang w:bidi="ar-MA"/>
              </w:rPr>
              <w:t xml:space="preserve"> متواصل</w:t>
            </w:r>
            <w:r>
              <w:rPr>
                <w:rFonts w:asciiTheme="minorHAnsi" w:hAnsiTheme="minorHAnsi" w:cstheme="minorHAnsi" w:hint="cs"/>
                <w:b/>
                <w:rtl/>
                <w:lang w:bidi="ar-MA"/>
              </w:rPr>
              <w:t>ة</w:t>
            </w:r>
            <w:r w:rsidR="00A52763" w:rsidRPr="00C40880">
              <w:rPr>
                <w:rFonts w:asciiTheme="minorHAnsi" w:hAnsiTheme="minorHAnsi" w:cstheme="minorHAnsi"/>
                <w:b/>
                <w:rtl/>
                <w:lang w:bidi="ar-MA"/>
              </w:rPr>
              <w:t xml:space="preserve">، بيد أنه </w:t>
            </w:r>
            <w:r w:rsidR="00E13D33" w:rsidRPr="00C40880">
              <w:rPr>
                <w:rFonts w:asciiTheme="minorHAnsi" w:hAnsiTheme="minorHAnsi" w:cstheme="minorHAnsi"/>
                <w:b/>
                <w:rtl/>
                <w:lang w:bidi="ar-MA"/>
              </w:rPr>
              <w:t xml:space="preserve">لم تجر أي مراجعة منذ عام 2012. </w:t>
            </w:r>
            <w:r w:rsidR="00A52763" w:rsidRPr="00C40880">
              <w:rPr>
                <w:rFonts w:asciiTheme="minorHAnsi" w:hAnsiTheme="minorHAnsi" w:cstheme="minorHAnsi"/>
                <w:b/>
                <w:rtl/>
                <w:lang w:bidi="ar-MA"/>
              </w:rPr>
              <w:t>ولم ت</w:t>
            </w:r>
            <w:r w:rsidR="00E13D33" w:rsidRPr="00C40880">
              <w:rPr>
                <w:rFonts w:asciiTheme="minorHAnsi" w:hAnsiTheme="minorHAnsi" w:cstheme="minorHAnsi"/>
                <w:b/>
                <w:rtl/>
                <w:lang w:bidi="ar-MA"/>
              </w:rPr>
              <w:t>تم جدولة أي تدبير.</w:t>
            </w:r>
          </w:p>
        </w:tc>
      </w:tr>
    </w:tbl>
    <w:p w:rsidR="00E13D33" w:rsidRPr="00C40880" w:rsidRDefault="00E13D33" w:rsidP="00582EB6">
      <w:pPr>
        <w:pStyle w:val="ListParagraph"/>
        <w:spacing w:after="720"/>
        <w:ind w:left="-5"/>
        <w:outlineLvl w:val="1"/>
        <w:rPr>
          <w:rFonts w:asciiTheme="minorHAnsi" w:hAnsiTheme="minorHAnsi" w:cstheme="minorHAnsi"/>
          <w:b/>
          <w:rtl/>
          <w:lang w:bidi="ar-MA"/>
        </w:rPr>
      </w:pPr>
    </w:p>
    <w:p w:rsidR="00E13D33" w:rsidRPr="00C40880" w:rsidRDefault="00E13D33"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r w:rsidR="002F5E00">
        <w:rPr>
          <w:rFonts w:asciiTheme="minorHAnsi" w:hAnsiTheme="minorHAnsi" w:cstheme="minorHAnsi" w:hint="cs"/>
          <w:bCs/>
          <w:rtl/>
          <w:lang w:bidi="ar-MA"/>
        </w:rPr>
        <w:t>:</w:t>
      </w:r>
    </w:p>
    <w:p w:rsidR="001D529E" w:rsidRPr="00C40880" w:rsidRDefault="001D529E" w:rsidP="002F5E00">
      <w:pPr>
        <w:pStyle w:val="ListParagraph"/>
        <w:numPr>
          <w:ilvl w:val="0"/>
          <w:numId w:val="2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1D529E" w:rsidRPr="00C40880" w:rsidRDefault="001D529E" w:rsidP="002F5E00">
      <w:pPr>
        <w:pStyle w:val="ListParagraph"/>
        <w:numPr>
          <w:ilvl w:val="0"/>
          <w:numId w:val="27"/>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w:t>
      </w:r>
      <w:r w:rsidR="00CE0E56" w:rsidRPr="00C40880">
        <w:rPr>
          <w:rFonts w:asciiTheme="minorHAnsi" w:hAnsiTheme="minorHAnsi" w:cstheme="minorHAnsi"/>
          <w:b/>
          <w:rtl/>
          <w:lang w:bidi="ar-MA"/>
        </w:rPr>
        <w:t>ف</w:t>
      </w:r>
      <w:r w:rsidRPr="00C40880">
        <w:rPr>
          <w:rFonts w:asciiTheme="minorHAnsi" w:hAnsiTheme="minorHAnsi" w:cstheme="minorHAnsi"/>
          <w:b/>
          <w:rtl/>
          <w:lang w:bidi="ar-MA"/>
        </w:rPr>
        <w:t xml:space="preserve">هل بصورة نشطة أو غير نشطة؟ </w:t>
      </w:r>
    </w:p>
    <w:p w:rsidR="001D529E" w:rsidRPr="00C40880" w:rsidRDefault="001D529E" w:rsidP="002F5E00">
      <w:pPr>
        <w:pStyle w:val="ListParagraph"/>
        <w:numPr>
          <w:ilvl w:val="0"/>
          <w:numId w:val="27"/>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1D529E" w:rsidRPr="00C40880" w:rsidRDefault="001D529E" w:rsidP="002F5E00">
      <w:pPr>
        <w:pStyle w:val="ListParagraph"/>
        <w:numPr>
          <w:ilvl w:val="0"/>
          <w:numId w:val="26"/>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1D529E" w:rsidRPr="00C40880" w:rsidRDefault="001D529E" w:rsidP="002F5E00">
      <w:pPr>
        <w:pStyle w:val="ListParagraph"/>
        <w:numPr>
          <w:ilvl w:val="0"/>
          <w:numId w:val="28"/>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w:t>
      </w:r>
      <w:r w:rsidR="00062F6C" w:rsidRPr="00C40880">
        <w:rPr>
          <w:rFonts w:asciiTheme="minorHAnsi" w:hAnsiTheme="minorHAnsi" w:cstheme="minorHAnsi"/>
          <w:b/>
          <w:rtl/>
          <w:lang w:bidi="ar-MA"/>
        </w:rPr>
        <w:t>ف</w:t>
      </w:r>
      <w:r w:rsidRPr="00C40880">
        <w:rPr>
          <w:rFonts w:asciiTheme="minorHAnsi" w:hAnsiTheme="minorHAnsi" w:cstheme="minorHAnsi"/>
          <w:b/>
          <w:rtl/>
          <w:lang w:bidi="ar-MA"/>
        </w:rPr>
        <w:t>هل بصورة نشطة أو غير نشطة؟</w:t>
      </w:r>
    </w:p>
    <w:p w:rsidR="001D529E" w:rsidRPr="00C40880" w:rsidRDefault="001D529E" w:rsidP="002F5E00">
      <w:pPr>
        <w:pStyle w:val="ListParagraph"/>
        <w:numPr>
          <w:ilvl w:val="0"/>
          <w:numId w:val="28"/>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1D529E" w:rsidRPr="00C40880" w:rsidRDefault="001D529E" w:rsidP="002F5E00">
      <w:pPr>
        <w:pStyle w:val="ListParagraph"/>
        <w:numPr>
          <w:ilvl w:val="0"/>
          <w:numId w:val="2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2F5E00">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1D529E" w:rsidRPr="00C40880" w:rsidRDefault="001D529E" w:rsidP="002F5E00">
      <w:pPr>
        <w:pStyle w:val="ListParagraph"/>
        <w:numPr>
          <w:ilvl w:val="0"/>
          <w:numId w:val="29"/>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1D529E" w:rsidRPr="00C40880" w:rsidRDefault="001D529E" w:rsidP="002F5E00">
      <w:pPr>
        <w:pStyle w:val="ListParagraph"/>
        <w:numPr>
          <w:ilvl w:val="0"/>
          <w:numId w:val="2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1D529E" w:rsidRPr="00C40880" w:rsidRDefault="001D529E" w:rsidP="002F5E00">
      <w:pPr>
        <w:pStyle w:val="ListParagraph"/>
        <w:numPr>
          <w:ilvl w:val="0"/>
          <w:numId w:val="2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1D529E" w:rsidRPr="00C40880" w:rsidRDefault="001D529E" w:rsidP="002F5E00">
      <w:pPr>
        <w:pStyle w:val="ListParagraph"/>
        <w:numPr>
          <w:ilvl w:val="0"/>
          <w:numId w:val="30"/>
        </w:numPr>
        <w:spacing w:after="720"/>
        <w:ind w:left="62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1D529E" w:rsidRPr="00C40880" w:rsidRDefault="001D529E" w:rsidP="002F5E00">
      <w:pPr>
        <w:pStyle w:val="ListParagraph"/>
        <w:numPr>
          <w:ilvl w:val="0"/>
          <w:numId w:val="30"/>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1D529E" w:rsidRPr="00C40880" w:rsidRDefault="001D529E" w:rsidP="002F5E00">
      <w:pPr>
        <w:pStyle w:val="ListParagraph"/>
        <w:numPr>
          <w:ilvl w:val="0"/>
          <w:numId w:val="2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2F5E00" w:rsidRDefault="001D529E" w:rsidP="002F5E00">
      <w:pPr>
        <w:pStyle w:val="ListParagraph"/>
        <w:numPr>
          <w:ilvl w:val="0"/>
          <w:numId w:val="2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2F5E00" w:rsidRDefault="002F5E00" w:rsidP="002F5E00">
      <w:pPr>
        <w:bidi w:val="0"/>
        <w:rPr>
          <w:rtl/>
          <w:lang w:bidi="ar-MA"/>
        </w:rPr>
      </w:pPr>
      <w:r>
        <w:rPr>
          <w:rtl/>
          <w:lang w:bidi="ar-MA"/>
        </w:rPr>
        <w:br w:type="page"/>
      </w:r>
    </w:p>
    <w:p w:rsidR="002A06C8" w:rsidRPr="00C40880" w:rsidRDefault="00365BC6" w:rsidP="002F5E00">
      <w:pPr>
        <w:pStyle w:val="Heading2"/>
        <w:rPr>
          <w:rtl/>
        </w:rPr>
      </w:pPr>
      <w:r>
        <w:rPr>
          <w:rtl/>
        </w:rPr>
        <w:lastRenderedPageBreak/>
        <w:t>المهمة رقم 41</w:t>
      </w:r>
    </w:p>
    <w:p w:rsidR="002A06C8" w:rsidRPr="00C40880" w:rsidRDefault="002A06C8"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2A06C8" w:rsidRPr="00C40880" w:rsidTr="002F5E00">
        <w:trPr>
          <w:trHeight w:val="273"/>
        </w:trPr>
        <w:tc>
          <w:tcPr>
            <w:tcW w:w="1293" w:type="pct"/>
          </w:tcPr>
          <w:p w:rsidR="002A06C8" w:rsidRPr="002F5E00" w:rsidRDefault="002A06C8"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الوصف</w:t>
            </w:r>
          </w:p>
        </w:tc>
        <w:tc>
          <w:tcPr>
            <w:tcW w:w="3707" w:type="pct"/>
          </w:tcPr>
          <w:p w:rsidR="002A06C8" w:rsidRPr="00C40880" w:rsidRDefault="002A06C8"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التأكد من إجراء المراجعات والتحديثات اللازمة لمعيار الويبو</w:t>
            </w:r>
            <w:r w:rsidRPr="00C40880">
              <w:rPr>
                <w:rFonts w:asciiTheme="minorHAnsi" w:hAnsiTheme="minorHAnsi" w:cstheme="minorHAnsi"/>
                <w:bCs/>
                <w:rtl/>
                <w:lang w:bidi="ar-MA"/>
              </w:rPr>
              <w:t xml:space="preserve"> </w:t>
            </w:r>
            <w:r w:rsidRPr="00C40880">
              <w:rPr>
                <w:rFonts w:asciiTheme="minorHAnsi" w:hAnsiTheme="minorHAnsi" w:cstheme="minorHAnsi"/>
                <w:bCs/>
                <w:lang w:bidi="ar-MA"/>
              </w:rPr>
              <w:t>ST.96</w:t>
            </w:r>
            <w:r w:rsidRPr="00C40880">
              <w:rPr>
                <w:rFonts w:asciiTheme="minorHAnsi" w:hAnsiTheme="minorHAnsi" w:cstheme="minorHAnsi"/>
                <w:b/>
                <w:rtl/>
                <w:lang w:bidi="ar-MA"/>
              </w:rPr>
              <w:t>.</w:t>
            </w:r>
          </w:p>
        </w:tc>
      </w:tr>
      <w:tr w:rsidR="002A06C8" w:rsidRPr="00C40880" w:rsidTr="002F5E00">
        <w:tc>
          <w:tcPr>
            <w:tcW w:w="1293" w:type="pct"/>
          </w:tcPr>
          <w:p w:rsidR="002A06C8" w:rsidRPr="002F5E00" w:rsidRDefault="002A06C8"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عبء العمل المقدر</w:t>
            </w:r>
          </w:p>
        </w:tc>
        <w:tc>
          <w:tcPr>
            <w:tcW w:w="3707" w:type="pct"/>
          </w:tcPr>
          <w:p w:rsidR="002A06C8" w:rsidRPr="00C40880" w:rsidRDefault="002A06C8" w:rsidP="002F5E00">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مرتفع</w:t>
            </w:r>
          </w:p>
        </w:tc>
      </w:tr>
      <w:tr w:rsidR="002A06C8" w:rsidRPr="00C40880" w:rsidTr="002F5E00">
        <w:tc>
          <w:tcPr>
            <w:tcW w:w="1293" w:type="pct"/>
          </w:tcPr>
          <w:p w:rsidR="002A06C8" w:rsidRPr="002F5E00" w:rsidRDefault="00A10B4C"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 xml:space="preserve">مستوى </w:t>
            </w:r>
            <w:r w:rsidR="002A06C8" w:rsidRPr="002F5E00">
              <w:rPr>
                <w:rFonts w:asciiTheme="minorHAnsi" w:hAnsiTheme="minorHAnsi" w:cstheme="minorHAnsi"/>
                <w:bCs/>
                <w:rtl/>
                <w:lang w:bidi="ar-MA"/>
              </w:rPr>
              <w:t>نشاط المهمة</w:t>
            </w:r>
          </w:p>
        </w:tc>
        <w:tc>
          <w:tcPr>
            <w:tcW w:w="3707" w:type="pct"/>
          </w:tcPr>
          <w:p w:rsidR="002A06C8" w:rsidRPr="00C40880" w:rsidRDefault="002A06C8"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نشط</w:t>
            </w:r>
            <w:r w:rsidRPr="00C40880">
              <w:rPr>
                <w:rFonts w:asciiTheme="minorHAnsi" w:hAnsiTheme="minorHAnsi" w:cstheme="minorHAnsi"/>
                <w:b/>
                <w:lang w:bidi="ar-MA"/>
              </w:rPr>
              <w:t xml:space="preserve"> </w:t>
            </w:r>
            <w:r w:rsidRPr="00C40880">
              <w:rPr>
                <w:rFonts w:asciiTheme="minorHAnsi" w:hAnsiTheme="minorHAnsi" w:cstheme="minorHAnsi"/>
                <w:b/>
                <w:rtl/>
                <w:lang w:bidi="ar-MA"/>
              </w:rPr>
              <w:t xml:space="preserve">جدا </w:t>
            </w:r>
          </w:p>
        </w:tc>
      </w:tr>
      <w:tr w:rsidR="002A06C8" w:rsidRPr="00C40880" w:rsidTr="002F5E00">
        <w:tc>
          <w:tcPr>
            <w:tcW w:w="1293" w:type="pct"/>
          </w:tcPr>
          <w:p w:rsidR="002A06C8" w:rsidRPr="002F5E00" w:rsidRDefault="002A06C8"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اسم فرقة العمل وعدد الأعضاء والمراقبين فيها</w:t>
            </w:r>
          </w:p>
        </w:tc>
        <w:tc>
          <w:tcPr>
            <w:tcW w:w="3707" w:type="pct"/>
          </w:tcPr>
          <w:p w:rsidR="002A06C8" w:rsidRPr="00C40880" w:rsidRDefault="002A06C8"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فرقة عمل </w:t>
            </w:r>
            <w:r w:rsidRPr="00C40880">
              <w:rPr>
                <w:rFonts w:asciiTheme="minorHAnsi" w:hAnsiTheme="minorHAnsi" w:cstheme="minorHAnsi"/>
                <w:bCs/>
                <w:lang w:bidi="ar-MA"/>
              </w:rPr>
              <w:t>XML4IP</w:t>
            </w:r>
          </w:p>
          <w:p w:rsidR="002A06C8" w:rsidRPr="00C40880" w:rsidRDefault="002A06C8"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29 عضوا ومراقبا</w:t>
            </w:r>
          </w:p>
        </w:tc>
      </w:tr>
      <w:tr w:rsidR="002A06C8" w:rsidRPr="00C40880" w:rsidTr="002F5E00">
        <w:trPr>
          <w:trHeight w:val="705"/>
        </w:trPr>
        <w:tc>
          <w:tcPr>
            <w:tcW w:w="1293" w:type="pct"/>
          </w:tcPr>
          <w:p w:rsidR="002A06C8" w:rsidRPr="002F5E00" w:rsidRDefault="002A06C8"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التدابير المقرر اتخاذها</w:t>
            </w:r>
          </w:p>
        </w:tc>
        <w:tc>
          <w:tcPr>
            <w:tcW w:w="3707" w:type="pct"/>
          </w:tcPr>
          <w:p w:rsidR="002A06C8" w:rsidRPr="00C40880" w:rsidRDefault="00BC79CD" w:rsidP="002F5E00">
            <w:pPr>
              <w:spacing w:after="120"/>
              <w:outlineLvl w:val="1"/>
              <w:rPr>
                <w:rFonts w:asciiTheme="minorHAnsi" w:hAnsiTheme="minorHAnsi" w:cstheme="minorHAnsi"/>
                <w:b/>
                <w:rtl/>
                <w:lang w:bidi="ar-MA"/>
              </w:rPr>
            </w:pPr>
            <w:r>
              <w:rPr>
                <w:rFonts w:asciiTheme="minorHAnsi" w:hAnsiTheme="minorHAnsi" w:cstheme="minorHAnsi"/>
                <w:b/>
                <w:rtl/>
                <w:lang w:bidi="ar-MA"/>
              </w:rPr>
              <w:t>تتسم المهمة بط</w:t>
            </w:r>
            <w:r>
              <w:rPr>
                <w:rFonts w:asciiTheme="minorHAnsi" w:hAnsiTheme="minorHAnsi" w:cstheme="minorHAnsi" w:hint="cs"/>
                <w:b/>
                <w:rtl/>
                <w:lang w:bidi="ar-MA"/>
              </w:rPr>
              <w:t>بيعة</w:t>
            </w:r>
            <w:r w:rsidR="00A52763" w:rsidRPr="00C40880">
              <w:rPr>
                <w:rFonts w:asciiTheme="minorHAnsi" w:hAnsiTheme="minorHAnsi" w:cstheme="minorHAnsi"/>
                <w:b/>
                <w:rtl/>
                <w:lang w:bidi="ar-MA"/>
              </w:rPr>
              <w:t xml:space="preserve"> </w:t>
            </w:r>
            <w:r w:rsidR="002A06C8" w:rsidRPr="00C40880">
              <w:rPr>
                <w:rFonts w:asciiTheme="minorHAnsi" w:hAnsiTheme="minorHAnsi" w:cstheme="minorHAnsi"/>
                <w:b/>
                <w:rtl/>
                <w:lang w:bidi="ar-MA"/>
              </w:rPr>
              <w:t>متواصل</w:t>
            </w:r>
            <w:r>
              <w:rPr>
                <w:rFonts w:asciiTheme="minorHAnsi" w:hAnsiTheme="minorHAnsi" w:cstheme="minorHAnsi" w:hint="cs"/>
                <w:b/>
                <w:rtl/>
                <w:lang w:bidi="ar-MA"/>
              </w:rPr>
              <w:t>ة</w:t>
            </w:r>
            <w:r w:rsidR="002A06C8" w:rsidRPr="00C40880">
              <w:rPr>
                <w:rFonts w:asciiTheme="minorHAnsi" w:hAnsiTheme="minorHAnsi" w:cstheme="minorHAnsi"/>
                <w:b/>
                <w:rtl/>
                <w:lang w:bidi="ar-MA"/>
              </w:rPr>
              <w:t xml:space="preserve">. </w:t>
            </w:r>
            <w:r w:rsidR="00F20121" w:rsidRPr="00C40880">
              <w:rPr>
                <w:rFonts w:asciiTheme="minorHAnsi" w:hAnsiTheme="minorHAnsi" w:cstheme="minorHAnsi"/>
                <w:b/>
                <w:rtl/>
                <w:lang w:bidi="ar-MA"/>
              </w:rPr>
              <w:t>و</w:t>
            </w:r>
            <w:r w:rsidR="002A06C8" w:rsidRPr="00C40880">
              <w:rPr>
                <w:rFonts w:asciiTheme="minorHAnsi" w:hAnsiTheme="minorHAnsi" w:cstheme="minorHAnsi"/>
                <w:b/>
                <w:rtl/>
                <w:lang w:bidi="ar-MA"/>
              </w:rPr>
              <w:t>من المقرر إصدار نسخة جديدة</w:t>
            </w:r>
            <w:r w:rsidR="00F20121" w:rsidRPr="00C40880">
              <w:rPr>
                <w:rFonts w:asciiTheme="minorHAnsi" w:hAnsiTheme="minorHAnsi" w:cstheme="minorHAnsi"/>
                <w:b/>
                <w:rtl/>
                <w:lang w:bidi="ar-MA"/>
              </w:rPr>
              <w:t xml:space="preserve"> في أبريل 2024. </w:t>
            </w:r>
            <w:r w:rsidR="002A06C8" w:rsidRPr="00C40880">
              <w:rPr>
                <w:rFonts w:asciiTheme="minorHAnsi" w:hAnsiTheme="minorHAnsi" w:cstheme="minorHAnsi"/>
                <w:b/>
                <w:rtl/>
                <w:lang w:bidi="ar-MA"/>
              </w:rPr>
              <w:t xml:space="preserve">وتجتمع فرقة العمل شهريا.  </w:t>
            </w:r>
          </w:p>
        </w:tc>
      </w:tr>
    </w:tbl>
    <w:p w:rsidR="002A06C8" w:rsidRPr="00C40880" w:rsidRDefault="002A06C8" w:rsidP="00582EB6">
      <w:pPr>
        <w:pStyle w:val="ListParagraph"/>
        <w:spacing w:after="720"/>
        <w:ind w:left="-5"/>
        <w:outlineLvl w:val="1"/>
        <w:rPr>
          <w:rFonts w:asciiTheme="minorHAnsi" w:hAnsiTheme="minorHAnsi" w:cstheme="minorHAnsi"/>
          <w:b/>
          <w:rtl/>
          <w:lang w:bidi="ar-MA"/>
        </w:rPr>
      </w:pPr>
    </w:p>
    <w:p w:rsidR="002A06C8" w:rsidRPr="00C40880" w:rsidRDefault="002A06C8"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r w:rsidR="002F5E00">
        <w:rPr>
          <w:rFonts w:asciiTheme="minorHAnsi" w:hAnsiTheme="minorHAnsi" w:cstheme="minorHAnsi" w:hint="cs"/>
          <w:bCs/>
          <w:rtl/>
          <w:lang w:bidi="ar-MA"/>
        </w:rPr>
        <w:t>:</w:t>
      </w:r>
    </w:p>
    <w:p w:rsidR="00062F6C" w:rsidRPr="00C40880" w:rsidRDefault="00062F6C" w:rsidP="002F5E00">
      <w:pPr>
        <w:pStyle w:val="ListParagraph"/>
        <w:numPr>
          <w:ilvl w:val="0"/>
          <w:numId w:val="3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062F6C" w:rsidRPr="00C40880" w:rsidRDefault="00062F6C" w:rsidP="002F5E00">
      <w:pPr>
        <w:pStyle w:val="ListParagraph"/>
        <w:numPr>
          <w:ilvl w:val="0"/>
          <w:numId w:val="3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062F6C" w:rsidRPr="00C40880" w:rsidRDefault="00062F6C" w:rsidP="002F5E00">
      <w:pPr>
        <w:pStyle w:val="ListParagraph"/>
        <w:numPr>
          <w:ilvl w:val="0"/>
          <w:numId w:val="3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062F6C" w:rsidRPr="00C40880" w:rsidRDefault="00062F6C" w:rsidP="002F5E00">
      <w:pPr>
        <w:pStyle w:val="ListParagraph"/>
        <w:numPr>
          <w:ilvl w:val="0"/>
          <w:numId w:val="31"/>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062F6C" w:rsidRPr="00C40880" w:rsidRDefault="00062F6C" w:rsidP="002F5E00">
      <w:pPr>
        <w:pStyle w:val="ListParagraph"/>
        <w:numPr>
          <w:ilvl w:val="0"/>
          <w:numId w:val="34"/>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062F6C" w:rsidRPr="00C40880" w:rsidRDefault="00062F6C" w:rsidP="002F5E00">
      <w:pPr>
        <w:pStyle w:val="ListParagraph"/>
        <w:numPr>
          <w:ilvl w:val="0"/>
          <w:numId w:val="34"/>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062F6C" w:rsidRPr="00C40880" w:rsidRDefault="00062F6C" w:rsidP="002F5E00">
      <w:pPr>
        <w:pStyle w:val="ListParagraph"/>
        <w:numPr>
          <w:ilvl w:val="0"/>
          <w:numId w:val="3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(نعم/لا/إجابة غير معروفة).</w:t>
      </w:r>
    </w:p>
    <w:p w:rsidR="00062F6C" w:rsidRPr="00C40880" w:rsidRDefault="00062F6C" w:rsidP="002F5E00">
      <w:pPr>
        <w:pStyle w:val="ListParagraph"/>
        <w:numPr>
          <w:ilvl w:val="0"/>
          <w:numId w:val="3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062F6C" w:rsidRPr="00C40880" w:rsidRDefault="00062F6C" w:rsidP="002F5E00">
      <w:pPr>
        <w:pStyle w:val="ListParagraph"/>
        <w:numPr>
          <w:ilvl w:val="0"/>
          <w:numId w:val="3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062F6C" w:rsidRPr="00C40880" w:rsidRDefault="00062F6C" w:rsidP="002F5E00">
      <w:pPr>
        <w:pStyle w:val="ListParagraph"/>
        <w:numPr>
          <w:ilvl w:val="0"/>
          <w:numId w:val="3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062F6C" w:rsidRPr="00C40880" w:rsidRDefault="00062F6C" w:rsidP="002F5E00">
      <w:pPr>
        <w:pStyle w:val="ListParagraph"/>
        <w:numPr>
          <w:ilvl w:val="0"/>
          <w:numId w:val="35"/>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062F6C" w:rsidRPr="00C40880" w:rsidRDefault="00062F6C" w:rsidP="002F5E00">
      <w:pPr>
        <w:pStyle w:val="ListParagraph"/>
        <w:numPr>
          <w:ilvl w:val="0"/>
          <w:numId w:val="3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062F6C" w:rsidRPr="00C40880" w:rsidRDefault="00062F6C" w:rsidP="002F5E00">
      <w:pPr>
        <w:pStyle w:val="ListParagraph"/>
        <w:numPr>
          <w:ilvl w:val="0"/>
          <w:numId w:val="3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062F6C" w:rsidRPr="00C40880" w:rsidRDefault="00062F6C" w:rsidP="002F5E00">
      <w:pPr>
        <w:pStyle w:val="ListParagraph"/>
        <w:numPr>
          <w:ilvl w:val="0"/>
          <w:numId w:val="31"/>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2F5E00" w:rsidRDefault="002F5E00">
      <w:pPr>
        <w:bidi w:val="0"/>
        <w:rPr>
          <w:rFonts w:asciiTheme="minorHAnsi" w:hAnsiTheme="minorHAnsi" w:cstheme="minorHAnsi"/>
          <w:b/>
          <w:rtl/>
          <w:lang w:bidi="ar-MA"/>
        </w:rPr>
      </w:pPr>
      <w:r>
        <w:rPr>
          <w:rFonts w:asciiTheme="minorHAnsi" w:hAnsiTheme="minorHAnsi" w:cstheme="minorHAnsi"/>
          <w:b/>
          <w:rtl/>
          <w:lang w:bidi="ar-MA"/>
        </w:rPr>
        <w:br w:type="page"/>
      </w:r>
    </w:p>
    <w:p w:rsidR="00A10B4C" w:rsidRPr="00C40880" w:rsidRDefault="00A10B4C" w:rsidP="002F5E00">
      <w:pPr>
        <w:pStyle w:val="Heading2"/>
        <w:rPr>
          <w:rtl/>
        </w:rPr>
      </w:pPr>
      <w:r w:rsidRPr="00C40880">
        <w:rPr>
          <w:rtl/>
        </w:rPr>
        <w:lastRenderedPageBreak/>
        <w:t xml:space="preserve">المهمة </w:t>
      </w:r>
      <w:r w:rsidRPr="002F5E00">
        <w:rPr>
          <w:rtl/>
        </w:rPr>
        <w:t>رقم</w:t>
      </w:r>
      <w:r w:rsidR="002F5E00">
        <w:rPr>
          <w:rFonts w:hint="cs"/>
          <w:rtl/>
        </w:rPr>
        <w:t xml:space="preserve"> </w:t>
      </w:r>
      <w:r w:rsidRPr="002F5E00">
        <w:rPr>
          <w:b/>
          <w:i w:val="0"/>
          <w:iCs/>
        </w:rPr>
        <w:t>42</w:t>
      </w:r>
    </w:p>
    <w:p w:rsidR="00A10B4C" w:rsidRPr="00C40880" w:rsidRDefault="00A10B4C"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A10B4C" w:rsidRPr="00C40880" w:rsidTr="002F5E00">
        <w:trPr>
          <w:trHeight w:val="273"/>
        </w:trPr>
        <w:tc>
          <w:tcPr>
            <w:tcW w:w="1293" w:type="pct"/>
          </w:tcPr>
          <w:p w:rsidR="00A10B4C" w:rsidRPr="002F5E00" w:rsidRDefault="00A10B4C"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الوصف</w:t>
            </w:r>
          </w:p>
        </w:tc>
        <w:tc>
          <w:tcPr>
            <w:tcW w:w="3707" w:type="pct"/>
          </w:tcPr>
          <w:p w:rsidR="00A10B4C" w:rsidRPr="00C40880" w:rsidRDefault="00A10B4C"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التأكد من إجراء المراجعات والتحديثات اللازمة لمعيار الويبو</w:t>
            </w:r>
            <w:r w:rsidRPr="00C40880">
              <w:rPr>
                <w:rFonts w:asciiTheme="minorHAnsi" w:hAnsiTheme="minorHAnsi" w:cstheme="minorHAnsi"/>
                <w:bCs/>
                <w:rtl/>
                <w:lang w:bidi="ar-MA"/>
              </w:rPr>
              <w:t xml:space="preserve"> </w:t>
            </w:r>
            <w:r w:rsidRPr="00C40880">
              <w:rPr>
                <w:rFonts w:asciiTheme="minorHAnsi" w:hAnsiTheme="minorHAnsi" w:cstheme="minorHAnsi"/>
                <w:color w:val="393939"/>
              </w:rPr>
              <w:t>ST.86</w:t>
            </w:r>
            <w:r w:rsidRPr="00C40880">
              <w:rPr>
                <w:rFonts w:asciiTheme="minorHAnsi" w:hAnsiTheme="minorHAnsi" w:cstheme="minorHAnsi"/>
                <w:b/>
                <w:rtl/>
                <w:lang w:bidi="ar-MA"/>
              </w:rPr>
              <w:t>.</w:t>
            </w:r>
          </w:p>
        </w:tc>
      </w:tr>
      <w:tr w:rsidR="00A10B4C" w:rsidRPr="00C40880" w:rsidTr="002F5E00">
        <w:tc>
          <w:tcPr>
            <w:tcW w:w="1293" w:type="pct"/>
          </w:tcPr>
          <w:p w:rsidR="00A10B4C" w:rsidRPr="002F5E00" w:rsidRDefault="00A10B4C"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عبء العمل المقدر</w:t>
            </w:r>
          </w:p>
        </w:tc>
        <w:tc>
          <w:tcPr>
            <w:tcW w:w="3707" w:type="pct"/>
          </w:tcPr>
          <w:p w:rsidR="00A10B4C" w:rsidRPr="00C40880" w:rsidRDefault="00A10B4C" w:rsidP="002F5E00">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منخفض</w:t>
            </w:r>
          </w:p>
        </w:tc>
      </w:tr>
      <w:tr w:rsidR="00A10B4C" w:rsidRPr="00C40880" w:rsidTr="002F5E00">
        <w:tc>
          <w:tcPr>
            <w:tcW w:w="1293" w:type="pct"/>
          </w:tcPr>
          <w:p w:rsidR="00A10B4C" w:rsidRPr="002F5E00" w:rsidRDefault="00A10B4C"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مستوى نشاط المهمة</w:t>
            </w:r>
          </w:p>
        </w:tc>
        <w:tc>
          <w:tcPr>
            <w:tcW w:w="3707" w:type="pct"/>
          </w:tcPr>
          <w:p w:rsidR="00A10B4C" w:rsidRPr="00C40880" w:rsidRDefault="00A10B4C"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غير نشط </w:t>
            </w:r>
          </w:p>
        </w:tc>
      </w:tr>
      <w:tr w:rsidR="00A10B4C" w:rsidRPr="00C40880" w:rsidTr="002F5E00">
        <w:tc>
          <w:tcPr>
            <w:tcW w:w="1293" w:type="pct"/>
          </w:tcPr>
          <w:p w:rsidR="00A10B4C" w:rsidRPr="002F5E00" w:rsidRDefault="00A10B4C"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اسم فرقة العمل وعدد الأعضاء والمراقبين فيها</w:t>
            </w:r>
          </w:p>
        </w:tc>
        <w:tc>
          <w:tcPr>
            <w:tcW w:w="3707" w:type="pct"/>
          </w:tcPr>
          <w:p w:rsidR="00A10B4C" w:rsidRPr="00C40880" w:rsidRDefault="00A10B4C"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فرقة </w:t>
            </w:r>
            <w:r w:rsidR="00A52763" w:rsidRPr="00C40880">
              <w:rPr>
                <w:rFonts w:asciiTheme="minorHAnsi" w:hAnsiTheme="minorHAnsi" w:cstheme="minorHAnsi"/>
                <w:b/>
                <w:rtl/>
                <w:lang w:bidi="ar-MA"/>
              </w:rPr>
              <w:t>ال</w:t>
            </w:r>
            <w:r w:rsidRPr="00C40880">
              <w:rPr>
                <w:rFonts w:asciiTheme="minorHAnsi" w:hAnsiTheme="minorHAnsi" w:cstheme="minorHAnsi"/>
                <w:b/>
                <w:rtl/>
                <w:lang w:bidi="ar-MA"/>
              </w:rPr>
              <w:t>عمل</w:t>
            </w:r>
            <w:r w:rsidR="00A52763" w:rsidRPr="00C40880">
              <w:rPr>
                <w:rFonts w:asciiTheme="minorHAnsi" w:hAnsiTheme="minorHAnsi" w:cstheme="minorHAnsi"/>
                <w:b/>
                <w:rtl/>
                <w:lang w:bidi="ar-MA"/>
              </w:rPr>
              <w:t xml:space="preserve"> المعنية بالمعيار</w:t>
            </w:r>
            <w:r w:rsidRPr="00C40880">
              <w:rPr>
                <w:rFonts w:asciiTheme="minorHAnsi" w:hAnsiTheme="minorHAnsi" w:cstheme="minorHAnsi"/>
                <w:b/>
                <w:rtl/>
                <w:lang w:bidi="ar-MA"/>
              </w:rPr>
              <w:t xml:space="preserve"> </w:t>
            </w:r>
            <w:r w:rsidRPr="00C40880">
              <w:rPr>
                <w:rFonts w:asciiTheme="minorHAnsi" w:hAnsiTheme="minorHAnsi" w:cstheme="minorHAnsi"/>
                <w:color w:val="393939"/>
              </w:rPr>
              <w:t>ST.86</w:t>
            </w:r>
          </w:p>
          <w:p w:rsidR="00A10B4C" w:rsidRPr="00C40880" w:rsidRDefault="00A10B4C" w:rsidP="002F5E0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16 عضوا ومراقبا</w:t>
            </w:r>
          </w:p>
        </w:tc>
      </w:tr>
      <w:tr w:rsidR="00A10B4C" w:rsidRPr="00C40880" w:rsidTr="002F5E00">
        <w:trPr>
          <w:trHeight w:val="705"/>
        </w:trPr>
        <w:tc>
          <w:tcPr>
            <w:tcW w:w="1293" w:type="pct"/>
          </w:tcPr>
          <w:p w:rsidR="00A10B4C" w:rsidRPr="002F5E00" w:rsidRDefault="00A10B4C" w:rsidP="002F5E00">
            <w:pPr>
              <w:pStyle w:val="ListParagraph"/>
              <w:spacing w:after="120"/>
              <w:ind w:left="0"/>
              <w:outlineLvl w:val="1"/>
              <w:rPr>
                <w:rFonts w:asciiTheme="minorHAnsi" w:hAnsiTheme="minorHAnsi" w:cstheme="minorHAnsi"/>
                <w:bCs/>
                <w:rtl/>
                <w:lang w:bidi="ar-MA"/>
              </w:rPr>
            </w:pPr>
            <w:r w:rsidRPr="002F5E00">
              <w:rPr>
                <w:rFonts w:asciiTheme="minorHAnsi" w:hAnsiTheme="minorHAnsi" w:cstheme="minorHAnsi"/>
                <w:bCs/>
                <w:rtl/>
                <w:lang w:bidi="ar-MA"/>
              </w:rPr>
              <w:t>التدابير المقرر اتخاذها</w:t>
            </w:r>
          </w:p>
        </w:tc>
        <w:tc>
          <w:tcPr>
            <w:tcW w:w="3707" w:type="pct"/>
          </w:tcPr>
          <w:p w:rsidR="00A10B4C" w:rsidRPr="00C40880" w:rsidRDefault="00C972AB" w:rsidP="002F5E00">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تتسم ه</w:t>
            </w:r>
            <w:r w:rsidR="00BC79CD">
              <w:rPr>
                <w:rFonts w:asciiTheme="minorHAnsi" w:hAnsiTheme="minorHAnsi" w:cstheme="minorHAnsi"/>
                <w:b/>
                <w:rtl/>
                <w:lang w:bidi="ar-MA"/>
              </w:rPr>
              <w:t>ذه المهمة بط</w:t>
            </w:r>
            <w:r w:rsidR="00BC79CD">
              <w:rPr>
                <w:rFonts w:asciiTheme="minorHAnsi" w:hAnsiTheme="minorHAnsi" w:cstheme="minorHAnsi" w:hint="cs"/>
                <w:b/>
                <w:rtl/>
                <w:lang w:bidi="ar-MA"/>
              </w:rPr>
              <w:t>بيعة</w:t>
            </w:r>
            <w:r w:rsidR="00A52763" w:rsidRPr="00C40880">
              <w:rPr>
                <w:rFonts w:asciiTheme="minorHAnsi" w:hAnsiTheme="minorHAnsi" w:cstheme="minorHAnsi"/>
                <w:b/>
                <w:rtl/>
                <w:lang w:bidi="ar-MA"/>
              </w:rPr>
              <w:t xml:space="preserve"> متواصل</w:t>
            </w:r>
            <w:r w:rsidR="00BC79CD">
              <w:rPr>
                <w:rFonts w:asciiTheme="minorHAnsi" w:hAnsiTheme="minorHAnsi" w:cstheme="minorHAnsi" w:hint="cs"/>
                <w:b/>
                <w:rtl/>
                <w:lang w:bidi="ar-MA"/>
              </w:rPr>
              <w:t>ة</w:t>
            </w:r>
            <w:r w:rsidR="00A52763" w:rsidRPr="00C40880">
              <w:rPr>
                <w:rFonts w:asciiTheme="minorHAnsi" w:hAnsiTheme="minorHAnsi" w:cstheme="minorHAnsi"/>
                <w:b/>
                <w:rtl/>
                <w:lang w:bidi="ar-MA"/>
              </w:rPr>
              <w:t xml:space="preserve"> بيد أنه لم ت</w:t>
            </w:r>
            <w:r w:rsidRPr="00C40880">
              <w:rPr>
                <w:rFonts w:asciiTheme="minorHAnsi" w:hAnsiTheme="minorHAnsi" w:cstheme="minorHAnsi"/>
                <w:b/>
                <w:rtl/>
                <w:lang w:bidi="ar-MA"/>
              </w:rPr>
              <w:t xml:space="preserve">جر أي </w:t>
            </w:r>
            <w:r w:rsidR="00A52763" w:rsidRPr="00C40880">
              <w:rPr>
                <w:rFonts w:asciiTheme="minorHAnsi" w:hAnsiTheme="minorHAnsi" w:cstheme="minorHAnsi"/>
                <w:b/>
                <w:rtl/>
                <w:lang w:bidi="ar-MA"/>
              </w:rPr>
              <w:t>مراجعة</w:t>
            </w:r>
            <w:r w:rsidRPr="00C40880">
              <w:rPr>
                <w:rFonts w:asciiTheme="minorHAnsi" w:hAnsiTheme="minorHAnsi" w:cstheme="minorHAnsi"/>
                <w:b/>
                <w:rtl/>
                <w:lang w:bidi="ar-MA"/>
              </w:rPr>
              <w:t xml:space="preserve"> منذ عام 2008. ولم تتم جدولة</w:t>
            </w:r>
            <w:r w:rsidR="00A349E0">
              <w:rPr>
                <w:rFonts w:asciiTheme="minorHAnsi" w:hAnsiTheme="minorHAnsi" w:cstheme="minorHAnsi" w:hint="cs"/>
                <w:b/>
                <w:rtl/>
                <w:lang w:bidi="ar-MA"/>
              </w:rPr>
              <w:t xml:space="preserve"> </w:t>
            </w:r>
            <w:r w:rsidRPr="00C40880">
              <w:rPr>
                <w:rFonts w:asciiTheme="minorHAnsi" w:hAnsiTheme="minorHAnsi" w:cstheme="minorHAnsi"/>
                <w:b/>
                <w:rtl/>
                <w:lang w:bidi="ar-MA"/>
              </w:rPr>
              <w:t>أي تدبير.</w:t>
            </w:r>
          </w:p>
        </w:tc>
      </w:tr>
    </w:tbl>
    <w:p w:rsidR="00A10B4C" w:rsidRPr="00C40880" w:rsidRDefault="00A10B4C" w:rsidP="00582EB6">
      <w:pPr>
        <w:pStyle w:val="ListParagraph"/>
        <w:spacing w:after="720"/>
        <w:ind w:left="-5"/>
        <w:outlineLvl w:val="1"/>
        <w:rPr>
          <w:rFonts w:asciiTheme="minorHAnsi" w:hAnsiTheme="minorHAnsi" w:cstheme="minorHAnsi"/>
          <w:b/>
          <w:rtl/>
          <w:lang w:bidi="ar-MA"/>
        </w:rPr>
      </w:pPr>
    </w:p>
    <w:p w:rsidR="00A10B4C" w:rsidRPr="00C40880" w:rsidRDefault="00A10B4C"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r w:rsidR="00CD2B10">
        <w:rPr>
          <w:rFonts w:asciiTheme="minorHAnsi" w:hAnsiTheme="minorHAnsi" w:cstheme="minorHAnsi" w:hint="cs"/>
          <w:bCs/>
          <w:rtl/>
          <w:lang w:bidi="ar-MA"/>
        </w:rPr>
        <w:t>:</w:t>
      </w:r>
    </w:p>
    <w:p w:rsidR="00062F6C" w:rsidRPr="00C40880" w:rsidRDefault="00062F6C" w:rsidP="000353ED">
      <w:pPr>
        <w:pStyle w:val="ListParagraph"/>
        <w:numPr>
          <w:ilvl w:val="0"/>
          <w:numId w:val="3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062F6C" w:rsidRPr="00C40880" w:rsidRDefault="00062F6C" w:rsidP="000353ED">
      <w:pPr>
        <w:pStyle w:val="ListParagraph"/>
        <w:numPr>
          <w:ilvl w:val="0"/>
          <w:numId w:val="3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062F6C" w:rsidRPr="00C40880" w:rsidRDefault="00062F6C" w:rsidP="000353ED">
      <w:pPr>
        <w:pStyle w:val="ListParagraph"/>
        <w:numPr>
          <w:ilvl w:val="0"/>
          <w:numId w:val="3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062F6C" w:rsidRPr="00C40880" w:rsidRDefault="00062F6C" w:rsidP="000353ED">
      <w:pPr>
        <w:pStyle w:val="ListParagraph"/>
        <w:numPr>
          <w:ilvl w:val="0"/>
          <w:numId w:val="36"/>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062F6C" w:rsidRPr="00C40880" w:rsidRDefault="00062F6C" w:rsidP="000353ED">
      <w:pPr>
        <w:pStyle w:val="ListParagraph"/>
        <w:numPr>
          <w:ilvl w:val="0"/>
          <w:numId w:val="3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062F6C" w:rsidRPr="00C40880" w:rsidRDefault="00062F6C" w:rsidP="000353ED">
      <w:pPr>
        <w:pStyle w:val="ListParagraph"/>
        <w:numPr>
          <w:ilvl w:val="0"/>
          <w:numId w:val="3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062F6C" w:rsidRPr="00C40880" w:rsidRDefault="00062F6C" w:rsidP="000353ED">
      <w:pPr>
        <w:pStyle w:val="ListParagraph"/>
        <w:numPr>
          <w:ilvl w:val="0"/>
          <w:numId w:val="3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(نعم/لا/إجابة غير معروفة).</w:t>
      </w:r>
    </w:p>
    <w:p w:rsidR="00062F6C" w:rsidRPr="00C40880" w:rsidRDefault="00062F6C" w:rsidP="000353ED">
      <w:pPr>
        <w:pStyle w:val="ListParagraph"/>
        <w:numPr>
          <w:ilvl w:val="0"/>
          <w:numId w:val="39"/>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062F6C" w:rsidRPr="00C40880" w:rsidRDefault="00062F6C" w:rsidP="000353ED">
      <w:pPr>
        <w:pStyle w:val="ListParagraph"/>
        <w:numPr>
          <w:ilvl w:val="0"/>
          <w:numId w:val="3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062F6C" w:rsidRPr="00C40880" w:rsidRDefault="00062F6C" w:rsidP="000353ED">
      <w:pPr>
        <w:pStyle w:val="ListParagraph"/>
        <w:numPr>
          <w:ilvl w:val="0"/>
          <w:numId w:val="3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062F6C" w:rsidRPr="00C40880" w:rsidRDefault="00062F6C" w:rsidP="000353ED">
      <w:pPr>
        <w:pStyle w:val="ListParagraph"/>
        <w:numPr>
          <w:ilvl w:val="0"/>
          <w:numId w:val="40"/>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062F6C" w:rsidRPr="00C40880" w:rsidRDefault="00062F6C" w:rsidP="000353ED">
      <w:pPr>
        <w:pStyle w:val="ListParagraph"/>
        <w:numPr>
          <w:ilvl w:val="0"/>
          <w:numId w:val="4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062F6C" w:rsidRPr="00C40880" w:rsidRDefault="00062F6C" w:rsidP="000353ED">
      <w:pPr>
        <w:pStyle w:val="ListParagraph"/>
        <w:numPr>
          <w:ilvl w:val="0"/>
          <w:numId w:val="3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062F6C" w:rsidRPr="00C40880" w:rsidRDefault="00062F6C" w:rsidP="000353ED">
      <w:pPr>
        <w:pStyle w:val="ListParagraph"/>
        <w:numPr>
          <w:ilvl w:val="0"/>
          <w:numId w:val="36"/>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0353ED" w:rsidRDefault="000353ED">
      <w:pPr>
        <w:bidi w:val="0"/>
        <w:rPr>
          <w:rFonts w:asciiTheme="minorHAnsi" w:hAnsiTheme="minorHAnsi" w:cstheme="minorHAnsi"/>
          <w:b/>
          <w:rtl/>
          <w:lang w:bidi="ar-MA"/>
        </w:rPr>
      </w:pPr>
      <w:r>
        <w:rPr>
          <w:rFonts w:asciiTheme="minorHAnsi" w:hAnsiTheme="minorHAnsi" w:cstheme="minorHAnsi"/>
          <w:b/>
          <w:rtl/>
          <w:lang w:bidi="ar-MA"/>
        </w:rPr>
        <w:br w:type="page"/>
      </w:r>
    </w:p>
    <w:p w:rsidR="008C3C58" w:rsidRPr="00C40880" w:rsidRDefault="008C3C58" w:rsidP="000353ED">
      <w:pPr>
        <w:pStyle w:val="Heading2"/>
        <w:rPr>
          <w:rtl/>
        </w:rPr>
      </w:pPr>
      <w:r w:rsidRPr="00C40880">
        <w:rPr>
          <w:rtl/>
        </w:rPr>
        <w:lastRenderedPageBreak/>
        <w:t>المهمة رقم</w:t>
      </w:r>
      <w:r w:rsidR="00365BC6">
        <w:rPr>
          <w:rFonts w:hint="cs"/>
          <w:b/>
          <w:rtl/>
        </w:rPr>
        <w:t xml:space="preserve"> 44</w:t>
      </w:r>
    </w:p>
    <w:p w:rsidR="008C3C58" w:rsidRPr="00C40880" w:rsidRDefault="008C3C58"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8C3C58" w:rsidRPr="00C40880" w:rsidTr="00CD2B10">
        <w:trPr>
          <w:trHeight w:val="273"/>
        </w:trPr>
        <w:tc>
          <w:tcPr>
            <w:tcW w:w="1293" w:type="pct"/>
          </w:tcPr>
          <w:p w:rsidR="008C3C58" w:rsidRPr="00CD2B10" w:rsidRDefault="008C3C58" w:rsidP="00CD2B10">
            <w:pPr>
              <w:pStyle w:val="ListParagraph"/>
              <w:spacing w:after="120"/>
              <w:ind w:left="0"/>
              <w:outlineLvl w:val="1"/>
              <w:rPr>
                <w:rFonts w:asciiTheme="minorHAnsi" w:hAnsiTheme="minorHAnsi" w:cstheme="minorHAnsi"/>
                <w:bCs/>
                <w:rtl/>
                <w:lang w:bidi="ar-MA"/>
              </w:rPr>
            </w:pPr>
            <w:r w:rsidRPr="00CD2B10">
              <w:rPr>
                <w:rFonts w:asciiTheme="minorHAnsi" w:hAnsiTheme="minorHAnsi" w:cstheme="minorHAnsi"/>
                <w:bCs/>
                <w:rtl/>
                <w:lang w:bidi="ar-MA"/>
              </w:rPr>
              <w:t>الوصف</w:t>
            </w:r>
          </w:p>
        </w:tc>
        <w:tc>
          <w:tcPr>
            <w:tcW w:w="3707" w:type="pct"/>
          </w:tcPr>
          <w:p w:rsidR="008C3C58" w:rsidRPr="00C40880" w:rsidRDefault="008E4665" w:rsidP="00CD2B1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دعم المكتب الدولي عن</w:t>
            </w:r>
            <w:r w:rsidR="004148AA" w:rsidRPr="00C40880">
              <w:rPr>
                <w:rFonts w:asciiTheme="minorHAnsi" w:hAnsiTheme="minorHAnsi" w:cstheme="minorHAnsi"/>
                <w:b/>
                <w:rtl/>
                <w:lang w:bidi="ar-MA"/>
              </w:rPr>
              <w:t xml:space="preserve"> طريق توفير متطلبات المستخدمين و</w:t>
            </w:r>
            <w:r w:rsidRPr="00C40880">
              <w:rPr>
                <w:rFonts w:asciiTheme="minorHAnsi" w:hAnsiTheme="minorHAnsi" w:cstheme="minorHAnsi"/>
                <w:b/>
                <w:rtl/>
                <w:lang w:bidi="ar-MA"/>
              </w:rPr>
              <w:t xml:space="preserve">تعليقاتهم بشأن البرنامج الحاسوبي للصياغة والتثبت وفقاً للمعيار </w:t>
            </w:r>
            <w:r w:rsidRPr="00C40880">
              <w:rPr>
                <w:rFonts w:asciiTheme="minorHAnsi" w:hAnsiTheme="minorHAnsi" w:cstheme="minorHAnsi"/>
                <w:bCs/>
                <w:lang w:bidi="ar-MA"/>
              </w:rPr>
              <w:t>ST.26</w:t>
            </w:r>
            <w:r w:rsidR="004148AA" w:rsidRPr="00C40880">
              <w:rPr>
                <w:rFonts w:asciiTheme="minorHAnsi" w:hAnsiTheme="minorHAnsi" w:cstheme="minorHAnsi"/>
                <w:b/>
                <w:rtl/>
                <w:lang w:bidi="ar-MA"/>
              </w:rPr>
              <w:t>؛</w:t>
            </w:r>
            <w:r w:rsidRPr="00C40880">
              <w:rPr>
                <w:rFonts w:asciiTheme="minorHAnsi" w:hAnsiTheme="minorHAnsi" w:cstheme="minorHAnsi"/>
                <w:b/>
                <w:rtl/>
                <w:lang w:bidi="ar-MA"/>
              </w:rPr>
              <w:t xml:space="preserve"> ودعم المكتب الدولي في المراجعة اللاحقة للتعليمات الإدارية لمعاهد</w:t>
            </w:r>
            <w:r w:rsidR="004148AA" w:rsidRPr="00C40880">
              <w:rPr>
                <w:rFonts w:asciiTheme="minorHAnsi" w:hAnsiTheme="minorHAnsi" w:cstheme="minorHAnsi"/>
                <w:b/>
                <w:rtl/>
                <w:lang w:bidi="ar-MA"/>
              </w:rPr>
              <w:t>ة التعاون بشأن البراءات؛ وإعداد المراجعات</w:t>
            </w:r>
            <w:r w:rsidRPr="00C40880">
              <w:rPr>
                <w:rFonts w:asciiTheme="minorHAnsi" w:hAnsiTheme="minorHAnsi" w:cstheme="minorHAnsi"/>
                <w:b/>
                <w:rtl/>
                <w:lang w:bidi="ar-MA"/>
              </w:rPr>
              <w:t xml:space="preserve"> اللازمة لمعيار الويبو </w:t>
            </w:r>
            <w:r w:rsidRPr="0031241E">
              <w:rPr>
                <w:rFonts w:asciiTheme="minorHAnsi" w:hAnsiTheme="minorHAnsi" w:cstheme="minorHAnsi"/>
                <w:bCs/>
                <w:lang w:bidi="ar-MA"/>
              </w:rPr>
              <w:t>ST.26</w:t>
            </w:r>
            <w:r w:rsidR="001D00C6" w:rsidRPr="00C40880">
              <w:rPr>
                <w:rFonts w:asciiTheme="minorHAnsi" w:hAnsiTheme="minorHAnsi" w:cstheme="minorHAnsi"/>
                <w:b/>
                <w:rtl/>
                <w:lang w:bidi="ar-MA"/>
              </w:rPr>
              <w:t>.</w:t>
            </w:r>
          </w:p>
        </w:tc>
      </w:tr>
      <w:tr w:rsidR="008C3C58" w:rsidRPr="00C40880" w:rsidTr="00CD2B10">
        <w:tc>
          <w:tcPr>
            <w:tcW w:w="1293" w:type="pct"/>
          </w:tcPr>
          <w:p w:rsidR="008C3C58" w:rsidRPr="00CD2B10" w:rsidRDefault="008C3C58" w:rsidP="00CD2B10">
            <w:pPr>
              <w:pStyle w:val="ListParagraph"/>
              <w:spacing w:after="120"/>
              <w:ind w:left="0"/>
              <w:outlineLvl w:val="1"/>
              <w:rPr>
                <w:rFonts w:asciiTheme="minorHAnsi" w:hAnsiTheme="minorHAnsi" w:cstheme="minorHAnsi"/>
                <w:bCs/>
                <w:rtl/>
                <w:lang w:bidi="ar-MA"/>
              </w:rPr>
            </w:pPr>
            <w:r w:rsidRPr="00CD2B10">
              <w:rPr>
                <w:rFonts w:asciiTheme="minorHAnsi" w:hAnsiTheme="minorHAnsi" w:cstheme="minorHAnsi"/>
                <w:bCs/>
                <w:rtl/>
                <w:lang w:bidi="ar-MA"/>
              </w:rPr>
              <w:t>عبء العمل المقدر</w:t>
            </w:r>
          </w:p>
        </w:tc>
        <w:tc>
          <w:tcPr>
            <w:tcW w:w="3707" w:type="pct"/>
          </w:tcPr>
          <w:p w:rsidR="008C3C58" w:rsidRPr="00C40880" w:rsidRDefault="001D00C6" w:rsidP="00CD2B1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مرتفع</w:t>
            </w:r>
          </w:p>
        </w:tc>
      </w:tr>
      <w:tr w:rsidR="008C3C58" w:rsidRPr="00C40880" w:rsidTr="00CD2B10">
        <w:tc>
          <w:tcPr>
            <w:tcW w:w="1293" w:type="pct"/>
          </w:tcPr>
          <w:p w:rsidR="008C3C58" w:rsidRPr="00CD2B10" w:rsidRDefault="008C3C58" w:rsidP="00CD2B10">
            <w:pPr>
              <w:pStyle w:val="ListParagraph"/>
              <w:spacing w:after="120"/>
              <w:ind w:left="0"/>
              <w:outlineLvl w:val="1"/>
              <w:rPr>
                <w:rFonts w:asciiTheme="minorHAnsi" w:hAnsiTheme="minorHAnsi" w:cstheme="minorHAnsi"/>
                <w:bCs/>
                <w:rtl/>
                <w:lang w:bidi="ar-MA"/>
              </w:rPr>
            </w:pPr>
            <w:r w:rsidRPr="00CD2B10">
              <w:rPr>
                <w:rFonts w:asciiTheme="minorHAnsi" w:hAnsiTheme="minorHAnsi" w:cstheme="minorHAnsi"/>
                <w:bCs/>
                <w:rtl/>
                <w:lang w:bidi="ar-MA"/>
              </w:rPr>
              <w:t>مستوى نشاط المهمة</w:t>
            </w:r>
          </w:p>
        </w:tc>
        <w:tc>
          <w:tcPr>
            <w:tcW w:w="3707" w:type="pct"/>
          </w:tcPr>
          <w:p w:rsidR="008C3C58" w:rsidRPr="00C40880" w:rsidRDefault="008C3C58" w:rsidP="00CD2B1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w:t>
            </w:r>
            <w:r w:rsidR="001D00C6" w:rsidRPr="00C40880">
              <w:rPr>
                <w:rFonts w:asciiTheme="minorHAnsi" w:hAnsiTheme="minorHAnsi" w:cstheme="minorHAnsi"/>
                <w:b/>
                <w:rtl/>
                <w:lang w:bidi="ar-MA"/>
              </w:rPr>
              <w:t>نشط جدا</w:t>
            </w:r>
            <w:r w:rsidRPr="00C40880">
              <w:rPr>
                <w:rFonts w:asciiTheme="minorHAnsi" w:hAnsiTheme="minorHAnsi" w:cstheme="minorHAnsi"/>
                <w:b/>
                <w:rtl/>
                <w:lang w:bidi="ar-MA"/>
              </w:rPr>
              <w:t xml:space="preserve"> </w:t>
            </w:r>
          </w:p>
        </w:tc>
      </w:tr>
      <w:tr w:rsidR="008C3C58" w:rsidRPr="00C40880" w:rsidTr="00CD2B10">
        <w:tc>
          <w:tcPr>
            <w:tcW w:w="1293" w:type="pct"/>
          </w:tcPr>
          <w:p w:rsidR="008C3C58" w:rsidRPr="00CD2B10" w:rsidRDefault="008C3C58" w:rsidP="00CD2B10">
            <w:pPr>
              <w:pStyle w:val="ListParagraph"/>
              <w:spacing w:after="120"/>
              <w:ind w:left="0"/>
              <w:outlineLvl w:val="1"/>
              <w:rPr>
                <w:rFonts w:asciiTheme="minorHAnsi" w:hAnsiTheme="minorHAnsi" w:cstheme="minorHAnsi"/>
                <w:bCs/>
                <w:rtl/>
                <w:lang w:bidi="ar-MA"/>
              </w:rPr>
            </w:pPr>
            <w:r w:rsidRPr="00CD2B10">
              <w:rPr>
                <w:rFonts w:asciiTheme="minorHAnsi" w:hAnsiTheme="minorHAnsi" w:cstheme="minorHAnsi"/>
                <w:bCs/>
                <w:rtl/>
                <w:lang w:bidi="ar-MA"/>
              </w:rPr>
              <w:t>اسم فرقة العمل وعدد الأعضاء والمراقبين فيها</w:t>
            </w:r>
          </w:p>
        </w:tc>
        <w:tc>
          <w:tcPr>
            <w:tcW w:w="3707" w:type="pct"/>
          </w:tcPr>
          <w:p w:rsidR="001D00C6" w:rsidRPr="00C40880" w:rsidRDefault="001D00C6" w:rsidP="00CD2B1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بقوائم التسلسل</w:t>
            </w:r>
          </w:p>
          <w:p w:rsidR="008C3C58" w:rsidRPr="00C40880" w:rsidRDefault="001D00C6" w:rsidP="00CD2B1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25 </w:t>
            </w:r>
            <w:r w:rsidR="008C3C58" w:rsidRPr="00C40880">
              <w:rPr>
                <w:rFonts w:asciiTheme="minorHAnsi" w:hAnsiTheme="minorHAnsi" w:cstheme="minorHAnsi"/>
                <w:b/>
                <w:rtl/>
                <w:lang w:bidi="ar-MA"/>
              </w:rPr>
              <w:t>عضوا ومراقبا</w:t>
            </w:r>
          </w:p>
        </w:tc>
      </w:tr>
      <w:tr w:rsidR="008C3C58" w:rsidRPr="00C40880" w:rsidTr="00CD2B10">
        <w:trPr>
          <w:trHeight w:val="705"/>
        </w:trPr>
        <w:tc>
          <w:tcPr>
            <w:tcW w:w="1293" w:type="pct"/>
          </w:tcPr>
          <w:p w:rsidR="008C3C58" w:rsidRPr="00CD2B10" w:rsidRDefault="008C3C58" w:rsidP="00CD2B10">
            <w:pPr>
              <w:pStyle w:val="ListParagraph"/>
              <w:spacing w:after="120"/>
              <w:ind w:left="0"/>
              <w:outlineLvl w:val="1"/>
              <w:rPr>
                <w:rFonts w:asciiTheme="minorHAnsi" w:hAnsiTheme="minorHAnsi" w:cstheme="minorHAnsi"/>
                <w:bCs/>
                <w:rtl/>
                <w:lang w:bidi="ar-MA"/>
              </w:rPr>
            </w:pPr>
            <w:r w:rsidRPr="00CD2B10">
              <w:rPr>
                <w:rFonts w:asciiTheme="minorHAnsi" w:hAnsiTheme="minorHAnsi" w:cstheme="minorHAnsi"/>
                <w:bCs/>
                <w:rtl/>
                <w:lang w:bidi="ar-MA"/>
              </w:rPr>
              <w:t>التدابير المقرر اتخاذها</w:t>
            </w:r>
          </w:p>
        </w:tc>
        <w:tc>
          <w:tcPr>
            <w:tcW w:w="3707" w:type="pct"/>
          </w:tcPr>
          <w:p w:rsidR="008C3C58" w:rsidRPr="00C40880" w:rsidRDefault="005747D0" w:rsidP="00CD2B10">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 xml:space="preserve">سيواصل المكتب الدولي دعم مكاتب الملكية الفكرية ومودعي الطلبات في استخدامهم لمعيار الويبو </w:t>
            </w:r>
            <w:r w:rsidRPr="00C40880">
              <w:rPr>
                <w:rFonts w:asciiTheme="minorHAnsi" w:hAnsiTheme="minorHAnsi" w:cstheme="minorHAnsi"/>
                <w:bCs/>
                <w:lang w:bidi="ar-MA"/>
              </w:rPr>
              <w:t>ST.26</w:t>
            </w:r>
            <w:r w:rsidRPr="00C40880">
              <w:rPr>
                <w:rFonts w:asciiTheme="minorHAnsi" w:hAnsiTheme="minorHAnsi" w:cstheme="minorHAnsi"/>
                <w:bCs/>
                <w:rtl/>
                <w:lang w:bidi="ar-MA"/>
              </w:rPr>
              <w:t xml:space="preserve"> </w:t>
            </w:r>
            <w:r w:rsidR="00F64C4B" w:rsidRPr="00C40880">
              <w:rPr>
                <w:rFonts w:asciiTheme="minorHAnsi" w:hAnsiTheme="minorHAnsi" w:cstheme="minorHAnsi"/>
                <w:b/>
                <w:rtl/>
                <w:lang w:bidi="ar-MA"/>
              </w:rPr>
              <w:t>وحزمة أداة الويبو للتسلسل</w:t>
            </w:r>
            <w:r w:rsidR="00F64C4B" w:rsidRPr="00C40880">
              <w:rPr>
                <w:rFonts w:asciiTheme="minorHAnsi" w:hAnsiTheme="minorHAnsi" w:cstheme="minorHAnsi"/>
                <w:bCs/>
                <w:lang w:val="fr-CA" w:bidi="ar-MA"/>
              </w:rPr>
              <w:t xml:space="preserve"> </w:t>
            </w:r>
            <w:r w:rsidR="004148AA" w:rsidRPr="00C40880">
              <w:rPr>
                <w:rFonts w:asciiTheme="minorHAnsi" w:hAnsiTheme="minorHAnsi" w:cstheme="minorHAnsi"/>
                <w:bCs/>
                <w:lang w:val="fr-CA" w:bidi="ar-MA"/>
              </w:rPr>
              <w:t>(WIPO Sequence Suite)</w:t>
            </w:r>
            <w:r w:rsidR="00F64C4B" w:rsidRPr="00C40880">
              <w:rPr>
                <w:rFonts w:asciiTheme="minorHAnsi" w:hAnsiTheme="minorHAnsi" w:cstheme="minorHAnsi"/>
                <w:b/>
                <w:rtl/>
                <w:lang w:bidi="ar-MA"/>
              </w:rPr>
              <w:t>.</w:t>
            </w:r>
            <w:r w:rsidR="004148AA" w:rsidRPr="00C40880">
              <w:rPr>
                <w:rFonts w:asciiTheme="minorHAnsi" w:hAnsiTheme="minorHAnsi" w:cstheme="minorHAnsi"/>
                <w:b/>
                <w:lang w:bidi="ar-MA"/>
              </w:rPr>
              <w:t xml:space="preserve"> </w:t>
            </w:r>
            <w:r w:rsidRPr="00C40880">
              <w:rPr>
                <w:rFonts w:asciiTheme="minorHAnsi" w:hAnsiTheme="minorHAnsi" w:cstheme="minorHAnsi"/>
                <w:b/>
                <w:rtl/>
                <w:lang w:bidi="ar-MA"/>
              </w:rPr>
              <w:t>وستدعم فرقة العمل المعنية بقوائم التسلسل تط</w:t>
            </w:r>
            <w:r w:rsidR="00F64C4B" w:rsidRPr="00C40880">
              <w:rPr>
                <w:rFonts w:asciiTheme="minorHAnsi" w:hAnsiTheme="minorHAnsi" w:cstheme="minorHAnsi"/>
                <w:b/>
                <w:rtl/>
                <w:lang w:bidi="ar-MA"/>
              </w:rPr>
              <w:t>وير حزمة أداة الويبو للتسلسل</w:t>
            </w:r>
            <w:r w:rsidR="004148AA" w:rsidRPr="00C40880">
              <w:rPr>
                <w:rFonts w:asciiTheme="minorHAnsi" w:hAnsiTheme="minorHAnsi" w:cstheme="minorHAnsi"/>
                <w:b/>
                <w:lang w:bidi="ar-MA"/>
              </w:rPr>
              <w:t xml:space="preserve"> </w:t>
            </w:r>
            <w:r w:rsidRPr="00C40880">
              <w:rPr>
                <w:rFonts w:asciiTheme="minorHAnsi" w:hAnsiTheme="minorHAnsi" w:cstheme="minorHAnsi"/>
                <w:b/>
                <w:rtl/>
                <w:lang w:bidi="ar-MA"/>
              </w:rPr>
              <w:t xml:space="preserve">واختبارها، وستنظر في إجراء مزيد من المراجعات للمعيار </w:t>
            </w:r>
            <w:r w:rsidRPr="00C40880">
              <w:rPr>
                <w:rFonts w:asciiTheme="minorHAnsi" w:hAnsiTheme="minorHAnsi" w:cstheme="minorHAnsi"/>
                <w:bCs/>
                <w:lang w:bidi="ar-MA"/>
              </w:rPr>
              <w:t>ST.26</w:t>
            </w:r>
            <w:r w:rsidRPr="00C40880">
              <w:rPr>
                <w:rFonts w:asciiTheme="minorHAnsi" w:hAnsiTheme="minorHAnsi" w:cstheme="minorHAnsi"/>
                <w:bCs/>
                <w:rtl/>
                <w:lang w:bidi="ar-MA"/>
              </w:rPr>
              <w:t xml:space="preserve"> </w:t>
            </w:r>
            <w:r w:rsidR="00F64C4B" w:rsidRPr="00C40880">
              <w:rPr>
                <w:rFonts w:asciiTheme="minorHAnsi" w:hAnsiTheme="minorHAnsi" w:cstheme="minorHAnsi"/>
                <w:b/>
                <w:rtl/>
                <w:lang w:bidi="ar-MA"/>
              </w:rPr>
              <w:t xml:space="preserve">إذا لزم الأمر. </w:t>
            </w:r>
            <w:r w:rsidRPr="00C40880">
              <w:rPr>
                <w:rFonts w:asciiTheme="minorHAnsi" w:hAnsiTheme="minorHAnsi" w:cstheme="minorHAnsi"/>
                <w:b/>
                <w:rtl/>
                <w:lang w:bidi="ar-MA"/>
              </w:rPr>
              <w:t>وتقوم فرقة العمل برصد تطور معايير القطاع ذات الصلة.</w:t>
            </w:r>
          </w:p>
        </w:tc>
      </w:tr>
    </w:tbl>
    <w:p w:rsidR="008C3C58" w:rsidRPr="00C40880" w:rsidRDefault="008C3C58" w:rsidP="00582EB6">
      <w:pPr>
        <w:pStyle w:val="ListParagraph"/>
        <w:spacing w:after="720"/>
        <w:ind w:left="-5"/>
        <w:outlineLvl w:val="1"/>
        <w:rPr>
          <w:rFonts w:asciiTheme="minorHAnsi" w:hAnsiTheme="minorHAnsi" w:cstheme="minorHAnsi"/>
          <w:b/>
          <w:rtl/>
          <w:lang w:bidi="ar-MA"/>
        </w:rPr>
      </w:pPr>
    </w:p>
    <w:p w:rsidR="008C3C58" w:rsidRPr="00C40880" w:rsidRDefault="008C3C58"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r w:rsidR="00CD2B10">
        <w:rPr>
          <w:rFonts w:asciiTheme="minorHAnsi" w:hAnsiTheme="minorHAnsi" w:cstheme="minorHAnsi" w:hint="cs"/>
          <w:bCs/>
          <w:rtl/>
          <w:lang w:bidi="ar-MA"/>
        </w:rPr>
        <w:t>:</w:t>
      </w:r>
    </w:p>
    <w:p w:rsidR="00062F6C" w:rsidRPr="00C40880" w:rsidRDefault="00062F6C" w:rsidP="005C224F">
      <w:pPr>
        <w:pStyle w:val="ListParagraph"/>
        <w:numPr>
          <w:ilvl w:val="0"/>
          <w:numId w:val="4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062F6C" w:rsidRPr="00C40880" w:rsidRDefault="00062F6C" w:rsidP="005C224F">
      <w:pPr>
        <w:pStyle w:val="ListParagraph"/>
        <w:numPr>
          <w:ilvl w:val="0"/>
          <w:numId w:val="4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062F6C" w:rsidRPr="00C40880" w:rsidRDefault="00062F6C" w:rsidP="005C224F">
      <w:pPr>
        <w:pStyle w:val="ListParagraph"/>
        <w:numPr>
          <w:ilvl w:val="0"/>
          <w:numId w:val="4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062F6C" w:rsidRPr="00C40880" w:rsidRDefault="00062F6C" w:rsidP="005C224F">
      <w:pPr>
        <w:pStyle w:val="ListParagraph"/>
        <w:numPr>
          <w:ilvl w:val="0"/>
          <w:numId w:val="41"/>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062F6C" w:rsidRPr="00C40880" w:rsidRDefault="00062F6C" w:rsidP="005C224F">
      <w:pPr>
        <w:pStyle w:val="ListParagraph"/>
        <w:numPr>
          <w:ilvl w:val="0"/>
          <w:numId w:val="4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062F6C" w:rsidRPr="00C40880" w:rsidRDefault="00062F6C" w:rsidP="005C224F">
      <w:pPr>
        <w:pStyle w:val="ListParagraph"/>
        <w:numPr>
          <w:ilvl w:val="0"/>
          <w:numId w:val="4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062F6C" w:rsidRPr="00C40880" w:rsidRDefault="00062F6C" w:rsidP="005C224F">
      <w:pPr>
        <w:pStyle w:val="ListParagraph"/>
        <w:numPr>
          <w:ilvl w:val="0"/>
          <w:numId w:val="4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CD2B10">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062F6C" w:rsidRPr="00C40880" w:rsidRDefault="00062F6C" w:rsidP="005C224F">
      <w:pPr>
        <w:pStyle w:val="ListParagraph"/>
        <w:numPr>
          <w:ilvl w:val="0"/>
          <w:numId w:val="44"/>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062F6C" w:rsidRPr="00C40880" w:rsidRDefault="00062F6C" w:rsidP="005C224F">
      <w:pPr>
        <w:pStyle w:val="ListParagraph"/>
        <w:numPr>
          <w:ilvl w:val="0"/>
          <w:numId w:val="4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062F6C" w:rsidRPr="00C40880" w:rsidRDefault="00062F6C" w:rsidP="005C224F">
      <w:pPr>
        <w:pStyle w:val="ListParagraph"/>
        <w:numPr>
          <w:ilvl w:val="0"/>
          <w:numId w:val="4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062F6C" w:rsidRPr="00C40880" w:rsidRDefault="00062F6C" w:rsidP="005C224F">
      <w:pPr>
        <w:pStyle w:val="ListParagraph"/>
        <w:numPr>
          <w:ilvl w:val="0"/>
          <w:numId w:val="45"/>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062F6C" w:rsidRPr="00C40880" w:rsidRDefault="00062F6C" w:rsidP="005C224F">
      <w:pPr>
        <w:pStyle w:val="ListParagraph"/>
        <w:numPr>
          <w:ilvl w:val="0"/>
          <w:numId w:val="4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062F6C" w:rsidRPr="00C40880" w:rsidRDefault="00062F6C" w:rsidP="005C224F">
      <w:pPr>
        <w:pStyle w:val="ListParagraph"/>
        <w:numPr>
          <w:ilvl w:val="0"/>
          <w:numId w:val="4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062F6C" w:rsidRPr="00C40880" w:rsidRDefault="00062F6C" w:rsidP="005C224F">
      <w:pPr>
        <w:pStyle w:val="ListParagraph"/>
        <w:numPr>
          <w:ilvl w:val="0"/>
          <w:numId w:val="41"/>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365BC6" w:rsidRDefault="00365BC6">
      <w:pPr>
        <w:bidi w:val="0"/>
        <w:rPr>
          <w:rFonts w:asciiTheme="minorHAnsi" w:hAnsiTheme="minorHAnsi" w:cstheme="minorHAnsi"/>
          <w:b/>
          <w:rtl/>
          <w:lang w:bidi="ar-MA"/>
        </w:rPr>
      </w:pPr>
      <w:r>
        <w:rPr>
          <w:rFonts w:asciiTheme="minorHAnsi" w:hAnsiTheme="minorHAnsi" w:cstheme="minorHAnsi"/>
          <w:b/>
          <w:rtl/>
          <w:lang w:bidi="ar-MA"/>
        </w:rPr>
        <w:br w:type="page"/>
      </w:r>
    </w:p>
    <w:p w:rsidR="001D6033" w:rsidRPr="00C40880" w:rsidRDefault="001D6033" w:rsidP="00365BC6">
      <w:pPr>
        <w:pStyle w:val="Heading2"/>
        <w:rPr>
          <w:rtl/>
        </w:rPr>
      </w:pPr>
      <w:r w:rsidRPr="00C40880">
        <w:rPr>
          <w:rtl/>
        </w:rPr>
        <w:lastRenderedPageBreak/>
        <w:t>المهمة رقم 47</w:t>
      </w:r>
    </w:p>
    <w:p w:rsidR="001D6033" w:rsidRPr="00C40880" w:rsidRDefault="001D6033"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1D6033" w:rsidRPr="00C40880" w:rsidTr="00365BC6">
        <w:trPr>
          <w:trHeight w:val="273"/>
        </w:trPr>
        <w:tc>
          <w:tcPr>
            <w:tcW w:w="1293" w:type="pct"/>
          </w:tcPr>
          <w:p w:rsidR="001D6033" w:rsidRPr="00365BC6" w:rsidRDefault="001D6033"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الوصف</w:t>
            </w:r>
          </w:p>
        </w:tc>
        <w:tc>
          <w:tcPr>
            <w:tcW w:w="3707" w:type="pct"/>
          </w:tcPr>
          <w:p w:rsidR="001D6033" w:rsidRPr="00C40880" w:rsidRDefault="000A7642" w:rsidP="00365BC6">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التأكد من إجراء</w:t>
            </w:r>
            <w:r w:rsidRPr="00C40880">
              <w:rPr>
                <w:rFonts w:asciiTheme="minorHAnsi" w:hAnsiTheme="minorHAnsi" w:cstheme="minorHAnsi"/>
                <w:b/>
                <w:rtl/>
                <w:lang w:val="fr-CA" w:bidi="ar-MA"/>
              </w:rPr>
              <w:t xml:space="preserve"> المراجعات والتحديثات اللازمة</w:t>
            </w:r>
            <w:r w:rsidR="009D5E47" w:rsidRPr="00C40880">
              <w:rPr>
                <w:rFonts w:asciiTheme="minorHAnsi" w:hAnsiTheme="minorHAnsi" w:cstheme="minorHAnsi"/>
                <w:b/>
                <w:rtl/>
                <w:lang w:val="fr-CA" w:bidi="ar-MA"/>
              </w:rPr>
              <w:t xml:space="preserve"> لمعايير الويبو </w:t>
            </w:r>
            <w:r w:rsidR="009D5E47" w:rsidRPr="00C40880">
              <w:rPr>
                <w:rFonts w:asciiTheme="minorHAnsi" w:hAnsiTheme="minorHAnsi" w:cstheme="minorHAnsi"/>
                <w:bCs/>
                <w:lang w:val="fr-CA" w:bidi="ar-MA"/>
              </w:rPr>
              <w:t>ST.27</w:t>
            </w:r>
            <w:r w:rsidR="009D5E47" w:rsidRPr="00C40880">
              <w:rPr>
                <w:rFonts w:asciiTheme="minorHAnsi" w:hAnsiTheme="minorHAnsi" w:cstheme="minorHAnsi"/>
                <w:b/>
                <w:rtl/>
                <w:lang w:val="fr-CA" w:bidi="ar-MA"/>
              </w:rPr>
              <w:t xml:space="preserve"> و</w:t>
            </w:r>
            <w:r w:rsidR="009D5E47" w:rsidRPr="00C40880">
              <w:rPr>
                <w:rFonts w:asciiTheme="minorHAnsi" w:hAnsiTheme="minorHAnsi" w:cstheme="minorHAnsi"/>
                <w:bCs/>
                <w:lang w:val="fr-CA" w:bidi="ar-MA"/>
              </w:rPr>
              <w:t>ST.87</w:t>
            </w:r>
            <w:r w:rsidR="009D5E47" w:rsidRPr="00C40880">
              <w:rPr>
                <w:rFonts w:asciiTheme="minorHAnsi" w:hAnsiTheme="minorHAnsi" w:cstheme="minorHAnsi"/>
                <w:b/>
                <w:rtl/>
                <w:lang w:val="fr-CA" w:bidi="ar-MA"/>
              </w:rPr>
              <w:t xml:space="preserve"> و</w:t>
            </w:r>
            <w:r w:rsidR="009D5E47" w:rsidRPr="00C40880">
              <w:rPr>
                <w:rFonts w:asciiTheme="minorHAnsi" w:hAnsiTheme="minorHAnsi" w:cstheme="minorHAnsi"/>
                <w:bCs/>
                <w:lang w:val="fr-CA" w:bidi="ar-MA"/>
              </w:rPr>
              <w:t>ST.61</w:t>
            </w:r>
            <w:r w:rsidRPr="00C40880">
              <w:rPr>
                <w:rFonts w:asciiTheme="minorHAnsi" w:hAnsiTheme="minorHAnsi" w:cstheme="minorHAnsi"/>
                <w:b/>
                <w:rtl/>
                <w:lang w:val="fr-CA" w:bidi="ar-MA"/>
              </w:rPr>
              <w:t>؛</w:t>
            </w:r>
            <w:r w:rsidR="009D5E47" w:rsidRPr="00C40880">
              <w:rPr>
                <w:rFonts w:asciiTheme="minorHAnsi" w:hAnsiTheme="minorHAnsi" w:cstheme="minorHAnsi"/>
                <w:b/>
                <w:rtl/>
                <w:lang w:val="fr-CA" w:bidi="ar-MA"/>
              </w:rPr>
              <w:t xml:space="preserve"> وإعداد مواد مساعدة لتسهيل استخدام تلك المعايير في مجتمع الملكية الفكرية؛ ودعم فرقة </w:t>
            </w:r>
            <w:r w:rsidR="0031241E">
              <w:rPr>
                <w:rFonts w:asciiTheme="minorHAnsi" w:hAnsiTheme="minorHAnsi" w:cstheme="minorHAnsi" w:hint="cs"/>
                <w:b/>
                <w:rtl/>
                <w:lang w:val="fr-CA" w:bidi="ar-MA"/>
              </w:rPr>
              <w:t>ال</w:t>
            </w:r>
            <w:r w:rsidR="009D5E47" w:rsidRPr="00C40880">
              <w:rPr>
                <w:rFonts w:asciiTheme="minorHAnsi" w:hAnsiTheme="minorHAnsi" w:cstheme="minorHAnsi"/>
                <w:b/>
                <w:rtl/>
                <w:lang w:val="fr-CA" w:bidi="ar-MA"/>
              </w:rPr>
              <w:t xml:space="preserve">عمل </w:t>
            </w:r>
            <w:r w:rsidR="009D5E47" w:rsidRPr="00C40880">
              <w:rPr>
                <w:rFonts w:asciiTheme="minorHAnsi" w:hAnsiTheme="minorHAnsi" w:cstheme="minorHAnsi"/>
                <w:bCs/>
                <w:lang w:val="fr-CA" w:bidi="ar-MA"/>
              </w:rPr>
              <w:t>XML4IP</w:t>
            </w:r>
            <w:r w:rsidR="009D5E47" w:rsidRPr="00C40880">
              <w:rPr>
                <w:rFonts w:asciiTheme="minorHAnsi" w:hAnsiTheme="minorHAnsi" w:cstheme="minorHAnsi"/>
                <w:b/>
                <w:rtl/>
                <w:lang w:val="fr-CA" w:bidi="ar-MA"/>
              </w:rPr>
              <w:t xml:space="preserve"> لتطوير مكونات</w:t>
            </w:r>
            <w:r w:rsidRPr="00C40880">
              <w:rPr>
                <w:rFonts w:asciiTheme="minorHAnsi" w:hAnsiTheme="minorHAnsi" w:cstheme="minorHAnsi"/>
                <w:b/>
                <w:rtl/>
                <w:lang w:bidi="ar-MA"/>
              </w:rPr>
              <w:t xml:space="preserve"> لغة الترميز الموسعة</w:t>
            </w:r>
            <w:r w:rsidR="009D5E47" w:rsidRPr="00C40880">
              <w:rPr>
                <w:rFonts w:asciiTheme="minorHAnsi" w:hAnsiTheme="minorHAnsi" w:cstheme="minorHAnsi"/>
                <w:b/>
                <w:rtl/>
                <w:lang w:val="fr-CA" w:bidi="ar-MA"/>
              </w:rPr>
              <w:t xml:space="preserve"> </w:t>
            </w:r>
            <w:r w:rsidR="009D5E47" w:rsidRPr="00C40880">
              <w:rPr>
                <w:rFonts w:asciiTheme="minorHAnsi" w:hAnsiTheme="minorHAnsi" w:cstheme="minorHAnsi"/>
                <w:bCs/>
                <w:lang w:val="fr-CA" w:bidi="ar-MA"/>
              </w:rPr>
              <w:t>XML</w:t>
            </w:r>
            <w:r w:rsidR="009D5E47" w:rsidRPr="00C40880">
              <w:rPr>
                <w:rFonts w:asciiTheme="minorHAnsi" w:hAnsiTheme="minorHAnsi" w:cstheme="minorHAnsi"/>
                <w:b/>
                <w:rtl/>
                <w:lang w:val="fr-CA" w:bidi="ar-MA"/>
              </w:rPr>
              <w:t xml:space="preserve"> ل</w:t>
            </w:r>
            <w:r w:rsidR="00524A28" w:rsidRPr="00C40880">
              <w:rPr>
                <w:rFonts w:asciiTheme="minorHAnsi" w:hAnsiTheme="minorHAnsi" w:cstheme="minorHAnsi"/>
                <w:b/>
                <w:rtl/>
                <w:lang w:val="fr-CA" w:bidi="ar-MA"/>
              </w:rPr>
              <w:t>بيانات أحداث النشاط القانوني</w:t>
            </w:r>
            <w:r w:rsidR="009D5E47" w:rsidRPr="00C40880">
              <w:rPr>
                <w:rFonts w:asciiTheme="minorHAnsi" w:hAnsiTheme="minorHAnsi" w:cstheme="minorHAnsi"/>
                <w:b/>
                <w:rtl/>
                <w:lang w:val="fr-CA" w:bidi="ar-MA"/>
              </w:rPr>
              <w:t>.</w:t>
            </w:r>
          </w:p>
        </w:tc>
      </w:tr>
      <w:tr w:rsidR="001D6033" w:rsidRPr="00C40880" w:rsidTr="00365BC6">
        <w:tc>
          <w:tcPr>
            <w:tcW w:w="1293" w:type="pct"/>
          </w:tcPr>
          <w:p w:rsidR="001D6033" w:rsidRPr="00365BC6" w:rsidRDefault="001D6033"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عبء العمل المقدر</w:t>
            </w:r>
          </w:p>
        </w:tc>
        <w:tc>
          <w:tcPr>
            <w:tcW w:w="3707" w:type="pct"/>
          </w:tcPr>
          <w:p w:rsidR="001D6033" w:rsidRPr="00C40880" w:rsidRDefault="009D5E47"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متوسط</w:t>
            </w:r>
          </w:p>
        </w:tc>
      </w:tr>
      <w:tr w:rsidR="001D6033" w:rsidRPr="00C40880" w:rsidTr="00365BC6">
        <w:tc>
          <w:tcPr>
            <w:tcW w:w="1293" w:type="pct"/>
          </w:tcPr>
          <w:p w:rsidR="001D6033" w:rsidRPr="00365BC6" w:rsidRDefault="001D6033"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مستوى نشاط المهمة</w:t>
            </w:r>
          </w:p>
        </w:tc>
        <w:tc>
          <w:tcPr>
            <w:tcW w:w="3707" w:type="pct"/>
          </w:tcPr>
          <w:p w:rsidR="001D6033" w:rsidRPr="00C40880" w:rsidRDefault="001D6033"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w:t>
            </w:r>
            <w:r w:rsidR="009D5E47" w:rsidRPr="00C40880">
              <w:rPr>
                <w:rFonts w:asciiTheme="minorHAnsi" w:hAnsiTheme="minorHAnsi" w:cstheme="minorHAnsi"/>
                <w:b/>
                <w:rtl/>
                <w:lang w:bidi="ar-MA"/>
              </w:rPr>
              <w:t>نشط</w:t>
            </w:r>
          </w:p>
        </w:tc>
      </w:tr>
      <w:tr w:rsidR="001D6033" w:rsidRPr="00C40880" w:rsidTr="00365BC6">
        <w:tc>
          <w:tcPr>
            <w:tcW w:w="1293" w:type="pct"/>
          </w:tcPr>
          <w:p w:rsidR="001D6033" w:rsidRPr="00365BC6" w:rsidRDefault="001D6033"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اسم فرقة العمل وعدد الأعضاء والمراقبين فيها</w:t>
            </w:r>
          </w:p>
        </w:tc>
        <w:tc>
          <w:tcPr>
            <w:tcW w:w="3707" w:type="pct"/>
          </w:tcPr>
          <w:p w:rsidR="009D5E47" w:rsidRPr="00C40880" w:rsidRDefault="009D5E47"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بالوضع القانوني</w:t>
            </w:r>
          </w:p>
          <w:p w:rsidR="001D6033" w:rsidRPr="00C40880" w:rsidRDefault="009D5E47"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31 </w:t>
            </w:r>
            <w:r w:rsidR="001D6033" w:rsidRPr="00C40880">
              <w:rPr>
                <w:rFonts w:asciiTheme="minorHAnsi" w:hAnsiTheme="minorHAnsi" w:cstheme="minorHAnsi"/>
                <w:b/>
                <w:rtl/>
                <w:lang w:bidi="ar-MA"/>
              </w:rPr>
              <w:t>عضوا ومراقبا</w:t>
            </w:r>
          </w:p>
        </w:tc>
      </w:tr>
      <w:tr w:rsidR="001D6033" w:rsidRPr="00C40880" w:rsidTr="00365BC6">
        <w:trPr>
          <w:trHeight w:val="2942"/>
        </w:trPr>
        <w:tc>
          <w:tcPr>
            <w:tcW w:w="1293" w:type="pct"/>
          </w:tcPr>
          <w:p w:rsidR="001D6033" w:rsidRPr="00365BC6" w:rsidRDefault="001D6033"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التدابير المقرر اتخاذها</w:t>
            </w:r>
          </w:p>
        </w:tc>
        <w:tc>
          <w:tcPr>
            <w:tcW w:w="3707" w:type="pct"/>
          </w:tcPr>
          <w:p w:rsidR="00524A28" w:rsidRPr="00C40880" w:rsidRDefault="009D5E47" w:rsidP="00365BC6">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ستُعدّ فرقة العمل المعنية بالوضع القانوني ا</w:t>
            </w:r>
            <w:r w:rsidR="00524A28" w:rsidRPr="00C40880">
              <w:rPr>
                <w:rFonts w:asciiTheme="minorHAnsi" w:hAnsiTheme="minorHAnsi" w:cstheme="minorHAnsi"/>
                <w:b/>
                <w:rtl/>
                <w:lang w:bidi="ar-MA"/>
              </w:rPr>
              <w:t>قتراحاً بشأن أي مراجعات لازمة للأحداث أو ا</w:t>
            </w:r>
            <w:r w:rsidRPr="00C40880">
              <w:rPr>
                <w:rFonts w:asciiTheme="minorHAnsi" w:hAnsiTheme="minorHAnsi" w:cstheme="minorHAnsi"/>
                <w:b/>
                <w:rtl/>
                <w:lang w:bidi="ar-MA"/>
              </w:rPr>
              <w:t xml:space="preserve">لوثيقة الإرشادية بشأن بيانات النشاط القانوني للبراءات في معيار الويبو </w:t>
            </w:r>
            <w:r w:rsidRPr="00C40880">
              <w:rPr>
                <w:rFonts w:asciiTheme="minorHAnsi" w:hAnsiTheme="minorHAnsi" w:cstheme="minorHAnsi"/>
                <w:bCs/>
                <w:lang w:bidi="ar-MA"/>
              </w:rPr>
              <w:t>ST.27</w:t>
            </w:r>
            <w:r w:rsidRPr="00C40880">
              <w:rPr>
                <w:rFonts w:asciiTheme="minorHAnsi" w:hAnsiTheme="minorHAnsi" w:cstheme="minorHAnsi"/>
                <w:b/>
                <w:rtl/>
                <w:lang w:bidi="ar-MA"/>
              </w:rPr>
              <w:t xml:space="preserve"> أو </w:t>
            </w:r>
            <w:r w:rsidRPr="00C40880">
              <w:rPr>
                <w:rFonts w:asciiTheme="minorHAnsi" w:hAnsiTheme="minorHAnsi" w:cstheme="minorHAnsi"/>
                <w:bCs/>
                <w:lang w:bidi="ar-MA"/>
              </w:rPr>
              <w:t>ST.87</w:t>
            </w:r>
            <w:r w:rsidRPr="00C40880">
              <w:rPr>
                <w:rFonts w:asciiTheme="minorHAnsi" w:hAnsiTheme="minorHAnsi" w:cstheme="minorHAnsi"/>
                <w:b/>
                <w:rtl/>
                <w:lang w:bidi="ar-MA"/>
              </w:rPr>
              <w:t xml:space="preserve"> أو </w:t>
            </w:r>
            <w:r w:rsidRPr="00C40880">
              <w:rPr>
                <w:rFonts w:asciiTheme="minorHAnsi" w:hAnsiTheme="minorHAnsi" w:cstheme="minorHAnsi"/>
                <w:bCs/>
                <w:lang w:bidi="ar-MA"/>
              </w:rPr>
              <w:t>ST.61</w:t>
            </w:r>
            <w:r w:rsidRPr="00C40880">
              <w:rPr>
                <w:rFonts w:asciiTheme="minorHAnsi" w:hAnsiTheme="minorHAnsi" w:cstheme="minorHAnsi"/>
                <w:b/>
                <w:rtl/>
                <w:lang w:bidi="ar-MA"/>
              </w:rPr>
              <w:t>.</w:t>
            </w:r>
          </w:p>
          <w:p w:rsidR="001D5AB9" w:rsidRPr="00C40880" w:rsidRDefault="0080350F" w:rsidP="00365BC6">
            <w:pPr>
              <w:spacing w:after="120"/>
              <w:outlineLvl w:val="1"/>
              <w:rPr>
                <w:rFonts w:asciiTheme="minorHAnsi" w:hAnsiTheme="minorHAnsi" w:cstheme="minorHAnsi"/>
                <w:b/>
                <w:rtl/>
                <w:lang w:bidi="ar-MA"/>
              </w:rPr>
            </w:pPr>
            <w:r w:rsidRPr="00C40880">
              <w:rPr>
                <w:rFonts w:asciiTheme="minorHAnsi" w:hAnsiTheme="minorHAnsi" w:cstheme="minorHAnsi"/>
                <w:rtl/>
              </w:rPr>
              <w:t xml:space="preserve"> </w:t>
            </w:r>
            <w:r w:rsidRPr="00C40880">
              <w:rPr>
                <w:rFonts w:asciiTheme="minorHAnsi" w:hAnsiTheme="minorHAnsi" w:cstheme="minorHAnsi"/>
                <w:b/>
                <w:rtl/>
                <w:lang w:bidi="ar-MA"/>
              </w:rPr>
              <w:t xml:space="preserve">وستعمل فرقة العمل المعنية بالوضع القانوني على اقتراح يتناول إمكانية تكييف "مؤشرات الأحداث" مع المعيارين </w:t>
            </w:r>
            <w:r w:rsidRPr="00C40880">
              <w:rPr>
                <w:rFonts w:asciiTheme="minorHAnsi" w:hAnsiTheme="minorHAnsi" w:cstheme="minorHAnsi"/>
                <w:bCs/>
                <w:lang w:bidi="ar-MA"/>
              </w:rPr>
              <w:t>ST.61</w:t>
            </w:r>
            <w:r w:rsidRPr="00C40880">
              <w:rPr>
                <w:rFonts w:asciiTheme="minorHAnsi" w:hAnsiTheme="minorHAnsi" w:cstheme="minorHAnsi"/>
                <w:b/>
                <w:rtl/>
                <w:lang w:bidi="ar-MA"/>
              </w:rPr>
              <w:t xml:space="preserve"> و</w:t>
            </w:r>
            <w:r w:rsidRPr="00C40880">
              <w:rPr>
                <w:rFonts w:asciiTheme="minorHAnsi" w:hAnsiTheme="minorHAnsi" w:cstheme="minorHAnsi"/>
                <w:bCs/>
                <w:lang w:bidi="ar-MA"/>
              </w:rPr>
              <w:t>ST.87</w:t>
            </w:r>
            <w:r w:rsidR="00524A28" w:rsidRPr="00C40880">
              <w:rPr>
                <w:rFonts w:asciiTheme="minorHAnsi" w:hAnsiTheme="minorHAnsi" w:cstheme="minorHAnsi"/>
                <w:b/>
                <w:rtl/>
                <w:lang w:bidi="ar-MA"/>
              </w:rPr>
              <w:t>.</w:t>
            </w:r>
            <w:r w:rsidR="001D5AB9" w:rsidRPr="00C40880">
              <w:rPr>
                <w:rFonts w:asciiTheme="minorHAnsi" w:hAnsiTheme="minorHAnsi" w:cstheme="minorHAnsi"/>
                <w:b/>
                <w:rtl/>
                <w:lang w:bidi="ar-MA"/>
              </w:rPr>
              <w:t xml:space="preserve"> </w:t>
            </w:r>
          </w:p>
          <w:p w:rsidR="0080350F" w:rsidRPr="00C40880" w:rsidRDefault="0080350F" w:rsidP="00365BC6">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 xml:space="preserve">وسينشر المكتب الدولي أي جداول خرائط محدّثة خاصة بمعيار الويبو </w:t>
            </w:r>
            <w:r w:rsidRPr="00C40880">
              <w:rPr>
                <w:rFonts w:asciiTheme="minorHAnsi" w:hAnsiTheme="minorHAnsi" w:cstheme="minorHAnsi"/>
                <w:bCs/>
                <w:lang w:bidi="ar-MA"/>
              </w:rPr>
              <w:t>ST.61</w:t>
            </w:r>
            <w:r w:rsidRPr="00C40880">
              <w:rPr>
                <w:rFonts w:asciiTheme="minorHAnsi" w:hAnsiTheme="minorHAnsi" w:cstheme="minorHAnsi"/>
                <w:bCs/>
                <w:rtl/>
                <w:lang w:bidi="ar-MA"/>
              </w:rPr>
              <w:t xml:space="preserve"> </w:t>
            </w:r>
            <w:r w:rsidRPr="00C40880">
              <w:rPr>
                <w:rFonts w:asciiTheme="minorHAnsi" w:hAnsiTheme="minorHAnsi" w:cstheme="minorHAnsi"/>
                <w:b/>
                <w:rtl/>
                <w:lang w:bidi="ar-MA"/>
              </w:rPr>
              <w:t xml:space="preserve">صادرة عن مكاتب الملكية الفكرية. </w:t>
            </w:r>
          </w:p>
          <w:p w:rsidR="0080350F" w:rsidRPr="00C40880" w:rsidRDefault="006C5217" w:rsidP="00365BC6">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وتدعم</w:t>
            </w:r>
            <w:r w:rsidR="001D5AB9" w:rsidRPr="00C40880">
              <w:rPr>
                <w:rFonts w:asciiTheme="minorHAnsi" w:hAnsiTheme="minorHAnsi" w:cstheme="minorHAnsi"/>
                <w:b/>
                <w:rtl/>
                <w:lang w:bidi="ar-MA"/>
              </w:rPr>
              <w:t xml:space="preserve"> فرقة العمل</w:t>
            </w:r>
            <w:r w:rsidR="0080350F" w:rsidRPr="00C40880">
              <w:rPr>
                <w:rFonts w:asciiTheme="minorHAnsi" w:hAnsiTheme="minorHAnsi" w:cstheme="minorHAnsi"/>
                <w:b/>
                <w:rtl/>
                <w:lang w:bidi="ar-MA"/>
              </w:rPr>
              <w:t xml:space="preserve"> </w:t>
            </w:r>
            <w:r w:rsidR="0080350F" w:rsidRPr="00C40880">
              <w:rPr>
                <w:rFonts w:asciiTheme="minorHAnsi" w:hAnsiTheme="minorHAnsi" w:cstheme="minorHAnsi"/>
                <w:bCs/>
                <w:lang w:bidi="ar-MA"/>
              </w:rPr>
              <w:t>XML4IP</w:t>
            </w:r>
            <w:r w:rsidRPr="00C40880">
              <w:rPr>
                <w:rFonts w:asciiTheme="minorHAnsi" w:hAnsiTheme="minorHAnsi" w:cstheme="minorHAnsi"/>
                <w:b/>
                <w:rtl/>
                <w:lang w:bidi="ar-MA"/>
              </w:rPr>
              <w:t xml:space="preserve"> </w:t>
            </w:r>
            <w:r w:rsidR="0080350F" w:rsidRPr="00C40880">
              <w:rPr>
                <w:rFonts w:asciiTheme="minorHAnsi" w:hAnsiTheme="minorHAnsi" w:cstheme="minorHAnsi"/>
                <w:b/>
                <w:rtl/>
                <w:lang w:bidi="ar-MA"/>
              </w:rPr>
              <w:t xml:space="preserve">تطوير مكونات لغة الترميز </w:t>
            </w:r>
            <w:r w:rsidR="0080350F" w:rsidRPr="0031241E">
              <w:rPr>
                <w:rFonts w:asciiTheme="minorHAnsi" w:hAnsiTheme="minorHAnsi" w:cstheme="minorHAnsi"/>
                <w:b/>
                <w:rtl/>
                <w:lang w:bidi="ar-MA"/>
              </w:rPr>
              <w:t>الموسعة</w:t>
            </w:r>
            <w:r w:rsidRPr="0031241E">
              <w:rPr>
                <w:rFonts w:asciiTheme="minorHAnsi" w:hAnsiTheme="minorHAnsi" w:cstheme="minorHAnsi"/>
                <w:b/>
                <w:rtl/>
                <w:lang w:bidi="ar-MA"/>
              </w:rPr>
              <w:t xml:space="preserve"> </w:t>
            </w:r>
            <w:r w:rsidRPr="0031241E">
              <w:rPr>
                <w:rFonts w:asciiTheme="minorHAnsi" w:hAnsiTheme="minorHAnsi" w:cstheme="minorHAnsi"/>
                <w:bCs/>
                <w:lang w:val="fr-CA" w:bidi="ar-MA"/>
              </w:rPr>
              <w:t>XML</w:t>
            </w:r>
            <w:r w:rsidR="0031241E" w:rsidRPr="0031241E">
              <w:rPr>
                <w:rFonts w:asciiTheme="minorHAnsi" w:hAnsiTheme="minorHAnsi" w:cstheme="minorHAnsi"/>
                <w:bCs/>
                <w:lang w:val="fr-CA" w:bidi="ar-MA"/>
              </w:rPr>
              <w:t>)</w:t>
            </w:r>
            <w:r w:rsidR="0031241E" w:rsidRPr="0031241E">
              <w:rPr>
                <w:rFonts w:asciiTheme="minorHAnsi" w:hAnsiTheme="minorHAnsi" w:cstheme="minorHAnsi"/>
                <w:b/>
                <w:rtl/>
                <w:lang w:bidi="ar-MA"/>
              </w:rPr>
              <w:t>)</w:t>
            </w:r>
            <w:r w:rsidRPr="0031241E">
              <w:rPr>
                <w:rFonts w:asciiTheme="minorHAnsi" w:hAnsiTheme="minorHAnsi" w:cstheme="minorHAnsi"/>
                <w:b/>
                <w:rtl/>
                <w:lang w:bidi="ar-MA"/>
              </w:rPr>
              <w:t xml:space="preserve"> ذات الصلة با</w:t>
            </w:r>
            <w:r w:rsidR="0080350F" w:rsidRPr="0031241E">
              <w:rPr>
                <w:rFonts w:asciiTheme="minorHAnsi" w:hAnsiTheme="minorHAnsi" w:cstheme="minorHAnsi"/>
                <w:b/>
                <w:rtl/>
                <w:lang w:bidi="ar-MA"/>
              </w:rPr>
              <w:t>لعلامات التجارية وتصميم مستوى النشاط القانوني للمهمة.</w:t>
            </w:r>
          </w:p>
        </w:tc>
      </w:tr>
    </w:tbl>
    <w:p w:rsidR="001D6033" w:rsidRPr="00C40880" w:rsidRDefault="001D6033" w:rsidP="00582EB6">
      <w:pPr>
        <w:pStyle w:val="ListParagraph"/>
        <w:spacing w:after="720"/>
        <w:ind w:left="-5"/>
        <w:outlineLvl w:val="1"/>
        <w:rPr>
          <w:rFonts w:asciiTheme="minorHAnsi" w:hAnsiTheme="minorHAnsi" w:cstheme="minorHAnsi"/>
          <w:b/>
          <w:rtl/>
          <w:lang w:bidi="ar-MA"/>
        </w:rPr>
      </w:pPr>
    </w:p>
    <w:p w:rsidR="001D6033" w:rsidRPr="00C40880" w:rsidRDefault="001D6033"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CE03F0" w:rsidRPr="00C40880" w:rsidRDefault="00CE03F0" w:rsidP="00365BC6">
      <w:pPr>
        <w:pStyle w:val="ListParagraph"/>
        <w:numPr>
          <w:ilvl w:val="0"/>
          <w:numId w:val="4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CE03F0" w:rsidRPr="00C40880" w:rsidRDefault="00CE03F0" w:rsidP="00365BC6">
      <w:pPr>
        <w:pStyle w:val="ListParagraph"/>
        <w:numPr>
          <w:ilvl w:val="0"/>
          <w:numId w:val="4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CE03F0" w:rsidRPr="00C40880" w:rsidRDefault="00CE03F0" w:rsidP="00365BC6">
      <w:pPr>
        <w:pStyle w:val="ListParagraph"/>
        <w:numPr>
          <w:ilvl w:val="0"/>
          <w:numId w:val="4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CE03F0" w:rsidRPr="00C40880" w:rsidRDefault="00CE03F0" w:rsidP="00365BC6">
      <w:pPr>
        <w:pStyle w:val="ListParagraph"/>
        <w:numPr>
          <w:ilvl w:val="0"/>
          <w:numId w:val="46"/>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CE03F0" w:rsidRPr="00C40880" w:rsidRDefault="00CE03F0" w:rsidP="00365BC6">
      <w:pPr>
        <w:pStyle w:val="ListParagraph"/>
        <w:numPr>
          <w:ilvl w:val="0"/>
          <w:numId w:val="4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CE03F0" w:rsidRPr="00C40880" w:rsidRDefault="00CE03F0" w:rsidP="00365BC6">
      <w:pPr>
        <w:pStyle w:val="ListParagraph"/>
        <w:numPr>
          <w:ilvl w:val="0"/>
          <w:numId w:val="4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CE03F0" w:rsidRPr="00C40880" w:rsidRDefault="00CE03F0" w:rsidP="00365BC6">
      <w:pPr>
        <w:pStyle w:val="ListParagraph"/>
        <w:numPr>
          <w:ilvl w:val="0"/>
          <w:numId w:val="4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CE03F0" w:rsidRPr="00C40880" w:rsidRDefault="00CE03F0" w:rsidP="00365BC6">
      <w:pPr>
        <w:pStyle w:val="ListParagraph"/>
        <w:numPr>
          <w:ilvl w:val="0"/>
          <w:numId w:val="4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CE03F0" w:rsidRPr="00C40880" w:rsidRDefault="00CE03F0" w:rsidP="00365BC6">
      <w:pPr>
        <w:pStyle w:val="ListParagraph"/>
        <w:numPr>
          <w:ilvl w:val="0"/>
          <w:numId w:val="49"/>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CE03F0" w:rsidRPr="00C40880" w:rsidRDefault="00CE03F0" w:rsidP="00365BC6">
      <w:pPr>
        <w:pStyle w:val="ListParagraph"/>
        <w:numPr>
          <w:ilvl w:val="0"/>
          <w:numId w:val="49"/>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CE03F0" w:rsidRPr="00C40880" w:rsidRDefault="00CE03F0" w:rsidP="00365BC6">
      <w:pPr>
        <w:pStyle w:val="ListParagraph"/>
        <w:numPr>
          <w:ilvl w:val="0"/>
          <w:numId w:val="4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ما هو نوع المساعدة </w:t>
      </w:r>
      <w:r w:rsidRPr="0031241E">
        <w:rPr>
          <w:rFonts w:asciiTheme="minorHAnsi" w:hAnsiTheme="minorHAnsi" w:cstheme="minorHAnsi"/>
          <w:b/>
          <w:rtl/>
          <w:lang w:bidi="ar-MA"/>
        </w:rPr>
        <w:t>التي يحتاج إليها</w:t>
      </w:r>
      <w:r w:rsidRPr="00C40880">
        <w:rPr>
          <w:rFonts w:asciiTheme="minorHAnsi" w:hAnsiTheme="minorHAnsi" w:cstheme="minorHAnsi"/>
          <w:b/>
          <w:rtl/>
          <w:lang w:bidi="ar-MA"/>
        </w:rPr>
        <w:t xml:space="preserve"> مكتبكم للمشاركة في هذه المهمة؟</w:t>
      </w:r>
    </w:p>
    <w:p w:rsidR="00CE03F0" w:rsidRPr="00C40880" w:rsidRDefault="00CE03F0" w:rsidP="00365BC6">
      <w:pPr>
        <w:pStyle w:val="ListParagraph"/>
        <w:numPr>
          <w:ilvl w:val="0"/>
          <w:numId w:val="46"/>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613D75" w:rsidRPr="00C40880" w:rsidRDefault="00613D75" w:rsidP="00365BC6">
      <w:pPr>
        <w:pStyle w:val="ListParagraph"/>
        <w:numPr>
          <w:ilvl w:val="0"/>
          <w:numId w:val="46"/>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365BC6">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613D75" w:rsidRPr="00C40880" w:rsidRDefault="00613D75" w:rsidP="00365BC6">
      <w:pPr>
        <w:pStyle w:val="ListParagraph"/>
        <w:numPr>
          <w:ilvl w:val="0"/>
          <w:numId w:val="50"/>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365BC6" w:rsidRDefault="00365BC6">
      <w:pPr>
        <w:bidi w:val="0"/>
        <w:rPr>
          <w:rtl/>
          <w:lang w:bidi="ar-MA"/>
        </w:rPr>
      </w:pPr>
      <w:r>
        <w:rPr>
          <w:rtl/>
          <w:lang w:bidi="ar-MA"/>
        </w:rPr>
        <w:br w:type="page"/>
      </w:r>
    </w:p>
    <w:p w:rsidR="003E4251" w:rsidRPr="00C40880" w:rsidRDefault="003E4251" w:rsidP="00365BC6">
      <w:pPr>
        <w:pStyle w:val="Heading2"/>
        <w:rPr>
          <w:rtl/>
        </w:rPr>
      </w:pPr>
      <w:r w:rsidRPr="00C40880">
        <w:rPr>
          <w:rtl/>
        </w:rPr>
        <w:lastRenderedPageBreak/>
        <w:t>المهمة رقم</w:t>
      </w:r>
      <w:r w:rsidR="00365BC6">
        <w:rPr>
          <w:rFonts w:hint="cs"/>
          <w:b/>
          <w:rtl/>
        </w:rPr>
        <w:t xml:space="preserve"> 50</w:t>
      </w:r>
    </w:p>
    <w:p w:rsidR="003E4251" w:rsidRPr="00C40880" w:rsidRDefault="003E4251"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3E4251" w:rsidRPr="00C40880" w:rsidTr="00365BC6">
        <w:trPr>
          <w:trHeight w:val="273"/>
        </w:trPr>
        <w:tc>
          <w:tcPr>
            <w:tcW w:w="1293" w:type="pct"/>
          </w:tcPr>
          <w:p w:rsidR="003E4251" w:rsidRPr="00365BC6" w:rsidRDefault="003E4251"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الوصف</w:t>
            </w:r>
          </w:p>
        </w:tc>
        <w:tc>
          <w:tcPr>
            <w:tcW w:w="3707" w:type="pct"/>
          </w:tcPr>
          <w:p w:rsidR="003E4251" w:rsidRPr="00C40880" w:rsidRDefault="003E4251"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ضمان ما يلزم من حفظ وتحديث للدراسات الاستقصائية المنشورة في الجزء 7 من دليل الويبو بشأن المعلومات والوثائق المتعلقة بالملكية الصناعية.</w:t>
            </w:r>
          </w:p>
        </w:tc>
      </w:tr>
      <w:tr w:rsidR="003E4251" w:rsidRPr="00C40880" w:rsidTr="00365BC6">
        <w:tc>
          <w:tcPr>
            <w:tcW w:w="1293" w:type="pct"/>
          </w:tcPr>
          <w:p w:rsidR="003E4251" w:rsidRPr="00365BC6" w:rsidRDefault="003E4251"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عبء العمل المقدر</w:t>
            </w:r>
          </w:p>
        </w:tc>
        <w:tc>
          <w:tcPr>
            <w:tcW w:w="3707" w:type="pct"/>
          </w:tcPr>
          <w:p w:rsidR="003E4251" w:rsidRPr="00C40880" w:rsidRDefault="003E4251"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متوسط</w:t>
            </w:r>
          </w:p>
        </w:tc>
      </w:tr>
      <w:tr w:rsidR="003E4251" w:rsidRPr="00C40880" w:rsidTr="00365BC6">
        <w:tc>
          <w:tcPr>
            <w:tcW w:w="1293" w:type="pct"/>
          </w:tcPr>
          <w:p w:rsidR="003E4251" w:rsidRPr="00365BC6" w:rsidRDefault="003E4251"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مستوى نشاط المهمة</w:t>
            </w:r>
          </w:p>
        </w:tc>
        <w:tc>
          <w:tcPr>
            <w:tcW w:w="3707" w:type="pct"/>
          </w:tcPr>
          <w:p w:rsidR="003E4251" w:rsidRPr="00C40880" w:rsidRDefault="003E4251"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نشط</w:t>
            </w:r>
          </w:p>
        </w:tc>
      </w:tr>
      <w:tr w:rsidR="003E4251" w:rsidRPr="00C40880" w:rsidTr="00365BC6">
        <w:tc>
          <w:tcPr>
            <w:tcW w:w="1293" w:type="pct"/>
          </w:tcPr>
          <w:p w:rsidR="003E4251" w:rsidRPr="00365BC6" w:rsidRDefault="003E4251"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اسم فرقة العمل وعدد الأعضاء والمراقبين فيها</w:t>
            </w:r>
          </w:p>
        </w:tc>
        <w:tc>
          <w:tcPr>
            <w:tcW w:w="3707" w:type="pct"/>
          </w:tcPr>
          <w:p w:rsidR="003E4251" w:rsidRPr="00C40880" w:rsidRDefault="003E4251"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بالجزء 7</w:t>
            </w:r>
          </w:p>
          <w:p w:rsidR="003E4251" w:rsidRPr="00C40880" w:rsidRDefault="003E4251" w:rsidP="00365BC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18 عضوا ومراقبا </w:t>
            </w:r>
          </w:p>
        </w:tc>
      </w:tr>
      <w:tr w:rsidR="003E4251" w:rsidRPr="00C40880" w:rsidTr="00365BC6">
        <w:trPr>
          <w:trHeight w:val="705"/>
        </w:trPr>
        <w:tc>
          <w:tcPr>
            <w:tcW w:w="1293" w:type="pct"/>
          </w:tcPr>
          <w:p w:rsidR="003E4251" w:rsidRPr="00365BC6" w:rsidRDefault="003E4251" w:rsidP="00365BC6">
            <w:pPr>
              <w:pStyle w:val="ListParagraph"/>
              <w:spacing w:after="120"/>
              <w:ind w:left="0"/>
              <w:outlineLvl w:val="1"/>
              <w:rPr>
                <w:rFonts w:asciiTheme="minorHAnsi" w:hAnsiTheme="minorHAnsi" w:cstheme="minorHAnsi"/>
                <w:bCs/>
                <w:rtl/>
                <w:lang w:bidi="ar-MA"/>
              </w:rPr>
            </w:pPr>
            <w:r w:rsidRPr="00365BC6">
              <w:rPr>
                <w:rFonts w:asciiTheme="minorHAnsi" w:hAnsiTheme="minorHAnsi" w:cstheme="minorHAnsi"/>
                <w:bCs/>
                <w:rtl/>
                <w:lang w:bidi="ar-MA"/>
              </w:rPr>
              <w:t>التدابير المقرر اتخاذها</w:t>
            </w:r>
          </w:p>
        </w:tc>
        <w:tc>
          <w:tcPr>
            <w:tcW w:w="3707" w:type="pct"/>
          </w:tcPr>
          <w:p w:rsidR="00F766A9" w:rsidRPr="00C40880" w:rsidRDefault="00F766A9" w:rsidP="00365BC6">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 xml:space="preserve">سيقوم المكتب الدولي بتحديث الجزء 7 من دليل الويبو وفقاً للتعديلات التي اتفقت عليها لجنة المعايير. </w:t>
            </w:r>
          </w:p>
          <w:p w:rsidR="003E4251" w:rsidRPr="00C40880" w:rsidRDefault="00F766A9" w:rsidP="00365BC6">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وتعمل فرقة العمل على إعداد</w:t>
            </w:r>
            <w:r w:rsidR="006C5217" w:rsidRPr="00C40880">
              <w:rPr>
                <w:rFonts w:asciiTheme="minorHAnsi" w:hAnsiTheme="minorHAnsi" w:cstheme="minorHAnsi"/>
                <w:b/>
                <w:rtl/>
                <w:lang w:val="fr-CA" w:bidi="ar-MA"/>
              </w:rPr>
              <w:t xml:space="preserve"> استبيانات استقصائية بشأن ممارسات</w:t>
            </w:r>
            <w:r w:rsidRPr="00C40880">
              <w:rPr>
                <w:rFonts w:asciiTheme="minorHAnsi" w:hAnsiTheme="minorHAnsi" w:cstheme="minorHAnsi"/>
                <w:b/>
                <w:rtl/>
                <w:lang w:val="fr-CA" w:bidi="ar-MA"/>
              </w:rPr>
              <w:t xml:space="preserve"> الاقتباس.</w:t>
            </w:r>
          </w:p>
        </w:tc>
      </w:tr>
    </w:tbl>
    <w:p w:rsidR="00365BC6" w:rsidRDefault="00365BC6" w:rsidP="00582EB6">
      <w:pPr>
        <w:ind w:left="-5"/>
        <w:outlineLvl w:val="1"/>
        <w:rPr>
          <w:rFonts w:asciiTheme="minorHAnsi" w:hAnsiTheme="minorHAnsi" w:cstheme="minorHAnsi"/>
          <w:b/>
          <w:rtl/>
          <w:lang w:bidi="ar-MA"/>
        </w:rPr>
      </w:pPr>
    </w:p>
    <w:p w:rsidR="00613D75" w:rsidRPr="00C40880" w:rsidRDefault="00613D75" w:rsidP="00582EB6">
      <w:pPr>
        <w:ind w:left="-5"/>
        <w:outlineLvl w:val="1"/>
        <w:rPr>
          <w:rFonts w:asciiTheme="minorHAnsi" w:hAnsiTheme="minorHAnsi" w:cstheme="minorHAnsi"/>
          <w:bCs/>
          <w:rtl/>
          <w:lang w:bidi="ar-MA"/>
        </w:rPr>
      </w:pPr>
      <w:r w:rsidRPr="00C40880">
        <w:rPr>
          <w:rFonts w:asciiTheme="minorHAnsi" w:hAnsiTheme="minorHAnsi" w:cstheme="minorHAnsi"/>
          <w:b/>
          <w:rtl/>
          <w:lang w:bidi="ar-MA"/>
        </w:rPr>
        <w:tab/>
      </w:r>
      <w:r w:rsidRPr="00C40880">
        <w:rPr>
          <w:rFonts w:asciiTheme="minorHAnsi" w:hAnsiTheme="minorHAnsi" w:cstheme="minorHAnsi"/>
          <w:bCs/>
          <w:rtl/>
          <w:lang w:bidi="ar-MA"/>
        </w:rPr>
        <w:t>الأسئلة:</w:t>
      </w:r>
    </w:p>
    <w:p w:rsidR="00613D75" w:rsidRPr="00C40880" w:rsidRDefault="00613D75" w:rsidP="00365BC6">
      <w:pPr>
        <w:pStyle w:val="ListParagraph"/>
        <w:numPr>
          <w:ilvl w:val="0"/>
          <w:numId w:val="51"/>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613D75" w:rsidRPr="00C40880" w:rsidRDefault="00613D75" w:rsidP="00365BC6">
      <w:pPr>
        <w:pStyle w:val="ListParagraph"/>
        <w:numPr>
          <w:ilvl w:val="0"/>
          <w:numId w:val="5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613D75" w:rsidRPr="00C40880" w:rsidRDefault="00613D75" w:rsidP="00365BC6">
      <w:pPr>
        <w:pStyle w:val="ListParagraph"/>
        <w:numPr>
          <w:ilvl w:val="0"/>
          <w:numId w:val="5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613D75" w:rsidRPr="00C40880" w:rsidRDefault="00613D75" w:rsidP="00365BC6">
      <w:pPr>
        <w:pStyle w:val="ListParagraph"/>
        <w:numPr>
          <w:ilvl w:val="0"/>
          <w:numId w:val="51"/>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613D75" w:rsidRPr="00C40880" w:rsidRDefault="00613D75" w:rsidP="00365BC6">
      <w:pPr>
        <w:pStyle w:val="ListParagraph"/>
        <w:numPr>
          <w:ilvl w:val="0"/>
          <w:numId w:val="5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613D75" w:rsidRPr="00C40880" w:rsidRDefault="00613D75" w:rsidP="00365BC6">
      <w:pPr>
        <w:pStyle w:val="ListParagraph"/>
        <w:numPr>
          <w:ilvl w:val="0"/>
          <w:numId w:val="5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613D75" w:rsidRPr="00C40880" w:rsidRDefault="00613D75" w:rsidP="00365BC6">
      <w:pPr>
        <w:pStyle w:val="ListParagraph"/>
        <w:numPr>
          <w:ilvl w:val="0"/>
          <w:numId w:val="5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365BC6">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613D75" w:rsidRPr="00C40880" w:rsidRDefault="00613D75" w:rsidP="00365BC6">
      <w:pPr>
        <w:pStyle w:val="ListParagraph"/>
        <w:numPr>
          <w:ilvl w:val="0"/>
          <w:numId w:val="11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613D75" w:rsidRPr="00C40880" w:rsidRDefault="00613D75" w:rsidP="00365BC6">
      <w:pPr>
        <w:pStyle w:val="ListParagraph"/>
        <w:numPr>
          <w:ilvl w:val="0"/>
          <w:numId w:val="5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613D75" w:rsidRPr="00C40880" w:rsidRDefault="00613D75" w:rsidP="00365BC6">
      <w:pPr>
        <w:pStyle w:val="ListParagraph"/>
        <w:numPr>
          <w:ilvl w:val="0"/>
          <w:numId w:val="5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613D75" w:rsidRPr="00C40880" w:rsidRDefault="00613D75" w:rsidP="00365BC6">
      <w:pPr>
        <w:pStyle w:val="ListParagraph"/>
        <w:numPr>
          <w:ilvl w:val="0"/>
          <w:numId w:val="116"/>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613D75" w:rsidRPr="00C40880" w:rsidRDefault="00613D75" w:rsidP="00365BC6">
      <w:pPr>
        <w:pStyle w:val="ListParagraph"/>
        <w:numPr>
          <w:ilvl w:val="0"/>
          <w:numId w:val="11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613D75" w:rsidRPr="00C40880" w:rsidRDefault="00613D75" w:rsidP="00365BC6">
      <w:pPr>
        <w:pStyle w:val="ListParagraph"/>
        <w:numPr>
          <w:ilvl w:val="0"/>
          <w:numId w:val="51"/>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613D75" w:rsidRPr="00C40880" w:rsidRDefault="00613D75" w:rsidP="00365BC6">
      <w:pPr>
        <w:pStyle w:val="ListParagraph"/>
        <w:numPr>
          <w:ilvl w:val="0"/>
          <w:numId w:val="51"/>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5C4E3C" w:rsidRDefault="005C4E3C">
      <w:pPr>
        <w:bidi w:val="0"/>
        <w:rPr>
          <w:rFonts w:asciiTheme="minorHAnsi" w:hAnsiTheme="minorHAnsi" w:cstheme="minorHAnsi"/>
          <w:b/>
          <w:rtl/>
          <w:lang w:bidi="ar-MA"/>
        </w:rPr>
      </w:pPr>
      <w:r>
        <w:rPr>
          <w:rFonts w:asciiTheme="minorHAnsi" w:hAnsiTheme="minorHAnsi" w:cstheme="minorHAnsi"/>
          <w:b/>
          <w:rtl/>
          <w:lang w:bidi="ar-MA"/>
        </w:rPr>
        <w:br w:type="page"/>
      </w:r>
    </w:p>
    <w:p w:rsidR="001050F3" w:rsidRPr="00C40880" w:rsidRDefault="001050F3" w:rsidP="005C4E3C">
      <w:pPr>
        <w:pStyle w:val="Heading2"/>
        <w:rPr>
          <w:rtl/>
        </w:rPr>
      </w:pPr>
      <w:r w:rsidRPr="00C40880">
        <w:rPr>
          <w:rtl/>
        </w:rPr>
        <w:lastRenderedPageBreak/>
        <w:t>المهمة رقم</w:t>
      </w:r>
      <w:r w:rsidRPr="005C4E3C">
        <w:rPr>
          <w:b/>
          <w:i w:val="0"/>
          <w:iCs/>
        </w:rPr>
        <w:t>52</w:t>
      </w:r>
      <w:r w:rsidRPr="00C40880">
        <w:t xml:space="preserve"> </w:t>
      </w:r>
    </w:p>
    <w:p w:rsidR="001050F3" w:rsidRPr="00C40880" w:rsidRDefault="001050F3"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1050F3" w:rsidRPr="00C40880" w:rsidTr="005C4E3C">
        <w:trPr>
          <w:trHeight w:val="273"/>
        </w:trPr>
        <w:tc>
          <w:tcPr>
            <w:tcW w:w="1293" w:type="pct"/>
          </w:tcPr>
          <w:p w:rsidR="001050F3" w:rsidRPr="005C4E3C" w:rsidRDefault="001050F3" w:rsidP="005C4E3C">
            <w:pPr>
              <w:pStyle w:val="ListParagraph"/>
              <w:spacing w:after="120"/>
              <w:ind w:left="0"/>
              <w:outlineLvl w:val="1"/>
              <w:rPr>
                <w:rFonts w:asciiTheme="minorHAnsi" w:hAnsiTheme="minorHAnsi" w:cstheme="minorHAnsi"/>
                <w:bCs/>
                <w:rtl/>
                <w:lang w:bidi="ar-MA"/>
              </w:rPr>
            </w:pPr>
            <w:r w:rsidRPr="005C4E3C">
              <w:rPr>
                <w:rFonts w:asciiTheme="minorHAnsi" w:hAnsiTheme="minorHAnsi" w:cstheme="minorHAnsi"/>
                <w:bCs/>
                <w:rtl/>
                <w:lang w:bidi="ar-MA"/>
              </w:rPr>
              <w:t>الوصف</w:t>
            </w:r>
          </w:p>
        </w:tc>
        <w:tc>
          <w:tcPr>
            <w:tcW w:w="3707" w:type="pct"/>
          </w:tcPr>
          <w:p w:rsidR="001050F3" w:rsidRPr="00C40880" w:rsidRDefault="001050F3" w:rsidP="005C4E3C">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إعداد توصيات بشأن أنظمة النفاذ إلى معلومات البراءات التي تتيحها مكاتب الملكية الفكرية للجمهور.</w:t>
            </w:r>
          </w:p>
        </w:tc>
      </w:tr>
      <w:tr w:rsidR="001050F3" w:rsidRPr="00C40880" w:rsidTr="005C4E3C">
        <w:tc>
          <w:tcPr>
            <w:tcW w:w="1293" w:type="pct"/>
          </w:tcPr>
          <w:p w:rsidR="001050F3" w:rsidRPr="005C4E3C" w:rsidRDefault="001050F3" w:rsidP="005C4E3C">
            <w:pPr>
              <w:pStyle w:val="ListParagraph"/>
              <w:spacing w:after="120"/>
              <w:ind w:left="0"/>
              <w:outlineLvl w:val="1"/>
              <w:rPr>
                <w:rFonts w:asciiTheme="minorHAnsi" w:hAnsiTheme="minorHAnsi" w:cstheme="minorHAnsi"/>
                <w:bCs/>
                <w:rtl/>
                <w:lang w:bidi="ar-MA"/>
              </w:rPr>
            </w:pPr>
            <w:r w:rsidRPr="005C4E3C">
              <w:rPr>
                <w:rFonts w:asciiTheme="minorHAnsi" w:hAnsiTheme="minorHAnsi" w:cstheme="minorHAnsi"/>
                <w:bCs/>
                <w:rtl/>
                <w:lang w:bidi="ar-MA"/>
              </w:rPr>
              <w:t>عبء العمل المقدر</w:t>
            </w:r>
          </w:p>
        </w:tc>
        <w:tc>
          <w:tcPr>
            <w:tcW w:w="3707" w:type="pct"/>
          </w:tcPr>
          <w:p w:rsidR="001050F3" w:rsidRPr="00C40880" w:rsidRDefault="001050F3" w:rsidP="005C4E3C">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متوسط</w:t>
            </w:r>
          </w:p>
        </w:tc>
      </w:tr>
      <w:tr w:rsidR="001050F3" w:rsidRPr="00C40880" w:rsidTr="005C4E3C">
        <w:tc>
          <w:tcPr>
            <w:tcW w:w="1293" w:type="pct"/>
          </w:tcPr>
          <w:p w:rsidR="001050F3" w:rsidRPr="005C4E3C" w:rsidRDefault="001050F3" w:rsidP="005C4E3C">
            <w:pPr>
              <w:pStyle w:val="ListParagraph"/>
              <w:spacing w:after="120"/>
              <w:ind w:left="0"/>
              <w:outlineLvl w:val="1"/>
              <w:rPr>
                <w:rFonts w:asciiTheme="minorHAnsi" w:hAnsiTheme="minorHAnsi" w:cstheme="minorHAnsi"/>
                <w:bCs/>
                <w:rtl/>
                <w:lang w:bidi="ar-MA"/>
              </w:rPr>
            </w:pPr>
            <w:r w:rsidRPr="005C4E3C">
              <w:rPr>
                <w:rFonts w:asciiTheme="minorHAnsi" w:hAnsiTheme="minorHAnsi" w:cstheme="minorHAnsi"/>
                <w:bCs/>
                <w:rtl/>
                <w:lang w:bidi="ar-MA"/>
              </w:rPr>
              <w:t>مستوى نشاط المهمة</w:t>
            </w:r>
          </w:p>
        </w:tc>
        <w:tc>
          <w:tcPr>
            <w:tcW w:w="3707" w:type="pct"/>
          </w:tcPr>
          <w:p w:rsidR="001050F3" w:rsidRPr="00C40880" w:rsidRDefault="001050F3" w:rsidP="005C4E3C">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نشط</w:t>
            </w:r>
          </w:p>
        </w:tc>
      </w:tr>
      <w:tr w:rsidR="001050F3" w:rsidRPr="00C40880" w:rsidTr="005C4E3C">
        <w:tc>
          <w:tcPr>
            <w:tcW w:w="1293" w:type="pct"/>
          </w:tcPr>
          <w:p w:rsidR="001050F3" w:rsidRPr="005C4E3C" w:rsidRDefault="001050F3" w:rsidP="005C4E3C">
            <w:pPr>
              <w:pStyle w:val="ListParagraph"/>
              <w:spacing w:after="120"/>
              <w:ind w:left="0"/>
              <w:outlineLvl w:val="1"/>
              <w:rPr>
                <w:rFonts w:asciiTheme="minorHAnsi" w:hAnsiTheme="minorHAnsi" w:cstheme="minorHAnsi"/>
                <w:bCs/>
                <w:rtl/>
                <w:lang w:bidi="ar-MA"/>
              </w:rPr>
            </w:pPr>
            <w:r w:rsidRPr="005C4E3C">
              <w:rPr>
                <w:rFonts w:asciiTheme="minorHAnsi" w:hAnsiTheme="minorHAnsi" w:cstheme="minorHAnsi"/>
                <w:bCs/>
                <w:rtl/>
                <w:lang w:bidi="ar-MA"/>
              </w:rPr>
              <w:t>اسم فرقة العمل وعدد الأعضاء والمراقبين فيها</w:t>
            </w:r>
          </w:p>
        </w:tc>
        <w:tc>
          <w:tcPr>
            <w:tcW w:w="3707" w:type="pct"/>
          </w:tcPr>
          <w:p w:rsidR="001050F3" w:rsidRPr="00C40880" w:rsidRDefault="001050F3" w:rsidP="005C4E3C">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بنفاذ الجمهور إلى معلومات البراءات (</w:t>
            </w:r>
            <w:r w:rsidRPr="00C40880">
              <w:rPr>
                <w:rFonts w:asciiTheme="minorHAnsi" w:hAnsiTheme="minorHAnsi" w:cstheme="minorHAnsi"/>
                <w:bCs/>
                <w:lang w:bidi="ar-MA"/>
              </w:rPr>
              <w:t>PAPI</w:t>
            </w:r>
            <w:r w:rsidRPr="00C40880">
              <w:rPr>
                <w:rFonts w:asciiTheme="minorHAnsi" w:hAnsiTheme="minorHAnsi" w:cstheme="minorHAnsi"/>
                <w:b/>
                <w:rtl/>
                <w:lang w:bidi="ar-MA"/>
              </w:rPr>
              <w:t>)</w:t>
            </w:r>
          </w:p>
          <w:p w:rsidR="001050F3" w:rsidRPr="00C40880" w:rsidRDefault="001050F3" w:rsidP="005C4E3C">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19 عضوا ومراقبا </w:t>
            </w:r>
          </w:p>
        </w:tc>
      </w:tr>
      <w:tr w:rsidR="001050F3" w:rsidRPr="00C40880" w:rsidTr="005C4E3C">
        <w:trPr>
          <w:trHeight w:val="705"/>
        </w:trPr>
        <w:tc>
          <w:tcPr>
            <w:tcW w:w="1293" w:type="pct"/>
          </w:tcPr>
          <w:p w:rsidR="001050F3" w:rsidRPr="005C4E3C" w:rsidRDefault="001050F3" w:rsidP="005C4E3C">
            <w:pPr>
              <w:pStyle w:val="ListParagraph"/>
              <w:spacing w:after="120"/>
              <w:ind w:left="0"/>
              <w:outlineLvl w:val="1"/>
              <w:rPr>
                <w:rFonts w:asciiTheme="minorHAnsi" w:hAnsiTheme="minorHAnsi" w:cstheme="minorHAnsi"/>
                <w:bCs/>
                <w:rtl/>
                <w:lang w:bidi="ar-MA"/>
              </w:rPr>
            </w:pPr>
            <w:r w:rsidRPr="005C4E3C">
              <w:rPr>
                <w:rFonts w:asciiTheme="minorHAnsi" w:hAnsiTheme="minorHAnsi" w:cstheme="minorHAnsi"/>
                <w:bCs/>
                <w:rtl/>
                <w:lang w:bidi="ar-MA"/>
              </w:rPr>
              <w:t>التدابير المقرر اتخاذها</w:t>
            </w:r>
          </w:p>
        </w:tc>
        <w:tc>
          <w:tcPr>
            <w:tcW w:w="3707" w:type="pct"/>
          </w:tcPr>
          <w:p w:rsidR="001050F3" w:rsidRPr="00C40880" w:rsidRDefault="00E333AB" w:rsidP="005C4E3C">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ستقوم فرقة العمل المعنية بنفاذ الجمهور إلى معلومات البراءات بإعداد</w:t>
            </w:r>
            <w:r w:rsidR="001050F3" w:rsidRPr="00C40880">
              <w:rPr>
                <w:rFonts w:asciiTheme="minorHAnsi" w:hAnsiTheme="minorHAnsi" w:cstheme="minorHAnsi"/>
                <w:b/>
                <w:rtl/>
                <w:lang w:val="fr-CA" w:bidi="ar-MA"/>
              </w:rPr>
              <w:t xml:space="preserve"> </w:t>
            </w:r>
            <w:r w:rsidRPr="00C40880">
              <w:rPr>
                <w:rFonts w:asciiTheme="minorHAnsi" w:hAnsiTheme="minorHAnsi" w:cstheme="minorHAnsi"/>
                <w:b/>
                <w:rtl/>
                <w:lang w:bidi="ar-MA"/>
              </w:rPr>
              <w:t>توصيات بشأن أنظمة النفاذ إلى معلومات البراءات التي تتيحها مكاتب الملكية الفكرية للجمهور.</w:t>
            </w:r>
          </w:p>
        </w:tc>
      </w:tr>
    </w:tbl>
    <w:p w:rsidR="00286460" w:rsidRDefault="00286460" w:rsidP="00582EB6">
      <w:pPr>
        <w:ind w:left="-5"/>
        <w:outlineLvl w:val="1"/>
        <w:rPr>
          <w:rFonts w:asciiTheme="minorHAnsi" w:hAnsiTheme="minorHAnsi" w:cstheme="minorHAnsi"/>
          <w:b/>
          <w:rtl/>
          <w:lang w:bidi="ar-MA"/>
        </w:rPr>
      </w:pPr>
    </w:p>
    <w:p w:rsidR="00613D75" w:rsidRPr="00C40880" w:rsidRDefault="00613D75" w:rsidP="00582EB6">
      <w:pPr>
        <w:ind w:left="-5"/>
        <w:outlineLvl w:val="1"/>
        <w:rPr>
          <w:rFonts w:asciiTheme="minorHAnsi" w:hAnsiTheme="minorHAnsi" w:cstheme="minorHAnsi"/>
          <w:bCs/>
          <w:rtl/>
          <w:lang w:bidi="ar-MA"/>
        </w:rPr>
      </w:pPr>
      <w:r w:rsidRPr="00C40880">
        <w:rPr>
          <w:rFonts w:asciiTheme="minorHAnsi" w:hAnsiTheme="minorHAnsi" w:cstheme="minorHAnsi"/>
          <w:b/>
          <w:rtl/>
          <w:lang w:bidi="ar-MA"/>
        </w:rPr>
        <w:tab/>
      </w:r>
      <w:r w:rsidRPr="00C40880">
        <w:rPr>
          <w:rFonts w:asciiTheme="minorHAnsi" w:hAnsiTheme="minorHAnsi" w:cstheme="minorHAnsi"/>
          <w:bCs/>
          <w:rtl/>
          <w:lang w:bidi="ar-MA"/>
        </w:rPr>
        <w:t>الأسئلة:</w:t>
      </w:r>
    </w:p>
    <w:p w:rsidR="00613D75" w:rsidRPr="00C40880" w:rsidRDefault="00613D75" w:rsidP="005C4E3C">
      <w:pPr>
        <w:pStyle w:val="ListParagraph"/>
        <w:numPr>
          <w:ilvl w:val="0"/>
          <w:numId w:val="54"/>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613D75" w:rsidRPr="00C40880" w:rsidRDefault="00613D75" w:rsidP="005C4E3C">
      <w:pPr>
        <w:pStyle w:val="ListParagraph"/>
        <w:numPr>
          <w:ilvl w:val="0"/>
          <w:numId w:val="55"/>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613D75" w:rsidRPr="00C40880" w:rsidRDefault="00613D75" w:rsidP="005C4E3C">
      <w:pPr>
        <w:pStyle w:val="ListParagraph"/>
        <w:numPr>
          <w:ilvl w:val="0"/>
          <w:numId w:val="55"/>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613D75" w:rsidRPr="00C40880" w:rsidRDefault="00613D75" w:rsidP="005C4E3C">
      <w:pPr>
        <w:pStyle w:val="ListParagraph"/>
        <w:numPr>
          <w:ilvl w:val="0"/>
          <w:numId w:val="54"/>
        </w:numPr>
        <w:spacing w:after="720"/>
        <w:ind w:left="62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613D75" w:rsidRPr="00C40880" w:rsidRDefault="00613D75" w:rsidP="005C4E3C">
      <w:pPr>
        <w:pStyle w:val="ListParagraph"/>
        <w:numPr>
          <w:ilvl w:val="0"/>
          <w:numId w:val="56"/>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613D75" w:rsidRPr="00C40880" w:rsidRDefault="00613D75" w:rsidP="005C4E3C">
      <w:pPr>
        <w:pStyle w:val="ListParagraph"/>
        <w:numPr>
          <w:ilvl w:val="0"/>
          <w:numId w:val="56"/>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613D75" w:rsidRPr="00C40880" w:rsidRDefault="00613D75" w:rsidP="005C4E3C">
      <w:pPr>
        <w:pStyle w:val="ListParagraph"/>
        <w:numPr>
          <w:ilvl w:val="0"/>
          <w:numId w:val="54"/>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5C4E3C">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613D75" w:rsidRPr="00C40880" w:rsidRDefault="00613D75" w:rsidP="005C4E3C">
      <w:pPr>
        <w:pStyle w:val="ListParagraph"/>
        <w:numPr>
          <w:ilvl w:val="0"/>
          <w:numId w:val="57"/>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613D75" w:rsidRPr="00C40880" w:rsidRDefault="00613D75" w:rsidP="005C4E3C">
      <w:pPr>
        <w:pStyle w:val="ListParagraph"/>
        <w:numPr>
          <w:ilvl w:val="0"/>
          <w:numId w:val="5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613D75" w:rsidRPr="00C40880" w:rsidRDefault="00613D75" w:rsidP="005C4E3C">
      <w:pPr>
        <w:pStyle w:val="ListParagraph"/>
        <w:numPr>
          <w:ilvl w:val="0"/>
          <w:numId w:val="5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613D75" w:rsidRPr="00C40880" w:rsidRDefault="00613D75" w:rsidP="005C4E3C">
      <w:pPr>
        <w:pStyle w:val="ListParagraph"/>
        <w:numPr>
          <w:ilvl w:val="0"/>
          <w:numId w:val="58"/>
        </w:numPr>
        <w:spacing w:after="720"/>
        <w:ind w:left="62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613D75" w:rsidRPr="00C40880" w:rsidRDefault="00613D75" w:rsidP="005C4E3C">
      <w:pPr>
        <w:pStyle w:val="ListParagraph"/>
        <w:numPr>
          <w:ilvl w:val="0"/>
          <w:numId w:val="58"/>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613D75" w:rsidRPr="00C40880" w:rsidRDefault="00613D75" w:rsidP="005C4E3C">
      <w:pPr>
        <w:pStyle w:val="ListParagraph"/>
        <w:numPr>
          <w:ilvl w:val="0"/>
          <w:numId w:val="5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613D75" w:rsidRPr="00C40880" w:rsidRDefault="00613D75" w:rsidP="005C4E3C">
      <w:pPr>
        <w:pStyle w:val="ListParagraph"/>
        <w:numPr>
          <w:ilvl w:val="0"/>
          <w:numId w:val="5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5C4E3C" w:rsidRDefault="005C4E3C">
      <w:pPr>
        <w:bidi w:val="0"/>
        <w:rPr>
          <w:rFonts w:asciiTheme="minorHAnsi" w:hAnsiTheme="minorHAnsi" w:cstheme="minorHAnsi"/>
          <w:b/>
          <w:rtl/>
          <w:lang w:bidi="ar-MA"/>
        </w:rPr>
      </w:pPr>
      <w:r>
        <w:rPr>
          <w:rFonts w:asciiTheme="minorHAnsi" w:hAnsiTheme="minorHAnsi" w:cstheme="minorHAnsi"/>
          <w:b/>
          <w:rtl/>
          <w:lang w:bidi="ar-MA"/>
        </w:rPr>
        <w:br w:type="page"/>
      </w:r>
    </w:p>
    <w:p w:rsidR="00E333AB" w:rsidRPr="00C40880" w:rsidRDefault="00E333AB" w:rsidP="005C4E3C">
      <w:pPr>
        <w:pStyle w:val="Heading2"/>
        <w:rPr>
          <w:rtl/>
        </w:rPr>
      </w:pPr>
      <w:r w:rsidRPr="00C40880">
        <w:rPr>
          <w:rtl/>
        </w:rPr>
        <w:lastRenderedPageBreak/>
        <w:t>المهمة رقم 55:</w:t>
      </w:r>
    </w:p>
    <w:p w:rsidR="00E333AB" w:rsidRPr="00C40880" w:rsidRDefault="00E333AB"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E333AB" w:rsidRPr="00C40880" w:rsidTr="00B629A2">
        <w:trPr>
          <w:trHeight w:val="273"/>
        </w:trPr>
        <w:tc>
          <w:tcPr>
            <w:tcW w:w="1293" w:type="pct"/>
          </w:tcPr>
          <w:p w:rsidR="00E333AB" w:rsidRPr="00B629A2" w:rsidRDefault="00E333AB"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الوصف</w:t>
            </w:r>
          </w:p>
        </w:tc>
        <w:tc>
          <w:tcPr>
            <w:tcW w:w="3707" w:type="pct"/>
          </w:tcPr>
          <w:p w:rsidR="00E333AB" w:rsidRPr="00C40880" w:rsidRDefault="00DA0A96"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القصد هو</w:t>
            </w:r>
            <w:r w:rsidR="00E333AB" w:rsidRPr="00C40880">
              <w:rPr>
                <w:rFonts w:asciiTheme="minorHAnsi" w:hAnsiTheme="minorHAnsi" w:cstheme="minorHAnsi"/>
                <w:b/>
                <w:rtl/>
                <w:lang w:bidi="ar-MA"/>
              </w:rPr>
              <w:t xml:space="preserve"> وضع معيار للويبو يساعد مكاتب الملكية الصناعية على تحسين" الجودة في المنبع" فيما يتعلق بأسماء المود</w:t>
            </w:r>
            <w:r w:rsidR="003D6165" w:rsidRPr="00C40880">
              <w:rPr>
                <w:rFonts w:asciiTheme="minorHAnsi" w:hAnsiTheme="minorHAnsi" w:cstheme="minorHAnsi"/>
                <w:b/>
                <w:rtl/>
                <w:lang w:bidi="ar-MA"/>
              </w:rPr>
              <w:t>عين وإعداد اقتراح بشأن التدابير</w:t>
            </w:r>
            <w:r w:rsidR="00E333AB" w:rsidRPr="00C40880">
              <w:rPr>
                <w:rFonts w:asciiTheme="minorHAnsi" w:hAnsiTheme="minorHAnsi" w:cstheme="minorHAnsi"/>
                <w:b/>
                <w:rtl/>
                <w:lang w:bidi="ar-MA"/>
              </w:rPr>
              <w:t xml:space="preserve"> المستقبلية الرامية إلى توحيد أسماء المودعين في وثائق الملكية الصناعية وعرضه ع</w:t>
            </w:r>
            <w:r w:rsidR="003D6165" w:rsidRPr="00C40880">
              <w:rPr>
                <w:rFonts w:asciiTheme="minorHAnsi" w:hAnsiTheme="minorHAnsi" w:cstheme="minorHAnsi"/>
                <w:b/>
                <w:rtl/>
                <w:lang w:bidi="ar-MA"/>
              </w:rPr>
              <w:t>لى لجنة المعايير لتنظر</w:t>
            </w:r>
            <w:r w:rsidR="00E333AB" w:rsidRPr="00C40880">
              <w:rPr>
                <w:rFonts w:asciiTheme="minorHAnsi" w:hAnsiTheme="minorHAnsi" w:cstheme="minorHAnsi"/>
                <w:b/>
                <w:rtl/>
                <w:lang w:bidi="ar-MA"/>
              </w:rPr>
              <w:t xml:space="preserve"> فيه.</w:t>
            </w:r>
          </w:p>
        </w:tc>
      </w:tr>
      <w:tr w:rsidR="00E333AB" w:rsidRPr="00C40880" w:rsidTr="00B629A2">
        <w:tc>
          <w:tcPr>
            <w:tcW w:w="1293" w:type="pct"/>
          </w:tcPr>
          <w:p w:rsidR="00E333AB" w:rsidRPr="00B629A2" w:rsidRDefault="00E333AB"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عبء العمل المقدر</w:t>
            </w:r>
          </w:p>
        </w:tc>
        <w:tc>
          <w:tcPr>
            <w:tcW w:w="3707" w:type="pct"/>
          </w:tcPr>
          <w:p w:rsidR="00E333AB" w:rsidRPr="00C40880" w:rsidRDefault="00E333AB"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w:t>
            </w:r>
            <w:r w:rsidR="00057C75" w:rsidRPr="00C40880">
              <w:rPr>
                <w:rFonts w:asciiTheme="minorHAnsi" w:hAnsiTheme="minorHAnsi" w:cstheme="minorHAnsi"/>
                <w:b/>
                <w:rtl/>
                <w:lang w:bidi="ar-MA"/>
              </w:rPr>
              <w:t>رتفع</w:t>
            </w:r>
          </w:p>
        </w:tc>
      </w:tr>
      <w:tr w:rsidR="00E333AB" w:rsidRPr="00C40880" w:rsidTr="00B629A2">
        <w:tc>
          <w:tcPr>
            <w:tcW w:w="1293" w:type="pct"/>
          </w:tcPr>
          <w:p w:rsidR="00E333AB" w:rsidRPr="00B629A2" w:rsidRDefault="00E333AB"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مستوى نشاط المهمة</w:t>
            </w:r>
          </w:p>
        </w:tc>
        <w:tc>
          <w:tcPr>
            <w:tcW w:w="3707" w:type="pct"/>
          </w:tcPr>
          <w:p w:rsidR="00E333AB" w:rsidRPr="00C40880" w:rsidRDefault="00E333AB"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نشط</w:t>
            </w:r>
          </w:p>
        </w:tc>
      </w:tr>
      <w:tr w:rsidR="00E333AB" w:rsidRPr="00C40880" w:rsidTr="00B629A2">
        <w:tc>
          <w:tcPr>
            <w:tcW w:w="1293" w:type="pct"/>
          </w:tcPr>
          <w:p w:rsidR="00E333AB" w:rsidRPr="00B629A2" w:rsidRDefault="00E333AB"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اسم فرقة العمل وعدد الأعضاء والمراقبين فيها</w:t>
            </w:r>
          </w:p>
        </w:tc>
        <w:tc>
          <w:tcPr>
            <w:tcW w:w="3707" w:type="pct"/>
          </w:tcPr>
          <w:p w:rsidR="00057C75" w:rsidRPr="00C40880" w:rsidRDefault="00057C75"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فرقة العمل المعنية بتوحيد الأسماء </w:t>
            </w:r>
          </w:p>
          <w:p w:rsidR="00E333AB" w:rsidRPr="00C40880" w:rsidRDefault="00057C75"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23</w:t>
            </w:r>
            <w:r w:rsidR="00E333AB" w:rsidRPr="00C40880">
              <w:rPr>
                <w:rFonts w:asciiTheme="minorHAnsi" w:hAnsiTheme="minorHAnsi" w:cstheme="minorHAnsi"/>
                <w:b/>
                <w:rtl/>
                <w:lang w:bidi="ar-MA"/>
              </w:rPr>
              <w:t xml:space="preserve"> عضوا ومراقبا </w:t>
            </w:r>
          </w:p>
        </w:tc>
      </w:tr>
      <w:tr w:rsidR="00E333AB" w:rsidRPr="00C40880" w:rsidTr="00B629A2">
        <w:trPr>
          <w:trHeight w:val="705"/>
        </w:trPr>
        <w:tc>
          <w:tcPr>
            <w:tcW w:w="1293" w:type="pct"/>
          </w:tcPr>
          <w:p w:rsidR="00E333AB" w:rsidRPr="00B629A2" w:rsidRDefault="00E333AB"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التدابير المقرر اتخاذها</w:t>
            </w:r>
          </w:p>
        </w:tc>
        <w:tc>
          <w:tcPr>
            <w:tcW w:w="3707" w:type="pct"/>
          </w:tcPr>
          <w:p w:rsidR="00E333AB" w:rsidRPr="00C40880" w:rsidRDefault="00057C75" w:rsidP="00B629A2">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س</w:t>
            </w:r>
            <w:r w:rsidR="003D6165" w:rsidRPr="00C40880">
              <w:rPr>
                <w:rFonts w:asciiTheme="minorHAnsi" w:hAnsiTheme="minorHAnsi" w:cstheme="minorHAnsi"/>
                <w:b/>
                <w:rtl/>
                <w:lang w:val="fr-CA" w:bidi="ar-MA"/>
              </w:rPr>
              <w:t xml:space="preserve">وف </w:t>
            </w:r>
            <w:r w:rsidRPr="00C40880">
              <w:rPr>
                <w:rFonts w:asciiTheme="minorHAnsi" w:hAnsiTheme="minorHAnsi" w:cstheme="minorHAnsi"/>
                <w:b/>
                <w:rtl/>
                <w:lang w:val="fr-CA" w:bidi="ar-MA"/>
              </w:rPr>
              <w:t>تقترح فرقة العمل توصيات بشأن جودة بيانات المودعين لدعم توحيد الأسماء لكي تنظر فيها لجنة المعايير.</w:t>
            </w:r>
          </w:p>
        </w:tc>
      </w:tr>
    </w:tbl>
    <w:p w:rsidR="00286460" w:rsidRDefault="00286460" w:rsidP="00582EB6">
      <w:pPr>
        <w:ind w:left="-5"/>
        <w:outlineLvl w:val="1"/>
        <w:rPr>
          <w:rFonts w:asciiTheme="minorHAnsi" w:hAnsiTheme="minorHAnsi" w:cstheme="minorHAnsi"/>
          <w:bCs/>
          <w:rtl/>
          <w:lang w:bidi="ar-MA"/>
        </w:rPr>
      </w:pPr>
    </w:p>
    <w:p w:rsidR="00613D75" w:rsidRPr="00C40880" w:rsidRDefault="00613D75"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613D75" w:rsidRPr="00C40880" w:rsidRDefault="00613D75" w:rsidP="00B629A2">
      <w:pPr>
        <w:pStyle w:val="ListParagraph"/>
        <w:numPr>
          <w:ilvl w:val="0"/>
          <w:numId w:val="59"/>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613D75" w:rsidRPr="00C40880" w:rsidRDefault="00613D75" w:rsidP="00B629A2">
      <w:pPr>
        <w:pStyle w:val="ListParagraph"/>
        <w:numPr>
          <w:ilvl w:val="0"/>
          <w:numId w:val="6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613D75" w:rsidRPr="00C40880" w:rsidRDefault="00613D75" w:rsidP="00B629A2">
      <w:pPr>
        <w:pStyle w:val="ListParagraph"/>
        <w:numPr>
          <w:ilvl w:val="0"/>
          <w:numId w:val="6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613D75" w:rsidRPr="00C40880" w:rsidRDefault="00613D75" w:rsidP="00B629A2">
      <w:pPr>
        <w:pStyle w:val="ListParagraph"/>
        <w:numPr>
          <w:ilvl w:val="0"/>
          <w:numId w:val="59"/>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613D75" w:rsidRPr="00C40880" w:rsidRDefault="00613D75" w:rsidP="00B629A2">
      <w:pPr>
        <w:pStyle w:val="ListParagraph"/>
        <w:numPr>
          <w:ilvl w:val="0"/>
          <w:numId w:val="6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613D75" w:rsidRPr="00C40880" w:rsidRDefault="00613D75" w:rsidP="00B629A2">
      <w:pPr>
        <w:pStyle w:val="ListParagraph"/>
        <w:numPr>
          <w:ilvl w:val="0"/>
          <w:numId w:val="6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613D75" w:rsidRPr="00C40880" w:rsidRDefault="00613D75" w:rsidP="00B629A2">
      <w:pPr>
        <w:pStyle w:val="ListParagraph"/>
        <w:numPr>
          <w:ilvl w:val="0"/>
          <w:numId w:val="5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B629A2">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613D75" w:rsidRPr="00C40880" w:rsidRDefault="00613D75" w:rsidP="00B629A2">
      <w:pPr>
        <w:pStyle w:val="ListParagraph"/>
        <w:numPr>
          <w:ilvl w:val="0"/>
          <w:numId w:val="6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613D75" w:rsidRPr="00C40880" w:rsidRDefault="00613D75" w:rsidP="00B629A2">
      <w:pPr>
        <w:pStyle w:val="ListParagraph"/>
        <w:numPr>
          <w:ilvl w:val="0"/>
          <w:numId w:val="5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613D75" w:rsidRPr="00C40880" w:rsidRDefault="00613D75" w:rsidP="00B629A2">
      <w:pPr>
        <w:pStyle w:val="ListParagraph"/>
        <w:numPr>
          <w:ilvl w:val="0"/>
          <w:numId w:val="5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613D75" w:rsidRPr="00C40880" w:rsidRDefault="00613D75" w:rsidP="00B629A2">
      <w:pPr>
        <w:pStyle w:val="ListParagraph"/>
        <w:numPr>
          <w:ilvl w:val="0"/>
          <w:numId w:val="63"/>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613D75" w:rsidRPr="00C40880" w:rsidRDefault="00613D75" w:rsidP="00B629A2">
      <w:pPr>
        <w:pStyle w:val="ListParagraph"/>
        <w:numPr>
          <w:ilvl w:val="0"/>
          <w:numId w:val="6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613D75" w:rsidRPr="00C40880" w:rsidRDefault="00613D75" w:rsidP="00B629A2">
      <w:pPr>
        <w:pStyle w:val="ListParagraph"/>
        <w:numPr>
          <w:ilvl w:val="0"/>
          <w:numId w:val="5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613D75" w:rsidRPr="00C40880" w:rsidRDefault="00613D75" w:rsidP="00B629A2">
      <w:pPr>
        <w:pStyle w:val="ListParagraph"/>
        <w:numPr>
          <w:ilvl w:val="0"/>
          <w:numId w:val="5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B629A2" w:rsidRDefault="00B629A2">
      <w:pPr>
        <w:bidi w:val="0"/>
        <w:rPr>
          <w:rFonts w:asciiTheme="minorHAnsi" w:hAnsiTheme="minorHAnsi" w:cstheme="minorHAnsi"/>
          <w:b/>
          <w:rtl/>
          <w:lang w:bidi="ar-MA"/>
        </w:rPr>
      </w:pPr>
      <w:r>
        <w:rPr>
          <w:rFonts w:asciiTheme="minorHAnsi" w:hAnsiTheme="minorHAnsi" w:cstheme="minorHAnsi"/>
          <w:b/>
          <w:rtl/>
          <w:lang w:bidi="ar-MA"/>
        </w:rPr>
        <w:br w:type="page"/>
      </w:r>
    </w:p>
    <w:p w:rsidR="006A5240" w:rsidRPr="00C40880" w:rsidRDefault="006A5240" w:rsidP="00B629A2">
      <w:pPr>
        <w:pStyle w:val="Heading2"/>
        <w:rPr>
          <w:rtl/>
        </w:rPr>
      </w:pPr>
      <w:r w:rsidRPr="00C40880">
        <w:rPr>
          <w:rtl/>
        </w:rPr>
        <w:lastRenderedPageBreak/>
        <w:t xml:space="preserve">المهمة رقم </w:t>
      </w:r>
      <w:r w:rsidRPr="00B629A2">
        <w:rPr>
          <w:b/>
          <w:i w:val="0"/>
          <w:iCs/>
        </w:rPr>
        <w:t>56</w:t>
      </w:r>
    </w:p>
    <w:p w:rsidR="006A5240" w:rsidRPr="00C40880" w:rsidRDefault="006A5240"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6A5240" w:rsidRPr="00C40880" w:rsidTr="00B629A2">
        <w:trPr>
          <w:trHeight w:val="273"/>
        </w:trPr>
        <w:tc>
          <w:tcPr>
            <w:tcW w:w="1293" w:type="pct"/>
          </w:tcPr>
          <w:p w:rsidR="006A5240" w:rsidRPr="00B629A2" w:rsidRDefault="006A5240"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الوصف</w:t>
            </w:r>
          </w:p>
        </w:tc>
        <w:tc>
          <w:tcPr>
            <w:tcW w:w="3707" w:type="pct"/>
          </w:tcPr>
          <w:p w:rsidR="006A5240" w:rsidRPr="00C40880" w:rsidRDefault="003D6165"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التأكد من إجراء المراجعات</w:t>
            </w:r>
            <w:r w:rsidR="00AF3DB5">
              <w:rPr>
                <w:rFonts w:asciiTheme="minorHAnsi" w:hAnsiTheme="minorHAnsi" w:cstheme="minorHAnsi"/>
                <w:b/>
                <w:rtl/>
                <w:lang w:bidi="ar-MA"/>
              </w:rPr>
              <w:t xml:space="preserve"> والتحديثات اللازمة</w:t>
            </w:r>
            <w:r w:rsidR="006A5240" w:rsidRPr="00C40880">
              <w:rPr>
                <w:rFonts w:asciiTheme="minorHAnsi" w:hAnsiTheme="minorHAnsi" w:cstheme="minorHAnsi"/>
                <w:b/>
                <w:rtl/>
                <w:lang w:bidi="ar-MA"/>
              </w:rPr>
              <w:t xml:space="preserve"> </w:t>
            </w:r>
            <w:r w:rsidR="00930BAB" w:rsidRPr="00C40880">
              <w:rPr>
                <w:rFonts w:asciiTheme="minorHAnsi" w:hAnsiTheme="minorHAnsi" w:cstheme="minorHAnsi"/>
                <w:b/>
                <w:rtl/>
                <w:lang w:bidi="ar-MA"/>
              </w:rPr>
              <w:t>ل</w:t>
            </w:r>
            <w:r w:rsidR="006A5240" w:rsidRPr="00C40880">
              <w:rPr>
                <w:rFonts w:asciiTheme="minorHAnsi" w:hAnsiTheme="minorHAnsi" w:cstheme="minorHAnsi"/>
                <w:b/>
                <w:rtl/>
                <w:lang w:bidi="ar-MA"/>
              </w:rPr>
              <w:t xml:space="preserve">معيار الويبو </w:t>
            </w:r>
            <w:r w:rsidR="006A5240" w:rsidRPr="00C40880">
              <w:rPr>
                <w:rFonts w:asciiTheme="minorHAnsi" w:hAnsiTheme="minorHAnsi" w:cstheme="minorHAnsi"/>
                <w:bCs/>
                <w:lang w:bidi="ar-MA"/>
              </w:rPr>
              <w:t>ST.90</w:t>
            </w:r>
            <w:r w:rsidRPr="00C40880">
              <w:rPr>
                <w:rFonts w:asciiTheme="minorHAnsi" w:hAnsiTheme="minorHAnsi" w:cstheme="minorHAnsi"/>
                <w:b/>
                <w:rtl/>
                <w:lang w:bidi="ar-MA"/>
              </w:rPr>
              <w:t>؛ ودعم المكتب الدولي في إعداد</w:t>
            </w:r>
            <w:r w:rsidR="006A5240" w:rsidRPr="00C40880">
              <w:rPr>
                <w:rFonts w:asciiTheme="minorHAnsi" w:hAnsiTheme="minorHAnsi" w:cstheme="minorHAnsi"/>
                <w:b/>
                <w:rtl/>
                <w:lang w:bidi="ar-MA"/>
              </w:rPr>
              <w:t xml:space="preserve"> فهرس موحد يضم واجهات التطبيقات البرمجية التي تتيحها المكاتب؛ ودعم المكتب الدولي في تعزيز وتنفيذ معيار الويبو </w:t>
            </w:r>
            <w:r w:rsidR="006A5240" w:rsidRPr="00C40880">
              <w:rPr>
                <w:rFonts w:asciiTheme="minorHAnsi" w:hAnsiTheme="minorHAnsi" w:cstheme="minorHAnsi"/>
                <w:bCs/>
                <w:lang w:bidi="ar-MA"/>
              </w:rPr>
              <w:t>ST.90</w:t>
            </w:r>
            <w:r w:rsidRPr="00C40880">
              <w:rPr>
                <w:rFonts w:asciiTheme="minorHAnsi" w:hAnsiTheme="minorHAnsi" w:cstheme="minorHAnsi"/>
                <w:b/>
                <w:rtl/>
                <w:lang w:bidi="ar-MA"/>
              </w:rPr>
              <w:t>.</w:t>
            </w:r>
          </w:p>
        </w:tc>
      </w:tr>
      <w:tr w:rsidR="006A5240" w:rsidRPr="00C40880" w:rsidTr="00B629A2">
        <w:tc>
          <w:tcPr>
            <w:tcW w:w="1293" w:type="pct"/>
          </w:tcPr>
          <w:p w:rsidR="006A5240" w:rsidRPr="00B629A2" w:rsidRDefault="006A5240"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عبء العمل المقدر</w:t>
            </w:r>
          </w:p>
        </w:tc>
        <w:tc>
          <w:tcPr>
            <w:tcW w:w="3707" w:type="pct"/>
          </w:tcPr>
          <w:p w:rsidR="006A5240" w:rsidRPr="00C40880" w:rsidRDefault="006A5240"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مرتفع</w:t>
            </w:r>
          </w:p>
        </w:tc>
      </w:tr>
      <w:tr w:rsidR="006A5240" w:rsidRPr="00C40880" w:rsidTr="00B629A2">
        <w:tc>
          <w:tcPr>
            <w:tcW w:w="1293" w:type="pct"/>
          </w:tcPr>
          <w:p w:rsidR="006A5240" w:rsidRPr="00B629A2" w:rsidRDefault="006A5240"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مستوى نشاط المهمة</w:t>
            </w:r>
          </w:p>
        </w:tc>
        <w:tc>
          <w:tcPr>
            <w:tcW w:w="3707" w:type="pct"/>
          </w:tcPr>
          <w:p w:rsidR="006A5240" w:rsidRPr="00C40880" w:rsidRDefault="006A5240" w:rsidP="00B629A2">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نشط</w:t>
            </w:r>
            <w:r w:rsidRPr="00C40880">
              <w:rPr>
                <w:rFonts w:asciiTheme="minorHAnsi" w:hAnsiTheme="minorHAnsi" w:cstheme="minorHAnsi"/>
                <w:b/>
                <w:lang w:bidi="ar-MA"/>
              </w:rPr>
              <w:t xml:space="preserve"> </w:t>
            </w:r>
            <w:r w:rsidRPr="00C40880">
              <w:rPr>
                <w:rFonts w:asciiTheme="minorHAnsi" w:hAnsiTheme="minorHAnsi" w:cstheme="minorHAnsi"/>
                <w:b/>
                <w:rtl/>
                <w:lang w:bidi="ar-MA"/>
              </w:rPr>
              <w:t xml:space="preserve"> جدا</w:t>
            </w:r>
          </w:p>
        </w:tc>
      </w:tr>
      <w:tr w:rsidR="006A5240" w:rsidRPr="00C40880" w:rsidTr="00B629A2">
        <w:tc>
          <w:tcPr>
            <w:tcW w:w="1293" w:type="pct"/>
          </w:tcPr>
          <w:p w:rsidR="006A5240" w:rsidRPr="00B629A2" w:rsidRDefault="006A5240"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اسم فرقة العمل وعدد الأعضاء والمراقبين فيها</w:t>
            </w:r>
          </w:p>
        </w:tc>
        <w:tc>
          <w:tcPr>
            <w:tcW w:w="3707" w:type="pct"/>
          </w:tcPr>
          <w:p w:rsidR="006A5240" w:rsidRPr="00C40880" w:rsidRDefault="006A5240"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بواجهة التطبيقات البرمجية</w:t>
            </w:r>
          </w:p>
          <w:p w:rsidR="006A5240" w:rsidRPr="00C40880" w:rsidRDefault="006A5240"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Cs/>
                <w:lang w:bidi="ar-MA"/>
              </w:rPr>
              <w:t>18</w:t>
            </w:r>
            <w:r w:rsidRPr="00C40880">
              <w:rPr>
                <w:rFonts w:asciiTheme="minorHAnsi" w:hAnsiTheme="minorHAnsi" w:cstheme="minorHAnsi"/>
                <w:b/>
                <w:rtl/>
                <w:lang w:bidi="ar-MA"/>
              </w:rPr>
              <w:t xml:space="preserve"> عضوا ومراقبا </w:t>
            </w:r>
          </w:p>
        </w:tc>
      </w:tr>
      <w:tr w:rsidR="006A5240" w:rsidRPr="00C40880" w:rsidTr="00B629A2">
        <w:trPr>
          <w:trHeight w:val="705"/>
        </w:trPr>
        <w:tc>
          <w:tcPr>
            <w:tcW w:w="1293" w:type="pct"/>
          </w:tcPr>
          <w:p w:rsidR="006A5240" w:rsidRPr="00B629A2" w:rsidRDefault="006A5240"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التدابير المقرر اتخاذها</w:t>
            </w:r>
          </w:p>
        </w:tc>
        <w:tc>
          <w:tcPr>
            <w:tcW w:w="3707" w:type="pct"/>
          </w:tcPr>
          <w:p w:rsidR="007C702F" w:rsidRPr="00C40880" w:rsidRDefault="007C702F" w:rsidP="00B629A2">
            <w:pPr>
              <w:spacing w:after="120"/>
              <w:outlineLvl w:val="1"/>
              <w:rPr>
                <w:rFonts w:asciiTheme="minorHAnsi" w:hAnsiTheme="minorHAnsi" w:cstheme="minorHAnsi"/>
                <w:b/>
                <w:rtl/>
                <w:lang w:val="fr-CA" w:bidi="ar-MA"/>
              </w:rPr>
            </w:pPr>
            <w:r w:rsidRPr="00C40880">
              <w:rPr>
                <w:rFonts w:asciiTheme="minorHAnsi" w:hAnsiTheme="minorHAnsi" w:cstheme="minorHAnsi"/>
                <w:b/>
                <w:rtl/>
                <w:lang w:val="fr-CA" w:bidi="ar-MA"/>
              </w:rPr>
              <w:t xml:space="preserve">ستقوم فرقة العمل بمراجعة معيار الويبو </w:t>
            </w:r>
            <w:r w:rsidRPr="00C40880">
              <w:rPr>
                <w:rFonts w:asciiTheme="minorHAnsi" w:hAnsiTheme="minorHAnsi" w:cstheme="minorHAnsi"/>
                <w:bCs/>
                <w:lang w:val="fr-CA" w:bidi="ar-MA"/>
              </w:rPr>
              <w:t>ST.90</w:t>
            </w:r>
            <w:r w:rsidRPr="00C40880">
              <w:rPr>
                <w:rFonts w:asciiTheme="minorHAnsi" w:hAnsiTheme="minorHAnsi" w:cstheme="minorHAnsi"/>
                <w:b/>
                <w:rtl/>
                <w:lang w:val="fr-CA" w:bidi="ar-MA"/>
              </w:rPr>
              <w:t xml:space="preserve"> حسب الحاجة من خلال رصد التكنولوجيات ذات الصلة عن كثب وتنفيذ</w:t>
            </w:r>
            <w:r w:rsidR="00AF3DB5">
              <w:rPr>
                <w:rFonts w:asciiTheme="minorHAnsi" w:hAnsiTheme="minorHAnsi" w:cstheme="minorHAnsi" w:hint="cs"/>
                <w:b/>
                <w:rtl/>
                <w:lang w:val="fr-CA" w:bidi="ar-MA"/>
              </w:rPr>
              <w:t xml:space="preserve"> </w:t>
            </w:r>
            <w:r w:rsidR="00AF3DB5" w:rsidRPr="00C40880">
              <w:rPr>
                <w:rFonts w:asciiTheme="minorHAnsi" w:hAnsiTheme="minorHAnsi" w:cstheme="minorHAnsi"/>
                <w:b/>
                <w:rtl/>
                <w:lang w:val="fr-CA" w:bidi="ar-MA"/>
              </w:rPr>
              <w:t>مكاتب الملكية الفكرية</w:t>
            </w:r>
            <w:r w:rsidR="00AF3DB5">
              <w:rPr>
                <w:rFonts w:asciiTheme="minorHAnsi" w:hAnsiTheme="minorHAnsi" w:cstheme="minorHAnsi" w:hint="cs"/>
                <w:b/>
                <w:rtl/>
                <w:lang w:val="fr-CA" w:bidi="ar-MA"/>
              </w:rPr>
              <w:t xml:space="preserve"> والقطاع ككل</w:t>
            </w:r>
            <w:r w:rsidR="00AF3DB5">
              <w:rPr>
                <w:rFonts w:asciiTheme="minorHAnsi" w:hAnsiTheme="minorHAnsi" w:cstheme="minorHAnsi"/>
                <w:b/>
                <w:rtl/>
                <w:lang w:val="fr-CA" w:bidi="ar-MA"/>
              </w:rPr>
              <w:t xml:space="preserve"> </w:t>
            </w:r>
            <w:r w:rsidR="00AF3DB5">
              <w:rPr>
                <w:rFonts w:asciiTheme="minorHAnsi" w:hAnsiTheme="minorHAnsi" w:cstheme="minorHAnsi" w:hint="cs"/>
                <w:b/>
                <w:rtl/>
                <w:lang w:val="fr-CA" w:bidi="ar-MA"/>
              </w:rPr>
              <w:t>ل</w:t>
            </w:r>
            <w:r w:rsidRPr="00C40880">
              <w:rPr>
                <w:rFonts w:asciiTheme="minorHAnsi" w:hAnsiTheme="minorHAnsi" w:cstheme="minorHAnsi"/>
                <w:b/>
                <w:rtl/>
                <w:lang w:val="fr-CA" w:bidi="ar-MA"/>
              </w:rPr>
              <w:t xml:space="preserve">لمعيار </w:t>
            </w:r>
            <w:r w:rsidRPr="00C40880">
              <w:rPr>
                <w:rFonts w:asciiTheme="minorHAnsi" w:hAnsiTheme="minorHAnsi" w:cstheme="minorHAnsi"/>
                <w:bCs/>
                <w:lang w:val="fr-CA" w:bidi="ar-MA"/>
              </w:rPr>
              <w:t>ST.90</w:t>
            </w:r>
            <w:r w:rsidRPr="00C40880">
              <w:rPr>
                <w:rFonts w:asciiTheme="minorHAnsi" w:hAnsiTheme="minorHAnsi" w:cstheme="minorHAnsi"/>
                <w:b/>
                <w:rtl/>
                <w:lang w:val="fr-CA" w:bidi="ar-MA"/>
              </w:rPr>
              <w:t>.</w:t>
            </w:r>
          </w:p>
          <w:p w:rsidR="007C702F" w:rsidRPr="00C40880" w:rsidRDefault="007C702F" w:rsidP="00B629A2">
            <w:pPr>
              <w:spacing w:after="120"/>
              <w:outlineLvl w:val="1"/>
              <w:rPr>
                <w:rFonts w:asciiTheme="minorHAnsi" w:hAnsiTheme="minorHAnsi" w:cstheme="minorHAnsi"/>
                <w:b/>
                <w:rtl/>
                <w:lang w:val="fr-CA" w:bidi="ar-MA"/>
              </w:rPr>
            </w:pPr>
            <w:r w:rsidRPr="00C40880">
              <w:rPr>
                <w:rFonts w:asciiTheme="minorHAnsi" w:hAnsiTheme="minorHAnsi" w:cstheme="minorHAnsi"/>
                <w:b/>
                <w:rtl/>
                <w:lang w:val="fr-CA" w:bidi="ar-MA"/>
              </w:rPr>
              <w:t xml:space="preserve">وستعزز فرقة العمل المعنية بواجهة التطبيقات البرمجية استخدام معيار الويبو </w:t>
            </w:r>
            <w:r w:rsidRPr="00C40880">
              <w:rPr>
                <w:rFonts w:asciiTheme="minorHAnsi" w:hAnsiTheme="minorHAnsi" w:cstheme="minorHAnsi"/>
                <w:bCs/>
                <w:lang w:val="fr-CA" w:bidi="ar-MA"/>
              </w:rPr>
              <w:t>ST.90</w:t>
            </w:r>
            <w:r w:rsidRPr="00C40880">
              <w:rPr>
                <w:rFonts w:asciiTheme="minorHAnsi" w:hAnsiTheme="minorHAnsi" w:cstheme="minorHAnsi"/>
                <w:b/>
                <w:rtl/>
                <w:lang w:val="fr-CA" w:bidi="ar-MA"/>
              </w:rPr>
              <w:t xml:space="preserve"> في منظماتها</w:t>
            </w:r>
          </w:p>
          <w:p w:rsidR="006A5240" w:rsidRPr="00C40880" w:rsidRDefault="007C702F" w:rsidP="00B629A2">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وسيقوم المكتب الدولي بإعداد فهرس موحد يضم واجهات التطبيقات البرمجية التي تتيحها مكاتب الملكية الفكرية خارجيا، وست</w:t>
            </w:r>
            <w:r w:rsidR="00930BAB" w:rsidRPr="00C40880">
              <w:rPr>
                <w:rFonts w:asciiTheme="minorHAnsi" w:hAnsiTheme="minorHAnsi" w:cstheme="minorHAnsi"/>
                <w:b/>
                <w:rtl/>
                <w:lang w:val="fr-CA" w:bidi="ar-MA"/>
              </w:rPr>
              <w:t>شارك فرقة العمل في مشروع ا</w:t>
            </w:r>
            <w:r w:rsidR="00930BAB" w:rsidRPr="00C40880">
              <w:rPr>
                <w:rFonts w:asciiTheme="minorHAnsi" w:hAnsiTheme="minorHAnsi" w:cstheme="minorHAnsi"/>
                <w:b/>
                <w:rtl/>
                <w:lang w:bidi="ar-MA"/>
              </w:rPr>
              <w:t>لتطوير</w:t>
            </w:r>
            <w:r w:rsidRPr="00C40880">
              <w:rPr>
                <w:rFonts w:asciiTheme="minorHAnsi" w:hAnsiTheme="minorHAnsi" w:cstheme="minorHAnsi"/>
                <w:b/>
                <w:rtl/>
                <w:lang w:val="fr-CA" w:bidi="ar-MA"/>
              </w:rPr>
              <w:t>.</w:t>
            </w:r>
          </w:p>
        </w:tc>
      </w:tr>
    </w:tbl>
    <w:p w:rsidR="00286460" w:rsidRDefault="00286460" w:rsidP="00582EB6">
      <w:pPr>
        <w:ind w:left="-5"/>
        <w:outlineLvl w:val="1"/>
        <w:rPr>
          <w:rFonts w:asciiTheme="minorHAnsi" w:hAnsiTheme="minorHAnsi" w:cstheme="minorHAnsi"/>
          <w:bCs/>
          <w:rtl/>
          <w:lang w:bidi="ar-MA"/>
        </w:rPr>
      </w:pPr>
    </w:p>
    <w:p w:rsidR="00B17E16" w:rsidRPr="00C40880" w:rsidRDefault="00B17E16"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B17E16" w:rsidRPr="00C40880" w:rsidRDefault="00B17E16" w:rsidP="00B629A2">
      <w:pPr>
        <w:pStyle w:val="ListParagraph"/>
        <w:numPr>
          <w:ilvl w:val="0"/>
          <w:numId w:val="64"/>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B17E16" w:rsidRPr="00C40880" w:rsidRDefault="00B17E16" w:rsidP="00B629A2">
      <w:pPr>
        <w:pStyle w:val="ListParagraph"/>
        <w:numPr>
          <w:ilvl w:val="0"/>
          <w:numId w:val="6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B17E16" w:rsidRPr="00C40880" w:rsidRDefault="00B17E16" w:rsidP="00B629A2">
      <w:pPr>
        <w:pStyle w:val="ListParagraph"/>
        <w:numPr>
          <w:ilvl w:val="0"/>
          <w:numId w:val="6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B17E16" w:rsidRPr="00C40880" w:rsidRDefault="00B17E16" w:rsidP="00B629A2">
      <w:pPr>
        <w:pStyle w:val="ListParagraph"/>
        <w:numPr>
          <w:ilvl w:val="0"/>
          <w:numId w:val="6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B17E16" w:rsidRPr="00C40880" w:rsidRDefault="00B17E16" w:rsidP="00B629A2">
      <w:pPr>
        <w:pStyle w:val="ListParagraph"/>
        <w:numPr>
          <w:ilvl w:val="0"/>
          <w:numId w:val="6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B17E16" w:rsidRPr="00C40880" w:rsidRDefault="00B17E16" w:rsidP="00B629A2">
      <w:pPr>
        <w:pStyle w:val="ListParagraph"/>
        <w:numPr>
          <w:ilvl w:val="0"/>
          <w:numId w:val="6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B17E16" w:rsidRPr="00C40880" w:rsidRDefault="00B17E16" w:rsidP="00B629A2">
      <w:pPr>
        <w:pStyle w:val="ListParagraph"/>
        <w:numPr>
          <w:ilvl w:val="0"/>
          <w:numId w:val="6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(نعم/لا/إجابة غير معروفة).</w:t>
      </w:r>
    </w:p>
    <w:p w:rsidR="00B17E16" w:rsidRPr="00C40880" w:rsidRDefault="00B17E16" w:rsidP="00B629A2">
      <w:pPr>
        <w:pStyle w:val="ListParagraph"/>
        <w:numPr>
          <w:ilvl w:val="0"/>
          <w:numId w:val="6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B17E16" w:rsidRPr="00C40880" w:rsidRDefault="00B17E16" w:rsidP="00B629A2">
      <w:pPr>
        <w:pStyle w:val="ListParagraph"/>
        <w:numPr>
          <w:ilvl w:val="0"/>
          <w:numId w:val="6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B17E16" w:rsidRPr="00C40880" w:rsidRDefault="00B17E16" w:rsidP="00B629A2">
      <w:pPr>
        <w:pStyle w:val="ListParagraph"/>
        <w:numPr>
          <w:ilvl w:val="0"/>
          <w:numId w:val="6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B17E16" w:rsidRPr="00C40880" w:rsidRDefault="00B17E16" w:rsidP="00B629A2">
      <w:pPr>
        <w:pStyle w:val="ListParagraph"/>
        <w:numPr>
          <w:ilvl w:val="0"/>
          <w:numId w:val="68"/>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B17E16" w:rsidRPr="00C40880" w:rsidRDefault="00B17E16" w:rsidP="00B629A2">
      <w:pPr>
        <w:pStyle w:val="ListParagraph"/>
        <w:numPr>
          <w:ilvl w:val="0"/>
          <w:numId w:val="6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B17E16" w:rsidRPr="00C40880" w:rsidRDefault="00B17E16" w:rsidP="00B629A2">
      <w:pPr>
        <w:pStyle w:val="ListParagraph"/>
        <w:numPr>
          <w:ilvl w:val="0"/>
          <w:numId w:val="6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B17E16" w:rsidRPr="00C40880" w:rsidRDefault="00B17E16" w:rsidP="00B629A2">
      <w:pPr>
        <w:pStyle w:val="ListParagraph"/>
        <w:numPr>
          <w:ilvl w:val="0"/>
          <w:numId w:val="6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B629A2" w:rsidRDefault="00B629A2">
      <w:pPr>
        <w:bidi w:val="0"/>
        <w:rPr>
          <w:rFonts w:asciiTheme="minorHAnsi" w:hAnsiTheme="minorHAnsi" w:cstheme="minorHAnsi"/>
          <w:b/>
          <w:rtl/>
          <w:lang w:bidi="ar-MA"/>
        </w:rPr>
      </w:pPr>
      <w:r>
        <w:rPr>
          <w:rFonts w:asciiTheme="minorHAnsi" w:hAnsiTheme="minorHAnsi" w:cstheme="minorHAnsi"/>
          <w:b/>
          <w:rtl/>
          <w:lang w:bidi="ar-MA"/>
        </w:rPr>
        <w:br w:type="page"/>
      </w:r>
    </w:p>
    <w:p w:rsidR="007C702F" w:rsidRPr="00C40880" w:rsidRDefault="00B629A2" w:rsidP="00B629A2">
      <w:pPr>
        <w:pStyle w:val="Heading2"/>
        <w:rPr>
          <w:rtl/>
        </w:rPr>
      </w:pPr>
      <w:r>
        <w:rPr>
          <w:rtl/>
        </w:rPr>
        <w:lastRenderedPageBreak/>
        <w:t>المهمة رقم 57</w:t>
      </w:r>
    </w:p>
    <w:p w:rsidR="007C702F" w:rsidRPr="00C40880" w:rsidRDefault="007C702F"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0" w:type="auto"/>
        <w:tblInd w:w="720" w:type="dxa"/>
        <w:tblLook w:val="04A0" w:firstRow="1" w:lastRow="0" w:firstColumn="1" w:lastColumn="0" w:noHBand="0" w:noVBand="1"/>
      </w:tblPr>
      <w:tblGrid>
        <w:gridCol w:w="2417"/>
        <w:gridCol w:w="6208"/>
      </w:tblGrid>
      <w:tr w:rsidR="007C702F" w:rsidRPr="00C40880" w:rsidTr="00B629A2">
        <w:trPr>
          <w:trHeight w:val="273"/>
        </w:trPr>
        <w:tc>
          <w:tcPr>
            <w:tcW w:w="2417" w:type="dxa"/>
          </w:tcPr>
          <w:p w:rsidR="007C702F" w:rsidRPr="00B629A2" w:rsidRDefault="007C702F"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الوصف</w:t>
            </w:r>
          </w:p>
        </w:tc>
        <w:tc>
          <w:tcPr>
            <w:tcW w:w="6208" w:type="dxa"/>
          </w:tcPr>
          <w:p w:rsidR="007C702F" w:rsidRPr="00C40880" w:rsidRDefault="00930BAB"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التأكد من إجراء</w:t>
            </w:r>
            <w:r w:rsidR="007C702F" w:rsidRPr="00C40880">
              <w:rPr>
                <w:rFonts w:asciiTheme="minorHAnsi" w:hAnsiTheme="minorHAnsi" w:cstheme="minorHAnsi"/>
                <w:b/>
                <w:rtl/>
                <w:lang w:bidi="ar-MA"/>
              </w:rPr>
              <w:t xml:space="preserve"> المراجعات والتحديثات اللازمة لمعيار الويبو </w:t>
            </w:r>
            <w:r w:rsidR="007C702F" w:rsidRPr="00C40880">
              <w:rPr>
                <w:rFonts w:asciiTheme="minorHAnsi" w:hAnsiTheme="minorHAnsi" w:cstheme="minorHAnsi"/>
                <w:bCs/>
                <w:lang w:bidi="ar-MA"/>
              </w:rPr>
              <w:t>ST.88</w:t>
            </w:r>
            <w:r w:rsidRPr="00C40880">
              <w:rPr>
                <w:rFonts w:asciiTheme="minorHAnsi" w:hAnsiTheme="minorHAnsi" w:cstheme="minorHAnsi"/>
                <w:b/>
                <w:rtl/>
                <w:lang w:bidi="ar-MA"/>
              </w:rPr>
              <w:t>.</w:t>
            </w:r>
          </w:p>
        </w:tc>
      </w:tr>
      <w:tr w:rsidR="007C702F" w:rsidRPr="00C40880" w:rsidTr="00B629A2">
        <w:tc>
          <w:tcPr>
            <w:tcW w:w="2417" w:type="dxa"/>
          </w:tcPr>
          <w:p w:rsidR="007C702F" w:rsidRPr="00B629A2" w:rsidRDefault="007C702F"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عبء العمل المقدر</w:t>
            </w:r>
          </w:p>
        </w:tc>
        <w:tc>
          <w:tcPr>
            <w:tcW w:w="6208" w:type="dxa"/>
          </w:tcPr>
          <w:p w:rsidR="007C702F" w:rsidRPr="00C40880" w:rsidRDefault="007C702F"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منخفض</w:t>
            </w:r>
          </w:p>
        </w:tc>
      </w:tr>
      <w:tr w:rsidR="007C702F" w:rsidRPr="00C40880" w:rsidTr="00B629A2">
        <w:tc>
          <w:tcPr>
            <w:tcW w:w="2417" w:type="dxa"/>
          </w:tcPr>
          <w:p w:rsidR="007C702F" w:rsidRPr="00B629A2" w:rsidRDefault="007C702F"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مستوى نشاط المهمة</w:t>
            </w:r>
          </w:p>
        </w:tc>
        <w:tc>
          <w:tcPr>
            <w:tcW w:w="6208" w:type="dxa"/>
          </w:tcPr>
          <w:p w:rsidR="007C702F" w:rsidRPr="00C40880" w:rsidRDefault="007C702F" w:rsidP="00B629A2">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نشط</w:t>
            </w:r>
          </w:p>
        </w:tc>
      </w:tr>
      <w:tr w:rsidR="007C702F" w:rsidRPr="00C40880" w:rsidTr="00B629A2">
        <w:tc>
          <w:tcPr>
            <w:tcW w:w="2417" w:type="dxa"/>
          </w:tcPr>
          <w:p w:rsidR="007C702F" w:rsidRPr="00B629A2" w:rsidRDefault="007C702F"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اسم فرقة العمل وعدد الأعضاء والمراقبين فيها</w:t>
            </w:r>
          </w:p>
        </w:tc>
        <w:tc>
          <w:tcPr>
            <w:tcW w:w="6208" w:type="dxa"/>
          </w:tcPr>
          <w:p w:rsidR="007C702F" w:rsidRPr="00C40880" w:rsidRDefault="007C702F"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بتصاوير التصاميم</w:t>
            </w:r>
          </w:p>
          <w:p w:rsidR="007C702F" w:rsidRPr="00C40880" w:rsidRDefault="007C702F"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17 عضوا ومراقبا </w:t>
            </w:r>
          </w:p>
        </w:tc>
      </w:tr>
      <w:tr w:rsidR="007C702F" w:rsidRPr="00C40880" w:rsidTr="00B629A2">
        <w:trPr>
          <w:trHeight w:val="884"/>
        </w:trPr>
        <w:tc>
          <w:tcPr>
            <w:tcW w:w="2417" w:type="dxa"/>
          </w:tcPr>
          <w:p w:rsidR="007C702F" w:rsidRPr="00B629A2" w:rsidRDefault="007C702F"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التدابير المقرر اتخاذها</w:t>
            </w:r>
          </w:p>
        </w:tc>
        <w:tc>
          <w:tcPr>
            <w:tcW w:w="6208" w:type="dxa"/>
          </w:tcPr>
          <w:p w:rsidR="007C702F" w:rsidRPr="00C40880" w:rsidRDefault="00682AC5" w:rsidP="00B629A2">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 xml:space="preserve">ستقوم فرقة العمل باستعراض معيار الويبو </w:t>
            </w:r>
            <w:r w:rsidRPr="00C40880">
              <w:rPr>
                <w:rFonts w:asciiTheme="minorHAnsi" w:hAnsiTheme="minorHAnsi" w:cstheme="minorHAnsi"/>
                <w:bCs/>
                <w:lang w:val="fr-CA" w:bidi="ar-MA"/>
              </w:rPr>
              <w:t>ST.88</w:t>
            </w:r>
            <w:r w:rsidRPr="00C40880">
              <w:rPr>
                <w:rFonts w:asciiTheme="minorHAnsi" w:hAnsiTheme="minorHAnsi" w:cstheme="minorHAnsi"/>
                <w:bCs/>
                <w:rtl/>
                <w:lang w:val="fr-CA" w:bidi="ar-MA"/>
              </w:rPr>
              <w:t xml:space="preserve"> </w:t>
            </w:r>
            <w:r w:rsidRPr="00C40880">
              <w:rPr>
                <w:rFonts w:asciiTheme="minorHAnsi" w:hAnsiTheme="minorHAnsi" w:cstheme="minorHAnsi"/>
                <w:b/>
                <w:rtl/>
                <w:lang w:val="fr-CA" w:bidi="ar-MA"/>
              </w:rPr>
              <w:t>واقتر</w:t>
            </w:r>
            <w:r w:rsidR="00930BAB" w:rsidRPr="00C40880">
              <w:rPr>
                <w:rFonts w:asciiTheme="minorHAnsi" w:hAnsiTheme="minorHAnsi" w:cstheme="minorHAnsi"/>
                <w:b/>
                <w:rtl/>
                <w:lang w:val="fr-CA" w:bidi="ar-MA"/>
              </w:rPr>
              <w:t>اح أية مراجعات أو تحديثات لازمة</w:t>
            </w:r>
            <w:r w:rsidRPr="00C40880">
              <w:rPr>
                <w:rFonts w:asciiTheme="minorHAnsi" w:hAnsiTheme="minorHAnsi" w:cstheme="minorHAnsi"/>
                <w:b/>
                <w:rtl/>
                <w:lang w:val="fr-CA" w:bidi="ar-MA"/>
              </w:rPr>
              <w:t>.</w:t>
            </w:r>
          </w:p>
          <w:p w:rsidR="007C702F" w:rsidRPr="00C40880" w:rsidRDefault="007C702F" w:rsidP="00B629A2">
            <w:pPr>
              <w:spacing w:after="120"/>
              <w:outlineLvl w:val="1"/>
              <w:rPr>
                <w:rFonts w:asciiTheme="minorHAnsi" w:hAnsiTheme="minorHAnsi" w:cstheme="minorHAnsi"/>
                <w:b/>
                <w:lang w:val="fr-CA" w:bidi="ar-MA"/>
              </w:rPr>
            </w:pPr>
          </w:p>
        </w:tc>
      </w:tr>
    </w:tbl>
    <w:p w:rsidR="00286460" w:rsidRDefault="00286460" w:rsidP="00582EB6">
      <w:pPr>
        <w:ind w:left="-5"/>
        <w:outlineLvl w:val="1"/>
        <w:rPr>
          <w:rFonts w:asciiTheme="minorHAnsi" w:hAnsiTheme="minorHAnsi" w:cstheme="minorHAnsi"/>
          <w:bCs/>
          <w:rtl/>
          <w:lang w:bidi="ar-MA"/>
        </w:rPr>
      </w:pPr>
    </w:p>
    <w:p w:rsidR="007C702F" w:rsidRPr="00C40880" w:rsidRDefault="00B17E16"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B17E16" w:rsidRPr="00C40880" w:rsidRDefault="00B17E16" w:rsidP="00B629A2">
      <w:pPr>
        <w:pStyle w:val="ListParagraph"/>
        <w:numPr>
          <w:ilvl w:val="0"/>
          <w:numId w:val="69"/>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B17E16" w:rsidRPr="00C40880" w:rsidRDefault="00B17E16" w:rsidP="00B629A2">
      <w:pPr>
        <w:pStyle w:val="ListParagraph"/>
        <w:numPr>
          <w:ilvl w:val="0"/>
          <w:numId w:val="7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B17E16" w:rsidRPr="00C40880" w:rsidRDefault="00B17E16" w:rsidP="00B629A2">
      <w:pPr>
        <w:pStyle w:val="ListParagraph"/>
        <w:numPr>
          <w:ilvl w:val="0"/>
          <w:numId w:val="7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B17E16" w:rsidRPr="00C40880" w:rsidRDefault="00B17E16" w:rsidP="00B629A2">
      <w:pPr>
        <w:pStyle w:val="ListParagraph"/>
        <w:numPr>
          <w:ilvl w:val="0"/>
          <w:numId w:val="6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B17E16" w:rsidRPr="00C40880" w:rsidRDefault="00B17E16" w:rsidP="00B629A2">
      <w:pPr>
        <w:pStyle w:val="ListParagraph"/>
        <w:numPr>
          <w:ilvl w:val="0"/>
          <w:numId w:val="7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B17E16" w:rsidRPr="00C40880" w:rsidRDefault="00B17E16" w:rsidP="00B629A2">
      <w:pPr>
        <w:pStyle w:val="ListParagraph"/>
        <w:numPr>
          <w:ilvl w:val="0"/>
          <w:numId w:val="7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B17E16" w:rsidRPr="00C40880" w:rsidRDefault="00B17E16" w:rsidP="00B629A2">
      <w:pPr>
        <w:pStyle w:val="ListParagraph"/>
        <w:numPr>
          <w:ilvl w:val="0"/>
          <w:numId w:val="6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B629A2">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B17E16" w:rsidRPr="00C40880" w:rsidRDefault="00B17E16" w:rsidP="00B629A2">
      <w:pPr>
        <w:pStyle w:val="ListParagraph"/>
        <w:numPr>
          <w:ilvl w:val="0"/>
          <w:numId w:val="7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B17E16" w:rsidRPr="00C40880" w:rsidRDefault="00B17E16" w:rsidP="00B629A2">
      <w:pPr>
        <w:pStyle w:val="ListParagraph"/>
        <w:numPr>
          <w:ilvl w:val="0"/>
          <w:numId w:val="6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B17E16" w:rsidRPr="00C40880" w:rsidRDefault="00B17E16" w:rsidP="00B629A2">
      <w:pPr>
        <w:pStyle w:val="ListParagraph"/>
        <w:numPr>
          <w:ilvl w:val="0"/>
          <w:numId w:val="6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B17E16" w:rsidRPr="00C40880" w:rsidRDefault="00B17E16" w:rsidP="00B629A2">
      <w:pPr>
        <w:pStyle w:val="ListParagraph"/>
        <w:numPr>
          <w:ilvl w:val="0"/>
          <w:numId w:val="73"/>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B17E16" w:rsidRPr="00C40880" w:rsidRDefault="00B17E16" w:rsidP="00B629A2">
      <w:pPr>
        <w:pStyle w:val="ListParagraph"/>
        <w:numPr>
          <w:ilvl w:val="0"/>
          <w:numId w:val="7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B17E16" w:rsidRPr="00C40880" w:rsidRDefault="00B17E16" w:rsidP="00B629A2">
      <w:pPr>
        <w:pStyle w:val="ListParagraph"/>
        <w:numPr>
          <w:ilvl w:val="0"/>
          <w:numId w:val="6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B17E16" w:rsidRPr="00C40880" w:rsidRDefault="00B17E16" w:rsidP="00B629A2">
      <w:pPr>
        <w:pStyle w:val="ListParagraph"/>
        <w:numPr>
          <w:ilvl w:val="0"/>
          <w:numId w:val="6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B629A2" w:rsidRDefault="00B629A2">
      <w:pPr>
        <w:bidi w:val="0"/>
        <w:rPr>
          <w:rFonts w:asciiTheme="minorHAnsi" w:hAnsiTheme="minorHAnsi" w:cstheme="minorHAnsi"/>
          <w:b/>
          <w:rtl/>
          <w:lang w:bidi="ar-MA"/>
        </w:rPr>
      </w:pPr>
      <w:r>
        <w:rPr>
          <w:rFonts w:asciiTheme="minorHAnsi" w:hAnsiTheme="minorHAnsi" w:cstheme="minorHAnsi"/>
          <w:b/>
          <w:rtl/>
          <w:lang w:bidi="ar-MA"/>
        </w:rPr>
        <w:br w:type="page"/>
      </w:r>
    </w:p>
    <w:p w:rsidR="00682AC5" w:rsidRPr="00C40880" w:rsidRDefault="00B629A2" w:rsidP="00B629A2">
      <w:pPr>
        <w:pStyle w:val="Heading2"/>
        <w:rPr>
          <w:rtl/>
        </w:rPr>
      </w:pPr>
      <w:r>
        <w:rPr>
          <w:rtl/>
        </w:rPr>
        <w:lastRenderedPageBreak/>
        <w:t>المهمة رقم 58</w:t>
      </w:r>
    </w:p>
    <w:p w:rsidR="00682AC5" w:rsidRPr="00C40880" w:rsidRDefault="00682AC5"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682AC5" w:rsidRPr="00C40880" w:rsidTr="00B629A2">
        <w:trPr>
          <w:trHeight w:val="273"/>
        </w:trPr>
        <w:tc>
          <w:tcPr>
            <w:tcW w:w="1293" w:type="pct"/>
          </w:tcPr>
          <w:p w:rsidR="00682AC5" w:rsidRPr="00B629A2" w:rsidRDefault="00682AC5"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الوصف</w:t>
            </w:r>
          </w:p>
        </w:tc>
        <w:tc>
          <w:tcPr>
            <w:tcW w:w="3707" w:type="pct"/>
          </w:tcPr>
          <w:p w:rsidR="00682AC5" w:rsidRPr="00C40880" w:rsidRDefault="00B64C8C"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إعداد اقتراح</w:t>
            </w:r>
            <w:r w:rsidR="00682AC5" w:rsidRPr="00C40880">
              <w:rPr>
                <w:rFonts w:asciiTheme="minorHAnsi" w:hAnsiTheme="minorHAnsi" w:cstheme="minorHAnsi"/>
                <w:b/>
                <w:rtl/>
                <w:lang w:bidi="ar-MA"/>
              </w:rPr>
              <w:t xml:space="preserve"> </w:t>
            </w:r>
            <w:r w:rsidR="00501740">
              <w:rPr>
                <w:rFonts w:asciiTheme="minorHAnsi" w:hAnsiTheme="minorHAnsi" w:cstheme="minorHAnsi" w:hint="cs"/>
                <w:b/>
                <w:rtl/>
                <w:lang w:bidi="ar-MA"/>
              </w:rPr>
              <w:t xml:space="preserve">من أجل </w:t>
            </w:r>
            <w:r w:rsidR="00682AC5" w:rsidRPr="00C40880">
              <w:rPr>
                <w:rFonts w:asciiTheme="minorHAnsi" w:hAnsiTheme="minorHAnsi" w:cstheme="minorHAnsi"/>
                <w:b/>
                <w:rtl/>
                <w:lang w:bidi="ar-MA"/>
              </w:rPr>
              <w:t>خريطة طريق لتطوير معايير الويبو</w:t>
            </w:r>
            <w:r w:rsidRPr="00C40880">
              <w:rPr>
                <w:rFonts w:asciiTheme="minorHAnsi" w:hAnsiTheme="minorHAnsi" w:cstheme="minorHAnsi"/>
                <w:b/>
                <w:rtl/>
                <w:lang w:bidi="ar-MA"/>
              </w:rPr>
              <w:t xml:space="preserve"> وتنفيذها</w:t>
            </w:r>
            <w:r w:rsidR="00501740">
              <w:rPr>
                <w:rFonts w:asciiTheme="minorHAnsi" w:hAnsiTheme="minorHAnsi" w:cstheme="minorHAnsi"/>
                <w:b/>
                <w:rtl/>
                <w:lang w:bidi="ar-MA"/>
              </w:rPr>
              <w:t xml:space="preserve"> مستقبلا، بما </w:t>
            </w:r>
            <w:r w:rsidR="00501740">
              <w:rPr>
                <w:rFonts w:asciiTheme="minorHAnsi" w:hAnsiTheme="minorHAnsi" w:cstheme="minorHAnsi" w:hint="cs"/>
                <w:b/>
                <w:rtl/>
                <w:lang w:bidi="ar-MA"/>
              </w:rPr>
              <w:t>يشمل ال</w:t>
            </w:r>
            <w:r w:rsidR="00501740">
              <w:rPr>
                <w:rFonts w:asciiTheme="minorHAnsi" w:hAnsiTheme="minorHAnsi" w:cstheme="minorHAnsi"/>
                <w:b/>
                <w:rtl/>
                <w:lang w:bidi="ar-MA"/>
              </w:rPr>
              <w:t>توصيات</w:t>
            </w:r>
            <w:r w:rsidR="00501740">
              <w:rPr>
                <w:rFonts w:asciiTheme="minorHAnsi" w:hAnsiTheme="minorHAnsi" w:cstheme="minorHAnsi" w:hint="cs"/>
                <w:b/>
                <w:rtl/>
                <w:lang w:bidi="ar-MA"/>
              </w:rPr>
              <w:t xml:space="preserve"> المتعلقة</w:t>
            </w:r>
            <w:r w:rsidR="00501740">
              <w:rPr>
                <w:rFonts w:asciiTheme="minorHAnsi" w:hAnsiTheme="minorHAnsi" w:cstheme="minorHAnsi"/>
                <w:b/>
                <w:rtl/>
                <w:lang w:bidi="ar-MA"/>
              </w:rPr>
              <w:t xml:space="preserve"> </w:t>
            </w:r>
            <w:r w:rsidR="00501740">
              <w:rPr>
                <w:rFonts w:asciiTheme="minorHAnsi" w:hAnsiTheme="minorHAnsi" w:cstheme="minorHAnsi" w:hint="cs"/>
                <w:b/>
                <w:rtl/>
                <w:lang w:bidi="ar-MA"/>
              </w:rPr>
              <w:t>ب</w:t>
            </w:r>
            <w:r w:rsidR="00501740">
              <w:rPr>
                <w:rFonts w:asciiTheme="minorHAnsi" w:hAnsiTheme="minorHAnsi" w:cstheme="minorHAnsi"/>
                <w:b/>
                <w:rtl/>
                <w:lang w:bidi="ar-MA"/>
              </w:rPr>
              <w:t>السياس</w:t>
            </w:r>
            <w:r w:rsidR="00501740">
              <w:rPr>
                <w:rFonts w:asciiTheme="minorHAnsi" w:hAnsiTheme="minorHAnsi" w:cstheme="minorHAnsi" w:hint="cs"/>
                <w:b/>
                <w:rtl/>
                <w:lang w:bidi="ar-MA"/>
              </w:rPr>
              <w:t>ات</w:t>
            </w:r>
            <w:r w:rsidRPr="00C40880">
              <w:rPr>
                <w:rFonts w:asciiTheme="minorHAnsi" w:hAnsiTheme="minorHAnsi" w:cstheme="minorHAnsi"/>
                <w:b/>
                <w:rtl/>
                <w:lang w:bidi="ar-MA"/>
              </w:rPr>
              <w:t>،</w:t>
            </w:r>
            <w:r w:rsidR="00682AC5" w:rsidRPr="00C40880">
              <w:rPr>
                <w:rFonts w:asciiTheme="minorHAnsi" w:hAnsiTheme="minorHAnsi" w:cstheme="minorHAnsi"/>
                <w:b/>
                <w:rtl/>
                <w:lang w:bidi="ar-MA"/>
              </w:rPr>
              <w:t xml:space="preserve"> بهد</w:t>
            </w:r>
            <w:r w:rsidRPr="00C40880">
              <w:rPr>
                <w:rFonts w:asciiTheme="minorHAnsi" w:hAnsiTheme="minorHAnsi" w:cstheme="minorHAnsi"/>
                <w:b/>
                <w:rtl/>
                <w:lang w:bidi="ar-MA"/>
              </w:rPr>
              <w:t xml:space="preserve">ف زيادة فعالية إنتاج </w:t>
            </w:r>
            <w:r w:rsidR="00682AC5" w:rsidRPr="00C40880">
              <w:rPr>
                <w:rFonts w:asciiTheme="minorHAnsi" w:hAnsiTheme="minorHAnsi" w:cstheme="minorHAnsi"/>
                <w:b/>
                <w:rtl/>
                <w:lang w:bidi="ar-MA"/>
              </w:rPr>
              <w:t>البيانات المتعلقة با</w:t>
            </w:r>
            <w:r w:rsidRPr="00C40880">
              <w:rPr>
                <w:rFonts w:asciiTheme="minorHAnsi" w:hAnsiTheme="minorHAnsi" w:cstheme="minorHAnsi"/>
                <w:b/>
                <w:rtl/>
                <w:lang w:bidi="ar-MA"/>
              </w:rPr>
              <w:t>لملكية الفكرية وتقاسمها</w:t>
            </w:r>
            <w:r w:rsidR="00682AC5" w:rsidRPr="00C40880">
              <w:rPr>
                <w:rFonts w:asciiTheme="minorHAnsi" w:hAnsiTheme="minorHAnsi" w:cstheme="minorHAnsi"/>
                <w:b/>
                <w:rtl/>
                <w:lang w:bidi="ar-MA"/>
              </w:rPr>
              <w:t xml:space="preserve"> واستخدامها من قبل مكاتب الملكية الفكرية والأطراف المعنية الأخرى، وتنفيذ الأنشطة التالية: "1" استعراض التوصيات الواردة في المجموعة 1 المشار إليها في مرفق الوثيقة </w:t>
            </w:r>
            <w:r w:rsidR="00682AC5" w:rsidRPr="00C40880">
              <w:rPr>
                <w:rFonts w:asciiTheme="minorHAnsi" w:hAnsiTheme="minorHAnsi" w:cstheme="minorHAnsi"/>
                <w:bCs/>
                <w:lang w:bidi="ar-MA"/>
              </w:rPr>
              <w:t>CWS/6/3</w:t>
            </w:r>
            <w:r w:rsidR="00682AC5" w:rsidRPr="00C40880">
              <w:rPr>
                <w:rFonts w:asciiTheme="minorHAnsi" w:hAnsiTheme="minorHAnsi" w:cstheme="minorHAnsi"/>
                <w:b/>
                <w:rtl/>
                <w:lang w:bidi="ar-MA"/>
              </w:rPr>
              <w:t>، بالتعاون مع أفرقة عمل لجن</w:t>
            </w:r>
            <w:r w:rsidRPr="00C40880">
              <w:rPr>
                <w:rFonts w:asciiTheme="minorHAnsi" w:hAnsiTheme="minorHAnsi" w:cstheme="minorHAnsi"/>
                <w:b/>
                <w:rtl/>
                <w:lang w:bidi="ar-MA"/>
              </w:rPr>
              <w:t xml:space="preserve">ة المعايير المعنية الأخرى؛ "2" </w:t>
            </w:r>
            <w:r w:rsidR="00682AC5" w:rsidRPr="00C40880">
              <w:rPr>
                <w:rFonts w:asciiTheme="minorHAnsi" w:hAnsiTheme="minorHAnsi" w:cstheme="minorHAnsi"/>
                <w:b/>
                <w:rtl/>
                <w:lang w:bidi="ar-MA"/>
              </w:rPr>
              <w:t xml:space="preserve">استعراض التوصيات الواردة في المجموعة 2 والمجموعة 3 المشار إليها في مرفق الوثيقة </w:t>
            </w:r>
            <w:r w:rsidR="00682AC5" w:rsidRPr="00C40880">
              <w:rPr>
                <w:rFonts w:asciiTheme="minorHAnsi" w:hAnsiTheme="minorHAnsi" w:cstheme="minorHAnsi"/>
                <w:bCs/>
                <w:lang w:bidi="ar-MA"/>
              </w:rPr>
              <w:t>CWS/6/3</w:t>
            </w:r>
            <w:r w:rsidRPr="00C40880">
              <w:rPr>
                <w:rFonts w:asciiTheme="minorHAnsi" w:hAnsiTheme="minorHAnsi" w:cstheme="minorHAnsi"/>
                <w:b/>
                <w:rtl/>
                <w:lang w:bidi="ar-MA"/>
              </w:rPr>
              <w:t xml:space="preserve">؛ "3" </w:t>
            </w:r>
            <w:r w:rsidR="00682AC5" w:rsidRPr="00C40880">
              <w:rPr>
                <w:rFonts w:asciiTheme="minorHAnsi" w:hAnsiTheme="minorHAnsi" w:cstheme="minorHAnsi"/>
                <w:b/>
                <w:rtl/>
                <w:lang w:bidi="ar-MA"/>
              </w:rPr>
              <w:t>تصنيف التوصيات بحسب الأولوية و</w:t>
            </w:r>
            <w:r w:rsidRPr="00C40880">
              <w:rPr>
                <w:rFonts w:asciiTheme="minorHAnsi" w:hAnsiTheme="minorHAnsi" w:cstheme="minorHAnsi"/>
                <w:b/>
                <w:rtl/>
                <w:lang w:bidi="ar-MA"/>
              </w:rPr>
              <w:t xml:space="preserve">اقتراح جدول زمني لتنفيذها؛ "4" </w:t>
            </w:r>
            <w:r w:rsidR="00682AC5" w:rsidRPr="00C40880">
              <w:rPr>
                <w:rFonts w:asciiTheme="minorHAnsi" w:hAnsiTheme="minorHAnsi" w:cstheme="minorHAnsi"/>
                <w:b/>
                <w:rtl/>
                <w:lang w:bidi="ar-MA"/>
              </w:rPr>
              <w:t>استكشاف أثر التكنولوجيات الجديدة على إدارة الملكية الفكرية وبيا</w:t>
            </w:r>
            <w:r w:rsidR="00871BA8" w:rsidRPr="00C40880">
              <w:rPr>
                <w:rFonts w:asciiTheme="minorHAnsi" w:hAnsiTheme="minorHAnsi" w:cstheme="minorHAnsi"/>
                <w:b/>
                <w:rtl/>
                <w:lang w:bidi="ar-MA"/>
              </w:rPr>
              <w:t>ناتها في ضوء المواءمة والتعاون</w:t>
            </w:r>
            <w:r w:rsidR="00871BA8" w:rsidRPr="00C40880">
              <w:rPr>
                <w:rFonts w:asciiTheme="minorHAnsi" w:hAnsiTheme="minorHAnsi" w:cstheme="minorHAnsi"/>
                <w:bCs/>
                <w:lang w:bidi="ar-MA"/>
              </w:rPr>
              <w:t>.</w:t>
            </w:r>
            <w:r w:rsidR="00871BA8" w:rsidRPr="00C40880">
              <w:rPr>
                <w:rFonts w:asciiTheme="minorHAnsi" w:hAnsiTheme="minorHAnsi" w:cstheme="minorHAnsi"/>
                <w:b/>
                <w:rtl/>
                <w:lang w:bidi="ar-MA"/>
              </w:rPr>
              <w:t xml:space="preserve"> </w:t>
            </w:r>
            <w:r w:rsidR="00682AC5" w:rsidRPr="00C40880">
              <w:rPr>
                <w:rFonts w:asciiTheme="minorHAnsi" w:hAnsiTheme="minorHAnsi" w:cstheme="minorHAnsi"/>
                <w:b/>
                <w:rtl/>
                <w:lang w:bidi="ar-MA"/>
              </w:rPr>
              <w:t>وجمع معلومات حول متطلبات مكاتب الملكية الصناعية والزبائن؛ وإعداد توصيات بشأن التصاوير المرئية الإلكترونية للتصاميم.</w:t>
            </w:r>
          </w:p>
        </w:tc>
      </w:tr>
      <w:tr w:rsidR="00682AC5" w:rsidRPr="00C40880" w:rsidTr="00B629A2">
        <w:tc>
          <w:tcPr>
            <w:tcW w:w="1293" w:type="pct"/>
          </w:tcPr>
          <w:p w:rsidR="00682AC5" w:rsidRPr="00B629A2" w:rsidRDefault="00682AC5"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عبء العمل المقدر</w:t>
            </w:r>
          </w:p>
        </w:tc>
        <w:tc>
          <w:tcPr>
            <w:tcW w:w="3707" w:type="pct"/>
          </w:tcPr>
          <w:p w:rsidR="00682AC5" w:rsidRPr="00C40880" w:rsidRDefault="00682AC5"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مرتفع</w:t>
            </w:r>
          </w:p>
        </w:tc>
      </w:tr>
      <w:tr w:rsidR="00682AC5" w:rsidRPr="00C40880" w:rsidTr="00B629A2">
        <w:tc>
          <w:tcPr>
            <w:tcW w:w="1293" w:type="pct"/>
          </w:tcPr>
          <w:p w:rsidR="00682AC5" w:rsidRPr="00B629A2" w:rsidRDefault="00682AC5"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مستوى نشاط المهمة</w:t>
            </w:r>
          </w:p>
        </w:tc>
        <w:tc>
          <w:tcPr>
            <w:tcW w:w="3707" w:type="pct"/>
          </w:tcPr>
          <w:p w:rsidR="00682AC5" w:rsidRPr="00C40880" w:rsidRDefault="00682AC5" w:rsidP="00B629A2">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نشط</w:t>
            </w:r>
          </w:p>
        </w:tc>
      </w:tr>
      <w:tr w:rsidR="00682AC5" w:rsidRPr="00C40880" w:rsidTr="00B629A2">
        <w:tc>
          <w:tcPr>
            <w:tcW w:w="1293" w:type="pct"/>
          </w:tcPr>
          <w:p w:rsidR="00682AC5" w:rsidRPr="00B629A2" w:rsidRDefault="00682AC5"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اسم فرقة العمل وعدد الأعضاء والمراقبين فيها</w:t>
            </w:r>
          </w:p>
        </w:tc>
        <w:tc>
          <w:tcPr>
            <w:tcW w:w="3707" w:type="pct"/>
          </w:tcPr>
          <w:p w:rsidR="00682AC5" w:rsidRPr="00C40880" w:rsidRDefault="00B17750"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باستراتي</w:t>
            </w:r>
            <w:r w:rsidR="00871BA8" w:rsidRPr="00C40880">
              <w:rPr>
                <w:rFonts w:asciiTheme="minorHAnsi" w:hAnsiTheme="minorHAnsi" w:cstheme="minorHAnsi"/>
                <w:b/>
                <w:rtl/>
                <w:lang w:bidi="ar-MA"/>
              </w:rPr>
              <w:t>جية تكنولوجيا المعلومات</w:t>
            </w:r>
          </w:p>
          <w:p w:rsidR="00682AC5" w:rsidRPr="00C40880" w:rsidRDefault="00B17750"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19</w:t>
            </w:r>
            <w:r w:rsidR="00682AC5" w:rsidRPr="00C40880">
              <w:rPr>
                <w:rFonts w:asciiTheme="minorHAnsi" w:hAnsiTheme="minorHAnsi" w:cstheme="minorHAnsi"/>
                <w:b/>
                <w:rtl/>
                <w:lang w:bidi="ar-MA"/>
              </w:rPr>
              <w:t xml:space="preserve"> عضوا ومراقبا </w:t>
            </w:r>
          </w:p>
        </w:tc>
      </w:tr>
      <w:tr w:rsidR="00682AC5" w:rsidRPr="00C40880" w:rsidTr="00B629A2">
        <w:trPr>
          <w:trHeight w:val="884"/>
        </w:trPr>
        <w:tc>
          <w:tcPr>
            <w:tcW w:w="1293" w:type="pct"/>
          </w:tcPr>
          <w:p w:rsidR="00682AC5" w:rsidRPr="00B629A2" w:rsidRDefault="00682AC5"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التدابير المقرر اتخاذها</w:t>
            </w:r>
          </w:p>
        </w:tc>
        <w:tc>
          <w:tcPr>
            <w:tcW w:w="3707" w:type="pct"/>
          </w:tcPr>
          <w:p w:rsidR="00682AC5" w:rsidRPr="00C40880" w:rsidRDefault="00B17750" w:rsidP="00B629A2">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ستعد فرقة العمل المعنية باستراتيجية تكنو</w:t>
            </w:r>
            <w:r w:rsidR="00871BA8" w:rsidRPr="00C40880">
              <w:rPr>
                <w:rFonts w:asciiTheme="minorHAnsi" w:hAnsiTheme="minorHAnsi" w:cstheme="minorHAnsi"/>
                <w:b/>
                <w:rtl/>
                <w:lang w:val="fr-CA" w:bidi="ar-MA"/>
              </w:rPr>
              <w:t>لوجيا المعلومات اقتراح</w:t>
            </w:r>
            <w:r w:rsidR="00501740">
              <w:rPr>
                <w:rFonts w:asciiTheme="minorHAnsi" w:hAnsiTheme="minorHAnsi" w:cstheme="minorHAnsi" w:hint="cs"/>
                <w:b/>
                <w:rtl/>
                <w:lang w:val="fr-CA" w:bidi="ar-MA"/>
              </w:rPr>
              <w:t>ا من أجل</w:t>
            </w:r>
            <w:r w:rsidR="00871BA8" w:rsidRPr="00C40880">
              <w:rPr>
                <w:rFonts w:asciiTheme="minorHAnsi" w:hAnsiTheme="minorHAnsi" w:cstheme="minorHAnsi"/>
                <w:b/>
                <w:rtl/>
                <w:lang w:val="fr-CA" w:bidi="ar-MA"/>
              </w:rPr>
              <w:t xml:space="preserve"> </w:t>
            </w:r>
            <w:r w:rsidRPr="00C40880">
              <w:rPr>
                <w:rFonts w:asciiTheme="minorHAnsi" w:hAnsiTheme="minorHAnsi" w:cstheme="minorHAnsi"/>
                <w:b/>
                <w:rtl/>
                <w:lang w:val="fr-CA" w:bidi="ar-MA"/>
              </w:rPr>
              <w:t xml:space="preserve">خارطة طريق </w:t>
            </w:r>
            <w:r w:rsidR="00871BA8" w:rsidRPr="00C40880">
              <w:rPr>
                <w:rFonts w:asciiTheme="minorHAnsi" w:hAnsiTheme="minorHAnsi" w:cstheme="minorHAnsi"/>
                <w:b/>
                <w:rtl/>
                <w:lang w:val="fr-CA" w:bidi="ar-MA"/>
              </w:rPr>
              <w:t>ل</w:t>
            </w:r>
            <w:r w:rsidRPr="00C40880">
              <w:rPr>
                <w:rFonts w:asciiTheme="minorHAnsi" w:hAnsiTheme="minorHAnsi" w:cstheme="minorHAnsi"/>
                <w:b/>
                <w:rtl/>
                <w:lang w:val="fr-CA" w:bidi="ar-MA"/>
              </w:rPr>
              <w:t>استراتيجية لتكنولوجيا المعلومات.</w:t>
            </w:r>
          </w:p>
          <w:p w:rsidR="00682AC5" w:rsidRPr="00C40880" w:rsidRDefault="00682AC5" w:rsidP="00B629A2">
            <w:pPr>
              <w:spacing w:after="120"/>
              <w:outlineLvl w:val="1"/>
              <w:rPr>
                <w:rFonts w:asciiTheme="minorHAnsi" w:hAnsiTheme="minorHAnsi" w:cstheme="minorHAnsi"/>
                <w:b/>
                <w:lang w:val="fr-CA" w:bidi="ar-MA"/>
              </w:rPr>
            </w:pPr>
          </w:p>
        </w:tc>
      </w:tr>
    </w:tbl>
    <w:p w:rsidR="00286460" w:rsidRDefault="00286460" w:rsidP="00582EB6">
      <w:pPr>
        <w:ind w:left="-5"/>
        <w:outlineLvl w:val="1"/>
        <w:rPr>
          <w:rFonts w:asciiTheme="minorHAnsi" w:hAnsiTheme="minorHAnsi" w:cstheme="minorHAnsi"/>
          <w:bCs/>
          <w:rtl/>
          <w:lang w:bidi="ar-MA"/>
        </w:rPr>
      </w:pPr>
    </w:p>
    <w:p w:rsidR="00B17E16" w:rsidRPr="00C40880" w:rsidRDefault="00B17E16"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B17E16" w:rsidRPr="00C40880" w:rsidRDefault="00B17E16" w:rsidP="00B629A2">
      <w:pPr>
        <w:pStyle w:val="ListParagraph"/>
        <w:numPr>
          <w:ilvl w:val="0"/>
          <w:numId w:val="74"/>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B17E16" w:rsidRPr="00C40880" w:rsidRDefault="00B17E16" w:rsidP="00B629A2">
      <w:pPr>
        <w:pStyle w:val="ListParagraph"/>
        <w:numPr>
          <w:ilvl w:val="0"/>
          <w:numId w:val="7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B17E16" w:rsidRPr="00C40880" w:rsidRDefault="00B17E16" w:rsidP="00B629A2">
      <w:pPr>
        <w:pStyle w:val="ListParagraph"/>
        <w:numPr>
          <w:ilvl w:val="0"/>
          <w:numId w:val="7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B17E16" w:rsidRPr="00C40880" w:rsidRDefault="00B17E16" w:rsidP="00B629A2">
      <w:pPr>
        <w:pStyle w:val="ListParagraph"/>
        <w:numPr>
          <w:ilvl w:val="0"/>
          <w:numId w:val="7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B17E16" w:rsidRPr="00C40880" w:rsidRDefault="00B17E16" w:rsidP="00B629A2">
      <w:pPr>
        <w:pStyle w:val="ListParagraph"/>
        <w:numPr>
          <w:ilvl w:val="0"/>
          <w:numId w:val="7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B17E16" w:rsidRPr="00C40880" w:rsidRDefault="00B17E16" w:rsidP="00B629A2">
      <w:pPr>
        <w:pStyle w:val="ListParagraph"/>
        <w:numPr>
          <w:ilvl w:val="0"/>
          <w:numId w:val="7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B17E16" w:rsidRPr="00C40880" w:rsidRDefault="00B17E16" w:rsidP="00B629A2">
      <w:pPr>
        <w:pStyle w:val="ListParagraph"/>
        <w:numPr>
          <w:ilvl w:val="0"/>
          <w:numId w:val="7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B629A2">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B17E16" w:rsidRPr="00C40880" w:rsidRDefault="00B17E16" w:rsidP="00B629A2">
      <w:pPr>
        <w:pStyle w:val="ListParagraph"/>
        <w:numPr>
          <w:ilvl w:val="0"/>
          <w:numId w:val="7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B17E16" w:rsidRPr="00C40880" w:rsidRDefault="00B17E16" w:rsidP="00B629A2">
      <w:pPr>
        <w:pStyle w:val="ListParagraph"/>
        <w:numPr>
          <w:ilvl w:val="0"/>
          <w:numId w:val="7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B17E16" w:rsidRPr="00C40880" w:rsidRDefault="00B17E16" w:rsidP="00B629A2">
      <w:pPr>
        <w:pStyle w:val="ListParagraph"/>
        <w:numPr>
          <w:ilvl w:val="0"/>
          <w:numId w:val="7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B17E16" w:rsidRPr="00C40880" w:rsidRDefault="00B17E16" w:rsidP="00B629A2">
      <w:pPr>
        <w:pStyle w:val="ListParagraph"/>
        <w:numPr>
          <w:ilvl w:val="0"/>
          <w:numId w:val="78"/>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B17E16" w:rsidRPr="00C40880" w:rsidRDefault="00B17E16" w:rsidP="00B629A2">
      <w:pPr>
        <w:pStyle w:val="ListParagraph"/>
        <w:numPr>
          <w:ilvl w:val="0"/>
          <w:numId w:val="7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B17E16" w:rsidRPr="00C40880" w:rsidRDefault="00B17E16" w:rsidP="00B629A2">
      <w:pPr>
        <w:pStyle w:val="ListParagraph"/>
        <w:numPr>
          <w:ilvl w:val="0"/>
          <w:numId w:val="7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B17E16" w:rsidRPr="00C40880" w:rsidRDefault="00B17E16" w:rsidP="00B629A2">
      <w:pPr>
        <w:pStyle w:val="ListParagraph"/>
        <w:numPr>
          <w:ilvl w:val="0"/>
          <w:numId w:val="7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B629A2" w:rsidRDefault="00B629A2">
      <w:pPr>
        <w:bidi w:val="0"/>
        <w:rPr>
          <w:rFonts w:asciiTheme="minorHAnsi" w:hAnsiTheme="minorHAnsi" w:cstheme="minorHAnsi"/>
          <w:b/>
          <w:rtl/>
          <w:lang w:bidi="ar-MA"/>
        </w:rPr>
      </w:pPr>
      <w:r>
        <w:rPr>
          <w:rFonts w:asciiTheme="minorHAnsi" w:hAnsiTheme="minorHAnsi" w:cstheme="minorHAnsi"/>
          <w:b/>
          <w:rtl/>
          <w:lang w:bidi="ar-MA"/>
        </w:rPr>
        <w:br w:type="page"/>
      </w:r>
    </w:p>
    <w:p w:rsidR="0096503A" w:rsidRPr="00C40880" w:rsidRDefault="0096503A" w:rsidP="00B629A2">
      <w:pPr>
        <w:pStyle w:val="Heading2"/>
        <w:rPr>
          <w:rtl/>
        </w:rPr>
      </w:pPr>
      <w:r w:rsidRPr="00C40880">
        <w:rPr>
          <w:rtl/>
        </w:rPr>
        <w:lastRenderedPageBreak/>
        <w:t xml:space="preserve">المهمة رقم </w:t>
      </w:r>
      <w:r w:rsidR="00B629A2">
        <w:rPr>
          <w:rtl/>
        </w:rPr>
        <w:t>59</w:t>
      </w:r>
    </w:p>
    <w:p w:rsidR="0096503A" w:rsidRPr="00C40880" w:rsidRDefault="0096503A"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96503A" w:rsidRPr="00C40880" w:rsidTr="00B629A2">
        <w:trPr>
          <w:trHeight w:val="273"/>
        </w:trPr>
        <w:tc>
          <w:tcPr>
            <w:tcW w:w="1293" w:type="pct"/>
          </w:tcPr>
          <w:p w:rsidR="0096503A" w:rsidRPr="00B629A2" w:rsidRDefault="0096503A"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الوصف</w:t>
            </w:r>
          </w:p>
        </w:tc>
        <w:tc>
          <w:tcPr>
            <w:tcW w:w="3707" w:type="pct"/>
          </w:tcPr>
          <w:p w:rsidR="0096503A" w:rsidRPr="00C40880" w:rsidRDefault="00ED6F97"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استكشاف إمكانية استخد</w:t>
            </w:r>
            <w:r w:rsidR="00871BA8" w:rsidRPr="00C40880">
              <w:rPr>
                <w:rFonts w:asciiTheme="minorHAnsi" w:hAnsiTheme="minorHAnsi" w:cstheme="minorHAnsi"/>
                <w:b/>
                <w:rtl/>
                <w:lang w:bidi="ar-MA"/>
              </w:rPr>
              <w:t xml:space="preserve">ام تكنولوجيا سلاسل الكتل في </w:t>
            </w:r>
            <w:r w:rsidRPr="00C40880">
              <w:rPr>
                <w:rFonts w:asciiTheme="minorHAnsi" w:hAnsiTheme="minorHAnsi" w:cstheme="minorHAnsi"/>
                <w:b/>
                <w:rtl/>
                <w:lang w:bidi="ar-MA"/>
              </w:rPr>
              <w:t xml:space="preserve">عمليات توفير الحماية بموجب حقوق الملكية الفكرية، ومعالجة المعلومات المتعلقة بعناصر </w:t>
            </w:r>
            <w:r w:rsidR="00871BA8" w:rsidRPr="00C40880">
              <w:rPr>
                <w:rFonts w:asciiTheme="minorHAnsi" w:hAnsiTheme="minorHAnsi" w:cstheme="minorHAnsi"/>
                <w:b/>
                <w:rtl/>
                <w:lang w:bidi="ar-MA"/>
              </w:rPr>
              <w:t xml:space="preserve">الملكية الفكرية واستخدامها؛ </w:t>
            </w:r>
            <w:r w:rsidRPr="00C40880">
              <w:rPr>
                <w:rFonts w:asciiTheme="minorHAnsi" w:hAnsiTheme="minorHAnsi" w:cstheme="minorHAnsi"/>
                <w:b/>
                <w:rtl/>
                <w:lang w:bidi="ar-MA"/>
              </w:rPr>
              <w:t>جمع معلومات عن التطورات التي شهدتها مكاتب الملكية ا</w:t>
            </w:r>
            <w:r w:rsidR="00604B32" w:rsidRPr="00C40880">
              <w:rPr>
                <w:rFonts w:asciiTheme="minorHAnsi" w:hAnsiTheme="minorHAnsi" w:cstheme="minorHAnsi"/>
                <w:b/>
                <w:rtl/>
                <w:lang w:bidi="ar-MA"/>
              </w:rPr>
              <w:t>لفكرية فيما يتعلق باستخدام سلاسل</w:t>
            </w:r>
            <w:r w:rsidRPr="00C40880">
              <w:rPr>
                <w:rFonts w:asciiTheme="minorHAnsi" w:hAnsiTheme="minorHAnsi" w:cstheme="minorHAnsi"/>
                <w:b/>
                <w:rtl/>
                <w:lang w:bidi="ar-MA"/>
              </w:rPr>
              <w:t xml:space="preserve"> الكتل وتجربتها، وتقييم م</w:t>
            </w:r>
            <w:r w:rsidR="00604B32" w:rsidRPr="00C40880">
              <w:rPr>
                <w:rFonts w:asciiTheme="minorHAnsi" w:hAnsiTheme="minorHAnsi" w:cstheme="minorHAnsi"/>
                <w:b/>
                <w:rtl/>
                <w:lang w:bidi="ar-MA"/>
              </w:rPr>
              <w:t>عايير الصناعة الحالية بشأن سلاسل</w:t>
            </w:r>
            <w:r w:rsidRPr="00C40880">
              <w:rPr>
                <w:rFonts w:asciiTheme="minorHAnsi" w:hAnsiTheme="minorHAnsi" w:cstheme="minorHAnsi"/>
                <w:b/>
                <w:rtl/>
                <w:lang w:bidi="ar-MA"/>
              </w:rPr>
              <w:t xml:space="preserve"> الكتل، والنظر في جدواها وإمكانية تطبيقها في مكاتب الملكية الصناعية؛ ووضع نماذج</w:t>
            </w:r>
            <w:r w:rsidR="00604B32" w:rsidRPr="00C40880">
              <w:rPr>
                <w:rFonts w:asciiTheme="minorHAnsi" w:hAnsiTheme="minorHAnsi" w:cstheme="minorHAnsi"/>
                <w:b/>
                <w:rtl/>
                <w:lang w:bidi="ar-MA"/>
              </w:rPr>
              <w:t xml:space="preserve"> مرجعية لاستخدام تكنولوجيا سلاسل</w:t>
            </w:r>
            <w:r w:rsidRPr="00C40880">
              <w:rPr>
                <w:rFonts w:asciiTheme="minorHAnsi" w:hAnsiTheme="minorHAnsi" w:cstheme="minorHAnsi"/>
                <w:b/>
                <w:rtl/>
                <w:lang w:bidi="ar-MA"/>
              </w:rPr>
              <w:t xml:space="preserve"> الكتل في مجال الملكية الفكرية، بما في ذلك وضع مبادئ توجيهية ومم</w:t>
            </w:r>
            <w:r w:rsidR="00604B32" w:rsidRPr="00C40880">
              <w:rPr>
                <w:rFonts w:asciiTheme="minorHAnsi" w:hAnsiTheme="minorHAnsi" w:cstheme="minorHAnsi"/>
                <w:b/>
                <w:rtl/>
                <w:lang w:bidi="ar-MA"/>
              </w:rPr>
              <w:t xml:space="preserve">ارسات مشتركة، واستخدام مصطلحات باعتبارها </w:t>
            </w:r>
            <w:r w:rsidRPr="00C40880">
              <w:rPr>
                <w:rFonts w:asciiTheme="minorHAnsi" w:hAnsiTheme="minorHAnsi" w:cstheme="minorHAnsi"/>
                <w:b/>
                <w:rtl/>
                <w:lang w:bidi="ar-MA"/>
              </w:rPr>
              <w:t>إطار</w:t>
            </w:r>
            <w:r w:rsidR="00604B32" w:rsidRPr="00C40880">
              <w:rPr>
                <w:rFonts w:asciiTheme="minorHAnsi" w:hAnsiTheme="minorHAnsi" w:cstheme="minorHAnsi"/>
                <w:b/>
                <w:rtl/>
                <w:lang w:bidi="ar-MA"/>
              </w:rPr>
              <w:t>ا</w:t>
            </w:r>
            <w:r w:rsidRPr="00C40880">
              <w:rPr>
                <w:rFonts w:asciiTheme="minorHAnsi" w:hAnsiTheme="minorHAnsi" w:cstheme="minorHAnsi"/>
                <w:b/>
                <w:rtl/>
                <w:lang w:bidi="ar-MA"/>
              </w:rPr>
              <w:t xml:space="preserve"> يدعم التعاون والمشاريع </w:t>
            </w:r>
            <w:r w:rsidR="00604B32" w:rsidRPr="00C40880">
              <w:rPr>
                <w:rFonts w:asciiTheme="minorHAnsi" w:hAnsiTheme="minorHAnsi" w:cstheme="minorHAnsi"/>
                <w:b/>
                <w:rtl/>
                <w:lang w:bidi="ar-MA"/>
              </w:rPr>
              <w:t xml:space="preserve">المشتركة ويثبت صحة المفهوم؛ </w:t>
            </w:r>
            <w:r w:rsidRPr="00C40880">
              <w:rPr>
                <w:rFonts w:asciiTheme="minorHAnsi" w:hAnsiTheme="minorHAnsi" w:cstheme="minorHAnsi"/>
                <w:b/>
                <w:rtl/>
                <w:lang w:bidi="ar-MA"/>
              </w:rPr>
              <w:t>وإعداد اقتراح بشأن معيار جديد للويبو يدعم التطبيق الم</w:t>
            </w:r>
            <w:r w:rsidR="00604B32" w:rsidRPr="00C40880">
              <w:rPr>
                <w:rFonts w:asciiTheme="minorHAnsi" w:hAnsiTheme="minorHAnsi" w:cstheme="minorHAnsi"/>
                <w:b/>
                <w:rtl/>
                <w:lang w:bidi="ar-MA"/>
              </w:rPr>
              <w:t>حتمل لتكنولوجيا سلاسل</w:t>
            </w:r>
            <w:r w:rsidRPr="00C40880">
              <w:rPr>
                <w:rFonts w:asciiTheme="minorHAnsi" w:hAnsiTheme="minorHAnsi" w:cstheme="minorHAnsi"/>
                <w:b/>
                <w:rtl/>
                <w:lang w:bidi="ar-MA"/>
              </w:rPr>
              <w:t xml:space="preserve"> الكتل في إطار النظام الإيكولوجي للملكية الفكرية.</w:t>
            </w:r>
          </w:p>
        </w:tc>
      </w:tr>
      <w:tr w:rsidR="0096503A" w:rsidRPr="00C40880" w:rsidTr="00B629A2">
        <w:tc>
          <w:tcPr>
            <w:tcW w:w="1293" w:type="pct"/>
          </w:tcPr>
          <w:p w:rsidR="0096503A" w:rsidRPr="00B629A2" w:rsidRDefault="0096503A"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عبء العمل المقدر</w:t>
            </w:r>
          </w:p>
        </w:tc>
        <w:tc>
          <w:tcPr>
            <w:tcW w:w="3707" w:type="pct"/>
          </w:tcPr>
          <w:p w:rsidR="0096503A" w:rsidRPr="00C40880" w:rsidRDefault="0096503A"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مرتفع</w:t>
            </w:r>
          </w:p>
        </w:tc>
      </w:tr>
      <w:tr w:rsidR="0096503A" w:rsidRPr="00C40880" w:rsidTr="00B629A2">
        <w:tc>
          <w:tcPr>
            <w:tcW w:w="1293" w:type="pct"/>
          </w:tcPr>
          <w:p w:rsidR="0096503A" w:rsidRPr="00B629A2" w:rsidRDefault="0096503A"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مستوى نشاط المهمة</w:t>
            </w:r>
          </w:p>
        </w:tc>
        <w:tc>
          <w:tcPr>
            <w:tcW w:w="3707" w:type="pct"/>
          </w:tcPr>
          <w:p w:rsidR="0096503A" w:rsidRPr="00C40880" w:rsidRDefault="0096503A" w:rsidP="00B629A2">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نشط</w:t>
            </w:r>
          </w:p>
        </w:tc>
      </w:tr>
      <w:tr w:rsidR="0096503A" w:rsidRPr="00C40880" w:rsidTr="00B629A2">
        <w:tc>
          <w:tcPr>
            <w:tcW w:w="1293" w:type="pct"/>
          </w:tcPr>
          <w:p w:rsidR="0096503A" w:rsidRPr="00B629A2" w:rsidRDefault="0096503A"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اسم فرقة العمل وعدد الأعضاء والمراقبين فيها</w:t>
            </w:r>
          </w:p>
        </w:tc>
        <w:tc>
          <w:tcPr>
            <w:tcW w:w="3707" w:type="pct"/>
          </w:tcPr>
          <w:p w:rsidR="00ED6F97" w:rsidRPr="00C40880" w:rsidRDefault="00ED6F97"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بسلاسل الكتل</w:t>
            </w:r>
          </w:p>
          <w:p w:rsidR="0096503A" w:rsidRPr="00C40880" w:rsidRDefault="0096503A" w:rsidP="00B629A2">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1</w:t>
            </w:r>
            <w:r w:rsidR="00ED6F97" w:rsidRPr="00C40880">
              <w:rPr>
                <w:rFonts w:asciiTheme="minorHAnsi" w:hAnsiTheme="minorHAnsi" w:cstheme="minorHAnsi"/>
                <w:b/>
                <w:rtl/>
                <w:lang w:bidi="ar-MA"/>
              </w:rPr>
              <w:t>7</w:t>
            </w:r>
            <w:r w:rsidRPr="00C40880">
              <w:rPr>
                <w:rFonts w:asciiTheme="minorHAnsi" w:hAnsiTheme="minorHAnsi" w:cstheme="minorHAnsi"/>
                <w:b/>
                <w:rtl/>
                <w:lang w:bidi="ar-MA"/>
              </w:rPr>
              <w:t xml:space="preserve"> عضوا ومراقبا </w:t>
            </w:r>
          </w:p>
        </w:tc>
      </w:tr>
      <w:tr w:rsidR="0096503A" w:rsidRPr="00C40880" w:rsidTr="00B629A2">
        <w:trPr>
          <w:trHeight w:val="884"/>
        </w:trPr>
        <w:tc>
          <w:tcPr>
            <w:tcW w:w="1293" w:type="pct"/>
          </w:tcPr>
          <w:p w:rsidR="0096503A" w:rsidRPr="00B629A2" w:rsidRDefault="0096503A" w:rsidP="00B629A2">
            <w:pPr>
              <w:pStyle w:val="ListParagraph"/>
              <w:spacing w:after="120"/>
              <w:ind w:left="0"/>
              <w:outlineLvl w:val="1"/>
              <w:rPr>
                <w:rFonts w:asciiTheme="minorHAnsi" w:hAnsiTheme="minorHAnsi" w:cstheme="minorHAnsi"/>
                <w:bCs/>
                <w:rtl/>
                <w:lang w:bidi="ar-MA"/>
              </w:rPr>
            </w:pPr>
            <w:r w:rsidRPr="00B629A2">
              <w:rPr>
                <w:rFonts w:asciiTheme="minorHAnsi" w:hAnsiTheme="minorHAnsi" w:cstheme="minorHAnsi"/>
                <w:bCs/>
                <w:rtl/>
                <w:lang w:bidi="ar-MA"/>
              </w:rPr>
              <w:t>التدابير المقرر اتخاذها</w:t>
            </w:r>
          </w:p>
        </w:tc>
        <w:tc>
          <w:tcPr>
            <w:tcW w:w="3707" w:type="pct"/>
          </w:tcPr>
          <w:p w:rsidR="0096503A" w:rsidRPr="00C40880" w:rsidRDefault="00ED6F97" w:rsidP="00B629A2">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ستعد فرقة العمل معيارا جديدا للويبو بشأن سلاسل الكتل</w:t>
            </w:r>
          </w:p>
          <w:p w:rsidR="0096503A" w:rsidRPr="00C40880" w:rsidRDefault="0096503A" w:rsidP="00B629A2">
            <w:pPr>
              <w:spacing w:after="120"/>
              <w:outlineLvl w:val="1"/>
              <w:rPr>
                <w:rFonts w:asciiTheme="minorHAnsi" w:hAnsiTheme="minorHAnsi" w:cstheme="minorHAnsi"/>
                <w:b/>
                <w:lang w:val="fr-CA" w:bidi="ar-MA"/>
              </w:rPr>
            </w:pPr>
          </w:p>
        </w:tc>
      </w:tr>
    </w:tbl>
    <w:p w:rsidR="00286460" w:rsidRDefault="00286460" w:rsidP="00582EB6">
      <w:pPr>
        <w:ind w:left="-5"/>
        <w:outlineLvl w:val="1"/>
        <w:rPr>
          <w:rFonts w:asciiTheme="minorHAnsi" w:hAnsiTheme="minorHAnsi" w:cstheme="minorHAnsi"/>
          <w:bCs/>
          <w:rtl/>
          <w:lang w:bidi="ar-MA"/>
        </w:rPr>
      </w:pPr>
    </w:p>
    <w:p w:rsidR="00D55DE6" w:rsidRPr="00C40880" w:rsidRDefault="00D55DE6"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D55DE6" w:rsidRPr="00C40880" w:rsidRDefault="00D55DE6" w:rsidP="00B629A2">
      <w:pPr>
        <w:pStyle w:val="ListParagraph"/>
        <w:numPr>
          <w:ilvl w:val="0"/>
          <w:numId w:val="79"/>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D55DE6" w:rsidRPr="00C40880" w:rsidRDefault="00D55DE6" w:rsidP="00B629A2">
      <w:pPr>
        <w:pStyle w:val="ListParagraph"/>
        <w:numPr>
          <w:ilvl w:val="0"/>
          <w:numId w:val="8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D55DE6" w:rsidRPr="00C40880" w:rsidRDefault="00D55DE6" w:rsidP="00B629A2">
      <w:pPr>
        <w:pStyle w:val="ListParagraph"/>
        <w:numPr>
          <w:ilvl w:val="0"/>
          <w:numId w:val="8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D55DE6" w:rsidRPr="00C40880" w:rsidRDefault="00D55DE6" w:rsidP="00B629A2">
      <w:pPr>
        <w:pStyle w:val="ListParagraph"/>
        <w:numPr>
          <w:ilvl w:val="0"/>
          <w:numId w:val="7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D55DE6" w:rsidRPr="00C40880" w:rsidRDefault="00D55DE6" w:rsidP="00B629A2">
      <w:pPr>
        <w:pStyle w:val="ListParagraph"/>
        <w:numPr>
          <w:ilvl w:val="0"/>
          <w:numId w:val="8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D55DE6" w:rsidRPr="00C40880" w:rsidRDefault="00D55DE6" w:rsidP="00B629A2">
      <w:pPr>
        <w:pStyle w:val="ListParagraph"/>
        <w:numPr>
          <w:ilvl w:val="0"/>
          <w:numId w:val="8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D55DE6" w:rsidRPr="00C40880" w:rsidRDefault="00D55DE6" w:rsidP="00B629A2">
      <w:pPr>
        <w:pStyle w:val="ListParagraph"/>
        <w:numPr>
          <w:ilvl w:val="0"/>
          <w:numId w:val="7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B629A2">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D55DE6" w:rsidRPr="00C40880" w:rsidRDefault="00D55DE6" w:rsidP="00B629A2">
      <w:pPr>
        <w:pStyle w:val="ListParagraph"/>
        <w:numPr>
          <w:ilvl w:val="0"/>
          <w:numId w:val="8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D55DE6" w:rsidRPr="00C40880" w:rsidRDefault="00D55DE6" w:rsidP="00B629A2">
      <w:pPr>
        <w:pStyle w:val="ListParagraph"/>
        <w:numPr>
          <w:ilvl w:val="0"/>
          <w:numId w:val="7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D55DE6" w:rsidRPr="00C40880" w:rsidRDefault="00D55DE6" w:rsidP="00B629A2">
      <w:pPr>
        <w:pStyle w:val="ListParagraph"/>
        <w:numPr>
          <w:ilvl w:val="0"/>
          <w:numId w:val="7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D55DE6" w:rsidRPr="00C40880" w:rsidRDefault="00D55DE6" w:rsidP="00B629A2">
      <w:pPr>
        <w:pStyle w:val="ListParagraph"/>
        <w:numPr>
          <w:ilvl w:val="0"/>
          <w:numId w:val="83"/>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D55DE6" w:rsidRPr="00C40880" w:rsidRDefault="00D55DE6" w:rsidP="00B629A2">
      <w:pPr>
        <w:pStyle w:val="ListParagraph"/>
        <w:numPr>
          <w:ilvl w:val="0"/>
          <w:numId w:val="8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D55DE6" w:rsidRPr="00C40880" w:rsidRDefault="00D55DE6" w:rsidP="00B629A2">
      <w:pPr>
        <w:pStyle w:val="ListParagraph"/>
        <w:numPr>
          <w:ilvl w:val="0"/>
          <w:numId w:val="7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D55DE6" w:rsidRPr="00C40880" w:rsidRDefault="00D55DE6" w:rsidP="00B629A2">
      <w:pPr>
        <w:pStyle w:val="ListParagraph"/>
        <w:numPr>
          <w:ilvl w:val="0"/>
          <w:numId w:val="7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B629A2" w:rsidRDefault="00B629A2">
      <w:pPr>
        <w:bidi w:val="0"/>
        <w:rPr>
          <w:rFonts w:asciiTheme="minorHAnsi" w:hAnsiTheme="minorHAnsi" w:cstheme="minorHAnsi"/>
          <w:b/>
          <w:rtl/>
          <w:lang w:bidi="ar-MA"/>
        </w:rPr>
      </w:pPr>
      <w:r>
        <w:rPr>
          <w:rFonts w:asciiTheme="minorHAnsi" w:hAnsiTheme="minorHAnsi" w:cstheme="minorHAnsi"/>
          <w:b/>
          <w:rtl/>
          <w:lang w:bidi="ar-MA"/>
        </w:rPr>
        <w:br w:type="page"/>
      </w:r>
    </w:p>
    <w:p w:rsidR="005A5E38" w:rsidRPr="00C40880" w:rsidRDefault="00B629A2" w:rsidP="00B629A2">
      <w:pPr>
        <w:pStyle w:val="Heading2"/>
        <w:rPr>
          <w:rtl/>
        </w:rPr>
      </w:pPr>
      <w:r>
        <w:rPr>
          <w:rtl/>
        </w:rPr>
        <w:lastRenderedPageBreak/>
        <w:t>المهمة رقم 60</w:t>
      </w:r>
    </w:p>
    <w:p w:rsidR="005A5E38" w:rsidRPr="00C40880" w:rsidRDefault="005A5E38"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5A5E38" w:rsidRPr="00C40880" w:rsidTr="0073115E">
        <w:trPr>
          <w:trHeight w:val="273"/>
        </w:trPr>
        <w:tc>
          <w:tcPr>
            <w:tcW w:w="1293" w:type="pct"/>
          </w:tcPr>
          <w:p w:rsidR="005A5E38" w:rsidRPr="0073115E" w:rsidRDefault="005A5E38" w:rsidP="0073115E">
            <w:pPr>
              <w:pStyle w:val="ListParagraph"/>
              <w:spacing w:after="120"/>
              <w:ind w:left="0"/>
              <w:outlineLvl w:val="1"/>
              <w:rPr>
                <w:rFonts w:asciiTheme="minorHAnsi" w:hAnsiTheme="minorHAnsi" w:cstheme="minorHAnsi"/>
                <w:bCs/>
                <w:rtl/>
                <w:lang w:bidi="ar-MA"/>
              </w:rPr>
            </w:pPr>
            <w:r w:rsidRPr="0073115E">
              <w:rPr>
                <w:rFonts w:asciiTheme="minorHAnsi" w:hAnsiTheme="minorHAnsi" w:cstheme="minorHAnsi"/>
                <w:bCs/>
                <w:rtl/>
                <w:lang w:bidi="ar-MA"/>
              </w:rPr>
              <w:t>الوصف</w:t>
            </w:r>
          </w:p>
        </w:tc>
        <w:tc>
          <w:tcPr>
            <w:tcW w:w="3707" w:type="pct"/>
          </w:tcPr>
          <w:p w:rsidR="005A5E38" w:rsidRPr="00A2124E" w:rsidRDefault="000148DA" w:rsidP="0073115E">
            <w:pPr>
              <w:pStyle w:val="ListParagraph"/>
              <w:spacing w:after="120"/>
              <w:ind w:left="0"/>
              <w:outlineLvl w:val="1"/>
              <w:rPr>
                <w:rFonts w:asciiTheme="minorHAnsi" w:hAnsiTheme="minorHAnsi" w:cstheme="minorHAnsi"/>
                <w:b/>
                <w:lang w:bidi="ar-MA"/>
              </w:rPr>
            </w:pPr>
            <w:r>
              <w:rPr>
                <w:rFonts w:asciiTheme="minorHAnsi" w:hAnsiTheme="minorHAnsi" w:cstheme="minorHAnsi"/>
                <w:b/>
                <w:rtl/>
                <w:lang w:bidi="ar-MA"/>
              </w:rPr>
              <w:t xml:space="preserve">إعداد اقتراح بشأن ترقيم رمزي </w:t>
            </w:r>
            <w:r>
              <w:rPr>
                <w:rFonts w:asciiTheme="minorHAnsi" w:hAnsiTheme="minorHAnsi" w:cstheme="minorHAnsi" w:hint="cs"/>
                <w:b/>
                <w:rtl/>
                <w:lang w:bidi="ar-MA"/>
              </w:rPr>
              <w:t>ل</w:t>
            </w:r>
            <w:r w:rsidR="005A5E38" w:rsidRPr="00C40880">
              <w:rPr>
                <w:rFonts w:asciiTheme="minorHAnsi" w:hAnsiTheme="minorHAnsi" w:cstheme="minorHAnsi"/>
                <w:b/>
                <w:rtl/>
                <w:lang w:bidi="ar-MA"/>
              </w:rPr>
              <w:t>لعلامات الل</w:t>
            </w:r>
            <w:r>
              <w:rPr>
                <w:rFonts w:asciiTheme="minorHAnsi" w:hAnsiTheme="minorHAnsi" w:cstheme="minorHAnsi"/>
                <w:b/>
                <w:rtl/>
                <w:lang w:bidi="ar-MA"/>
              </w:rPr>
              <w:t>فظية والعلامات التصويرية، و</w:t>
            </w:r>
            <w:r>
              <w:rPr>
                <w:rFonts w:asciiTheme="minorHAnsi" w:hAnsiTheme="minorHAnsi" w:cstheme="minorHAnsi" w:hint="cs"/>
                <w:b/>
                <w:rtl/>
                <w:lang w:bidi="ar-MA"/>
              </w:rPr>
              <w:t xml:space="preserve">بشأن </w:t>
            </w:r>
            <w:r>
              <w:rPr>
                <w:rFonts w:asciiTheme="minorHAnsi" w:hAnsiTheme="minorHAnsi" w:cstheme="minorHAnsi"/>
                <w:b/>
                <w:rtl/>
                <w:lang w:bidi="ar-MA"/>
              </w:rPr>
              <w:t>تجزئة الرمز (551)، و</w:t>
            </w:r>
            <w:r>
              <w:rPr>
                <w:rFonts w:asciiTheme="minorHAnsi" w:hAnsiTheme="minorHAnsi" w:cstheme="minorHAnsi" w:hint="cs"/>
                <w:b/>
                <w:rtl/>
                <w:lang w:bidi="ar-MA"/>
              </w:rPr>
              <w:t xml:space="preserve">بشأن </w:t>
            </w:r>
            <w:r w:rsidR="005A5E38" w:rsidRPr="00C40880">
              <w:rPr>
                <w:rFonts w:asciiTheme="minorHAnsi" w:hAnsiTheme="minorHAnsi" w:cstheme="minorHAnsi"/>
                <w:b/>
                <w:rtl/>
                <w:lang w:bidi="ar-MA"/>
              </w:rPr>
              <w:t>الرمز الذي يمكن تخصيصه للعلامات المُجمَّعة من رموز نظام الأرقام المتفق عليها دو</w:t>
            </w:r>
            <w:r>
              <w:rPr>
                <w:rFonts w:asciiTheme="minorHAnsi" w:hAnsiTheme="minorHAnsi" w:cstheme="minorHAnsi"/>
                <w:b/>
                <w:rtl/>
                <w:lang w:bidi="ar-MA"/>
              </w:rPr>
              <w:t>لياً في تحديد البيانات</w:t>
            </w:r>
            <w:r>
              <w:rPr>
                <w:rFonts w:asciiTheme="minorHAnsi" w:hAnsiTheme="minorHAnsi" w:cstheme="minorHAnsi" w:hint="cs"/>
                <w:b/>
                <w:rtl/>
                <w:lang w:bidi="ar-MA"/>
              </w:rPr>
              <w:t xml:space="preserve"> </w:t>
            </w:r>
            <w:r w:rsidR="005A5E38" w:rsidRPr="00C40880">
              <w:rPr>
                <w:rFonts w:asciiTheme="minorHAnsi" w:hAnsiTheme="minorHAnsi" w:cstheme="minorHAnsi"/>
                <w:b/>
                <w:rtl/>
                <w:lang w:bidi="ar-MA"/>
              </w:rPr>
              <w:t>الببليوغرافية</w:t>
            </w:r>
            <w:r w:rsidR="00A2124E">
              <w:rPr>
                <w:rFonts w:asciiTheme="minorHAnsi" w:hAnsiTheme="minorHAnsi" w:cstheme="minorHAnsi" w:hint="cs"/>
                <w:b/>
                <w:rtl/>
                <w:lang w:bidi="ar-MA"/>
              </w:rPr>
              <w:t xml:space="preserve"> </w:t>
            </w:r>
            <w:r w:rsidR="005A5E38" w:rsidRPr="00C40880">
              <w:rPr>
                <w:rFonts w:asciiTheme="minorHAnsi" w:hAnsiTheme="minorHAnsi" w:cstheme="minorHAnsi"/>
                <w:bCs/>
                <w:lang w:bidi="ar-MA"/>
              </w:rPr>
              <w:t>(INID)</w:t>
            </w:r>
            <w:r w:rsidR="00A2124E">
              <w:rPr>
                <w:rFonts w:asciiTheme="minorHAnsi" w:hAnsiTheme="minorHAnsi" w:cstheme="minorHAnsi" w:hint="cs"/>
                <w:bCs/>
                <w:rtl/>
                <w:lang w:bidi="ar-MA"/>
              </w:rPr>
              <w:t>.</w:t>
            </w:r>
          </w:p>
          <w:p w:rsidR="005A5E38" w:rsidRPr="00C40880" w:rsidRDefault="005A5E38" w:rsidP="0073115E">
            <w:pPr>
              <w:pStyle w:val="ListParagraph"/>
              <w:spacing w:after="120"/>
              <w:ind w:left="0"/>
              <w:outlineLvl w:val="1"/>
              <w:rPr>
                <w:rFonts w:asciiTheme="minorHAnsi" w:hAnsiTheme="minorHAnsi" w:cstheme="minorHAnsi"/>
                <w:bCs/>
                <w:rtl/>
                <w:lang w:bidi="ar-MA"/>
              </w:rPr>
            </w:pPr>
          </w:p>
        </w:tc>
      </w:tr>
      <w:tr w:rsidR="005A5E38" w:rsidRPr="00C40880" w:rsidTr="0073115E">
        <w:tc>
          <w:tcPr>
            <w:tcW w:w="1293" w:type="pct"/>
          </w:tcPr>
          <w:p w:rsidR="005A5E38" w:rsidRPr="0073115E" w:rsidRDefault="005A5E38" w:rsidP="0073115E">
            <w:pPr>
              <w:pStyle w:val="ListParagraph"/>
              <w:spacing w:after="120"/>
              <w:ind w:left="0"/>
              <w:outlineLvl w:val="1"/>
              <w:rPr>
                <w:rFonts w:asciiTheme="minorHAnsi" w:hAnsiTheme="minorHAnsi" w:cstheme="minorHAnsi"/>
                <w:bCs/>
                <w:rtl/>
                <w:lang w:bidi="ar-MA"/>
              </w:rPr>
            </w:pPr>
            <w:r w:rsidRPr="0073115E">
              <w:rPr>
                <w:rFonts w:asciiTheme="minorHAnsi" w:hAnsiTheme="minorHAnsi" w:cstheme="minorHAnsi"/>
                <w:bCs/>
                <w:rtl/>
                <w:lang w:bidi="ar-MA"/>
              </w:rPr>
              <w:t>عبء العمل المقدر</w:t>
            </w:r>
          </w:p>
        </w:tc>
        <w:tc>
          <w:tcPr>
            <w:tcW w:w="3707" w:type="pct"/>
          </w:tcPr>
          <w:p w:rsidR="005A5E38" w:rsidRPr="00C40880" w:rsidRDefault="005A5E38" w:rsidP="0073115E">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منخفض</w:t>
            </w:r>
          </w:p>
        </w:tc>
      </w:tr>
      <w:tr w:rsidR="005A5E38" w:rsidRPr="00C40880" w:rsidTr="0073115E">
        <w:tc>
          <w:tcPr>
            <w:tcW w:w="1293" w:type="pct"/>
          </w:tcPr>
          <w:p w:rsidR="005A5E38" w:rsidRPr="0073115E" w:rsidRDefault="005A5E38" w:rsidP="0073115E">
            <w:pPr>
              <w:pStyle w:val="ListParagraph"/>
              <w:spacing w:after="120"/>
              <w:ind w:left="0"/>
              <w:outlineLvl w:val="1"/>
              <w:rPr>
                <w:rFonts w:asciiTheme="minorHAnsi" w:hAnsiTheme="minorHAnsi" w:cstheme="minorHAnsi"/>
                <w:bCs/>
                <w:rtl/>
                <w:lang w:bidi="ar-MA"/>
              </w:rPr>
            </w:pPr>
            <w:r w:rsidRPr="0073115E">
              <w:rPr>
                <w:rFonts w:asciiTheme="minorHAnsi" w:hAnsiTheme="minorHAnsi" w:cstheme="minorHAnsi"/>
                <w:bCs/>
                <w:rtl/>
                <w:lang w:bidi="ar-MA"/>
              </w:rPr>
              <w:t>مستوى نشاط المهمة</w:t>
            </w:r>
          </w:p>
        </w:tc>
        <w:tc>
          <w:tcPr>
            <w:tcW w:w="3707" w:type="pct"/>
          </w:tcPr>
          <w:p w:rsidR="005A5E38" w:rsidRPr="00C40880" w:rsidRDefault="005A5E38" w:rsidP="0073115E">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غير نشط</w:t>
            </w:r>
          </w:p>
        </w:tc>
      </w:tr>
      <w:tr w:rsidR="005A5E38" w:rsidRPr="00C40880" w:rsidTr="0073115E">
        <w:tc>
          <w:tcPr>
            <w:tcW w:w="1293" w:type="pct"/>
          </w:tcPr>
          <w:p w:rsidR="005A5E38" w:rsidRPr="0073115E" w:rsidRDefault="005A5E38" w:rsidP="0073115E">
            <w:pPr>
              <w:pStyle w:val="ListParagraph"/>
              <w:spacing w:after="120"/>
              <w:ind w:left="0"/>
              <w:outlineLvl w:val="1"/>
              <w:rPr>
                <w:rFonts w:asciiTheme="minorHAnsi" w:hAnsiTheme="minorHAnsi" w:cstheme="minorHAnsi"/>
                <w:bCs/>
                <w:rtl/>
                <w:lang w:bidi="ar-MA"/>
              </w:rPr>
            </w:pPr>
            <w:r w:rsidRPr="0073115E">
              <w:rPr>
                <w:rFonts w:asciiTheme="minorHAnsi" w:hAnsiTheme="minorHAnsi" w:cstheme="minorHAnsi"/>
                <w:bCs/>
                <w:rtl/>
                <w:lang w:bidi="ar-MA"/>
              </w:rPr>
              <w:t>اسم فرقة العمل وعدد الأعضاء والمراقبين فيها</w:t>
            </w:r>
          </w:p>
        </w:tc>
        <w:tc>
          <w:tcPr>
            <w:tcW w:w="3707" w:type="pct"/>
          </w:tcPr>
          <w:p w:rsidR="005A5E38" w:rsidRPr="00C40880" w:rsidRDefault="005A5E38" w:rsidP="0073115E">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بتوحيد العلامات التجارية</w:t>
            </w:r>
          </w:p>
          <w:p w:rsidR="005A5E38" w:rsidRPr="00C40880" w:rsidRDefault="005A5E38" w:rsidP="0073115E">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13 عضوا ومراقبا </w:t>
            </w:r>
          </w:p>
        </w:tc>
      </w:tr>
      <w:tr w:rsidR="005A5E38" w:rsidRPr="00C40880" w:rsidTr="0073115E">
        <w:trPr>
          <w:trHeight w:val="884"/>
        </w:trPr>
        <w:tc>
          <w:tcPr>
            <w:tcW w:w="1293" w:type="pct"/>
          </w:tcPr>
          <w:p w:rsidR="005A5E38" w:rsidRPr="0073115E" w:rsidRDefault="005A5E38" w:rsidP="0073115E">
            <w:pPr>
              <w:pStyle w:val="ListParagraph"/>
              <w:spacing w:after="120"/>
              <w:ind w:left="0"/>
              <w:outlineLvl w:val="1"/>
              <w:rPr>
                <w:rFonts w:asciiTheme="minorHAnsi" w:hAnsiTheme="minorHAnsi" w:cstheme="minorHAnsi"/>
                <w:bCs/>
                <w:rtl/>
                <w:lang w:bidi="ar-MA"/>
              </w:rPr>
            </w:pPr>
            <w:r w:rsidRPr="0073115E">
              <w:rPr>
                <w:rFonts w:asciiTheme="minorHAnsi" w:hAnsiTheme="minorHAnsi" w:cstheme="minorHAnsi"/>
                <w:bCs/>
                <w:rtl/>
                <w:lang w:bidi="ar-MA"/>
              </w:rPr>
              <w:t>التدابير المقرر اتخاذها</w:t>
            </w:r>
          </w:p>
        </w:tc>
        <w:tc>
          <w:tcPr>
            <w:tcW w:w="3707" w:type="pct"/>
          </w:tcPr>
          <w:p w:rsidR="005A5E38" w:rsidRPr="00C40880" w:rsidRDefault="005A5E38" w:rsidP="0073115E">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بعد أن يتّخذ الفريق العامل المعني بنظام مدريد قراراً، ستعد فرقة العمل توصية لتقديمها إلى الدورة المقبلة ل</w:t>
            </w:r>
            <w:r w:rsidR="00357EEB" w:rsidRPr="00C40880">
              <w:rPr>
                <w:rFonts w:asciiTheme="minorHAnsi" w:hAnsiTheme="minorHAnsi" w:cstheme="minorHAnsi"/>
                <w:b/>
                <w:rtl/>
                <w:lang w:val="fr-CA" w:bidi="ar-MA"/>
              </w:rPr>
              <w:t>لجنة المعايير بشأن ما إذا كان ي</w:t>
            </w:r>
            <w:r w:rsidR="00357EEB" w:rsidRPr="00C40880">
              <w:rPr>
                <w:rFonts w:asciiTheme="minorHAnsi" w:hAnsiTheme="minorHAnsi" w:cstheme="minorHAnsi"/>
                <w:b/>
                <w:rtl/>
                <w:lang w:bidi="ar-MA"/>
              </w:rPr>
              <w:t>ج</w:t>
            </w:r>
            <w:r w:rsidRPr="00C40880">
              <w:rPr>
                <w:rFonts w:asciiTheme="minorHAnsi" w:hAnsiTheme="minorHAnsi" w:cstheme="minorHAnsi"/>
                <w:b/>
                <w:rtl/>
                <w:lang w:val="fr-CA" w:bidi="ar-MA"/>
              </w:rPr>
              <w:t xml:space="preserve">ب الإبقاء على الرمز 551 من نظام الأرقام المتفق عليها دولياً </w:t>
            </w:r>
            <w:r w:rsidR="00357EEB" w:rsidRPr="00C40880">
              <w:rPr>
                <w:rFonts w:asciiTheme="minorHAnsi" w:hAnsiTheme="minorHAnsi" w:cstheme="minorHAnsi"/>
                <w:b/>
                <w:rtl/>
                <w:lang w:val="fr-CA" w:bidi="ar-MA"/>
              </w:rPr>
              <w:t>في تحديد البيانات الببليوغرافية</w:t>
            </w:r>
            <w:r w:rsidR="00357EEB" w:rsidRPr="00C40880">
              <w:rPr>
                <w:rFonts w:asciiTheme="minorHAnsi" w:hAnsiTheme="minorHAnsi" w:cstheme="minorHAnsi"/>
                <w:b/>
                <w:lang w:val="fr-CA" w:bidi="ar-MA"/>
              </w:rPr>
              <w:t xml:space="preserve"> </w:t>
            </w:r>
            <w:r w:rsidR="00357EEB" w:rsidRPr="00C40880">
              <w:rPr>
                <w:rFonts w:asciiTheme="minorHAnsi" w:hAnsiTheme="minorHAnsi" w:cstheme="minorHAnsi"/>
                <w:bCs/>
                <w:lang w:val="fr-CA" w:bidi="ar-MA"/>
              </w:rPr>
              <w:t>(INID)</w:t>
            </w:r>
            <w:r w:rsidR="00357EEB" w:rsidRPr="00C40880">
              <w:rPr>
                <w:rFonts w:asciiTheme="minorHAnsi" w:hAnsiTheme="minorHAnsi" w:cstheme="minorHAnsi"/>
                <w:b/>
                <w:lang w:val="fr-CA" w:bidi="ar-MA"/>
              </w:rPr>
              <w:t xml:space="preserve"> </w:t>
            </w:r>
            <w:r w:rsidRPr="00C40880">
              <w:rPr>
                <w:rFonts w:asciiTheme="minorHAnsi" w:hAnsiTheme="minorHAnsi" w:cstheme="minorHAnsi"/>
                <w:b/>
                <w:rtl/>
                <w:lang w:val="fr-CA" w:bidi="ar-MA"/>
              </w:rPr>
              <w:t xml:space="preserve">للعلامات الجماعية وعلامات التصديق وعلامات الضمان، على حاله أو تجزئته في معيار الويبو </w:t>
            </w:r>
            <w:r w:rsidRPr="00C40880">
              <w:rPr>
                <w:rFonts w:asciiTheme="minorHAnsi" w:hAnsiTheme="minorHAnsi" w:cstheme="minorHAnsi"/>
                <w:bCs/>
                <w:lang w:val="fr-CA" w:bidi="ar-MA"/>
              </w:rPr>
              <w:t>ST.60</w:t>
            </w:r>
            <w:r w:rsidR="00357EEB" w:rsidRPr="00C40880">
              <w:rPr>
                <w:rFonts w:asciiTheme="minorHAnsi" w:hAnsiTheme="minorHAnsi" w:cstheme="minorHAnsi"/>
                <w:b/>
                <w:rtl/>
                <w:lang w:val="fr-CA" w:bidi="ar-MA"/>
              </w:rPr>
              <w:t>.</w:t>
            </w:r>
          </w:p>
        </w:tc>
      </w:tr>
    </w:tbl>
    <w:p w:rsidR="00286460" w:rsidRDefault="00286460" w:rsidP="00582EB6">
      <w:pPr>
        <w:ind w:left="-5"/>
        <w:outlineLvl w:val="1"/>
        <w:rPr>
          <w:rFonts w:asciiTheme="minorHAnsi" w:hAnsiTheme="minorHAnsi" w:cstheme="minorHAnsi"/>
          <w:bCs/>
          <w:rtl/>
          <w:lang w:bidi="ar-MA"/>
        </w:rPr>
      </w:pPr>
    </w:p>
    <w:p w:rsidR="00D55DE6" w:rsidRPr="00C40880" w:rsidRDefault="00D55DE6"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D55DE6" w:rsidRPr="00C40880" w:rsidRDefault="00D55DE6" w:rsidP="0073115E">
      <w:pPr>
        <w:pStyle w:val="ListParagraph"/>
        <w:numPr>
          <w:ilvl w:val="0"/>
          <w:numId w:val="84"/>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D55DE6" w:rsidRPr="00C40880" w:rsidRDefault="00D55DE6" w:rsidP="0073115E">
      <w:pPr>
        <w:pStyle w:val="ListParagraph"/>
        <w:numPr>
          <w:ilvl w:val="0"/>
          <w:numId w:val="8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D55DE6" w:rsidRPr="00C40880" w:rsidRDefault="00D55DE6" w:rsidP="0073115E">
      <w:pPr>
        <w:pStyle w:val="ListParagraph"/>
        <w:numPr>
          <w:ilvl w:val="0"/>
          <w:numId w:val="8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D55DE6" w:rsidRPr="00C40880" w:rsidRDefault="00D55DE6" w:rsidP="0073115E">
      <w:pPr>
        <w:pStyle w:val="ListParagraph"/>
        <w:numPr>
          <w:ilvl w:val="0"/>
          <w:numId w:val="8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D55DE6" w:rsidRPr="00C40880" w:rsidRDefault="00D55DE6" w:rsidP="0073115E">
      <w:pPr>
        <w:pStyle w:val="ListParagraph"/>
        <w:numPr>
          <w:ilvl w:val="0"/>
          <w:numId w:val="8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D55DE6" w:rsidRPr="00C40880" w:rsidRDefault="00D55DE6" w:rsidP="0073115E">
      <w:pPr>
        <w:pStyle w:val="ListParagraph"/>
        <w:numPr>
          <w:ilvl w:val="0"/>
          <w:numId w:val="8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D55DE6" w:rsidRPr="00C40880" w:rsidRDefault="00D55DE6" w:rsidP="0073115E">
      <w:pPr>
        <w:pStyle w:val="ListParagraph"/>
        <w:numPr>
          <w:ilvl w:val="0"/>
          <w:numId w:val="8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w:t>
      </w:r>
      <w:r w:rsidR="00AC0E3F" w:rsidRPr="00C40880">
        <w:rPr>
          <w:rFonts w:asciiTheme="minorHAnsi" w:hAnsiTheme="minorHAnsi" w:cstheme="minorHAnsi"/>
          <w:b/>
          <w:rtl/>
          <w:lang w:bidi="ar-MA"/>
        </w:rPr>
        <w:t>/إجابة غير معروفة</w:t>
      </w:r>
      <w:r w:rsidRPr="00C40880">
        <w:rPr>
          <w:rFonts w:asciiTheme="minorHAnsi" w:hAnsiTheme="minorHAnsi" w:cstheme="minorHAnsi"/>
          <w:b/>
          <w:rtl/>
          <w:lang w:bidi="ar-MA"/>
        </w:rPr>
        <w:t>).</w:t>
      </w:r>
    </w:p>
    <w:p w:rsidR="00D55DE6" w:rsidRPr="00C40880" w:rsidRDefault="00D55DE6" w:rsidP="0073115E">
      <w:pPr>
        <w:pStyle w:val="ListParagraph"/>
        <w:numPr>
          <w:ilvl w:val="0"/>
          <w:numId w:val="87"/>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D55DE6" w:rsidRPr="00C40880" w:rsidRDefault="00D55DE6" w:rsidP="0073115E">
      <w:pPr>
        <w:pStyle w:val="ListParagraph"/>
        <w:numPr>
          <w:ilvl w:val="0"/>
          <w:numId w:val="8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D55DE6" w:rsidRPr="00C40880" w:rsidRDefault="00D55DE6" w:rsidP="0073115E">
      <w:pPr>
        <w:pStyle w:val="ListParagraph"/>
        <w:numPr>
          <w:ilvl w:val="0"/>
          <w:numId w:val="8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D55DE6" w:rsidRPr="00C40880" w:rsidRDefault="00D55DE6" w:rsidP="0073115E">
      <w:pPr>
        <w:pStyle w:val="ListParagraph"/>
        <w:numPr>
          <w:ilvl w:val="0"/>
          <w:numId w:val="88"/>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D55DE6" w:rsidRPr="00C40880" w:rsidRDefault="00D55DE6" w:rsidP="0073115E">
      <w:pPr>
        <w:pStyle w:val="ListParagraph"/>
        <w:numPr>
          <w:ilvl w:val="0"/>
          <w:numId w:val="8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D55DE6" w:rsidRPr="00C40880" w:rsidRDefault="00D55DE6" w:rsidP="0073115E">
      <w:pPr>
        <w:pStyle w:val="ListParagraph"/>
        <w:numPr>
          <w:ilvl w:val="0"/>
          <w:numId w:val="8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D55DE6" w:rsidRPr="00C40880" w:rsidRDefault="00D55DE6" w:rsidP="0073115E">
      <w:pPr>
        <w:pStyle w:val="ListParagraph"/>
        <w:numPr>
          <w:ilvl w:val="0"/>
          <w:numId w:val="8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73115E" w:rsidRDefault="0073115E">
      <w:pPr>
        <w:bidi w:val="0"/>
        <w:rPr>
          <w:rFonts w:asciiTheme="minorHAnsi" w:hAnsiTheme="minorHAnsi" w:cstheme="minorHAnsi"/>
          <w:b/>
          <w:rtl/>
          <w:lang w:bidi="ar-MA"/>
        </w:rPr>
      </w:pPr>
      <w:r>
        <w:rPr>
          <w:rFonts w:asciiTheme="minorHAnsi" w:hAnsiTheme="minorHAnsi" w:cstheme="minorHAnsi"/>
          <w:b/>
          <w:rtl/>
          <w:lang w:bidi="ar-MA"/>
        </w:rPr>
        <w:br w:type="page"/>
      </w:r>
    </w:p>
    <w:p w:rsidR="00601CEB" w:rsidRPr="00C40880" w:rsidRDefault="00601CEB" w:rsidP="0073115E">
      <w:pPr>
        <w:pStyle w:val="Heading2"/>
        <w:rPr>
          <w:rtl/>
        </w:rPr>
      </w:pPr>
      <w:r w:rsidRPr="00C40880">
        <w:rPr>
          <w:rtl/>
        </w:rPr>
        <w:lastRenderedPageBreak/>
        <w:t xml:space="preserve">المهمة رقم </w:t>
      </w:r>
      <w:r w:rsidR="0073115E">
        <w:rPr>
          <w:rFonts w:hint="cs"/>
          <w:b/>
          <w:rtl/>
        </w:rPr>
        <w:t>61</w:t>
      </w:r>
    </w:p>
    <w:p w:rsidR="00601CEB" w:rsidRPr="00C40880" w:rsidRDefault="00601CEB"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601CEB" w:rsidRPr="00C40880" w:rsidTr="00D27146">
        <w:trPr>
          <w:trHeight w:val="273"/>
        </w:trPr>
        <w:tc>
          <w:tcPr>
            <w:tcW w:w="1293" w:type="pct"/>
          </w:tcPr>
          <w:p w:rsidR="00601CEB" w:rsidRPr="00D27146" w:rsidRDefault="00601CEB" w:rsidP="00475A51">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الوصف</w:t>
            </w:r>
          </w:p>
        </w:tc>
        <w:tc>
          <w:tcPr>
            <w:tcW w:w="3707" w:type="pct"/>
          </w:tcPr>
          <w:p w:rsidR="00601CEB" w:rsidRPr="00C40880" w:rsidRDefault="00601CEB" w:rsidP="00475A51">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التأكد من إجراء المراجعات والتحديثات اللازمة لمعيار الويبو </w:t>
            </w:r>
            <w:r w:rsidRPr="00C40880">
              <w:rPr>
                <w:rFonts w:asciiTheme="minorHAnsi" w:hAnsiTheme="minorHAnsi" w:cstheme="minorHAnsi"/>
                <w:bCs/>
                <w:lang w:bidi="ar-MA"/>
              </w:rPr>
              <w:t>ST.91</w:t>
            </w:r>
            <w:r w:rsidRPr="00C40880">
              <w:rPr>
                <w:rFonts w:asciiTheme="minorHAnsi" w:hAnsiTheme="minorHAnsi" w:cstheme="minorHAnsi"/>
                <w:b/>
                <w:rtl/>
                <w:lang w:bidi="ar-MA"/>
              </w:rPr>
              <w:t>، بما في ذلك طرق البحث عن النماذج ثلاثية الأبعاد والصور ثلاثية الأبعاد.</w:t>
            </w:r>
          </w:p>
        </w:tc>
      </w:tr>
      <w:tr w:rsidR="00601CEB" w:rsidRPr="00C40880" w:rsidTr="00D27146">
        <w:tc>
          <w:tcPr>
            <w:tcW w:w="1293" w:type="pct"/>
          </w:tcPr>
          <w:p w:rsidR="00601CEB" w:rsidRPr="00D27146" w:rsidRDefault="00601CEB" w:rsidP="00475A51">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عبء العمل المقدر</w:t>
            </w:r>
          </w:p>
        </w:tc>
        <w:tc>
          <w:tcPr>
            <w:tcW w:w="3707" w:type="pct"/>
          </w:tcPr>
          <w:p w:rsidR="00601CEB" w:rsidRPr="00C40880" w:rsidRDefault="00601CEB" w:rsidP="00475A51">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متوسط</w:t>
            </w:r>
          </w:p>
        </w:tc>
      </w:tr>
      <w:tr w:rsidR="00601CEB" w:rsidRPr="00C40880" w:rsidTr="00D27146">
        <w:tc>
          <w:tcPr>
            <w:tcW w:w="1293" w:type="pct"/>
          </w:tcPr>
          <w:p w:rsidR="00601CEB" w:rsidRPr="00D27146" w:rsidRDefault="00601CEB" w:rsidP="00475A51">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مستوى نشاط المهمة</w:t>
            </w:r>
          </w:p>
        </w:tc>
        <w:tc>
          <w:tcPr>
            <w:tcW w:w="3707" w:type="pct"/>
          </w:tcPr>
          <w:p w:rsidR="00601CEB" w:rsidRPr="00C40880" w:rsidRDefault="00601CEB" w:rsidP="00475A51">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غير نشط</w:t>
            </w:r>
          </w:p>
        </w:tc>
      </w:tr>
      <w:tr w:rsidR="00601CEB" w:rsidRPr="00C40880" w:rsidTr="00D27146">
        <w:tc>
          <w:tcPr>
            <w:tcW w:w="1293" w:type="pct"/>
          </w:tcPr>
          <w:p w:rsidR="00601CEB" w:rsidRPr="00D27146" w:rsidRDefault="00601CEB" w:rsidP="00475A51">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اسم فرقة العمل وعدد الأعضاء والمراقبين فيها</w:t>
            </w:r>
          </w:p>
        </w:tc>
        <w:tc>
          <w:tcPr>
            <w:tcW w:w="3707" w:type="pct"/>
          </w:tcPr>
          <w:p w:rsidR="00601CEB" w:rsidRPr="00C40880" w:rsidRDefault="00601CEB" w:rsidP="00475A51">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بالنماذج والصور ثلاثية الأبعاد</w:t>
            </w:r>
          </w:p>
          <w:p w:rsidR="00601CEB" w:rsidRPr="00C40880" w:rsidRDefault="00601CEB" w:rsidP="00475A51">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17 عضوا ومراقبا </w:t>
            </w:r>
          </w:p>
        </w:tc>
      </w:tr>
      <w:tr w:rsidR="00601CEB" w:rsidRPr="00C40880" w:rsidTr="00D27146">
        <w:trPr>
          <w:trHeight w:val="884"/>
        </w:trPr>
        <w:tc>
          <w:tcPr>
            <w:tcW w:w="1293" w:type="pct"/>
          </w:tcPr>
          <w:p w:rsidR="00601CEB" w:rsidRPr="00D27146" w:rsidRDefault="00601CEB" w:rsidP="00475A51">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التدابير المقرر اتخاذها</w:t>
            </w:r>
          </w:p>
        </w:tc>
        <w:tc>
          <w:tcPr>
            <w:tcW w:w="3707" w:type="pct"/>
          </w:tcPr>
          <w:p w:rsidR="00601CEB" w:rsidRPr="00C40880" w:rsidRDefault="00646D50" w:rsidP="00475A51">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 xml:space="preserve">ستقوم فرقة العمل بإعداد اقتراح لمراجعة المعيار </w:t>
            </w:r>
            <w:r w:rsidRPr="00C40880">
              <w:rPr>
                <w:rFonts w:asciiTheme="minorHAnsi" w:hAnsiTheme="minorHAnsi" w:cstheme="minorHAnsi"/>
                <w:bCs/>
                <w:lang w:val="fr-CA" w:bidi="ar-MA"/>
              </w:rPr>
              <w:t>ST.91</w:t>
            </w:r>
            <w:r w:rsidRPr="00C40880">
              <w:rPr>
                <w:rFonts w:asciiTheme="minorHAnsi" w:hAnsiTheme="minorHAnsi" w:cstheme="minorHAnsi"/>
                <w:b/>
                <w:rtl/>
                <w:lang w:val="fr-CA" w:bidi="ar-MA"/>
              </w:rPr>
              <w:t xml:space="preserve"> بشأن النماذج والصور الرقمية ثلاثية الأبعاد، بما في ذلك طرق البحث عنها.</w:t>
            </w:r>
          </w:p>
        </w:tc>
      </w:tr>
    </w:tbl>
    <w:p w:rsidR="00286460" w:rsidRDefault="00286460" w:rsidP="00582EB6">
      <w:pPr>
        <w:ind w:left="-5"/>
        <w:outlineLvl w:val="1"/>
        <w:rPr>
          <w:rFonts w:asciiTheme="minorHAnsi" w:hAnsiTheme="minorHAnsi" w:cstheme="minorHAnsi"/>
          <w:bCs/>
          <w:rtl/>
          <w:lang w:bidi="ar-MA"/>
        </w:rPr>
      </w:pPr>
    </w:p>
    <w:p w:rsidR="00D55DE6" w:rsidRPr="00C40880" w:rsidRDefault="00D55DE6"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D55DE6" w:rsidRPr="00C40880" w:rsidRDefault="00D55DE6" w:rsidP="00D27146">
      <w:pPr>
        <w:pStyle w:val="ListParagraph"/>
        <w:numPr>
          <w:ilvl w:val="0"/>
          <w:numId w:val="89"/>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D55DE6" w:rsidRPr="00C40880" w:rsidRDefault="00D55DE6" w:rsidP="00D27146">
      <w:pPr>
        <w:pStyle w:val="ListParagraph"/>
        <w:numPr>
          <w:ilvl w:val="0"/>
          <w:numId w:val="9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D55DE6" w:rsidRPr="00C40880" w:rsidRDefault="00D55DE6" w:rsidP="00D27146">
      <w:pPr>
        <w:pStyle w:val="ListParagraph"/>
        <w:numPr>
          <w:ilvl w:val="0"/>
          <w:numId w:val="9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D55DE6" w:rsidRPr="00C40880" w:rsidRDefault="00D55DE6" w:rsidP="00D27146">
      <w:pPr>
        <w:pStyle w:val="ListParagraph"/>
        <w:numPr>
          <w:ilvl w:val="0"/>
          <w:numId w:val="8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D55DE6" w:rsidRPr="00C40880" w:rsidRDefault="00D55DE6" w:rsidP="00D27146">
      <w:pPr>
        <w:pStyle w:val="ListParagraph"/>
        <w:numPr>
          <w:ilvl w:val="0"/>
          <w:numId w:val="9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D55DE6" w:rsidRPr="00C40880" w:rsidRDefault="00D55DE6" w:rsidP="00D27146">
      <w:pPr>
        <w:pStyle w:val="ListParagraph"/>
        <w:numPr>
          <w:ilvl w:val="0"/>
          <w:numId w:val="9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D55DE6" w:rsidRPr="00C40880" w:rsidRDefault="00D55DE6" w:rsidP="00D27146">
      <w:pPr>
        <w:pStyle w:val="ListParagraph"/>
        <w:numPr>
          <w:ilvl w:val="0"/>
          <w:numId w:val="8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(نعم/لا/إجابة غير معروفة).</w:t>
      </w:r>
    </w:p>
    <w:p w:rsidR="00D55DE6" w:rsidRPr="00C40880" w:rsidRDefault="00D55DE6" w:rsidP="00D27146">
      <w:pPr>
        <w:pStyle w:val="ListParagraph"/>
        <w:numPr>
          <w:ilvl w:val="0"/>
          <w:numId w:val="9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D55DE6" w:rsidRPr="00C40880" w:rsidRDefault="00D55DE6" w:rsidP="00D27146">
      <w:pPr>
        <w:pStyle w:val="ListParagraph"/>
        <w:numPr>
          <w:ilvl w:val="0"/>
          <w:numId w:val="8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D55DE6" w:rsidRPr="00C40880" w:rsidRDefault="00D55DE6" w:rsidP="00D27146">
      <w:pPr>
        <w:pStyle w:val="ListParagraph"/>
        <w:numPr>
          <w:ilvl w:val="0"/>
          <w:numId w:val="8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D55DE6" w:rsidRPr="00C40880" w:rsidRDefault="00D55DE6" w:rsidP="00D27146">
      <w:pPr>
        <w:pStyle w:val="ListParagraph"/>
        <w:numPr>
          <w:ilvl w:val="0"/>
          <w:numId w:val="93"/>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D55DE6" w:rsidRPr="00C40880" w:rsidRDefault="00D55DE6" w:rsidP="00D27146">
      <w:pPr>
        <w:pStyle w:val="ListParagraph"/>
        <w:numPr>
          <w:ilvl w:val="0"/>
          <w:numId w:val="9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D55DE6" w:rsidRPr="00C40880" w:rsidRDefault="00D55DE6" w:rsidP="00D27146">
      <w:pPr>
        <w:pStyle w:val="ListParagraph"/>
        <w:numPr>
          <w:ilvl w:val="0"/>
          <w:numId w:val="8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D55DE6" w:rsidRPr="00C40880" w:rsidRDefault="00D55DE6" w:rsidP="00D27146">
      <w:pPr>
        <w:pStyle w:val="ListParagraph"/>
        <w:numPr>
          <w:ilvl w:val="0"/>
          <w:numId w:val="8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D27146" w:rsidRDefault="00D27146">
      <w:pPr>
        <w:bidi w:val="0"/>
        <w:rPr>
          <w:rFonts w:asciiTheme="minorHAnsi" w:hAnsiTheme="minorHAnsi" w:cstheme="minorHAnsi"/>
          <w:b/>
          <w:rtl/>
          <w:lang w:bidi="ar-MA"/>
        </w:rPr>
      </w:pPr>
      <w:r>
        <w:rPr>
          <w:rFonts w:asciiTheme="minorHAnsi" w:hAnsiTheme="minorHAnsi" w:cstheme="minorHAnsi"/>
          <w:b/>
          <w:rtl/>
          <w:lang w:bidi="ar-MA"/>
        </w:rPr>
        <w:br w:type="page"/>
      </w:r>
    </w:p>
    <w:p w:rsidR="00E57AD1" w:rsidRPr="00C40880" w:rsidRDefault="00D27146" w:rsidP="00D27146">
      <w:pPr>
        <w:pStyle w:val="Heading2"/>
        <w:rPr>
          <w:rtl/>
        </w:rPr>
      </w:pPr>
      <w:r>
        <w:rPr>
          <w:rtl/>
        </w:rPr>
        <w:lastRenderedPageBreak/>
        <w:t>المهمة رقم 62</w:t>
      </w:r>
    </w:p>
    <w:p w:rsidR="00E57AD1" w:rsidRPr="00C40880" w:rsidRDefault="00E57AD1"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E57AD1" w:rsidRPr="00C40880" w:rsidTr="00D27146">
        <w:trPr>
          <w:trHeight w:val="273"/>
        </w:trPr>
        <w:tc>
          <w:tcPr>
            <w:tcW w:w="1293" w:type="pct"/>
          </w:tcPr>
          <w:p w:rsidR="00E57AD1" w:rsidRPr="00D27146" w:rsidRDefault="00E57AD1"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الوصف</w:t>
            </w:r>
          </w:p>
        </w:tc>
        <w:tc>
          <w:tcPr>
            <w:tcW w:w="3707" w:type="pct"/>
          </w:tcPr>
          <w:p w:rsidR="00E57AD1" w:rsidRPr="00C40880" w:rsidRDefault="00E57AD1"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استعراض معايير الويبو: </w:t>
            </w:r>
            <w:r w:rsidRPr="00C40880">
              <w:rPr>
                <w:rFonts w:asciiTheme="minorHAnsi" w:hAnsiTheme="minorHAnsi" w:cstheme="minorHAnsi"/>
                <w:bCs/>
                <w:lang w:bidi="ar-MA"/>
              </w:rPr>
              <w:t>ST.6</w:t>
            </w:r>
            <w:r w:rsidRPr="00C40880">
              <w:rPr>
                <w:rFonts w:asciiTheme="minorHAnsi" w:hAnsiTheme="minorHAnsi" w:cstheme="minorHAnsi"/>
                <w:b/>
                <w:rtl/>
                <w:lang w:bidi="ar-MA"/>
              </w:rPr>
              <w:t xml:space="preserve"> و</w:t>
            </w:r>
            <w:r w:rsidRPr="00C40880">
              <w:rPr>
                <w:rFonts w:asciiTheme="minorHAnsi" w:hAnsiTheme="minorHAnsi" w:cstheme="minorHAnsi"/>
                <w:bCs/>
                <w:lang w:bidi="ar-MA"/>
              </w:rPr>
              <w:t>ST.8</w:t>
            </w:r>
            <w:r w:rsidRPr="00C40880">
              <w:rPr>
                <w:rFonts w:asciiTheme="minorHAnsi" w:hAnsiTheme="minorHAnsi" w:cstheme="minorHAnsi"/>
                <w:b/>
                <w:rtl/>
                <w:lang w:bidi="ar-MA"/>
              </w:rPr>
              <w:t xml:space="preserve"> و</w:t>
            </w:r>
            <w:r w:rsidRPr="00C40880">
              <w:rPr>
                <w:rFonts w:asciiTheme="minorHAnsi" w:hAnsiTheme="minorHAnsi" w:cstheme="minorHAnsi"/>
                <w:bCs/>
                <w:lang w:bidi="ar-MA"/>
              </w:rPr>
              <w:t>ST.10</w:t>
            </w:r>
            <w:r w:rsidRPr="00C40880">
              <w:rPr>
                <w:rFonts w:asciiTheme="minorHAnsi" w:hAnsiTheme="minorHAnsi" w:cstheme="minorHAnsi"/>
                <w:bCs/>
                <w:rtl/>
                <w:lang w:bidi="ar-MA"/>
              </w:rPr>
              <w:t xml:space="preserve"> </w:t>
            </w:r>
            <w:r w:rsidRPr="00C40880">
              <w:rPr>
                <w:rFonts w:asciiTheme="minorHAnsi" w:hAnsiTheme="minorHAnsi" w:cstheme="minorHAnsi"/>
                <w:b/>
                <w:rtl/>
                <w:lang w:bidi="ar-MA"/>
              </w:rPr>
              <w:t>و</w:t>
            </w:r>
            <w:r w:rsidRPr="00C40880">
              <w:rPr>
                <w:rFonts w:asciiTheme="minorHAnsi" w:hAnsiTheme="minorHAnsi" w:cstheme="minorHAnsi"/>
                <w:bCs/>
                <w:lang w:bidi="ar-MA"/>
              </w:rPr>
              <w:t>ST.11</w:t>
            </w:r>
            <w:r w:rsidRPr="00C40880">
              <w:rPr>
                <w:rFonts w:asciiTheme="minorHAnsi" w:hAnsiTheme="minorHAnsi" w:cstheme="minorHAnsi"/>
                <w:bCs/>
                <w:rtl/>
                <w:lang w:bidi="ar-MA"/>
              </w:rPr>
              <w:t xml:space="preserve"> </w:t>
            </w:r>
            <w:r w:rsidRPr="00C40880">
              <w:rPr>
                <w:rFonts w:asciiTheme="minorHAnsi" w:hAnsiTheme="minorHAnsi" w:cstheme="minorHAnsi"/>
                <w:b/>
                <w:rtl/>
                <w:lang w:bidi="ar-MA"/>
              </w:rPr>
              <w:t>و</w:t>
            </w:r>
            <w:r w:rsidRPr="00C40880">
              <w:rPr>
                <w:rFonts w:asciiTheme="minorHAnsi" w:hAnsiTheme="minorHAnsi" w:cstheme="minorHAnsi"/>
                <w:bCs/>
                <w:lang w:bidi="ar-MA"/>
              </w:rPr>
              <w:t>ST.15</w:t>
            </w:r>
            <w:r w:rsidRPr="00C40880">
              <w:rPr>
                <w:rFonts w:asciiTheme="minorHAnsi" w:hAnsiTheme="minorHAnsi" w:cstheme="minorHAnsi"/>
                <w:b/>
                <w:rtl/>
                <w:lang w:bidi="ar-MA"/>
              </w:rPr>
              <w:t xml:space="preserve"> و</w:t>
            </w:r>
            <w:r w:rsidRPr="00C40880">
              <w:rPr>
                <w:rFonts w:asciiTheme="minorHAnsi" w:hAnsiTheme="minorHAnsi" w:cstheme="minorHAnsi"/>
                <w:bCs/>
                <w:lang w:bidi="ar-MA"/>
              </w:rPr>
              <w:t>ST.17</w:t>
            </w:r>
            <w:r w:rsidRPr="00C40880">
              <w:rPr>
                <w:rFonts w:asciiTheme="minorHAnsi" w:hAnsiTheme="minorHAnsi" w:cstheme="minorHAnsi"/>
                <w:bCs/>
                <w:rtl/>
                <w:lang w:bidi="ar-MA"/>
              </w:rPr>
              <w:t xml:space="preserve"> </w:t>
            </w:r>
            <w:r w:rsidRPr="00C40880">
              <w:rPr>
                <w:rFonts w:asciiTheme="minorHAnsi" w:hAnsiTheme="minorHAnsi" w:cstheme="minorHAnsi"/>
                <w:b/>
                <w:rtl/>
                <w:lang w:bidi="ar-MA"/>
              </w:rPr>
              <w:t>و</w:t>
            </w:r>
            <w:r w:rsidRPr="00C40880">
              <w:rPr>
                <w:rFonts w:asciiTheme="minorHAnsi" w:hAnsiTheme="minorHAnsi" w:cstheme="minorHAnsi"/>
                <w:bCs/>
                <w:lang w:bidi="ar-MA"/>
              </w:rPr>
              <w:t>ST.18</w:t>
            </w:r>
            <w:r w:rsidRPr="00C40880">
              <w:rPr>
                <w:rFonts w:asciiTheme="minorHAnsi" w:hAnsiTheme="minorHAnsi" w:cstheme="minorHAnsi"/>
                <w:bCs/>
                <w:rtl/>
                <w:lang w:bidi="ar-MA"/>
              </w:rPr>
              <w:t xml:space="preserve"> </w:t>
            </w:r>
            <w:r w:rsidRPr="00C40880">
              <w:rPr>
                <w:rFonts w:asciiTheme="minorHAnsi" w:hAnsiTheme="minorHAnsi" w:cstheme="minorHAnsi"/>
                <w:b/>
                <w:rtl/>
                <w:lang w:bidi="ar-MA"/>
              </w:rPr>
              <w:t>و</w:t>
            </w:r>
            <w:r w:rsidRPr="00C40880">
              <w:rPr>
                <w:rFonts w:asciiTheme="minorHAnsi" w:hAnsiTheme="minorHAnsi" w:cstheme="minorHAnsi"/>
                <w:bCs/>
                <w:lang w:bidi="ar-MA"/>
              </w:rPr>
              <w:t>ST.63</w:t>
            </w:r>
            <w:r w:rsidRPr="00C40880">
              <w:rPr>
                <w:rFonts w:asciiTheme="minorHAnsi" w:hAnsiTheme="minorHAnsi" w:cstheme="minorHAnsi"/>
                <w:b/>
                <w:rtl/>
                <w:lang w:bidi="ar-MA"/>
              </w:rPr>
              <w:t xml:space="preserve"> و</w:t>
            </w:r>
            <w:r w:rsidRPr="00C40880">
              <w:rPr>
                <w:rFonts w:asciiTheme="minorHAnsi" w:hAnsiTheme="minorHAnsi" w:cstheme="minorHAnsi"/>
                <w:bCs/>
                <w:lang w:bidi="ar-MA"/>
              </w:rPr>
              <w:t>ST.81</w:t>
            </w:r>
            <w:r w:rsidR="00646D50" w:rsidRPr="00C40880">
              <w:rPr>
                <w:rFonts w:asciiTheme="minorHAnsi" w:hAnsiTheme="minorHAnsi" w:cstheme="minorHAnsi"/>
                <w:b/>
                <w:rtl/>
                <w:lang w:bidi="ar-MA"/>
              </w:rPr>
              <w:t>،</w:t>
            </w:r>
            <w:r w:rsidRPr="00C40880">
              <w:rPr>
                <w:rFonts w:asciiTheme="minorHAnsi" w:hAnsiTheme="minorHAnsi" w:cstheme="minorHAnsi"/>
                <w:bCs/>
                <w:rtl/>
                <w:lang w:bidi="ar-MA"/>
              </w:rPr>
              <w:t xml:space="preserve"> </w:t>
            </w:r>
            <w:r w:rsidRPr="00C40880">
              <w:rPr>
                <w:rFonts w:asciiTheme="minorHAnsi" w:hAnsiTheme="minorHAnsi" w:cstheme="minorHAnsi"/>
                <w:b/>
                <w:rtl/>
                <w:lang w:bidi="ar-MA"/>
              </w:rPr>
              <w:t>والجزء 6 من دليل الويبو، في ضوء النشر الإلكتر</w:t>
            </w:r>
            <w:r w:rsidR="00646D50" w:rsidRPr="00C40880">
              <w:rPr>
                <w:rFonts w:asciiTheme="minorHAnsi" w:hAnsiTheme="minorHAnsi" w:cstheme="minorHAnsi"/>
                <w:b/>
                <w:rtl/>
                <w:lang w:bidi="ar-MA"/>
              </w:rPr>
              <w:t>وني لوثائق الملكية الفكرية؛</w:t>
            </w:r>
            <w:r w:rsidRPr="00C40880">
              <w:rPr>
                <w:rFonts w:asciiTheme="minorHAnsi" w:hAnsiTheme="minorHAnsi" w:cstheme="minorHAnsi"/>
                <w:b/>
                <w:rtl/>
                <w:lang w:bidi="ar-MA"/>
              </w:rPr>
              <w:t xml:space="preserve"> واقتراح </w:t>
            </w:r>
            <w:r w:rsidR="00646D50" w:rsidRPr="00C40880">
              <w:rPr>
                <w:rFonts w:asciiTheme="minorHAnsi" w:hAnsiTheme="minorHAnsi" w:cstheme="minorHAnsi"/>
                <w:b/>
                <w:rtl/>
                <w:lang w:bidi="ar-MA"/>
              </w:rPr>
              <w:t xml:space="preserve">إجراء </w:t>
            </w:r>
            <w:r w:rsidR="00087B38" w:rsidRPr="00C40880">
              <w:rPr>
                <w:rFonts w:asciiTheme="minorHAnsi" w:hAnsiTheme="minorHAnsi" w:cstheme="minorHAnsi"/>
                <w:b/>
                <w:rtl/>
                <w:lang w:bidi="ar-MA"/>
              </w:rPr>
              <w:t>مراجعات ل</w:t>
            </w:r>
            <w:r w:rsidRPr="00C40880">
              <w:rPr>
                <w:rFonts w:asciiTheme="minorHAnsi" w:hAnsiTheme="minorHAnsi" w:cstheme="minorHAnsi"/>
                <w:b/>
                <w:rtl/>
                <w:lang w:bidi="ar-MA"/>
              </w:rPr>
              <w:t>تلك المعايير والمواد إذا لزم الأمر.</w:t>
            </w:r>
          </w:p>
        </w:tc>
      </w:tr>
      <w:tr w:rsidR="00E57AD1" w:rsidRPr="00C40880" w:rsidTr="00D27146">
        <w:tc>
          <w:tcPr>
            <w:tcW w:w="1293" w:type="pct"/>
          </w:tcPr>
          <w:p w:rsidR="00E57AD1" w:rsidRPr="00D27146" w:rsidRDefault="00E57AD1"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عبء العمل المقدر</w:t>
            </w:r>
          </w:p>
        </w:tc>
        <w:tc>
          <w:tcPr>
            <w:tcW w:w="3707" w:type="pct"/>
          </w:tcPr>
          <w:p w:rsidR="00E57AD1" w:rsidRPr="00C40880" w:rsidRDefault="00E57AD1"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مرتفع</w:t>
            </w:r>
          </w:p>
        </w:tc>
      </w:tr>
      <w:tr w:rsidR="00E57AD1" w:rsidRPr="00C40880" w:rsidTr="00D27146">
        <w:tc>
          <w:tcPr>
            <w:tcW w:w="1293" w:type="pct"/>
          </w:tcPr>
          <w:p w:rsidR="00E57AD1" w:rsidRPr="00D27146" w:rsidRDefault="00E57AD1"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مستوى نشاط المهمة</w:t>
            </w:r>
          </w:p>
        </w:tc>
        <w:tc>
          <w:tcPr>
            <w:tcW w:w="3707" w:type="pct"/>
          </w:tcPr>
          <w:p w:rsidR="00E57AD1" w:rsidRPr="00C40880" w:rsidRDefault="00E57AD1" w:rsidP="00D27146">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نشط</w:t>
            </w:r>
          </w:p>
        </w:tc>
      </w:tr>
      <w:tr w:rsidR="00E57AD1" w:rsidRPr="00C40880" w:rsidTr="00D27146">
        <w:tc>
          <w:tcPr>
            <w:tcW w:w="1293" w:type="pct"/>
          </w:tcPr>
          <w:p w:rsidR="00E57AD1" w:rsidRPr="00D27146" w:rsidRDefault="00E57AD1"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اسم فرقة العمل وعدد الأعضاء والمراقبين فيها</w:t>
            </w:r>
          </w:p>
        </w:tc>
        <w:tc>
          <w:tcPr>
            <w:tcW w:w="3707" w:type="pct"/>
          </w:tcPr>
          <w:p w:rsidR="00E57AD1" w:rsidRPr="00C40880" w:rsidRDefault="00E57AD1"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بالتحول الرقمي</w:t>
            </w:r>
          </w:p>
          <w:p w:rsidR="00E57AD1" w:rsidRPr="00C40880" w:rsidRDefault="00E57AD1"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17 عضوا ومراقبا </w:t>
            </w:r>
          </w:p>
        </w:tc>
      </w:tr>
      <w:tr w:rsidR="00E57AD1" w:rsidRPr="00C40880" w:rsidTr="00D27146">
        <w:trPr>
          <w:trHeight w:val="884"/>
        </w:trPr>
        <w:tc>
          <w:tcPr>
            <w:tcW w:w="1293" w:type="pct"/>
          </w:tcPr>
          <w:p w:rsidR="00E57AD1" w:rsidRPr="00D27146" w:rsidRDefault="00E57AD1"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التدابير المقرر اتخاذها</w:t>
            </w:r>
          </w:p>
        </w:tc>
        <w:tc>
          <w:tcPr>
            <w:tcW w:w="3707" w:type="pct"/>
          </w:tcPr>
          <w:p w:rsidR="00E57AD1" w:rsidRPr="00C40880" w:rsidRDefault="000148DA" w:rsidP="00D27146">
            <w:pPr>
              <w:spacing w:after="120"/>
              <w:outlineLvl w:val="1"/>
              <w:rPr>
                <w:rFonts w:asciiTheme="minorHAnsi" w:hAnsiTheme="minorHAnsi" w:cstheme="minorHAnsi"/>
                <w:b/>
                <w:lang w:val="fr-CA" w:bidi="ar-MA"/>
              </w:rPr>
            </w:pPr>
            <w:r>
              <w:rPr>
                <w:rFonts w:asciiTheme="minorHAnsi" w:hAnsiTheme="minorHAnsi" w:cstheme="minorHAnsi"/>
                <w:b/>
                <w:rtl/>
                <w:lang w:val="fr-CA" w:bidi="ar-MA"/>
              </w:rPr>
              <w:t xml:space="preserve">ستقترح فرقة العمل مراجعة </w:t>
            </w:r>
            <w:r w:rsidR="00E57AD1" w:rsidRPr="00C40880">
              <w:rPr>
                <w:rFonts w:asciiTheme="minorHAnsi" w:hAnsiTheme="minorHAnsi" w:cstheme="minorHAnsi"/>
                <w:b/>
                <w:rtl/>
                <w:lang w:val="fr-CA" w:bidi="ar-MA"/>
              </w:rPr>
              <w:t xml:space="preserve">وصف المهمة رقم 62  فيما يتعلق بأدوات تحويل نسق </w:t>
            </w:r>
            <w:r w:rsidR="00E57AD1" w:rsidRPr="00C40880">
              <w:rPr>
                <w:rFonts w:asciiTheme="minorHAnsi" w:hAnsiTheme="minorHAnsi" w:cstheme="minorHAnsi"/>
                <w:bCs/>
                <w:lang w:val="fr-CA" w:bidi="ar-MA"/>
              </w:rPr>
              <w:t>DOCX</w:t>
            </w:r>
            <w:r w:rsidR="00E57AD1" w:rsidRPr="00C40880">
              <w:rPr>
                <w:rFonts w:asciiTheme="minorHAnsi" w:hAnsiTheme="minorHAnsi" w:cstheme="minorHAnsi"/>
                <w:b/>
                <w:rtl/>
                <w:lang w:val="fr-CA" w:bidi="ar-MA"/>
              </w:rPr>
              <w:t xml:space="preserve"> في الدورة الحادية عشرة للجنة المعايير.</w:t>
            </w:r>
          </w:p>
        </w:tc>
      </w:tr>
    </w:tbl>
    <w:p w:rsidR="00286460" w:rsidRDefault="00286460" w:rsidP="00582EB6">
      <w:pPr>
        <w:ind w:left="-5"/>
        <w:outlineLvl w:val="1"/>
        <w:rPr>
          <w:rFonts w:asciiTheme="minorHAnsi" w:hAnsiTheme="minorHAnsi" w:cstheme="minorHAnsi"/>
          <w:bCs/>
          <w:rtl/>
          <w:lang w:bidi="ar-MA"/>
        </w:rPr>
      </w:pPr>
    </w:p>
    <w:p w:rsidR="00D55DE6" w:rsidRPr="00C40880" w:rsidRDefault="00D55DE6"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D55DE6" w:rsidRPr="00C40880" w:rsidRDefault="00D55DE6" w:rsidP="00D27146">
      <w:pPr>
        <w:pStyle w:val="ListParagraph"/>
        <w:numPr>
          <w:ilvl w:val="0"/>
          <w:numId w:val="94"/>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D55DE6" w:rsidRPr="00C40880" w:rsidRDefault="00D55DE6" w:rsidP="00D27146">
      <w:pPr>
        <w:pStyle w:val="ListParagraph"/>
        <w:numPr>
          <w:ilvl w:val="0"/>
          <w:numId w:val="9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D55DE6" w:rsidRPr="00C40880" w:rsidRDefault="00D55DE6" w:rsidP="00D27146">
      <w:pPr>
        <w:pStyle w:val="ListParagraph"/>
        <w:numPr>
          <w:ilvl w:val="0"/>
          <w:numId w:val="9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D55DE6" w:rsidRPr="00C40880" w:rsidRDefault="00D55DE6" w:rsidP="00D27146">
      <w:pPr>
        <w:pStyle w:val="ListParagraph"/>
        <w:numPr>
          <w:ilvl w:val="0"/>
          <w:numId w:val="9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D55DE6" w:rsidRPr="00C40880" w:rsidRDefault="00D55DE6" w:rsidP="00D27146">
      <w:pPr>
        <w:pStyle w:val="ListParagraph"/>
        <w:numPr>
          <w:ilvl w:val="0"/>
          <w:numId w:val="9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D55DE6" w:rsidRPr="00C40880" w:rsidRDefault="00D55DE6" w:rsidP="00D27146">
      <w:pPr>
        <w:pStyle w:val="ListParagraph"/>
        <w:numPr>
          <w:ilvl w:val="0"/>
          <w:numId w:val="9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D55DE6" w:rsidRPr="00C40880" w:rsidRDefault="00D55DE6" w:rsidP="00D27146">
      <w:pPr>
        <w:pStyle w:val="ListParagraph"/>
        <w:numPr>
          <w:ilvl w:val="0"/>
          <w:numId w:val="9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(نعم/لا/إجابة غير معروفة).</w:t>
      </w:r>
    </w:p>
    <w:p w:rsidR="00D55DE6" w:rsidRPr="00C40880" w:rsidRDefault="00D55DE6" w:rsidP="00D27146">
      <w:pPr>
        <w:pStyle w:val="ListParagraph"/>
        <w:numPr>
          <w:ilvl w:val="0"/>
          <w:numId w:val="9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D55DE6" w:rsidRPr="00C40880" w:rsidRDefault="00D55DE6" w:rsidP="00D27146">
      <w:pPr>
        <w:pStyle w:val="ListParagraph"/>
        <w:numPr>
          <w:ilvl w:val="0"/>
          <w:numId w:val="9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D55DE6" w:rsidRPr="00C40880" w:rsidRDefault="00D55DE6" w:rsidP="00D27146">
      <w:pPr>
        <w:pStyle w:val="ListParagraph"/>
        <w:numPr>
          <w:ilvl w:val="0"/>
          <w:numId w:val="9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D55DE6" w:rsidRPr="00C40880" w:rsidRDefault="00D55DE6" w:rsidP="00D27146">
      <w:pPr>
        <w:pStyle w:val="ListParagraph"/>
        <w:numPr>
          <w:ilvl w:val="0"/>
          <w:numId w:val="98"/>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D55DE6" w:rsidRPr="00C40880" w:rsidRDefault="00D55DE6" w:rsidP="00D27146">
      <w:pPr>
        <w:pStyle w:val="ListParagraph"/>
        <w:numPr>
          <w:ilvl w:val="0"/>
          <w:numId w:val="9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D55DE6" w:rsidRPr="00C40880" w:rsidRDefault="00D55DE6" w:rsidP="00D27146">
      <w:pPr>
        <w:pStyle w:val="ListParagraph"/>
        <w:numPr>
          <w:ilvl w:val="0"/>
          <w:numId w:val="9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D55DE6" w:rsidRPr="00C40880" w:rsidRDefault="00D55DE6" w:rsidP="00D27146">
      <w:pPr>
        <w:pStyle w:val="ListParagraph"/>
        <w:numPr>
          <w:ilvl w:val="0"/>
          <w:numId w:val="9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D27146" w:rsidRDefault="00D27146">
      <w:pPr>
        <w:bidi w:val="0"/>
        <w:rPr>
          <w:rFonts w:asciiTheme="minorHAnsi" w:hAnsiTheme="minorHAnsi" w:cstheme="minorHAnsi"/>
          <w:b/>
          <w:rtl/>
          <w:lang w:bidi="ar-MA"/>
        </w:rPr>
      </w:pPr>
      <w:r>
        <w:rPr>
          <w:rFonts w:asciiTheme="minorHAnsi" w:hAnsiTheme="minorHAnsi" w:cstheme="minorHAnsi"/>
          <w:b/>
          <w:rtl/>
          <w:lang w:bidi="ar-MA"/>
        </w:rPr>
        <w:br w:type="page"/>
      </w:r>
    </w:p>
    <w:p w:rsidR="00DE336C" w:rsidRPr="00C40880" w:rsidRDefault="00D27146" w:rsidP="00D27146">
      <w:pPr>
        <w:pStyle w:val="Heading2"/>
        <w:rPr>
          <w:rtl/>
        </w:rPr>
      </w:pPr>
      <w:r>
        <w:rPr>
          <w:rtl/>
        </w:rPr>
        <w:lastRenderedPageBreak/>
        <w:t>المهمة رقم 63</w:t>
      </w:r>
    </w:p>
    <w:p w:rsidR="00DE336C" w:rsidRPr="00C40880" w:rsidRDefault="00DE336C"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DE336C" w:rsidRPr="00C40880" w:rsidTr="00D27146">
        <w:trPr>
          <w:trHeight w:val="273"/>
        </w:trPr>
        <w:tc>
          <w:tcPr>
            <w:tcW w:w="1293" w:type="pct"/>
          </w:tcPr>
          <w:p w:rsidR="00DE336C" w:rsidRPr="00D27146" w:rsidRDefault="00DE336C"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الوصف</w:t>
            </w:r>
          </w:p>
        </w:tc>
        <w:tc>
          <w:tcPr>
            <w:tcW w:w="3707" w:type="pct"/>
          </w:tcPr>
          <w:p w:rsidR="00DE336C" w:rsidRPr="00C40880" w:rsidRDefault="00087B38"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إعداد تصوير أو تصويرات مرئية لب</w:t>
            </w:r>
            <w:r w:rsidR="00DE336C" w:rsidRPr="00C40880">
              <w:rPr>
                <w:rFonts w:asciiTheme="minorHAnsi" w:hAnsiTheme="minorHAnsi" w:cstheme="minorHAnsi"/>
                <w:b/>
                <w:rtl/>
                <w:lang w:bidi="ar-MA"/>
              </w:rPr>
              <w:t>يانات</w:t>
            </w:r>
            <w:r w:rsidRPr="00C40880">
              <w:rPr>
                <w:rFonts w:asciiTheme="minorHAnsi" w:hAnsiTheme="minorHAnsi" w:cstheme="minorHAnsi"/>
                <w:b/>
                <w:rtl/>
                <w:lang w:bidi="ar-MA"/>
              </w:rPr>
              <w:t xml:space="preserve"> </w:t>
            </w:r>
            <w:r w:rsidRPr="00C40880">
              <w:rPr>
                <w:rFonts w:asciiTheme="minorHAnsi" w:hAnsiTheme="minorHAnsi" w:cstheme="minorHAnsi"/>
                <w:bCs/>
                <w:lang w:bidi="ar-MA"/>
              </w:rPr>
              <w:t>XML</w:t>
            </w:r>
            <w:r w:rsidR="00DE336C" w:rsidRPr="00C40880">
              <w:rPr>
                <w:rFonts w:asciiTheme="minorHAnsi" w:hAnsiTheme="minorHAnsi" w:cstheme="minorHAnsi"/>
                <w:b/>
                <w:rtl/>
                <w:lang w:bidi="ar-MA"/>
              </w:rPr>
              <w:t>، استناداً إلى معايير الويبو الخاصة بلغة الترميز الموسعة</w:t>
            </w:r>
            <w:r w:rsidRPr="00C40880">
              <w:rPr>
                <w:rFonts w:asciiTheme="minorHAnsi" w:hAnsiTheme="minorHAnsi" w:cstheme="minorHAnsi"/>
                <w:b/>
                <w:rtl/>
                <w:lang w:bidi="ar-MA"/>
              </w:rPr>
              <w:t xml:space="preserve"> (</w:t>
            </w:r>
            <w:r w:rsidRPr="00C40880">
              <w:rPr>
                <w:rFonts w:asciiTheme="minorHAnsi" w:hAnsiTheme="minorHAnsi" w:cstheme="minorHAnsi"/>
                <w:bCs/>
                <w:lang w:bidi="ar-MA"/>
              </w:rPr>
              <w:t>XML</w:t>
            </w:r>
            <w:r w:rsidRPr="00C40880">
              <w:rPr>
                <w:rFonts w:asciiTheme="minorHAnsi" w:hAnsiTheme="minorHAnsi" w:cstheme="minorHAnsi"/>
                <w:b/>
                <w:rtl/>
                <w:lang w:bidi="ar-MA"/>
              </w:rPr>
              <w:t>)</w:t>
            </w:r>
            <w:r w:rsidR="00DE336C" w:rsidRPr="00C40880">
              <w:rPr>
                <w:rFonts w:asciiTheme="minorHAnsi" w:hAnsiTheme="minorHAnsi" w:cstheme="minorHAnsi"/>
                <w:b/>
                <w:rtl/>
                <w:lang w:bidi="ar-MA"/>
              </w:rPr>
              <w:t xml:space="preserve"> لأغراض النشر الإلكتروني.</w:t>
            </w:r>
          </w:p>
        </w:tc>
      </w:tr>
      <w:tr w:rsidR="00DE336C" w:rsidRPr="00C40880" w:rsidTr="00D27146">
        <w:tc>
          <w:tcPr>
            <w:tcW w:w="1293" w:type="pct"/>
          </w:tcPr>
          <w:p w:rsidR="00DE336C" w:rsidRPr="00D27146" w:rsidRDefault="00DE336C"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عبء العمل المقدر</w:t>
            </w:r>
          </w:p>
        </w:tc>
        <w:tc>
          <w:tcPr>
            <w:tcW w:w="3707" w:type="pct"/>
          </w:tcPr>
          <w:p w:rsidR="00DE336C" w:rsidRPr="00C40880" w:rsidRDefault="00DE336C"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مرتفع</w:t>
            </w:r>
          </w:p>
        </w:tc>
      </w:tr>
      <w:tr w:rsidR="00DE336C" w:rsidRPr="00C40880" w:rsidTr="00D27146">
        <w:tc>
          <w:tcPr>
            <w:tcW w:w="1293" w:type="pct"/>
          </w:tcPr>
          <w:p w:rsidR="00DE336C" w:rsidRPr="00D27146" w:rsidRDefault="00DE336C"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مستوى نشاط المهمة</w:t>
            </w:r>
          </w:p>
        </w:tc>
        <w:tc>
          <w:tcPr>
            <w:tcW w:w="3707" w:type="pct"/>
          </w:tcPr>
          <w:p w:rsidR="00DE336C" w:rsidRPr="00C40880" w:rsidRDefault="00DE336C" w:rsidP="00D27146">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غير نشط</w:t>
            </w:r>
          </w:p>
        </w:tc>
      </w:tr>
      <w:tr w:rsidR="00DE336C" w:rsidRPr="00C40880" w:rsidTr="00D27146">
        <w:tc>
          <w:tcPr>
            <w:tcW w:w="1293" w:type="pct"/>
          </w:tcPr>
          <w:p w:rsidR="00DE336C" w:rsidRPr="00D27146" w:rsidRDefault="00DE336C"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اسم فرقة العمل وعدد الأعضاء والمراقبين فيها</w:t>
            </w:r>
          </w:p>
        </w:tc>
        <w:tc>
          <w:tcPr>
            <w:tcW w:w="3707" w:type="pct"/>
          </w:tcPr>
          <w:p w:rsidR="00DE336C" w:rsidRPr="00C40880" w:rsidRDefault="00DE336C"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فرقة العمل المعنية بالتحول الرقمي</w:t>
            </w:r>
          </w:p>
          <w:p w:rsidR="00DE336C" w:rsidRPr="00C40880" w:rsidRDefault="00DE336C"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17 عضوا ومراقبا </w:t>
            </w:r>
          </w:p>
        </w:tc>
      </w:tr>
      <w:tr w:rsidR="00DE336C" w:rsidRPr="00C40880" w:rsidTr="00D27146">
        <w:trPr>
          <w:trHeight w:val="884"/>
        </w:trPr>
        <w:tc>
          <w:tcPr>
            <w:tcW w:w="1293" w:type="pct"/>
          </w:tcPr>
          <w:p w:rsidR="00DE336C" w:rsidRPr="00D27146" w:rsidRDefault="00DE336C"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التدابير المقرر اتخاذها</w:t>
            </w:r>
          </w:p>
        </w:tc>
        <w:tc>
          <w:tcPr>
            <w:tcW w:w="3707" w:type="pct"/>
          </w:tcPr>
          <w:p w:rsidR="00DE336C" w:rsidRPr="00C40880" w:rsidRDefault="00DE336C" w:rsidP="00D27146">
            <w:pPr>
              <w:spacing w:after="120"/>
              <w:outlineLvl w:val="1"/>
              <w:rPr>
                <w:rFonts w:asciiTheme="minorHAnsi" w:hAnsiTheme="minorHAnsi" w:cstheme="minorHAnsi"/>
                <w:b/>
                <w:lang w:val="fr-CA" w:bidi="ar-MA"/>
              </w:rPr>
            </w:pPr>
            <w:r w:rsidRPr="00C40880">
              <w:rPr>
                <w:rFonts w:asciiTheme="minorHAnsi" w:hAnsiTheme="minorHAnsi" w:cstheme="minorHAnsi"/>
                <w:b/>
                <w:rtl/>
                <w:lang w:val="fr-CA" w:bidi="ar-MA"/>
              </w:rPr>
              <w:t>لم تتم جدولة أي تدابير.</w:t>
            </w:r>
          </w:p>
        </w:tc>
      </w:tr>
    </w:tbl>
    <w:p w:rsidR="00286460" w:rsidRDefault="00286460" w:rsidP="00582EB6">
      <w:pPr>
        <w:ind w:left="-5"/>
        <w:outlineLvl w:val="1"/>
        <w:rPr>
          <w:rFonts w:asciiTheme="minorHAnsi" w:hAnsiTheme="minorHAnsi" w:cstheme="minorHAnsi"/>
          <w:bCs/>
          <w:rtl/>
          <w:lang w:bidi="ar-MA"/>
        </w:rPr>
      </w:pPr>
    </w:p>
    <w:p w:rsidR="00343AA0" w:rsidRPr="00C40880" w:rsidRDefault="00343AA0"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343AA0" w:rsidRPr="00C40880" w:rsidRDefault="00343AA0" w:rsidP="00D27146">
      <w:pPr>
        <w:pStyle w:val="ListParagraph"/>
        <w:numPr>
          <w:ilvl w:val="0"/>
          <w:numId w:val="99"/>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343AA0" w:rsidRPr="00C40880" w:rsidRDefault="00343AA0" w:rsidP="00D27146">
      <w:pPr>
        <w:pStyle w:val="ListParagraph"/>
        <w:numPr>
          <w:ilvl w:val="0"/>
          <w:numId w:val="100"/>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343AA0" w:rsidRPr="00C40880" w:rsidRDefault="00343AA0" w:rsidP="00D27146">
      <w:pPr>
        <w:pStyle w:val="ListParagraph"/>
        <w:numPr>
          <w:ilvl w:val="0"/>
          <w:numId w:val="100"/>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343AA0" w:rsidRPr="00C40880" w:rsidRDefault="00343AA0" w:rsidP="00D27146">
      <w:pPr>
        <w:pStyle w:val="ListParagraph"/>
        <w:numPr>
          <w:ilvl w:val="0"/>
          <w:numId w:val="9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343AA0" w:rsidRPr="00C40880" w:rsidRDefault="00343AA0" w:rsidP="00D27146">
      <w:pPr>
        <w:pStyle w:val="ListParagraph"/>
        <w:numPr>
          <w:ilvl w:val="0"/>
          <w:numId w:val="101"/>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343AA0" w:rsidRPr="00C40880" w:rsidRDefault="00343AA0" w:rsidP="00D27146">
      <w:pPr>
        <w:pStyle w:val="ListParagraph"/>
        <w:numPr>
          <w:ilvl w:val="0"/>
          <w:numId w:val="101"/>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343AA0" w:rsidRPr="00C40880" w:rsidRDefault="00343AA0" w:rsidP="00D27146">
      <w:pPr>
        <w:pStyle w:val="ListParagraph"/>
        <w:numPr>
          <w:ilvl w:val="0"/>
          <w:numId w:val="9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(نعم/لا/إجابة غير معروفة).</w:t>
      </w:r>
    </w:p>
    <w:p w:rsidR="00343AA0" w:rsidRPr="00C40880" w:rsidRDefault="00343AA0" w:rsidP="00D27146">
      <w:pPr>
        <w:pStyle w:val="ListParagraph"/>
        <w:numPr>
          <w:ilvl w:val="0"/>
          <w:numId w:val="102"/>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343AA0" w:rsidRPr="00C40880" w:rsidRDefault="00343AA0" w:rsidP="00D27146">
      <w:pPr>
        <w:pStyle w:val="ListParagraph"/>
        <w:numPr>
          <w:ilvl w:val="0"/>
          <w:numId w:val="9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343AA0" w:rsidRPr="00C40880" w:rsidRDefault="00343AA0" w:rsidP="00D27146">
      <w:pPr>
        <w:pStyle w:val="ListParagraph"/>
        <w:numPr>
          <w:ilvl w:val="0"/>
          <w:numId w:val="9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343AA0" w:rsidRPr="00C40880" w:rsidRDefault="00343AA0" w:rsidP="00D27146">
      <w:pPr>
        <w:pStyle w:val="ListParagraph"/>
        <w:numPr>
          <w:ilvl w:val="0"/>
          <w:numId w:val="103"/>
        </w:numPr>
        <w:spacing w:after="720"/>
        <w:ind w:left="62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343AA0" w:rsidRPr="00C40880" w:rsidRDefault="00343AA0" w:rsidP="00D27146">
      <w:pPr>
        <w:pStyle w:val="ListParagraph"/>
        <w:numPr>
          <w:ilvl w:val="0"/>
          <w:numId w:val="103"/>
        </w:numPr>
        <w:spacing w:after="720"/>
        <w:ind w:left="62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343AA0" w:rsidRPr="00C40880" w:rsidRDefault="00343AA0" w:rsidP="00D27146">
      <w:pPr>
        <w:pStyle w:val="ListParagraph"/>
        <w:numPr>
          <w:ilvl w:val="0"/>
          <w:numId w:val="9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343AA0" w:rsidRPr="00C40880" w:rsidRDefault="00343AA0" w:rsidP="00D27146">
      <w:pPr>
        <w:pStyle w:val="ListParagraph"/>
        <w:numPr>
          <w:ilvl w:val="0"/>
          <w:numId w:val="9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D27146" w:rsidRDefault="00D27146">
      <w:pPr>
        <w:bidi w:val="0"/>
        <w:rPr>
          <w:rFonts w:asciiTheme="minorHAnsi" w:hAnsiTheme="minorHAnsi" w:cstheme="minorHAnsi"/>
          <w:b/>
          <w:rtl/>
          <w:lang w:bidi="ar-MA"/>
        </w:rPr>
      </w:pPr>
      <w:r>
        <w:rPr>
          <w:rFonts w:asciiTheme="minorHAnsi" w:hAnsiTheme="minorHAnsi" w:cstheme="minorHAnsi"/>
          <w:b/>
          <w:rtl/>
          <w:lang w:bidi="ar-MA"/>
        </w:rPr>
        <w:br w:type="page"/>
      </w:r>
    </w:p>
    <w:p w:rsidR="00D70686" w:rsidRPr="00C40880" w:rsidRDefault="00D27146" w:rsidP="00D27146">
      <w:pPr>
        <w:pStyle w:val="Heading2"/>
        <w:rPr>
          <w:rtl/>
        </w:rPr>
      </w:pPr>
      <w:r>
        <w:rPr>
          <w:rtl/>
        </w:rPr>
        <w:lastRenderedPageBreak/>
        <w:t>المهمة رقم 64</w:t>
      </w:r>
    </w:p>
    <w:p w:rsidR="00D70686" w:rsidRPr="00C40880" w:rsidRDefault="00D70686"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618"/>
        <w:gridCol w:w="6727"/>
      </w:tblGrid>
      <w:tr w:rsidR="00D70686" w:rsidRPr="00C40880" w:rsidTr="00286460">
        <w:trPr>
          <w:trHeight w:val="273"/>
        </w:trPr>
        <w:tc>
          <w:tcPr>
            <w:tcW w:w="1401" w:type="pct"/>
          </w:tcPr>
          <w:p w:rsidR="00D70686" w:rsidRPr="00D27146" w:rsidRDefault="00D70686"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الوصف</w:t>
            </w:r>
          </w:p>
        </w:tc>
        <w:tc>
          <w:tcPr>
            <w:tcW w:w="3599" w:type="pct"/>
          </w:tcPr>
          <w:p w:rsidR="00D70686" w:rsidRPr="00C40880" w:rsidRDefault="00087B38"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التأكد من إجراء ال</w:t>
            </w:r>
            <w:r w:rsidR="00D70686" w:rsidRPr="00C40880">
              <w:rPr>
                <w:rFonts w:asciiTheme="minorHAnsi" w:hAnsiTheme="minorHAnsi" w:cstheme="minorHAnsi"/>
                <w:b/>
                <w:rtl/>
                <w:lang w:bidi="ar-MA"/>
              </w:rPr>
              <w:t xml:space="preserve">مراجعات </w:t>
            </w:r>
            <w:r w:rsidRPr="00C40880">
              <w:rPr>
                <w:rFonts w:asciiTheme="minorHAnsi" w:hAnsiTheme="minorHAnsi" w:cstheme="minorHAnsi"/>
                <w:b/>
                <w:rtl/>
                <w:lang w:bidi="ar-MA"/>
              </w:rPr>
              <w:t>والتحديثات اللازمة</w:t>
            </w:r>
            <w:r w:rsidR="00D70686" w:rsidRPr="00C40880">
              <w:rPr>
                <w:rFonts w:asciiTheme="minorHAnsi" w:hAnsiTheme="minorHAnsi" w:cstheme="minorHAnsi"/>
                <w:b/>
                <w:rtl/>
                <w:lang w:bidi="ar-MA"/>
              </w:rPr>
              <w:t xml:space="preserve"> </w:t>
            </w:r>
            <w:r w:rsidRPr="00C40880">
              <w:rPr>
                <w:rFonts w:asciiTheme="minorHAnsi" w:hAnsiTheme="minorHAnsi" w:cstheme="minorHAnsi"/>
                <w:b/>
                <w:rtl/>
                <w:lang w:bidi="ar-MA"/>
              </w:rPr>
              <w:t>ل</w:t>
            </w:r>
            <w:r w:rsidR="00D70686" w:rsidRPr="00C40880">
              <w:rPr>
                <w:rFonts w:asciiTheme="minorHAnsi" w:hAnsiTheme="minorHAnsi" w:cstheme="minorHAnsi"/>
                <w:b/>
                <w:rtl/>
                <w:lang w:bidi="ar-MA"/>
              </w:rPr>
              <w:t xml:space="preserve">معيار الويبو </w:t>
            </w:r>
            <w:r w:rsidR="00D70686" w:rsidRPr="00C40880">
              <w:rPr>
                <w:rFonts w:asciiTheme="minorHAnsi" w:hAnsiTheme="minorHAnsi" w:cstheme="minorHAnsi"/>
                <w:bCs/>
                <w:lang w:bidi="ar-MA"/>
              </w:rPr>
              <w:t>ST.97</w:t>
            </w:r>
            <w:r w:rsidRPr="00C40880">
              <w:rPr>
                <w:rFonts w:asciiTheme="minorHAnsi" w:hAnsiTheme="minorHAnsi" w:cstheme="minorHAnsi"/>
                <w:b/>
                <w:rtl/>
                <w:lang w:bidi="ar-MA"/>
              </w:rPr>
              <w:t>.</w:t>
            </w:r>
          </w:p>
        </w:tc>
      </w:tr>
      <w:tr w:rsidR="00D70686" w:rsidRPr="00C40880" w:rsidTr="00286460">
        <w:tc>
          <w:tcPr>
            <w:tcW w:w="1401" w:type="pct"/>
          </w:tcPr>
          <w:p w:rsidR="00D70686" w:rsidRPr="00D27146" w:rsidRDefault="00D70686"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عبء العمل المقدر</w:t>
            </w:r>
          </w:p>
        </w:tc>
        <w:tc>
          <w:tcPr>
            <w:tcW w:w="3599" w:type="pct"/>
          </w:tcPr>
          <w:p w:rsidR="00D70686" w:rsidRPr="00C40880" w:rsidRDefault="00D70686"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مرتفع</w:t>
            </w:r>
          </w:p>
        </w:tc>
      </w:tr>
      <w:tr w:rsidR="00D70686" w:rsidRPr="00C40880" w:rsidTr="00286460">
        <w:tc>
          <w:tcPr>
            <w:tcW w:w="1401" w:type="pct"/>
          </w:tcPr>
          <w:p w:rsidR="00D70686" w:rsidRPr="00D27146" w:rsidRDefault="00D70686"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مستوى نشاط المهمة</w:t>
            </w:r>
          </w:p>
        </w:tc>
        <w:tc>
          <w:tcPr>
            <w:tcW w:w="3599" w:type="pct"/>
          </w:tcPr>
          <w:p w:rsidR="00D70686" w:rsidRPr="00C40880" w:rsidRDefault="00D70686" w:rsidP="00D27146">
            <w:pPr>
              <w:pStyle w:val="ListParagraph"/>
              <w:spacing w:after="120"/>
              <w:ind w:left="0"/>
              <w:outlineLvl w:val="1"/>
              <w:rPr>
                <w:rFonts w:asciiTheme="minorHAnsi" w:hAnsiTheme="minorHAnsi" w:cstheme="minorHAnsi"/>
                <w:b/>
                <w:lang w:val="fr-CA" w:bidi="ar-MA"/>
              </w:rPr>
            </w:pPr>
            <w:r w:rsidRPr="00C40880">
              <w:rPr>
                <w:rFonts w:asciiTheme="minorHAnsi" w:hAnsiTheme="minorHAnsi" w:cstheme="minorHAnsi"/>
                <w:b/>
                <w:rtl/>
                <w:lang w:bidi="ar-MA"/>
              </w:rPr>
              <w:t xml:space="preserve"> نشط</w:t>
            </w:r>
          </w:p>
        </w:tc>
      </w:tr>
      <w:tr w:rsidR="00D70686" w:rsidRPr="00C40880" w:rsidTr="00286460">
        <w:tc>
          <w:tcPr>
            <w:tcW w:w="1401" w:type="pct"/>
          </w:tcPr>
          <w:p w:rsidR="00D70686" w:rsidRPr="00D27146" w:rsidRDefault="00D70686"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اسم فرقة العمل وعدد الأعضاء والمراقبين فيها</w:t>
            </w:r>
          </w:p>
        </w:tc>
        <w:tc>
          <w:tcPr>
            <w:tcW w:w="3599" w:type="pct"/>
          </w:tcPr>
          <w:p w:rsidR="00D70686" w:rsidRPr="00C40880" w:rsidRDefault="00D70686" w:rsidP="00D27146">
            <w:pPr>
              <w:pStyle w:val="ListParagraph"/>
              <w:spacing w:after="120"/>
              <w:ind w:left="0"/>
              <w:outlineLvl w:val="1"/>
              <w:rPr>
                <w:rFonts w:asciiTheme="minorHAnsi" w:hAnsiTheme="minorHAnsi" w:cstheme="minorHAnsi"/>
                <w:b/>
                <w:lang w:bidi="ar-MA"/>
              </w:rPr>
            </w:pPr>
            <w:r w:rsidRPr="00C40880">
              <w:rPr>
                <w:rFonts w:asciiTheme="minorHAnsi" w:hAnsiTheme="minorHAnsi" w:cstheme="minorHAnsi"/>
                <w:b/>
                <w:rtl/>
                <w:lang w:bidi="ar-MA"/>
              </w:rPr>
              <w:t>فرقة العمل المعنية بواجهة التطبيقات البرمجية</w:t>
            </w:r>
          </w:p>
          <w:p w:rsidR="00D70686" w:rsidRPr="00C40880" w:rsidRDefault="00D70686" w:rsidP="00D27146">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Cs/>
                <w:lang w:bidi="ar-MA"/>
              </w:rPr>
              <w:t>18</w:t>
            </w:r>
            <w:r w:rsidRPr="00C40880">
              <w:rPr>
                <w:rFonts w:asciiTheme="minorHAnsi" w:hAnsiTheme="minorHAnsi" w:cstheme="minorHAnsi"/>
                <w:b/>
                <w:rtl/>
                <w:lang w:bidi="ar-MA"/>
              </w:rPr>
              <w:t xml:space="preserve"> عضوا ومراقبا </w:t>
            </w:r>
          </w:p>
        </w:tc>
      </w:tr>
      <w:tr w:rsidR="00D70686" w:rsidRPr="00C40880" w:rsidTr="00286460">
        <w:trPr>
          <w:trHeight w:val="884"/>
        </w:trPr>
        <w:tc>
          <w:tcPr>
            <w:tcW w:w="1401" w:type="pct"/>
          </w:tcPr>
          <w:p w:rsidR="00D70686" w:rsidRPr="00D27146" w:rsidRDefault="00D70686" w:rsidP="00D27146">
            <w:pPr>
              <w:pStyle w:val="ListParagraph"/>
              <w:spacing w:after="120"/>
              <w:ind w:left="0"/>
              <w:outlineLvl w:val="1"/>
              <w:rPr>
                <w:rFonts w:asciiTheme="minorHAnsi" w:hAnsiTheme="minorHAnsi" w:cstheme="minorHAnsi"/>
                <w:bCs/>
                <w:rtl/>
                <w:lang w:bidi="ar-MA"/>
              </w:rPr>
            </w:pPr>
            <w:r w:rsidRPr="00D27146">
              <w:rPr>
                <w:rFonts w:asciiTheme="minorHAnsi" w:hAnsiTheme="minorHAnsi" w:cstheme="minorHAnsi"/>
                <w:bCs/>
                <w:rtl/>
                <w:lang w:bidi="ar-MA"/>
              </w:rPr>
              <w:t>التدابير المقرر اتخاذها</w:t>
            </w:r>
          </w:p>
        </w:tc>
        <w:tc>
          <w:tcPr>
            <w:tcW w:w="3599" w:type="pct"/>
          </w:tcPr>
          <w:p w:rsidR="00D70686" w:rsidRPr="00C40880" w:rsidRDefault="00D70686" w:rsidP="00D27146">
            <w:pPr>
              <w:spacing w:after="120"/>
              <w:outlineLvl w:val="1"/>
              <w:rPr>
                <w:rFonts w:asciiTheme="minorHAnsi" w:hAnsiTheme="minorHAnsi" w:cstheme="minorHAnsi"/>
                <w:b/>
                <w:rtl/>
                <w:lang w:bidi="ar-MA"/>
              </w:rPr>
            </w:pPr>
            <w:r w:rsidRPr="00C40880">
              <w:rPr>
                <w:rFonts w:asciiTheme="minorHAnsi" w:hAnsiTheme="minorHAnsi" w:cstheme="minorHAnsi"/>
                <w:b/>
                <w:rtl/>
                <w:lang w:val="fr-CA" w:bidi="ar-MA"/>
              </w:rPr>
              <w:t>ستناقش فرقة العمل المعنية بواجهة التطبيقات البرمجية</w:t>
            </w:r>
            <w:r w:rsidR="00C631E8" w:rsidRPr="00C40880">
              <w:rPr>
                <w:rFonts w:asciiTheme="minorHAnsi" w:hAnsiTheme="minorHAnsi" w:cstheme="minorHAnsi"/>
                <w:b/>
                <w:rtl/>
                <w:lang w:val="fr-CA" w:bidi="ar-MA"/>
              </w:rPr>
              <w:t xml:space="preserve"> (</w:t>
            </w:r>
            <w:r w:rsidR="00C631E8" w:rsidRPr="00C40880">
              <w:rPr>
                <w:rFonts w:asciiTheme="minorHAnsi" w:hAnsiTheme="minorHAnsi" w:cstheme="minorHAnsi"/>
                <w:bCs/>
                <w:lang w:val="fr-CA" w:bidi="ar-MA"/>
              </w:rPr>
              <w:t>API</w:t>
            </w:r>
            <w:r w:rsidR="00C631E8" w:rsidRPr="00C40880">
              <w:rPr>
                <w:rFonts w:asciiTheme="minorHAnsi" w:hAnsiTheme="minorHAnsi" w:cstheme="minorHAnsi"/>
                <w:b/>
                <w:rtl/>
                <w:lang w:val="fr-CA" w:bidi="ar-MA"/>
              </w:rPr>
              <w:t xml:space="preserve">) </w:t>
            </w:r>
            <w:r w:rsidR="00087B38" w:rsidRPr="00C40880">
              <w:rPr>
                <w:rFonts w:asciiTheme="minorHAnsi" w:hAnsiTheme="minorHAnsi" w:cstheme="minorHAnsi"/>
                <w:b/>
                <w:rtl/>
                <w:lang w:val="fr-CA" w:bidi="ar-MA"/>
              </w:rPr>
              <w:t xml:space="preserve">الحاجة إلى إصدار أصلي </w:t>
            </w:r>
            <w:r w:rsidR="00087B38" w:rsidRPr="00C40880">
              <w:rPr>
                <w:rFonts w:asciiTheme="minorHAnsi" w:hAnsiTheme="minorHAnsi" w:cstheme="minorHAnsi"/>
                <w:b/>
                <w:rtl/>
                <w:lang w:bidi="ar-MA"/>
              </w:rPr>
              <w:t>لنسق</w:t>
            </w:r>
            <w:r w:rsidRPr="00C40880">
              <w:rPr>
                <w:rFonts w:asciiTheme="minorHAnsi" w:hAnsiTheme="minorHAnsi" w:cstheme="minorHAnsi"/>
                <w:b/>
                <w:rtl/>
                <w:lang w:val="fr-CA" w:bidi="ar-MA"/>
              </w:rPr>
              <w:t xml:space="preserve"> جيسون المبسط (</w:t>
            </w:r>
            <w:r w:rsidR="00C631E8" w:rsidRPr="00C40880">
              <w:rPr>
                <w:rFonts w:asciiTheme="minorHAnsi" w:hAnsiTheme="minorHAnsi" w:cstheme="minorHAnsi"/>
                <w:bCs/>
                <w:lang w:val="fr-CA" w:bidi="ar-MA"/>
              </w:rPr>
              <w:t>Json</w:t>
            </w:r>
            <w:r w:rsidR="00C631E8" w:rsidRPr="00C40880">
              <w:rPr>
                <w:rFonts w:asciiTheme="minorHAnsi" w:hAnsiTheme="minorHAnsi" w:cstheme="minorHAnsi"/>
                <w:b/>
                <w:rtl/>
                <w:lang w:val="fr-CA" w:bidi="ar-MA"/>
              </w:rPr>
              <w:t xml:space="preserve">) </w:t>
            </w:r>
            <w:r w:rsidRPr="00C40880">
              <w:rPr>
                <w:rFonts w:asciiTheme="minorHAnsi" w:hAnsiTheme="minorHAnsi" w:cstheme="minorHAnsi"/>
                <w:b/>
                <w:rtl/>
                <w:lang w:val="fr-CA" w:bidi="ar-MA"/>
              </w:rPr>
              <w:t xml:space="preserve">من المعيار </w:t>
            </w:r>
            <w:r w:rsidRPr="00C40880">
              <w:rPr>
                <w:rFonts w:asciiTheme="minorHAnsi" w:hAnsiTheme="minorHAnsi" w:cstheme="minorHAnsi"/>
                <w:bCs/>
                <w:lang w:val="fr-CA" w:bidi="ar-MA"/>
              </w:rPr>
              <w:t>ST.97</w:t>
            </w:r>
            <w:r w:rsidRPr="00C40880">
              <w:rPr>
                <w:rFonts w:asciiTheme="minorHAnsi" w:hAnsiTheme="minorHAnsi" w:cstheme="minorHAnsi"/>
                <w:bCs/>
                <w:rtl/>
                <w:lang w:val="fr-CA" w:bidi="ar-MA"/>
              </w:rPr>
              <w:t xml:space="preserve"> </w:t>
            </w:r>
            <w:r w:rsidRPr="00C40880">
              <w:rPr>
                <w:rFonts w:asciiTheme="minorHAnsi" w:hAnsiTheme="minorHAnsi" w:cstheme="minorHAnsi"/>
                <w:b/>
                <w:rtl/>
                <w:lang w:val="fr-CA" w:bidi="ar-MA"/>
              </w:rPr>
              <w:t>و</w:t>
            </w:r>
            <w:r w:rsidR="003972B6" w:rsidRPr="00C40880">
              <w:rPr>
                <w:rFonts w:asciiTheme="minorHAnsi" w:hAnsiTheme="minorHAnsi" w:cstheme="minorHAnsi"/>
                <w:b/>
                <w:rtl/>
                <w:lang w:bidi="ar-MA"/>
              </w:rPr>
              <w:t xml:space="preserve">مدى </w:t>
            </w:r>
            <w:r w:rsidRPr="00C40880">
              <w:rPr>
                <w:rFonts w:asciiTheme="minorHAnsi" w:hAnsiTheme="minorHAnsi" w:cstheme="minorHAnsi"/>
                <w:b/>
                <w:rtl/>
                <w:lang w:val="fr-CA" w:bidi="ar-MA"/>
              </w:rPr>
              <w:t xml:space="preserve">توافق المعيار </w:t>
            </w:r>
            <w:r w:rsidRPr="00C40880">
              <w:rPr>
                <w:rFonts w:asciiTheme="minorHAnsi" w:hAnsiTheme="minorHAnsi" w:cstheme="minorHAnsi"/>
                <w:bCs/>
                <w:lang w:val="fr-CA" w:bidi="ar-MA"/>
              </w:rPr>
              <w:t>ST.97</w:t>
            </w:r>
            <w:r w:rsidRPr="00C40880">
              <w:rPr>
                <w:rFonts w:asciiTheme="minorHAnsi" w:hAnsiTheme="minorHAnsi" w:cstheme="minorHAnsi"/>
                <w:b/>
                <w:rtl/>
                <w:lang w:val="fr-CA" w:bidi="ar-MA"/>
              </w:rPr>
              <w:t xml:space="preserve"> مع الإصدارات الجديدة من </w:t>
            </w:r>
            <w:r w:rsidR="003972B6" w:rsidRPr="00C40880">
              <w:rPr>
                <w:rFonts w:asciiTheme="minorHAnsi" w:hAnsiTheme="minorHAnsi" w:cstheme="minorHAnsi"/>
                <w:b/>
                <w:rtl/>
                <w:lang w:val="fr-CA" w:bidi="ar-MA"/>
              </w:rPr>
              <w:t>ال</w:t>
            </w:r>
            <w:r w:rsidRPr="00C40880">
              <w:rPr>
                <w:rFonts w:asciiTheme="minorHAnsi" w:hAnsiTheme="minorHAnsi" w:cstheme="minorHAnsi"/>
                <w:b/>
                <w:rtl/>
                <w:lang w:val="fr-CA" w:bidi="ar-MA"/>
              </w:rPr>
              <w:t xml:space="preserve">معيار </w:t>
            </w:r>
            <w:r w:rsidRPr="00C40880">
              <w:rPr>
                <w:rFonts w:asciiTheme="minorHAnsi" w:hAnsiTheme="minorHAnsi" w:cstheme="minorHAnsi"/>
                <w:bCs/>
                <w:lang w:val="fr-CA" w:bidi="ar-MA"/>
              </w:rPr>
              <w:t xml:space="preserve"> ST.96</w:t>
            </w:r>
            <w:r w:rsidR="003972B6" w:rsidRPr="00C40880">
              <w:rPr>
                <w:rFonts w:asciiTheme="minorHAnsi" w:hAnsiTheme="minorHAnsi" w:cstheme="minorHAnsi"/>
                <w:b/>
                <w:rtl/>
                <w:lang w:bidi="ar-MA"/>
              </w:rPr>
              <w:t>بلغة الترميز الموسعة (</w:t>
            </w:r>
            <w:r w:rsidR="003972B6" w:rsidRPr="00C40880">
              <w:rPr>
                <w:rFonts w:asciiTheme="minorHAnsi" w:hAnsiTheme="minorHAnsi" w:cstheme="minorHAnsi"/>
                <w:bCs/>
                <w:lang w:bidi="ar-MA"/>
              </w:rPr>
              <w:t>XML</w:t>
            </w:r>
            <w:r w:rsidR="003972B6" w:rsidRPr="00C40880">
              <w:rPr>
                <w:rFonts w:asciiTheme="minorHAnsi" w:hAnsiTheme="minorHAnsi" w:cstheme="minorHAnsi"/>
                <w:b/>
                <w:rtl/>
                <w:lang w:bidi="ar-MA"/>
              </w:rPr>
              <w:t>).</w:t>
            </w:r>
          </w:p>
        </w:tc>
      </w:tr>
    </w:tbl>
    <w:p w:rsidR="00286460" w:rsidRDefault="00286460" w:rsidP="00582EB6">
      <w:pPr>
        <w:ind w:left="-5"/>
        <w:outlineLvl w:val="1"/>
        <w:rPr>
          <w:rFonts w:asciiTheme="minorHAnsi" w:hAnsiTheme="minorHAnsi" w:cstheme="minorHAnsi"/>
          <w:bCs/>
          <w:rtl/>
          <w:lang w:bidi="ar-MA"/>
        </w:rPr>
      </w:pPr>
    </w:p>
    <w:p w:rsidR="00343AA0" w:rsidRPr="00C40880" w:rsidRDefault="00343AA0"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343AA0" w:rsidRPr="00C40880" w:rsidRDefault="00343AA0" w:rsidP="00D27146">
      <w:pPr>
        <w:pStyle w:val="ListParagraph"/>
        <w:numPr>
          <w:ilvl w:val="0"/>
          <w:numId w:val="104"/>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343AA0" w:rsidRPr="00C40880" w:rsidRDefault="00343AA0" w:rsidP="00D27146">
      <w:pPr>
        <w:pStyle w:val="ListParagraph"/>
        <w:numPr>
          <w:ilvl w:val="0"/>
          <w:numId w:val="10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343AA0" w:rsidRPr="00C40880" w:rsidRDefault="00343AA0" w:rsidP="00D27146">
      <w:pPr>
        <w:pStyle w:val="ListParagraph"/>
        <w:numPr>
          <w:ilvl w:val="0"/>
          <w:numId w:val="105"/>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343AA0" w:rsidRPr="00C40880" w:rsidRDefault="00343AA0" w:rsidP="00D27146">
      <w:pPr>
        <w:pStyle w:val="ListParagraph"/>
        <w:numPr>
          <w:ilvl w:val="0"/>
          <w:numId w:val="10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343AA0" w:rsidRPr="00C40880" w:rsidRDefault="00343AA0" w:rsidP="00D27146">
      <w:pPr>
        <w:pStyle w:val="ListParagraph"/>
        <w:numPr>
          <w:ilvl w:val="0"/>
          <w:numId w:val="10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343AA0" w:rsidRPr="00C40880" w:rsidRDefault="00343AA0" w:rsidP="00D27146">
      <w:pPr>
        <w:pStyle w:val="ListParagraph"/>
        <w:numPr>
          <w:ilvl w:val="0"/>
          <w:numId w:val="106"/>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343AA0" w:rsidRPr="00C40880" w:rsidRDefault="00343AA0" w:rsidP="00D27146">
      <w:pPr>
        <w:pStyle w:val="ListParagraph"/>
        <w:numPr>
          <w:ilvl w:val="0"/>
          <w:numId w:val="10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w:t>
      </w:r>
      <w:r w:rsidR="00D27146">
        <w:rPr>
          <w:rFonts w:asciiTheme="minorHAnsi" w:hAnsiTheme="minorHAnsi" w:cstheme="minorHAnsi"/>
          <w:b/>
          <w:rtl/>
          <w:lang w:bidi="ar-MA"/>
        </w:rPr>
        <w:t>مالكم؟ (نعم/لا/إجابة غير معروفة</w:t>
      </w:r>
      <w:r w:rsidRPr="00C40880">
        <w:rPr>
          <w:rFonts w:asciiTheme="minorHAnsi" w:hAnsiTheme="minorHAnsi" w:cstheme="minorHAnsi"/>
          <w:b/>
          <w:rtl/>
          <w:lang w:bidi="ar-MA"/>
        </w:rPr>
        <w:t>).</w:t>
      </w:r>
    </w:p>
    <w:p w:rsidR="00343AA0" w:rsidRPr="00C40880" w:rsidRDefault="00343AA0" w:rsidP="00D27146">
      <w:pPr>
        <w:pStyle w:val="ListParagraph"/>
        <w:numPr>
          <w:ilvl w:val="0"/>
          <w:numId w:val="107"/>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343AA0" w:rsidRPr="00C40880" w:rsidRDefault="00343AA0" w:rsidP="00D27146">
      <w:pPr>
        <w:pStyle w:val="ListParagraph"/>
        <w:numPr>
          <w:ilvl w:val="0"/>
          <w:numId w:val="10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343AA0" w:rsidRPr="00C40880" w:rsidRDefault="00343AA0" w:rsidP="00D27146">
      <w:pPr>
        <w:pStyle w:val="ListParagraph"/>
        <w:numPr>
          <w:ilvl w:val="0"/>
          <w:numId w:val="10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343AA0" w:rsidRPr="00C40880" w:rsidRDefault="00343AA0" w:rsidP="00D27146">
      <w:pPr>
        <w:pStyle w:val="ListParagraph"/>
        <w:numPr>
          <w:ilvl w:val="0"/>
          <w:numId w:val="108"/>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343AA0" w:rsidRPr="00C40880" w:rsidRDefault="00343AA0" w:rsidP="00D27146">
      <w:pPr>
        <w:pStyle w:val="ListParagraph"/>
        <w:numPr>
          <w:ilvl w:val="0"/>
          <w:numId w:val="108"/>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343AA0" w:rsidRPr="00C40880" w:rsidRDefault="00343AA0" w:rsidP="00D27146">
      <w:pPr>
        <w:pStyle w:val="ListParagraph"/>
        <w:numPr>
          <w:ilvl w:val="0"/>
          <w:numId w:val="104"/>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343AA0" w:rsidRPr="00C40880" w:rsidRDefault="00343AA0" w:rsidP="00D27146">
      <w:pPr>
        <w:pStyle w:val="ListParagraph"/>
        <w:numPr>
          <w:ilvl w:val="0"/>
          <w:numId w:val="104"/>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D27146" w:rsidRDefault="00D27146">
      <w:pPr>
        <w:bidi w:val="0"/>
        <w:rPr>
          <w:rFonts w:asciiTheme="minorHAnsi" w:hAnsiTheme="minorHAnsi" w:cstheme="minorHAnsi"/>
          <w:b/>
          <w:rtl/>
          <w:lang w:bidi="ar-MA"/>
        </w:rPr>
      </w:pPr>
      <w:r>
        <w:rPr>
          <w:rFonts w:asciiTheme="minorHAnsi" w:hAnsiTheme="minorHAnsi" w:cstheme="minorHAnsi"/>
          <w:b/>
          <w:rtl/>
          <w:lang w:bidi="ar-MA"/>
        </w:rPr>
        <w:br w:type="page"/>
      </w:r>
    </w:p>
    <w:p w:rsidR="00C631E8" w:rsidRPr="00C40880" w:rsidRDefault="00C631E8" w:rsidP="00D27146">
      <w:pPr>
        <w:pStyle w:val="Heading2"/>
        <w:rPr>
          <w:rtl/>
        </w:rPr>
      </w:pPr>
      <w:r w:rsidRPr="00C40880">
        <w:rPr>
          <w:rtl/>
        </w:rPr>
        <w:lastRenderedPageBreak/>
        <w:t xml:space="preserve">المهمة رقم </w:t>
      </w:r>
      <w:r w:rsidRPr="00D27146">
        <w:rPr>
          <w:b/>
          <w:i w:val="0"/>
          <w:iCs/>
        </w:rPr>
        <w:t>65</w:t>
      </w:r>
    </w:p>
    <w:p w:rsidR="00C631E8" w:rsidRPr="00C40880" w:rsidRDefault="00C631E8" w:rsidP="00582EB6">
      <w:pPr>
        <w:pStyle w:val="ListParagraph"/>
        <w:spacing w:after="720"/>
        <w:ind w:left="-5"/>
        <w:outlineLvl w:val="1"/>
        <w:rPr>
          <w:rFonts w:asciiTheme="minorHAnsi" w:hAnsiTheme="minorHAnsi" w:cstheme="minorHAnsi"/>
          <w:bCs/>
          <w:rtl/>
          <w:lang w:bidi="ar-MA"/>
        </w:rPr>
      </w:pPr>
      <w:r w:rsidRPr="00C40880">
        <w:rPr>
          <w:rFonts w:asciiTheme="minorHAnsi" w:hAnsiTheme="minorHAnsi" w:cstheme="minorHAnsi"/>
          <w:bCs/>
          <w:rtl/>
          <w:lang w:bidi="ar-MA"/>
        </w:rPr>
        <w:t>معلومات عامة</w:t>
      </w:r>
    </w:p>
    <w:tbl>
      <w:tblPr>
        <w:tblStyle w:val="TableGrid"/>
        <w:bidiVisual/>
        <w:tblW w:w="5000" w:type="pct"/>
        <w:tblLook w:val="04A0" w:firstRow="1" w:lastRow="0" w:firstColumn="1" w:lastColumn="0" w:noHBand="0" w:noVBand="1"/>
      </w:tblPr>
      <w:tblGrid>
        <w:gridCol w:w="2417"/>
        <w:gridCol w:w="6928"/>
      </w:tblGrid>
      <w:tr w:rsidR="00B760CA" w:rsidRPr="00C40880" w:rsidTr="00286460">
        <w:trPr>
          <w:trHeight w:val="273"/>
        </w:trPr>
        <w:tc>
          <w:tcPr>
            <w:tcW w:w="1293" w:type="pct"/>
          </w:tcPr>
          <w:p w:rsidR="00C631E8" w:rsidRPr="00286460" w:rsidRDefault="00C631E8" w:rsidP="00286460">
            <w:pPr>
              <w:pStyle w:val="ListParagraph"/>
              <w:spacing w:after="120"/>
              <w:ind w:left="0"/>
              <w:outlineLvl w:val="1"/>
              <w:rPr>
                <w:rFonts w:asciiTheme="minorHAnsi" w:hAnsiTheme="minorHAnsi" w:cstheme="minorHAnsi"/>
                <w:bCs/>
                <w:rtl/>
                <w:lang w:bidi="ar-MA"/>
              </w:rPr>
            </w:pPr>
            <w:r w:rsidRPr="00286460">
              <w:rPr>
                <w:rFonts w:asciiTheme="minorHAnsi" w:hAnsiTheme="minorHAnsi" w:cstheme="minorHAnsi"/>
                <w:bCs/>
                <w:rtl/>
                <w:lang w:bidi="ar-MA"/>
              </w:rPr>
              <w:t>الوصف</w:t>
            </w:r>
          </w:p>
        </w:tc>
        <w:tc>
          <w:tcPr>
            <w:tcW w:w="3707" w:type="pct"/>
          </w:tcPr>
          <w:p w:rsidR="00C631E8" w:rsidRPr="00C40880" w:rsidRDefault="003972B6" w:rsidP="0028646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إعداد اقتراح توصيات بشأن نسق</w:t>
            </w:r>
            <w:r w:rsidR="006E77B7">
              <w:rPr>
                <w:rFonts w:asciiTheme="minorHAnsi" w:hAnsiTheme="minorHAnsi" w:cstheme="minorHAnsi"/>
                <w:b/>
                <w:rtl/>
                <w:lang w:bidi="ar-MA"/>
              </w:rPr>
              <w:t xml:space="preserve"> حزمة البيانات </w:t>
            </w:r>
            <w:r w:rsidR="006E77B7">
              <w:rPr>
                <w:rFonts w:asciiTheme="minorHAnsi" w:hAnsiTheme="minorHAnsi" w:cstheme="minorHAnsi" w:hint="cs"/>
                <w:b/>
                <w:rtl/>
                <w:lang w:bidi="ar-MA"/>
              </w:rPr>
              <w:t>من أجل ا</w:t>
            </w:r>
            <w:r w:rsidR="00B760CA" w:rsidRPr="00C40880">
              <w:rPr>
                <w:rFonts w:asciiTheme="minorHAnsi" w:hAnsiTheme="minorHAnsi" w:cstheme="minorHAnsi"/>
                <w:b/>
                <w:rtl/>
                <w:lang w:bidi="ar-MA"/>
              </w:rPr>
              <w:t>لتبادل الإلكتروني لوثائق الأولوية والنسخ المعتمدة للبراءات والعلامات والتصاميم الصناعية.</w:t>
            </w:r>
          </w:p>
        </w:tc>
      </w:tr>
      <w:tr w:rsidR="00B760CA" w:rsidRPr="00C40880" w:rsidTr="00286460">
        <w:tc>
          <w:tcPr>
            <w:tcW w:w="1293" w:type="pct"/>
          </w:tcPr>
          <w:p w:rsidR="00C631E8" w:rsidRPr="00286460" w:rsidRDefault="00C631E8" w:rsidP="00286460">
            <w:pPr>
              <w:pStyle w:val="ListParagraph"/>
              <w:spacing w:after="120"/>
              <w:ind w:left="0"/>
              <w:outlineLvl w:val="1"/>
              <w:rPr>
                <w:rFonts w:asciiTheme="minorHAnsi" w:hAnsiTheme="minorHAnsi" w:cstheme="minorHAnsi"/>
                <w:bCs/>
                <w:rtl/>
                <w:lang w:bidi="ar-MA"/>
              </w:rPr>
            </w:pPr>
            <w:r w:rsidRPr="00286460">
              <w:rPr>
                <w:rFonts w:asciiTheme="minorHAnsi" w:hAnsiTheme="minorHAnsi" w:cstheme="minorHAnsi"/>
                <w:bCs/>
                <w:rtl/>
                <w:lang w:bidi="ar-MA"/>
              </w:rPr>
              <w:t>عبء العمل المقدر</w:t>
            </w:r>
          </w:p>
        </w:tc>
        <w:tc>
          <w:tcPr>
            <w:tcW w:w="3707" w:type="pct"/>
          </w:tcPr>
          <w:p w:rsidR="00C631E8" w:rsidRPr="00C40880" w:rsidRDefault="00C631E8" w:rsidP="0028646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مرتفع</w:t>
            </w:r>
          </w:p>
        </w:tc>
      </w:tr>
      <w:tr w:rsidR="00B760CA" w:rsidRPr="00C40880" w:rsidTr="00286460">
        <w:tc>
          <w:tcPr>
            <w:tcW w:w="1293" w:type="pct"/>
          </w:tcPr>
          <w:p w:rsidR="00C631E8" w:rsidRPr="00286460" w:rsidRDefault="00C631E8" w:rsidP="00286460">
            <w:pPr>
              <w:pStyle w:val="ListParagraph"/>
              <w:spacing w:after="120"/>
              <w:ind w:left="0"/>
              <w:outlineLvl w:val="1"/>
              <w:rPr>
                <w:rFonts w:asciiTheme="minorHAnsi" w:hAnsiTheme="minorHAnsi" w:cstheme="minorHAnsi"/>
                <w:bCs/>
                <w:rtl/>
                <w:lang w:bidi="ar-MA"/>
              </w:rPr>
            </w:pPr>
            <w:r w:rsidRPr="00286460">
              <w:rPr>
                <w:rFonts w:asciiTheme="minorHAnsi" w:hAnsiTheme="minorHAnsi" w:cstheme="minorHAnsi"/>
                <w:bCs/>
                <w:rtl/>
                <w:lang w:bidi="ar-MA"/>
              </w:rPr>
              <w:t>مستوى نشاط المهمة</w:t>
            </w:r>
          </w:p>
        </w:tc>
        <w:tc>
          <w:tcPr>
            <w:tcW w:w="3707" w:type="pct"/>
          </w:tcPr>
          <w:p w:rsidR="00C631E8" w:rsidRPr="00C40880" w:rsidRDefault="00C631E8" w:rsidP="0028646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 نشط</w:t>
            </w:r>
            <w:r w:rsidR="00B760CA" w:rsidRPr="00C40880">
              <w:rPr>
                <w:rFonts w:asciiTheme="minorHAnsi" w:hAnsiTheme="minorHAnsi" w:cstheme="minorHAnsi"/>
                <w:b/>
                <w:lang w:bidi="ar-MA"/>
              </w:rPr>
              <w:t xml:space="preserve"> </w:t>
            </w:r>
            <w:r w:rsidR="00B760CA" w:rsidRPr="00C40880">
              <w:rPr>
                <w:rFonts w:asciiTheme="minorHAnsi" w:hAnsiTheme="minorHAnsi" w:cstheme="minorHAnsi"/>
                <w:b/>
                <w:rtl/>
                <w:lang w:bidi="ar-MA"/>
              </w:rPr>
              <w:t>جدا</w:t>
            </w:r>
          </w:p>
        </w:tc>
      </w:tr>
      <w:tr w:rsidR="00B760CA" w:rsidRPr="00C40880" w:rsidTr="00286460">
        <w:tc>
          <w:tcPr>
            <w:tcW w:w="1293" w:type="pct"/>
          </w:tcPr>
          <w:p w:rsidR="00C631E8" w:rsidRPr="00286460" w:rsidRDefault="00C631E8" w:rsidP="00286460">
            <w:pPr>
              <w:pStyle w:val="ListParagraph"/>
              <w:spacing w:after="120"/>
              <w:ind w:left="0"/>
              <w:outlineLvl w:val="1"/>
              <w:rPr>
                <w:rFonts w:asciiTheme="minorHAnsi" w:hAnsiTheme="minorHAnsi" w:cstheme="minorHAnsi"/>
                <w:bCs/>
                <w:rtl/>
                <w:lang w:bidi="ar-MA"/>
              </w:rPr>
            </w:pPr>
            <w:r w:rsidRPr="00286460">
              <w:rPr>
                <w:rFonts w:asciiTheme="minorHAnsi" w:hAnsiTheme="minorHAnsi" w:cstheme="minorHAnsi"/>
                <w:bCs/>
                <w:rtl/>
                <w:lang w:bidi="ar-MA"/>
              </w:rPr>
              <w:t>اسم فرقة العمل وعدد الأعضاء والمراقبين فيها</w:t>
            </w:r>
          </w:p>
        </w:tc>
        <w:tc>
          <w:tcPr>
            <w:tcW w:w="3707" w:type="pct"/>
          </w:tcPr>
          <w:p w:rsidR="00C631E8" w:rsidRPr="00C40880" w:rsidRDefault="00B760CA" w:rsidP="00286460">
            <w:pPr>
              <w:pStyle w:val="ListParagraph"/>
              <w:spacing w:after="120"/>
              <w:ind w:left="0"/>
              <w:outlineLvl w:val="1"/>
              <w:rPr>
                <w:rFonts w:asciiTheme="minorHAnsi" w:hAnsiTheme="minorHAnsi" w:cstheme="minorHAnsi"/>
                <w:b/>
                <w:lang w:bidi="ar-MA"/>
              </w:rPr>
            </w:pPr>
            <w:r w:rsidRPr="00C40880">
              <w:rPr>
                <w:rFonts w:asciiTheme="minorHAnsi" w:hAnsiTheme="minorHAnsi" w:cstheme="minorHAnsi"/>
                <w:b/>
                <w:rtl/>
                <w:lang w:bidi="ar-MA"/>
              </w:rPr>
              <w:t>فرقة العمل المعنية بالتحول الرقمي</w:t>
            </w:r>
          </w:p>
          <w:p w:rsidR="00C631E8" w:rsidRPr="00C40880" w:rsidRDefault="00B760CA" w:rsidP="00286460">
            <w:pPr>
              <w:pStyle w:val="ListParagraph"/>
              <w:spacing w:after="120"/>
              <w:ind w:left="0"/>
              <w:outlineLvl w:val="1"/>
              <w:rPr>
                <w:rFonts w:asciiTheme="minorHAnsi" w:hAnsiTheme="minorHAnsi" w:cstheme="minorHAnsi"/>
                <w:b/>
                <w:rtl/>
                <w:lang w:bidi="ar-MA"/>
              </w:rPr>
            </w:pPr>
            <w:r w:rsidRPr="00C40880">
              <w:rPr>
                <w:rFonts w:asciiTheme="minorHAnsi" w:hAnsiTheme="minorHAnsi" w:cstheme="minorHAnsi"/>
                <w:b/>
                <w:rtl/>
                <w:lang w:bidi="ar-MA"/>
              </w:rPr>
              <w:t xml:space="preserve">17 </w:t>
            </w:r>
            <w:r w:rsidR="00C631E8" w:rsidRPr="00C40880">
              <w:rPr>
                <w:rFonts w:asciiTheme="minorHAnsi" w:hAnsiTheme="minorHAnsi" w:cstheme="minorHAnsi"/>
                <w:b/>
                <w:rtl/>
                <w:lang w:bidi="ar-MA"/>
              </w:rPr>
              <w:t xml:space="preserve">عضوا ومراقبا </w:t>
            </w:r>
          </w:p>
        </w:tc>
      </w:tr>
      <w:tr w:rsidR="00C631E8" w:rsidRPr="00C40880" w:rsidTr="00286460">
        <w:trPr>
          <w:trHeight w:val="884"/>
        </w:trPr>
        <w:tc>
          <w:tcPr>
            <w:tcW w:w="1293" w:type="pct"/>
          </w:tcPr>
          <w:p w:rsidR="00C631E8" w:rsidRPr="00286460" w:rsidRDefault="00C631E8" w:rsidP="00286460">
            <w:pPr>
              <w:pStyle w:val="ListParagraph"/>
              <w:spacing w:after="120"/>
              <w:ind w:left="0"/>
              <w:outlineLvl w:val="1"/>
              <w:rPr>
                <w:rFonts w:asciiTheme="minorHAnsi" w:hAnsiTheme="minorHAnsi" w:cstheme="minorHAnsi"/>
                <w:bCs/>
                <w:rtl/>
                <w:lang w:bidi="ar-MA"/>
              </w:rPr>
            </w:pPr>
            <w:r w:rsidRPr="00286460">
              <w:rPr>
                <w:rFonts w:asciiTheme="minorHAnsi" w:hAnsiTheme="minorHAnsi" w:cstheme="minorHAnsi"/>
                <w:bCs/>
                <w:rtl/>
                <w:lang w:bidi="ar-MA"/>
              </w:rPr>
              <w:t>التدابير المقرر اتخاذها</w:t>
            </w:r>
          </w:p>
        </w:tc>
        <w:tc>
          <w:tcPr>
            <w:tcW w:w="3707" w:type="pct"/>
          </w:tcPr>
          <w:p w:rsidR="00C631E8" w:rsidRPr="00C40880" w:rsidRDefault="00B760CA" w:rsidP="00286460">
            <w:pPr>
              <w:spacing w:after="120"/>
              <w:outlineLvl w:val="1"/>
              <w:rPr>
                <w:rFonts w:asciiTheme="minorHAnsi" w:hAnsiTheme="minorHAnsi" w:cstheme="minorHAnsi"/>
                <w:b/>
                <w:rtl/>
                <w:lang w:bidi="ar-MA"/>
              </w:rPr>
            </w:pPr>
            <w:r w:rsidRPr="00C40880">
              <w:rPr>
                <w:rFonts w:asciiTheme="minorHAnsi" w:hAnsiTheme="minorHAnsi" w:cstheme="minorHAnsi"/>
                <w:b/>
                <w:rtl/>
                <w:lang w:bidi="ar-MA"/>
              </w:rPr>
              <w:t>ستقدم فرقة العمل المعنية بالتحول الرقمي اقتراحا بشأن معيار جديد للويبو في الدورة الحادية عشرة للجنة المعايير.</w:t>
            </w:r>
          </w:p>
        </w:tc>
      </w:tr>
    </w:tbl>
    <w:p w:rsidR="00286460" w:rsidRDefault="00286460" w:rsidP="00582EB6">
      <w:pPr>
        <w:ind w:left="-5"/>
        <w:outlineLvl w:val="1"/>
        <w:rPr>
          <w:rFonts w:asciiTheme="minorHAnsi" w:hAnsiTheme="minorHAnsi" w:cstheme="minorHAnsi"/>
          <w:bCs/>
          <w:rtl/>
          <w:lang w:bidi="ar-MA"/>
        </w:rPr>
      </w:pPr>
    </w:p>
    <w:p w:rsidR="00343AA0" w:rsidRPr="00C40880" w:rsidRDefault="00343AA0" w:rsidP="00582EB6">
      <w:pPr>
        <w:ind w:left="-5"/>
        <w:outlineLvl w:val="1"/>
        <w:rPr>
          <w:rFonts w:asciiTheme="minorHAnsi" w:hAnsiTheme="minorHAnsi" w:cstheme="minorHAnsi"/>
          <w:bCs/>
          <w:rtl/>
          <w:lang w:bidi="ar-MA"/>
        </w:rPr>
      </w:pPr>
      <w:r w:rsidRPr="00C40880">
        <w:rPr>
          <w:rFonts w:asciiTheme="minorHAnsi" w:hAnsiTheme="minorHAnsi" w:cstheme="minorHAnsi"/>
          <w:bCs/>
          <w:rtl/>
          <w:lang w:bidi="ar-MA"/>
        </w:rPr>
        <w:t>الأسئلة:</w:t>
      </w:r>
    </w:p>
    <w:p w:rsidR="00343AA0" w:rsidRPr="00C40880" w:rsidRDefault="00343AA0" w:rsidP="00286460">
      <w:pPr>
        <w:pStyle w:val="ListParagraph"/>
        <w:numPr>
          <w:ilvl w:val="0"/>
          <w:numId w:val="109"/>
        </w:numPr>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يشارك مكتبكم في هذه المهمة أو يساهم فيها؟ (نعم/لا).</w:t>
      </w:r>
    </w:p>
    <w:p w:rsidR="00343AA0" w:rsidRPr="00C40880" w:rsidRDefault="00343AA0" w:rsidP="00286460">
      <w:pPr>
        <w:pStyle w:val="ListParagraph"/>
        <w:numPr>
          <w:ilvl w:val="0"/>
          <w:numId w:val="11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 xml:space="preserve">إذا كانت الإجابة بنعم، فهل بصورة نشطة أو غير نشطة؟ </w:t>
      </w:r>
    </w:p>
    <w:p w:rsidR="00343AA0" w:rsidRPr="00C40880" w:rsidRDefault="00343AA0" w:rsidP="00286460">
      <w:pPr>
        <w:pStyle w:val="ListParagraph"/>
        <w:numPr>
          <w:ilvl w:val="0"/>
          <w:numId w:val="110"/>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343AA0" w:rsidRPr="00C40880" w:rsidRDefault="00343AA0" w:rsidP="00286460">
      <w:pPr>
        <w:pStyle w:val="ListParagraph"/>
        <w:numPr>
          <w:ilvl w:val="0"/>
          <w:numId w:val="10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هل يشارك مكتبكم في فرقة العمل المعنية، عند الاقتضاء؟ (نعم/لا).</w:t>
      </w:r>
    </w:p>
    <w:p w:rsidR="00343AA0" w:rsidRPr="00C40880" w:rsidRDefault="00343AA0" w:rsidP="00286460">
      <w:pPr>
        <w:pStyle w:val="ListParagraph"/>
        <w:numPr>
          <w:ilvl w:val="0"/>
          <w:numId w:val="11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بنعم، فهل بصورة نشطة أو غير نشطة؟</w:t>
      </w:r>
    </w:p>
    <w:p w:rsidR="00343AA0" w:rsidRPr="00C40880" w:rsidRDefault="00343AA0" w:rsidP="00286460">
      <w:pPr>
        <w:pStyle w:val="ListParagraph"/>
        <w:numPr>
          <w:ilvl w:val="0"/>
          <w:numId w:val="111"/>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كانت الإجابة بلا، فهل يعتزم مكتبكم القيام بذلك؟ ‌إذا كان الجواب لا، فيُرجى ذكر السبب؟</w:t>
      </w:r>
    </w:p>
    <w:p w:rsidR="00343AA0" w:rsidRPr="00C40880" w:rsidRDefault="00343AA0" w:rsidP="00286460">
      <w:pPr>
        <w:pStyle w:val="ListParagraph"/>
        <w:numPr>
          <w:ilvl w:val="0"/>
          <w:numId w:val="10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هل هذه المهمة ذات صلة بالنشاط الحالي لمكتبكم أو خطة عمله المستقبلية أم أن نتائج هذه المهمة تؤثر على أعمالكم؟ (نعم/لا/إجابة غير معروفة).</w:t>
      </w:r>
    </w:p>
    <w:p w:rsidR="00343AA0" w:rsidRPr="00C40880" w:rsidRDefault="00343AA0" w:rsidP="00286460">
      <w:pPr>
        <w:pStyle w:val="ListParagraph"/>
        <w:numPr>
          <w:ilvl w:val="0"/>
          <w:numId w:val="112"/>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يرجى أيضا تقديم أنشطة عمل مكتبكم أو خطة عمله فيما يتعلق بهذه المهمة، إن وجدت.</w:t>
      </w:r>
    </w:p>
    <w:p w:rsidR="00343AA0" w:rsidRPr="00C40880" w:rsidRDefault="00343AA0" w:rsidP="00286460">
      <w:pPr>
        <w:pStyle w:val="ListParagraph"/>
        <w:numPr>
          <w:ilvl w:val="0"/>
          <w:numId w:val="10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التعقيد الذي يرى مكتبكم أنه يواجهه لإنجاز هذه المهمة؟ (مرتفع/ متوسط/منخفض).</w:t>
      </w:r>
    </w:p>
    <w:p w:rsidR="00343AA0" w:rsidRPr="00C40880" w:rsidRDefault="00343AA0" w:rsidP="00286460">
      <w:pPr>
        <w:pStyle w:val="ListParagraph"/>
        <w:numPr>
          <w:ilvl w:val="0"/>
          <w:numId w:val="10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مستوى الموارد (المالية والإدارية وما إلى ذلك) التي يرى مكتبكم أنها مطلوبة لتنفيذ هذه المهمة؟ (مرتفع/متوسط/منخفض).</w:t>
      </w:r>
    </w:p>
    <w:p w:rsidR="00343AA0" w:rsidRPr="00C40880" w:rsidRDefault="00343AA0" w:rsidP="00286460">
      <w:pPr>
        <w:pStyle w:val="ListParagraph"/>
        <w:numPr>
          <w:ilvl w:val="0"/>
          <w:numId w:val="113"/>
        </w:numPr>
        <w:spacing w:after="720"/>
        <w:ind w:left="535" w:firstLine="0"/>
        <w:outlineLvl w:val="1"/>
        <w:rPr>
          <w:rFonts w:asciiTheme="minorHAnsi" w:hAnsiTheme="minorHAnsi" w:cstheme="minorHAnsi"/>
          <w:b/>
          <w:lang w:bidi="ar-MA"/>
        </w:rPr>
      </w:pPr>
      <w:r w:rsidRPr="00C40880">
        <w:rPr>
          <w:rFonts w:asciiTheme="minorHAnsi" w:hAnsiTheme="minorHAnsi" w:cstheme="minorHAnsi"/>
          <w:b/>
          <w:rtl/>
          <w:lang w:bidi="ar-MA"/>
        </w:rPr>
        <w:t>هل خصص مكتبكم (أو قرر تخصيص) الموارد اللازمة لتنفيذ هذه المهمة؟ (نعم/جزئيا/لا).</w:t>
      </w:r>
    </w:p>
    <w:p w:rsidR="00343AA0" w:rsidRPr="00C40880" w:rsidRDefault="00343AA0" w:rsidP="00286460">
      <w:pPr>
        <w:pStyle w:val="ListParagraph"/>
        <w:numPr>
          <w:ilvl w:val="0"/>
          <w:numId w:val="113"/>
        </w:numPr>
        <w:spacing w:after="720"/>
        <w:ind w:left="535" w:firstLine="0"/>
        <w:outlineLvl w:val="1"/>
        <w:rPr>
          <w:rFonts w:asciiTheme="minorHAnsi" w:hAnsiTheme="minorHAnsi" w:cstheme="minorHAnsi"/>
          <w:b/>
          <w:rtl/>
          <w:lang w:bidi="ar-MA"/>
        </w:rPr>
      </w:pPr>
      <w:r w:rsidRPr="00C40880">
        <w:rPr>
          <w:rFonts w:asciiTheme="minorHAnsi" w:hAnsiTheme="minorHAnsi" w:cstheme="minorHAnsi"/>
          <w:b/>
          <w:rtl/>
          <w:lang w:bidi="ar-MA"/>
        </w:rPr>
        <w:t>إذا كان الجواب لا، فيُرجى ذكر السبب؟</w:t>
      </w:r>
    </w:p>
    <w:p w:rsidR="00343AA0" w:rsidRPr="00C40880" w:rsidRDefault="00343AA0" w:rsidP="00286460">
      <w:pPr>
        <w:pStyle w:val="ListParagraph"/>
        <w:numPr>
          <w:ilvl w:val="0"/>
          <w:numId w:val="109"/>
        </w:numPr>
        <w:spacing w:after="720"/>
        <w:ind w:left="175" w:firstLine="0"/>
        <w:outlineLvl w:val="1"/>
        <w:rPr>
          <w:rFonts w:asciiTheme="minorHAnsi" w:hAnsiTheme="minorHAnsi" w:cstheme="minorHAnsi"/>
          <w:b/>
          <w:rtl/>
          <w:lang w:bidi="ar-MA"/>
        </w:rPr>
      </w:pPr>
      <w:r w:rsidRPr="00C40880">
        <w:rPr>
          <w:rFonts w:asciiTheme="minorHAnsi" w:hAnsiTheme="minorHAnsi" w:cstheme="minorHAnsi"/>
          <w:b/>
          <w:rtl/>
          <w:lang w:bidi="ar-MA"/>
        </w:rPr>
        <w:t>ما هو نوع المساعدة التي يحتاج إليها مكتبكم للمشاركة في هذه المهمة؟</w:t>
      </w:r>
    </w:p>
    <w:p w:rsidR="00343AA0" w:rsidRPr="00C40880" w:rsidRDefault="00343AA0" w:rsidP="00286460">
      <w:pPr>
        <w:pStyle w:val="ListParagraph"/>
        <w:numPr>
          <w:ilvl w:val="0"/>
          <w:numId w:val="109"/>
        </w:numPr>
        <w:spacing w:after="720"/>
        <w:ind w:left="175" w:firstLine="0"/>
        <w:outlineLvl w:val="1"/>
        <w:rPr>
          <w:rFonts w:asciiTheme="minorHAnsi" w:hAnsiTheme="minorHAnsi" w:cstheme="minorHAnsi"/>
          <w:b/>
          <w:lang w:bidi="ar-MA"/>
        </w:rPr>
      </w:pPr>
      <w:r w:rsidRPr="00C40880">
        <w:rPr>
          <w:rFonts w:asciiTheme="minorHAnsi" w:hAnsiTheme="minorHAnsi" w:cstheme="minorHAnsi"/>
          <w:b/>
          <w:rtl/>
          <w:lang w:bidi="ar-MA"/>
        </w:rPr>
        <w:t>ما هو مستوى الأهمية التي يوليها مكتبكم لهذه المهمة من أجل مجتمع الملكية الفكرية ككل؟ (مرتفع/متوسط/منخفض/غير معروف).</w:t>
      </w:r>
    </w:p>
    <w:p w:rsidR="00C631E8" w:rsidRPr="00C40880" w:rsidRDefault="00C631E8" w:rsidP="00582EB6">
      <w:pPr>
        <w:pStyle w:val="ListParagraph"/>
        <w:spacing w:after="720"/>
        <w:ind w:left="-5"/>
        <w:outlineLvl w:val="1"/>
        <w:rPr>
          <w:rFonts w:asciiTheme="minorHAnsi" w:hAnsiTheme="minorHAnsi" w:cstheme="minorHAnsi"/>
          <w:b/>
          <w:lang w:bidi="ar-MA"/>
        </w:rPr>
      </w:pPr>
    </w:p>
    <w:p w:rsidR="00304991" w:rsidRPr="00286460" w:rsidRDefault="00B760CA" w:rsidP="00286460">
      <w:pPr>
        <w:pStyle w:val="Endofdocument-Annex"/>
        <w:rPr>
          <w:lang w:bidi="ar-MA"/>
        </w:rPr>
      </w:pPr>
      <w:r w:rsidRPr="00C40880">
        <w:rPr>
          <w:rtl/>
          <w:lang w:bidi="ar-MA"/>
        </w:rPr>
        <w:t>[نهاية المرفق والوثيقة]</w:t>
      </w:r>
      <w:bookmarkStart w:id="2" w:name="Prepared"/>
      <w:bookmarkEnd w:id="0"/>
      <w:bookmarkEnd w:id="2"/>
    </w:p>
    <w:sectPr w:rsidR="00304991" w:rsidRPr="00286460" w:rsidSect="00CC3E2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46" w:rsidRDefault="00777A46">
      <w:r>
        <w:separator/>
      </w:r>
    </w:p>
  </w:endnote>
  <w:endnote w:type="continuationSeparator" w:id="0">
    <w:p w:rsidR="00777A46" w:rsidRDefault="00777A46" w:rsidP="003B38C1">
      <w:r>
        <w:separator/>
      </w:r>
    </w:p>
    <w:p w:rsidR="00777A46" w:rsidRPr="003B38C1" w:rsidRDefault="00777A46" w:rsidP="003B38C1">
      <w:pPr>
        <w:spacing w:after="60"/>
        <w:rPr>
          <w:sz w:val="17"/>
        </w:rPr>
      </w:pPr>
      <w:r>
        <w:rPr>
          <w:sz w:val="17"/>
        </w:rPr>
        <w:t>[Endnote continued from previous page]</w:t>
      </w:r>
    </w:p>
  </w:endnote>
  <w:endnote w:type="continuationNotice" w:id="1">
    <w:p w:rsidR="00777A46" w:rsidRPr="003B38C1" w:rsidRDefault="00777A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5" w:rsidRDefault="00743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5" w:rsidRDefault="00743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5" w:rsidRDefault="00743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46" w:rsidRDefault="00777A46">
      <w:r>
        <w:separator/>
      </w:r>
    </w:p>
  </w:footnote>
  <w:footnote w:type="continuationSeparator" w:id="0">
    <w:p w:rsidR="00777A46" w:rsidRDefault="00777A46" w:rsidP="008B60B2">
      <w:r>
        <w:separator/>
      </w:r>
    </w:p>
    <w:p w:rsidR="00777A46" w:rsidRPr="00ED77FB" w:rsidRDefault="00777A46" w:rsidP="008B60B2">
      <w:pPr>
        <w:spacing w:after="60"/>
        <w:rPr>
          <w:sz w:val="17"/>
          <w:szCs w:val="17"/>
        </w:rPr>
      </w:pPr>
      <w:r w:rsidRPr="00ED77FB">
        <w:rPr>
          <w:sz w:val="17"/>
          <w:szCs w:val="17"/>
        </w:rPr>
        <w:t>[Footnote continued from previous page]</w:t>
      </w:r>
    </w:p>
  </w:footnote>
  <w:footnote w:type="continuationNotice" w:id="1">
    <w:p w:rsidR="00777A46" w:rsidRPr="00ED77FB" w:rsidRDefault="00777A4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5" w:rsidRDefault="00743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1" w:rsidRDefault="00475A51" w:rsidP="00582EB6">
    <w:pPr>
      <w:jc w:val="right"/>
      <w:rPr>
        <w:rtl/>
      </w:rPr>
    </w:pPr>
    <w:r>
      <w:t>CWS/11/6</w:t>
    </w:r>
  </w:p>
  <w:p w:rsidR="00A217DD" w:rsidRDefault="00A217DD" w:rsidP="00582EB6">
    <w:pPr>
      <w:pStyle w:val="Header"/>
      <w:jc w:val="right"/>
      <w:rPr>
        <w:rtl/>
      </w:rPr>
    </w:pPr>
    <w:r>
      <w:rPr>
        <w:noProof/>
      </w:rPr>
      <w:t xml:space="preserve">Annex, page </w:t>
    </w:r>
    <w:r>
      <w:rPr>
        <w:noProof/>
      </w:rPr>
      <w:fldChar w:fldCharType="begin"/>
    </w:r>
    <w:r>
      <w:rPr>
        <w:noProof/>
      </w:rPr>
      <w:instrText xml:space="preserve"> PAGE   \* MERGEFORMAT </w:instrText>
    </w:r>
    <w:r>
      <w:rPr>
        <w:noProof/>
      </w:rPr>
      <w:fldChar w:fldCharType="separate"/>
    </w:r>
    <w:r w:rsidR="00743C65">
      <w:rPr>
        <w:noProof/>
      </w:rPr>
      <w:t>17</w:t>
    </w:r>
    <w:r>
      <w:rPr>
        <w:noProof/>
      </w:rPr>
      <w:fldChar w:fldCharType="end"/>
    </w:r>
  </w:p>
  <w:p w:rsidR="00475A51" w:rsidRPr="00582EB6" w:rsidRDefault="00475A51" w:rsidP="00582EB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1" w:rsidRDefault="00475A51" w:rsidP="00582EB6">
    <w:pPr>
      <w:jc w:val="right"/>
      <w:rPr>
        <w:rtl/>
      </w:rPr>
    </w:pPr>
    <w:r>
      <w:t>CWS/11/6</w:t>
    </w:r>
  </w:p>
  <w:p w:rsidR="00475A51" w:rsidRDefault="00475A51" w:rsidP="00582EB6">
    <w:pPr>
      <w:jc w:val="right"/>
    </w:pPr>
    <w:r>
      <w:t>ANNEX</w:t>
    </w:r>
  </w:p>
  <w:p w:rsidR="00475A51" w:rsidRDefault="00475A51" w:rsidP="00582EB6">
    <w:pPr>
      <w:pStyle w:val="Header"/>
      <w:jc w:val="right"/>
      <w:rPr>
        <w:rtl/>
      </w:rPr>
    </w:pPr>
    <w:r>
      <w:rPr>
        <w:rFonts w:hint="cs"/>
        <w:rtl/>
      </w:rPr>
      <w:t>المرفق</w:t>
    </w:r>
  </w:p>
  <w:p w:rsidR="00475A51" w:rsidRDefault="00475A51" w:rsidP="00582E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AC2"/>
    <w:multiLevelType w:val="hybridMultilevel"/>
    <w:tmpl w:val="CD2467C0"/>
    <w:lvl w:ilvl="0" w:tplc="526C877E">
      <w:start w:val="1"/>
      <w:numFmt w:val="arabicAbjad"/>
      <w:lvlText w:val="%1)"/>
      <w:lvlJc w:val="left"/>
      <w:pPr>
        <w:ind w:left="1856" w:hanging="360"/>
      </w:pPr>
      <w:rPr>
        <w:rFonts w:hint="default"/>
      </w:rPr>
    </w:lvl>
    <w:lvl w:ilvl="1" w:tplc="10090019" w:tentative="1">
      <w:start w:val="1"/>
      <w:numFmt w:val="lowerLetter"/>
      <w:lvlText w:val="%2."/>
      <w:lvlJc w:val="left"/>
      <w:pPr>
        <w:ind w:left="2576" w:hanging="360"/>
      </w:pPr>
    </w:lvl>
    <w:lvl w:ilvl="2" w:tplc="1009001B" w:tentative="1">
      <w:start w:val="1"/>
      <w:numFmt w:val="lowerRoman"/>
      <w:lvlText w:val="%3."/>
      <w:lvlJc w:val="right"/>
      <w:pPr>
        <w:ind w:left="3296" w:hanging="180"/>
      </w:pPr>
    </w:lvl>
    <w:lvl w:ilvl="3" w:tplc="1009000F" w:tentative="1">
      <w:start w:val="1"/>
      <w:numFmt w:val="decimal"/>
      <w:lvlText w:val="%4."/>
      <w:lvlJc w:val="left"/>
      <w:pPr>
        <w:ind w:left="4016" w:hanging="360"/>
      </w:pPr>
    </w:lvl>
    <w:lvl w:ilvl="4" w:tplc="10090019" w:tentative="1">
      <w:start w:val="1"/>
      <w:numFmt w:val="lowerLetter"/>
      <w:lvlText w:val="%5."/>
      <w:lvlJc w:val="left"/>
      <w:pPr>
        <w:ind w:left="4736" w:hanging="360"/>
      </w:pPr>
    </w:lvl>
    <w:lvl w:ilvl="5" w:tplc="1009001B" w:tentative="1">
      <w:start w:val="1"/>
      <w:numFmt w:val="lowerRoman"/>
      <w:lvlText w:val="%6."/>
      <w:lvlJc w:val="right"/>
      <w:pPr>
        <w:ind w:left="5456" w:hanging="180"/>
      </w:pPr>
    </w:lvl>
    <w:lvl w:ilvl="6" w:tplc="1009000F" w:tentative="1">
      <w:start w:val="1"/>
      <w:numFmt w:val="decimal"/>
      <w:lvlText w:val="%7."/>
      <w:lvlJc w:val="left"/>
      <w:pPr>
        <w:ind w:left="6176" w:hanging="360"/>
      </w:pPr>
    </w:lvl>
    <w:lvl w:ilvl="7" w:tplc="10090019" w:tentative="1">
      <w:start w:val="1"/>
      <w:numFmt w:val="lowerLetter"/>
      <w:lvlText w:val="%8."/>
      <w:lvlJc w:val="left"/>
      <w:pPr>
        <w:ind w:left="6896" w:hanging="360"/>
      </w:pPr>
    </w:lvl>
    <w:lvl w:ilvl="8" w:tplc="1009001B" w:tentative="1">
      <w:start w:val="1"/>
      <w:numFmt w:val="lowerRoman"/>
      <w:lvlText w:val="%9."/>
      <w:lvlJc w:val="right"/>
      <w:pPr>
        <w:ind w:left="7616" w:hanging="180"/>
      </w:pPr>
    </w:lvl>
  </w:abstractNum>
  <w:abstractNum w:abstractNumId="1" w15:restartNumberingAfterBreak="0">
    <w:nsid w:val="0231349C"/>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4403EE5"/>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3" w15:restartNumberingAfterBreak="0">
    <w:nsid w:val="049A48C0"/>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04BB19D1"/>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06575E0B"/>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7E4599B"/>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0866630D"/>
    <w:multiLevelType w:val="hybridMultilevel"/>
    <w:tmpl w:val="76203AC6"/>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0B492D6C"/>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0C012927"/>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11" w15:restartNumberingAfterBreak="0">
    <w:nsid w:val="0CD16D50"/>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0D1334DB"/>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0E4945A4"/>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0F503586"/>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0F961982"/>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16" w15:restartNumberingAfterBreak="0">
    <w:nsid w:val="114127F2"/>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12A03224"/>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13444AE4"/>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19" w15:restartNumberingAfterBreak="0">
    <w:nsid w:val="15691C66"/>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20" w15:restartNumberingAfterBreak="0">
    <w:nsid w:val="15865A42"/>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161B3FB2"/>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22" w15:restartNumberingAfterBreak="0">
    <w:nsid w:val="16EE4DEE"/>
    <w:multiLevelType w:val="hybridMultilevel"/>
    <w:tmpl w:val="E6362E5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17F12D82"/>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4" w15:restartNumberingAfterBreak="0">
    <w:nsid w:val="1B944512"/>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1F390B97"/>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1F9E2CF2"/>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15:restartNumberingAfterBreak="0">
    <w:nsid w:val="205C2DDC"/>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29" w15:restartNumberingAfterBreak="0">
    <w:nsid w:val="22FE1B7B"/>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0" w15:restartNumberingAfterBreak="0">
    <w:nsid w:val="237F776E"/>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24B864A2"/>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2" w15:restartNumberingAfterBreak="0">
    <w:nsid w:val="24F50C0E"/>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26F70D51"/>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15:restartNumberingAfterBreak="0">
    <w:nsid w:val="27AF224D"/>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28917CF1"/>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6" w15:restartNumberingAfterBreak="0">
    <w:nsid w:val="28C01598"/>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7" w15:restartNumberingAfterBreak="0">
    <w:nsid w:val="29735C2A"/>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38" w15:restartNumberingAfterBreak="0">
    <w:nsid w:val="2CF5695A"/>
    <w:multiLevelType w:val="hybridMultilevel"/>
    <w:tmpl w:val="1CC4DE0E"/>
    <w:lvl w:ilvl="0" w:tplc="526C877E">
      <w:start w:val="1"/>
      <w:numFmt w:val="arabicAbjad"/>
      <w:lvlText w:val="%1)"/>
      <w:lvlJc w:val="left"/>
      <w:pPr>
        <w:ind w:left="1856" w:hanging="360"/>
      </w:pPr>
      <w:rPr>
        <w:rFonts w:hint="default"/>
      </w:rPr>
    </w:lvl>
    <w:lvl w:ilvl="1" w:tplc="10090019" w:tentative="1">
      <w:start w:val="1"/>
      <w:numFmt w:val="lowerLetter"/>
      <w:lvlText w:val="%2."/>
      <w:lvlJc w:val="left"/>
      <w:pPr>
        <w:ind w:left="2576" w:hanging="360"/>
      </w:pPr>
    </w:lvl>
    <w:lvl w:ilvl="2" w:tplc="1009001B" w:tentative="1">
      <w:start w:val="1"/>
      <w:numFmt w:val="lowerRoman"/>
      <w:lvlText w:val="%3."/>
      <w:lvlJc w:val="right"/>
      <w:pPr>
        <w:ind w:left="3296" w:hanging="180"/>
      </w:pPr>
    </w:lvl>
    <w:lvl w:ilvl="3" w:tplc="1009000F" w:tentative="1">
      <w:start w:val="1"/>
      <w:numFmt w:val="decimal"/>
      <w:lvlText w:val="%4."/>
      <w:lvlJc w:val="left"/>
      <w:pPr>
        <w:ind w:left="4016" w:hanging="360"/>
      </w:pPr>
    </w:lvl>
    <w:lvl w:ilvl="4" w:tplc="10090019" w:tentative="1">
      <w:start w:val="1"/>
      <w:numFmt w:val="lowerLetter"/>
      <w:lvlText w:val="%5."/>
      <w:lvlJc w:val="left"/>
      <w:pPr>
        <w:ind w:left="4736" w:hanging="360"/>
      </w:pPr>
    </w:lvl>
    <w:lvl w:ilvl="5" w:tplc="1009001B" w:tentative="1">
      <w:start w:val="1"/>
      <w:numFmt w:val="lowerRoman"/>
      <w:lvlText w:val="%6."/>
      <w:lvlJc w:val="right"/>
      <w:pPr>
        <w:ind w:left="5456" w:hanging="180"/>
      </w:pPr>
    </w:lvl>
    <w:lvl w:ilvl="6" w:tplc="1009000F" w:tentative="1">
      <w:start w:val="1"/>
      <w:numFmt w:val="decimal"/>
      <w:lvlText w:val="%7."/>
      <w:lvlJc w:val="left"/>
      <w:pPr>
        <w:ind w:left="6176" w:hanging="360"/>
      </w:pPr>
    </w:lvl>
    <w:lvl w:ilvl="7" w:tplc="10090019" w:tentative="1">
      <w:start w:val="1"/>
      <w:numFmt w:val="lowerLetter"/>
      <w:lvlText w:val="%8."/>
      <w:lvlJc w:val="left"/>
      <w:pPr>
        <w:ind w:left="6896" w:hanging="360"/>
      </w:pPr>
    </w:lvl>
    <w:lvl w:ilvl="8" w:tplc="1009001B" w:tentative="1">
      <w:start w:val="1"/>
      <w:numFmt w:val="lowerRoman"/>
      <w:lvlText w:val="%9."/>
      <w:lvlJc w:val="right"/>
      <w:pPr>
        <w:ind w:left="7616" w:hanging="180"/>
      </w:pPr>
    </w:lvl>
  </w:abstractNum>
  <w:abstractNum w:abstractNumId="39" w15:restartNumberingAfterBreak="0">
    <w:nsid w:val="2F021425"/>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0" w15:restartNumberingAfterBreak="0">
    <w:nsid w:val="300025D2"/>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1" w15:restartNumberingAfterBreak="0">
    <w:nsid w:val="327271CD"/>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2" w15:restartNumberingAfterBreak="0">
    <w:nsid w:val="348F0567"/>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43" w15:restartNumberingAfterBreak="0">
    <w:nsid w:val="36563B92"/>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371A0E54"/>
    <w:multiLevelType w:val="hybridMultilevel"/>
    <w:tmpl w:val="E6362E5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5" w15:restartNumberingAfterBreak="0">
    <w:nsid w:val="37602F1D"/>
    <w:multiLevelType w:val="hybridMultilevel"/>
    <w:tmpl w:val="1CC4DE0E"/>
    <w:lvl w:ilvl="0" w:tplc="526C877E">
      <w:start w:val="1"/>
      <w:numFmt w:val="arabicAbjad"/>
      <w:lvlText w:val="%1)"/>
      <w:lvlJc w:val="left"/>
      <w:pPr>
        <w:ind w:left="1856" w:hanging="360"/>
      </w:pPr>
      <w:rPr>
        <w:rFonts w:hint="default"/>
      </w:rPr>
    </w:lvl>
    <w:lvl w:ilvl="1" w:tplc="10090019" w:tentative="1">
      <w:start w:val="1"/>
      <w:numFmt w:val="lowerLetter"/>
      <w:lvlText w:val="%2."/>
      <w:lvlJc w:val="left"/>
      <w:pPr>
        <w:ind w:left="2576" w:hanging="360"/>
      </w:pPr>
    </w:lvl>
    <w:lvl w:ilvl="2" w:tplc="1009001B" w:tentative="1">
      <w:start w:val="1"/>
      <w:numFmt w:val="lowerRoman"/>
      <w:lvlText w:val="%3."/>
      <w:lvlJc w:val="right"/>
      <w:pPr>
        <w:ind w:left="3296" w:hanging="180"/>
      </w:pPr>
    </w:lvl>
    <w:lvl w:ilvl="3" w:tplc="1009000F" w:tentative="1">
      <w:start w:val="1"/>
      <w:numFmt w:val="decimal"/>
      <w:lvlText w:val="%4."/>
      <w:lvlJc w:val="left"/>
      <w:pPr>
        <w:ind w:left="4016" w:hanging="360"/>
      </w:pPr>
    </w:lvl>
    <w:lvl w:ilvl="4" w:tplc="10090019" w:tentative="1">
      <w:start w:val="1"/>
      <w:numFmt w:val="lowerLetter"/>
      <w:lvlText w:val="%5."/>
      <w:lvlJc w:val="left"/>
      <w:pPr>
        <w:ind w:left="4736" w:hanging="360"/>
      </w:pPr>
    </w:lvl>
    <w:lvl w:ilvl="5" w:tplc="1009001B" w:tentative="1">
      <w:start w:val="1"/>
      <w:numFmt w:val="lowerRoman"/>
      <w:lvlText w:val="%6."/>
      <w:lvlJc w:val="right"/>
      <w:pPr>
        <w:ind w:left="5456" w:hanging="180"/>
      </w:pPr>
    </w:lvl>
    <w:lvl w:ilvl="6" w:tplc="1009000F" w:tentative="1">
      <w:start w:val="1"/>
      <w:numFmt w:val="decimal"/>
      <w:lvlText w:val="%7."/>
      <w:lvlJc w:val="left"/>
      <w:pPr>
        <w:ind w:left="6176" w:hanging="360"/>
      </w:pPr>
    </w:lvl>
    <w:lvl w:ilvl="7" w:tplc="10090019" w:tentative="1">
      <w:start w:val="1"/>
      <w:numFmt w:val="lowerLetter"/>
      <w:lvlText w:val="%8."/>
      <w:lvlJc w:val="left"/>
      <w:pPr>
        <w:ind w:left="6896" w:hanging="360"/>
      </w:pPr>
    </w:lvl>
    <w:lvl w:ilvl="8" w:tplc="1009001B" w:tentative="1">
      <w:start w:val="1"/>
      <w:numFmt w:val="lowerRoman"/>
      <w:lvlText w:val="%9."/>
      <w:lvlJc w:val="right"/>
      <w:pPr>
        <w:ind w:left="7616" w:hanging="180"/>
      </w:pPr>
    </w:lvl>
  </w:abstractNum>
  <w:abstractNum w:abstractNumId="46" w15:restartNumberingAfterBreak="0">
    <w:nsid w:val="38997AD5"/>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7" w15:restartNumberingAfterBreak="0">
    <w:nsid w:val="3A4400F9"/>
    <w:multiLevelType w:val="hybridMultilevel"/>
    <w:tmpl w:val="76203AC6"/>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8" w15:restartNumberingAfterBreak="0">
    <w:nsid w:val="3AAA41F1"/>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9" w15:restartNumberingAfterBreak="0">
    <w:nsid w:val="3AE942C8"/>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15:restartNumberingAfterBreak="0">
    <w:nsid w:val="3C6B0372"/>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1" w15:restartNumberingAfterBreak="0">
    <w:nsid w:val="40CD3FFD"/>
    <w:multiLevelType w:val="hybridMultilevel"/>
    <w:tmpl w:val="EA5084F6"/>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2" w15:restartNumberingAfterBreak="0">
    <w:nsid w:val="44E971C4"/>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46CD6ABD"/>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54" w15:restartNumberingAfterBreak="0">
    <w:nsid w:val="48787105"/>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55" w15:restartNumberingAfterBreak="0">
    <w:nsid w:val="490F7A65"/>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6" w15:restartNumberingAfterBreak="0">
    <w:nsid w:val="49185493"/>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7" w15:restartNumberingAfterBreak="0">
    <w:nsid w:val="49C26987"/>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8" w15:restartNumberingAfterBreak="0">
    <w:nsid w:val="4A183968"/>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9" w15:restartNumberingAfterBreak="0">
    <w:nsid w:val="4A7366BB"/>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0" w15:restartNumberingAfterBreak="0">
    <w:nsid w:val="4BCB605F"/>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1" w15:restartNumberingAfterBreak="0">
    <w:nsid w:val="4C6B7031"/>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6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CFC2482"/>
    <w:multiLevelType w:val="hybridMultilevel"/>
    <w:tmpl w:val="CD2467C0"/>
    <w:lvl w:ilvl="0" w:tplc="526C877E">
      <w:start w:val="1"/>
      <w:numFmt w:val="arabicAbjad"/>
      <w:lvlText w:val="%1)"/>
      <w:lvlJc w:val="left"/>
      <w:pPr>
        <w:ind w:left="1856" w:hanging="360"/>
      </w:pPr>
      <w:rPr>
        <w:rFonts w:hint="default"/>
      </w:rPr>
    </w:lvl>
    <w:lvl w:ilvl="1" w:tplc="10090019" w:tentative="1">
      <w:start w:val="1"/>
      <w:numFmt w:val="lowerLetter"/>
      <w:lvlText w:val="%2."/>
      <w:lvlJc w:val="left"/>
      <w:pPr>
        <w:ind w:left="2576" w:hanging="360"/>
      </w:pPr>
    </w:lvl>
    <w:lvl w:ilvl="2" w:tplc="1009001B" w:tentative="1">
      <w:start w:val="1"/>
      <w:numFmt w:val="lowerRoman"/>
      <w:lvlText w:val="%3."/>
      <w:lvlJc w:val="right"/>
      <w:pPr>
        <w:ind w:left="3296" w:hanging="180"/>
      </w:pPr>
    </w:lvl>
    <w:lvl w:ilvl="3" w:tplc="1009000F" w:tentative="1">
      <w:start w:val="1"/>
      <w:numFmt w:val="decimal"/>
      <w:lvlText w:val="%4."/>
      <w:lvlJc w:val="left"/>
      <w:pPr>
        <w:ind w:left="4016" w:hanging="360"/>
      </w:pPr>
    </w:lvl>
    <w:lvl w:ilvl="4" w:tplc="10090019" w:tentative="1">
      <w:start w:val="1"/>
      <w:numFmt w:val="lowerLetter"/>
      <w:lvlText w:val="%5."/>
      <w:lvlJc w:val="left"/>
      <w:pPr>
        <w:ind w:left="4736" w:hanging="360"/>
      </w:pPr>
    </w:lvl>
    <w:lvl w:ilvl="5" w:tplc="1009001B" w:tentative="1">
      <w:start w:val="1"/>
      <w:numFmt w:val="lowerRoman"/>
      <w:lvlText w:val="%6."/>
      <w:lvlJc w:val="right"/>
      <w:pPr>
        <w:ind w:left="5456" w:hanging="180"/>
      </w:pPr>
    </w:lvl>
    <w:lvl w:ilvl="6" w:tplc="1009000F" w:tentative="1">
      <w:start w:val="1"/>
      <w:numFmt w:val="decimal"/>
      <w:lvlText w:val="%7."/>
      <w:lvlJc w:val="left"/>
      <w:pPr>
        <w:ind w:left="6176" w:hanging="360"/>
      </w:pPr>
    </w:lvl>
    <w:lvl w:ilvl="7" w:tplc="10090019" w:tentative="1">
      <w:start w:val="1"/>
      <w:numFmt w:val="lowerLetter"/>
      <w:lvlText w:val="%8."/>
      <w:lvlJc w:val="left"/>
      <w:pPr>
        <w:ind w:left="6896" w:hanging="360"/>
      </w:pPr>
    </w:lvl>
    <w:lvl w:ilvl="8" w:tplc="1009001B" w:tentative="1">
      <w:start w:val="1"/>
      <w:numFmt w:val="lowerRoman"/>
      <w:lvlText w:val="%9."/>
      <w:lvlJc w:val="right"/>
      <w:pPr>
        <w:ind w:left="7616" w:hanging="180"/>
      </w:pPr>
    </w:lvl>
  </w:abstractNum>
  <w:abstractNum w:abstractNumId="64" w15:restartNumberingAfterBreak="0">
    <w:nsid w:val="4DC124C6"/>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5" w15:restartNumberingAfterBreak="0">
    <w:nsid w:val="4DDC302C"/>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6" w15:restartNumberingAfterBreak="0">
    <w:nsid w:val="4EB94DE0"/>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7" w15:restartNumberingAfterBreak="0">
    <w:nsid w:val="4FDF5EA3"/>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68" w15:restartNumberingAfterBreak="0">
    <w:nsid w:val="50B9118F"/>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9" w15:restartNumberingAfterBreak="0">
    <w:nsid w:val="51F03B06"/>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0" w15:restartNumberingAfterBreak="0">
    <w:nsid w:val="53604859"/>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1" w15:restartNumberingAfterBreak="0">
    <w:nsid w:val="56065CC6"/>
    <w:multiLevelType w:val="hybridMultilevel"/>
    <w:tmpl w:val="EA5084F6"/>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2" w15:restartNumberingAfterBreak="0">
    <w:nsid w:val="560E0E62"/>
    <w:multiLevelType w:val="hybridMultilevel"/>
    <w:tmpl w:val="EA5084F6"/>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3" w15:restartNumberingAfterBreak="0">
    <w:nsid w:val="56343EB8"/>
    <w:multiLevelType w:val="hybridMultilevel"/>
    <w:tmpl w:val="CD2467C0"/>
    <w:lvl w:ilvl="0" w:tplc="526C877E">
      <w:start w:val="1"/>
      <w:numFmt w:val="arabicAbjad"/>
      <w:lvlText w:val="%1)"/>
      <w:lvlJc w:val="left"/>
      <w:pPr>
        <w:ind w:left="1856" w:hanging="360"/>
      </w:pPr>
      <w:rPr>
        <w:rFonts w:hint="default"/>
      </w:rPr>
    </w:lvl>
    <w:lvl w:ilvl="1" w:tplc="10090019" w:tentative="1">
      <w:start w:val="1"/>
      <w:numFmt w:val="lowerLetter"/>
      <w:lvlText w:val="%2."/>
      <w:lvlJc w:val="left"/>
      <w:pPr>
        <w:ind w:left="2576" w:hanging="360"/>
      </w:pPr>
    </w:lvl>
    <w:lvl w:ilvl="2" w:tplc="1009001B" w:tentative="1">
      <w:start w:val="1"/>
      <w:numFmt w:val="lowerRoman"/>
      <w:lvlText w:val="%3."/>
      <w:lvlJc w:val="right"/>
      <w:pPr>
        <w:ind w:left="3296" w:hanging="180"/>
      </w:pPr>
    </w:lvl>
    <w:lvl w:ilvl="3" w:tplc="1009000F" w:tentative="1">
      <w:start w:val="1"/>
      <w:numFmt w:val="decimal"/>
      <w:lvlText w:val="%4."/>
      <w:lvlJc w:val="left"/>
      <w:pPr>
        <w:ind w:left="4016" w:hanging="360"/>
      </w:pPr>
    </w:lvl>
    <w:lvl w:ilvl="4" w:tplc="10090019" w:tentative="1">
      <w:start w:val="1"/>
      <w:numFmt w:val="lowerLetter"/>
      <w:lvlText w:val="%5."/>
      <w:lvlJc w:val="left"/>
      <w:pPr>
        <w:ind w:left="4736" w:hanging="360"/>
      </w:pPr>
    </w:lvl>
    <w:lvl w:ilvl="5" w:tplc="1009001B" w:tentative="1">
      <w:start w:val="1"/>
      <w:numFmt w:val="lowerRoman"/>
      <w:lvlText w:val="%6."/>
      <w:lvlJc w:val="right"/>
      <w:pPr>
        <w:ind w:left="5456" w:hanging="180"/>
      </w:pPr>
    </w:lvl>
    <w:lvl w:ilvl="6" w:tplc="1009000F" w:tentative="1">
      <w:start w:val="1"/>
      <w:numFmt w:val="decimal"/>
      <w:lvlText w:val="%7."/>
      <w:lvlJc w:val="left"/>
      <w:pPr>
        <w:ind w:left="6176" w:hanging="360"/>
      </w:pPr>
    </w:lvl>
    <w:lvl w:ilvl="7" w:tplc="10090019" w:tentative="1">
      <w:start w:val="1"/>
      <w:numFmt w:val="lowerLetter"/>
      <w:lvlText w:val="%8."/>
      <w:lvlJc w:val="left"/>
      <w:pPr>
        <w:ind w:left="6896" w:hanging="360"/>
      </w:pPr>
    </w:lvl>
    <w:lvl w:ilvl="8" w:tplc="1009001B" w:tentative="1">
      <w:start w:val="1"/>
      <w:numFmt w:val="lowerRoman"/>
      <w:lvlText w:val="%9."/>
      <w:lvlJc w:val="right"/>
      <w:pPr>
        <w:ind w:left="7616" w:hanging="180"/>
      </w:pPr>
    </w:lvl>
  </w:abstractNum>
  <w:abstractNum w:abstractNumId="74" w15:restartNumberingAfterBreak="0">
    <w:nsid w:val="568155EC"/>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5" w15:restartNumberingAfterBreak="0">
    <w:nsid w:val="57D83FC3"/>
    <w:multiLevelType w:val="hybridMultilevel"/>
    <w:tmpl w:val="1CC4DE0E"/>
    <w:lvl w:ilvl="0" w:tplc="526C877E">
      <w:start w:val="1"/>
      <w:numFmt w:val="arabicAbjad"/>
      <w:lvlText w:val="%1)"/>
      <w:lvlJc w:val="left"/>
      <w:pPr>
        <w:ind w:left="1856" w:hanging="360"/>
      </w:pPr>
      <w:rPr>
        <w:rFonts w:hint="default"/>
      </w:rPr>
    </w:lvl>
    <w:lvl w:ilvl="1" w:tplc="10090019" w:tentative="1">
      <w:start w:val="1"/>
      <w:numFmt w:val="lowerLetter"/>
      <w:lvlText w:val="%2."/>
      <w:lvlJc w:val="left"/>
      <w:pPr>
        <w:ind w:left="2576" w:hanging="360"/>
      </w:pPr>
    </w:lvl>
    <w:lvl w:ilvl="2" w:tplc="1009001B" w:tentative="1">
      <w:start w:val="1"/>
      <w:numFmt w:val="lowerRoman"/>
      <w:lvlText w:val="%3."/>
      <w:lvlJc w:val="right"/>
      <w:pPr>
        <w:ind w:left="3296" w:hanging="180"/>
      </w:pPr>
    </w:lvl>
    <w:lvl w:ilvl="3" w:tplc="1009000F" w:tentative="1">
      <w:start w:val="1"/>
      <w:numFmt w:val="decimal"/>
      <w:lvlText w:val="%4."/>
      <w:lvlJc w:val="left"/>
      <w:pPr>
        <w:ind w:left="4016" w:hanging="360"/>
      </w:pPr>
    </w:lvl>
    <w:lvl w:ilvl="4" w:tplc="10090019" w:tentative="1">
      <w:start w:val="1"/>
      <w:numFmt w:val="lowerLetter"/>
      <w:lvlText w:val="%5."/>
      <w:lvlJc w:val="left"/>
      <w:pPr>
        <w:ind w:left="4736" w:hanging="360"/>
      </w:pPr>
    </w:lvl>
    <w:lvl w:ilvl="5" w:tplc="1009001B" w:tentative="1">
      <w:start w:val="1"/>
      <w:numFmt w:val="lowerRoman"/>
      <w:lvlText w:val="%6."/>
      <w:lvlJc w:val="right"/>
      <w:pPr>
        <w:ind w:left="5456" w:hanging="180"/>
      </w:pPr>
    </w:lvl>
    <w:lvl w:ilvl="6" w:tplc="1009000F" w:tentative="1">
      <w:start w:val="1"/>
      <w:numFmt w:val="decimal"/>
      <w:lvlText w:val="%7."/>
      <w:lvlJc w:val="left"/>
      <w:pPr>
        <w:ind w:left="6176" w:hanging="360"/>
      </w:pPr>
    </w:lvl>
    <w:lvl w:ilvl="7" w:tplc="10090019" w:tentative="1">
      <w:start w:val="1"/>
      <w:numFmt w:val="lowerLetter"/>
      <w:lvlText w:val="%8."/>
      <w:lvlJc w:val="left"/>
      <w:pPr>
        <w:ind w:left="6896" w:hanging="360"/>
      </w:pPr>
    </w:lvl>
    <w:lvl w:ilvl="8" w:tplc="1009001B" w:tentative="1">
      <w:start w:val="1"/>
      <w:numFmt w:val="lowerRoman"/>
      <w:lvlText w:val="%9."/>
      <w:lvlJc w:val="right"/>
      <w:pPr>
        <w:ind w:left="7616" w:hanging="180"/>
      </w:pPr>
    </w:lvl>
  </w:abstractNum>
  <w:abstractNum w:abstractNumId="7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77" w15:restartNumberingAfterBreak="0">
    <w:nsid w:val="58655C4A"/>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8" w15:restartNumberingAfterBreak="0">
    <w:nsid w:val="5B8F3F3B"/>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9" w15:restartNumberingAfterBreak="0">
    <w:nsid w:val="5BB27955"/>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80" w15:restartNumberingAfterBreak="0">
    <w:nsid w:val="5D334217"/>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1" w15:restartNumberingAfterBreak="0">
    <w:nsid w:val="5FE929C6"/>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82" w15:restartNumberingAfterBreak="0">
    <w:nsid w:val="61FD6765"/>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3" w15:restartNumberingAfterBreak="0">
    <w:nsid w:val="625D49F8"/>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4" w15:restartNumberingAfterBreak="0">
    <w:nsid w:val="63754FE3"/>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5" w15:restartNumberingAfterBreak="0">
    <w:nsid w:val="63E1019F"/>
    <w:multiLevelType w:val="hybridMultilevel"/>
    <w:tmpl w:val="EA5084F6"/>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6" w15:restartNumberingAfterBreak="0">
    <w:nsid w:val="63F743BD"/>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7" w15:restartNumberingAfterBreak="0">
    <w:nsid w:val="654712F7"/>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88" w15:restartNumberingAfterBreak="0">
    <w:nsid w:val="65856C6D"/>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9" w15:restartNumberingAfterBreak="0">
    <w:nsid w:val="67EC28AC"/>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0" w15:restartNumberingAfterBreak="0">
    <w:nsid w:val="68C4052E"/>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91" w15:restartNumberingAfterBreak="0">
    <w:nsid w:val="69912347"/>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2" w15:restartNumberingAfterBreak="0">
    <w:nsid w:val="6A9D6536"/>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93" w15:restartNumberingAfterBreak="0">
    <w:nsid w:val="6AA57C20"/>
    <w:multiLevelType w:val="hybridMultilevel"/>
    <w:tmpl w:val="E6362E5E"/>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4" w15:restartNumberingAfterBreak="0">
    <w:nsid w:val="6AB27979"/>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5" w15:restartNumberingAfterBreak="0">
    <w:nsid w:val="6BD52A3E"/>
    <w:multiLevelType w:val="hybridMultilevel"/>
    <w:tmpl w:val="5120CED2"/>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96" w15:restartNumberingAfterBreak="0">
    <w:nsid w:val="6C967748"/>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7" w15:restartNumberingAfterBreak="0">
    <w:nsid w:val="6CB47D91"/>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8" w15:restartNumberingAfterBreak="0">
    <w:nsid w:val="6D2F7A71"/>
    <w:multiLevelType w:val="hybridMultilevel"/>
    <w:tmpl w:val="EA5084F6"/>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99" w15:restartNumberingAfterBreak="0">
    <w:nsid w:val="6D9E21BC"/>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0" w15:restartNumberingAfterBreak="0">
    <w:nsid w:val="6FBF36E1"/>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1" w15:restartNumberingAfterBreak="0">
    <w:nsid w:val="6FDF1E0A"/>
    <w:multiLevelType w:val="hybridMultilevel"/>
    <w:tmpl w:val="56EE4A5E"/>
    <w:lvl w:ilvl="0" w:tplc="5C20D552">
      <w:start w:val="1"/>
      <w:numFmt w:val="arabicAlpha"/>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2" w15:restartNumberingAfterBreak="0">
    <w:nsid w:val="70831E5E"/>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3" w15:restartNumberingAfterBreak="0">
    <w:nsid w:val="71FA5041"/>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4" w15:restartNumberingAfterBreak="0">
    <w:nsid w:val="7553508C"/>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5" w15:restartNumberingAfterBreak="0">
    <w:nsid w:val="75C6798C"/>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6" w15:restartNumberingAfterBreak="0">
    <w:nsid w:val="76197646"/>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7" w15:restartNumberingAfterBreak="0">
    <w:nsid w:val="77391227"/>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8" w15:restartNumberingAfterBreak="0">
    <w:nsid w:val="79E16CB3"/>
    <w:multiLevelType w:val="hybridMultilevel"/>
    <w:tmpl w:val="76203AC6"/>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9" w15:restartNumberingAfterBreak="0">
    <w:nsid w:val="7B512C11"/>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0" w15:restartNumberingAfterBreak="0">
    <w:nsid w:val="7DF56A6D"/>
    <w:multiLevelType w:val="hybridMultilevel"/>
    <w:tmpl w:val="1C36B0AE"/>
    <w:lvl w:ilvl="0" w:tplc="526C877E">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1" w15:restartNumberingAfterBreak="0">
    <w:nsid w:val="7E345F1D"/>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2" w15:restartNumberingAfterBreak="0">
    <w:nsid w:val="7ECB7FF0"/>
    <w:multiLevelType w:val="hybridMultilevel"/>
    <w:tmpl w:val="10784FB2"/>
    <w:lvl w:ilvl="0" w:tplc="526C877E">
      <w:start w:val="1"/>
      <w:numFmt w:val="arabicAbjad"/>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3" w15:restartNumberingAfterBreak="0">
    <w:nsid w:val="7EEA30DE"/>
    <w:multiLevelType w:val="hybridMultilevel"/>
    <w:tmpl w:val="2710ECF0"/>
    <w:lvl w:ilvl="0" w:tplc="526C877E">
      <w:start w:val="1"/>
      <w:numFmt w:val="arabicAbjad"/>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4" w15:restartNumberingAfterBreak="0">
    <w:nsid w:val="7FD61B8C"/>
    <w:multiLevelType w:val="hybridMultilevel"/>
    <w:tmpl w:val="A7560AD4"/>
    <w:lvl w:ilvl="0" w:tplc="1009000F">
      <w:start w:val="1"/>
      <w:numFmt w:val="decimal"/>
      <w:lvlText w:val="%1."/>
      <w:lvlJc w:val="left"/>
      <w:pPr>
        <w:ind w:left="1492" w:hanging="360"/>
      </w:pPr>
    </w:lvl>
    <w:lvl w:ilvl="1" w:tplc="10090019" w:tentative="1">
      <w:start w:val="1"/>
      <w:numFmt w:val="lowerLetter"/>
      <w:lvlText w:val="%2."/>
      <w:lvlJc w:val="left"/>
      <w:pPr>
        <w:ind w:left="2212" w:hanging="360"/>
      </w:pPr>
    </w:lvl>
    <w:lvl w:ilvl="2" w:tplc="1009001B" w:tentative="1">
      <w:start w:val="1"/>
      <w:numFmt w:val="lowerRoman"/>
      <w:lvlText w:val="%3."/>
      <w:lvlJc w:val="right"/>
      <w:pPr>
        <w:ind w:left="2932" w:hanging="180"/>
      </w:pPr>
    </w:lvl>
    <w:lvl w:ilvl="3" w:tplc="1009000F" w:tentative="1">
      <w:start w:val="1"/>
      <w:numFmt w:val="decimal"/>
      <w:lvlText w:val="%4."/>
      <w:lvlJc w:val="left"/>
      <w:pPr>
        <w:ind w:left="3652" w:hanging="360"/>
      </w:pPr>
    </w:lvl>
    <w:lvl w:ilvl="4" w:tplc="10090019" w:tentative="1">
      <w:start w:val="1"/>
      <w:numFmt w:val="lowerLetter"/>
      <w:lvlText w:val="%5."/>
      <w:lvlJc w:val="left"/>
      <w:pPr>
        <w:ind w:left="4372" w:hanging="360"/>
      </w:pPr>
    </w:lvl>
    <w:lvl w:ilvl="5" w:tplc="1009001B" w:tentative="1">
      <w:start w:val="1"/>
      <w:numFmt w:val="lowerRoman"/>
      <w:lvlText w:val="%6."/>
      <w:lvlJc w:val="right"/>
      <w:pPr>
        <w:ind w:left="5092" w:hanging="180"/>
      </w:pPr>
    </w:lvl>
    <w:lvl w:ilvl="6" w:tplc="1009000F" w:tentative="1">
      <w:start w:val="1"/>
      <w:numFmt w:val="decimal"/>
      <w:lvlText w:val="%7."/>
      <w:lvlJc w:val="left"/>
      <w:pPr>
        <w:ind w:left="5812" w:hanging="360"/>
      </w:pPr>
    </w:lvl>
    <w:lvl w:ilvl="7" w:tplc="10090019" w:tentative="1">
      <w:start w:val="1"/>
      <w:numFmt w:val="lowerLetter"/>
      <w:lvlText w:val="%8."/>
      <w:lvlJc w:val="left"/>
      <w:pPr>
        <w:ind w:left="6532" w:hanging="360"/>
      </w:pPr>
    </w:lvl>
    <w:lvl w:ilvl="8" w:tplc="1009001B" w:tentative="1">
      <w:start w:val="1"/>
      <w:numFmt w:val="lowerRoman"/>
      <w:lvlText w:val="%9."/>
      <w:lvlJc w:val="right"/>
      <w:pPr>
        <w:ind w:left="7252" w:hanging="180"/>
      </w:pPr>
    </w:lvl>
  </w:abstractNum>
  <w:abstractNum w:abstractNumId="115" w15:restartNumberingAfterBreak="0">
    <w:nsid w:val="7FEC5F42"/>
    <w:multiLevelType w:val="hybridMultilevel"/>
    <w:tmpl w:val="5D5CEDE2"/>
    <w:lvl w:ilvl="0" w:tplc="526C877E">
      <w:start w:val="1"/>
      <w:numFmt w:val="arabicAbjad"/>
      <w:lvlText w:val="%1)"/>
      <w:lvlJc w:val="left"/>
      <w:pPr>
        <w:ind w:left="2212" w:hanging="360"/>
      </w:pPr>
      <w:rPr>
        <w:rFonts w:hint="default"/>
      </w:rPr>
    </w:lvl>
    <w:lvl w:ilvl="1" w:tplc="10090019" w:tentative="1">
      <w:start w:val="1"/>
      <w:numFmt w:val="lowerLetter"/>
      <w:lvlText w:val="%2."/>
      <w:lvlJc w:val="left"/>
      <w:pPr>
        <w:ind w:left="2932" w:hanging="360"/>
      </w:pPr>
    </w:lvl>
    <w:lvl w:ilvl="2" w:tplc="1009001B" w:tentative="1">
      <w:start w:val="1"/>
      <w:numFmt w:val="lowerRoman"/>
      <w:lvlText w:val="%3."/>
      <w:lvlJc w:val="right"/>
      <w:pPr>
        <w:ind w:left="3652" w:hanging="180"/>
      </w:pPr>
    </w:lvl>
    <w:lvl w:ilvl="3" w:tplc="1009000F" w:tentative="1">
      <w:start w:val="1"/>
      <w:numFmt w:val="decimal"/>
      <w:lvlText w:val="%4."/>
      <w:lvlJc w:val="left"/>
      <w:pPr>
        <w:ind w:left="4372" w:hanging="360"/>
      </w:pPr>
    </w:lvl>
    <w:lvl w:ilvl="4" w:tplc="10090019" w:tentative="1">
      <w:start w:val="1"/>
      <w:numFmt w:val="lowerLetter"/>
      <w:lvlText w:val="%5."/>
      <w:lvlJc w:val="left"/>
      <w:pPr>
        <w:ind w:left="5092" w:hanging="360"/>
      </w:pPr>
    </w:lvl>
    <w:lvl w:ilvl="5" w:tplc="1009001B" w:tentative="1">
      <w:start w:val="1"/>
      <w:numFmt w:val="lowerRoman"/>
      <w:lvlText w:val="%6."/>
      <w:lvlJc w:val="right"/>
      <w:pPr>
        <w:ind w:left="5812" w:hanging="180"/>
      </w:pPr>
    </w:lvl>
    <w:lvl w:ilvl="6" w:tplc="1009000F" w:tentative="1">
      <w:start w:val="1"/>
      <w:numFmt w:val="decimal"/>
      <w:lvlText w:val="%7."/>
      <w:lvlJc w:val="left"/>
      <w:pPr>
        <w:ind w:left="6532" w:hanging="360"/>
      </w:pPr>
    </w:lvl>
    <w:lvl w:ilvl="7" w:tplc="10090019" w:tentative="1">
      <w:start w:val="1"/>
      <w:numFmt w:val="lowerLetter"/>
      <w:lvlText w:val="%8."/>
      <w:lvlJc w:val="left"/>
      <w:pPr>
        <w:ind w:left="7252" w:hanging="360"/>
      </w:pPr>
    </w:lvl>
    <w:lvl w:ilvl="8" w:tplc="1009001B" w:tentative="1">
      <w:start w:val="1"/>
      <w:numFmt w:val="lowerRoman"/>
      <w:lvlText w:val="%9."/>
      <w:lvlJc w:val="right"/>
      <w:pPr>
        <w:ind w:left="7972" w:hanging="180"/>
      </w:pPr>
    </w:lvl>
  </w:abstractNum>
  <w:num w:numId="1">
    <w:abstractNumId w:val="62"/>
  </w:num>
  <w:num w:numId="2">
    <w:abstractNumId w:val="6"/>
  </w:num>
  <w:num w:numId="3">
    <w:abstractNumId w:val="27"/>
  </w:num>
  <w:num w:numId="4">
    <w:abstractNumId w:val="76"/>
  </w:num>
  <w:num w:numId="5">
    <w:abstractNumId w:val="114"/>
  </w:num>
  <w:num w:numId="6">
    <w:abstractNumId w:val="101"/>
  </w:num>
  <w:num w:numId="7">
    <w:abstractNumId w:val="11"/>
  </w:num>
  <w:num w:numId="8">
    <w:abstractNumId w:val="64"/>
  </w:num>
  <w:num w:numId="9">
    <w:abstractNumId w:val="93"/>
  </w:num>
  <w:num w:numId="10">
    <w:abstractNumId w:val="8"/>
  </w:num>
  <w:num w:numId="11">
    <w:abstractNumId w:val="0"/>
  </w:num>
  <w:num w:numId="12">
    <w:abstractNumId w:val="75"/>
  </w:num>
  <w:num w:numId="13">
    <w:abstractNumId w:val="98"/>
  </w:num>
  <w:num w:numId="14">
    <w:abstractNumId w:val="110"/>
  </w:num>
  <w:num w:numId="15">
    <w:abstractNumId w:val="22"/>
  </w:num>
  <w:num w:numId="16">
    <w:abstractNumId w:val="108"/>
  </w:num>
  <w:num w:numId="17">
    <w:abstractNumId w:val="73"/>
  </w:num>
  <w:num w:numId="18">
    <w:abstractNumId w:val="44"/>
  </w:num>
  <w:num w:numId="19">
    <w:abstractNumId w:val="47"/>
  </w:num>
  <w:num w:numId="20">
    <w:abstractNumId w:val="63"/>
  </w:num>
  <w:num w:numId="21">
    <w:abstractNumId w:val="45"/>
  </w:num>
  <w:num w:numId="22">
    <w:abstractNumId w:val="81"/>
  </w:num>
  <w:num w:numId="23">
    <w:abstractNumId w:val="55"/>
  </w:num>
  <w:num w:numId="24">
    <w:abstractNumId w:val="106"/>
  </w:num>
  <w:num w:numId="25">
    <w:abstractNumId w:val="56"/>
  </w:num>
  <w:num w:numId="26">
    <w:abstractNumId w:val="21"/>
  </w:num>
  <w:num w:numId="27">
    <w:abstractNumId w:val="65"/>
  </w:num>
  <w:num w:numId="28">
    <w:abstractNumId w:val="71"/>
  </w:num>
  <w:num w:numId="29">
    <w:abstractNumId w:val="58"/>
  </w:num>
  <w:num w:numId="30">
    <w:abstractNumId w:val="102"/>
  </w:num>
  <w:num w:numId="31">
    <w:abstractNumId w:val="2"/>
  </w:num>
  <w:num w:numId="32">
    <w:abstractNumId w:val="34"/>
  </w:num>
  <w:num w:numId="33">
    <w:abstractNumId w:val="105"/>
  </w:num>
  <w:num w:numId="34">
    <w:abstractNumId w:val="51"/>
  </w:num>
  <w:num w:numId="35">
    <w:abstractNumId w:val="30"/>
  </w:num>
  <w:num w:numId="36">
    <w:abstractNumId w:val="92"/>
  </w:num>
  <w:num w:numId="37">
    <w:abstractNumId w:val="12"/>
  </w:num>
  <w:num w:numId="38">
    <w:abstractNumId w:val="85"/>
  </w:num>
  <w:num w:numId="39">
    <w:abstractNumId w:val="88"/>
  </w:num>
  <w:num w:numId="40">
    <w:abstractNumId w:val="80"/>
  </w:num>
  <w:num w:numId="41">
    <w:abstractNumId w:val="19"/>
  </w:num>
  <w:num w:numId="42">
    <w:abstractNumId w:val="25"/>
  </w:num>
  <w:num w:numId="43">
    <w:abstractNumId w:val="68"/>
  </w:num>
  <w:num w:numId="44">
    <w:abstractNumId w:val="70"/>
  </w:num>
  <w:num w:numId="45">
    <w:abstractNumId w:val="84"/>
  </w:num>
  <w:num w:numId="46">
    <w:abstractNumId w:val="61"/>
  </w:num>
  <w:num w:numId="47">
    <w:abstractNumId w:val="91"/>
  </w:num>
  <w:num w:numId="48">
    <w:abstractNumId w:val="72"/>
  </w:num>
  <w:num w:numId="49">
    <w:abstractNumId w:val="7"/>
  </w:num>
  <w:num w:numId="50">
    <w:abstractNumId w:val="115"/>
  </w:num>
  <w:num w:numId="51">
    <w:abstractNumId w:val="79"/>
  </w:num>
  <w:num w:numId="52">
    <w:abstractNumId w:val="14"/>
  </w:num>
  <w:num w:numId="53">
    <w:abstractNumId w:val="31"/>
  </w:num>
  <w:num w:numId="54">
    <w:abstractNumId w:val="53"/>
  </w:num>
  <w:num w:numId="55">
    <w:abstractNumId w:val="32"/>
  </w:num>
  <w:num w:numId="56">
    <w:abstractNumId w:val="78"/>
  </w:num>
  <w:num w:numId="57">
    <w:abstractNumId w:val="112"/>
  </w:num>
  <w:num w:numId="58">
    <w:abstractNumId w:val="20"/>
  </w:num>
  <w:num w:numId="59">
    <w:abstractNumId w:val="42"/>
  </w:num>
  <w:num w:numId="60">
    <w:abstractNumId w:val="104"/>
  </w:num>
  <w:num w:numId="61">
    <w:abstractNumId w:val="26"/>
  </w:num>
  <w:num w:numId="62">
    <w:abstractNumId w:val="24"/>
  </w:num>
  <w:num w:numId="63">
    <w:abstractNumId w:val="46"/>
  </w:num>
  <w:num w:numId="64">
    <w:abstractNumId w:val="10"/>
  </w:num>
  <w:num w:numId="65">
    <w:abstractNumId w:val="5"/>
  </w:num>
  <w:num w:numId="66">
    <w:abstractNumId w:val="4"/>
  </w:num>
  <w:num w:numId="67">
    <w:abstractNumId w:val="109"/>
  </w:num>
  <w:num w:numId="68">
    <w:abstractNumId w:val="40"/>
  </w:num>
  <w:num w:numId="69">
    <w:abstractNumId w:val="18"/>
  </w:num>
  <w:num w:numId="70">
    <w:abstractNumId w:val="77"/>
  </w:num>
  <w:num w:numId="71">
    <w:abstractNumId w:val="86"/>
  </w:num>
  <w:num w:numId="72">
    <w:abstractNumId w:val="96"/>
  </w:num>
  <w:num w:numId="73">
    <w:abstractNumId w:val="17"/>
  </w:num>
  <w:num w:numId="74">
    <w:abstractNumId w:val="87"/>
  </w:num>
  <w:num w:numId="75">
    <w:abstractNumId w:val="49"/>
  </w:num>
  <w:num w:numId="76">
    <w:abstractNumId w:val="36"/>
  </w:num>
  <w:num w:numId="77">
    <w:abstractNumId w:val="13"/>
  </w:num>
  <w:num w:numId="78">
    <w:abstractNumId w:val="100"/>
  </w:num>
  <w:num w:numId="79">
    <w:abstractNumId w:val="67"/>
  </w:num>
  <w:num w:numId="80">
    <w:abstractNumId w:val="66"/>
  </w:num>
  <w:num w:numId="81">
    <w:abstractNumId w:val="59"/>
  </w:num>
  <w:num w:numId="82">
    <w:abstractNumId w:val="48"/>
  </w:num>
  <w:num w:numId="83">
    <w:abstractNumId w:val="74"/>
  </w:num>
  <w:num w:numId="84">
    <w:abstractNumId w:val="54"/>
  </w:num>
  <w:num w:numId="85">
    <w:abstractNumId w:val="1"/>
  </w:num>
  <w:num w:numId="86">
    <w:abstractNumId w:val="113"/>
  </w:num>
  <w:num w:numId="87">
    <w:abstractNumId w:val="94"/>
  </w:num>
  <w:num w:numId="88">
    <w:abstractNumId w:val="50"/>
  </w:num>
  <w:num w:numId="89">
    <w:abstractNumId w:val="95"/>
  </w:num>
  <w:num w:numId="90">
    <w:abstractNumId w:val="43"/>
  </w:num>
  <w:num w:numId="91">
    <w:abstractNumId w:val="23"/>
  </w:num>
  <w:num w:numId="92">
    <w:abstractNumId w:val="97"/>
  </w:num>
  <w:num w:numId="93">
    <w:abstractNumId w:val="89"/>
  </w:num>
  <w:num w:numId="94">
    <w:abstractNumId w:val="15"/>
  </w:num>
  <w:num w:numId="95">
    <w:abstractNumId w:val="52"/>
  </w:num>
  <w:num w:numId="96">
    <w:abstractNumId w:val="57"/>
  </w:num>
  <w:num w:numId="97">
    <w:abstractNumId w:val="41"/>
  </w:num>
  <w:num w:numId="98">
    <w:abstractNumId w:val="60"/>
  </w:num>
  <w:num w:numId="99">
    <w:abstractNumId w:val="28"/>
  </w:num>
  <w:num w:numId="100">
    <w:abstractNumId w:val="9"/>
  </w:num>
  <w:num w:numId="101">
    <w:abstractNumId w:val="69"/>
  </w:num>
  <w:num w:numId="102">
    <w:abstractNumId w:val="16"/>
  </w:num>
  <w:num w:numId="103">
    <w:abstractNumId w:val="33"/>
  </w:num>
  <w:num w:numId="104">
    <w:abstractNumId w:val="90"/>
  </w:num>
  <w:num w:numId="105">
    <w:abstractNumId w:val="83"/>
  </w:num>
  <w:num w:numId="106">
    <w:abstractNumId w:val="111"/>
  </w:num>
  <w:num w:numId="107">
    <w:abstractNumId w:val="39"/>
  </w:num>
  <w:num w:numId="108">
    <w:abstractNumId w:val="103"/>
  </w:num>
  <w:num w:numId="109">
    <w:abstractNumId w:val="37"/>
  </w:num>
  <w:num w:numId="110">
    <w:abstractNumId w:val="107"/>
  </w:num>
  <w:num w:numId="111">
    <w:abstractNumId w:val="29"/>
  </w:num>
  <w:num w:numId="112">
    <w:abstractNumId w:val="82"/>
  </w:num>
  <w:num w:numId="113">
    <w:abstractNumId w:val="99"/>
  </w:num>
  <w:num w:numId="114">
    <w:abstractNumId w:val="38"/>
  </w:num>
  <w:num w:numId="115">
    <w:abstractNumId w:val="3"/>
  </w:num>
  <w:num w:numId="116">
    <w:abstractNumId w:val="3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0B"/>
    <w:rsid w:val="00012C9D"/>
    <w:rsid w:val="000148DA"/>
    <w:rsid w:val="00030F91"/>
    <w:rsid w:val="000353ED"/>
    <w:rsid w:val="000374E7"/>
    <w:rsid w:val="0004089F"/>
    <w:rsid w:val="00040B87"/>
    <w:rsid w:val="00043CAA"/>
    <w:rsid w:val="00056816"/>
    <w:rsid w:val="00057C75"/>
    <w:rsid w:val="00062F6C"/>
    <w:rsid w:val="00075432"/>
    <w:rsid w:val="000804E8"/>
    <w:rsid w:val="00082541"/>
    <w:rsid w:val="00087B38"/>
    <w:rsid w:val="000968ED"/>
    <w:rsid w:val="00097FB7"/>
    <w:rsid w:val="000A0F14"/>
    <w:rsid w:val="000A3D97"/>
    <w:rsid w:val="000A7642"/>
    <w:rsid w:val="000B264D"/>
    <w:rsid w:val="000C4C54"/>
    <w:rsid w:val="000D0D75"/>
    <w:rsid w:val="000F5E56"/>
    <w:rsid w:val="00101658"/>
    <w:rsid w:val="001050F3"/>
    <w:rsid w:val="001071A1"/>
    <w:rsid w:val="001213E2"/>
    <w:rsid w:val="00124C19"/>
    <w:rsid w:val="001362EE"/>
    <w:rsid w:val="001406E1"/>
    <w:rsid w:val="001553A3"/>
    <w:rsid w:val="00155D8A"/>
    <w:rsid w:val="001647D5"/>
    <w:rsid w:val="001832A6"/>
    <w:rsid w:val="0019592A"/>
    <w:rsid w:val="00197DFD"/>
    <w:rsid w:val="001A10ED"/>
    <w:rsid w:val="001A3D87"/>
    <w:rsid w:val="001B0BE7"/>
    <w:rsid w:val="001B4AA3"/>
    <w:rsid w:val="001B7273"/>
    <w:rsid w:val="001D00C6"/>
    <w:rsid w:val="001D1D95"/>
    <w:rsid w:val="001D24E5"/>
    <w:rsid w:val="001D4107"/>
    <w:rsid w:val="001D529E"/>
    <w:rsid w:val="001D5AB9"/>
    <w:rsid w:val="001D6033"/>
    <w:rsid w:val="001D6DA6"/>
    <w:rsid w:val="001F0AF2"/>
    <w:rsid w:val="00200356"/>
    <w:rsid w:val="00203D24"/>
    <w:rsid w:val="00207E3C"/>
    <w:rsid w:val="00210D5F"/>
    <w:rsid w:val="0021217E"/>
    <w:rsid w:val="002326AB"/>
    <w:rsid w:val="00233103"/>
    <w:rsid w:val="00243430"/>
    <w:rsid w:val="002531B5"/>
    <w:rsid w:val="002634C4"/>
    <w:rsid w:val="002643E2"/>
    <w:rsid w:val="002756AB"/>
    <w:rsid w:val="00280AD5"/>
    <w:rsid w:val="00286460"/>
    <w:rsid w:val="002917FF"/>
    <w:rsid w:val="002928D3"/>
    <w:rsid w:val="002948C6"/>
    <w:rsid w:val="002A06C8"/>
    <w:rsid w:val="002B3D2A"/>
    <w:rsid w:val="002B6A68"/>
    <w:rsid w:val="002C4B4D"/>
    <w:rsid w:val="002D6BE0"/>
    <w:rsid w:val="002D6CDB"/>
    <w:rsid w:val="002F1FE6"/>
    <w:rsid w:val="002F4E68"/>
    <w:rsid w:val="002F5E00"/>
    <w:rsid w:val="00304991"/>
    <w:rsid w:val="0031241E"/>
    <w:rsid w:val="00312F7F"/>
    <w:rsid w:val="00343AA0"/>
    <w:rsid w:val="00344449"/>
    <w:rsid w:val="003575A5"/>
    <w:rsid w:val="00357AB4"/>
    <w:rsid w:val="00357EEB"/>
    <w:rsid w:val="00361450"/>
    <w:rsid w:val="00365147"/>
    <w:rsid w:val="00365BC6"/>
    <w:rsid w:val="003673CF"/>
    <w:rsid w:val="003845C1"/>
    <w:rsid w:val="003972B6"/>
    <w:rsid w:val="003A2586"/>
    <w:rsid w:val="003A6F0A"/>
    <w:rsid w:val="003A6F89"/>
    <w:rsid w:val="003B355C"/>
    <w:rsid w:val="003B38C1"/>
    <w:rsid w:val="003C34E9"/>
    <w:rsid w:val="003C5FA9"/>
    <w:rsid w:val="003D6165"/>
    <w:rsid w:val="003E2854"/>
    <w:rsid w:val="003E4251"/>
    <w:rsid w:val="003F3AA9"/>
    <w:rsid w:val="003F6FD9"/>
    <w:rsid w:val="0040372B"/>
    <w:rsid w:val="004148AA"/>
    <w:rsid w:val="00423E3E"/>
    <w:rsid w:val="00427AF4"/>
    <w:rsid w:val="00434D1C"/>
    <w:rsid w:val="004607F2"/>
    <w:rsid w:val="004647DA"/>
    <w:rsid w:val="004652A3"/>
    <w:rsid w:val="00474062"/>
    <w:rsid w:val="00475A51"/>
    <w:rsid w:val="00477D6B"/>
    <w:rsid w:val="004823FA"/>
    <w:rsid w:val="00484648"/>
    <w:rsid w:val="004B1DB8"/>
    <w:rsid w:val="004D3B17"/>
    <w:rsid w:val="004E214A"/>
    <w:rsid w:val="004E51CE"/>
    <w:rsid w:val="004F23D2"/>
    <w:rsid w:val="00501740"/>
    <w:rsid w:val="005019FF"/>
    <w:rsid w:val="00521A49"/>
    <w:rsid w:val="00524A28"/>
    <w:rsid w:val="0053057A"/>
    <w:rsid w:val="00546356"/>
    <w:rsid w:val="00556076"/>
    <w:rsid w:val="0056002C"/>
    <w:rsid w:val="00560A29"/>
    <w:rsid w:val="005665A3"/>
    <w:rsid w:val="005708B3"/>
    <w:rsid w:val="005747D0"/>
    <w:rsid w:val="00582EB6"/>
    <w:rsid w:val="0059308D"/>
    <w:rsid w:val="005A5E38"/>
    <w:rsid w:val="005A6124"/>
    <w:rsid w:val="005B0AA9"/>
    <w:rsid w:val="005C224F"/>
    <w:rsid w:val="005C4E3C"/>
    <w:rsid w:val="005C6649"/>
    <w:rsid w:val="005E6BC8"/>
    <w:rsid w:val="005E7B89"/>
    <w:rsid w:val="005F3C9B"/>
    <w:rsid w:val="00601CEB"/>
    <w:rsid w:val="00604B32"/>
    <w:rsid w:val="00605827"/>
    <w:rsid w:val="00613D75"/>
    <w:rsid w:val="00632FCA"/>
    <w:rsid w:val="00643CBA"/>
    <w:rsid w:val="00646050"/>
    <w:rsid w:val="00646D50"/>
    <w:rsid w:val="0066748F"/>
    <w:rsid w:val="006713CA"/>
    <w:rsid w:val="00676C5C"/>
    <w:rsid w:val="00682AC5"/>
    <w:rsid w:val="006905A7"/>
    <w:rsid w:val="006A5240"/>
    <w:rsid w:val="006B3BE4"/>
    <w:rsid w:val="006B5C12"/>
    <w:rsid w:val="006B7A17"/>
    <w:rsid w:val="006C5217"/>
    <w:rsid w:val="006E77B7"/>
    <w:rsid w:val="007126F0"/>
    <w:rsid w:val="00720EFD"/>
    <w:rsid w:val="00723FFE"/>
    <w:rsid w:val="0073115E"/>
    <w:rsid w:val="00737D32"/>
    <w:rsid w:val="00743C65"/>
    <w:rsid w:val="00765330"/>
    <w:rsid w:val="00766753"/>
    <w:rsid w:val="00770A05"/>
    <w:rsid w:val="00777A46"/>
    <w:rsid w:val="007804BC"/>
    <w:rsid w:val="007854AF"/>
    <w:rsid w:val="00791915"/>
    <w:rsid w:val="00793A7C"/>
    <w:rsid w:val="007A3845"/>
    <w:rsid w:val="007A398A"/>
    <w:rsid w:val="007B4DDC"/>
    <w:rsid w:val="007C4902"/>
    <w:rsid w:val="007C702F"/>
    <w:rsid w:val="007D1613"/>
    <w:rsid w:val="007E2E0D"/>
    <w:rsid w:val="007E4C0E"/>
    <w:rsid w:val="007F2029"/>
    <w:rsid w:val="007F5BA7"/>
    <w:rsid w:val="0080350F"/>
    <w:rsid w:val="00836F0A"/>
    <w:rsid w:val="00871BA8"/>
    <w:rsid w:val="00877B8E"/>
    <w:rsid w:val="008939C0"/>
    <w:rsid w:val="00893D90"/>
    <w:rsid w:val="008A134B"/>
    <w:rsid w:val="008B2CC1"/>
    <w:rsid w:val="008B5803"/>
    <w:rsid w:val="008B60B2"/>
    <w:rsid w:val="008C3C58"/>
    <w:rsid w:val="008E3B34"/>
    <w:rsid w:val="008E4665"/>
    <w:rsid w:val="008F3004"/>
    <w:rsid w:val="009005C6"/>
    <w:rsid w:val="0090731E"/>
    <w:rsid w:val="009078D2"/>
    <w:rsid w:val="0091345B"/>
    <w:rsid w:val="00916EE2"/>
    <w:rsid w:val="00930BAB"/>
    <w:rsid w:val="00936D75"/>
    <w:rsid w:val="00941394"/>
    <w:rsid w:val="0096503A"/>
    <w:rsid w:val="00966A22"/>
    <w:rsid w:val="0096722F"/>
    <w:rsid w:val="00980843"/>
    <w:rsid w:val="009B0855"/>
    <w:rsid w:val="009C7B91"/>
    <w:rsid w:val="009D16E9"/>
    <w:rsid w:val="009D5E47"/>
    <w:rsid w:val="009E2791"/>
    <w:rsid w:val="009E3F6F"/>
    <w:rsid w:val="009F17F7"/>
    <w:rsid w:val="009F4496"/>
    <w:rsid w:val="009F499F"/>
    <w:rsid w:val="00A10B4C"/>
    <w:rsid w:val="00A2124E"/>
    <w:rsid w:val="00A217C8"/>
    <w:rsid w:val="00A217DD"/>
    <w:rsid w:val="00A349E0"/>
    <w:rsid w:val="00A37342"/>
    <w:rsid w:val="00A42DAF"/>
    <w:rsid w:val="00A45BD8"/>
    <w:rsid w:val="00A52763"/>
    <w:rsid w:val="00A548A0"/>
    <w:rsid w:val="00A74499"/>
    <w:rsid w:val="00A81A64"/>
    <w:rsid w:val="00A869B7"/>
    <w:rsid w:val="00A90F0A"/>
    <w:rsid w:val="00AA2A27"/>
    <w:rsid w:val="00AC0E3F"/>
    <w:rsid w:val="00AC205C"/>
    <w:rsid w:val="00AE1616"/>
    <w:rsid w:val="00AE1A04"/>
    <w:rsid w:val="00AF0A6B"/>
    <w:rsid w:val="00AF3DB5"/>
    <w:rsid w:val="00B0379E"/>
    <w:rsid w:val="00B05A69"/>
    <w:rsid w:val="00B113CF"/>
    <w:rsid w:val="00B17750"/>
    <w:rsid w:val="00B17E16"/>
    <w:rsid w:val="00B40AC5"/>
    <w:rsid w:val="00B42CA9"/>
    <w:rsid w:val="00B51FF7"/>
    <w:rsid w:val="00B548D2"/>
    <w:rsid w:val="00B5495A"/>
    <w:rsid w:val="00B629A2"/>
    <w:rsid w:val="00B64C8C"/>
    <w:rsid w:val="00B75281"/>
    <w:rsid w:val="00B760CA"/>
    <w:rsid w:val="00B92F1F"/>
    <w:rsid w:val="00B9734B"/>
    <w:rsid w:val="00BA020B"/>
    <w:rsid w:val="00BA30E2"/>
    <w:rsid w:val="00BB6F17"/>
    <w:rsid w:val="00BC79CD"/>
    <w:rsid w:val="00BD6F7E"/>
    <w:rsid w:val="00BD7F43"/>
    <w:rsid w:val="00C11BFE"/>
    <w:rsid w:val="00C40880"/>
    <w:rsid w:val="00C5068F"/>
    <w:rsid w:val="00C53C85"/>
    <w:rsid w:val="00C560FE"/>
    <w:rsid w:val="00C631E8"/>
    <w:rsid w:val="00C6670B"/>
    <w:rsid w:val="00C67FC6"/>
    <w:rsid w:val="00C73196"/>
    <w:rsid w:val="00C73EC7"/>
    <w:rsid w:val="00C8421F"/>
    <w:rsid w:val="00C86D74"/>
    <w:rsid w:val="00C94CE2"/>
    <w:rsid w:val="00C972AB"/>
    <w:rsid w:val="00C97564"/>
    <w:rsid w:val="00CB0C2F"/>
    <w:rsid w:val="00CB3DBA"/>
    <w:rsid w:val="00CC3E2D"/>
    <w:rsid w:val="00CD04F1"/>
    <w:rsid w:val="00CD0EAF"/>
    <w:rsid w:val="00CD1D1B"/>
    <w:rsid w:val="00CD2B10"/>
    <w:rsid w:val="00CE03F0"/>
    <w:rsid w:val="00CE0E56"/>
    <w:rsid w:val="00CE19F8"/>
    <w:rsid w:val="00CF120E"/>
    <w:rsid w:val="00CF5D22"/>
    <w:rsid w:val="00CF681A"/>
    <w:rsid w:val="00D07C78"/>
    <w:rsid w:val="00D22271"/>
    <w:rsid w:val="00D2247A"/>
    <w:rsid w:val="00D22CFE"/>
    <w:rsid w:val="00D25EFA"/>
    <w:rsid w:val="00D27146"/>
    <w:rsid w:val="00D45252"/>
    <w:rsid w:val="00D55DE6"/>
    <w:rsid w:val="00D56E3B"/>
    <w:rsid w:val="00D60B2C"/>
    <w:rsid w:val="00D61FF6"/>
    <w:rsid w:val="00D67EAE"/>
    <w:rsid w:val="00D70686"/>
    <w:rsid w:val="00D71A05"/>
    <w:rsid w:val="00D71B4D"/>
    <w:rsid w:val="00D90B96"/>
    <w:rsid w:val="00D9276B"/>
    <w:rsid w:val="00D93D55"/>
    <w:rsid w:val="00DA0A96"/>
    <w:rsid w:val="00DA20D8"/>
    <w:rsid w:val="00DA2E5E"/>
    <w:rsid w:val="00DB3687"/>
    <w:rsid w:val="00DC0AED"/>
    <w:rsid w:val="00DC3105"/>
    <w:rsid w:val="00DD1BB7"/>
    <w:rsid w:val="00DD7B7F"/>
    <w:rsid w:val="00DE336C"/>
    <w:rsid w:val="00DF1CF2"/>
    <w:rsid w:val="00E042B1"/>
    <w:rsid w:val="00E137DB"/>
    <w:rsid w:val="00E13D33"/>
    <w:rsid w:val="00E15015"/>
    <w:rsid w:val="00E319DF"/>
    <w:rsid w:val="00E333AB"/>
    <w:rsid w:val="00E335FE"/>
    <w:rsid w:val="00E57AD1"/>
    <w:rsid w:val="00E66CC5"/>
    <w:rsid w:val="00E7374D"/>
    <w:rsid w:val="00E7728B"/>
    <w:rsid w:val="00E8204C"/>
    <w:rsid w:val="00E85CCA"/>
    <w:rsid w:val="00E86041"/>
    <w:rsid w:val="00E86567"/>
    <w:rsid w:val="00E86A33"/>
    <w:rsid w:val="00E86F80"/>
    <w:rsid w:val="00EA7D6E"/>
    <w:rsid w:val="00EB2F76"/>
    <w:rsid w:val="00EB752A"/>
    <w:rsid w:val="00EC4E49"/>
    <w:rsid w:val="00ED6F97"/>
    <w:rsid w:val="00ED77FB"/>
    <w:rsid w:val="00EE066C"/>
    <w:rsid w:val="00EE1BC4"/>
    <w:rsid w:val="00EE45FA"/>
    <w:rsid w:val="00EE4CFF"/>
    <w:rsid w:val="00EF1526"/>
    <w:rsid w:val="00F043DE"/>
    <w:rsid w:val="00F20121"/>
    <w:rsid w:val="00F24DEF"/>
    <w:rsid w:val="00F54B6A"/>
    <w:rsid w:val="00F64C4B"/>
    <w:rsid w:val="00F66152"/>
    <w:rsid w:val="00F766A9"/>
    <w:rsid w:val="00F843AB"/>
    <w:rsid w:val="00F9165B"/>
    <w:rsid w:val="00FB0BC6"/>
    <w:rsid w:val="00FB2094"/>
    <w:rsid w:val="00FB6500"/>
    <w:rsid w:val="00FC482F"/>
    <w:rsid w:val="00FD716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66748F"/>
    <w:pPr>
      <w:keepNext/>
      <w:spacing w:before="240" w:after="60"/>
      <w:outlineLvl w:val="1"/>
    </w:pPr>
    <w:rPr>
      <w:bCs/>
      <w:i/>
      <w:caps/>
      <w:sz w:val="24"/>
      <w:szCs w:val="24"/>
      <w:u w:val="single"/>
      <w:lang w:bidi="ar-MA"/>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FooterChar">
    <w:name w:val="Footer Char"/>
    <w:basedOn w:val="DefaultParagraphFont"/>
    <w:link w:val="Footer"/>
    <w:uiPriority w:val="99"/>
    <w:rsid w:val="0056002C"/>
    <w:rPr>
      <w:rFonts w:ascii="Arial" w:eastAsia="SimSun" w:hAnsi="Arial" w:cs="Calibri"/>
      <w:sz w:val="22"/>
      <w:szCs w:val="22"/>
      <w:lang w:val="en-US" w:eastAsia="zh-CN"/>
    </w:rPr>
  </w:style>
  <w:style w:type="paragraph" w:styleId="ListParagraph">
    <w:name w:val="List Paragraph"/>
    <w:basedOn w:val="Normal"/>
    <w:uiPriority w:val="34"/>
    <w:qFormat/>
    <w:rsid w:val="00FD7167"/>
    <w:pPr>
      <w:ind w:left="720"/>
      <w:contextualSpacing/>
    </w:pPr>
  </w:style>
  <w:style w:type="character" w:styleId="PlaceholderText">
    <w:name w:val="Placeholder Text"/>
    <w:basedOn w:val="DefaultParagraphFont"/>
    <w:uiPriority w:val="99"/>
    <w:semiHidden/>
    <w:rsid w:val="000C4C54"/>
    <w:rPr>
      <w:color w:val="808080"/>
    </w:rPr>
  </w:style>
  <w:style w:type="table" w:styleId="TableGrid">
    <w:name w:val="Table Grid"/>
    <w:basedOn w:val="TableNormal"/>
    <w:rsid w:val="00CF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3DCC-1A4F-4E34-BE25-C955AB14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2023-10-11T09:27:00Z</dcterms:created>
  <dcterms:modified xsi:type="dcterms:W3CDTF">2023-10-11T09:27:00Z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2023-10-02T07:58:50Z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e34a0fad-b470-45f4-836d-bd8f5b29086f</vt:lpwstr>
  </property>
  <property fmtid="{D5CDD505-2E9C-101B-9397-08002B2CF9AE}" pid="8" name="MSIP_Label_20773ee6-353b-4fb9-a59d-0b94c8c67bea_ContentBits">
    <vt:lpwstr>0</vt:lpwstr>
  </property>
</Properties>
</file>