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DB9B4" w14:textId="77777777" w:rsidR="00C93A04" w:rsidRPr="00FA4F1F" w:rsidRDefault="00C93A04" w:rsidP="00C93A04">
      <w:pPr>
        <w:jc w:val="right"/>
        <w:rPr>
          <w:rFonts w:ascii="Arial Black" w:hAnsi="Arial Black"/>
          <w:caps/>
          <w:sz w:val="15"/>
        </w:rPr>
      </w:pPr>
      <w:bookmarkStart w:id="0" w:name="_Hlk150767038"/>
      <w:r w:rsidRPr="00FA4F1F">
        <w:rPr>
          <w:rFonts w:cs="Times New Roman"/>
          <w:noProof/>
        </w:rPr>
        <w:drawing>
          <wp:inline distT="0" distB="0" distL="0" distR="0" wp14:anchorId="12FD7440" wp14:editId="206189DA">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67A16EB" w14:textId="71FF8F44" w:rsidR="00C93A04" w:rsidRPr="00FA4F1F" w:rsidRDefault="00C93A04" w:rsidP="00C93A04">
      <w:pPr>
        <w:pBdr>
          <w:top w:val="single" w:sz="4" w:space="10" w:color="auto"/>
        </w:pBdr>
        <w:wordWrap w:val="0"/>
        <w:spacing w:before="120"/>
        <w:jc w:val="right"/>
        <w:rPr>
          <w:rFonts w:ascii="Arial Black" w:hAnsi="Arial Black"/>
          <w:b/>
          <w:caps/>
          <w:sz w:val="15"/>
        </w:rPr>
      </w:pPr>
      <w:r w:rsidRPr="00FA4F1F">
        <w:rPr>
          <w:rFonts w:ascii="Arial Black" w:hAnsi="Arial Black"/>
          <w:b/>
          <w:caps/>
          <w:sz w:val="15"/>
        </w:rPr>
        <w:t>cWS/11/</w:t>
      </w:r>
      <w:r>
        <w:rPr>
          <w:rFonts w:ascii="Arial Black" w:hAnsi="Arial Black"/>
          <w:b/>
          <w:caps/>
          <w:sz w:val="15"/>
        </w:rPr>
        <w:t>15</w:t>
      </w:r>
    </w:p>
    <w:p w14:paraId="14CDF7C3" w14:textId="77777777" w:rsidR="00C93A04" w:rsidRPr="00FA4F1F" w:rsidRDefault="00C93A04" w:rsidP="00C93A04">
      <w:pPr>
        <w:jc w:val="right"/>
        <w:rPr>
          <w:rFonts w:ascii="Arial Black" w:hAnsi="Arial Black"/>
          <w:b/>
          <w:caps/>
          <w:sz w:val="15"/>
          <w:szCs w:val="15"/>
        </w:rPr>
      </w:pPr>
      <w:r w:rsidRPr="00FA4F1F">
        <w:rPr>
          <w:rFonts w:eastAsia="SimHei" w:hint="eastAsia"/>
          <w:b/>
          <w:sz w:val="15"/>
          <w:szCs w:val="15"/>
        </w:rPr>
        <w:t>原文</w:t>
      </w:r>
      <w:r w:rsidRPr="00FA4F1F">
        <w:rPr>
          <w:rFonts w:eastAsia="SimHei" w:hint="eastAsia"/>
          <w:b/>
          <w:sz w:val="15"/>
          <w:szCs w:val="15"/>
          <w:lang w:val="pt-BR"/>
        </w:rPr>
        <w:t>：英</w:t>
      </w:r>
      <w:r w:rsidRPr="00FA4F1F">
        <w:rPr>
          <w:rFonts w:eastAsia="SimHei" w:hint="eastAsia"/>
          <w:b/>
          <w:sz w:val="15"/>
          <w:szCs w:val="15"/>
        </w:rPr>
        <w:t>文</w:t>
      </w:r>
    </w:p>
    <w:p w14:paraId="3CA6A4C5" w14:textId="1FD598FF" w:rsidR="00C93A04" w:rsidRPr="00FA4F1F" w:rsidRDefault="00C93A04" w:rsidP="00C93A04">
      <w:pPr>
        <w:spacing w:line="1680" w:lineRule="auto"/>
        <w:jc w:val="right"/>
        <w:rPr>
          <w:rFonts w:ascii="SimHei" w:eastAsia="SimHei" w:hAnsi="Arial Black"/>
          <w:b/>
          <w:caps/>
          <w:sz w:val="15"/>
          <w:szCs w:val="15"/>
        </w:rPr>
      </w:pPr>
      <w:r w:rsidRPr="00FA4F1F">
        <w:rPr>
          <w:rFonts w:ascii="SimHei" w:eastAsia="SimHei" w:hint="eastAsia"/>
          <w:b/>
          <w:sz w:val="15"/>
          <w:szCs w:val="15"/>
        </w:rPr>
        <w:t>日期</w:t>
      </w:r>
      <w:r w:rsidRPr="00FA4F1F">
        <w:rPr>
          <w:rFonts w:ascii="SimHei" w:eastAsia="SimHei" w:hAnsi="SimSun" w:hint="eastAsia"/>
          <w:b/>
          <w:sz w:val="15"/>
          <w:szCs w:val="15"/>
          <w:lang w:val="pt-BR"/>
        </w:rPr>
        <w:t>：</w:t>
      </w:r>
      <w:r w:rsidRPr="00FA4F1F">
        <w:rPr>
          <w:rFonts w:ascii="Arial Black" w:eastAsia="SimHei" w:hAnsi="Arial Black"/>
          <w:b/>
          <w:sz w:val="15"/>
          <w:szCs w:val="15"/>
          <w:lang w:val="pt-BR"/>
        </w:rPr>
        <w:t>20</w:t>
      </w:r>
      <w:r w:rsidRPr="00FA4F1F">
        <w:rPr>
          <w:rFonts w:ascii="Arial Black" w:eastAsia="SimHei" w:hAnsi="Arial Black" w:hint="eastAsia"/>
          <w:b/>
          <w:sz w:val="15"/>
          <w:szCs w:val="15"/>
          <w:lang w:val="pt-BR"/>
        </w:rPr>
        <w:t>2</w:t>
      </w:r>
      <w:r w:rsidRPr="00FA4F1F">
        <w:rPr>
          <w:rFonts w:ascii="Arial Black" w:eastAsia="SimHei" w:hAnsi="Arial Black"/>
          <w:b/>
          <w:sz w:val="15"/>
          <w:szCs w:val="15"/>
          <w:lang w:val="pt-BR"/>
        </w:rPr>
        <w:t>3</w:t>
      </w:r>
      <w:r w:rsidRPr="00FA4F1F">
        <w:rPr>
          <w:rFonts w:ascii="SimHei" w:eastAsia="SimHei" w:hAnsi="Times New Roman" w:hint="eastAsia"/>
          <w:b/>
          <w:sz w:val="15"/>
          <w:szCs w:val="15"/>
        </w:rPr>
        <w:t>年</w:t>
      </w:r>
      <w:r>
        <w:rPr>
          <w:rFonts w:ascii="Arial Black" w:eastAsia="SimHei" w:hAnsi="Arial Black"/>
          <w:b/>
          <w:sz w:val="15"/>
          <w:szCs w:val="15"/>
          <w:lang w:val="pt-BR"/>
        </w:rPr>
        <w:t>11</w:t>
      </w:r>
      <w:r w:rsidRPr="00FA4F1F">
        <w:rPr>
          <w:rFonts w:ascii="SimHei" w:eastAsia="SimHei" w:hAnsi="Times New Roman" w:hint="eastAsia"/>
          <w:b/>
          <w:sz w:val="15"/>
          <w:szCs w:val="15"/>
        </w:rPr>
        <w:t>月</w:t>
      </w:r>
      <w:r w:rsidRPr="00C93A04">
        <w:rPr>
          <w:rFonts w:ascii="Arial Black" w:eastAsia="SimHei" w:hAnsi="Arial Black" w:hint="eastAsia"/>
          <w:b/>
          <w:sz w:val="15"/>
          <w:szCs w:val="15"/>
          <w:lang w:val="pt-BR"/>
        </w:rPr>
        <w:t>7</w:t>
      </w:r>
      <w:r w:rsidRPr="00FA4F1F">
        <w:rPr>
          <w:rFonts w:ascii="SimHei" w:eastAsia="SimHei" w:hAnsi="Times New Roman" w:hint="eastAsia"/>
          <w:b/>
          <w:sz w:val="15"/>
          <w:szCs w:val="15"/>
        </w:rPr>
        <w:t>日</w:t>
      </w:r>
    </w:p>
    <w:p w14:paraId="600BE47E" w14:textId="77777777" w:rsidR="00C93A04" w:rsidRPr="00FA4F1F" w:rsidRDefault="00C93A04" w:rsidP="00C93A04">
      <w:pPr>
        <w:spacing w:after="600"/>
        <w:rPr>
          <w:rFonts w:ascii="SimHei" w:eastAsia="SimHei"/>
          <w:sz w:val="28"/>
          <w:szCs w:val="28"/>
        </w:rPr>
      </w:pPr>
      <w:r w:rsidRPr="00FA4F1F">
        <w:rPr>
          <w:rFonts w:ascii="SimHei" w:eastAsia="SimHei" w:hint="eastAsia"/>
          <w:sz w:val="28"/>
          <w:szCs w:val="28"/>
        </w:rPr>
        <w:t>产权组织标准委员会（CWS）</w:t>
      </w:r>
    </w:p>
    <w:p w14:paraId="4349A830" w14:textId="77777777" w:rsidR="00C93A04" w:rsidRPr="00FA4F1F" w:rsidRDefault="00C93A04" w:rsidP="00C93A04">
      <w:pPr>
        <w:spacing w:after="720"/>
        <w:textAlignment w:val="bottom"/>
        <w:rPr>
          <w:rFonts w:ascii="KaiTi" w:eastAsia="KaiTi" w:hAnsi="KaiTi"/>
          <w:b/>
          <w:sz w:val="24"/>
          <w:szCs w:val="24"/>
        </w:rPr>
      </w:pPr>
      <w:r w:rsidRPr="00FA4F1F">
        <w:rPr>
          <w:rFonts w:ascii="KaiTi" w:eastAsia="KaiTi" w:hint="eastAsia"/>
          <w:b/>
          <w:sz w:val="24"/>
          <w:szCs w:val="24"/>
        </w:rPr>
        <w:t>第十一届会议</w:t>
      </w:r>
      <w:r w:rsidRPr="00FA4F1F">
        <w:rPr>
          <w:rFonts w:ascii="KaiTi" w:eastAsia="KaiTi"/>
          <w:b/>
          <w:sz w:val="24"/>
          <w:szCs w:val="24"/>
        </w:rPr>
        <w:br/>
      </w:r>
      <w:r w:rsidRPr="00FA4F1F">
        <w:rPr>
          <w:rFonts w:ascii="KaiTi" w:eastAsia="KaiTi" w:hAnsi="KaiTi" w:hint="eastAsia"/>
          <w:sz w:val="24"/>
          <w:szCs w:val="24"/>
        </w:rPr>
        <w:t>202</w:t>
      </w:r>
      <w:r w:rsidRPr="00FA4F1F">
        <w:rPr>
          <w:rFonts w:ascii="KaiTi" w:eastAsia="KaiTi" w:hAnsi="KaiTi"/>
          <w:sz w:val="24"/>
          <w:szCs w:val="24"/>
        </w:rPr>
        <w:t>3</w:t>
      </w:r>
      <w:r w:rsidRPr="00FA4F1F">
        <w:rPr>
          <w:rFonts w:ascii="KaiTi" w:eastAsia="KaiTi" w:hAnsi="KaiTi" w:hint="eastAsia"/>
          <w:b/>
          <w:sz w:val="24"/>
          <w:szCs w:val="24"/>
        </w:rPr>
        <w:t>年</w:t>
      </w:r>
      <w:r w:rsidRPr="00FA4F1F">
        <w:rPr>
          <w:rFonts w:ascii="KaiTi" w:eastAsia="KaiTi" w:hAnsi="KaiTi"/>
          <w:sz w:val="24"/>
          <w:szCs w:val="24"/>
        </w:rPr>
        <w:t>12</w:t>
      </w:r>
      <w:r w:rsidRPr="00FA4F1F">
        <w:rPr>
          <w:rFonts w:ascii="KaiTi" w:eastAsia="KaiTi" w:hAnsi="KaiTi" w:hint="eastAsia"/>
          <w:b/>
          <w:sz w:val="24"/>
          <w:szCs w:val="24"/>
        </w:rPr>
        <w:t>月</w:t>
      </w:r>
      <w:r w:rsidRPr="00FA4F1F">
        <w:rPr>
          <w:rFonts w:ascii="KaiTi" w:eastAsia="KaiTi" w:hAnsi="KaiTi"/>
          <w:sz w:val="24"/>
          <w:szCs w:val="24"/>
        </w:rPr>
        <w:t>4</w:t>
      </w:r>
      <w:r w:rsidRPr="00FA4F1F">
        <w:rPr>
          <w:rFonts w:ascii="KaiTi" w:eastAsia="KaiTi" w:hAnsi="KaiTi" w:hint="eastAsia"/>
          <w:b/>
          <w:sz w:val="24"/>
          <w:szCs w:val="24"/>
        </w:rPr>
        <w:t>日至</w:t>
      </w:r>
      <w:r w:rsidRPr="00FA4F1F">
        <w:rPr>
          <w:rFonts w:ascii="KaiTi" w:eastAsia="KaiTi" w:hAnsi="KaiTi"/>
          <w:sz w:val="24"/>
          <w:szCs w:val="24"/>
        </w:rPr>
        <w:t>8</w:t>
      </w:r>
      <w:r w:rsidRPr="00FA4F1F">
        <w:rPr>
          <w:rFonts w:ascii="KaiTi" w:eastAsia="KaiTi" w:hAnsi="KaiTi" w:hint="eastAsia"/>
          <w:b/>
          <w:sz w:val="24"/>
          <w:szCs w:val="24"/>
        </w:rPr>
        <w:t>日，日内瓦</w:t>
      </w:r>
    </w:p>
    <w:p w14:paraId="7BC62149" w14:textId="62197CF9" w:rsidR="00C93A04" w:rsidRPr="00FA4F1F" w:rsidRDefault="00C93A04" w:rsidP="00C93A04">
      <w:pPr>
        <w:spacing w:after="360"/>
        <w:rPr>
          <w:rFonts w:ascii="KaiTi" w:eastAsia="KaiTi" w:hAnsi="KaiTi" w:cs="Times New Roman"/>
          <w:sz w:val="24"/>
          <w:szCs w:val="32"/>
        </w:rPr>
      </w:pPr>
      <w:r w:rsidRPr="00C93A04">
        <w:rPr>
          <w:rFonts w:ascii="KaiTi" w:eastAsia="KaiTi" w:hAnsi="KaiTi" w:cs="Times New Roman"/>
          <w:sz w:val="24"/>
          <w:szCs w:val="32"/>
        </w:rPr>
        <w:t>关于</w:t>
      </w:r>
      <w:r w:rsidRPr="00C93A04">
        <w:rPr>
          <w:rFonts w:ascii="KaiTi" w:eastAsia="KaiTi" w:hAnsi="KaiTi" w:cs="Times New Roman" w:hint="eastAsia"/>
          <w:sz w:val="24"/>
          <w:szCs w:val="32"/>
        </w:rPr>
        <w:t>设立新任务</w:t>
      </w:r>
      <w:r w:rsidRPr="00C93A04">
        <w:rPr>
          <w:rFonts w:ascii="KaiTi" w:eastAsia="KaiTi" w:hAnsi="KaiTi" w:cs="Times New Roman"/>
          <w:sz w:val="24"/>
          <w:szCs w:val="32"/>
        </w:rPr>
        <w:t>实施</w:t>
      </w:r>
      <w:r w:rsidRPr="00C93A04">
        <w:rPr>
          <w:rFonts w:ascii="KaiTi" w:eastAsia="KaiTi" w:hAnsi="KaiTi" w:cs="Times New Roman" w:hint="eastAsia"/>
          <w:sz w:val="24"/>
          <w:szCs w:val="32"/>
        </w:rPr>
        <w:t>产权组织</w:t>
      </w:r>
      <w:r w:rsidRPr="00C93A04">
        <w:rPr>
          <w:rFonts w:ascii="KaiTi" w:eastAsia="KaiTi" w:hAnsi="KaiTi" w:cs="Times New Roman"/>
          <w:sz w:val="24"/>
          <w:szCs w:val="32"/>
        </w:rPr>
        <w:t>标准ST.37的</w:t>
      </w:r>
      <w:r w:rsidR="004A24D6">
        <w:rPr>
          <w:rFonts w:ascii="KaiTi" w:eastAsia="KaiTi" w:hAnsi="KaiTi" w:cs="Times New Roman" w:hint="eastAsia"/>
          <w:sz w:val="24"/>
          <w:szCs w:val="32"/>
        </w:rPr>
        <w:t>提案</w:t>
      </w:r>
    </w:p>
    <w:p w14:paraId="7AF7E447" w14:textId="63D6CB32" w:rsidR="00C93A04" w:rsidRPr="00FA4F1F" w:rsidRDefault="00C93A04" w:rsidP="00C93A04">
      <w:pPr>
        <w:spacing w:after="960"/>
        <w:rPr>
          <w:rFonts w:ascii="KaiTi" w:eastAsia="KaiTi" w:hAnsi="STKaiti" w:cs="Times New Roman"/>
          <w:sz w:val="21"/>
          <w:szCs w:val="24"/>
        </w:rPr>
      </w:pPr>
      <w:r>
        <w:rPr>
          <w:rFonts w:ascii="KaiTi" w:eastAsia="KaiTi" w:hAnsi="STKaiti" w:cs="Times New Roman" w:hint="eastAsia"/>
          <w:sz w:val="21"/>
          <w:szCs w:val="24"/>
        </w:rPr>
        <w:t>国际局</w:t>
      </w:r>
      <w:r w:rsidRPr="00FA4F1F">
        <w:rPr>
          <w:rFonts w:ascii="KaiTi" w:eastAsia="KaiTi" w:hAnsi="STKaiti" w:cs="Times New Roman" w:hint="eastAsia"/>
          <w:sz w:val="21"/>
          <w:szCs w:val="24"/>
        </w:rPr>
        <w:t>编拟的文件</w:t>
      </w:r>
    </w:p>
    <w:bookmarkEnd w:id="0"/>
    <w:p w14:paraId="59C6E2E3" w14:textId="3AD09ADA" w:rsidR="00C93A04" w:rsidRPr="00DD4B4B" w:rsidRDefault="00C93A04" w:rsidP="007A389C">
      <w:pPr>
        <w:keepNext/>
        <w:spacing w:beforeLines="100" w:before="240" w:afterLines="50" w:after="120" w:line="340" w:lineRule="atLeast"/>
        <w:outlineLvl w:val="1"/>
        <w:rPr>
          <w:rFonts w:ascii="SimHei" w:eastAsia="SimHei" w:hAnsi="SimHei"/>
          <w:bCs/>
          <w:iCs/>
          <w:caps/>
          <w:sz w:val="21"/>
          <w:szCs w:val="21"/>
        </w:rPr>
      </w:pPr>
      <w:r>
        <w:rPr>
          <w:rFonts w:ascii="SimHei" w:eastAsia="SimHei" w:hAnsi="SimHei" w:hint="eastAsia"/>
          <w:bCs/>
          <w:iCs/>
          <w:caps/>
          <w:sz w:val="21"/>
          <w:szCs w:val="21"/>
        </w:rPr>
        <w:t>概</w:t>
      </w:r>
      <w:bookmarkStart w:id="1" w:name="_Hlk150768616"/>
      <w:r w:rsidRPr="00DD4B4B">
        <w:rPr>
          <w:rFonts w:ascii="SimHei" w:eastAsia="SimHei" w:hAnsi="SimHei" w:hint="eastAsia"/>
          <w:bCs/>
          <w:iCs/>
          <w:caps/>
          <w:sz w:val="21"/>
          <w:szCs w:val="21"/>
        </w:rPr>
        <w:t xml:space="preserve">　</w:t>
      </w:r>
      <w:bookmarkEnd w:id="1"/>
      <w:r>
        <w:rPr>
          <w:rFonts w:ascii="SimHei" w:eastAsia="SimHei" w:hAnsi="SimHei" w:hint="eastAsia"/>
          <w:bCs/>
          <w:iCs/>
          <w:caps/>
          <w:sz w:val="21"/>
          <w:szCs w:val="21"/>
        </w:rPr>
        <w:t>要</w:t>
      </w:r>
    </w:p>
    <w:p w14:paraId="02C69A34" w14:textId="6C9C583D" w:rsidR="009E6F4C" w:rsidRPr="00553AFB" w:rsidRDefault="002E6642" w:rsidP="007A389C">
      <w:pPr>
        <w:spacing w:afterLines="50" w:after="120" w:line="340" w:lineRule="atLeast"/>
        <w:jc w:val="both"/>
        <w:rPr>
          <w:rFonts w:ascii="SimSun" w:hAnsi="SimSun"/>
          <w:sz w:val="21"/>
          <w:szCs w:val="21"/>
        </w:rPr>
      </w:pPr>
      <w:r w:rsidRPr="00553AFB">
        <w:rPr>
          <w:rFonts w:ascii="SimSun" w:hAnsi="SimSun"/>
          <w:sz w:val="21"/>
          <w:szCs w:val="21"/>
        </w:rPr>
        <w:fldChar w:fldCharType="begin"/>
      </w:r>
      <w:r w:rsidRPr="00553AFB">
        <w:rPr>
          <w:rFonts w:ascii="SimSun" w:hAnsi="SimSun"/>
          <w:sz w:val="21"/>
          <w:szCs w:val="21"/>
        </w:rPr>
        <w:instrText xml:space="preserve"> AUTONUM  </w:instrText>
      </w:r>
      <w:r w:rsidRPr="00553AFB">
        <w:rPr>
          <w:rFonts w:ascii="SimSun" w:hAnsi="SimSun"/>
          <w:sz w:val="21"/>
          <w:szCs w:val="21"/>
        </w:rPr>
        <w:fldChar w:fldCharType="end"/>
      </w:r>
      <w:r w:rsidR="00CF7B29" w:rsidRPr="00553AFB">
        <w:rPr>
          <w:rFonts w:ascii="SimSun" w:hAnsi="SimSun"/>
          <w:sz w:val="21"/>
          <w:szCs w:val="21"/>
        </w:rPr>
        <w:tab/>
      </w:r>
      <w:r w:rsidR="001C0DC0" w:rsidRPr="00553AFB">
        <w:rPr>
          <w:rFonts w:ascii="SimSun" w:hAnsi="SimSun"/>
          <w:sz w:val="21"/>
          <w:szCs w:val="21"/>
        </w:rPr>
        <w:t>为</w:t>
      </w:r>
      <w:r w:rsidR="00CA10AE" w:rsidRPr="00553AFB">
        <w:rPr>
          <w:rFonts w:ascii="SimSun" w:hAnsi="SimSun"/>
          <w:sz w:val="21"/>
          <w:szCs w:val="21"/>
        </w:rPr>
        <w:t>支持更多的</w:t>
      </w:r>
      <w:r w:rsidR="0092604F" w:rsidRPr="00553AFB">
        <w:rPr>
          <w:rFonts w:ascii="SimSun" w:hAnsi="SimSun"/>
          <w:sz w:val="21"/>
          <w:szCs w:val="21"/>
        </w:rPr>
        <w:t>知识产权</w:t>
      </w:r>
      <w:r w:rsidR="001C0DC0" w:rsidRPr="00553AFB">
        <w:rPr>
          <w:rFonts w:ascii="SimSun" w:hAnsi="SimSun"/>
          <w:sz w:val="21"/>
          <w:szCs w:val="21"/>
        </w:rPr>
        <w:t>局</w:t>
      </w:r>
      <w:r w:rsidR="0092604F" w:rsidRPr="00553AFB">
        <w:rPr>
          <w:rFonts w:ascii="SimSun" w:hAnsi="SimSun"/>
          <w:sz w:val="21"/>
          <w:szCs w:val="21"/>
        </w:rPr>
        <w:t>提供符合</w:t>
      </w:r>
      <w:r w:rsidR="000404FE" w:rsidRPr="00553AFB">
        <w:rPr>
          <w:rFonts w:ascii="SimSun" w:hAnsi="SimSun" w:hint="eastAsia"/>
          <w:sz w:val="21"/>
          <w:szCs w:val="21"/>
        </w:rPr>
        <w:t>产权组织</w:t>
      </w:r>
      <w:r w:rsidR="0066782C" w:rsidRPr="00553AFB">
        <w:rPr>
          <w:rFonts w:ascii="SimSun" w:hAnsi="SimSun"/>
          <w:sz w:val="21"/>
          <w:szCs w:val="21"/>
        </w:rPr>
        <w:t>标准</w:t>
      </w:r>
      <w:r w:rsidR="0092604F" w:rsidRPr="00553AFB">
        <w:rPr>
          <w:rFonts w:ascii="SimSun" w:hAnsi="SimSun"/>
          <w:sz w:val="21"/>
          <w:szCs w:val="21"/>
        </w:rPr>
        <w:t>ST.37的</w:t>
      </w:r>
      <w:r w:rsidR="000404FE" w:rsidRPr="00553AFB">
        <w:rPr>
          <w:rFonts w:ascii="SimSun" w:hAnsi="SimSun" w:hint="eastAsia"/>
          <w:sz w:val="21"/>
          <w:szCs w:val="21"/>
        </w:rPr>
        <w:t>权威文档</w:t>
      </w:r>
      <w:r w:rsidR="0092604F" w:rsidRPr="00553AFB">
        <w:rPr>
          <w:rFonts w:ascii="SimSun" w:hAnsi="SimSun"/>
          <w:sz w:val="21"/>
          <w:szCs w:val="21"/>
        </w:rPr>
        <w:t>，建议在</w:t>
      </w:r>
      <w:r w:rsidR="000404FE" w:rsidRPr="00553AFB">
        <w:rPr>
          <w:rFonts w:ascii="SimSun" w:hAnsi="SimSun" w:hint="eastAsia"/>
          <w:sz w:val="21"/>
          <w:szCs w:val="21"/>
        </w:rPr>
        <w:t>产权组织</w:t>
      </w:r>
      <w:r w:rsidR="000946E1" w:rsidRPr="00553AFB">
        <w:rPr>
          <w:rFonts w:ascii="SimSun" w:hAnsi="SimSun"/>
          <w:sz w:val="21"/>
          <w:szCs w:val="21"/>
        </w:rPr>
        <w:t>标准委员会</w:t>
      </w:r>
      <w:r w:rsidR="000404FE" w:rsidRPr="00553AFB">
        <w:rPr>
          <w:rFonts w:ascii="SimSun" w:hAnsi="SimSun" w:hint="eastAsia"/>
          <w:sz w:val="21"/>
          <w:szCs w:val="21"/>
        </w:rPr>
        <w:t>（</w:t>
      </w:r>
      <w:r w:rsidR="000946E1" w:rsidRPr="00553AFB">
        <w:rPr>
          <w:rFonts w:ascii="SimSun" w:hAnsi="SimSun"/>
          <w:sz w:val="21"/>
          <w:szCs w:val="21"/>
        </w:rPr>
        <w:t>CWS</w:t>
      </w:r>
      <w:r w:rsidR="000404FE" w:rsidRPr="00553AFB">
        <w:rPr>
          <w:rFonts w:ascii="SimSun" w:hAnsi="SimSun" w:hint="eastAsia"/>
          <w:sz w:val="21"/>
          <w:szCs w:val="21"/>
        </w:rPr>
        <w:t>）</w:t>
      </w:r>
      <w:r w:rsidR="0092604F" w:rsidRPr="00553AFB">
        <w:rPr>
          <w:rFonts w:ascii="SimSun" w:hAnsi="SimSun"/>
          <w:sz w:val="21"/>
          <w:szCs w:val="21"/>
        </w:rPr>
        <w:t>工作</w:t>
      </w:r>
      <w:r w:rsidR="0066782C" w:rsidRPr="00553AFB">
        <w:rPr>
          <w:rFonts w:ascii="SimSun" w:hAnsi="SimSun"/>
          <w:sz w:val="21"/>
          <w:szCs w:val="21"/>
        </w:rPr>
        <w:t>计划中</w:t>
      </w:r>
      <w:r w:rsidR="0092604F" w:rsidRPr="00553AFB">
        <w:rPr>
          <w:rFonts w:ascii="SimSun" w:hAnsi="SimSun"/>
          <w:sz w:val="21"/>
          <w:szCs w:val="21"/>
        </w:rPr>
        <w:t>增</w:t>
      </w:r>
      <w:r w:rsidR="000404FE" w:rsidRPr="00553AFB">
        <w:rPr>
          <w:rFonts w:ascii="SimSun" w:hAnsi="SimSun" w:hint="eastAsia"/>
          <w:sz w:val="21"/>
          <w:szCs w:val="21"/>
        </w:rPr>
        <w:t>添</w:t>
      </w:r>
      <w:r w:rsidR="0092604F" w:rsidRPr="00553AFB">
        <w:rPr>
          <w:rFonts w:ascii="SimSun" w:hAnsi="SimSun"/>
          <w:sz w:val="21"/>
          <w:szCs w:val="21"/>
        </w:rPr>
        <w:t>一项</w:t>
      </w:r>
      <w:r w:rsidR="000404FE" w:rsidRPr="00553AFB">
        <w:rPr>
          <w:rFonts w:ascii="SimSun" w:hAnsi="SimSun" w:hint="eastAsia"/>
          <w:sz w:val="21"/>
          <w:szCs w:val="21"/>
        </w:rPr>
        <w:t>新</w:t>
      </w:r>
      <w:r w:rsidR="0092604F" w:rsidRPr="00553AFB">
        <w:rPr>
          <w:rFonts w:ascii="SimSun" w:hAnsi="SimSun"/>
          <w:sz w:val="21"/>
          <w:szCs w:val="21"/>
        </w:rPr>
        <w:t>任务。</w:t>
      </w:r>
      <w:r w:rsidR="0066782C" w:rsidRPr="00553AFB">
        <w:rPr>
          <w:rFonts w:ascii="SimSun" w:hAnsi="SimSun"/>
          <w:sz w:val="21"/>
          <w:szCs w:val="21"/>
        </w:rPr>
        <w:t>预计</w:t>
      </w:r>
      <w:r w:rsidR="0021678E" w:rsidRPr="00553AFB">
        <w:rPr>
          <w:rFonts w:ascii="SimSun" w:hAnsi="SimSun"/>
          <w:sz w:val="21"/>
          <w:szCs w:val="21"/>
        </w:rPr>
        <w:t>这项任务</w:t>
      </w:r>
      <w:r w:rsidR="00DD1FF5" w:rsidRPr="00553AFB">
        <w:rPr>
          <w:rFonts w:ascii="SimSun" w:hAnsi="SimSun"/>
          <w:sz w:val="21"/>
          <w:szCs w:val="21"/>
        </w:rPr>
        <w:t>将</w:t>
      </w:r>
      <w:r w:rsidR="0021678E" w:rsidRPr="00553AFB">
        <w:rPr>
          <w:rFonts w:ascii="SimSun" w:hAnsi="SimSun"/>
          <w:sz w:val="21"/>
          <w:szCs w:val="21"/>
        </w:rPr>
        <w:t>确保</w:t>
      </w:r>
      <w:r w:rsidR="00EC75C6" w:rsidRPr="00553AFB">
        <w:rPr>
          <w:rFonts w:ascii="SimSun" w:hAnsi="SimSun" w:hint="eastAsia"/>
          <w:sz w:val="21"/>
          <w:szCs w:val="21"/>
        </w:rPr>
        <w:t>被给予</w:t>
      </w:r>
      <w:r w:rsidR="0021678E" w:rsidRPr="00553AFB">
        <w:rPr>
          <w:rFonts w:ascii="SimSun" w:hAnsi="SimSun"/>
          <w:sz w:val="21"/>
          <w:szCs w:val="21"/>
        </w:rPr>
        <w:t>适当</w:t>
      </w:r>
      <w:r w:rsidR="006C60BA" w:rsidRPr="00553AFB">
        <w:rPr>
          <w:rFonts w:ascii="SimSun" w:hAnsi="SimSun"/>
          <w:sz w:val="21"/>
          <w:szCs w:val="21"/>
        </w:rPr>
        <w:t>优先</w:t>
      </w:r>
      <w:r w:rsidR="00EC75C6" w:rsidRPr="00553AFB">
        <w:rPr>
          <w:rFonts w:ascii="SimSun" w:hAnsi="SimSun" w:hint="eastAsia"/>
          <w:sz w:val="21"/>
          <w:szCs w:val="21"/>
        </w:rPr>
        <w:t>级，以</w:t>
      </w:r>
      <w:r w:rsidR="0021678E" w:rsidRPr="00553AFB">
        <w:rPr>
          <w:rFonts w:ascii="SimSun" w:hAnsi="SimSun"/>
          <w:sz w:val="21"/>
          <w:szCs w:val="21"/>
        </w:rPr>
        <w:t>支持</w:t>
      </w:r>
      <w:r w:rsidR="000404FE" w:rsidRPr="00553AFB">
        <w:rPr>
          <w:rFonts w:ascii="SimSun" w:hAnsi="SimSun" w:hint="eastAsia"/>
          <w:sz w:val="21"/>
          <w:szCs w:val="21"/>
        </w:rPr>
        <w:t>知识产权局</w:t>
      </w:r>
      <w:r w:rsidR="0021678E" w:rsidRPr="00553AFB">
        <w:rPr>
          <w:rFonts w:ascii="SimSun" w:hAnsi="SimSun"/>
          <w:sz w:val="21"/>
          <w:szCs w:val="21"/>
        </w:rPr>
        <w:t>制作</w:t>
      </w:r>
      <w:r w:rsidR="006C60BA" w:rsidRPr="00553AFB">
        <w:rPr>
          <w:rFonts w:ascii="SimSun" w:hAnsi="SimSun"/>
          <w:sz w:val="21"/>
          <w:szCs w:val="21"/>
        </w:rPr>
        <w:t>更多符合</w:t>
      </w:r>
      <w:r w:rsidR="000404FE" w:rsidRPr="00553AFB">
        <w:rPr>
          <w:rFonts w:ascii="SimSun" w:hAnsi="SimSun" w:hint="eastAsia"/>
          <w:sz w:val="21"/>
          <w:szCs w:val="21"/>
        </w:rPr>
        <w:t>产权组织标准</w:t>
      </w:r>
      <w:r w:rsidR="0021678E" w:rsidRPr="00553AFB">
        <w:rPr>
          <w:rFonts w:ascii="SimSun" w:hAnsi="SimSun"/>
          <w:sz w:val="21"/>
          <w:szCs w:val="21"/>
        </w:rPr>
        <w:t>ST.37的</w:t>
      </w:r>
      <w:r w:rsidR="000404FE" w:rsidRPr="00553AFB">
        <w:rPr>
          <w:rFonts w:ascii="SimSun" w:hAnsi="SimSun" w:hint="eastAsia"/>
          <w:sz w:val="21"/>
          <w:szCs w:val="21"/>
        </w:rPr>
        <w:t>权威文档</w:t>
      </w:r>
      <w:r w:rsidR="0021678E" w:rsidRPr="00553AFB">
        <w:rPr>
          <w:rFonts w:ascii="SimSun" w:hAnsi="SimSun"/>
          <w:sz w:val="21"/>
          <w:szCs w:val="21"/>
        </w:rPr>
        <w:t>。</w:t>
      </w:r>
    </w:p>
    <w:p w14:paraId="181669DA" w14:textId="53E6CDB2" w:rsidR="009E6F4C" w:rsidRPr="00C93A04" w:rsidRDefault="002E6642" w:rsidP="007A389C">
      <w:pPr>
        <w:keepNext/>
        <w:spacing w:beforeLines="100" w:before="240" w:afterLines="50" w:after="120" w:line="340" w:lineRule="atLeast"/>
        <w:outlineLvl w:val="1"/>
        <w:rPr>
          <w:rFonts w:ascii="SimHei" w:eastAsia="SimHei" w:hAnsi="SimHei"/>
          <w:bCs/>
          <w:iCs/>
          <w:caps/>
          <w:sz w:val="21"/>
          <w:szCs w:val="21"/>
        </w:rPr>
      </w:pPr>
      <w:r w:rsidRPr="00C93A04">
        <w:rPr>
          <w:rFonts w:ascii="SimHei" w:eastAsia="SimHei" w:hAnsi="SimHei"/>
          <w:bCs/>
          <w:iCs/>
          <w:caps/>
          <w:sz w:val="21"/>
          <w:szCs w:val="21"/>
        </w:rPr>
        <w:t>背</w:t>
      </w:r>
      <w:r w:rsidR="00C93A04" w:rsidRPr="00C93A04">
        <w:rPr>
          <w:rFonts w:ascii="SimHei" w:eastAsia="SimHei" w:hAnsi="SimHei" w:hint="eastAsia"/>
          <w:bCs/>
          <w:iCs/>
          <w:caps/>
          <w:sz w:val="21"/>
          <w:szCs w:val="21"/>
        </w:rPr>
        <w:t xml:space="preserve">　</w:t>
      </w:r>
      <w:r w:rsidRPr="00C93A04">
        <w:rPr>
          <w:rFonts w:ascii="SimHei" w:eastAsia="SimHei" w:hAnsi="SimHei"/>
          <w:bCs/>
          <w:iCs/>
          <w:caps/>
          <w:sz w:val="21"/>
          <w:szCs w:val="21"/>
        </w:rPr>
        <w:t>景</w:t>
      </w:r>
    </w:p>
    <w:p w14:paraId="029C4733" w14:textId="44F21698" w:rsidR="00BA4C47" w:rsidRPr="00553AFB" w:rsidRDefault="002E6642" w:rsidP="007A389C">
      <w:pPr>
        <w:spacing w:afterLines="50" w:after="120" w:line="340" w:lineRule="atLeast"/>
        <w:jc w:val="both"/>
        <w:rPr>
          <w:rFonts w:ascii="SimSun" w:hAnsi="SimSun"/>
          <w:sz w:val="21"/>
          <w:szCs w:val="21"/>
        </w:rPr>
      </w:pPr>
      <w:r w:rsidRPr="00553AFB">
        <w:rPr>
          <w:rFonts w:ascii="SimSun" w:hAnsi="SimSun"/>
          <w:sz w:val="21"/>
          <w:szCs w:val="21"/>
        </w:rPr>
        <w:fldChar w:fldCharType="begin"/>
      </w:r>
      <w:r w:rsidRPr="00553AFB">
        <w:rPr>
          <w:rFonts w:ascii="SimSun" w:hAnsi="SimSun"/>
          <w:sz w:val="21"/>
          <w:szCs w:val="21"/>
        </w:rPr>
        <w:instrText xml:space="preserve"> AUTONUM  </w:instrText>
      </w:r>
      <w:r w:rsidRPr="00553AFB">
        <w:rPr>
          <w:rFonts w:ascii="SimSun" w:hAnsi="SimSun"/>
          <w:sz w:val="21"/>
          <w:szCs w:val="21"/>
        </w:rPr>
        <w:fldChar w:fldCharType="end"/>
      </w:r>
      <w:r w:rsidRPr="00553AFB">
        <w:rPr>
          <w:rFonts w:ascii="SimSun" w:hAnsi="SimSun"/>
          <w:sz w:val="21"/>
          <w:szCs w:val="21"/>
        </w:rPr>
        <w:tab/>
      </w:r>
      <w:r w:rsidR="004D7B3A" w:rsidRPr="00553AFB">
        <w:rPr>
          <w:rFonts w:ascii="SimSun" w:hAnsi="SimSun" w:hint="eastAsia"/>
          <w:sz w:val="21"/>
          <w:szCs w:val="21"/>
        </w:rPr>
        <w:t>标准委员会在</w:t>
      </w:r>
      <w:r w:rsidR="004D7B3A" w:rsidRPr="00553AFB">
        <w:rPr>
          <w:rFonts w:ascii="SimSun" w:hAnsi="SimSun"/>
          <w:sz w:val="21"/>
          <w:szCs w:val="21"/>
        </w:rPr>
        <w:t>第五届会议上</w:t>
      </w:r>
      <w:r w:rsidR="004D7B3A" w:rsidRPr="00553AFB">
        <w:rPr>
          <w:rFonts w:ascii="SimSun" w:hAnsi="SimSun" w:hint="eastAsia"/>
          <w:sz w:val="21"/>
          <w:szCs w:val="21"/>
        </w:rPr>
        <w:t>通过了产权组织</w:t>
      </w:r>
      <w:r w:rsidR="00CF7B29" w:rsidRPr="00553AFB">
        <w:rPr>
          <w:rFonts w:ascii="SimSun" w:hAnsi="SimSun"/>
          <w:sz w:val="21"/>
          <w:szCs w:val="21"/>
        </w:rPr>
        <w:t>标准ST.37。</w:t>
      </w:r>
      <w:r w:rsidR="005C7B31" w:rsidRPr="00553AFB">
        <w:rPr>
          <w:rFonts w:ascii="SimSun" w:hAnsi="SimSun"/>
          <w:sz w:val="21"/>
          <w:szCs w:val="21"/>
        </w:rPr>
        <w:t>该标准</w:t>
      </w:r>
      <w:r w:rsidR="00CF7B29" w:rsidRPr="00553AFB">
        <w:rPr>
          <w:rFonts w:ascii="SimSun" w:hAnsi="SimSun"/>
          <w:sz w:val="21"/>
          <w:szCs w:val="21"/>
        </w:rPr>
        <w:t>在第51号</w:t>
      </w:r>
      <w:r w:rsidR="005C7B31" w:rsidRPr="00553AFB">
        <w:rPr>
          <w:rFonts w:ascii="SimSun" w:hAnsi="SimSun" w:hint="eastAsia"/>
          <w:sz w:val="21"/>
          <w:szCs w:val="21"/>
        </w:rPr>
        <w:t>任务</w:t>
      </w:r>
      <w:r w:rsidR="00CF7B29" w:rsidRPr="00553AFB">
        <w:rPr>
          <w:rFonts w:ascii="SimSun" w:hAnsi="SimSun"/>
          <w:sz w:val="21"/>
          <w:szCs w:val="21"/>
        </w:rPr>
        <w:t>的框架下</w:t>
      </w:r>
      <w:r w:rsidR="005C7B31" w:rsidRPr="00553AFB">
        <w:rPr>
          <w:rFonts w:ascii="SimSun" w:hAnsi="SimSun" w:hint="eastAsia"/>
          <w:sz w:val="21"/>
          <w:szCs w:val="21"/>
        </w:rPr>
        <w:t>进行了</w:t>
      </w:r>
      <w:r w:rsidR="00201313" w:rsidRPr="00553AFB">
        <w:rPr>
          <w:rFonts w:ascii="SimSun" w:hAnsi="SimSun"/>
          <w:sz w:val="21"/>
          <w:szCs w:val="21"/>
        </w:rPr>
        <w:t>四次</w:t>
      </w:r>
      <w:r w:rsidR="00CF7B29" w:rsidRPr="00553AFB">
        <w:rPr>
          <w:rFonts w:ascii="SimSun" w:hAnsi="SimSun"/>
          <w:sz w:val="21"/>
          <w:szCs w:val="21"/>
        </w:rPr>
        <w:t>修订，</w:t>
      </w:r>
      <w:r w:rsidR="00C91B5C" w:rsidRPr="00553AFB">
        <w:rPr>
          <w:rFonts w:ascii="SimSun" w:hAnsi="SimSun" w:hint="eastAsia"/>
          <w:sz w:val="21"/>
          <w:szCs w:val="21"/>
        </w:rPr>
        <w:t>制作</w:t>
      </w:r>
      <w:r w:rsidR="006D6F20" w:rsidRPr="00553AFB">
        <w:rPr>
          <w:rFonts w:ascii="SimSun" w:hAnsi="SimSun"/>
          <w:sz w:val="21"/>
          <w:szCs w:val="21"/>
        </w:rPr>
        <w:t>了1.1、2.0、2.1和2.2版，</w:t>
      </w:r>
      <w:r w:rsidR="00C91B5C" w:rsidRPr="00553AFB">
        <w:rPr>
          <w:rFonts w:ascii="SimSun" w:hAnsi="SimSun" w:hint="eastAsia"/>
          <w:sz w:val="21"/>
          <w:szCs w:val="21"/>
        </w:rPr>
        <w:t>此</w:t>
      </w:r>
      <w:r w:rsidR="00CF7B29" w:rsidRPr="00553AFB">
        <w:rPr>
          <w:rFonts w:ascii="SimSun" w:hAnsi="SimSun"/>
          <w:sz w:val="21"/>
          <w:szCs w:val="21"/>
        </w:rPr>
        <w:t>后该</w:t>
      </w:r>
      <w:r w:rsidR="006D6F20" w:rsidRPr="00553AFB">
        <w:rPr>
          <w:rFonts w:ascii="SimSun" w:hAnsi="SimSun"/>
          <w:sz w:val="21"/>
          <w:szCs w:val="21"/>
        </w:rPr>
        <w:t>标准被</w:t>
      </w:r>
      <w:r w:rsidR="00CF7B29" w:rsidRPr="00553AFB">
        <w:rPr>
          <w:rFonts w:ascii="SimSun" w:hAnsi="SimSun"/>
          <w:sz w:val="21"/>
          <w:szCs w:val="21"/>
        </w:rPr>
        <w:t>认为</w:t>
      </w:r>
      <w:r w:rsidR="005C7B31" w:rsidRPr="00553AFB">
        <w:rPr>
          <w:rFonts w:ascii="SimSun" w:hAnsi="SimSun" w:hint="eastAsia"/>
          <w:sz w:val="21"/>
          <w:szCs w:val="21"/>
        </w:rPr>
        <w:t>已</w:t>
      </w:r>
      <w:r w:rsidR="006D6F20" w:rsidRPr="00553AFB">
        <w:rPr>
          <w:rFonts w:ascii="SimSun" w:hAnsi="SimSun"/>
          <w:sz w:val="21"/>
          <w:szCs w:val="21"/>
        </w:rPr>
        <w:t>稳定，</w:t>
      </w:r>
      <w:r w:rsidR="00CF7B29" w:rsidRPr="00553AFB">
        <w:rPr>
          <w:rFonts w:ascii="SimSun" w:hAnsi="SimSun"/>
          <w:sz w:val="21"/>
          <w:szCs w:val="21"/>
        </w:rPr>
        <w:t>工作</w:t>
      </w:r>
      <w:r w:rsidR="005C7B31" w:rsidRPr="00553AFB">
        <w:rPr>
          <w:rFonts w:ascii="SimSun" w:hAnsi="SimSun" w:hint="eastAsia"/>
          <w:sz w:val="21"/>
          <w:szCs w:val="21"/>
        </w:rPr>
        <w:t>队</w:t>
      </w:r>
      <w:r w:rsidR="00CA10AE" w:rsidRPr="00553AFB">
        <w:rPr>
          <w:rFonts w:ascii="SimSun" w:hAnsi="SimSun"/>
          <w:sz w:val="21"/>
          <w:szCs w:val="21"/>
        </w:rPr>
        <w:t>于2021年</w:t>
      </w:r>
      <w:r w:rsidR="00CF7B29" w:rsidRPr="00553AFB">
        <w:rPr>
          <w:rFonts w:ascii="SimSun" w:hAnsi="SimSun"/>
          <w:sz w:val="21"/>
          <w:szCs w:val="21"/>
        </w:rPr>
        <w:t>解散</w:t>
      </w:r>
      <w:r w:rsidR="00CA10AE" w:rsidRPr="00553AFB">
        <w:rPr>
          <w:rFonts w:ascii="SimSun" w:hAnsi="SimSun"/>
          <w:sz w:val="21"/>
          <w:szCs w:val="21"/>
        </w:rPr>
        <w:t>（见</w:t>
      </w:r>
      <w:r w:rsidR="00CF7B29" w:rsidRPr="00553AFB">
        <w:rPr>
          <w:rFonts w:ascii="SimSun" w:hAnsi="SimSun"/>
          <w:sz w:val="21"/>
          <w:szCs w:val="21"/>
        </w:rPr>
        <w:t>文件</w:t>
      </w:r>
      <w:r w:rsidR="00CA10AE" w:rsidRPr="00553AFB">
        <w:rPr>
          <w:rFonts w:ascii="SimSun" w:hAnsi="SimSun"/>
          <w:sz w:val="21"/>
          <w:szCs w:val="21"/>
        </w:rPr>
        <w:t>CWS/9/25第70段</w:t>
      </w:r>
      <w:r w:rsidR="00CF7B29" w:rsidRPr="00553AFB">
        <w:rPr>
          <w:rFonts w:ascii="SimSun" w:hAnsi="SimSun"/>
          <w:sz w:val="21"/>
          <w:szCs w:val="21"/>
        </w:rPr>
        <w:t>）。该标准的最</w:t>
      </w:r>
      <w:r w:rsidR="004A24D6">
        <w:rPr>
          <w:rFonts w:ascii="SimSun" w:hAnsi="SimSun" w:hint="eastAsia"/>
          <w:sz w:val="21"/>
          <w:szCs w:val="21"/>
        </w:rPr>
        <w:t>近</w:t>
      </w:r>
      <w:r w:rsidR="00CF7B29" w:rsidRPr="00553AFB">
        <w:rPr>
          <w:rFonts w:ascii="SimSun" w:hAnsi="SimSun"/>
          <w:sz w:val="21"/>
          <w:szCs w:val="21"/>
        </w:rPr>
        <w:t>修订版</w:t>
      </w:r>
      <w:r w:rsidR="005C7B31" w:rsidRPr="00553AFB">
        <w:rPr>
          <w:rFonts w:ascii="SimSun" w:hAnsi="SimSun" w:hint="eastAsia"/>
          <w:sz w:val="21"/>
          <w:szCs w:val="21"/>
        </w:rPr>
        <w:t>实施</w:t>
      </w:r>
      <w:r w:rsidR="000946E1" w:rsidRPr="00553AFB">
        <w:rPr>
          <w:rFonts w:ascii="SimSun" w:hAnsi="SimSun"/>
          <w:sz w:val="21"/>
          <w:szCs w:val="21"/>
        </w:rPr>
        <w:t>了</w:t>
      </w:r>
      <w:r w:rsidR="00267415" w:rsidRPr="00553AFB">
        <w:rPr>
          <w:rFonts w:ascii="SimSun" w:hAnsi="SimSun"/>
          <w:sz w:val="21"/>
          <w:szCs w:val="21"/>
        </w:rPr>
        <w:t>一系列</w:t>
      </w:r>
      <w:r w:rsidR="00805CD1" w:rsidRPr="00553AFB">
        <w:rPr>
          <w:rFonts w:ascii="SimSun" w:hAnsi="SimSun"/>
          <w:sz w:val="21"/>
          <w:szCs w:val="21"/>
        </w:rPr>
        <w:t>指标</w:t>
      </w:r>
      <w:r w:rsidR="00CA10AE" w:rsidRPr="00553AFB">
        <w:rPr>
          <w:rFonts w:ascii="SimSun" w:hAnsi="SimSun"/>
          <w:sz w:val="21"/>
          <w:szCs w:val="21"/>
        </w:rPr>
        <w:t>，</w:t>
      </w:r>
      <w:r w:rsidR="005C7B31" w:rsidRPr="00553AFB">
        <w:rPr>
          <w:rFonts w:ascii="SimSun" w:hAnsi="SimSun" w:hint="eastAsia"/>
          <w:sz w:val="21"/>
          <w:szCs w:val="21"/>
        </w:rPr>
        <w:t>明确</w:t>
      </w:r>
      <w:r w:rsidR="00267415" w:rsidRPr="00553AFB">
        <w:rPr>
          <w:rFonts w:ascii="SimSun" w:hAnsi="SimSun"/>
          <w:sz w:val="21"/>
          <w:szCs w:val="21"/>
        </w:rPr>
        <w:t>了</w:t>
      </w:r>
      <w:r w:rsidR="00935A55" w:rsidRPr="00553AFB">
        <w:rPr>
          <w:rFonts w:ascii="SimSun" w:hAnsi="SimSun"/>
          <w:sz w:val="21"/>
          <w:szCs w:val="21"/>
        </w:rPr>
        <w:t>专利申请的</w:t>
      </w:r>
      <w:r w:rsidR="00CA10AE" w:rsidRPr="00553AFB">
        <w:rPr>
          <w:rFonts w:ascii="SimSun" w:hAnsi="SimSun"/>
          <w:sz w:val="21"/>
          <w:szCs w:val="21"/>
        </w:rPr>
        <w:t>摘要、权利要求和说明</w:t>
      </w:r>
      <w:r w:rsidR="005C7B31" w:rsidRPr="00553AFB">
        <w:rPr>
          <w:rFonts w:ascii="SimSun" w:hAnsi="SimSun" w:hint="eastAsia"/>
          <w:sz w:val="21"/>
          <w:szCs w:val="21"/>
        </w:rPr>
        <w:t>书</w:t>
      </w:r>
      <w:r w:rsidR="00CA10AE" w:rsidRPr="00553AFB">
        <w:rPr>
          <w:rFonts w:ascii="SimSun" w:hAnsi="SimSun"/>
          <w:sz w:val="21"/>
          <w:szCs w:val="21"/>
        </w:rPr>
        <w:t>是否可</w:t>
      </w:r>
      <w:r w:rsidR="004A24D6">
        <w:rPr>
          <w:rFonts w:ascii="SimSun" w:hAnsi="SimSun" w:hint="eastAsia"/>
          <w:sz w:val="21"/>
          <w:szCs w:val="21"/>
        </w:rPr>
        <w:t>全</w:t>
      </w:r>
      <w:r w:rsidR="00CA10AE" w:rsidRPr="00553AFB">
        <w:rPr>
          <w:rFonts w:ascii="SimSun" w:hAnsi="SimSun"/>
          <w:sz w:val="21"/>
          <w:szCs w:val="21"/>
        </w:rPr>
        <w:t>文本检索</w:t>
      </w:r>
      <w:r w:rsidR="000946E1" w:rsidRPr="00553AFB">
        <w:rPr>
          <w:rFonts w:ascii="SimSun" w:hAnsi="SimSun"/>
          <w:sz w:val="21"/>
          <w:szCs w:val="21"/>
        </w:rPr>
        <w:t>，以满足</w:t>
      </w:r>
      <w:r w:rsidR="005C7B31" w:rsidRPr="00553AFB">
        <w:rPr>
          <w:rFonts w:ascii="SimSun" w:hAnsi="SimSun" w:hint="eastAsia"/>
          <w:sz w:val="21"/>
          <w:szCs w:val="21"/>
        </w:rPr>
        <w:t>将于2</w:t>
      </w:r>
      <w:r w:rsidR="005C7B31" w:rsidRPr="00553AFB">
        <w:rPr>
          <w:rFonts w:ascii="SimSun" w:hAnsi="SimSun"/>
          <w:sz w:val="21"/>
          <w:szCs w:val="21"/>
        </w:rPr>
        <w:t>026</w:t>
      </w:r>
      <w:r w:rsidR="005C7B31" w:rsidRPr="00553AFB">
        <w:rPr>
          <w:rFonts w:ascii="SimSun" w:hAnsi="SimSun" w:hint="eastAsia"/>
          <w:sz w:val="21"/>
          <w:szCs w:val="21"/>
        </w:rPr>
        <w:t>年1月1日生效的</w:t>
      </w:r>
      <w:r w:rsidR="00201313" w:rsidRPr="00553AFB">
        <w:rPr>
          <w:rFonts w:ascii="SimSun" w:hAnsi="SimSun"/>
          <w:sz w:val="21"/>
          <w:szCs w:val="21"/>
        </w:rPr>
        <w:t>《专利合作条约》（PCT）</w:t>
      </w:r>
      <w:r w:rsidR="005C7B31" w:rsidRPr="00553AFB">
        <w:rPr>
          <w:rFonts w:ascii="SimSun" w:hAnsi="SimSun" w:hint="eastAsia"/>
          <w:sz w:val="21"/>
          <w:szCs w:val="21"/>
        </w:rPr>
        <w:t>的修改，涉及</w:t>
      </w:r>
      <w:r w:rsidR="00201313" w:rsidRPr="00553AFB">
        <w:rPr>
          <w:rFonts w:ascii="SimSun" w:hAnsi="SimSun"/>
          <w:sz w:val="21"/>
          <w:szCs w:val="21"/>
        </w:rPr>
        <w:t>国际检索</w:t>
      </w:r>
      <w:r w:rsidR="005C7B31" w:rsidRPr="00553AFB">
        <w:rPr>
          <w:rFonts w:ascii="SimSun" w:hAnsi="SimSun" w:hint="eastAsia"/>
          <w:sz w:val="21"/>
          <w:szCs w:val="21"/>
        </w:rPr>
        <w:t>单位</w:t>
      </w:r>
      <w:r w:rsidR="00201313" w:rsidRPr="00553AFB">
        <w:rPr>
          <w:rFonts w:ascii="SimSun" w:hAnsi="SimSun"/>
          <w:sz w:val="21"/>
          <w:szCs w:val="21"/>
        </w:rPr>
        <w:t>在国际检索期间必须查阅</w:t>
      </w:r>
      <w:r w:rsidR="00DD1FF5" w:rsidRPr="00553AFB">
        <w:rPr>
          <w:rFonts w:ascii="SimSun" w:hAnsi="SimSun"/>
          <w:sz w:val="21"/>
          <w:szCs w:val="21"/>
        </w:rPr>
        <w:t>的</w:t>
      </w:r>
      <w:r w:rsidR="005C7B31" w:rsidRPr="00553AFB">
        <w:rPr>
          <w:rFonts w:ascii="SimSun" w:hAnsi="SimSun" w:hint="eastAsia"/>
          <w:sz w:val="21"/>
          <w:szCs w:val="21"/>
        </w:rPr>
        <w:t>P</w:t>
      </w:r>
      <w:r w:rsidR="005C7B31" w:rsidRPr="00553AFB">
        <w:rPr>
          <w:rFonts w:ascii="SimSun" w:hAnsi="SimSun"/>
          <w:sz w:val="21"/>
          <w:szCs w:val="21"/>
        </w:rPr>
        <w:t>CT</w:t>
      </w:r>
      <w:r w:rsidR="00201313" w:rsidRPr="00553AFB">
        <w:rPr>
          <w:rFonts w:ascii="SimSun" w:hAnsi="SimSun"/>
          <w:sz w:val="21"/>
          <w:szCs w:val="21"/>
        </w:rPr>
        <w:t>最低限度</w:t>
      </w:r>
      <w:r w:rsidR="005C7B31" w:rsidRPr="00553AFB">
        <w:rPr>
          <w:rFonts w:ascii="SimSun" w:hAnsi="SimSun" w:hint="eastAsia"/>
          <w:sz w:val="21"/>
          <w:szCs w:val="21"/>
        </w:rPr>
        <w:t>文献</w:t>
      </w:r>
      <w:r w:rsidR="00CF7B29" w:rsidRPr="00553AFB">
        <w:rPr>
          <w:rFonts w:ascii="SimSun" w:hAnsi="SimSun"/>
          <w:sz w:val="21"/>
          <w:szCs w:val="21"/>
        </w:rPr>
        <w:t>。</w:t>
      </w:r>
    </w:p>
    <w:p w14:paraId="40641418" w14:textId="16599791" w:rsidR="009E6F4C" w:rsidRPr="00553AFB" w:rsidRDefault="002E6642" w:rsidP="007A389C">
      <w:pPr>
        <w:spacing w:afterLines="50" w:after="120" w:line="340" w:lineRule="atLeast"/>
        <w:jc w:val="both"/>
        <w:rPr>
          <w:rFonts w:ascii="SimSun" w:hAnsi="SimSun"/>
          <w:sz w:val="21"/>
          <w:szCs w:val="21"/>
        </w:rPr>
      </w:pPr>
      <w:r w:rsidRPr="00553AFB">
        <w:rPr>
          <w:rFonts w:ascii="SimSun" w:hAnsi="SimSun"/>
          <w:sz w:val="21"/>
          <w:szCs w:val="21"/>
        </w:rPr>
        <w:fldChar w:fldCharType="begin"/>
      </w:r>
      <w:r w:rsidRPr="00553AFB">
        <w:rPr>
          <w:rFonts w:ascii="SimSun" w:hAnsi="SimSun"/>
          <w:sz w:val="21"/>
          <w:szCs w:val="21"/>
        </w:rPr>
        <w:instrText xml:space="preserve"> AUTONUM  </w:instrText>
      </w:r>
      <w:r w:rsidRPr="00553AFB">
        <w:rPr>
          <w:rFonts w:ascii="SimSun" w:hAnsi="SimSun"/>
          <w:sz w:val="21"/>
          <w:szCs w:val="21"/>
        </w:rPr>
        <w:fldChar w:fldCharType="end"/>
      </w:r>
      <w:r w:rsidRPr="00553AFB">
        <w:rPr>
          <w:rFonts w:ascii="SimSun" w:hAnsi="SimSun"/>
          <w:sz w:val="21"/>
          <w:szCs w:val="21"/>
        </w:rPr>
        <w:tab/>
      </w:r>
      <w:r w:rsidR="003C688E" w:rsidRPr="00553AFB">
        <w:rPr>
          <w:rFonts w:ascii="SimSun" w:hAnsi="SimSun" w:hint="eastAsia"/>
          <w:sz w:val="21"/>
          <w:szCs w:val="21"/>
        </w:rPr>
        <w:t>标准委员会每年发布一份通函邀请</w:t>
      </w:r>
      <w:r w:rsidR="00A35F07" w:rsidRPr="00553AFB">
        <w:rPr>
          <w:rFonts w:ascii="SimSun" w:hAnsi="SimSun" w:hint="eastAsia"/>
          <w:sz w:val="21"/>
          <w:szCs w:val="21"/>
        </w:rPr>
        <w:t>知识产权局</w:t>
      </w:r>
      <w:r w:rsidRPr="00553AFB">
        <w:rPr>
          <w:rFonts w:ascii="SimSun" w:hAnsi="SimSun"/>
          <w:sz w:val="21"/>
          <w:szCs w:val="21"/>
        </w:rPr>
        <w:t>更新其</w:t>
      </w:r>
      <w:r w:rsidR="00CA10AE" w:rsidRPr="00553AFB">
        <w:rPr>
          <w:rFonts w:ascii="SimSun" w:hAnsi="SimSun"/>
          <w:sz w:val="21"/>
          <w:szCs w:val="21"/>
        </w:rPr>
        <w:t>符合</w:t>
      </w:r>
      <w:r w:rsidR="003C688E" w:rsidRPr="00553AFB">
        <w:rPr>
          <w:rFonts w:ascii="SimSun" w:hAnsi="SimSun" w:hint="eastAsia"/>
          <w:sz w:val="21"/>
          <w:szCs w:val="21"/>
        </w:rPr>
        <w:t>产权组织标准</w:t>
      </w:r>
      <w:r w:rsidR="00CA10AE" w:rsidRPr="00553AFB">
        <w:rPr>
          <w:rFonts w:ascii="SimSun" w:hAnsi="SimSun"/>
          <w:sz w:val="21"/>
          <w:szCs w:val="21"/>
        </w:rPr>
        <w:t>ST.37的</w:t>
      </w:r>
      <w:r w:rsidR="003C688E" w:rsidRPr="00553AFB">
        <w:rPr>
          <w:rFonts w:ascii="SimSun" w:hAnsi="SimSun" w:hint="eastAsia"/>
          <w:sz w:val="21"/>
          <w:szCs w:val="21"/>
        </w:rPr>
        <w:t>权威文档</w:t>
      </w:r>
      <w:r w:rsidR="00CA10AE" w:rsidRPr="00553AFB">
        <w:rPr>
          <w:rFonts w:ascii="SimSun" w:hAnsi="SimSun"/>
          <w:sz w:val="21"/>
          <w:szCs w:val="21"/>
        </w:rPr>
        <w:t>。</w:t>
      </w:r>
      <w:r w:rsidR="00E9347A" w:rsidRPr="00553AFB">
        <w:rPr>
          <w:rFonts w:ascii="SimSun" w:hAnsi="SimSun"/>
          <w:sz w:val="21"/>
          <w:szCs w:val="21"/>
        </w:rPr>
        <w:t>符合要求的</w:t>
      </w:r>
      <w:r w:rsidR="003C688E" w:rsidRPr="00553AFB">
        <w:rPr>
          <w:rFonts w:ascii="SimSun" w:hAnsi="SimSun" w:hint="eastAsia"/>
          <w:sz w:val="21"/>
          <w:szCs w:val="21"/>
        </w:rPr>
        <w:t>权威文档</w:t>
      </w:r>
      <w:r w:rsidR="00E9347A" w:rsidRPr="00553AFB">
        <w:rPr>
          <w:rFonts w:ascii="SimSun" w:hAnsi="SimSun"/>
          <w:sz w:val="21"/>
          <w:szCs w:val="21"/>
        </w:rPr>
        <w:t>随后</w:t>
      </w:r>
      <w:r w:rsidR="00CA10AE" w:rsidRPr="00553AFB">
        <w:rPr>
          <w:rFonts w:ascii="SimSun" w:hAnsi="SimSun"/>
          <w:sz w:val="21"/>
          <w:szCs w:val="21"/>
        </w:rPr>
        <w:t>将</w:t>
      </w:r>
      <w:r w:rsidR="00A22F31">
        <w:rPr>
          <w:rFonts w:ascii="SimSun" w:hAnsi="SimSun" w:hint="eastAsia"/>
          <w:sz w:val="21"/>
          <w:szCs w:val="21"/>
        </w:rPr>
        <w:t>发布于</w:t>
      </w:r>
      <w:r w:rsidR="003C688E" w:rsidRPr="00553AFB">
        <w:rPr>
          <w:rFonts w:ascii="SimSun" w:hAnsi="SimSun" w:hint="eastAsia"/>
          <w:sz w:val="21"/>
          <w:szCs w:val="21"/>
        </w:rPr>
        <w:t>产权组织</w:t>
      </w:r>
      <w:r w:rsidR="00CA10AE" w:rsidRPr="00553AFB">
        <w:rPr>
          <w:rFonts w:ascii="SimSun" w:hAnsi="SimSun"/>
          <w:sz w:val="21"/>
          <w:szCs w:val="21"/>
        </w:rPr>
        <w:t>网站</w:t>
      </w:r>
      <w:r w:rsidR="00546F70">
        <w:rPr>
          <w:rFonts w:ascii="SimSun" w:hAnsi="SimSun" w:hint="eastAsia"/>
          <w:sz w:val="21"/>
          <w:szCs w:val="21"/>
        </w:rPr>
        <w:t>上的</w:t>
      </w:r>
      <w:r w:rsidR="00CA10AE" w:rsidRPr="00553AFB">
        <w:rPr>
          <w:rFonts w:ascii="SimSun" w:hAnsi="SimSun"/>
          <w:sz w:val="21"/>
          <w:szCs w:val="21"/>
        </w:rPr>
        <w:t>《</w:t>
      </w:r>
      <w:r w:rsidR="003C688E" w:rsidRPr="00553AFB">
        <w:rPr>
          <w:rFonts w:ascii="SimSun" w:hAnsi="SimSun" w:hint="eastAsia"/>
          <w:sz w:val="21"/>
          <w:szCs w:val="21"/>
        </w:rPr>
        <w:t>产权组织手</w:t>
      </w:r>
      <w:r w:rsidR="00CA10AE" w:rsidRPr="00553AFB">
        <w:rPr>
          <w:rFonts w:ascii="SimSun" w:hAnsi="SimSun"/>
          <w:sz w:val="21"/>
          <w:szCs w:val="21"/>
        </w:rPr>
        <w:t>册》第</w:t>
      </w:r>
      <w:r w:rsidR="003C688E" w:rsidRPr="00553AFB">
        <w:rPr>
          <w:rFonts w:ascii="SimSun" w:hAnsi="SimSun" w:hint="eastAsia"/>
          <w:sz w:val="21"/>
          <w:szCs w:val="21"/>
        </w:rPr>
        <w:t>七部</w:t>
      </w:r>
      <w:r w:rsidR="00CA10AE" w:rsidRPr="00553AFB">
        <w:rPr>
          <w:rFonts w:ascii="SimSun" w:hAnsi="SimSun"/>
          <w:sz w:val="21"/>
          <w:szCs w:val="21"/>
        </w:rPr>
        <w:t>分</w:t>
      </w:r>
      <w:hyperlink r:id="rId9" w:history="1">
        <w:r w:rsidR="00CA10AE" w:rsidRPr="00711EFC">
          <w:rPr>
            <w:rStyle w:val="Hyperlink"/>
            <w:rFonts w:ascii="SimSun" w:hAnsi="SimSun"/>
            <w:color w:val="auto"/>
            <w:sz w:val="21"/>
            <w:szCs w:val="21"/>
            <w:u w:val="none"/>
          </w:rPr>
          <w:t>：</w:t>
        </w:r>
      </w:hyperlink>
      <w:hyperlink r:id="rId10" w:history="1">
        <w:r w:rsidR="00CA10AE" w:rsidRPr="009B4FAD">
          <w:rPr>
            <w:rStyle w:val="Hyperlink"/>
            <w:rFonts w:ascii="SimSun" w:hAnsi="SimSun"/>
            <w:color w:val="auto"/>
            <w:sz w:val="21"/>
            <w:szCs w:val="21"/>
          </w:rPr>
          <w:t>https://www.wipo.int/standards/en/authority_file.html</w:t>
        </w:r>
      </w:hyperlink>
      <w:r w:rsidR="00CA10AE" w:rsidRPr="009B4FAD">
        <w:rPr>
          <w:rFonts w:ascii="SimSun" w:hAnsi="SimSun"/>
          <w:sz w:val="21"/>
          <w:szCs w:val="21"/>
        </w:rPr>
        <w:t>。</w:t>
      </w:r>
      <w:r w:rsidR="00CA10AE" w:rsidRPr="00553AFB">
        <w:rPr>
          <w:rFonts w:ascii="SimSun" w:hAnsi="SimSun"/>
          <w:sz w:val="21"/>
          <w:szCs w:val="21"/>
        </w:rPr>
        <w:t>同时，邀请尚未提交</w:t>
      </w:r>
      <w:r w:rsidR="003C688E" w:rsidRPr="00553AFB">
        <w:rPr>
          <w:rFonts w:ascii="SimSun" w:hAnsi="SimSun" w:hint="eastAsia"/>
          <w:sz w:val="21"/>
          <w:szCs w:val="21"/>
        </w:rPr>
        <w:t>权威文档</w:t>
      </w:r>
      <w:r w:rsidR="00CA10AE" w:rsidRPr="00553AFB">
        <w:rPr>
          <w:rFonts w:ascii="SimSun" w:hAnsi="SimSun"/>
          <w:sz w:val="21"/>
          <w:szCs w:val="21"/>
        </w:rPr>
        <w:t>的</w:t>
      </w:r>
      <w:r w:rsidR="00553AFB" w:rsidRPr="00553AFB">
        <w:rPr>
          <w:rFonts w:ascii="SimSun" w:hAnsi="SimSun" w:hint="eastAsia"/>
          <w:sz w:val="21"/>
          <w:szCs w:val="21"/>
        </w:rPr>
        <w:t>知识产权局</w:t>
      </w:r>
      <w:r w:rsidR="00CA10AE" w:rsidRPr="00553AFB">
        <w:rPr>
          <w:rFonts w:ascii="SimSun" w:hAnsi="SimSun"/>
          <w:sz w:val="21"/>
          <w:szCs w:val="21"/>
        </w:rPr>
        <w:t>提交</w:t>
      </w:r>
      <w:r w:rsidR="00553AFB" w:rsidRPr="00553AFB">
        <w:rPr>
          <w:rFonts w:ascii="SimSun" w:hAnsi="SimSun" w:hint="eastAsia"/>
          <w:sz w:val="21"/>
          <w:szCs w:val="21"/>
        </w:rPr>
        <w:t>权威文档</w:t>
      </w:r>
      <w:r w:rsidR="00CA10AE" w:rsidRPr="00553AFB">
        <w:rPr>
          <w:rFonts w:ascii="SimSun" w:hAnsi="SimSun"/>
          <w:sz w:val="21"/>
          <w:szCs w:val="21"/>
        </w:rPr>
        <w:t>。</w:t>
      </w:r>
      <w:r w:rsidR="00F4734B" w:rsidRPr="00553AFB">
        <w:rPr>
          <w:rFonts w:ascii="SimSun" w:hAnsi="SimSun"/>
          <w:sz w:val="21"/>
          <w:szCs w:val="21"/>
        </w:rPr>
        <w:t>目前，</w:t>
      </w:r>
      <w:r w:rsidR="00553AFB" w:rsidRPr="00553AFB">
        <w:rPr>
          <w:rFonts w:ascii="SimSun" w:hAnsi="SimSun" w:hint="eastAsia"/>
          <w:sz w:val="21"/>
          <w:szCs w:val="21"/>
        </w:rPr>
        <w:t>产权组织权威文档</w:t>
      </w:r>
      <w:r w:rsidR="005F410C" w:rsidRPr="00553AFB">
        <w:rPr>
          <w:rFonts w:ascii="SimSun" w:hAnsi="SimSun"/>
          <w:sz w:val="21"/>
          <w:szCs w:val="21"/>
        </w:rPr>
        <w:t>门户上</w:t>
      </w:r>
      <w:r w:rsidR="00553AFB" w:rsidRPr="00553AFB">
        <w:rPr>
          <w:rFonts w:ascii="SimSun" w:hAnsi="SimSun" w:hint="eastAsia"/>
          <w:sz w:val="21"/>
          <w:szCs w:val="21"/>
        </w:rPr>
        <w:t>共</w:t>
      </w:r>
      <w:r w:rsidR="005F410C" w:rsidRPr="00553AFB">
        <w:rPr>
          <w:rFonts w:ascii="SimSun" w:hAnsi="SimSun"/>
          <w:sz w:val="21"/>
          <w:szCs w:val="21"/>
        </w:rPr>
        <w:t>有</w:t>
      </w:r>
      <w:r w:rsidR="00AB252E">
        <w:rPr>
          <w:rFonts w:ascii="SimSun" w:hAnsi="SimSun" w:hint="eastAsia"/>
          <w:sz w:val="21"/>
          <w:szCs w:val="21"/>
        </w:rPr>
        <w:t>各</w:t>
      </w:r>
      <w:r w:rsidR="00553AFB" w:rsidRPr="00553AFB">
        <w:rPr>
          <w:rFonts w:ascii="SimSun" w:hAnsi="SimSun" w:hint="eastAsia"/>
          <w:sz w:val="21"/>
          <w:szCs w:val="21"/>
        </w:rPr>
        <w:t>局</w:t>
      </w:r>
      <w:r w:rsidR="00553AFB" w:rsidRPr="00553AFB">
        <w:rPr>
          <w:rFonts w:ascii="SimSun" w:hAnsi="SimSun"/>
          <w:sz w:val="21"/>
          <w:szCs w:val="21"/>
        </w:rPr>
        <w:t>向国际局提交</w:t>
      </w:r>
      <w:r w:rsidR="00553AFB" w:rsidRPr="00553AFB">
        <w:rPr>
          <w:rFonts w:ascii="SimSun" w:hAnsi="SimSun" w:hint="eastAsia"/>
          <w:sz w:val="21"/>
          <w:szCs w:val="21"/>
        </w:rPr>
        <w:t>的</w:t>
      </w:r>
      <w:r w:rsidR="00E9347A" w:rsidRPr="00553AFB">
        <w:rPr>
          <w:rFonts w:ascii="SimSun" w:hAnsi="SimSun"/>
          <w:sz w:val="21"/>
          <w:szCs w:val="21"/>
        </w:rPr>
        <w:t>30份</w:t>
      </w:r>
      <w:r w:rsidR="00935A55" w:rsidRPr="00553AFB">
        <w:rPr>
          <w:rFonts w:ascii="SimSun" w:hAnsi="SimSun"/>
          <w:sz w:val="21"/>
          <w:szCs w:val="21"/>
        </w:rPr>
        <w:t>符合</w:t>
      </w:r>
      <w:r w:rsidR="00553AFB" w:rsidRPr="00553AFB">
        <w:rPr>
          <w:rFonts w:ascii="SimSun" w:hAnsi="SimSun" w:hint="eastAsia"/>
          <w:sz w:val="21"/>
          <w:szCs w:val="21"/>
        </w:rPr>
        <w:t>产权组织标准</w:t>
      </w:r>
      <w:r w:rsidR="005F410C" w:rsidRPr="00553AFB">
        <w:rPr>
          <w:rFonts w:ascii="SimSun" w:hAnsi="SimSun"/>
          <w:sz w:val="21"/>
          <w:szCs w:val="21"/>
        </w:rPr>
        <w:t>ST.37的</w:t>
      </w:r>
      <w:r w:rsidR="00553AFB" w:rsidRPr="00553AFB">
        <w:rPr>
          <w:rFonts w:ascii="SimSun" w:hAnsi="SimSun" w:hint="eastAsia"/>
          <w:sz w:val="21"/>
          <w:szCs w:val="21"/>
        </w:rPr>
        <w:t>权威文档</w:t>
      </w:r>
      <w:r w:rsidR="00F4734B" w:rsidRPr="00553AFB">
        <w:rPr>
          <w:rFonts w:ascii="SimSun" w:hAnsi="SimSun"/>
          <w:sz w:val="21"/>
          <w:szCs w:val="21"/>
        </w:rPr>
        <w:t>。</w:t>
      </w:r>
    </w:p>
    <w:p w14:paraId="5A63A8C6" w14:textId="0618610F" w:rsidR="009E6F4C" w:rsidRPr="00553AFB" w:rsidRDefault="002E6642" w:rsidP="007A389C">
      <w:pPr>
        <w:spacing w:afterLines="50" w:after="120" w:line="340" w:lineRule="atLeast"/>
        <w:jc w:val="both"/>
        <w:rPr>
          <w:rFonts w:ascii="SimSun" w:hAnsi="SimSun"/>
          <w:sz w:val="21"/>
          <w:szCs w:val="21"/>
        </w:rPr>
      </w:pPr>
      <w:r w:rsidRPr="00553AFB">
        <w:rPr>
          <w:rFonts w:ascii="SimSun" w:hAnsi="SimSun"/>
          <w:sz w:val="21"/>
          <w:szCs w:val="21"/>
        </w:rPr>
        <w:lastRenderedPageBreak/>
        <w:fldChar w:fldCharType="begin"/>
      </w:r>
      <w:r w:rsidRPr="00553AFB">
        <w:rPr>
          <w:rFonts w:ascii="SimSun" w:hAnsi="SimSun"/>
          <w:sz w:val="21"/>
          <w:szCs w:val="21"/>
        </w:rPr>
        <w:instrText xml:space="preserve"> AUTONUM  </w:instrText>
      </w:r>
      <w:r w:rsidRPr="00553AFB">
        <w:rPr>
          <w:rFonts w:ascii="SimSun" w:hAnsi="SimSun"/>
          <w:sz w:val="21"/>
          <w:szCs w:val="21"/>
        </w:rPr>
        <w:fldChar w:fldCharType="end"/>
      </w:r>
      <w:r w:rsidR="00553AFB" w:rsidRPr="00553AFB">
        <w:rPr>
          <w:rFonts w:ascii="SimSun" w:hAnsi="SimSun"/>
          <w:sz w:val="21"/>
          <w:szCs w:val="21"/>
        </w:rPr>
        <w:tab/>
      </w:r>
      <w:r w:rsidR="00B757DE" w:rsidRPr="00553AFB">
        <w:rPr>
          <w:rFonts w:ascii="SimSun" w:hAnsi="SimSun"/>
          <w:sz w:val="21"/>
          <w:szCs w:val="21"/>
        </w:rPr>
        <w:t>国际局</w:t>
      </w:r>
      <w:r w:rsidRPr="00553AFB">
        <w:rPr>
          <w:rFonts w:ascii="SimSun" w:hAnsi="SimSun"/>
          <w:sz w:val="21"/>
          <w:szCs w:val="21"/>
        </w:rPr>
        <w:t>于2022年2月</w:t>
      </w:r>
      <w:r w:rsidR="0055144A" w:rsidRPr="00553AFB">
        <w:rPr>
          <w:rFonts w:ascii="SimSun" w:hAnsi="SimSun"/>
          <w:sz w:val="21"/>
          <w:szCs w:val="21"/>
        </w:rPr>
        <w:t>发布了</w:t>
      </w:r>
      <w:r w:rsidRPr="00553AFB">
        <w:rPr>
          <w:rFonts w:ascii="SimSun" w:hAnsi="SimSun"/>
          <w:sz w:val="21"/>
          <w:szCs w:val="21"/>
        </w:rPr>
        <w:t>一套</w:t>
      </w:r>
      <w:r w:rsidR="00553AFB">
        <w:rPr>
          <w:rFonts w:ascii="SimSun" w:hAnsi="SimSun" w:hint="eastAsia"/>
          <w:sz w:val="21"/>
          <w:szCs w:val="21"/>
        </w:rPr>
        <w:t>用于支持知识产权局</w:t>
      </w:r>
      <w:r w:rsidR="00553AFB" w:rsidRPr="00553AFB">
        <w:rPr>
          <w:rFonts w:ascii="SimSun" w:hAnsi="SimSun"/>
          <w:sz w:val="21"/>
          <w:szCs w:val="21"/>
        </w:rPr>
        <w:t>制作</w:t>
      </w:r>
      <w:r w:rsidR="00553AFB">
        <w:rPr>
          <w:rFonts w:ascii="SimSun" w:hAnsi="SimSun" w:hint="eastAsia"/>
          <w:sz w:val="21"/>
          <w:szCs w:val="21"/>
        </w:rPr>
        <w:t>权威文档的</w:t>
      </w:r>
      <w:r w:rsidR="007916C0">
        <w:rPr>
          <w:rFonts w:ascii="SimSun" w:hAnsi="SimSun" w:hint="eastAsia"/>
          <w:sz w:val="21"/>
          <w:szCs w:val="21"/>
        </w:rPr>
        <w:t>准则</w:t>
      </w:r>
      <w:r w:rsidRPr="00553AFB">
        <w:rPr>
          <w:rFonts w:ascii="SimSun" w:hAnsi="SimSun"/>
          <w:sz w:val="21"/>
          <w:szCs w:val="21"/>
        </w:rPr>
        <w:t>，以</w:t>
      </w:r>
      <w:r w:rsidR="00553AFB">
        <w:rPr>
          <w:rFonts w:ascii="SimSun" w:hAnsi="SimSun" w:hint="eastAsia"/>
          <w:sz w:val="21"/>
          <w:szCs w:val="21"/>
        </w:rPr>
        <w:t>回应公布前</w:t>
      </w:r>
      <w:r w:rsidRPr="00553AFB">
        <w:rPr>
          <w:rFonts w:ascii="SimSun" w:hAnsi="SimSun"/>
          <w:sz w:val="21"/>
          <w:szCs w:val="21"/>
        </w:rPr>
        <w:t>审查这些</w:t>
      </w:r>
      <w:r w:rsidR="00A22F31">
        <w:rPr>
          <w:rFonts w:ascii="SimSun" w:hAnsi="SimSun" w:hint="eastAsia"/>
          <w:sz w:val="21"/>
          <w:szCs w:val="21"/>
        </w:rPr>
        <w:t>文档</w:t>
      </w:r>
      <w:r w:rsidRPr="00553AFB">
        <w:rPr>
          <w:rFonts w:ascii="SimSun" w:hAnsi="SimSun"/>
          <w:sz w:val="21"/>
          <w:szCs w:val="21"/>
        </w:rPr>
        <w:t>后</w:t>
      </w:r>
      <w:r w:rsidR="00A22F31">
        <w:rPr>
          <w:rFonts w:ascii="SimSun" w:hAnsi="SimSun" w:hint="eastAsia"/>
          <w:sz w:val="21"/>
          <w:szCs w:val="21"/>
        </w:rPr>
        <w:t>注意到</w:t>
      </w:r>
      <w:r w:rsidRPr="00553AFB">
        <w:rPr>
          <w:rFonts w:ascii="SimSun" w:hAnsi="SimSun"/>
          <w:sz w:val="21"/>
          <w:szCs w:val="21"/>
        </w:rPr>
        <w:t>的常见问题和错误。这些</w:t>
      </w:r>
      <w:r w:rsidR="007916C0">
        <w:rPr>
          <w:rFonts w:ascii="SimSun" w:hAnsi="SimSun" w:hint="eastAsia"/>
          <w:sz w:val="21"/>
          <w:szCs w:val="21"/>
        </w:rPr>
        <w:t>准则</w:t>
      </w:r>
      <w:r w:rsidR="00A22F31">
        <w:rPr>
          <w:rFonts w:ascii="SimSun" w:hAnsi="SimSun" w:hint="eastAsia"/>
          <w:sz w:val="21"/>
          <w:szCs w:val="21"/>
        </w:rPr>
        <w:t>发布于产权组织</w:t>
      </w:r>
      <w:r w:rsidRPr="00553AFB">
        <w:rPr>
          <w:rFonts w:ascii="SimSun" w:hAnsi="SimSun"/>
          <w:sz w:val="21"/>
          <w:szCs w:val="21"/>
        </w:rPr>
        <w:t>网站</w:t>
      </w:r>
      <w:r w:rsidR="00B10622" w:rsidRPr="00553AFB">
        <w:rPr>
          <w:rFonts w:ascii="SimSun" w:hAnsi="SimSun"/>
          <w:sz w:val="21"/>
          <w:szCs w:val="21"/>
        </w:rPr>
        <w:t>：</w:t>
      </w:r>
      <w:hyperlink r:id="rId11" w:history="1">
        <w:r w:rsidRPr="009B4FAD">
          <w:rPr>
            <w:rStyle w:val="Hyperlink"/>
            <w:rFonts w:ascii="SimSun" w:hAnsi="SimSun"/>
            <w:color w:val="auto"/>
            <w:sz w:val="21"/>
            <w:szCs w:val="21"/>
          </w:rPr>
          <w:t>https://www.wipo.int/</w:t>
        </w:r>
        <w:r w:rsidR="008C0E22">
          <w:rPr>
            <w:rStyle w:val="Hyperlink"/>
            <w:rFonts w:ascii="SimSun" w:hAnsi="SimSun"/>
            <w:color w:val="auto"/>
            <w:sz w:val="21"/>
            <w:szCs w:val="21"/>
          </w:rPr>
          <w:t>‌</w:t>
        </w:r>
        <w:r w:rsidRPr="009B4FAD">
          <w:rPr>
            <w:rStyle w:val="Hyperlink"/>
            <w:rFonts w:ascii="SimSun" w:hAnsi="SimSun"/>
            <w:color w:val="auto"/>
            <w:sz w:val="21"/>
            <w:szCs w:val="21"/>
          </w:rPr>
          <w:t>standards/en/authority-file-guidelines.html</w:t>
        </w:r>
      </w:hyperlink>
      <w:r w:rsidRPr="00553AFB">
        <w:rPr>
          <w:rFonts w:ascii="SimSun" w:hAnsi="SimSun"/>
          <w:sz w:val="21"/>
          <w:szCs w:val="21"/>
        </w:rPr>
        <w:t>。</w:t>
      </w:r>
    </w:p>
    <w:p w14:paraId="3C4E8C6C" w14:textId="70502595" w:rsidR="009E6F4C" w:rsidRPr="00553AFB" w:rsidRDefault="002E6642" w:rsidP="007A389C">
      <w:pPr>
        <w:spacing w:afterLines="50" w:after="120" w:line="340" w:lineRule="atLeast"/>
        <w:jc w:val="both"/>
        <w:rPr>
          <w:rFonts w:ascii="SimSun" w:hAnsi="SimSun"/>
          <w:sz w:val="21"/>
          <w:szCs w:val="21"/>
        </w:rPr>
      </w:pPr>
      <w:r w:rsidRPr="00553AFB">
        <w:rPr>
          <w:rFonts w:ascii="SimSun" w:hAnsi="SimSun"/>
          <w:sz w:val="21"/>
          <w:szCs w:val="21"/>
        </w:rPr>
        <w:fldChar w:fldCharType="begin"/>
      </w:r>
      <w:r w:rsidRPr="00553AFB">
        <w:rPr>
          <w:rFonts w:ascii="SimSun" w:hAnsi="SimSun"/>
          <w:sz w:val="21"/>
          <w:szCs w:val="21"/>
        </w:rPr>
        <w:instrText xml:space="preserve"> AUTONUM  </w:instrText>
      </w:r>
      <w:r w:rsidRPr="00553AFB">
        <w:rPr>
          <w:rFonts w:ascii="SimSun" w:hAnsi="SimSun"/>
          <w:sz w:val="21"/>
          <w:szCs w:val="21"/>
        </w:rPr>
        <w:fldChar w:fldCharType="end"/>
      </w:r>
      <w:r w:rsidRPr="00553AFB">
        <w:rPr>
          <w:rFonts w:ascii="SimSun" w:hAnsi="SimSun"/>
          <w:sz w:val="21"/>
          <w:szCs w:val="21"/>
        </w:rPr>
        <w:tab/>
        <w:t>国际局还与比利时专利局开展了一项试点，支持</w:t>
      </w:r>
      <w:r w:rsidR="00546F70">
        <w:rPr>
          <w:rFonts w:ascii="SimSun" w:hAnsi="SimSun" w:hint="eastAsia"/>
          <w:sz w:val="21"/>
          <w:szCs w:val="21"/>
        </w:rPr>
        <w:t>该局</w:t>
      </w:r>
      <w:r w:rsidRPr="00553AFB">
        <w:rPr>
          <w:rFonts w:ascii="SimSun" w:hAnsi="SimSun"/>
          <w:sz w:val="21"/>
          <w:szCs w:val="21"/>
        </w:rPr>
        <w:t>制作符合</w:t>
      </w:r>
      <w:r w:rsidR="00546F70">
        <w:rPr>
          <w:rFonts w:ascii="SimSun" w:hAnsi="SimSun" w:hint="eastAsia"/>
          <w:sz w:val="21"/>
          <w:szCs w:val="21"/>
        </w:rPr>
        <w:t>产权组织标准</w:t>
      </w:r>
      <w:r w:rsidRPr="00553AFB">
        <w:rPr>
          <w:rFonts w:ascii="SimSun" w:hAnsi="SimSun"/>
          <w:sz w:val="21"/>
          <w:szCs w:val="21"/>
        </w:rPr>
        <w:t>ST.37的权威文档，</w:t>
      </w:r>
      <w:r w:rsidR="00342D90" w:rsidRPr="00553AFB">
        <w:rPr>
          <w:rFonts w:ascii="SimSun" w:hAnsi="SimSun"/>
          <w:sz w:val="21"/>
          <w:szCs w:val="21"/>
        </w:rPr>
        <w:t>同时对其专利</w:t>
      </w:r>
      <w:r w:rsidR="00546F70">
        <w:rPr>
          <w:rFonts w:ascii="SimSun" w:hAnsi="SimSun" w:hint="eastAsia"/>
          <w:sz w:val="21"/>
          <w:szCs w:val="21"/>
        </w:rPr>
        <w:t>集</w:t>
      </w:r>
      <w:r w:rsidR="00342D90" w:rsidRPr="00553AFB">
        <w:rPr>
          <w:rFonts w:ascii="SimSun" w:hAnsi="SimSun"/>
          <w:sz w:val="21"/>
          <w:szCs w:val="21"/>
        </w:rPr>
        <w:t>进行数字化以纳入PATENTSCOPE</w:t>
      </w:r>
      <w:r w:rsidRPr="00553AFB">
        <w:rPr>
          <w:rFonts w:ascii="SimSun" w:hAnsi="SimSun"/>
          <w:sz w:val="21"/>
          <w:szCs w:val="21"/>
        </w:rPr>
        <w:t>。试点工作通过一系列在线会议进行，</w:t>
      </w:r>
      <w:r w:rsidR="00546F70">
        <w:rPr>
          <w:rFonts w:ascii="SimSun" w:hAnsi="SimSun" w:hint="eastAsia"/>
          <w:sz w:val="21"/>
          <w:szCs w:val="21"/>
        </w:rPr>
        <w:t>在</w:t>
      </w:r>
      <w:r w:rsidRPr="00553AFB">
        <w:rPr>
          <w:rFonts w:ascii="SimSun" w:hAnsi="SimSun"/>
          <w:sz w:val="21"/>
          <w:szCs w:val="21"/>
        </w:rPr>
        <w:t>会上提出了</w:t>
      </w:r>
      <w:r w:rsidR="00546F70">
        <w:rPr>
          <w:rFonts w:ascii="SimSun" w:hAnsi="SimSun" w:hint="eastAsia"/>
          <w:sz w:val="21"/>
          <w:szCs w:val="21"/>
        </w:rPr>
        <w:t>更新</w:t>
      </w:r>
      <w:r w:rsidRPr="00553AFB">
        <w:rPr>
          <w:rFonts w:ascii="SimSun" w:hAnsi="SimSun"/>
          <w:sz w:val="21"/>
          <w:szCs w:val="21"/>
        </w:rPr>
        <w:t>和相关问题。</w:t>
      </w:r>
      <w:r w:rsidR="003C0D89" w:rsidRPr="00553AFB">
        <w:rPr>
          <w:rFonts w:ascii="SimSun" w:hAnsi="SimSun"/>
          <w:sz w:val="21"/>
          <w:szCs w:val="21"/>
        </w:rPr>
        <w:t>一旦</w:t>
      </w:r>
      <w:r w:rsidR="00B757DE" w:rsidRPr="00553AFB">
        <w:rPr>
          <w:rFonts w:ascii="SimSun" w:hAnsi="SimSun"/>
          <w:sz w:val="21"/>
          <w:szCs w:val="21"/>
        </w:rPr>
        <w:t>符合</w:t>
      </w:r>
      <w:r w:rsidR="00546F70">
        <w:rPr>
          <w:rFonts w:ascii="SimSun" w:hAnsi="SimSun" w:hint="eastAsia"/>
          <w:sz w:val="21"/>
          <w:szCs w:val="21"/>
        </w:rPr>
        <w:t>产权组织标准</w:t>
      </w:r>
      <w:r w:rsidR="00B757DE" w:rsidRPr="00553AFB">
        <w:rPr>
          <w:rFonts w:ascii="SimSun" w:hAnsi="SimSun"/>
          <w:sz w:val="21"/>
          <w:szCs w:val="21"/>
        </w:rPr>
        <w:t>ST.37的</w:t>
      </w:r>
      <w:r w:rsidR="00546F70">
        <w:rPr>
          <w:rFonts w:ascii="SimSun" w:hAnsi="SimSun" w:hint="eastAsia"/>
          <w:sz w:val="21"/>
          <w:szCs w:val="21"/>
        </w:rPr>
        <w:t>权威文档</w:t>
      </w:r>
      <w:r w:rsidR="003C0D89" w:rsidRPr="00553AFB">
        <w:rPr>
          <w:rFonts w:ascii="SimSun" w:hAnsi="SimSun"/>
          <w:sz w:val="21"/>
          <w:szCs w:val="21"/>
        </w:rPr>
        <w:t>在</w:t>
      </w:r>
      <w:r w:rsidR="00546F70">
        <w:rPr>
          <w:rFonts w:ascii="SimSun" w:hAnsi="SimSun" w:hint="eastAsia"/>
          <w:sz w:val="21"/>
          <w:szCs w:val="21"/>
        </w:rPr>
        <w:t>产权组织权威文档</w:t>
      </w:r>
      <w:r w:rsidR="003C0D89" w:rsidRPr="00553AFB">
        <w:rPr>
          <w:rFonts w:ascii="SimSun" w:hAnsi="SimSun"/>
          <w:sz w:val="21"/>
          <w:szCs w:val="21"/>
        </w:rPr>
        <w:t>门户上公布，试点工作即告</w:t>
      </w:r>
      <w:r w:rsidR="00546F70">
        <w:rPr>
          <w:rFonts w:ascii="SimSun" w:hAnsi="SimSun" w:hint="eastAsia"/>
          <w:sz w:val="21"/>
          <w:szCs w:val="21"/>
        </w:rPr>
        <w:t>完成</w:t>
      </w:r>
      <w:r w:rsidR="003C0D89" w:rsidRPr="00553AFB">
        <w:rPr>
          <w:rFonts w:ascii="SimSun" w:hAnsi="SimSun"/>
          <w:sz w:val="21"/>
          <w:szCs w:val="21"/>
        </w:rPr>
        <w:t>。</w:t>
      </w:r>
    </w:p>
    <w:p w14:paraId="2C6DD291" w14:textId="4DBEBA9E" w:rsidR="009E6F4C" w:rsidRPr="00553AFB" w:rsidRDefault="002E6642" w:rsidP="007A389C">
      <w:pPr>
        <w:spacing w:afterLines="50" w:after="120" w:line="340" w:lineRule="atLeast"/>
        <w:jc w:val="both"/>
        <w:rPr>
          <w:rFonts w:ascii="SimSun" w:hAnsi="SimSun"/>
          <w:sz w:val="21"/>
          <w:szCs w:val="21"/>
        </w:rPr>
      </w:pPr>
      <w:r w:rsidRPr="00553AFB">
        <w:rPr>
          <w:rFonts w:ascii="SimSun" w:hAnsi="SimSun"/>
          <w:sz w:val="21"/>
          <w:szCs w:val="21"/>
        </w:rPr>
        <w:fldChar w:fldCharType="begin"/>
      </w:r>
      <w:r w:rsidRPr="00553AFB">
        <w:rPr>
          <w:rFonts w:ascii="SimSun" w:hAnsi="SimSun"/>
          <w:sz w:val="21"/>
          <w:szCs w:val="21"/>
        </w:rPr>
        <w:instrText xml:space="preserve"> AUTONUM  </w:instrText>
      </w:r>
      <w:r w:rsidRPr="00553AFB">
        <w:rPr>
          <w:rFonts w:ascii="SimSun" w:hAnsi="SimSun"/>
          <w:sz w:val="21"/>
          <w:szCs w:val="21"/>
        </w:rPr>
        <w:fldChar w:fldCharType="end"/>
      </w:r>
      <w:r w:rsidRPr="00553AFB">
        <w:rPr>
          <w:rFonts w:ascii="SimSun" w:hAnsi="SimSun"/>
          <w:sz w:val="21"/>
          <w:szCs w:val="21"/>
        </w:rPr>
        <w:tab/>
      </w:r>
      <w:r w:rsidR="00267415" w:rsidRPr="00553AFB">
        <w:rPr>
          <w:rFonts w:ascii="SimSun" w:hAnsi="SimSun"/>
          <w:sz w:val="21"/>
          <w:szCs w:val="21"/>
        </w:rPr>
        <w:t>在2023年5月举行的PCT最低限度</w:t>
      </w:r>
      <w:r w:rsidR="00546F70">
        <w:rPr>
          <w:rFonts w:ascii="SimSun" w:hAnsi="SimSun" w:hint="eastAsia"/>
          <w:sz w:val="21"/>
          <w:szCs w:val="21"/>
        </w:rPr>
        <w:t>文献</w:t>
      </w:r>
      <w:r w:rsidR="00267415" w:rsidRPr="00553AFB">
        <w:rPr>
          <w:rFonts w:ascii="SimSun" w:hAnsi="SimSun"/>
          <w:sz w:val="21"/>
          <w:szCs w:val="21"/>
        </w:rPr>
        <w:t>工作</w:t>
      </w:r>
      <w:r w:rsidR="00546F70">
        <w:rPr>
          <w:rFonts w:ascii="SimSun" w:hAnsi="SimSun" w:hint="eastAsia"/>
          <w:sz w:val="21"/>
          <w:szCs w:val="21"/>
        </w:rPr>
        <w:t>队的</w:t>
      </w:r>
      <w:r w:rsidR="00267415" w:rsidRPr="00553AFB">
        <w:rPr>
          <w:rFonts w:ascii="SimSun" w:hAnsi="SimSun"/>
          <w:sz w:val="21"/>
          <w:szCs w:val="21"/>
        </w:rPr>
        <w:t>最近一次会议上，</w:t>
      </w:r>
      <w:r w:rsidR="003D1159" w:rsidRPr="00553AFB">
        <w:rPr>
          <w:rFonts w:ascii="SimSun" w:hAnsi="SimSun"/>
          <w:sz w:val="21"/>
          <w:szCs w:val="21"/>
        </w:rPr>
        <w:t>工作</w:t>
      </w:r>
      <w:r w:rsidR="00546F70">
        <w:rPr>
          <w:rFonts w:ascii="SimSun" w:hAnsi="SimSun" w:hint="eastAsia"/>
          <w:sz w:val="21"/>
          <w:szCs w:val="21"/>
        </w:rPr>
        <w:t>队</w:t>
      </w:r>
      <w:r w:rsidR="00267415" w:rsidRPr="00553AFB">
        <w:rPr>
          <w:rFonts w:ascii="SimSun" w:hAnsi="SimSun"/>
          <w:sz w:val="21"/>
          <w:szCs w:val="21"/>
        </w:rPr>
        <w:t>成员</w:t>
      </w:r>
      <w:r w:rsidR="00AB252E">
        <w:rPr>
          <w:rFonts w:ascii="SimSun" w:hAnsi="SimSun" w:hint="eastAsia"/>
          <w:sz w:val="21"/>
          <w:szCs w:val="21"/>
        </w:rPr>
        <w:t>商定</w:t>
      </w:r>
      <w:r w:rsidR="00A22793" w:rsidRPr="00553AFB">
        <w:rPr>
          <w:rFonts w:ascii="SimSun" w:hAnsi="SimSun"/>
          <w:sz w:val="21"/>
          <w:szCs w:val="21"/>
        </w:rPr>
        <w:t>分两个阶段</w:t>
      </w:r>
      <w:r w:rsidR="00C24A96" w:rsidRPr="00553AFB">
        <w:rPr>
          <w:rFonts w:ascii="SimSun" w:hAnsi="SimSun"/>
          <w:sz w:val="21"/>
          <w:szCs w:val="21"/>
        </w:rPr>
        <w:t>实施1991年以来已公布专利文件的数字化。</w:t>
      </w:r>
      <w:r w:rsidR="00DF154C">
        <w:rPr>
          <w:rFonts w:ascii="SimSun" w:hAnsi="SimSun" w:hint="eastAsia"/>
          <w:sz w:val="21"/>
          <w:szCs w:val="21"/>
        </w:rPr>
        <w:t>在</w:t>
      </w:r>
      <w:r w:rsidR="00AB252E">
        <w:rPr>
          <w:rFonts w:ascii="SimSun" w:hAnsi="SimSun" w:hint="eastAsia"/>
          <w:sz w:val="21"/>
          <w:szCs w:val="21"/>
        </w:rPr>
        <w:t>商定</w:t>
      </w:r>
      <w:r w:rsidR="00246CDF">
        <w:rPr>
          <w:rFonts w:ascii="SimSun" w:hAnsi="SimSun" w:hint="eastAsia"/>
          <w:sz w:val="21"/>
          <w:szCs w:val="21"/>
        </w:rPr>
        <w:t>的</w:t>
      </w:r>
      <w:r w:rsidR="00DF154C">
        <w:rPr>
          <w:rFonts w:ascii="SimSun" w:hAnsi="SimSun" w:hint="eastAsia"/>
          <w:sz w:val="21"/>
          <w:szCs w:val="21"/>
        </w:rPr>
        <w:t>意见中</w:t>
      </w:r>
      <w:r w:rsidR="00C24A96" w:rsidRPr="00553AFB">
        <w:rPr>
          <w:rFonts w:ascii="SimSun" w:hAnsi="SimSun"/>
          <w:sz w:val="21"/>
          <w:szCs w:val="21"/>
        </w:rPr>
        <w:t>，</w:t>
      </w:r>
      <w:r w:rsidR="00A26712" w:rsidRPr="00553AFB">
        <w:rPr>
          <w:rFonts w:ascii="SimSun" w:hAnsi="SimSun"/>
          <w:sz w:val="21"/>
          <w:szCs w:val="21"/>
        </w:rPr>
        <w:t>工作</w:t>
      </w:r>
      <w:r w:rsidR="00546F70">
        <w:rPr>
          <w:rFonts w:ascii="SimSun" w:hAnsi="SimSun" w:hint="eastAsia"/>
          <w:sz w:val="21"/>
          <w:szCs w:val="21"/>
        </w:rPr>
        <w:t>队</w:t>
      </w:r>
      <w:r w:rsidR="00C878F4" w:rsidRPr="00553AFB">
        <w:rPr>
          <w:rFonts w:ascii="SimSun" w:hAnsi="SimSun"/>
          <w:sz w:val="21"/>
          <w:szCs w:val="21"/>
        </w:rPr>
        <w:t>成员</w:t>
      </w:r>
      <w:r w:rsidR="00C24A96" w:rsidRPr="00553AFB">
        <w:rPr>
          <w:rFonts w:ascii="SimSun" w:hAnsi="SimSun"/>
          <w:sz w:val="21"/>
          <w:szCs w:val="21"/>
        </w:rPr>
        <w:t>还</w:t>
      </w:r>
      <w:r w:rsidR="00AB252E">
        <w:rPr>
          <w:rFonts w:ascii="SimSun" w:hAnsi="SimSun" w:hint="eastAsia"/>
          <w:sz w:val="21"/>
          <w:szCs w:val="21"/>
        </w:rPr>
        <w:t>商定</w:t>
      </w:r>
      <w:r w:rsidR="00371C28" w:rsidRPr="00553AFB">
        <w:rPr>
          <w:rFonts w:ascii="SimSun" w:hAnsi="SimSun"/>
          <w:sz w:val="21"/>
          <w:szCs w:val="21"/>
        </w:rPr>
        <w:t>按照</w:t>
      </w:r>
      <w:r w:rsidR="003E09DF">
        <w:rPr>
          <w:rFonts w:ascii="SimSun" w:hAnsi="SimSun" w:hint="eastAsia"/>
          <w:sz w:val="21"/>
          <w:szCs w:val="21"/>
        </w:rPr>
        <w:t>产权组织标准</w:t>
      </w:r>
      <w:r w:rsidR="00371C28" w:rsidRPr="00553AFB">
        <w:rPr>
          <w:rFonts w:ascii="SimSun" w:hAnsi="SimSun"/>
          <w:sz w:val="21"/>
          <w:szCs w:val="21"/>
        </w:rPr>
        <w:t>ST.37的最新</w:t>
      </w:r>
      <w:r w:rsidR="003E09DF">
        <w:rPr>
          <w:rFonts w:ascii="SimSun" w:hAnsi="SimSun" w:hint="eastAsia"/>
          <w:sz w:val="21"/>
          <w:szCs w:val="21"/>
        </w:rPr>
        <w:t>版本</w:t>
      </w:r>
      <w:r w:rsidR="00371C28" w:rsidRPr="00553AFB">
        <w:rPr>
          <w:rFonts w:ascii="SimSun" w:hAnsi="SimSun"/>
          <w:sz w:val="21"/>
          <w:szCs w:val="21"/>
        </w:rPr>
        <w:t>2.2版</w:t>
      </w:r>
      <w:r w:rsidR="00C24A96" w:rsidRPr="00553AFB">
        <w:rPr>
          <w:rFonts w:ascii="SimSun" w:hAnsi="SimSun"/>
          <w:sz w:val="21"/>
          <w:szCs w:val="21"/>
        </w:rPr>
        <w:t>提供</w:t>
      </w:r>
      <w:r w:rsidR="00AB252E">
        <w:rPr>
          <w:rFonts w:ascii="SimSun" w:hAnsi="SimSun" w:hint="eastAsia"/>
          <w:sz w:val="21"/>
          <w:szCs w:val="21"/>
        </w:rPr>
        <w:t>符合</w:t>
      </w:r>
      <w:r w:rsidR="003E09DF">
        <w:rPr>
          <w:rFonts w:ascii="SimSun" w:hAnsi="SimSun" w:hint="eastAsia"/>
          <w:sz w:val="21"/>
          <w:szCs w:val="21"/>
        </w:rPr>
        <w:t>产权组织标准</w:t>
      </w:r>
      <w:r w:rsidR="00371C28" w:rsidRPr="00553AFB">
        <w:rPr>
          <w:rFonts w:ascii="SimSun" w:hAnsi="SimSun"/>
          <w:sz w:val="21"/>
          <w:szCs w:val="21"/>
        </w:rPr>
        <w:t>ST.37</w:t>
      </w:r>
      <w:r w:rsidR="00F4734B" w:rsidRPr="00553AFB">
        <w:rPr>
          <w:rFonts w:ascii="SimSun" w:hAnsi="SimSun"/>
          <w:sz w:val="21"/>
          <w:szCs w:val="21"/>
        </w:rPr>
        <w:t>的</w:t>
      </w:r>
      <w:r w:rsidR="00C24A96" w:rsidRPr="00553AFB">
        <w:rPr>
          <w:rFonts w:ascii="SimSun" w:hAnsi="SimSun"/>
          <w:sz w:val="21"/>
          <w:szCs w:val="21"/>
        </w:rPr>
        <w:t>权威</w:t>
      </w:r>
      <w:r w:rsidR="003E09DF">
        <w:rPr>
          <w:rFonts w:ascii="SimSun" w:hAnsi="SimSun" w:hint="eastAsia"/>
          <w:sz w:val="21"/>
          <w:szCs w:val="21"/>
        </w:rPr>
        <w:t>文档</w:t>
      </w:r>
      <w:r w:rsidR="00C24A96" w:rsidRPr="00553AFB">
        <w:rPr>
          <w:rFonts w:ascii="SimSun" w:hAnsi="SimSun"/>
          <w:sz w:val="21"/>
          <w:szCs w:val="21"/>
        </w:rPr>
        <w:t>，</w:t>
      </w:r>
      <w:r w:rsidR="00371C28" w:rsidRPr="00553AFB">
        <w:rPr>
          <w:rFonts w:ascii="SimSun" w:hAnsi="SimSun"/>
          <w:sz w:val="21"/>
          <w:szCs w:val="21"/>
        </w:rPr>
        <w:t>其中包括三个</w:t>
      </w:r>
      <w:r w:rsidR="00DF154C">
        <w:rPr>
          <w:rFonts w:ascii="SimSun" w:hAnsi="SimSun" w:hint="eastAsia"/>
          <w:sz w:val="21"/>
          <w:szCs w:val="21"/>
        </w:rPr>
        <w:t>可</w:t>
      </w:r>
      <w:r w:rsidR="00F42AA1">
        <w:rPr>
          <w:rFonts w:ascii="SimSun" w:hAnsi="SimSun" w:hint="eastAsia"/>
          <w:sz w:val="21"/>
          <w:szCs w:val="21"/>
        </w:rPr>
        <w:t>全文</w:t>
      </w:r>
      <w:r w:rsidR="00371C28" w:rsidRPr="00553AFB">
        <w:rPr>
          <w:rFonts w:ascii="SimSun" w:hAnsi="SimSun"/>
          <w:sz w:val="21"/>
          <w:szCs w:val="21"/>
        </w:rPr>
        <w:t>检索指标，</w:t>
      </w:r>
      <w:r w:rsidR="00F4734B" w:rsidRPr="00553AFB">
        <w:rPr>
          <w:rFonts w:ascii="SimSun" w:hAnsi="SimSun"/>
          <w:sz w:val="21"/>
          <w:szCs w:val="21"/>
        </w:rPr>
        <w:t>因为这一标准格式的</w:t>
      </w:r>
      <w:r w:rsidR="00F4734B" w:rsidRPr="00DF154C">
        <w:rPr>
          <w:rFonts w:ascii="SimSun" w:hAnsi="SimSun"/>
          <w:sz w:val="21"/>
          <w:szCs w:val="21"/>
        </w:rPr>
        <w:t>专利</w:t>
      </w:r>
      <w:r w:rsidR="00DF154C" w:rsidRPr="00DF154C">
        <w:rPr>
          <w:rFonts w:ascii="SimSun" w:hAnsi="SimSun" w:hint="eastAsia"/>
          <w:sz w:val="21"/>
          <w:szCs w:val="21"/>
        </w:rPr>
        <w:t>公布</w:t>
      </w:r>
      <w:r w:rsidR="00F4734B" w:rsidRPr="00553AFB">
        <w:rPr>
          <w:rFonts w:ascii="SimSun" w:hAnsi="SimSun"/>
          <w:sz w:val="21"/>
          <w:szCs w:val="21"/>
        </w:rPr>
        <w:t>综合清单可用</w:t>
      </w:r>
      <w:r w:rsidR="00AB252E">
        <w:rPr>
          <w:rFonts w:ascii="SimSun" w:hAnsi="SimSun" w:hint="eastAsia"/>
          <w:sz w:val="21"/>
          <w:szCs w:val="21"/>
        </w:rPr>
        <w:t>作验证</w:t>
      </w:r>
      <w:r w:rsidR="00F4734B" w:rsidRPr="00553AFB">
        <w:rPr>
          <w:rFonts w:ascii="SimSun" w:hAnsi="SimSun"/>
          <w:sz w:val="21"/>
          <w:szCs w:val="21"/>
        </w:rPr>
        <w:t>数字化专利集的手段。第</w:t>
      </w:r>
      <w:r w:rsidR="00DF154C">
        <w:rPr>
          <w:rFonts w:ascii="SimSun" w:hAnsi="SimSun" w:hint="eastAsia"/>
          <w:sz w:val="21"/>
          <w:szCs w:val="21"/>
        </w:rPr>
        <w:t>一</w:t>
      </w:r>
      <w:r w:rsidR="00F4734B" w:rsidRPr="00553AFB">
        <w:rPr>
          <w:rFonts w:ascii="SimSun" w:hAnsi="SimSun"/>
          <w:sz w:val="21"/>
          <w:szCs w:val="21"/>
        </w:rPr>
        <w:t>阶段</w:t>
      </w:r>
      <w:r w:rsidR="00DF154C">
        <w:rPr>
          <w:rFonts w:ascii="SimSun" w:hAnsi="SimSun" w:hint="eastAsia"/>
          <w:sz w:val="21"/>
          <w:szCs w:val="21"/>
        </w:rPr>
        <w:t>自</w:t>
      </w:r>
      <w:r w:rsidR="00F4734B" w:rsidRPr="00553AFB">
        <w:rPr>
          <w:rFonts w:ascii="SimSun" w:hAnsi="SimSun"/>
          <w:sz w:val="21"/>
          <w:szCs w:val="21"/>
        </w:rPr>
        <w:t>2026年1月1日开始</w:t>
      </w:r>
      <w:r w:rsidR="00A22793" w:rsidRPr="00553AFB">
        <w:rPr>
          <w:rFonts w:ascii="SimSun" w:hAnsi="SimSun"/>
          <w:sz w:val="21"/>
          <w:szCs w:val="21"/>
        </w:rPr>
        <w:t>，</w:t>
      </w:r>
      <w:r w:rsidR="006D6F20" w:rsidRPr="00553AFB">
        <w:rPr>
          <w:rFonts w:ascii="SimSun" w:hAnsi="SimSun"/>
          <w:sz w:val="21"/>
          <w:szCs w:val="21"/>
        </w:rPr>
        <w:t>要求</w:t>
      </w:r>
      <w:r w:rsidR="00AB252E">
        <w:rPr>
          <w:rFonts w:ascii="SimSun" w:hAnsi="SimSun" w:hint="eastAsia"/>
          <w:sz w:val="21"/>
          <w:szCs w:val="21"/>
        </w:rPr>
        <w:t>文档</w:t>
      </w:r>
      <w:r w:rsidR="00DF154C">
        <w:rPr>
          <w:rFonts w:ascii="SimSun" w:hAnsi="SimSun" w:hint="eastAsia"/>
          <w:sz w:val="21"/>
          <w:szCs w:val="21"/>
        </w:rPr>
        <w:t>封面页</w:t>
      </w:r>
      <w:r w:rsidR="00AB252E">
        <w:rPr>
          <w:rFonts w:ascii="SimSun" w:hAnsi="SimSun" w:hint="eastAsia"/>
          <w:sz w:val="21"/>
          <w:szCs w:val="21"/>
        </w:rPr>
        <w:t>可</w:t>
      </w:r>
      <w:r w:rsidR="006D6F20" w:rsidRPr="00553AFB">
        <w:rPr>
          <w:rFonts w:ascii="SimSun" w:hAnsi="SimSun"/>
          <w:sz w:val="21"/>
          <w:szCs w:val="21"/>
        </w:rPr>
        <w:t>电子检索</w:t>
      </w:r>
      <w:r w:rsidR="00F4734B" w:rsidRPr="00553AFB">
        <w:rPr>
          <w:rFonts w:ascii="SimSun" w:hAnsi="SimSun"/>
          <w:sz w:val="21"/>
          <w:szCs w:val="21"/>
        </w:rPr>
        <w:t>。第</w:t>
      </w:r>
      <w:r w:rsidR="00DF154C">
        <w:rPr>
          <w:rFonts w:ascii="SimSun" w:hAnsi="SimSun" w:hint="eastAsia"/>
          <w:sz w:val="21"/>
          <w:szCs w:val="21"/>
        </w:rPr>
        <w:t>二</w:t>
      </w:r>
      <w:r w:rsidR="00342D90" w:rsidRPr="00553AFB">
        <w:rPr>
          <w:rFonts w:ascii="SimSun" w:hAnsi="SimSun"/>
          <w:sz w:val="21"/>
          <w:szCs w:val="21"/>
        </w:rPr>
        <w:t>阶段</w:t>
      </w:r>
      <w:r w:rsidR="00DF154C">
        <w:rPr>
          <w:rFonts w:ascii="SimSun" w:hAnsi="SimSun" w:hint="eastAsia"/>
          <w:sz w:val="21"/>
          <w:szCs w:val="21"/>
        </w:rPr>
        <w:t>自</w:t>
      </w:r>
      <w:r w:rsidR="00342D90" w:rsidRPr="00553AFB">
        <w:rPr>
          <w:rFonts w:ascii="SimSun" w:hAnsi="SimSun"/>
          <w:sz w:val="21"/>
          <w:szCs w:val="21"/>
        </w:rPr>
        <w:t>2036年1月1日开始</w:t>
      </w:r>
      <w:r w:rsidR="00A22793" w:rsidRPr="00553AFB">
        <w:rPr>
          <w:rFonts w:ascii="SimSun" w:hAnsi="SimSun"/>
          <w:sz w:val="21"/>
          <w:szCs w:val="21"/>
        </w:rPr>
        <w:t>，</w:t>
      </w:r>
      <w:r w:rsidR="00EC7788" w:rsidRPr="00553AFB">
        <w:rPr>
          <w:rFonts w:ascii="SimSun" w:hAnsi="SimSun"/>
          <w:sz w:val="21"/>
          <w:szCs w:val="21"/>
        </w:rPr>
        <w:t>将涵盖追溯</w:t>
      </w:r>
      <w:r w:rsidR="00DF154C">
        <w:rPr>
          <w:rFonts w:ascii="SimSun" w:hAnsi="SimSun" w:hint="eastAsia"/>
          <w:sz w:val="21"/>
          <w:szCs w:val="21"/>
        </w:rPr>
        <w:t>至</w:t>
      </w:r>
      <w:r w:rsidR="00EC7788" w:rsidRPr="00553AFB">
        <w:rPr>
          <w:rFonts w:ascii="SimSun" w:hAnsi="SimSun"/>
          <w:sz w:val="21"/>
          <w:szCs w:val="21"/>
        </w:rPr>
        <w:t>1991年的所有专利文件</w:t>
      </w:r>
      <w:r w:rsidR="00342D90" w:rsidRPr="00553AFB">
        <w:rPr>
          <w:rFonts w:ascii="SimSun" w:hAnsi="SimSun"/>
          <w:sz w:val="21"/>
          <w:szCs w:val="21"/>
        </w:rPr>
        <w:t>。</w:t>
      </w:r>
      <w:r w:rsidR="00DF154C">
        <w:rPr>
          <w:rFonts w:ascii="SimSun" w:hAnsi="SimSun" w:hint="eastAsia"/>
          <w:sz w:val="21"/>
          <w:szCs w:val="21"/>
        </w:rPr>
        <w:t>此</w:t>
      </w:r>
      <w:r w:rsidR="00844D50" w:rsidRPr="00553AFB">
        <w:rPr>
          <w:rFonts w:ascii="SimSun" w:hAnsi="SimSun"/>
          <w:sz w:val="21"/>
          <w:szCs w:val="21"/>
        </w:rPr>
        <w:t>次会议期间关于已公布专利文件数字化讨论</w:t>
      </w:r>
      <w:r w:rsidR="00DF154C">
        <w:rPr>
          <w:rFonts w:ascii="SimSun" w:hAnsi="SimSun" w:hint="eastAsia"/>
          <w:sz w:val="21"/>
          <w:szCs w:val="21"/>
        </w:rPr>
        <w:t>的进一步</w:t>
      </w:r>
      <w:r w:rsidR="00844D50" w:rsidRPr="00553AFB">
        <w:rPr>
          <w:rFonts w:ascii="SimSun" w:hAnsi="SimSun"/>
          <w:sz w:val="21"/>
          <w:szCs w:val="21"/>
        </w:rPr>
        <w:t>详情，见文件PCT/MIA/30/2的附录。</w:t>
      </w:r>
    </w:p>
    <w:p w14:paraId="0C33DB85" w14:textId="290A120C" w:rsidR="009E6F4C" w:rsidRPr="00553AFB" w:rsidRDefault="002E6642" w:rsidP="007A389C">
      <w:pPr>
        <w:spacing w:afterLines="50" w:after="120" w:line="340" w:lineRule="atLeast"/>
        <w:jc w:val="both"/>
        <w:rPr>
          <w:rFonts w:ascii="SimSun" w:hAnsi="SimSun"/>
          <w:sz w:val="21"/>
          <w:szCs w:val="21"/>
        </w:rPr>
      </w:pPr>
      <w:r w:rsidRPr="00553AFB">
        <w:rPr>
          <w:rFonts w:ascii="SimSun" w:hAnsi="SimSun"/>
          <w:sz w:val="21"/>
          <w:szCs w:val="21"/>
        </w:rPr>
        <w:fldChar w:fldCharType="begin"/>
      </w:r>
      <w:r w:rsidRPr="00553AFB">
        <w:rPr>
          <w:rFonts w:ascii="SimSun" w:hAnsi="SimSun"/>
          <w:sz w:val="21"/>
          <w:szCs w:val="21"/>
          <w:highlight w:val="yellow"/>
        </w:rPr>
        <w:instrText xml:space="preserve"> AUTONUM  </w:instrText>
      </w:r>
      <w:r w:rsidRPr="00553AFB">
        <w:rPr>
          <w:rFonts w:ascii="SimSun" w:hAnsi="SimSun"/>
          <w:sz w:val="21"/>
          <w:szCs w:val="21"/>
        </w:rPr>
        <w:fldChar w:fldCharType="end"/>
      </w:r>
      <w:r w:rsidR="00DF154C">
        <w:rPr>
          <w:rFonts w:ascii="SimSun" w:hAnsi="SimSun"/>
          <w:sz w:val="21"/>
          <w:szCs w:val="21"/>
        </w:rPr>
        <w:tab/>
      </w:r>
      <w:r w:rsidR="00DF154C">
        <w:rPr>
          <w:rFonts w:ascii="SimSun" w:hAnsi="SimSun" w:hint="eastAsia"/>
          <w:sz w:val="21"/>
          <w:szCs w:val="21"/>
        </w:rPr>
        <w:t>权威文档</w:t>
      </w:r>
      <w:r w:rsidRPr="00553AFB">
        <w:rPr>
          <w:rFonts w:ascii="SimSun" w:hAnsi="SimSun"/>
          <w:sz w:val="21"/>
          <w:szCs w:val="21"/>
        </w:rPr>
        <w:t>是确保专利</w:t>
      </w:r>
      <w:r w:rsidR="00490AE5" w:rsidRPr="00553AFB">
        <w:rPr>
          <w:rFonts w:ascii="SimSun" w:hAnsi="SimSun"/>
          <w:sz w:val="21"/>
          <w:szCs w:val="21"/>
        </w:rPr>
        <w:t>文件</w:t>
      </w:r>
      <w:r w:rsidR="00DF154C">
        <w:rPr>
          <w:rFonts w:ascii="SimSun" w:hAnsi="SimSun" w:hint="eastAsia"/>
          <w:sz w:val="21"/>
          <w:szCs w:val="21"/>
        </w:rPr>
        <w:t>集</w:t>
      </w:r>
      <w:r w:rsidR="00DD1FF5" w:rsidRPr="00553AFB">
        <w:rPr>
          <w:rFonts w:ascii="SimSun" w:hAnsi="SimSun"/>
          <w:sz w:val="21"/>
          <w:szCs w:val="21"/>
        </w:rPr>
        <w:t>完整性</w:t>
      </w:r>
      <w:r w:rsidRPr="00553AFB">
        <w:rPr>
          <w:rFonts w:ascii="SimSun" w:hAnsi="SimSun"/>
          <w:sz w:val="21"/>
          <w:szCs w:val="21"/>
        </w:rPr>
        <w:t>和有效性的重要工具。但是，如果这些</w:t>
      </w:r>
      <w:r w:rsidR="005A3296" w:rsidRPr="00553AFB">
        <w:rPr>
          <w:rFonts w:ascii="SimSun" w:hAnsi="SimSun"/>
          <w:sz w:val="21"/>
          <w:szCs w:val="21"/>
        </w:rPr>
        <w:t>文件不是</w:t>
      </w:r>
      <w:r w:rsidR="00344197" w:rsidRPr="00553AFB">
        <w:rPr>
          <w:rFonts w:ascii="SimSun" w:hAnsi="SimSun"/>
          <w:sz w:val="21"/>
          <w:szCs w:val="21"/>
        </w:rPr>
        <w:t>以标准格式</w:t>
      </w:r>
      <w:r w:rsidR="005A3296" w:rsidRPr="00553AFB">
        <w:rPr>
          <w:rFonts w:ascii="SimSun" w:hAnsi="SimSun"/>
          <w:sz w:val="21"/>
          <w:szCs w:val="21"/>
        </w:rPr>
        <w:t>制作</w:t>
      </w:r>
      <w:r w:rsidR="00DF154C">
        <w:rPr>
          <w:rFonts w:ascii="SimSun" w:hAnsi="SimSun" w:hint="eastAsia"/>
          <w:sz w:val="21"/>
          <w:szCs w:val="21"/>
        </w:rPr>
        <w:t>的</w:t>
      </w:r>
      <w:r w:rsidR="005A3296" w:rsidRPr="00553AFB">
        <w:rPr>
          <w:rFonts w:ascii="SimSun" w:hAnsi="SimSun"/>
          <w:sz w:val="21"/>
          <w:szCs w:val="21"/>
        </w:rPr>
        <w:t>，</w:t>
      </w:r>
      <w:r w:rsidR="00DF154C">
        <w:rPr>
          <w:rFonts w:ascii="SimSun" w:hAnsi="SimSun" w:hint="eastAsia"/>
          <w:sz w:val="21"/>
          <w:szCs w:val="21"/>
        </w:rPr>
        <w:t>则</w:t>
      </w:r>
      <w:r w:rsidR="005A3296" w:rsidRPr="00553AFB">
        <w:rPr>
          <w:rFonts w:ascii="SimSun" w:hAnsi="SimSun"/>
          <w:sz w:val="21"/>
          <w:szCs w:val="21"/>
        </w:rPr>
        <w:t>无法确保所有已公布专利文件都被收录，也无法提高可读性，那么它们的价值就</w:t>
      </w:r>
      <w:r w:rsidR="00A609D4">
        <w:rPr>
          <w:rFonts w:ascii="SimSun" w:hAnsi="SimSun" w:hint="eastAsia"/>
          <w:sz w:val="21"/>
          <w:szCs w:val="21"/>
        </w:rPr>
        <w:t>微乎其微</w:t>
      </w:r>
      <w:r w:rsidR="005A3296" w:rsidRPr="00553AFB">
        <w:rPr>
          <w:rFonts w:ascii="SimSun" w:hAnsi="SimSun"/>
          <w:sz w:val="21"/>
          <w:szCs w:val="21"/>
        </w:rPr>
        <w:t>。</w:t>
      </w:r>
    </w:p>
    <w:p w14:paraId="3C7944CC" w14:textId="4DEE3FF5" w:rsidR="009E6F4C" w:rsidRPr="00AB252E" w:rsidRDefault="002E6642" w:rsidP="007A389C">
      <w:pPr>
        <w:keepNext/>
        <w:spacing w:beforeLines="100" w:before="240" w:afterLines="50" w:after="120" w:line="340" w:lineRule="atLeast"/>
        <w:outlineLvl w:val="1"/>
        <w:rPr>
          <w:rFonts w:ascii="SimHei" w:eastAsia="SimHei" w:hAnsi="SimHei"/>
          <w:bCs/>
          <w:iCs/>
          <w:caps/>
          <w:sz w:val="21"/>
          <w:szCs w:val="21"/>
        </w:rPr>
      </w:pPr>
      <w:r w:rsidRPr="00AB252E">
        <w:rPr>
          <w:rFonts w:ascii="SimHei" w:eastAsia="SimHei" w:hAnsi="SimHei"/>
          <w:bCs/>
          <w:iCs/>
          <w:caps/>
          <w:sz w:val="21"/>
          <w:szCs w:val="21"/>
        </w:rPr>
        <w:t>拟议</w:t>
      </w:r>
      <w:r w:rsidR="00F4734B" w:rsidRPr="00AB252E">
        <w:rPr>
          <w:rFonts w:ascii="SimHei" w:eastAsia="SimHei" w:hAnsi="SimHei"/>
          <w:bCs/>
          <w:iCs/>
          <w:caps/>
          <w:sz w:val="21"/>
          <w:szCs w:val="21"/>
        </w:rPr>
        <w:t>新任务</w:t>
      </w:r>
      <w:r w:rsidRPr="00AB252E">
        <w:rPr>
          <w:rFonts w:ascii="SimHei" w:eastAsia="SimHei" w:hAnsi="SimHei"/>
          <w:bCs/>
          <w:iCs/>
          <w:caps/>
          <w:sz w:val="21"/>
          <w:szCs w:val="21"/>
        </w:rPr>
        <w:t>项目简介</w:t>
      </w:r>
    </w:p>
    <w:p w14:paraId="13512AE4" w14:textId="02631740" w:rsidR="009E6F4C" w:rsidRPr="00553AFB" w:rsidRDefault="002E6642" w:rsidP="007A389C">
      <w:pPr>
        <w:spacing w:afterLines="50" w:after="120" w:line="340" w:lineRule="atLeast"/>
        <w:jc w:val="both"/>
        <w:rPr>
          <w:rFonts w:ascii="SimSun" w:hAnsi="SimSun"/>
          <w:sz w:val="21"/>
          <w:szCs w:val="21"/>
        </w:rPr>
      </w:pPr>
      <w:r w:rsidRPr="00553AFB">
        <w:rPr>
          <w:rFonts w:ascii="SimSun" w:hAnsi="SimSun"/>
          <w:sz w:val="21"/>
          <w:szCs w:val="21"/>
        </w:rPr>
        <w:fldChar w:fldCharType="begin"/>
      </w:r>
      <w:r w:rsidRPr="00553AFB">
        <w:rPr>
          <w:rFonts w:ascii="SimSun" w:hAnsi="SimSun"/>
          <w:sz w:val="21"/>
          <w:szCs w:val="21"/>
        </w:rPr>
        <w:instrText xml:space="preserve"> AUTONUM  </w:instrText>
      </w:r>
      <w:r w:rsidRPr="00553AFB">
        <w:rPr>
          <w:rFonts w:ascii="SimSun" w:hAnsi="SimSun"/>
          <w:sz w:val="21"/>
          <w:szCs w:val="21"/>
        </w:rPr>
        <w:fldChar w:fldCharType="end"/>
      </w:r>
      <w:r w:rsidRPr="00553AFB">
        <w:rPr>
          <w:rFonts w:ascii="SimSun" w:hAnsi="SimSun"/>
          <w:sz w:val="21"/>
          <w:szCs w:val="21"/>
        </w:rPr>
        <w:tab/>
        <w:t>根据</w:t>
      </w:r>
      <w:hyperlink r:id="rId12" w:history="1">
        <w:r w:rsidR="00A609D4">
          <w:rPr>
            <w:rStyle w:val="Hyperlink"/>
            <w:rFonts w:ascii="SimSun" w:hAnsi="SimSun" w:hint="eastAsia"/>
            <w:color w:val="auto"/>
            <w:sz w:val="21"/>
            <w:szCs w:val="21"/>
          </w:rPr>
          <w:t>标准委员会</w:t>
        </w:r>
        <w:r w:rsidRPr="00553AFB">
          <w:rPr>
            <w:rStyle w:val="Hyperlink"/>
            <w:rFonts w:ascii="SimSun" w:hAnsi="SimSun"/>
            <w:color w:val="auto"/>
            <w:sz w:val="21"/>
            <w:szCs w:val="21"/>
          </w:rPr>
          <w:t>组织事项和特别议事规则</w:t>
        </w:r>
      </w:hyperlink>
      <w:r w:rsidRPr="00553AFB">
        <w:rPr>
          <w:rFonts w:ascii="SimSun" w:hAnsi="SimSun"/>
          <w:sz w:val="21"/>
          <w:szCs w:val="21"/>
        </w:rPr>
        <w:t>，新任务的</w:t>
      </w:r>
      <w:r w:rsidR="00490AE5" w:rsidRPr="00553AFB">
        <w:rPr>
          <w:rFonts w:ascii="SimSun" w:hAnsi="SimSun"/>
          <w:sz w:val="21"/>
          <w:szCs w:val="21"/>
        </w:rPr>
        <w:t>书面项目简介应提交</w:t>
      </w:r>
      <w:r w:rsidR="00A609D4">
        <w:rPr>
          <w:rFonts w:ascii="SimSun" w:hAnsi="SimSun" w:hint="eastAsia"/>
          <w:sz w:val="21"/>
          <w:szCs w:val="21"/>
        </w:rPr>
        <w:t>标准委员会</w:t>
      </w:r>
      <w:r w:rsidR="00161AA3" w:rsidRPr="00553AFB">
        <w:rPr>
          <w:rFonts w:ascii="SimSun" w:hAnsi="SimSun"/>
          <w:sz w:val="21"/>
          <w:szCs w:val="21"/>
        </w:rPr>
        <w:t>批准</w:t>
      </w:r>
      <w:r w:rsidR="004D4348" w:rsidRPr="00553AFB">
        <w:rPr>
          <w:rFonts w:ascii="SimSun" w:hAnsi="SimSun"/>
          <w:sz w:val="21"/>
          <w:szCs w:val="21"/>
        </w:rPr>
        <w:t>，</w:t>
      </w:r>
      <w:r w:rsidRPr="00553AFB">
        <w:rPr>
          <w:rFonts w:ascii="SimSun" w:hAnsi="SimSun"/>
          <w:sz w:val="21"/>
          <w:szCs w:val="21"/>
        </w:rPr>
        <w:t>以便纳入</w:t>
      </w:r>
      <w:r w:rsidR="00A609D4">
        <w:rPr>
          <w:rFonts w:ascii="SimSun" w:hAnsi="SimSun" w:hint="eastAsia"/>
          <w:sz w:val="21"/>
          <w:szCs w:val="21"/>
        </w:rPr>
        <w:t>标准委员会</w:t>
      </w:r>
      <w:r w:rsidRPr="00553AFB">
        <w:rPr>
          <w:rFonts w:ascii="SimSun" w:hAnsi="SimSun"/>
          <w:sz w:val="21"/>
          <w:szCs w:val="21"/>
        </w:rPr>
        <w:t>工作计划。项目简介应包括</w:t>
      </w:r>
      <w:r w:rsidR="00A609D4">
        <w:rPr>
          <w:rFonts w:ascii="SimSun" w:hAnsi="SimSun" w:hint="eastAsia"/>
          <w:sz w:val="21"/>
          <w:szCs w:val="21"/>
        </w:rPr>
        <w:t>“</w:t>
      </w:r>
      <w:r w:rsidR="00A609D4" w:rsidRPr="00CB1B43">
        <w:rPr>
          <w:rFonts w:ascii="KaiTi" w:eastAsia="KaiTi" w:hAnsi="KaiTi" w:hint="eastAsia"/>
          <w:sz w:val="21"/>
          <w:szCs w:val="21"/>
        </w:rPr>
        <w:t>明确说明</w:t>
      </w:r>
      <w:r w:rsidRPr="00CB1B43">
        <w:rPr>
          <w:rFonts w:ascii="KaiTi" w:eastAsia="KaiTi" w:hAnsi="KaiTi"/>
          <w:sz w:val="21"/>
          <w:szCs w:val="21"/>
        </w:rPr>
        <w:t>问题</w:t>
      </w:r>
      <w:r w:rsidR="00A609D4" w:rsidRPr="00CB1B43">
        <w:rPr>
          <w:rFonts w:ascii="KaiTi" w:eastAsia="KaiTi" w:hAnsi="KaiTi" w:hint="eastAsia"/>
          <w:sz w:val="21"/>
          <w:szCs w:val="21"/>
        </w:rPr>
        <w:t>……</w:t>
      </w:r>
      <w:r w:rsidRPr="00CB1B43">
        <w:rPr>
          <w:rFonts w:ascii="KaiTi" w:eastAsia="KaiTi" w:hAnsi="KaiTi"/>
          <w:sz w:val="21"/>
          <w:szCs w:val="21"/>
        </w:rPr>
        <w:t>并</w:t>
      </w:r>
      <w:r w:rsidR="00A609D4" w:rsidRPr="00CB1B43">
        <w:rPr>
          <w:rFonts w:ascii="KaiTi" w:eastAsia="KaiTi" w:hAnsi="KaiTi" w:hint="eastAsia"/>
          <w:sz w:val="21"/>
          <w:szCs w:val="21"/>
        </w:rPr>
        <w:t>阐明该</w:t>
      </w:r>
      <w:r w:rsidRPr="00CB1B43">
        <w:rPr>
          <w:rFonts w:ascii="KaiTi" w:eastAsia="KaiTi" w:hAnsi="KaiTi"/>
          <w:sz w:val="21"/>
          <w:szCs w:val="21"/>
        </w:rPr>
        <w:t>问题是如何</w:t>
      </w:r>
      <w:r w:rsidR="00A609D4" w:rsidRPr="00CB1B43">
        <w:rPr>
          <w:rFonts w:ascii="KaiTi" w:eastAsia="KaiTi" w:hAnsi="KaiTi" w:hint="eastAsia"/>
          <w:sz w:val="21"/>
          <w:szCs w:val="21"/>
        </w:rPr>
        <w:t>认定</w:t>
      </w:r>
      <w:r w:rsidRPr="00CB1B43">
        <w:rPr>
          <w:rFonts w:ascii="KaiTi" w:eastAsia="KaiTi" w:hAnsi="KaiTi"/>
          <w:sz w:val="21"/>
          <w:szCs w:val="21"/>
        </w:rPr>
        <w:t>的</w:t>
      </w:r>
      <w:r w:rsidR="00A609D4" w:rsidRPr="00CB1B43">
        <w:rPr>
          <w:rFonts w:ascii="KaiTi" w:eastAsia="KaiTi" w:hAnsi="KaiTi" w:hint="eastAsia"/>
          <w:sz w:val="21"/>
          <w:szCs w:val="21"/>
        </w:rPr>
        <w:t>……</w:t>
      </w:r>
      <w:r w:rsidRPr="00CB1B43">
        <w:rPr>
          <w:rFonts w:ascii="KaiTi" w:eastAsia="KaiTi" w:hAnsi="KaiTi"/>
          <w:sz w:val="21"/>
          <w:szCs w:val="21"/>
        </w:rPr>
        <w:t>还应提</w:t>
      </w:r>
      <w:r w:rsidR="00A609D4" w:rsidRPr="00CB1B43">
        <w:rPr>
          <w:rFonts w:ascii="KaiTi" w:eastAsia="KaiTi" w:hAnsi="KaiTi" w:hint="eastAsia"/>
          <w:sz w:val="21"/>
          <w:szCs w:val="21"/>
        </w:rPr>
        <w:t>出</w:t>
      </w:r>
      <w:r w:rsidRPr="00CB1B43">
        <w:rPr>
          <w:rFonts w:ascii="KaiTi" w:eastAsia="KaiTi" w:hAnsi="KaiTi"/>
          <w:sz w:val="21"/>
          <w:szCs w:val="21"/>
        </w:rPr>
        <w:t>任务的目标</w:t>
      </w:r>
      <w:r w:rsidR="00A609D4" w:rsidRPr="00CB1B43">
        <w:rPr>
          <w:rFonts w:ascii="KaiTi" w:eastAsia="KaiTi" w:hAnsi="KaiTi" w:hint="eastAsia"/>
          <w:sz w:val="21"/>
          <w:szCs w:val="21"/>
        </w:rPr>
        <w:t>……</w:t>
      </w:r>
      <w:r w:rsidR="00A609D4">
        <w:rPr>
          <w:rFonts w:ascii="SimSun" w:hAnsi="SimSun" w:hint="eastAsia"/>
          <w:sz w:val="21"/>
          <w:szCs w:val="21"/>
        </w:rPr>
        <w:t>”</w:t>
      </w:r>
      <w:r w:rsidRPr="00553AFB">
        <w:rPr>
          <w:rFonts w:ascii="SimSun" w:hAnsi="SimSun"/>
          <w:sz w:val="21"/>
          <w:szCs w:val="21"/>
        </w:rPr>
        <w:t>。</w:t>
      </w:r>
      <w:r w:rsidR="002F0045">
        <w:rPr>
          <w:rFonts w:ascii="SimSun" w:hAnsi="SimSun" w:hint="eastAsia"/>
          <w:sz w:val="21"/>
          <w:szCs w:val="21"/>
        </w:rPr>
        <w:t>提交标准委员会</w:t>
      </w:r>
      <w:r w:rsidRPr="00553AFB">
        <w:rPr>
          <w:rFonts w:ascii="SimSun" w:hAnsi="SimSun"/>
          <w:sz w:val="21"/>
          <w:szCs w:val="21"/>
        </w:rPr>
        <w:t>审议的项目简介</w:t>
      </w:r>
      <w:r w:rsidR="002F0045">
        <w:rPr>
          <w:rFonts w:ascii="SimSun" w:hAnsi="SimSun" w:hint="eastAsia"/>
          <w:sz w:val="21"/>
          <w:szCs w:val="21"/>
        </w:rPr>
        <w:t>在下文提供</w:t>
      </w:r>
      <w:r w:rsidRPr="00553AFB">
        <w:rPr>
          <w:rFonts w:ascii="SimSun" w:hAnsi="SimSun"/>
          <w:sz w:val="21"/>
          <w:szCs w:val="21"/>
        </w:rPr>
        <w:t>。</w:t>
      </w:r>
    </w:p>
    <w:p w14:paraId="2BE72C12" w14:textId="490AB37C" w:rsidR="009E6F4C" w:rsidRPr="00553AFB" w:rsidRDefault="00A609D4" w:rsidP="007A389C">
      <w:pPr>
        <w:pStyle w:val="Heading3"/>
        <w:spacing w:before="0" w:afterLines="50" w:after="120" w:line="340" w:lineRule="atLeast"/>
        <w:rPr>
          <w:rFonts w:ascii="SimSun" w:hAnsi="SimSun"/>
          <w:sz w:val="21"/>
          <w:szCs w:val="21"/>
        </w:rPr>
      </w:pPr>
      <w:r>
        <w:rPr>
          <w:rFonts w:ascii="SimSun" w:hAnsi="SimSun" w:hint="eastAsia"/>
          <w:sz w:val="21"/>
          <w:szCs w:val="21"/>
        </w:rPr>
        <w:t>查明</w:t>
      </w:r>
      <w:r w:rsidR="002E6642" w:rsidRPr="00553AFB">
        <w:rPr>
          <w:rFonts w:ascii="SimSun" w:hAnsi="SimSun"/>
          <w:sz w:val="21"/>
          <w:szCs w:val="21"/>
        </w:rPr>
        <w:t>的</w:t>
      </w:r>
      <w:r w:rsidR="0055144A" w:rsidRPr="00553AFB">
        <w:rPr>
          <w:rFonts w:ascii="SimSun" w:hAnsi="SimSun"/>
          <w:sz w:val="21"/>
          <w:szCs w:val="21"/>
        </w:rPr>
        <w:t>问题</w:t>
      </w:r>
    </w:p>
    <w:p w14:paraId="328770F4" w14:textId="2E7FB144" w:rsidR="00344197" w:rsidRPr="00553AFB" w:rsidRDefault="002E6642" w:rsidP="007A389C">
      <w:pPr>
        <w:spacing w:afterLines="50" w:after="120" w:line="340" w:lineRule="atLeast"/>
        <w:jc w:val="both"/>
        <w:rPr>
          <w:rFonts w:ascii="SimSun" w:hAnsi="SimSun"/>
          <w:sz w:val="21"/>
          <w:szCs w:val="21"/>
        </w:rPr>
      </w:pPr>
      <w:r w:rsidRPr="00553AFB">
        <w:rPr>
          <w:rFonts w:ascii="SimSun" w:hAnsi="SimSun"/>
          <w:sz w:val="21"/>
          <w:szCs w:val="21"/>
        </w:rPr>
        <w:fldChar w:fldCharType="begin"/>
      </w:r>
      <w:r w:rsidRPr="00553AFB">
        <w:rPr>
          <w:rFonts w:ascii="SimSun" w:hAnsi="SimSun"/>
          <w:sz w:val="21"/>
          <w:szCs w:val="21"/>
        </w:rPr>
        <w:instrText xml:space="preserve"> AUTONUM  </w:instrText>
      </w:r>
      <w:r w:rsidRPr="00553AFB">
        <w:rPr>
          <w:rFonts w:ascii="SimSun" w:hAnsi="SimSun"/>
          <w:sz w:val="21"/>
          <w:szCs w:val="21"/>
        </w:rPr>
        <w:fldChar w:fldCharType="end"/>
      </w:r>
      <w:r w:rsidRPr="00553AFB">
        <w:rPr>
          <w:rFonts w:ascii="SimSun" w:hAnsi="SimSun"/>
          <w:sz w:val="21"/>
          <w:szCs w:val="21"/>
        </w:rPr>
        <w:tab/>
      </w:r>
      <w:r w:rsidR="002F0045" w:rsidRPr="00AF4C54">
        <w:rPr>
          <w:rFonts w:ascii="SimSun" w:hAnsi="SimSun" w:hint="eastAsia"/>
          <w:sz w:val="21"/>
          <w:szCs w:val="21"/>
        </w:rPr>
        <w:t>《产权组织</w:t>
      </w:r>
      <w:r w:rsidR="007D4889" w:rsidRPr="00AF4C54">
        <w:rPr>
          <w:rFonts w:ascii="SimSun" w:hAnsi="SimSun"/>
          <w:sz w:val="21"/>
          <w:szCs w:val="21"/>
        </w:rPr>
        <w:t>手册》</w:t>
      </w:r>
      <w:r w:rsidR="007F0BF4" w:rsidRPr="00AF4C54">
        <w:rPr>
          <w:rFonts w:ascii="SimSun" w:hAnsi="SimSun"/>
          <w:sz w:val="21"/>
          <w:szCs w:val="21"/>
        </w:rPr>
        <w:t>第4.1部分详细介绍了根据PCT</w:t>
      </w:r>
      <w:r w:rsidR="00AE41A8" w:rsidRPr="00AF4C54">
        <w:rPr>
          <w:rFonts w:ascii="SimSun" w:hAnsi="SimSun" w:hint="eastAsia"/>
          <w:sz w:val="21"/>
          <w:szCs w:val="21"/>
        </w:rPr>
        <w:t>细则</w:t>
      </w:r>
      <w:r w:rsidR="007F0BF4" w:rsidRPr="00AF4C54">
        <w:rPr>
          <w:rFonts w:ascii="SimSun" w:hAnsi="SimSun"/>
          <w:sz w:val="21"/>
          <w:szCs w:val="21"/>
        </w:rPr>
        <w:t>34.1提供专利</w:t>
      </w:r>
      <w:r w:rsidR="00AE41A8" w:rsidRPr="00AF4C54">
        <w:rPr>
          <w:rFonts w:ascii="SimSun" w:hAnsi="SimSun" w:hint="eastAsia"/>
          <w:sz w:val="21"/>
          <w:szCs w:val="21"/>
        </w:rPr>
        <w:t>文献</w:t>
      </w:r>
      <w:r w:rsidR="00AF4C54">
        <w:rPr>
          <w:rFonts w:ascii="SimSun" w:hAnsi="SimSun" w:hint="eastAsia"/>
          <w:sz w:val="21"/>
          <w:szCs w:val="21"/>
        </w:rPr>
        <w:t>清单</w:t>
      </w:r>
      <w:r w:rsidR="007F0BF4" w:rsidRPr="00AF4C54">
        <w:rPr>
          <w:rFonts w:ascii="SimSun" w:hAnsi="SimSun"/>
          <w:sz w:val="21"/>
          <w:szCs w:val="21"/>
        </w:rPr>
        <w:t>的</w:t>
      </w:r>
      <w:r w:rsidR="00F21C90" w:rsidRPr="00AF4C54">
        <w:rPr>
          <w:rFonts w:ascii="SimSun" w:hAnsi="SimSun"/>
          <w:sz w:val="21"/>
          <w:szCs w:val="21"/>
        </w:rPr>
        <w:t>18个</w:t>
      </w:r>
      <w:r w:rsidR="00AE41A8" w:rsidRPr="00AF4C54">
        <w:rPr>
          <w:rFonts w:ascii="SimSun" w:hAnsi="SimSun" w:hint="eastAsia"/>
          <w:sz w:val="21"/>
          <w:szCs w:val="21"/>
        </w:rPr>
        <w:t>知识产权局的</w:t>
      </w:r>
      <w:r w:rsidR="00F42AA1">
        <w:rPr>
          <w:rFonts w:ascii="SimSun" w:hAnsi="SimSun" w:hint="eastAsia"/>
          <w:sz w:val="21"/>
          <w:szCs w:val="21"/>
        </w:rPr>
        <w:t>发布</w:t>
      </w:r>
      <w:r w:rsidR="00AE41A8" w:rsidRPr="00AF4C54">
        <w:rPr>
          <w:rFonts w:ascii="SimSun" w:hAnsi="SimSun" w:hint="eastAsia"/>
          <w:sz w:val="21"/>
          <w:szCs w:val="21"/>
        </w:rPr>
        <w:t>情况</w:t>
      </w:r>
      <w:r w:rsidR="00AF4C54">
        <w:rPr>
          <w:rFonts w:ascii="SimSun" w:hAnsi="SimSun" w:hint="eastAsia"/>
          <w:sz w:val="21"/>
          <w:szCs w:val="21"/>
        </w:rPr>
        <w:t>，这些专利文献</w:t>
      </w:r>
      <w:r w:rsidR="00C72BD2">
        <w:rPr>
          <w:rFonts w:ascii="SimSun" w:hAnsi="SimSun" w:hint="eastAsia"/>
          <w:sz w:val="21"/>
          <w:szCs w:val="21"/>
        </w:rPr>
        <w:t>是</w:t>
      </w:r>
      <w:r w:rsidR="00AF4C54" w:rsidRPr="00553AFB">
        <w:rPr>
          <w:rFonts w:ascii="SimSun" w:hAnsi="SimSun"/>
          <w:sz w:val="21"/>
          <w:szCs w:val="21"/>
        </w:rPr>
        <w:t>PCT最低</w:t>
      </w:r>
      <w:r w:rsidR="00AF4C54">
        <w:rPr>
          <w:rFonts w:ascii="SimSun" w:hAnsi="SimSun" w:hint="eastAsia"/>
          <w:sz w:val="21"/>
          <w:szCs w:val="21"/>
        </w:rPr>
        <w:t>限度文献清单的</w:t>
      </w:r>
      <w:r w:rsidR="00C72BD2">
        <w:rPr>
          <w:rFonts w:ascii="SimSun" w:hAnsi="SimSun" w:hint="eastAsia"/>
          <w:sz w:val="21"/>
          <w:szCs w:val="21"/>
        </w:rPr>
        <w:t>组成</w:t>
      </w:r>
      <w:r w:rsidR="00AF4C54">
        <w:rPr>
          <w:rFonts w:ascii="SimSun" w:hAnsi="SimSun" w:hint="eastAsia"/>
          <w:sz w:val="21"/>
          <w:szCs w:val="21"/>
        </w:rPr>
        <w:t>部分</w:t>
      </w:r>
      <w:r w:rsidR="007F0BF4" w:rsidRPr="00553AFB">
        <w:rPr>
          <w:rFonts w:ascii="SimSun" w:hAnsi="SimSun"/>
          <w:sz w:val="21"/>
          <w:szCs w:val="21"/>
        </w:rPr>
        <w:t>。</w:t>
      </w:r>
      <w:r w:rsidR="001C0DC0" w:rsidRPr="00553AFB">
        <w:rPr>
          <w:rFonts w:ascii="SimSun" w:hAnsi="SimSun"/>
          <w:sz w:val="21"/>
          <w:szCs w:val="21"/>
        </w:rPr>
        <w:t>目前，</w:t>
      </w:r>
      <w:r w:rsidR="007D4889" w:rsidRPr="00553AFB">
        <w:rPr>
          <w:rFonts w:ascii="SimSun" w:hAnsi="SimSun"/>
          <w:sz w:val="21"/>
          <w:szCs w:val="21"/>
        </w:rPr>
        <w:t>18个</w:t>
      </w:r>
      <w:r w:rsidR="00AE41A8">
        <w:rPr>
          <w:rFonts w:ascii="SimSun" w:hAnsi="SimSun" w:hint="eastAsia"/>
          <w:sz w:val="21"/>
          <w:szCs w:val="21"/>
        </w:rPr>
        <w:t>知识产权局</w:t>
      </w:r>
      <w:r w:rsidR="007D4889" w:rsidRPr="00553AFB">
        <w:rPr>
          <w:rFonts w:ascii="SimSun" w:hAnsi="SimSun"/>
          <w:sz w:val="21"/>
          <w:szCs w:val="21"/>
        </w:rPr>
        <w:t>中有</w:t>
      </w:r>
      <w:r w:rsidR="00487370" w:rsidRPr="00553AFB">
        <w:rPr>
          <w:rFonts w:ascii="SimSun" w:hAnsi="SimSun"/>
          <w:sz w:val="21"/>
          <w:szCs w:val="21"/>
        </w:rPr>
        <w:t>14个</w:t>
      </w:r>
      <w:r w:rsidR="00AE41A8">
        <w:rPr>
          <w:rFonts w:ascii="SimSun" w:hAnsi="SimSun" w:hint="eastAsia"/>
          <w:sz w:val="21"/>
          <w:szCs w:val="21"/>
        </w:rPr>
        <w:t>局以产权组织标准</w:t>
      </w:r>
      <w:r w:rsidRPr="00553AFB">
        <w:rPr>
          <w:rFonts w:ascii="SimSun" w:hAnsi="SimSun"/>
          <w:sz w:val="21"/>
          <w:szCs w:val="21"/>
        </w:rPr>
        <w:t>ST.37格式</w:t>
      </w:r>
      <w:r w:rsidR="00AE41A8" w:rsidRPr="00553AFB">
        <w:rPr>
          <w:rFonts w:ascii="SimSun" w:hAnsi="SimSun"/>
          <w:sz w:val="21"/>
          <w:szCs w:val="21"/>
        </w:rPr>
        <w:t>向国际局提供</w:t>
      </w:r>
      <w:r w:rsidR="00AE41A8">
        <w:rPr>
          <w:rFonts w:ascii="SimSun" w:hAnsi="SimSun" w:hint="eastAsia"/>
          <w:sz w:val="21"/>
          <w:szCs w:val="21"/>
        </w:rPr>
        <w:t>权威文档</w:t>
      </w:r>
      <w:r w:rsidRPr="00553AFB">
        <w:rPr>
          <w:rFonts w:ascii="SimSun" w:hAnsi="SimSun"/>
          <w:sz w:val="21"/>
          <w:szCs w:val="21"/>
        </w:rPr>
        <w:t>。</w:t>
      </w:r>
      <w:r w:rsidR="00C878F4" w:rsidRPr="00553AFB">
        <w:rPr>
          <w:rFonts w:ascii="SimSun" w:hAnsi="SimSun"/>
          <w:sz w:val="21"/>
          <w:szCs w:val="21"/>
        </w:rPr>
        <w:t>然而，</w:t>
      </w:r>
      <w:r w:rsidR="007F0BF4" w:rsidRPr="00553AFB">
        <w:rPr>
          <w:rFonts w:ascii="SimSun" w:hAnsi="SimSun"/>
          <w:sz w:val="21"/>
          <w:szCs w:val="21"/>
        </w:rPr>
        <w:t>在</w:t>
      </w:r>
      <w:r w:rsidR="00C878F4" w:rsidRPr="00553AFB">
        <w:rPr>
          <w:rFonts w:ascii="SimSun" w:hAnsi="SimSun"/>
          <w:sz w:val="21"/>
          <w:szCs w:val="21"/>
        </w:rPr>
        <w:t>这</w:t>
      </w:r>
      <w:r w:rsidR="003B0DE4" w:rsidRPr="00553AFB">
        <w:rPr>
          <w:rFonts w:ascii="SimSun" w:hAnsi="SimSun"/>
          <w:sz w:val="21"/>
          <w:szCs w:val="21"/>
        </w:rPr>
        <w:t>14个</w:t>
      </w:r>
      <w:r w:rsidR="00AE41A8">
        <w:rPr>
          <w:rFonts w:ascii="SimSun" w:hAnsi="SimSun" w:hint="eastAsia"/>
          <w:sz w:val="21"/>
          <w:szCs w:val="21"/>
        </w:rPr>
        <w:t>知识产权局</w:t>
      </w:r>
      <w:r w:rsidR="007F0BF4" w:rsidRPr="00553AFB">
        <w:rPr>
          <w:rFonts w:ascii="SimSun" w:hAnsi="SimSun"/>
          <w:sz w:val="21"/>
          <w:szCs w:val="21"/>
        </w:rPr>
        <w:t>中，</w:t>
      </w:r>
      <w:r w:rsidR="00C878F4" w:rsidRPr="00553AFB">
        <w:rPr>
          <w:rFonts w:ascii="SimSun" w:hAnsi="SimSun"/>
          <w:sz w:val="21"/>
          <w:szCs w:val="21"/>
        </w:rPr>
        <w:t>只有</w:t>
      </w:r>
      <w:r w:rsidR="003B0DE4" w:rsidRPr="00553AFB">
        <w:rPr>
          <w:rFonts w:ascii="SimSun" w:hAnsi="SimSun"/>
          <w:sz w:val="21"/>
          <w:szCs w:val="21"/>
        </w:rPr>
        <w:t>3个</w:t>
      </w:r>
      <w:r w:rsidR="00AE41A8">
        <w:rPr>
          <w:rFonts w:ascii="SimSun" w:hAnsi="SimSun" w:hint="eastAsia"/>
          <w:sz w:val="21"/>
          <w:szCs w:val="21"/>
        </w:rPr>
        <w:t>局</w:t>
      </w:r>
      <w:r w:rsidRPr="00553AFB">
        <w:rPr>
          <w:rFonts w:ascii="SimSun" w:hAnsi="SimSun"/>
          <w:sz w:val="21"/>
          <w:szCs w:val="21"/>
        </w:rPr>
        <w:t>提供了可追溯至1991年</w:t>
      </w:r>
      <w:r w:rsidR="00C878F4" w:rsidRPr="00553AFB">
        <w:rPr>
          <w:rFonts w:ascii="SimSun" w:hAnsi="SimSun"/>
          <w:sz w:val="21"/>
          <w:szCs w:val="21"/>
        </w:rPr>
        <w:t>的</w:t>
      </w:r>
      <w:r w:rsidRPr="00553AFB">
        <w:rPr>
          <w:rFonts w:ascii="SimSun" w:hAnsi="SimSun"/>
          <w:sz w:val="21"/>
          <w:szCs w:val="21"/>
        </w:rPr>
        <w:t>适当数据覆盖范围</w:t>
      </w:r>
      <w:r w:rsidR="00A22793" w:rsidRPr="00553AFB">
        <w:rPr>
          <w:rFonts w:ascii="SimSun" w:hAnsi="SimSun"/>
          <w:sz w:val="21"/>
          <w:szCs w:val="21"/>
        </w:rPr>
        <w:t>，</w:t>
      </w:r>
      <w:r w:rsidR="003B0DE4" w:rsidRPr="00553AFB">
        <w:rPr>
          <w:rFonts w:ascii="SimSun" w:hAnsi="SimSun"/>
          <w:sz w:val="21"/>
          <w:szCs w:val="21"/>
        </w:rPr>
        <w:t>以及</w:t>
      </w:r>
      <w:r w:rsidRPr="00553AFB">
        <w:rPr>
          <w:rFonts w:ascii="SimSun" w:hAnsi="SimSun"/>
          <w:sz w:val="21"/>
          <w:szCs w:val="21"/>
        </w:rPr>
        <w:t>符合</w:t>
      </w:r>
      <w:r w:rsidR="00AE41A8">
        <w:rPr>
          <w:rFonts w:ascii="SimSun" w:hAnsi="SimSun" w:hint="eastAsia"/>
          <w:sz w:val="21"/>
          <w:szCs w:val="21"/>
        </w:rPr>
        <w:t>产权组织标准</w:t>
      </w:r>
      <w:r w:rsidR="003B0DE4" w:rsidRPr="00553AFB">
        <w:rPr>
          <w:rFonts w:ascii="SimSun" w:hAnsi="SimSun"/>
          <w:sz w:val="21"/>
          <w:szCs w:val="21"/>
        </w:rPr>
        <w:t>ST.37第2.2版</w:t>
      </w:r>
      <w:r w:rsidR="00056C30" w:rsidRPr="00553AFB">
        <w:rPr>
          <w:rFonts w:ascii="SimSun" w:hAnsi="SimSun"/>
          <w:sz w:val="21"/>
          <w:szCs w:val="21"/>
        </w:rPr>
        <w:t>和</w:t>
      </w:r>
      <w:r w:rsidR="003B0DE4" w:rsidRPr="00553AFB">
        <w:rPr>
          <w:rFonts w:ascii="SimSun" w:hAnsi="SimSun"/>
          <w:sz w:val="21"/>
          <w:szCs w:val="21"/>
        </w:rPr>
        <w:t>上文</w:t>
      </w:r>
      <w:r w:rsidRPr="00553AFB">
        <w:rPr>
          <w:rFonts w:ascii="SimSun" w:hAnsi="SimSun"/>
          <w:sz w:val="21"/>
          <w:szCs w:val="21"/>
        </w:rPr>
        <w:t>第6段</w:t>
      </w:r>
      <w:r w:rsidR="005749BA" w:rsidRPr="00553AFB">
        <w:rPr>
          <w:rFonts w:ascii="SimSun" w:hAnsi="SimSun"/>
          <w:sz w:val="21"/>
          <w:szCs w:val="21"/>
        </w:rPr>
        <w:t>详述的</w:t>
      </w:r>
      <w:r w:rsidRPr="00553AFB">
        <w:rPr>
          <w:rFonts w:ascii="SimSun" w:hAnsi="SimSun"/>
          <w:sz w:val="21"/>
          <w:szCs w:val="21"/>
        </w:rPr>
        <w:t>新要求的</w:t>
      </w:r>
      <w:r w:rsidR="00AE41A8">
        <w:rPr>
          <w:rFonts w:ascii="SimSun" w:hAnsi="SimSun" w:hint="eastAsia"/>
          <w:sz w:val="21"/>
          <w:szCs w:val="21"/>
        </w:rPr>
        <w:t>可</w:t>
      </w:r>
      <w:r w:rsidR="00F42AA1">
        <w:rPr>
          <w:rFonts w:ascii="SimSun" w:hAnsi="SimSun" w:hint="eastAsia"/>
          <w:sz w:val="21"/>
          <w:szCs w:val="21"/>
        </w:rPr>
        <w:t>全文</w:t>
      </w:r>
      <w:r w:rsidRPr="00553AFB">
        <w:rPr>
          <w:rFonts w:ascii="SimSun" w:hAnsi="SimSun"/>
          <w:sz w:val="21"/>
          <w:szCs w:val="21"/>
        </w:rPr>
        <w:t>检索指标</w:t>
      </w:r>
      <w:r w:rsidR="00AB252E">
        <w:rPr>
          <w:rFonts w:ascii="SimSun" w:hAnsi="SimSun" w:hint="eastAsia"/>
          <w:sz w:val="21"/>
          <w:szCs w:val="21"/>
        </w:rPr>
        <w:t>。</w:t>
      </w:r>
      <w:r w:rsidR="00487370" w:rsidRPr="00553AFB">
        <w:rPr>
          <w:rFonts w:ascii="SimSun" w:hAnsi="SimSun"/>
          <w:sz w:val="21"/>
          <w:szCs w:val="21"/>
        </w:rPr>
        <w:t>15个</w:t>
      </w:r>
      <w:r w:rsidR="00AE41A8">
        <w:rPr>
          <w:rFonts w:ascii="SimSun" w:hAnsi="SimSun" w:hint="eastAsia"/>
          <w:sz w:val="21"/>
          <w:szCs w:val="21"/>
        </w:rPr>
        <w:t>局</w:t>
      </w:r>
      <w:r w:rsidRPr="00553AFB">
        <w:rPr>
          <w:rFonts w:ascii="SimSun" w:hAnsi="SimSun"/>
          <w:sz w:val="21"/>
          <w:szCs w:val="21"/>
        </w:rPr>
        <w:t>可能需要国际局的支持才能</w:t>
      </w:r>
      <w:r w:rsidR="00AE41A8">
        <w:rPr>
          <w:rFonts w:ascii="SimSun" w:hAnsi="SimSun" w:hint="eastAsia"/>
          <w:sz w:val="21"/>
          <w:szCs w:val="21"/>
        </w:rPr>
        <w:t>满足</w:t>
      </w:r>
      <w:r w:rsidRPr="00553AFB">
        <w:rPr>
          <w:rFonts w:ascii="SimSun" w:hAnsi="SimSun"/>
          <w:sz w:val="21"/>
          <w:szCs w:val="21"/>
        </w:rPr>
        <w:t>2026年1月1日的第一阶段最后期限。</w:t>
      </w:r>
    </w:p>
    <w:p w14:paraId="1104FCF6" w14:textId="73C04E53" w:rsidR="009E6F4C" w:rsidRPr="00553AFB" w:rsidRDefault="002E6642" w:rsidP="007A389C">
      <w:pPr>
        <w:spacing w:afterLines="50" w:after="120" w:line="340" w:lineRule="atLeast"/>
        <w:jc w:val="both"/>
        <w:rPr>
          <w:rFonts w:ascii="SimSun" w:hAnsi="SimSun"/>
          <w:sz w:val="21"/>
          <w:szCs w:val="21"/>
        </w:rPr>
      </w:pPr>
      <w:r w:rsidRPr="00553AFB">
        <w:rPr>
          <w:rFonts w:ascii="SimSun" w:hAnsi="SimSun"/>
          <w:sz w:val="21"/>
          <w:szCs w:val="21"/>
        </w:rPr>
        <w:fldChar w:fldCharType="begin"/>
      </w:r>
      <w:r w:rsidRPr="00553AFB">
        <w:rPr>
          <w:rFonts w:ascii="SimSun" w:hAnsi="SimSun"/>
          <w:sz w:val="21"/>
          <w:szCs w:val="21"/>
        </w:rPr>
        <w:instrText xml:space="preserve"> AUTONUM  </w:instrText>
      </w:r>
      <w:r w:rsidRPr="00553AFB">
        <w:rPr>
          <w:rFonts w:ascii="SimSun" w:hAnsi="SimSun"/>
          <w:sz w:val="21"/>
          <w:szCs w:val="21"/>
        </w:rPr>
        <w:fldChar w:fldCharType="end"/>
      </w:r>
      <w:r w:rsidRPr="00553AFB">
        <w:rPr>
          <w:rFonts w:ascii="SimSun" w:hAnsi="SimSun"/>
          <w:sz w:val="21"/>
          <w:szCs w:val="21"/>
        </w:rPr>
        <w:tab/>
        <w:t>目前，PATENTSCOPE数据库</w:t>
      </w:r>
      <w:r>
        <w:rPr>
          <w:rFonts w:ascii="SimSun" w:hAnsi="SimSun" w:hint="eastAsia"/>
          <w:sz w:val="21"/>
          <w:szCs w:val="21"/>
        </w:rPr>
        <w:t>中</w:t>
      </w:r>
      <w:r w:rsidRPr="00553AFB">
        <w:rPr>
          <w:rFonts w:ascii="SimSun" w:hAnsi="SimSun"/>
          <w:sz w:val="21"/>
          <w:szCs w:val="21"/>
        </w:rPr>
        <w:t>有</w:t>
      </w:r>
      <w:r w:rsidR="005E72AF" w:rsidRPr="00553AFB">
        <w:rPr>
          <w:rFonts w:ascii="SimSun" w:hAnsi="SimSun"/>
          <w:sz w:val="21"/>
          <w:szCs w:val="21"/>
        </w:rPr>
        <w:t>79个国家</w:t>
      </w:r>
      <w:r w:rsidRPr="00553AFB">
        <w:rPr>
          <w:rFonts w:ascii="SimSun" w:hAnsi="SimSun"/>
          <w:sz w:val="21"/>
          <w:szCs w:val="21"/>
        </w:rPr>
        <w:t>的</w:t>
      </w:r>
      <w:r w:rsidR="00161AA3" w:rsidRPr="00553AFB">
        <w:rPr>
          <w:rFonts w:ascii="SimSun" w:hAnsi="SimSun"/>
          <w:sz w:val="21"/>
          <w:szCs w:val="21"/>
        </w:rPr>
        <w:t>国家专利</w:t>
      </w:r>
      <w:r>
        <w:rPr>
          <w:rFonts w:ascii="SimSun" w:hAnsi="SimSun" w:hint="eastAsia"/>
          <w:sz w:val="21"/>
          <w:szCs w:val="21"/>
        </w:rPr>
        <w:t>文献集</w:t>
      </w:r>
      <w:r w:rsidRPr="00553AFB">
        <w:rPr>
          <w:rFonts w:ascii="SimSun" w:hAnsi="SimSun"/>
          <w:sz w:val="21"/>
          <w:szCs w:val="21"/>
        </w:rPr>
        <w:t>，</w:t>
      </w:r>
      <w:r w:rsidR="005E72AF" w:rsidRPr="00553AFB">
        <w:rPr>
          <w:rFonts w:ascii="SimSun" w:hAnsi="SimSun"/>
          <w:sz w:val="21"/>
          <w:szCs w:val="21"/>
        </w:rPr>
        <w:t>但并非所有这些国家都有可用于</w:t>
      </w:r>
      <w:r w:rsidR="00153CAB" w:rsidRPr="00553AFB">
        <w:rPr>
          <w:rFonts w:ascii="SimSun" w:hAnsi="SimSun"/>
          <w:sz w:val="21"/>
          <w:szCs w:val="21"/>
        </w:rPr>
        <w:t>确保这些</w:t>
      </w:r>
      <w:r>
        <w:rPr>
          <w:rFonts w:ascii="SimSun" w:hAnsi="SimSun" w:hint="eastAsia"/>
          <w:sz w:val="21"/>
          <w:szCs w:val="21"/>
        </w:rPr>
        <w:t>文献集</w:t>
      </w:r>
      <w:r w:rsidR="00153CAB" w:rsidRPr="00553AFB">
        <w:rPr>
          <w:rFonts w:ascii="SimSun" w:hAnsi="SimSun"/>
          <w:sz w:val="21"/>
          <w:szCs w:val="21"/>
        </w:rPr>
        <w:t>完整</w:t>
      </w:r>
      <w:r>
        <w:rPr>
          <w:rFonts w:ascii="SimSun" w:hAnsi="SimSun" w:hint="eastAsia"/>
          <w:sz w:val="21"/>
          <w:szCs w:val="21"/>
        </w:rPr>
        <w:t>性</w:t>
      </w:r>
      <w:r w:rsidR="00153CAB" w:rsidRPr="00553AFB">
        <w:rPr>
          <w:rFonts w:ascii="SimSun" w:hAnsi="SimSun"/>
          <w:sz w:val="21"/>
          <w:szCs w:val="21"/>
        </w:rPr>
        <w:t>的</w:t>
      </w:r>
      <w:r>
        <w:rPr>
          <w:rFonts w:ascii="SimSun" w:hAnsi="SimSun" w:hint="eastAsia"/>
          <w:sz w:val="21"/>
          <w:szCs w:val="21"/>
        </w:rPr>
        <w:t>权威文档</w:t>
      </w:r>
      <w:r w:rsidR="005E72AF" w:rsidRPr="00553AFB">
        <w:rPr>
          <w:rFonts w:ascii="SimSun" w:hAnsi="SimSun"/>
          <w:sz w:val="21"/>
          <w:szCs w:val="21"/>
        </w:rPr>
        <w:t>。</w:t>
      </w:r>
      <w:r w:rsidR="00153CAB" w:rsidRPr="00553AFB">
        <w:rPr>
          <w:rFonts w:ascii="SimSun" w:hAnsi="SimSun"/>
          <w:sz w:val="21"/>
          <w:szCs w:val="21"/>
        </w:rPr>
        <w:t>为确保所</w:t>
      </w:r>
      <w:r w:rsidR="00AB252E">
        <w:rPr>
          <w:rFonts w:ascii="SimSun" w:hAnsi="SimSun" w:hint="eastAsia"/>
          <w:sz w:val="21"/>
          <w:szCs w:val="21"/>
        </w:rPr>
        <w:t>提供数据集</w:t>
      </w:r>
      <w:r>
        <w:rPr>
          <w:rFonts w:ascii="SimSun" w:hAnsi="SimSun" w:hint="eastAsia"/>
          <w:sz w:val="21"/>
          <w:szCs w:val="21"/>
        </w:rPr>
        <w:t>的</w:t>
      </w:r>
      <w:r w:rsidR="00153CAB" w:rsidRPr="00553AFB">
        <w:rPr>
          <w:rFonts w:ascii="SimSun" w:hAnsi="SimSun"/>
          <w:sz w:val="21"/>
          <w:szCs w:val="21"/>
        </w:rPr>
        <w:t>全面</w:t>
      </w:r>
      <w:r>
        <w:rPr>
          <w:rFonts w:ascii="SimSun" w:hAnsi="SimSun" w:hint="eastAsia"/>
          <w:sz w:val="21"/>
          <w:szCs w:val="21"/>
        </w:rPr>
        <w:t>性</w:t>
      </w:r>
      <w:r w:rsidR="00153CAB" w:rsidRPr="00553AFB">
        <w:rPr>
          <w:rFonts w:ascii="SimSun" w:hAnsi="SimSun"/>
          <w:sz w:val="21"/>
          <w:szCs w:val="21"/>
        </w:rPr>
        <w:t>，国际局鼓励</w:t>
      </w:r>
      <w:r w:rsidR="00AC459F">
        <w:rPr>
          <w:rFonts w:ascii="SimSun" w:hAnsi="SimSun" w:hint="eastAsia"/>
          <w:sz w:val="21"/>
          <w:szCs w:val="21"/>
        </w:rPr>
        <w:t>各局</w:t>
      </w:r>
      <w:r w:rsidR="00153CAB" w:rsidRPr="00553AFB">
        <w:rPr>
          <w:rFonts w:ascii="SimSun" w:hAnsi="SimSun"/>
          <w:sz w:val="21"/>
          <w:szCs w:val="21"/>
        </w:rPr>
        <w:t>提供</w:t>
      </w:r>
      <w:r>
        <w:rPr>
          <w:rFonts w:ascii="SimSun" w:hAnsi="SimSun" w:hint="eastAsia"/>
          <w:sz w:val="21"/>
          <w:szCs w:val="21"/>
        </w:rPr>
        <w:t>符合产权组织标准</w:t>
      </w:r>
      <w:r w:rsidR="00153CAB" w:rsidRPr="00553AFB">
        <w:rPr>
          <w:rFonts w:ascii="SimSun" w:hAnsi="SimSun"/>
          <w:sz w:val="21"/>
          <w:szCs w:val="21"/>
        </w:rPr>
        <w:t>ST.37的</w:t>
      </w:r>
      <w:r>
        <w:rPr>
          <w:rFonts w:ascii="SimSun" w:hAnsi="SimSun" w:hint="eastAsia"/>
          <w:sz w:val="21"/>
          <w:szCs w:val="21"/>
        </w:rPr>
        <w:t>权威文档</w:t>
      </w:r>
      <w:r w:rsidR="00153CAB" w:rsidRPr="00553AFB">
        <w:rPr>
          <w:rFonts w:ascii="SimSun" w:hAnsi="SimSun"/>
          <w:sz w:val="21"/>
          <w:szCs w:val="21"/>
        </w:rPr>
        <w:t>，以便</w:t>
      </w:r>
      <w:r w:rsidR="00045CFB" w:rsidRPr="00553AFB">
        <w:rPr>
          <w:rFonts w:ascii="SimSun" w:hAnsi="SimSun"/>
          <w:sz w:val="21"/>
          <w:szCs w:val="21"/>
        </w:rPr>
        <w:t>作为</w:t>
      </w:r>
      <w:r>
        <w:rPr>
          <w:rFonts w:ascii="SimSun" w:hAnsi="SimSun" w:hint="eastAsia"/>
          <w:sz w:val="21"/>
          <w:szCs w:val="21"/>
        </w:rPr>
        <w:t>产权组织权威文档</w:t>
      </w:r>
      <w:r w:rsidR="00153CAB" w:rsidRPr="00553AFB">
        <w:rPr>
          <w:rFonts w:ascii="SimSun" w:hAnsi="SimSun"/>
          <w:sz w:val="21"/>
          <w:szCs w:val="21"/>
        </w:rPr>
        <w:t>门户的</w:t>
      </w:r>
      <w:r w:rsidR="00045CFB" w:rsidRPr="00553AFB">
        <w:rPr>
          <w:rFonts w:ascii="SimSun" w:hAnsi="SimSun"/>
          <w:sz w:val="21"/>
          <w:szCs w:val="21"/>
        </w:rPr>
        <w:t>一部分</w:t>
      </w:r>
      <w:r w:rsidR="00153CAB" w:rsidRPr="00553AFB">
        <w:rPr>
          <w:rFonts w:ascii="SimSun" w:hAnsi="SimSun"/>
          <w:sz w:val="21"/>
          <w:szCs w:val="21"/>
        </w:rPr>
        <w:t>公布。</w:t>
      </w:r>
      <w:r>
        <w:rPr>
          <w:rFonts w:ascii="SimSun" w:hAnsi="SimSun" w:hint="eastAsia"/>
          <w:sz w:val="21"/>
          <w:szCs w:val="21"/>
        </w:rPr>
        <w:t>权威文档</w:t>
      </w:r>
      <w:r w:rsidR="00161AA3" w:rsidRPr="00553AFB">
        <w:rPr>
          <w:rFonts w:ascii="SimSun" w:hAnsi="SimSun"/>
          <w:sz w:val="21"/>
          <w:szCs w:val="21"/>
        </w:rPr>
        <w:t>可能有助于其他知识产权局验证其专利</w:t>
      </w:r>
      <w:r>
        <w:rPr>
          <w:rFonts w:ascii="SimSun" w:hAnsi="SimSun" w:hint="eastAsia"/>
          <w:sz w:val="21"/>
          <w:szCs w:val="21"/>
        </w:rPr>
        <w:t>文献集</w:t>
      </w:r>
      <w:r w:rsidR="00161AA3" w:rsidRPr="00553AFB">
        <w:rPr>
          <w:rFonts w:ascii="SimSun" w:hAnsi="SimSun"/>
          <w:sz w:val="21"/>
          <w:szCs w:val="21"/>
        </w:rPr>
        <w:t>的完整性</w:t>
      </w:r>
      <w:r w:rsidR="004D4348" w:rsidRPr="00553AFB">
        <w:rPr>
          <w:rFonts w:ascii="SimSun" w:hAnsi="SimSun"/>
          <w:sz w:val="21"/>
          <w:szCs w:val="21"/>
        </w:rPr>
        <w:t>。</w:t>
      </w:r>
    </w:p>
    <w:p w14:paraId="07692550" w14:textId="7F684463" w:rsidR="009E6F4C" w:rsidRPr="00553AFB" w:rsidRDefault="002E6642" w:rsidP="007A389C">
      <w:pPr>
        <w:pStyle w:val="Heading3"/>
        <w:spacing w:before="0" w:afterLines="50" w:after="120" w:line="340" w:lineRule="atLeast"/>
        <w:rPr>
          <w:rFonts w:ascii="SimSun" w:hAnsi="SimSun"/>
          <w:sz w:val="21"/>
          <w:szCs w:val="21"/>
        </w:rPr>
      </w:pPr>
      <w:r w:rsidRPr="00553AFB">
        <w:rPr>
          <w:rFonts w:ascii="SimSun" w:hAnsi="SimSun"/>
          <w:sz w:val="21"/>
          <w:szCs w:val="21"/>
        </w:rPr>
        <w:t>建议的</w:t>
      </w:r>
      <w:r w:rsidR="00A22793" w:rsidRPr="00553AFB" w:rsidDel="00832998">
        <w:rPr>
          <w:rFonts w:ascii="SimSun" w:hAnsi="SimSun"/>
          <w:sz w:val="21"/>
          <w:szCs w:val="21"/>
        </w:rPr>
        <w:t>解决方案</w:t>
      </w:r>
    </w:p>
    <w:p w14:paraId="67C92D86" w14:textId="3389C814" w:rsidR="009E6F4C" w:rsidRPr="00553AFB" w:rsidRDefault="002E6642" w:rsidP="007A389C">
      <w:pPr>
        <w:spacing w:afterLines="50" w:after="120" w:line="340" w:lineRule="atLeast"/>
        <w:jc w:val="both"/>
        <w:rPr>
          <w:rFonts w:ascii="SimSun" w:hAnsi="SimSun"/>
          <w:sz w:val="21"/>
          <w:szCs w:val="21"/>
        </w:rPr>
      </w:pPr>
      <w:r w:rsidRPr="00553AFB">
        <w:rPr>
          <w:rFonts w:ascii="SimSun" w:hAnsi="SimSun"/>
          <w:sz w:val="21"/>
          <w:szCs w:val="21"/>
        </w:rPr>
        <w:fldChar w:fldCharType="begin"/>
      </w:r>
      <w:r w:rsidRPr="00553AFB">
        <w:rPr>
          <w:rFonts w:ascii="SimSun" w:hAnsi="SimSun"/>
          <w:sz w:val="21"/>
          <w:szCs w:val="21"/>
        </w:rPr>
        <w:instrText xml:space="preserve"> AUTONUM  </w:instrText>
      </w:r>
      <w:r w:rsidRPr="00553AFB">
        <w:rPr>
          <w:rFonts w:ascii="SimSun" w:hAnsi="SimSun"/>
          <w:sz w:val="21"/>
          <w:szCs w:val="21"/>
        </w:rPr>
        <w:fldChar w:fldCharType="end"/>
      </w:r>
      <w:r w:rsidRPr="00553AFB">
        <w:rPr>
          <w:rFonts w:ascii="SimSun" w:hAnsi="SimSun"/>
          <w:sz w:val="21"/>
          <w:szCs w:val="21"/>
        </w:rPr>
        <w:tab/>
      </w:r>
      <w:r w:rsidR="00007530" w:rsidRPr="00553AFB">
        <w:rPr>
          <w:rFonts w:ascii="SimSun" w:hAnsi="SimSun"/>
          <w:sz w:val="21"/>
          <w:szCs w:val="21"/>
        </w:rPr>
        <w:t>及时提供来自</w:t>
      </w:r>
      <w:r w:rsidR="00211053">
        <w:rPr>
          <w:rFonts w:ascii="SimSun" w:hAnsi="SimSun" w:hint="eastAsia"/>
          <w:sz w:val="21"/>
          <w:szCs w:val="21"/>
        </w:rPr>
        <w:t>众多</w:t>
      </w:r>
      <w:r w:rsidR="00C04EF6">
        <w:rPr>
          <w:rFonts w:ascii="SimSun" w:hAnsi="SimSun" w:hint="eastAsia"/>
          <w:sz w:val="21"/>
          <w:szCs w:val="21"/>
        </w:rPr>
        <w:t>知识产权局</w:t>
      </w:r>
      <w:r w:rsidR="00007530" w:rsidRPr="00553AFB">
        <w:rPr>
          <w:rFonts w:ascii="SimSun" w:hAnsi="SimSun"/>
          <w:sz w:val="21"/>
          <w:szCs w:val="21"/>
        </w:rPr>
        <w:t>的</w:t>
      </w:r>
      <w:r w:rsidR="00C04EF6">
        <w:rPr>
          <w:rFonts w:ascii="SimSun" w:hAnsi="SimSun" w:hint="eastAsia"/>
          <w:sz w:val="21"/>
          <w:szCs w:val="21"/>
        </w:rPr>
        <w:t>符合产权组织标准的</w:t>
      </w:r>
      <w:r w:rsidR="00007530" w:rsidRPr="00553AFB">
        <w:rPr>
          <w:rFonts w:ascii="SimSun" w:hAnsi="SimSun"/>
          <w:sz w:val="21"/>
          <w:szCs w:val="21"/>
        </w:rPr>
        <w:t>ST.37</w:t>
      </w:r>
      <w:r w:rsidR="00C04EF6">
        <w:rPr>
          <w:rFonts w:ascii="SimSun" w:hAnsi="SimSun" w:hint="eastAsia"/>
          <w:sz w:val="21"/>
          <w:szCs w:val="21"/>
        </w:rPr>
        <w:t>权威文档</w:t>
      </w:r>
      <w:r w:rsidR="00007530" w:rsidRPr="00553AFB">
        <w:rPr>
          <w:rFonts w:ascii="SimSun" w:hAnsi="SimSun"/>
          <w:sz w:val="21"/>
          <w:szCs w:val="21"/>
        </w:rPr>
        <w:t>需要</w:t>
      </w:r>
      <w:r w:rsidR="00934751">
        <w:rPr>
          <w:rFonts w:ascii="SimSun" w:hAnsi="SimSun" w:hint="eastAsia"/>
          <w:sz w:val="21"/>
          <w:szCs w:val="21"/>
        </w:rPr>
        <w:t>各</w:t>
      </w:r>
      <w:r w:rsidR="00C04EF6">
        <w:rPr>
          <w:rFonts w:ascii="SimSun" w:hAnsi="SimSun" w:hint="eastAsia"/>
          <w:sz w:val="21"/>
          <w:szCs w:val="21"/>
        </w:rPr>
        <w:t>局</w:t>
      </w:r>
      <w:r w:rsidR="00007530" w:rsidRPr="00553AFB">
        <w:rPr>
          <w:rFonts w:ascii="SimSun" w:hAnsi="SimSun"/>
          <w:sz w:val="21"/>
          <w:szCs w:val="21"/>
        </w:rPr>
        <w:t>和国际局的共同努力。</w:t>
      </w:r>
      <w:r w:rsidR="00F4734B" w:rsidRPr="00553AFB">
        <w:rPr>
          <w:rFonts w:ascii="SimSun" w:hAnsi="SimSun"/>
          <w:sz w:val="21"/>
          <w:szCs w:val="21"/>
        </w:rPr>
        <w:t>考虑到</w:t>
      </w:r>
      <w:r w:rsidRPr="00553AFB">
        <w:rPr>
          <w:rFonts w:ascii="SimSun" w:hAnsi="SimSun"/>
          <w:sz w:val="21"/>
          <w:szCs w:val="21"/>
        </w:rPr>
        <w:t>上述</w:t>
      </w:r>
      <w:r w:rsidR="00045CFB" w:rsidRPr="00553AFB">
        <w:rPr>
          <w:rFonts w:ascii="SimSun" w:hAnsi="SimSun"/>
          <w:sz w:val="21"/>
          <w:szCs w:val="21"/>
        </w:rPr>
        <w:t>问题</w:t>
      </w:r>
      <w:r w:rsidRPr="00553AFB">
        <w:rPr>
          <w:rFonts w:ascii="SimSun" w:hAnsi="SimSun"/>
          <w:sz w:val="21"/>
          <w:szCs w:val="21"/>
        </w:rPr>
        <w:t>，</w:t>
      </w:r>
      <w:r w:rsidR="00A223B1" w:rsidRPr="00553AFB">
        <w:rPr>
          <w:rFonts w:ascii="SimSun" w:hAnsi="SimSun"/>
          <w:sz w:val="21"/>
          <w:szCs w:val="21"/>
        </w:rPr>
        <w:t>国际局建议设立一项新任务，</w:t>
      </w:r>
      <w:r w:rsidR="00211053">
        <w:rPr>
          <w:rFonts w:ascii="SimSun" w:hAnsi="SimSun" w:hint="eastAsia"/>
          <w:sz w:val="21"/>
          <w:szCs w:val="21"/>
        </w:rPr>
        <w:t>任务</w:t>
      </w:r>
      <w:r w:rsidR="00A223B1" w:rsidRPr="00553AFB">
        <w:rPr>
          <w:rFonts w:ascii="SimSun" w:hAnsi="SimSun"/>
          <w:sz w:val="21"/>
          <w:szCs w:val="21"/>
        </w:rPr>
        <w:t>说明如下</w:t>
      </w:r>
      <w:r w:rsidR="00F501D5">
        <w:rPr>
          <w:rFonts w:ascii="SimSun" w:hAnsi="SimSun" w:hint="eastAsia"/>
          <w:sz w:val="21"/>
          <w:szCs w:val="21"/>
        </w:rPr>
        <w:t>：</w:t>
      </w:r>
    </w:p>
    <w:p w14:paraId="2BE4681D" w14:textId="52F7A911" w:rsidR="009E6F4C" w:rsidRPr="00553AFB" w:rsidRDefault="00F501D5" w:rsidP="007A389C">
      <w:pPr>
        <w:spacing w:afterLines="50" w:after="120" w:line="340" w:lineRule="atLeast"/>
        <w:ind w:left="567"/>
        <w:jc w:val="both"/>
        <w:rPr>
          <w:rFonts w:ascii="SimSun" w:hAnsi="SimSun"/>
          <w:sz w:val="21"/>
          <w:szCs w:val="21"/>
        </w:rPr>
      </w:pPr>
      <w:r>
        <w:rPr>
          <w:rFonts w:ascii="SimSun" w:hAnsi="SimSun" w:hint="eastAsia"/>
          <w:sz w:val="21"/>
          <w:szCs w:val="21"/>
        </w:rPr>
        <w:t>“基于可用</w:t>
      </w:r>
      <w:r w:rsidRPr="00553AFB">
        <w:rPr>
          <w:rFonts w:ascii="SimSun" w:hAnsi="SimSun"/>
          <w:sz w:val="21"/>
          <w:szCs w:val="21"/>
        </w:rPr>
        <w:t>资源提供必要的技术支持或培训</w:t>
      </w:r>
      <w:r>
        <w:rPr>
          <w:rFonts w:ascii="SimSun" w:hAnsi="SimSun" w:hint="eastAsia"/>
          <w:sz w:val="21"/>
          <w:szCs w:val="21"/>
        </w:rPr>
        <w:t>，</w:t>
      </w:r>
      <w:r w:rsidR="006D6F20" w:rsidRPr="00553AFB">
        <w:rPr>
          <w:rFonts w:ascii="SimSun" w:hAnsi="SimSun"/>
          <w:sz w:val="21"/>
          <w:szCs w:val="21"/>
        </w:rPr>
        <w:t>确保</w:t>
      </w:r>
      <w:r w:rsidR="00DF3EE3" w:rsidRPr="00553AFB">
        <w:rPr>
          <w:rFonts w:ascii="SimSun" w:hAnsi="SimSun"/>
          <w:sz w:val="21"/>
          <w:szCs w:val="21"/>
        </w:rPr>
        <w:t>知识产权局</w:t>
      </w:r>
      <w:r>
        <w:rPr>
          <w:rFonts w:ascii="SimSun" w:hAnsi="SimSun" w:hint="eastAsia"/>
          <w:sz w:val="21"/>
          <w:szCs w:val="21"/>
        </w:rPr>
        <w:t>提供符合产权组织</w:t>
      </w:r>
      <w:r w:rsidR="00DF3EE3" w:rsidRPr="00553AFB">
        <w:rPr>
          <w:rFonts w:ascii="SimSun" w:hAnsi="SimSun"/>
          <w:sz w:val="21"/>
          <w:szCs w:val="21"/>
        </w:rPr>
        <w:t>标准ST.37</w:t>
      </w:r>
      <w:r>
        <w:rPr>
          <w:rFonts w:ascii="SimSun" w:hAnsi="SimSun" w:hint="eastAsia"/>
          <w:sz w:val="21"/>
          <w:szCs w:val="21"/>
        </w:rPr>
        <w:t>的专</w:t>
      </w:r>
      <w:r w:rsidR="00DF3EE3" w:rsidRPr="00553AFB">
        <w:rPr>
          <w:rFonts w:ascii="SimSun" w:hAnsi="SimSun"/>
          <w:sz w:val="21"/>
          <w:szCs w:val="21"/>
        </w:rPr>
        <w:t>利</w:t>
      </w:r>
      <w:r>
        <w:rPr>
          <w:rFonts w:ascii="SimSun" w:hAnsi="SimSun" w:hint="eastAsia"/>
          <w:sz w:val="21"/>
          <w:szCs w:val="21"/>
        </w:rPr>
        <w:t>权威文档</w:t>
      </w:r>
      <w:r w:rsidR="00A223B1" w:rsidRPr="00553AFB">
        <w:rPr>
          <w:rFonts w:ascii="SimSun" w:hAnsi="SimSun"/>
          <w:sz w:val="21"/>
          <w:szCs w:val="21"/>
        </w:rPr>
        <w:t>。</w:t>
      </w:r>
      <w:r>
        <w:rPr>
          <w:rFonts w:ascii="SimSun" w:hAnsi="SimSun" w:hint="eastAsia"/>
          <w:sz w:val="21"/>
          <w:szCs w:val="21"/>
        </w:rPr>
        <w:t>”</w:t>
      </w:r>
    </w:p>
    <w:p w14:paraId="747AF2BB" w14:textId="47CD7FE8" w:rsidR="009E6F4C" w:rsidRPr="00553AFB" w:rsidRDefault="002E6642" w:rsidP="007A389C">
      <w:pPr>
        <w:spacing w:afterLines="50" w:after="120" w:line="340" w:lineRule="atLeast"/>
        <w:jc w:val="both"/>
        <w:rPr>
          <w:rFonts w:ascii="SimSun" w:hAnsi="SimSun"/>
          <w:sz w:val="21"/>
          <w:szCs w:val="21"/>
        </w:rPr>
      </w:pPr>
      <w:r w:rsidRPr="00553AFB">
        <w:rPr>
          <w:rFonts w:ascii="SimSun" w:hAnsi="SimSun"/>
          <w:sz w:val="21"/>
          <w:szCs w:val="21"/>
        </w:rPr>
        <w:lastRenderedPageBreak/>
        <w:fldChar w:fldCharType="begin"/>
      </w:r>
      <w:r w:rsidRPr="00553AFB">
        <w:rPr>
          <w:rFonts w:ascii="SimSun" w:hAnsi="SimSun"/>
          <w:sz w:val="21"/>
          <w:szCs w:val="21"/>
        </w:rPr>
        <w:instrText xml:space="preserve"> AUTONUM  </w:instrText>
      </w:r>
      <w:r w:rsidRPr="00553AFB">
        <w:rPr>
          <w:rFonts w:ascii="SimSun" w:hAnsi="SimSun"/>
          <w:sz w:val="21"/>
          <w:szCs w:val="21"/>
        </w:rPr>
        <w:fldChar w:fldCharType="end"/>
      </w:r>
      <w:r w:rsidRPr="00553AFB">
        <w:rPr>
          <w:rFonts w:ascii="SimSun" w:hAnsi="SimSun"/>
          <w:sz w:val="21"/>
          <w:szCs w:val="21"/>
        </w:rPr>
        <w:tab/>
      </w:r>
      <w:r w:rsidR="004D0D26" w:rsidRPr="00553AFB">
        <w:rPr>
          <w:rFonts w:ascii="SimSun" w:hAnsi="SimSun"/>
          <w:sz w:val="21"/>
          <w:szCs w:val="21"/>
        </w:rPr>
        <w:t>建议</w:t>
      </w:r>
      <w:r w:rsidR="00F501D5">
        <w:rPr>
          <w:rFonts w:ascii="SimSun" w:hAnsi="SimSun" w:hint="eastAsia"/>
          <w:sz w:val="21"/>
          <w:szCs w:val="21"/>
        </w:rPr>
        <w:t>创建该任务</w:t>
      </w:r>
      <w:r w:rsidR="00A752E1">
        <w:rPr>
          <w:rFonts w:ascii="SimSun" w:hAnsi="SimSun" w:hint="eastAsia"/>
          <w:sz w:val="21"/>
          <w:szCs w:val="21"/>
        </w:rPr>
        <w:t>，</w:t>
      </w:r>
      <w:r w:rsidR="00F501D5">
        <w:rPr>
          <w:rFonts w:ascii="SimSun" w:hAnsi="SimSun" w:hint="eastAsia"/>
          <w:sz w:val="21"/>
          <w:szCs w:val="21"/>
        </w:rPr>
        <w:t>但不</w:t>
      </w:r>
      <w:r w:rsidRPr="00553AFB">
        <w:rPr>
          <w:rFonts w:ascii="SimSun" w:hAnsi="SimSun"/>
          <w:sz w:val="21"/>
          <w:szCs w:val="21"/>
        </w:rPr>
        <w:t>设立新工作</w:t>
      </w:r>
      <w:r w:rsidR="00F501D5">
        <w:rPr>
          <w:rFonts w:ascii="SimSun" w:hAnsi="SimSun" w:hint="eastAsia"/>
          <w:sz w:val="21"/>
          <w:szCs w:val="21"/>
        </w:rPr>
        <w:t>队</w:t>
      </w:r>
      <w:r w:rsidR="008B6896" w:rsidRPr="00553AFB">
        <w:rPr>
          <w:rFonts w:ascii="SimSun" w:hAnsi="SimSun"/>
          <w:sz w:val="21"/>
          <w:szCs w:val="21"/>
        </w:rPr>
        <w:t>。</w:t>
      </w:r>
      <w:r w:rsidR="00BA5DA3" w:rsidRPr="00553AFB">
        <w:rPr>
          <w:rFonts w:ascii="SimSun" w:hAnsi="SimSun"/>
          <w:sz w:val="21"/>
          <w:szCs w:val="21"/>
        </w:rPr>
        <w:t>如果没有任何</w:t>
      </w:r>
      <w:r w:rsidR="00F501D5">
        <w:rPr>
          <w:rFonts w:ascii="SimSun" w:hAnsi="SimSun" w:hint="eastAsia"/>
          <w:sz w:val="21"/>
          <w:szCs w:val="21"/>
        </w:rPr>
        <w:t>知识产权局</w:t>
      </w:r>
      <w:r w:rsidR="00BA5DA3" w:rsidRPr="00553AFB">
        <w:rPr>
          <w:rFonts w:ascii="SimSun" w:hAnsi="SimSun"/>
          <w:sz w:val="21"/>
          <w:szCs w:val="21"/>
        </w:rPr>
        <w:t>愿意担任任务</w:t>
      </w:r>
      <w:r w:rsidR="00F501D5">
        <w:rPr>
          <w:rFonts w:ascii="SimSun" w:hAnsi="SimSun" w:hint="eastAsia"/>
          <w:sz w:val="21"/>
          <w:szCs w:val="21"/>
        </w:rPr>
        <w:t>牵头</w:t>
      </w:r>
      <w:r w:rsidR="008B6896" w:rsidRPr="00553AFB">
        <w:rPr>
          <w:rFonts w:ascii="SimSun" w:hAnsi="SimSun"/>
          <w:sz w:val="21"/>
          <w:szCs w:val="21"/>
        </w:rPr>
        <w:t>人</w:t>
      </w:r>
      <w:r w:rsidR="00EB5343" w:rsidRPr="00553AFB">
        <w:rPr>
          <w:rFonts w:ascii="SimSun" w:hAnsi="SimSun"/>
          <w:sz w:val="21"/>
          <w:szCs w:val="21"/>
        </w:rPr>
        <w:t>，</w:t>
      </w:r>
      <w:r w:rsidR="008B6896" w:rsidRPr="00553AFB">
        <w:rPr>
          <w:rFonts w:ascii="SimSun" w:hAnsi="SimSun"/>
          <w:sz w:val="21"/>
          <w:szCs w:val="21"/>
        </w:rPr>
        <w:t>国际局</w:t>
      </w:r>
      <w:r w:rsidR="00C90B4B">
        <w:rPr>
          <w:rFonts w:ascii="SimSun" w:hAnsi="SimSun" w:hint="eastAsia"/>
          <w:sz w:val="21"/>
          <w:szCs w:val="21"/>
        </w:rPr>
        <w:t>主动请缨</w:t>
      </w:r>
      <w:r w:rsidR="00EB5343" w:rsidRPr="00553AFB">
        <w:rPr>
          <w:rFonts w:ascii="SimSun" w:hAnsi="SimSun"/>
          <w:sz w:val="21"/>
          <w:szCs w:val="21"/>
        </w:rPr>
        <w:t>管理</w:t>
      </w:r>
      <w:r w:rsidR="00BA5DA3" w:rsidRPr="00553AFB">
        <w:rPr>
          <w:rFonts w:ascii="SimSun" w:hAnsi="SimSun"/>
          <w:sz w:val="21"/>
          <w:szCs w:val="21"/>
        </w:rPr>
        <w:t>该任务。</w:t>
      </w:r>
    </w:p>
    <w:p w14:paraId="2BBED3BD" w14:textId="77777777" w:rsidR="009E6F4C" w:rsidRPr="00553AFB" w:rsidRDefault="002E6642" w:rsidP="007A389C">
      <w:pPr>
        <w:pStyle w:val="Heading3"/>
        <w:spacing w:before="0" w:afterLines="50" w:after="120" w:line="340" w:lineRule="atLeast"/>
        <w:rPr>
          <w:rFonts w:ascii="SimSun" w:hAnsi="SimSun"/>
          <w:sz w:val="21"/>
          <w:szCs w:val="21"/>
        </w:rPr>
      </w:pPr>
      <w:r w:rsidRPr="00553AFB">
        <w:rPr>
          <w:rFonts w:ascii="SimSun" w:hAnsi="SimSun"/>
          <w:sz w:val="21"/>
          <w:szCs w:val="21"/>
        </w:rPr>
        <w:t>目标</w:t>
      </w:r>
    </w:p>
    <w:p w14:paraId="52CDD166" w14:textId="31B0BC8D" w:rsidR="009E6F4C" w:rsidRPr="00553AFB" w:rsidRDefault="002E6642" w:rsidP="007A389C">
      <w:pPr>
        <w:spacing w:afterLines="50" w:after="120" w:line="340" w:lineRule="atLeast"/>
        <w:jc w:val="both"/>
        <w:rPr>
          <w:rFonts w:ascii="SimSun" w:hAnsi="SimSun"/>
          <w:sz w:val="21"/>
          <w:szCs w:val="21"/>
        </w:rPr>
      </w:pPr>
      <w:r w:rsidRPr="00553AFB">
        <w:rPr>
          <w:rFonts w:ascii="SimSun" w:hAnsi="SimSun"/>
          <w:sz w:val="21"/>
          <w:szCs w:val="21"/>
        </w:rPr>
        <w:fldChar w:fldCharType="begin"/>
      </w:r>
      <w:r w:rsidRPr="00553AFB">
        <w:rPr>
          <w:rFonts w:ascii="SimSun" w:hAnsi="SimSun"/>
          <w:sz w:val="21"/>
          <w:szCs w:val="21"/>
        </w:rPr>
        <w:instrText xml:space="preserve"> AUTONUM  </w:instrText>
      </w:r>
      <w:r w:rsidRPr="00553AFB">
        <w:rPr>
          <w:rFonts w:ascii="SimSun" w:hAnsi="SimSun"/>
          <w:sz w:val="21"/>
          <w:szCs w:val="21"/>
        </w:rPr>
        <w:fldChar w:fldCharType="end"/>
      </w:r>
      <w:r w:rsidRPr="00553AFB">
        <w:rPr>
          <w:rFonts w:ascii="SimSun" w:hAnsi="SimSun"/>
          <w:sz w:val="21"/>
          <w:szCs w:val="21"/>
        </w:rPr>
        <w:tab/>
      </w:r>
      <w:r w:rsidR="00C878F4" w:rsidRPr="00553AFB">
        <w:rPr>
          <w:rFonts w:ascii="SimSun" w:hAnsi="SimSun"/>
          <w:sz w:val="21"/>
          <w:szCs w:val="21"/>
        </w:rPr>
        <w:t>设立这一新任务的目的，是</w:t>
      </w:r>
      <w:r w:rsidR="00A752E1">
        <w:rPr>
          <w:rFonts w:ascii="SimSun" w:hAnsi="SimSun" w:hint="eastAsia"/>
          <w:sz w:val="21"/>
          <w:szCs w:val="21"/>
        </w:rPr>
        <w:t>为</w:t>
      </w:r>
      <w:r w:rsidR="00934751">
        <w:rPr>
          <w:rFonts w:ascii="SimSun" w:hAnsi="SimSun" w:hint="eastAsia"/>
          <w:sz w:val="21"/>
          <w:szCs w:val="21"/>
        </w:rPr>
        <w:t>支持</w:t>
      </w:r>
      <w:r w:rsidR="00D550D4" w:rsidRPr="00553AFB">
        <w:rPr>
          <w:rFonts w:ascii="SimSun" w:hAnsi="SimSun"/>
          <w:sz w:val="21"/>
          <w:szCs w:val="21"/>
        </w:rPr>
        <w:t>向《</w:t>
      </w:r>
      <w:r w:rsidR="00A752E1">
        <w:rPr>
          <w:rFonts w:ascii="SimSun" w:hAnsi="SimSun" w:hint="eastAsia"/>
          <w:sz w:val="21"/>
          <w:szCs w:val="21"/>
        </w:rPr>
        <w:t>产权组织</w:t>
      </w:r>
      <w:r w:rsidR="008B6896" w:rsidRPr="00553AFB">
        <w:rPr>
          <w:rFonts w:ascii="SimSun" w:hAnsi="SimSun"/>
          <w:sz w:val="21"/>
          <w:szCs w:val="21"/>
        </w:rPr>
        <w:t>手册》第4.1部分中的</w:t>
      </w:r>
      <w:r w:rsidR="007D4889" w:rsidRPr="00553AFB">
        <w:rPr>
          <w:rFonts w:ascii="SimSun" w:hAnsi="SimSun"/>
          <w:sz w:val="21"/>
          <w:szCs w:val="21"/>
        </w:rPr>
        <w:t>PCT最低限度</w:t>
      </w:r>
      <w:r w:rsidR="00A752E1">
        <w:rPr>
          <w:rFonts w:ascii="SimSun" w:hAnsi="SimSun" w:hint="eastAsia"/>
          <w:sz w:val="21"/>
          <w:szCs w:val="21"/>
        </w:rPr>
        <w:t>文献</w:t>
      </w:r>
      <w:r w:rsidR="00C878F4" w:rsidRPr="00553AFB">
        <w:rPr>
          <w:rFonts w:ascii="SimSun" w:hAnsi="SimSun"/>
          <w:sz w:val="21"/>
          <w:szCs w:val="21"/>
        </w:rPr>
        <w:t>清单提供</w:t>
      </w:r>
      <w:r w:rsidR="007D4889" w:rsidRPr="00553AFB">
        <w:rPr>
          <w:rFonts w:ascii="SimSun" w:hAnsi="SimSun"/>
          <w:sz w:val="21"/>
          <w:szCs w:val="21"/>
        </w:rPr>
        <w:t>专利</w:t>
      </w:r>
      <w:r w:rsidR="00A752E1">
        <w:rPr>
          <w:rFonts w:ascii="SimSun" w:hAnsi="SimSun" w:hint="eastAsia"/>
          <w:sz w:val="21"/>
          <w:szCs w:val="21"/>
        </w:rPr>
        <w:t>文献</w:t>
      </w:r>
      <w:r w:rsidR="007D4889" w:rsidRPr="00553AFB">
        <w:rPr>
          <w:rFonts w:ascii="SimSun" w:hAnsi="SimSun"/>
          <w:sz w:val="21"/>
          <w:szCs w:val="21"/>
        </w:rPr>
        <w:t>的</w:t>
      </w:r>
      <w:r w:rsidR="00C878F4" w:rsidRPr="00553AFB">
        <w:rPr>
          <w:rFonts w:ascii="SimSun" w:hAnsi="SimSun"/>
          <w:sz w:val="21"/>
          <w:szCs w:val="21"/>
        </w:rPr>
        <w:t>国际</w:t>
      </w:r>
      <w:r w:rsidR="00934751">
        <w:rPr>
          <w:rFonts w:ascii="SimSun" w:hAnsi="SimSun" w:hint="eastAsia"/>
          <w:sz w:val="21"/>
          <w:szCs w:val="21"/>
        </w:rPr>
        <w:t>单位</w:t>
      </w:r>
      <w:r w:rsidR="00D550D4" w:rsidRPr="00553AFB">
        <w:rPr>
          <w:rFonts w:ascii="SimSun" w:hAnsi="SimSun"/>
          <w:sz w:val="21"/>
          <w:szCs w:val="21"/>
        </w:rPr>
        <w:t>，</w:t>
      </w:r>
      <w:r w:rsidR="00A752E1">
        <w:rPr>
          <w:rFonts w:ascii="SimSun" w:hAnsi="SimSun" w:hint="eastAsia"/>
          <w:sz w:val="21"/>
          <w:szCs w:val="21"/>
        </w:rPr>
        <w:t>以按照商定</w:t>
      </w:r>
      <w:r w:rsidR="003C1229" w:rsidRPr="00553AFB">
        <w:rPr>
          <w:rFonts w:ascii="SimSun" w:hAnsi="SimSun"/>
          <w:sz w:val="21"/>
          <w:szCs w:val="21"/>
        </w:rPr>
        <w:t>在2025年底之前</w:t>
      </w:r>
      <w:r w:rsidR="00C878F4" w:rsidRPr="00553AFB">
        <w:rPr>
          <w:rFonts w:ascii="SimSun" w:hAnsi="SimSun"/>
          <w:sz w:val="21"/>
          <w:szCs w:val="21"/>
        </w:rPr>
        <w:t>达到</w:t>
      </w:r>
      <w:r w:rsidR="008B6896" w:rsidRPr="00553AFB">
        <w:rPr>
          <w:rFonts w:ascii="SimSun" w:hAnsi="SimSun"/>
          <w:sz w:val="21"/>
          <w:szCs w:val="21"/>
        </w:rPr>
        <w:t>上文</w:t>
      </w:r>
      <w:r w:rsidR="00C878F4" w:rsidRPr="00553AFB">
        <w:rPr>
          <w:rFonts w:ascii="SimSun" w:hAnsi="SimSun"/>
          <w:sz w:val="21"/>
          <w:szCs w:val="21"/>
        </w:rPr>
        <w:t>第6段详述的数字化要求。国际局还寻求</w:t>
      </w:r>
      <w:r w:rsidR="008B6896" w:rsidRPr="00553AFB">
        <w:rPr>
          <w:rFonts w:ascii="SimSun" w:hAnsi="SimSun"/>
          <w:sz w:val="21"/>
          <w:szCs w:val="21"/>
        </w:rPr>
        <w:t>与</w:t>
      </w:r>
      <w:r w:rsidR="00D550D4" w:rsidRPr="00553AFB">
        <w:rPr>
          <w:rFonts w:ascii="SimSun" w:hAnsi="SimSun"/>
          <w:sz w:val="21"/>
          <w:szCs w:val="21"/>
        </w:rPr>
        <w:t>向</w:t>
      </w:r>
      <w:r w:rsidR="003C1229" w:rsidRPr="00553AFB">
        <w:rPr>
          <w:rFonts w:ascii="SimSun" w:hAnsi="SimSun"/>
          <w:sz w:val="21"/>
          <w:szCs w:val="21"/>
        </w:rPr>
        <w:t>PATENTSCOPE</w:t>
      </w:r>
      <w:r w:rsidR="000A1338">
        <w:rPr>
          <w:rFonts w:ascii="SimSun" w:hAnsi="SimSun" w:hint="eastAsia"/>
          <w:sz w:val="21"/>
          <w:szCs w:val="21"/>
        </w:rPr>
        <w:t>数据集</w:t>
      </w:r>
      <w:r w:rsidR="003C1229" w:rsidRPr="00553AFB">
        <w:rPr>
          <w:rFonts w:ascii="SimSun" w:hAnsi="SimSun"/>
          <w:sz w:val="21"/>
          <w:szCs w:val="21"/>
        </w:rPr>
        <w:t>提供专利</w:t>
      </w:r>
      <w:r w:rsidR="000A1338">
        <w:rPr>
          <w:rFonts w:ascii="SimSun" w:hAnsi="SimSun" w:hint="eastAsia"/>
          <w:sz w:val="21"/>
          <w:szCs w:val="21"/>
        </w:rPr>
        <w:t>文献</w:t>
      </w:r>
      <w:r w:rsidR="003C1229" w:rsidRPr="00553AFB">
        <w:rPr>
          <w:rFonts w:ascii="SimSun" w:hAnsi="SimSun"/>
          <w:sz w:val="21"/>
          <w:szCs w:val="21"/>
        </w:rPr>
        <w:t>的主管局</w:t>
      </w:r>
      <w:r w:rsidR="008B6896" w:rsidRPr="00553AFB">
        <w:rPr>
          <w:rFonts w:ascii="SimSun" w:hAnsi="SimSun"/>
          <w:sz w:val="21"/>
          <w:szCs w:val="21"/>
        </w:rPr>
        <w:t>合作或</w:t>
      </w:r>
      <w:r w:rsidR="00D550D4" w:rsidRPr="00553AFB">
        <w:rPr>
          <w:rFonts w:ascii="SimSun" w:hAnsi="SimSun"/>
          <w:sz w:val="21"/>
          <w:szCs w:val="21"/>
        </w:rPr>
        <w:t>向其提供支持，以便其编写</w:t>
      </w:r>
      <w:r w:rsidR="003C1229" w:rsidRPr="00553AFB">
        <w:rPr>
          <w:rFonts w:ascii="SimSun" w:hAnsi="SimSun"/>
          <w:sz w:val="21"/>
          <w:szCs w:val="21"/>
        </w:rPr>
        <w:t>符合</w:t>
      </w:r>
      <w:r w:rsidR="000A1338">
        <w:rPr>
          <w:rFonts w:ascii="SimSun" w:hAnsi="SimSun" w:hint="eastAsia"/>
          <w:sz w:val="21"/>
          <w:szCs w:val="21"/>
        </w:rPr>
        <w:t>产权组织标准</w:t>
      </w:r>
      <w:r w:rsidR="003C1229" w:rsidRPr="00553AFB">
        <w:rPr>
          <w:rFonts w:ascii="SimSun" w:hAnsi="SimSun"/>
          <w:sz w:val="21"/>
          <w:szCs w:val="21"/>
        </w:rPr>
        <w:t>ST.37的专利</w:t>
      </w:r>
      <w:r w:rsidR="000A1338">
        <w:rPr>
          <w:rFonts w:ascii="SimSun" w:hAnsi="SimSun" w:hint="eastAsia"/>
          <w:sz w:val="21"/>
          <w:szCs w:val="21"/>
        </w:rPr>
        <w:t>权威文档</w:t>
      </w:r>
      <w:r w:rsidR="003C1229" w:rsidRPr="00553AFB">
        <w:rPr>
          <w:rFonts w:ascii="SimSun" w:hAnsi="SimSun"/>
          <w:sz w:val="21"/>
          <w:szCs w:val="21"/>
        </w:rPr>
        <w:t>。</w:t>
      </w:r>
    </w:p>
    <w:p w14:paraId="0B618770" w14:textId="643E3BD2" w:rsidR="009E6F4C" w:rsidRPr="00553AFB" w:rsidRDefault="002E6642" w:rsidP="007A389C">
      <w:pPr>
        <w:spacing w:afterLines="50" w:after="120" w:line="340" w:lineRule="atLeast"/>
        <w:jc w:val="both"/>
        <w:rPr>
          <w:rFonts w:ascii="SimSun" w:hAnsi="SimSun"/>
          <w:sz w:val="21"/>
          <w:szCs w:val="21"/>
        </w:rPr>
      </w:pPr>
      <w:r w:rsidRPr="00553AFB">
        <w:rPr>
          <w:rFonts w:ascii="SimSun" w:hAnsi="SimSun"/>
          <w:sz w:val="21"/>
          <w:szCs w:val="21"/>
        </w:rPr>
        <w:fldChar w:fldCharType="begin"/>
      </w:r>
      <w:r w:rsidRPr="00553AFB">
        <w:rPr>
          <w:rFonts w:ascii="SimSun" w:hAnsi="SimSun"/>
          <w:sz w:val="21"/>
          <w:szCs w:val="21"/>
        </w:rPr>
        <w:instrText xml:space="preserve"> AUTONUM  </w:instrText>
      </w:r>
      <w:r w:rsidRPr="00553AFB">
        <w:rPr>
          <w:rFonts w:ascii="SimSun" w:hAnsi="SimSun"/>
          <w:sz w:val="21"/>
          <w:szCs w:val="21"/>
        </w:rPr>
        <w:fldChar w:fldCharType="end"/>
      </w:r>
      <w:r w:rsidRPr="00553AFB">
        <w:rPr>
          <w:rFonts w:ascii="SimSun" w:hAnsi="SimSun"/>
          <w:sz w:val="21"/>
          <w:szCs w:val="21"/>
        </w:rPr>
        <w:tab/>
      </w:r>
      <w:r w:rsidR="00D550D4" w:rsidRPr="00553AFB">
        <w:rPr>
          <w:rFonts w:ascii="SimSun" w:hAnsi="SimSun"/>
          <w:sz w:val="21"/>
          <w:szCs w:val="21"/>
        </w:rPr>
        <w:t>我们目前正在</w:t>
      </w:r>
      <w:r w:rsidR="00BA6337">
        <w:rPr>
          <w:rFonts w:ascii="SimSun" w:hAnsi="SimSun" w:hint="eastAsia"/>
          <w:sz w:val="21"/>
          <w:szCs w:val="21"/>
        </w:rPr>
        <w:t>试图</w:t>
      </w:r>
      <w:r w:rsidR="000A1338">
        <w:rPr>
          <w:rFonts w:ascii="SimSun" w:hAnsi="SimSun" w:hint="eastAsia"/>
          <w:sz w:val="21"/>
          <w:szCs w:val="21"/>
        </w:rPr>
        <w:t>为</w:t>
      </w:r>
      <w:r w:rsidR="004F5433">
        <w:rPr>
          <w:rFonts w:ascii="SimSun" w:hAnsi="SimSun" w:hint="eastAsia"/>
          <w:sz w:val="21"/>
          <w:szCs w:val="21"/>
        </w:rPr>
        <w:t>根据</w:t>
      </w:r>
      <w:r w:rsidR="000A1338">
        <w:rPr>
          <w:rFonts w:ascii="SimSun" w:hAnsi="SimSun" w:hint="eastAsia"/>
          <w:sz w:val="21"/>
          <w:szCs w:val="21"/>
        </w:rPr>
        <w:t>标准委员会任务</w:t>
      </w:r>
      <w:r w:rsidR="00D550D4" w:rsidRPr="00553AFB">
        <w:rPr>
          <w:rFonts w:ascii="SimSun" w:hAnsi="SimSun"/>
          <w:sz w:val="21"/>
          <w:szCs w:val="21"/>
        </w:rPr>
        <w:t>开展的工作</w:t>
      </w:r>
      <w:r w:rsidR="00AB4469">
        <w:rPr>
          <w:rFonts w:ascii="SimSun" w:hAnsi="SimSun" w:hint="eastAsia"/>
          <w:sz w:val="21"/>
          <w:szCs w:val="21"/>
        </w:rPr>
        <w:t>确定</w:t>
      </w:r>
      <w:r w:rsidR="00D550D4" w:rsidRPr="00553AFB">
        <w:rPr>
          <w:rFonts w:ascii="SimSun" w:hAnsi="SimSun"/>
          <w:sz w:val="21"/>
          <w:szCs w:val="21"/>
        </w:rPr>
        <w:t>优先</w:t>
      </w:r>
      <w:r w:rsidR="000A1338">
        <w:rPr>
          <w:rFonts w:ascii="SimSun" w:hAnsi="SimSun" w:hint="eastAsia"/>
          <w:sz w:val="21"/>
          <w:szCs w:val="21"/>
        </w:rPr>
        <w:t>级</w:t>
      </w:r>
      <w:r w:rsidR="00D550D4" w:rsidRPr="00553AFB">
        <w:rPr>
          <w:rFonts w:ascii="SimSun" w:hAnsi="SimSun"/>
          <w:sz w:val="21"/>
          <w:szCs w:val="21"/>
        </w:rPr>
        <w:t>，希望随着这一新</w:t>
      </w:r>
      <w:r w:rsidR="004D4348" w:rsidRPr="00553AFB">
        <w:rPr>
          <w:rFonts w:ascii="SimSun" w:hAnsi="SimSun"/>
          <w:sz w:val="21"/>
          <w:szCs w:val="21"/>
        </w:rPr>
        <w:t>任务的</w:t>
      </w:r>
      <w:r w:rsidR="000A1338">
        <w:rPr>
          <w:rFonts w:ascii="SimSun" w:hAnsi="SimSun" w:hint="eastAsia"/>
          <w:sz w:val="21"/>
          <w:szCs w:val="21"/>
        </w:rPr>
        <w:t>创建</w:t>
      </w:r>
      <w:r w:rsidR="00D550D4" w:rsidRPr="00553AFB">
        <w:rPr>
          <w:rFonts w:ascii="SimSun" w:hAnsi="SimSun"/>
          <w:sz w:val="21"/>
          <w:szCs w:val="21"/>
        </w:rPr>
        <w:t>，</w:t>
      </w:r>
      <w:r w:rsidR="00177F40" w:rsidRPr="00553AFB">
        <w:rPr>
          <w:rFonts w:ascii="SimSun" w:hAnsi="SimSun"/>
          <w:sz w:val="21"/>
          <w:szCs w:val="21"/>
        </w:rPr>
        <w:t>相关</w:t>
      </w:r>
      <w:r w:rsidR="00AB4469">
        <w:rPr>
          <w:rFonts w:ascii="SimSun" w:hAnsi="SimSun" w:hint="eastAsia"/>
          <w:sz w:val="21"/>
          <w:szCs w:val="21"/>
        </w:rPr>
        <w:t>知识产权局能</w:t>
      </w:r>
      <w:r w:rsidR="00BA6337">
        <w:rPr>
          <w:rFonts w:ascii="SimSun" w:hAnsi="SimSun" w:hint="eastAsia"/>
          <w:sz w:val="21"/>
          <w:szCs w:val="21"/>
        </w:rPr>
        <w:t>给予制作权威文档</w:t>
      </w:r>
      <w:r w:rsidR="004D4348" w:rsidRPr="00553AFB">
        <w:rPr>
          <w:rFonts w:ascii="SimSun" w:hAnsi="SimSun"/>
          <w:sz w:val="21"/>
          <w:szCs w:val="21"/>
        </w:rPr>
        <w:t>适当</w:t>
      </w:r>
      <w:r w:rsidR="00BA6337">
        <w:rPr>
          <w:rFonts w:ascii="SimSun" w:hAnsi="SimSun" w:hint="eastAsia"/>
          <w:sz w:val="21"/>
          <w:szCs w:val="21"/>
        </w:rPr>
        <w:t>的</w:t>
      </w:r>
      <w:r w:rsidR="00177F40" w:rsidRPr="00553AFB">
        <w:rPr>
          <w:rFonts w:ascii="SimSun" w:hAnsi="SimSun"/>
          <w:sz w:val="21"/>
          <w:szCs w:val="21"/>
        </w:rPr>
        <w:t>优先</w:t>
      </w:r>
      <w:r w:rsidR="00AB4469">
        <w:rPr>
          <w:rFonts w:ascii="SimSun" w:hAnsi="SimSun" w:hint="eastAsia"/>
          <w:sz w:val="21"/>
          <w:szCs w:val="21"/>
        </w:rPr>
        <w:t>级</w:t>
      </w:r>
      <w:r w:rsidR="00177F40" w:rsidRPr="00553AFB">
        <w:rPr>
          <w:rFonts w:ascii="SimSun" w:hAnsi="SimSun"/>
          <w:sz w:val="21"/>
          <w:szCs w:val="21"/>
        </w:rPr>
        <w:t>。</w:t>
      </w:r>
    </w:p>
    <w:p w14:paraId="3795976C" w14:textId="77777777" w:rsidR="009E6F4C" w:rsidRPr="00553AFB" w:rsidRDefault="002E6642" w:rsidP="007A389C">
      <w:pPr>
        <w:pStyle w:val="Heading3"/>
        <w:spacing w:before="0" w:afterLines="50" w:after="120" w:line="340" w:lineRule="atLeast"/>
        <w:rPr>
          <w:rFonts w:ascii="SimSun" w:hAnsi="SimSun"/>
          <w:sz w:val="21"/>
          <w:szCs w:val="21"/>
        </w:rPr>
      </w:pPr>
      <w:r w:rsidRPr="00553AFB">
        <w:rPr>
          <w:rFonts w:ascii="SimSun" w:hAnsi="SimSun"/>
          <w:sz w:val="21"/>
          <w:szCs w:val="21"/>
        </w:rPr>
        <w:t>风险和成功因素</w:t>
      </w:r>
    </w:p>
    <w:p w14:paraId="00DEEBDF" w14:textId="4289D5E2" w:rsidR="009E6F4C" w:rsidRPr="00553AFB" w:rsidRDefault="002E6642" w:rsidP="007A389C">
      <w:pPr>
        <w:spacing w:afterLines="50" w:after="120" w:line="340" w:lineRule="atLeast"/>
        <w:jc w:val="both"/>
        <w:rPr>
          <w:rFonts w:ascii="SimSun" w:hAnsi="SimSun"/>
          <w:sz w:val="21"/>
          <w:szCs w:val="21"/>
        </w:rPr>
      </w:pPr>
      <w:r w:rsidRPr="00553AFB">
        <w:rPr>
          <w:rFonts w:ascii="SimSun" w:hAnsi="SimSun"/>
          <w:sz w:val="21"/>
          <w:szCs w:val="21"/>
        </w:rPr>
        <w:fldChar w:fldCharType="begin"/>
      </w:r>
      <w:r w:rsidRPr="00553AFB">
        <w:rPr>
          <w:rFonts w:ascii="SimSun" w:hAnsi="SimSun"/>
          <w:sz w:val="21"/>
          <w:szCs w:val="21"/>
        </w:rPr>
        <w:instrText xml:space="preserve"> AUTONUM  </w:instrText>
      </w:r>
      <w:r w:rsidRPr="00553AFB">
        <w:rPr>
          <w:rFonts w:ascii="SimSun" w:hAnsi="SimSun"/>
          <w:sz w:val="21"/>
          <w:szCs w:val="21"/>
        </w:rPr>
        <w:fldChar w:fldCharType="end"/>
      </w:r>
      <w:r w:rsidRPr="00553AFB">
        <w:rPr>
          <w:rFonts w:ascii="SimSun" w:hAnsi="SimSun"/>
          <w:sz w:val="21"/>
          <w:szCs w:val="21"/>
        </w:rPr>
        <w:tab/>
        <w:t>国际局承认，</w:t>
      </w:r>
      <w:r w:rsidR="00A22793" w:rsidRPr="00553AFB">
        <w:rPr>
          <w:rFonts w:ascii="SimSun" w:hAnsi="SimSun"/>
          <w:sz w:val="21"/>
          <w:szCs w:val="21"/>
        </w:rPr>
        <w:t>对于</w:t>
      </w:r>
      <w:r w:rsidRPr="00553AFB">
        <w:rPr>
          <w:rFonts w:ascii="SimSun" w:hAnsi="SimSun"/>
          <w:sz w:val="21"/>
          <w:szCs w:val="21"/>
        </w:rPr>
        <w:t>那些没有</w:t>
      </w:r>
      <w:r w:rsidR="00844FED">
        <w:rPr>
          <w:rFonts w:ascii="SimSun" w:hAnsi="SimSun" w:hint="eastAsia"/>
          <w:sz w:val="21"/>
          <w:szCs w:val="21"/>
        </w:rPr>
        <w:t>全面</w:t>
      </w:r>
      <w:r w:rsidRPr="00553AFB">
        <w:rPr>
          <w:rFonts w:ascii="SimSun" w:hAnsi="SimSun"/>
          <w:sz w:val="21"/>
          <w:szCs w:val="21"/>
        </w:rPr>
        <w:t>数字化专利</w:t>
      </w:r>
      <w:r w:rsidR="00B17FFC">
        <w:rPr>
          <w:rFonts w:ascii="SimSun" w:hAnsi="SimSun" w:hint="eastAsia"/>
          <w:sz w:val="21"/>
          <w:szCs w:val="21"/>
        </w:rPr>
        <w:t>集</w:t>
      </w:r>
      <w:r w:rsidRPr="00553AFB">
        <w:rPr>
          <w:rFonts w:ascii="SimSun" w:hAnsi="SimSun"/>
          <w:sz w:val="21"/>
          <w:szCs w:val="21"/>
        </w:rPr>
        <w:t>，或依赖于不同平台来提供所有专利</w:t>
      </w:r>
      <w:r w:rsidR="00B17FFC">
        <w:rPr>
          <w:rFonts w:ascii="SimSun" w:hAnsi="SimSun" w:hint="eastAsia"/>
          <w:sz w:val="21"/>
          <w:szCs w:val="21"/>
        </w:rPr>
        <w:t>发布全面情况</w:t>
      </w:r>
      <w:r w:rsidRPr="00553AFB">
        <w:rPr>
          <w:rFonts w:ascii="SimSun" w:hAnsi="SimSun"/>
          <w:sz w:val="21"/>
          <w:szCs w:val="21"/>
        </w:rPr>
        <w:t>的</w:t>
      </w:r>
      <w:r w:rsidR="00B17FFC">
        <w:rPr>
          <w:rFonts w:ascii="SimSun" w:hAnsi="SimSun" w:hint="eastAsia"/>
          <w:sz w:val="21"/>
          <w:szCs w:val="21"/>
        </w:rPr>
        <w:t>知识产权局</w:t>
      </w:r>
      <w:r w:rsidR="00007530" w:rsidRPr="00553AFB">
        <w:rPr>
          <w:rFonts w:ascii="SimSun" w:hAnsi="SimSun"/>
          <w:sz w:val="21"/>
          <w:szCs w:val="21"/>
        </w:rPr>
        <w:t>来说，</w:t>
      </w:r>
      <w:r w:rsidRPr="00553AFB">
        <w:rPr>
          <w:rFonts w:ascii="SimSun" w:hAnsi="SimSun"/>
          <w:sz w:val="21"/>
          <w:szCs w:val="21"/>
        </w:rPr>
        <w:t>制作权威</w:t>
      </w:r>
      <w:r w:rsidR="00B17FFC">
        <w:rPr>
          <w:rFonts w:ascii="SimSun" w:hAnsi="SimSun" w:hint="eastAsia"/>
          <w:sz w:val="21"/>
          <w:szCs w:val="21"/>
        </w:rPr>
        <w:t>文档</w:t>
      </w:r>
      <w:r w:rsidRPr="00553AFB">
        <w:rPr>
          <w:rFonts w:ascii="SimSun" w:hAnsi="SimSun"/>
          <w:sz w:val="21"/>
          <w:szCs w:val="21"/>
        </w:rPr>
        <w:t>是一项</w:t>
      </w:r>
      <w:r w:rsidR="007D4889" w:rsidRPr="00553AFB">
        <w:rPr>
          <w:rFonts w:ascii="SimSun" w:hAnsi="SimSun"/>
          <w:sz w:val="21"/>
          <w:szCs w:val="21"/>
        </w:rPr>
        <w:t>挑战</w:t>
      </w:r>
      <w:r w:rsidRPr="00553AFB">
        <w:rPr>
          <w:rFonts w:ascii="SimSun" w:hAnsi="SimSun"/>
          <w:sz w:val="21"/>
          <w:szCs w:val="21"/>
        </w:rPr>
        <w:t>。</w:t>
      </w:r>
      <w:r w:rsidR="00C4744F">
        <w:rPr>
          <w:rFonts w:ascii="SimSun" w:hAnsi="SimSun" w:hint="eastAsia"/>
          <w:sz w:val="21"/>
          <w:szCs w:val="21"/>
        </w:rPr>
        <w:t>如果</w:t>
      </w:r>
      <w:r w:rsidR="00B17FFC">
        <w:rPr>
          <w:rFonts w:ascii="SimSun" w:hAnsi="SimSun" w:hint="eastAsia"/>
          <w:sz w:val="21"/>
          <w:szCs w:val="21"/>
        </w:rPr>
        <w:t>向知识产权局提供支持</w:t>
      </w:r>
      <w:r w:rsidRPr="00553AFB">
        <w:rPr>
          <w:rFonts w:ascii="SimSun" w:hAnsi="SimSun"/>
          <w:sz w:val="21"/>
          <w:szCs w:val="21"/>
        </w:rPr>
        <w:t>正式确定</w:t>
      </w:r>
      <w:r w:rsidR="00B17FFC">
        <w:rPr>
          <w:rFonts w:ascii="SimSun" w:hAnsi="SimSun" w:hint="eastAsia"/>
          <w:sz w:val="21"/>
          <w:szCs w:val="21"/>
        </w:rPr>
        <w:t>为标准委员会的一项新</w:t>
      </w:r>
      <w:r w:rsidRPr="00553AFB">
        <w:rPr>
          <w:rFonts w:ascii="SimSun" w:hAnsi="SimSun"/>
          <w:sz w:val="21"/>
          <w:szCs w:val="21"/>
        </w:rPr>
        <w:t>任务，希望这</w:t>
      </w:r>
      <w:r w:rsidR="00334CF9">
        <w:rPr>
          <w:rFonts w:ascii="SimSun" w:hAnsi="SimSun" w:hint="eastAsia"/>
          <w:sz w:val="21"/>
          <w:szCs w:val="21"/>
        </w:rPr>
        <w:t>项</w:t>
      </w:r>
      <w:r w:rsidRPr="00553AFB">
        <w:rPr>
          <w:rFonts w:ascii="SimSun" w:hAnsi="SimSun"/>
          <w:sz w:val="21"/>
          <w:szCs w:val="21"/>
        </w:rPr>
        <w:t>支持</w:t>
      </w:r>
      <w:r w:rsidR="00BA6337">
        <w:rPr>
          <w:rFonts w:ascii="SimSun" w:hAnsi="SimSun" w:hint="eastAsia"/>
          <w:sz w:val="21"/>
          <w:szCs w:val="21"/>
        </w:rPr>
        <w:t>被</w:t>
      </w:r>
      <w:r w:rsidR="00C3378A">
        <w:rPr>
          <w:rFonts w:ascii="SimSun" w:hAnsi="SimSun" w:hint="eastAsia"/>
          <w:sz w:val="21"/>
          <w:szCs w:val="21"/>
        </w:rPr>
        <w:t>优先列入</w:t>
      </w:r>
      <w:r w:rsidRPr="00553AFB">
        <w:rPr>
          <w:rFonts w:ascii="SimSun" w:hAnsi="SimSun"/>
          <w:sz w:val="21"/>
          <w:szCs w:val="21"/>
        </w:rPr>
        <w:t>工作计划。</w:t>
      </w:r>
      <w:r w:rsidR="00BA6337">
        <w:rPr>
          <w:rFonts w:ascii="SimSun" w:hAnsi="SimSun" w:hint="eastAsia"/>
          <w:sz w:val="21"/>
          <w:szCs w:val="21"/>
        </w:rPr>
        <w:t>邀</w:t>
      </w:r>
      <w:r w:rsidR="001C0DC0" w:rsidRPr="00553AFB">
        <w:rPr>
          <w:rFonts w:ascii="SimSun" w:hAnsi="SimSun"/>
          <w:sz w:val="21"/>
          <w:szCs w:val="21"/>
        </w:rPr>
        <w:t>请</w:t>
      </w:r>
      <w:r w:rsidR="00BA6337">
        <w:rPr>
          <w:rFonts w:ascii="SimSun" w:hAnsi="SimSun" w:hint="eastAsia"/>
          <w:sz w:val="21"/>
          <w:szCs w:val="21"/>
        </w:rPr>
        <w:t>各局</w:t>
      </w:r>
      <w:r w:rsidR="001C0DC0" w:rsidRPr="00553AFB">
        <w:rPr>
          <w:rFonts w:ascii="SimSun" w:hAnsi="SimSun"/>
          <w:sz w:val="21"/>
          <w:szCs w:val="21"/>
        </w:rPr>
        <w:t>就其在制作符合</w:t>
      </w:r>
      <w:r w:rsidR="00B17FFC">
        <w:rPr>
          <w:rFonts w:ascii="SimSun" w:hAnsi="SimSun" w:hint="eastAsia"/>
          <w:sz w:val="21"/>
          <w:szCs w:val="21"/>
        </w:rPr>
        <w:t>产权组织组织标准</w:t>
      </w:r>
      <w:r w:rsidR="001C0DC0" w:rsidRPr="00553AFB">
        <w:rPr>
          <w:rFonts w:ascii="SimSun" w:hAnsi="SimSun"/>
          <w:sz w:val="21"/>
          <w:szCs w:val="21"/>
        </w:rPr>
        <w:t>ST.37标准的权威文档时所需要的</w:t>
      </w:r>
      <w:r w:rsidR="0005152D" w:rsidRPr="00553AFB">
        <w:rPr>
          <w:rFonts w:ascii="SimSun" w:hAnsi="SimSun"/>
          <w:sz w:val="21"/>
          <w:szCs w:val="21"/>
        </w:rPr>
        <w:t>支持</w:t>
      </w:r>
      <w:r w:rsidR="001C0DC0" w:rsidRPr="00553AFB">
        <w:rPr>
          <w:rFonts w:ascii="SimSun" w:hAnsi="SimSun"/>
          <w:sz w:val="21"/>
          <w:szCs w:val="21"/>
        </w:rPr>
        <w:t>类型，向国际局提供具体反馈意见。</w:t>
      </w:r>
    </w:p>
    <w:p w14:paraId="0E0C1CF7" w14:textId="3CDF1CD6" w:rsidR="008B6896" w:rsidRPr="00553AFB" w:rsidRDefault="002E6642" w:rsidP="007A389C">
      <w:pPr>
        <w:spacing w:afterLines="50" w:after="120" w:line="340" w:lineRule="atLeast"/>
        <w:jc w:val="both"/>
        <w:rPr>
          <w:rFonts w:ascii="SimSun" w:hAnsi="SimSun"/>
          <w:i/>
          <w:sz w:val="21"/>
          <w:szCs w:val="21"/>
        </w:rPr>
      </w:pPr>
      <w:r w:rsidRPr="00553AFB">
        <w:rPr>
          <w:rFonts w:ascii="SimSun" w:hAnsi="SimSun"/>
          <w:sz w:val="21"/>
          <w:szCs w:val="21"/>
        </w:rPr>
        <w:fldChar w:fldCharType="begin"/>
      </w:r>
      <w:r w:rsidRPr="00553AFB">
        <w:rPr>
          <w:rFonts w:ascii="SimSun" w:hAnsi="SimSun"/>
          <w:sz w:val="21"/>
          <w:szCs w:val="21"/>
        </w:rPr>
        <w:instrText xml:space="preserve"> AUTONUM  </w:instrText>
      </w:r>
      <w:r w:rsidRPr="00553AFB">
        <w:rPr>
          <w:rFonts w:ascii="SimSun" w:hAnsi="SimSun"/>
          <w:sz w:val="21"/>
          <w:szCs w:val="21"/>
        </w:rPr>
        <w:fldChar w:fldCharType="end"/>
      </w:r>
      <w:r w:rsidRPr="00553AFB">
        <w:rPr>
          <w:rFonts w:ascii="SimSun" w:hAnsi="SimSun"/>
          <w:sz w:val="21"/>
          <w:szCs w:val="21"/>
        </w:rPr>
        <w:tab/>
        <w:t>应</w:t>
      </w:r>
      <w:r w:rsidR="004F5433">
        <w:rPr>
          <w:rFonts w:ascii="SimSun" w:hAnsi="SimSun" w:hint="eastAsia"/>
          <w:sz w:val="21"/>
          <w:szCs w:val="21"/>
        </w:rPr>
        <w:t>说明</w:t>
      </w:r>
      <w:r w:rsidRPr="00553AFB">
        <w:rPr>
          <w:rFonts w:ascii="SimSun" w:hAnsi="SimSun"/>
          <w:sz w:val="21"/>
          <w:szCs w:val="21"/>
        </w:rPr>
        <w:t>确定何时可以认为这项任务已经完成</w:t>
      </w:r>
      <w:r w:rsidR="004F5433">
        <w:rPr>
          <w:rFonts w:ascii="SimSun" w:hAnsi="SimSun" w:hint="eastAsia"/>
          <w:sz w:val="21"/>
          <w:szCs w:val="21"/>
        </w:rPr>
        <w:t>的</w:t>
      </w:r>
      <w:r w:rsidR="004F5433" w:rsidRPr="00553AFB">
        <w:rPr>
          <w:rFonts w:ascii="SimSun" w:hAnsi="SimSun"/>
          <w:sz w:val="21"/>
          <w:szCs w:val="21"/>
        </w:rPr>
        <w:t>成功因素</w:t>
      </w:r>
      <w:r w:rsidRPr="00553AFB">
        <w:rPr>
          <w:rFonts w:ascii="SimSun" w:hAnsi="SimSun"/>
          <w:sz w:val="21"/>
          <w:szCs w:val="21"/>
        </w:rPr>
        <w:t>。</w:t>
      </w:r>
      <w:r w:rsidR="00B17FFC">
        <w:rPr>
          <w:rFonts w:ascii="SimSun" w:hAnsi="SimSun" w:hint="eastAsia"/>
          <w:sz w:val="21"/>
          <w:szCs w:val="21"/>
        </w:rPr>
        <w:t>就</w:t>
      </w:r>
      <w:r w:rsidRPr="00553AFB">
        <w:rPr>
          <w:rFonts w:ascii="SimSun" w:hAnsi="SimSun"/>
          <w:sz w:val="21"/>
          <w:szCs w:val="21"/>
        </w:rPr>
        <w:t>这项特定的新任务</w:t>
      </w:r>
      <w:r w:rsidR="00B17FFC">
        <w:rPr>
          <w:rFonts w:ascii="SimSun" w:hAnsi="SimSun" w:hint="eastAsia"/>
          <w:sz w:val="21"/>
          <w:szCs w:val="21"/>
        </w:rPr>
        <w:t>而言</w:t>
      </w:r>
      <w:r w:rsidRPr="00553AFB">
        <w:rPr>
          <w:rFonts w:ascii="SimSun" w:hAnsi="SimSun"/>
          <w:sz w:val="21"/>
          <w:szCs w:val="21"/>
        </w:rPr>
        <w:t>，建议一旦</w:t>
      </w:r>
      <w:r w:rsidR="00C90B4B">
        <w:rPr>
          <w:rFonts w:ascii="SimSun" w:hAnsi="SimSun" w:hint="eastAsia"/>
          <w:sz w:val="21"/>
          <w:szCs w:val="21"/>
        </w:rPr>
        <w:t>既</w:t>
      </w:r>
      <w:r w:rsidRPr="00553AFB">
        <w:rPr>
          <w:rFonts w:ascii="SimSun" w:hAnsi="SimSun"/>
          <w:sz w:val="21"/>
          <w:szCs w:val="21"/>
        </w:rPr>
        <w:t>向PCT最低限度</w:t>
      </w:r>
      <w:r w:rsidR="00B17FFC">
        <w:rPr>
          <w:rFonts w:ascii="SimSun" w:hAnsi="SimSun" w:hint="eastAsia"/>
          <w:sz w:val="21"/>
          <w:szCs w:val="21"/>
        </w:rPr>
        <w:t>文献</w:t>
      </w:r>
      <w:r w:rsidR="00C878F4" w:rsidRPr="00553AFB">
        <w:rPr>
          <w:rFonts w:ascii="SimSun" w:hAnsi="SimSun"/>
          <w:sz w:val="21"/>
          <w:szCs w:val="21"/>
        </w:rPr>
        <w:t>清单</w:t>
      </w:r>
      <w:r w:rsidR="00C90B4B">
        <w:rPr>
          <w:rFonts w:ascii="SimSun" w:hAnsi="SimSun" w:hint="eastAsia"/>
          <w:sz w:val="21"/>
          <w:szCs w:val="21"/>
        </w:rPr>
        <w:t>也向</w:t>
      </w:r>
      <w:r w:rsidR="00373FFF" w:rsidRPr="00553AFB">
        <w:rPr>
          <w:rFonts w:ascii="SimSun" w:hAnsi="SimSun"/>
          <w:sz w:val="21"/>
          <w:szCs w:val="21"/>
        </w:rPr>
        <w:t>PATENTSCOPE</w:t>
      </w:r>
      <w:r w:rsidR="00256E1E" w:rsidRPr="00553AFB">
        <w:rPr>
          <w:rFonts w:ascii="SimSun" w:hAnsi="SimSun"/>
          <w:sz w:val="21"/>
          <w:szCs w:val="21"/>
        </w:rPr>
        <w:t>数据库</w:t>
      </w:r>
      <w:r w:rsidRPr="00553AFB">
        <w:rPr>
          <w:rFonts w:ascii="SimSun" w:hAnsi="SimSun"/>
          <w:sz w:val="21"/>
          <w:szCs w:val="21"/>
        </w:rPr>
        <w:t>提供</w:t>
      </w:r>
      <w:r w:rsidR="00B17FFC">
        <w:rPr>
          <w:rFonts w:ascii="SimSun" w:hAnsi="SimSun" w:hint="eastAsia"/>
          <w:sz w:val="21"/>
          <w:szCs w:val="21"/>
        </w:rPr>
        <w:t>数据</w:t>
      </w:r>
      <w:r w:rsidRPr="00553AFB">
        <w:rPr>
          <w:rFonts w:ascii="SimSun" w:hAnsi="SimSun"/>
          <w:sz w:val="21"/>
          <w:szCs w:val="21"/>
        </w:rPr>
        <w:t>的</w:t>
      </w:r>
      <w:r w:rsidR="00B17FFC">
        <w:rPr>
          <w:rFonts w:ascii="SimSun" w:hAnsi="SimSun" w:hint="eastAsia"/>
          <w:sz w:val="21"/>
          <w:szCs w:val="21"/>
        </w:rPr>
        <w:t>所有知识产权局</w:t>
      </w:r>
      <w:r w:rsidRPr="00553AFB">
        <w:rPr>
          <w:rFonts w:ascii="SimSun" w:hAnsi="SimSun"/>
          <w:sz w:val="21"/>
          <w:szCs w:val="21"/>
        </w:rPr>
        <w:t>都向国际局提供了符合</w:t>
      </w:r>
      <w:r w:rsidR="00B17FFC">
        <w:rPr>
          <w:rFonts w:ascii="SimSun" w:hAnsi="SimSun" w:hint="eastAsia"/>
          <w:sz w:val="21"/>
          <w:szCs w:val="21"/>
        </w:rPr>
        <w:t>产权组织标准</w:t>
      </w:r>
      <w:r w:rsidRPr="00553AFB">
        <w:rPr>
          <w:rFonts w:ascii="SimSun" w:hAnsi="SimSun"/>
          <w:sz w:val="21"/>
          <w:szCs w:val="21"/>
        </w:rPr>
        <w:t>ST.37的</w:t>
      </w:r>
      <w:r w:rsidR="00B17FFC">
        <w:rPr>
          <w:rFonts w:ascii="SimSun" w:hAnsi="SimSun" w:hint="eastAsia"/>
          <w:sz w:val="21"/>
          <w:szCs w:val="21"/>
        </w:rPr>
        <w:t>权威文档</w:t>
      </w:r>
      <w:r w:rsidRPr="00553AFB">
        <w:rPr>
          <w:rFonts w:ascii="SimSun" w:hAnsi="SimSun"/>
          <w:sz w:val="21"/>
          <w:szCs w:val="21"/>
        </w:rPr>
        <w:t>，这项任务即可视为完成。</w:t>
      </w:r>
    </w:p>
    <w:p w14:paraId="01BFDAE5" w14:textId="7F02F44E" w:rsidR="009E6F4C" w:rsidRPr="00ED7804" w:rsidRDefault="002E6642" w:rsidP="00ED7804">
      <w:pPr>
        <w:pStyle w:val="ONUME"/>
        <w:overflowPunct w:val="0"/>
        <w:spacing w:afterLines="50" w:after="120" w:line="340" w:lineRule="atLeast"/>
        <w:ind w:left="5534"/>
        <w:jc w:val="both"/>
        <w:rPr>
          <w:rFonts w:ascii="KaiTi" w:eastAsia="KaiTi" w:hAnsi="KaiTi"/>
          <w:iCs/>
          <w:sz w:val="21"/>
          <w:szCs w:val="21"/>
        </w:rPr>
      </w:pPr>
      <w:r w:rsidRPr="00ED7804">
        <w:rPr>
          <w:rFonts w:ascii="KaiTi" w:eastAsia="KaiTi" w:hAnsi="KaiTi"/>
          <w:iCs/>
          <w:sz w:val="21"/>
          <w:szCs w:val="21"/>
        </w:rPr>
        <w:fldChar w:fldCharType="begin"/>
      </w:r>
      <w:r w:rsidRPr="00ED7804">
        <w:rPr>
          <w:rFonts w:ascii="KaiTi" w:eastAsia="KaiTi" w:hAnsi="KaiTi"/>
          <w:iCs/>
          <w:sz w:val="21"/>
          <w:szCs w:val="21"/>
        </w:rPr>
        <w:instrText xml:space="preserve"> AUTONUM  </w:instrText>
      </w:r>
      <w:r w:rsidRPr="00ED7804">
        <w:rPr>
          <w:rFonts w:ascii="KaiTi" w:eastAsia="KaiTi" w:hAnsi="KaiTi"/>
          <w:iCs/>
          <w:sz w:val="21"/>
          <w:szCs w:val="21"/>
        </w:rPr>
        <w:fldChar w:fldCharType="end"/>
      </w:r>
      <w:r w:rsidRPr="00ED7804">
        <w:rPr>
          <w:rFonts w:ascii="KaiTi" w:eastAsia="KaiTi" w:hAnsi="KaiTi"/>
          <w:iCs/>
          <w:sz w:val="21"/>
          <w:szCs w:val="21"/>
        </w:rPr>
        <w:tab/>
        <w:t>请</w:t>
      </w:r>
      <w:r w:rsidR="00B17FFC" w:rsidRPr="00ED7804">
        <w:rPr>
          <w:rFonts w:ascii="KaiTi" w:eastAsia="KaiTi" w:hAnsi="KaiTi" w:hint="eastAsia"/>
          <w:iCs/>
          <w:sz w:val="21"/>
          <w:szCs w:val="21"/>
        </w:rPr>
        <w:t>标准委员会：</w:t>
      </w:r>
    </w:p>
    <w:p w14:paraId="7EDE343E" w14:textId="62FF2AA7" w:rsidR="00ED7804" w:rsidRDefault="002E6642" w:rsidP="007A389C">
      <w:pPr>
        <w:pStyle w:val="ONUME"/>
        <w:numPr>
          <w:ilvl w:val="0"/>
          <w:numId w:val="11"/>
        </w:numPr>
        <w:overflowPunct w:val="0"/>
        <w:spacing w:afterLines="50" w:after="120" w:line="340" w:lineRule="atLeast"/>
        <w:ind w:left="5534" w:firstLine="703"/>
        <w:jc w:val="both"/>
        <w:rPr>
          <w:rFonts w:ascii="KaiTi" w:eastAsia="KaiTi" w:hAnsi="KaiTi"/>
          <w:iCs/>
          <w:sz w:val="21"/>
          <w:szCs w:val="21"/>
        </w:rPr>
      </w:pPr>
      <w:r w:rsidRPr="00ED7804">
        <w:rPr>
          <w:rFonts w:ascii="KaiTi" w:eastAsia="KaiTi" w:hAnsi="KaiTi"/>
          <w:iCs/>
          <w:sz w:val="21"/>
          <w:szCs w:val="21"/>
        </w:rPr>
        <w:t>注意本文件的内容；</w:t>
      </w:r>
    </w:p>
    <w:p w14:paraId="615BA7DE" w14:textId="0E9B6BEE" w:rsidR="00ED7804" w:rsidRDefault="002E6642" w:rsidP="007A389C">
      <w:pPr>
        <w:pStyle w:val="ONUME"/>
        <w:numPr>
          <w:ilvl w:val="0"/>
          <w:numId w:val="11"/>
        </w:numPr>
        <w:overflowPunct w:val="0"/>
        <w:spacing w:afterLines="50" w:after="120" w:line="340" w:lineRule="atLeast"/>
        <w:ind w:left="5534" w:firstLine="703"/>
        <w:jc w:val="both"/>
        <w:rPr>
          <w:rFonts w:ascii="KaiTi" w:eastAsia="KaiTi" w:hAnsi="KaiTi"/>
          <w:iCs/>
          <w:sz w:val="21"/>
          <w:szCs w:val="21"/>
        </w:rPr>
      </w:pPr>
      <w:r w:rsidRPr="00ED7804">
        <w:rPr>
          <w:rFonts w:ascii="KaiTi" w:eastAsia="KaiTi" w:hAnsi="KaiTi"/>
          <w:iCs/>
          <w:sz w:val="21"/>
          <w:szCs w:val="21"/>
        </w:rPr>
        <w:t>审议并批准</w:t>
      </w:r>
      <w:r w:rsidR="00542092" w:rsidRPr="00ED7804">
        <w:rPr>
          <w:rFonts w:ascii="KaiTi" w:eastAsia="KaiTi" w:hAnsi="KaiTi"/>
          <w:iCs/>
          <w:sz w:val="21"/>
          <w:szCs w:val="21"/>
        </w:rPr>
        <w:t>上文第11和12段所述</w:t>
      </w:r>
      <w:r w:rsidR="00542092" w:rsidRPr="00ED7804">
        <w:rPr>
          <w:rFonts w:ascii="KaiTi" w:eastAsia="KaiTi" w:hAnsi="KaiTi" w:hint="eastAsia"/>
          <w:iCs/>
          <w:sz w:val="21"/>
          <w:szCs w:val="21"/>
        </w:rPr>
        <w:t>的</w:t>
      </w:r>
      <w:r w:rsidR="004F5433" w:rsidRPr="00ED7804">
        <w:rPr>
          <w:rFonts w:ascii="KaiTi" w:eastAsia="KaiTi" w:hAnsi="KaiTi" w:hint="eastAsia"/>
          <w:iCs/>
          <w:sz w:val="21"/>
          <w:szCs w:val="21"/>
        </w:rPr>
        <w:t>创建</w:t>
      </w:r>
      <w:r w:rsidRPr="00ED7804">
        <w:rPr>
          <w:rFonts w:ascii="KaiTi" w:eastAsia="KaiTi" w:hAnsi="KaiTi"/>
          <w:iCs/>
          <w:sz w:val="21"/>
          <w:szCs w:val="21"/>
        </w:rPr>
        <w:t>新任务，</w:t>
      </w:r>
      <w:r w:rsidR="00C90B4B">
        <w:rPr>
          <w:rFonts w:ascii="KaiTi" w:eastAsia="KaiTi" w:hAnsi="KaiTi" w:hint="eastAsia"/>
          <w:iCs/>
          <w:sz w:val="21"/>
          <w:szCs w:val="21"/>
        </w:rPr>
        <w:t>以及</w:t>
      </w:r>
      <w:r w:rsidR="00F641F2">
        <w:rPr>
          <w:rFonts w:ascii="KaiTi" w:eastAsia="KaiTi" w:hAnsi="KaiTi" w:hint="eastAsia"/>
          <w:iCs/>
          <w:sz w:val="21"/>
          <w:szCs w:val="21"/>
        </w:rPr>
        <w:t>如无</w:t>
      </w:r>
      <w:r w:rsidR="004F5433" w:rsidRPr="00ED7804">
        <w:rPr>
          <w:rFonts w:ascii="KaiTi" w:eastAsia="KaiTi" w:hAnsi="KaiTi" w:hint="eastAsia"/>
          <w:iCs/>
          <w:sz w:val="21"/>
          <w:szCs w:val="21"/>
        </w:rPr>
        <w:t>知识产权局</w:t>
      </w:r>
      <w:r w:rsidR="00C90B4B">
        <w:rPr>
          <w:rFonts w:ascii="KaiTi" w:eastAsia="KaiTi" w:hAnsi="KaiTi" w:hint="eastAsia"/>
          <w:iCs/>
          <w:sz w:val="21"/>
          <w:szCs w:val="21"/>
        </w:rPr>
        <w:t>主动请缨</w:t>
      </w:r>
      <w:r w:rsidR="004F5433" w:rsidRPr="00ED7804">
        <w:rPr>
          <w:rFonts w:ascii="KaiTi" w:eastAsia="KaiTi" w:hAnsi="KaiTi" w:hint="eastAsia"/>
          <w:iCs/>
          <w:sz w:val="21"/>
          <w:szCs w:val="21"/>
        </w:rPr>
        <w:t>，</w:t>
      </w:r>
      <w:r w:rsidR="00BA5DA3" w:rsidRPr="00ED7804">
        <w:rPr>
          <w:rFonts w:ascii="KaiTi" w:eastAsia="KaiTi" w:hAnsi="KaiTi"/>
          <w:iCs/>
          <w:sz w:val="21"/>
          <w:szCs w:val="21"/>
        </w:rPr>
        <w:t>指定</w:t>
      </w:r>
      <w:r w:rsidRPr="00ED7804">
        <w:rPr>
          <w:rFonts w:ascii="KaiTi" w:eastAsia="KaiTi" w:hAnsi="KaiTi"/>
          <w:iCs/>
          <w:sz w:val="21"/>
          <w:szCs w:val="21"/>
        </w:rPr>
        <w:t>国际局</w:t>
      </w:r>
      <w:r w:rsidR="00BA5DA3" w:rsidRPr="00ED7804">
        <w:rPr>
          <w:rFonts w:ascii="KaiTi" w:eastAsia="KaiTi" w:hAnsi="KaiTi"/>
          <w:iCs/>
          <w:sz w:val="21"/>
          <w:szCs w:val="21"/>
        </w:rPr>
        <w:t>为任务</w:t>
      </w:r>
      <w:r w:rsidR="004F5433" w:rsidRPr="00ED7804">
        <w:rPr>
          <w:rFonts w:ascii="KaiTi" w:eastAsia="KaiTi" w:hAnsi="KaiTi" w:hint="eastAsia"/>
          <w:iCs/>
          <w:sz w:val="21"/>
          <w:szCs w:val="21"/>
        </w:rPr>
        <w:t>牵头人</w:t>
      </w:r>
      <w:r w:rsidR="00752FC9" w:rsidRPr="00ED7804">
        <w:rPr>
          <w:rFonts w:ascii="KaiTi" w:eastAsia="KaiTi" w:hAnsi="KaiTi"/>
          <w:iCs/>
          <w:sz w:val="21"/>
          <w:szCs w:val="21"/>
        </w:rPr>
        <w:t>；</w:t>
      </w:r>
    </w:p>
    <w:p w14:paraId="62385ABE" w14:textId="5BAC3E81" w:rsidR="00ED7804" w:rsidRDefault="002E6642" w:rsidP="007A389C">
      <w:pPr>
        <w:pStyle w:val="ONUME"/>
        <w:numPr>
          <w:ilvl w:val="0"/>
          <w:numId w:val="11"/>
        </w:numPr>
        <w:overflowPunct w:val="0"/>
        <w:spacing w:afterLines="50" w:after="120" w:line="340" w:lineRule="atLeast"/>
        <w:ind w:left="5534" w:firstLine="703"/>
        <w:jc w:val="both"/>
        <w:rPr>
          <w:rFonts w:ascii="KaiTi" w:eastAsia="KaiTi" w:hAnsi="KaiTi"/>
          <w:iCs/>
          <w:sz w:val="21"/>
          <w:szCs w:val="21"/>
        </w:rPr>
      </w:pPr>
      <w:r w:rsidRPr="00ED7804">
        <w:rPr>
          <w:rFonts w:ascii="KaiTi" w:eastAsia="KaiTi" w:hAnsi="KaiTi"/>
          <w:iCs/>
          <w:sz w:val="21"/>
          <w:szCs w:val="21"/>
        </w:rPr>
        <w:t>如果在工作计划中</w:t>
      </w:r>
      <w:r w:rsidR="00C90B4B">
        <w:rPr>
          <w:rFonts w:ascii="KaiTi" w:eastAsia="KaiTi" w:hAnsi="KaiTi" w:hint="eastAsia"/>
          <w:iCs/>
          <w:sz w:val="21"/>
          <w:szCs w:val="21"/>
        </w:rPr>
        <w:t>增添</w:t>
      </w:r>
      <w:r w:rsidRPr="00ED7804">
        <w:rPr>
          <w:rFonts w:ascii="KaiTi" w:eastAsia="KaiTi" w:hAnsi="KaiTi"/>
          <w:iCs/>
          <w:sz w:val="21"/>
          <w:szCs w:val="21"/>
        </w:rPr>
        <w:t>这</w:t>
      </w:r>
      <w:r w:rsidR="00F56C2F" w:rsidRPr="00ED7804">
        <w:rPr>
          <w:rFonts w:ascii="KaiTi" w:eastAsia="KaiTi" w:hAnsi="KaiTi" w:hint="eastAsia"/>
          <w:iCs/>
          <w:sz w:val="21"/>
          <w:szCs w:val="21"/>
        </w:rPr>
        <w:t>项</w:t>
      </w:r>
      <w:r w:rsidRPr="00ED7804">
        <w:rPr>
          <w:rFonts w:ascii="KaiTi" w:eastAsia="KaiTi" w:hAnsi="KaiTi"/>
          <w:iCs/>
          <w:sz w:val="21"/>
          <w:szCs w:val="21"/>
        </w:rPr>
        <w:t>新任务，注意第</w:t>
      </w:r>
      <w:r w:rsidR="00822BF2" w:rsidRPr="00ED7804">
        <w:rPr>
          <w:rFonts w:ascii="KaiTi" w:eastAsia="KaiTi" w:hAnsi="KaiTi"/>
          <w:iCs/>
          <w:sz w:val="21"/>
          <w:szCs w:val="21"/>
        </w:rPr>
        <w:t>16</w:t>
      </w:r>
      <w:r w:rsidRPr="00ED7804">
        <w:rPr>
          <w:rFonts w:ascii="KaiTi" w:eastAsia="KaiTi" w:hAnsi="KaiTi"/>
          <w:iCs/>
          <w:sz w:val="21"/>
          <w:szCs w:val="21"/>
        </w:rPr>
        <w:t>段所述的成功因素</w:t>
      </w:r>
      <w:r w:rsidR="001C0DC0" w:rsidRPr="00ED7804">
        <w:rPr>
          <w:rFonts w:ascii="KaiTi" w:eastAsia="KaiTi" w:hAnsi="KaiTi"/>
          <w:iCs/>
          <w:sz w:val="21"/>
          <w:szCs w:val="21"/>
        </w:rPr>
        <w:t>；以及</w:t>
      </w:r>
    </w:p>
    <w:p w14:paraId="5F3C364E" w14:textId="7B883D3C" w:rsidR="009E6F4C" w:rsidRPr="00ED7804" w:rsidRDefault="00C4744F" w:rsidP="007A389C">
      <w:pPr>
        <w:pStyle w:val="ONUME"/>
        <w:numPr>
          <w:ilvl w:val="0"/>
          <w:numId w:val="11"/>
        </w:numPr>
        <w:overflowPunct w:val="0"/>
        <w:spacing w:afterLines="50" w:after="120" w:line="340" w:lineRule="atLeast"/>
        <w:ind w:left="5534" w:firstLine="703"/>
        <w:jc w:val="both"/>
        <w:rPr>
          <w:rFonts w:ascii="KaiTi" w:eastAsia="KaiTi" w:hAnsi="KaiTi"/>
          <w:iCs/>
          <w:sz w:val="21"/>
          <w:szCs w:val="21"/>
        </w:rPr>
      </w:pPr>
      <w:r w:rsidRPr="00ED7804">
        <w:rPr>
          <w:rFonts w:ascii="KaiTi" w:eastAsia="KaiTi" w:hAnsi="KaiTi"/>
          <w:iCs/>
          <w:sz w:val="21"/>
          <w:szCs w:val="21"/>
        </w:rPr>
        <w:t>如</w:t>
      </w:r>
      <w:r w:rsidR="007A04FA" w:rsidRPr="00ED7804">
        <w:rPr>
          <w:rFonts w:ascii="KaiTi" w:eastAsia="KaiTi" w:hAnsi="KaiTi" w:hint="eastAsia"/>
          <w:iCs/>
          <w:sz w:val="21"/>
          <w:szCs w:val="21"/>
        </w:rPr>
        <w:t>上文</w:t>
      </w:r>
      <w:r w:rsidRPr="00ED7804">
        <w:rPr>
          <w:rFonts w:ascii="KaiTi" w:eastAsia="KaiTi" w:hAnsi="KaiTi"/>
          <w:iCs/>
          <w:sz w:val="21"/>
          <w:szCs w:val="21"/>
        </w:rPr>
        <w:t>第15段所述</w:t>
      </w:r>
      <w:r w:rsidRPr="00ED7804">
        <w:rPr>
          <w:rFonts w:ascii="KaiTi" w:eastAsia="KaiTi" w:hAnsi="KaiTi" w:hint="eastAsia"/>
          <w:iCs/>
          <w:sz w:val="21"/>
          <w:szCs w:val="21"/>
        </w:rPr>
        <w:t>，</w:t>
      </w:r>
      <w:r w:rsidR="00C90B4B">
        <w:rPr>
          <w:rFonts w:ascii="KaiTi" w:eastAsia="KaiTi" w:hAnsi="KaiTi" w:hint="eastAsia"/>
          <w:iCs/>
          <w:sz w:val="21"/>
          <w:szCs w:val="21"/>
        </w:rPr>
        <w:t>邀</w:t>
      </w:r>
      <w:r w:rsidRPr="00ED7804">
        <w:rPr>
          <w:rFonts w:ascii="KaiTi" w:eastAsia="KaiTi" w:hAnsi="KaiTi" w:hint="eastAsia"/>
          <w:iCs/>
          <w:sz w:val="21"/>
          <w:szCs w:val="21"/>
        </w:rPr>
        <w:t>请知识产权局与</w:t>
      </w:r>
      <w:r w:rsidR="001C0DC0" w:rsidRPr="00ED7804">
        <w:rPr>
          <w:rFonts w:ascii="KaiTi" w:eastAsia="KaiTi" w:hAnsi="KaiTi"/>
          <w:iCs/>
          <w:sz w:val="21"/>
          <w:szCs w:val="21"/>
        </w:rPr>
        <w:t>国际局</w:t>
      </w:r>
      <w:r w:rsidRPr="00ED7804">
        <w:rPr>
          <w:rFonts w:ascii="KaiTi" w:eastAsia="KaiTi" w:hAnsi="KaiTi" w:hint="eastAsia"/>
          <w:iCs/>
          <w:sz w:val="21"/>
          <w:szCs w:val="21"/>
        </w:rPr>
        <w:t>通信</w:t>
      </w:r>
      <w:r w:rsidR="001C0DC0" w:rsidRPr="00ED7804">
        <w:rPr>
          <w:rFonts w:ascii="KaiTi" w:eastAsia="KaiTi" w:hAnsi="KaiTi"/>
          <w:iCs/>
          <w:sz w:val="21"/>
          <w:szCs w:val="21"/>
        </w:rPr>
        <w:t>说明制作符合</w:t>
      </w:r>
      <w:r w:rsidRPr="00ED7804">
        <w:rPr>
          <w:rFonts w:ascii="KaiTi" w:eastAsia="KaiTi" w:hAnsi="KaiTi" w:hint="eastAsia"/>
          <w:iCs/>
          <w:sz w:val="21"/>
          <w:szCs w:val="21"/>
        </w:rPr>
        <w:t>产权组织</w:t>
      </w:r>
      <w:r w:rsidR="001C0DC0" w:rsidRPr="00ED7804">
        <w:rPr>
          <w:rFonts w:ascii="KaiTi" w:eastAsia="KaiTi" w:hAnsi="KaiTi"/>
          <w:iCs/>
          <w:sz w:val="21"/>
          <w:szCs w:val="21"/>
        </w:rPr>
        <w:t>标准ST.37的</w:t>
      </w:r>
      <w:r w:rsidRPr="00ED7804">
        <w:rPr>
          <w:rFonts w:ascii="KaiTi" w:eastAsia="KaiTi" w:hAnsi="KaiTi" w:hint="eastAsia"/>
          <w:iCs/>
          <w:sz w:val="21"/>
          <w:szCs w:val="21"/>
        </w:rPr>
        <w:t>权威文档</w:t>
      </w:r>
      <w:r w:rsidR="001C0DC0" w:rsidRPr="00ED7804">
        <w:rPr>
          <w:rFonts w:ascii="KaiTi" w:eastAsia="KaiTi" w:hAnsi="KaiTi"/>
          <w:iCs/>
          <w:sz w:val="21"/>
          <w:szCs w:val="21"/>
        </w:rPr>
        <w:t>所需的</w:t>
      </w:r>
      <w:r w:rsidR="0005152D" w:rsidRPr="00ED7804">
        <w:rPr>
          <w:rFonts w:ascii="KaiTi" w:eastAsia="KaiTi" w:hAnsi="KaiTi"/>
          <w:iCs/>
          <w:sz w:val="21"/>
          <w:szCs w:val="21"/>
        </w:rPr>
        <w:t>支持类型</w:t>
      </w:r>
      <w:r w:rsidR="001C0DC0" w:rsidRPr="00ED7804">
        <w:rPr>
          <w:rFonts w:ascii="KaiTi" w:eastAsia="KaiTi" w:hAnsi="KaiTi"/>
          <w:iCs/>
          <w:sz w:val="21"/>
          <w:szCs w:val="21"/>
        </w:rPr>
        <w:t>。</w:t>
      </w:r>
    </w:p>
    <w:p w14:paraId="34617792" w14:textId="22737A34" w:rsidR="00280294" w:rsidRPr="00ED7804" w:rsidRDefault="002E6642" w:rsidP="00ED7804">
      <w:pPr>
        <w:pStyle w:val="Endofdocument-Annex"/>
        <w:overflowPunct w:val="0"/>
        <w:spacing w:before="720" w:afterLines="50" w:after="120" w:line="340" w:lineRule="atLeast"/>
        <w:jc w:val="both"/>
        <w:rPr>
          <w:rFonts w:ascii="KaiTi" w:eastAsia="KaiTi" w:hAnsi="KaiTi"/>
          <w:sz w:val="21"/>
          <w:szCs w:val="21"/>
        </w:rPr>
      </w:pPr>
      <w:r w:rsidRPr="00ED7804">
        <w:rPr>
          <w:rFonts w:ascii="KaiTi" w:eastAsia="KaiTi" w:hAnsi="KaiTi"/>
          <w:sz w:val="21"/>
          <w:szCs w:val="21"/>
        </w:rPr>
        <w:t>[文件</w:t>
      </w:r>
      <w:r w:rsidR="00C4744F" w:rsidRPr="00ED7804">
        <w:rPr>
          <w:rFonts w:ascii="KaiTi" w:eastAsia="KaiTi" w:hAnsi="KaiTi" w:hint="eastAsia"/>
          <w:sz w:val="21"/>
          <w:szCs w:val="21"/>
        </w:rPr>
        <w:t>完</w:t>
      </w:r>
      <w:r w:rsidRPr="00ED7804">
        <w:rPr>
          <w:rFonts w:ascii="KaiTi" w:eastAsia="KaiTi" w:hAnsi="KaiTi"/>
          <w:sz w:val="21"/>
          <w:szCs w:val="21"/>
        </w:rPr>
        <w:t>]</w:t>
      </w:r>
      <w:bookmarkStart w:id="2" w:name="_Hlk150763527"/>
    </w:p>
    <w:bookmarkEnd w:id="2"/>
    <w:sectPr w:rsidR="00280294" w:rsidRPr="00ED7804" w:rsidSect="00F65686">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9595" w14:textId="77777777" w:rsidR="00CA79BB" w:rsidRDefault="00CA79BB">
      <w:r>
        <w:separator/>
      </w:r>
    </w:p>
  </w:endnote>
  <w:endnote w:type="continuationSeparator" w:id="0">
    <w:p w14:paraId="008A498D" w14:textId="77777777" w:rsidR="00CA79BB" w:rsidRDefault="00CA79BB" w:rsidP="003B38C1">
      <w:r>
        <w:separator/>
      </w:r>
    </w:p>
    <w:p w14:paraId="54344997" w14:textId="77777777" w:rsidR="009E6F4C" w:rsidRDefault="002E6642">
      <w:pPr>
        <w:spacing w:after="60"/>
        <w:rPr>
          <w:sz w:val="17"/>
        </w:rPr>
      </w:pPr>
      <w:r>
        <w:rPr>
          <w:sz w:val="17"/>
        </w:rPr>
        <w:t>[</w:t>
      </w:r>
      <w:r>
        <w:rPr>
          <w:sz w:val="17"/>
        </w:rPr>
        <w:t>尾注接上页</w:t>
      </w:r>
      <w:r>
        <w:rPr>
          <w:sz w:val="17"/>
        </w:rPr>
        <w:t>]</w:t>
      </w:r>
    </w:p>
  </w:endnote>
  <w:endnote w:type="continuationNotice" w:id="1">
    <w:p w14:paraId="67923E63" w14:textId="77777777" w:rsidR="009E6F4C" w:rsidRDefault="002E6642">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27D3" w14:textId="77777777" w:rsidR="006E4090" w:rsidRDefault="006E4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4398" w14:textId="77777777" w:rsidR="006E4090" w:rsidRDefault="006E4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B2B2" w14:textId="77777777" w:rsidR="006E4090" w:rsidRDefault="006E4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1839" w14:textId="77777777" w:rsidR="00CA79BB" w:rsidRDefault="00CA79BB">
      <w:r>
        <w:separator/>
      </w:r>
    </w:p>
  </w:footnote>
  <w:footnote w:type="continuationSeparator" w:id="0">
    <w:p w14:paraId="73CE38AD" w14:textId="77777777" w:rsidR="00CA79BB" w:rsidRDefault="00CA79BB" w:rsidP="008B60B2">
      <w:r>
        <w:separator/>
      </w:r>
    </w:p>
    <w:p w14:paraId="49612907" w14:textId="77777777" w:rsidR="009E6F4C" w:rsidRDefault="002E6642">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6E0589D7" w14:textId="77777777" w:rsidR="009E6F4C" w:rsidRDefault="002E6642">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30EC" w14:textId="77777777" w:rsidR="006E4090" w:rsidRDefault="006E4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A0EB" w14:textId="77777777" w:rsidR="009E6F4C" w:rsidRPr="00ED7804" w:rsidRDefault="00E9347A">
    <w:pPr>
      <w:jc w:val="right"/>
      <w:rPr>
        <w:rFonts w:ascii="SimSun" w:hAnsi="SimSun"/>
        <w:caps/>
        <w:sz w:val="21"/>
        <w:szCs w:val="21"/>
      </w:rPr>
    </w:pPr>
    <w:bookmarkStart w:id="3" w:name="Code2"/>
    <w:bookmarkEnd w:id="3"/>
    <w:r w:rsidRPr="00ED7804">
      <w:rPr>
        <w:rFonts w:ascii="SimSun" w:hAnsi="SimSun"/>
        <w:caps/>
        <w:sz w:val="21"/>
        <w:szCs w:val="21"/>
      </w:rPr>
      <w:t>CWS/11/15</w:t>
    </w:r>
  </w:p>
  <w:p w14:paraId="23FD76FF" w14:textId="31CFCBD0" w:rsidR="00B50B99" w:rsidRPr="007A389C" w:rsidRDefault="00ED7804" w:rsidP="007A389C">
    <w:pPr>
      <w:spacing w:afterLines="100" w:after="240"/>
      <w:jc w:val="right"/>
      <w:rPr>
        <w:sz w:val="21"/>
      </w:rPr>
    </w:pPr>
    <w:r w:rsidRPr="00ED7804">
      <w:rPr>
        <w:rFonts w:ascii="SimSun" w:hAnsi="SimSun" w:hint="eastAsia"/>
        <w:caps/>
        <w:sz w:val="21"/>
        <w:szCs w:val="21"/>
      </w:rPr>
      <w:t>第</w:t>
    </w:r>
    <w:r w:rsidR="002E6642" w:rsidRPr="00ED7804">
      <w:rPr>
        <w:rFonts w:ascii="SimSun" w:hAnsi="SimSun"/>
        <w:caps/>
        <w:sz w:val="21"/>
        <w:szCs w:val="21"/>
      </w:rPr>
      <w:fldChar w:fldCharType="begin"/>
    </w:r>
    <w:r w:rsidR="002E6642" w:rsidRPr="00ED7804">
      <w:rPr>
        <w:rFonts w:ascii="SimSun" w:hAnsi="SimSun"/>
        <w:caps/>
        <w:sz w:val="21"/>
        <w:szCs w:val="21"/>
      </w:rPr>
      <w:instrText xml:space="preserve"> PAGE  \* MERGEFORMAT </w:instrText>
    </w:r>
    <w:r w:rsidR="002E6642" w:rsidRPr="00ED7804">
      <w:rPr>
        <w:rFonts w:ascii="SimSun" w:hAnsi="SimSun"/>
        <w:caps/>
        <w:sz w:val="21"/>
        <w:szCs w:val="21"/>
      </w:rPr>
      <w:fldChar w:fldCharType="separate"/>
    </w:r>
    <w:r w:rsidR="00E7786B" w:rsidRPr="00ED7804">
      <w:rPr>
        <w:rFonts w:ascii="SimSun" w:hAnsi="SimSun"/>
        <w:caps/>
        <w:sz w:val="21"/>
        <w:szCs w:val="21"/>
      </w:rPr>
      <w:t>2</w:t>
    </w:r>
    <w:r w:rsidR="002E6642" w:rsidRPr="00ED7804">
      <w:rPr>
        <w:rFonts w:ascii="SimSun" w:hAnsi="SimSun"/>
        <w:caps/>
        <w:sz w:val="21"/>
        <w:szCs w:val="21"/>
      </w:rPr>
      <w:fldChar w:fldCharType="end"/>
    </w:r>
    <w:r w:rsidRPr="00ED7804">
      <w:rPr>
        <w:rFonts w:ascii="SimSun" w:hAnsi="SimSun" w:hint="eastAsia"/>
        <w:caps/>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77D0" w14:textId="77777777" w:rsidR="006E4090" w:rsidRDefault="006E4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9923B2"/>
    <w:multiLevelType w:val="hybridMultilevel"/>
    <w:tmpl w:val="60C84458"/>
    <w:lvl w:ilvl="0" w:tplc="7090D5B8">
      <w:start w:val="1"/>
      <w:numFmt w:val="lowerLetter"/>
      <w:lvlText w:val="(%1)"/>
      <w:lvlJc w:val="left"/>
      <w:pPr>
        <w:ind w:left="5889" w:hanging="360"/>
      </w:pPr>
      <w:rPr>
        <w:rFonts w:hint="default"/>
        <w:i/>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2886415"/>
    <w:multiLevelType w:val="hybridMultilevel"/>
    <w:tmpl w:val="8F9619DA"/>
    <w:lvl w:ilvl="0" w:tplc="0409000F">
      <w:start w:val="1"/>
      <w:numFmt w:val="decimal"/>
      <w:lvlText w:val="%1."/>
      <w:lvlJc w:val="left"/>
      <w:pPr>
        <w:ind w:left="6249" w:hanging="360"/>
      </w:pPr>
    </w:lvl>
    <w:lvl w:ilvl="1" w:tplc="04090019" w:tentative="1">
      <w:start w:val="1"/>
      <w:numFmt w:val="lowerLetter"/>
      <w:lvlText w:val="%2."/>
      <w:lvlJc w:val="left"/>
      <w:pPr>
        <w:ind w:left="6969" w:hanging="360"/>
      </w:pPr>
    </w:lvl>
    <w:lvl w:ilvl="2" w:tplc="0409001B" w:tentative="1">
      <w:start w:val="1"/>
      <w:numFmt w:val="lowerRoman"/>
      <w:lvlText w:val="%3."/>
      <w:lvlJc w:val="right"/>
      <w:pPr>
        <w:ind w:left="7689" w:hanging="180"/>
      </w:pPr>
    </w:lvl>
    <w:lvl w:ilvl="3" w:tplc="0409000F" w:tentative="1">
      <w:start w:val="1"/>
      <w:numFmt w:val="decimal"/>
      <w:lvlText w:val="%4."/>
      <w:lvlJc w:val="left"/>
      <w:pPr>
        <w:ind w:left="8409" w:hanging="360"/>
      </w:pPr>
    </w:lvl>
    <w:lvl w:ilvl="4" w:tplc="04090019" w:tentative="1">
      <w:start w:val="1"/>
      <w:numFmt w:val="lowerLetter"/>
      <w:lvlText w:val="%5."/>
      <w:lvlJc w:val="left"/>
      <w:pPr>
        <w:ind w:left="9129" w:hanging="360"/>
      </w:pPr>
    </w:lvl>
    <w:lvl w:ilvl="5" w:tplc="0409001B" w:tentative="1">
      <w:start w:val="1"/>
      <w:numFmt w:val="lowerRoman"/>
      <w:lvlText w:val="%6."/>
      <w:lvlJc w:val="right"/>
      <w:pPr>
        <w:ind w:left="9849" w:hanging="180"/>
      </w:pPr>
    </w:lvl>
    <w:lvl w:ilvl="6" w:tplc="0409000F" w:tentative="1">
      <w:start w:val="1"/>
      <w:numFmt w:val="decimal"/>
      <w:lvlText w:val="%7."/>
      <w:lvlJc w:val="left"/>
      <w:pPr>
        <w:ind w:left="10569" w:hanging="360"/>
      </w:pPr>
    </w:lvl>
    <w:lvl w:ilvl="7" w:tplc="04090019" w:tentative="1">
      <w:start w:val="1"/>
      <w:numFmt w:val="lowerLetter"/>
      <w:lvlText w:val="%8."/>
      <w:lvlJc w:val="left"/>
      <w:pPr>
        <w:ind w:left="11289" w:hanging="360"/>
      </w:pPr>
    </w:lvl>
    <w:lvl w:ilvl="8" w:tplc="0409001B" w:tentative="1">
      <w:start w:val="1"/>
      <w:numFmt w:val="lowerRoman"/>
      <w:lvlText w:val="%9."/>
      <w:lvlJc w:val="right"/>
      <w:pPr>
        <w:ind w:left="12009" w:hanging="180"/>
      </w:pPr>
    </w:lvl>
  </w:abstractNum>
  <w:abstractNum w:abstractNumId="6" w15:restartNumberingAfterBreak="0">
    <w:nsid w:val="32E95BBE"/>
    <w:multiLevelType w:val="hybridMultilevel"/>
    <w:tmpl w:val="26747D50"/>
    <w:lvl w:ilvl="0" w:tplc="EE167A74">
      <w:start w:val="1"/>
      <w:numFmt w:val="lowerLetter"/>
      <w:lvlText w:val="(%1)"/>
      <w:lvlJc w:val="left"/>
      <w:pPr>
        <w:ind w:left="5220" w:hanging="360"/>
      </w:pPr>
    </w:lvl>
    <w:lvl w:ilvl="1" w:tplc="04090019">
      <w:start w:val="1"/>
      <w:numFmt w:val="lowerLetter"/>
      <w:lvlText w:val="%2."/>
      <w:lvlJc w:val="left"/>
      <w:pPr>
        <w:ind w:left="5940" w:hanging="360"/>
      </w:pPr>
    </w:lvl>
    <w:lvl w:ilvl="2" w:tplc="0409001B">
      <w:start w:val="1"/>
      <w:numFmt w:val="lowerRoman"/>
      <w:lvlText w:val="%3."/>
      <w:lvlJc w:val="right"/>
      <w:pPr>
        <w:ind w:left="6660" w:hanging="180"/>
      </w:pPr>
    </w:lvl>
    <w:lvl w:ilvl="3" w:tplc="0409000F">
      <w:start w:val="1"/>
      <w:numFmt w:val="decimal"/>
      <w:lvlText w:val="%4."/>
      <w:lvlJc w:val="left"/>
      <w:pPr>
        <w:ind w:left="7380" w:hanging="360"/>
      </w:pPr>
    </w:lvl>
    <w:lvl w:ilvl="4" w:tplc="04090019">
      <w:start w:val="1"/>
      <w:numFmt w:val="lowerLetter"/>
      <w:lvlText w:val="%5."/>
      <w:lvlJc w:val="left"/>
      <w:pPr>
        <w:ind w:left="8100" w:hanging="360"/>
      </w:pPr>
    </w:lvl>
    <w:lvl w:ilvl="5" w:tplc="0409001B">
      <w:start w:val="1"/>
      <w:numFmt w:val="lowerRoman"/>
      <w:lvlText w:val="%6."/>
      <w:lvlJc w:val="right"/>
      <w:pPr>
        <w:ind w:left="8820" w:hanging="180"/>
      </w:pPr>
    </w:lvl>
    <w:lvl w:ilvl="6" w:tplc="0409000F">
      <w:start w:val="1"/>
      <w:numFmt w:val="decimal"/>
      <w:lvlText w:val="%7."/>
      <w:lvlJc w:val="left"/>
      <w:pPr>
        <w:ind w:left="9540" w:hanging="360"/>
      </w:pPr>
    </w:lvl>
    <w:lvl w:ilvl="7" w:tplc="04090019">
      <w:start w:val="1"/>
      <w:numFmt w:val="lowerLetter"/>
      <w:lvlText w:val="%8."/>
      <w:lvlJc w:val="left"/>
      <w:pPr>
        <w:ind w:left="10260" w:hanging="360"/>
      </w:pPr>
    </w:lvl>
    <w:lvl w:ilvl="8" w:tplc="0409001B">
      <w:start w:val="1"/>
      <w:numFmt w:val="lowerRoman"/>
      <w:lvlText w:val="%9."/>
      <w:lvlJc w:val="right"/>
      <w:pPr>
        <w:ind w:left="10980" w:hanging="180"/>
      </w:pPr>
    </w:lvl>
  </w:abstractNum>
  <w:abstractNum w:abstractNumId="7" w15:restartNumberingAfterBreak="0">
    <w:nsid w:val="42E21396"/>
    <w:multiLevelType w:val="hybridMultilevel"/>
    <w:tmpl w:val="08723984"/>
    <w:lvl w:ilvl="0" w:tplc="C0E2220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C4226F"/>
    <w:multiLevelType w:val="hybridMultilevel"/>
    <w:tmpl w:val="FE56C67C"/>
    <w:lvl w:ilvl="0" w:tplc="39783656">
      <w:start w:val="1"/>
      <w:numFmt w:val="lowerLetter"/>
      <w:lvlText w:val="(%1)"/>
      <w:lvlJc w:val="left"/>
      <w:pPr>
        <w:ind w:left="5894" w:hanging="360"/>
      </w:pPr>
      <w:rPr>
        <w:rFonts w:hint="default"/>
      </w:rPr>
    </w:lvl>
    <w:lvl w:ilvl="1" w:tplc="04090019" w:tentative="1">
      <w:start w:val="1"/>
      <w:numFmt w:val="lowerLetter"/>
      <w:lvlText w:val="%2."/>
      <w:lvlJc w:val="left"/>
      <w:pPr>
        <w:ind w:left="6614" w:hanging="360"/>
      </w:pPr>
    </w:lvl>
    <w:lvl w:ilvl="2" w:tplc="0409001B" w:tentative="1">
      <w:start w:val="1"/>
      <w:numFmt w:val="lowerRoman"/>
      <w:lvlText w:val="%3."/>
      <w:lvlJc w:val="right"/>
      <w:pPr>
        <w:ind w:left="7334" w:hanging="180"/>
      </w:pPr>
    </w:lvl>
    <w:lvl w:ilvl="3" w:tplc="0409000F" w:tentative="1">
      <w:start w:val="1"/>
      <w:numFmt w:val="decimal"/>
      <w:lvlText w:val="%4."/>
      <w:lvlJc w:val="left"/>
      <w:pPr>
        <w:ind w:left="8054" w:hanging="360"/>
      </w:pPr>
    </w:lvl>
    <w:lvl w:ilvl="4" w:tplc="04090019" w:tentative="1">
      <w:start w:val="1"/>
      <w:numFmt w:val="lowerLetter"/>
      <w:lvlText w:val="%5."/>
      <w:lvlJc w:val="left"/>
      <w:pPr>
        <w:ind w:left="8774" w:hanging="360"/>
      </w:pPr>
    </w:lvl>
    <w:lvl w:ilvl="5" w:tplc="0409001B" w:tentative="1">
      <w:start w:val="1"/>
      <w:numFmt w:val="lowerRoman"/>
      <w:lvlText w:val="%6."/>
      <w:lvlJc w:val="right"/>
      <w:pPr>
        <w:ind w:left="9494" w:hanging="180"/>
      </w:pPr>
    </w:lvl>
    <w:lvl w:ilvl="6" w:tplc="0409000F" w:tentative="1">
      <w:start w:val="1"/>
      <w:numFmt w:val="decimal"/>
      <w:lvlText w:val="%7."/>
      <w:lvlJc w:val="left"/>
      <w:pPr>
        <w:ind w:left="10214" w:hanging="360"/>
      </w:pPr>
    </w:lvl>
    <w:lvl w:ilvl="7" w:tplc="04090019" w:tentative="1">
      <w:start w:val="1"/>
      <w:numFmt w:val="lowerLetter"/>
      <w:lvlText w:val="%8."/>
      <w:lvlJc w:val="left"/>
      <w:pPr>
        <w:ind w:left="10934" w:hanging="360"/>
      </w:pPr>
    </w:lvl>
    <w:lvl w:ilvl="8" w:tplc="0409001B" w:tentative="1">
      <w:start w:val="1"/>
      <w:numFmt w:val="lowerRoman"/>
      <w:lvlText w:val="%9."/>
      <w:lvlJc w:val="right"/>
      <w:pPr>
        <w:ind w:left="11654" w:hanging="180"/>
      </w:pPr>
    </w:lvl>
  </w:abstractNum>
  <w:num w:numId="1" w16cid:durableId="967515483">
    <w:abstractNumId w:val="3"/>
  </w:num>
  <w:num w:numId="2" w16cid:durableId="2065134253">
    <w:abstractNumId w:val="8"/>
  </w:num>
  <w:num w:numId="3" w16cid:durableId="10688338">
    <w:abstractNumId w:val="0"/>
  </w:num>
  <w:num w:numId="4" w16cid:durableId="1704668523">
    <w:abstractNumId w:val="9"/>
  </w:num>
  <w:num w:numId="5" w16cid:durableId="2049446190">
    <w:abstractNumId w:val="1"/>
  </w:num>
  <w:num w:numId="6" w16cid:durableId="1353721571">
    <w:abstractNumId w:val="4"/>
  </w:num>
  <w:num w:numId="7" w16cid:durableId="193809088">
    <w:abstractNumId w:val="5"/>
  </w:num>
  <w:num w:numId="8" w16cid:durableId="1580359702">
    <w:abstractNumId w:val="2"/>
  </w:num>
  <w:num w:numId="9" w16cid:durableId="178587899">
    <w:abstractNumId w:val="7"/>
  </w:num>
  <w:num w:numId="10" w16cid:durableId="2333976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3688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39"/>
    <w:rsid w:val="00004339"/>
    <w:rsid w:val="0000706A"/>
    <w:rsid w:val="00007530"/>
    <w:rsid w:val="0001647B"/>
    <w:rsid w:val="00031229"/>
    <w:rsid w:val="000323F7"/>
    <w:rsid w:val="000404FE"/>
    <w:rsid w:val="000416C8"/>
    <w:rsid w:val="00043CAA"/>
    <w:rsid w:val="00045CFB"/>
    <w:rsid w:val="0005152D"/>
    <w:rsid w:val="00056C30"/>
    <w:rsid w:val="00075432"/>
    <w:rsid w:val="000817DB"/>
    <w:rsid w:val="000946E1"/>
    <w:rsid w:val="000965BB"/>
    <w:rsid w:val="000968ED"/>
    <w:rsid w:val="00096AFB"/>
    <w:rsid w:val="000A1338"/>
    <w:rsid w:val="000C5CAB"/>
    <w:rsid w:val="000D2AE4"/>
    <w:rsid w:val="000F22D0"/>
    <w:rsid w:val="000F5E56"/>
    <w:rsid w:val="001024FE"/>
    <w:rsid w:val="00110A0A"/>
    <w:rsid w:val="001362EE"/>
    <w:rsid w:val="00142868"/>
    <w:rsid w:val="00153CAB"/>
    <w:rsid w:val="0016153D"/>
    <w:rsid w:val="00161AA3"/>
    <w:rsid w:val="00177F40"/>
    <w:rsid w:val="00182EC0"/>
    <w:rsid w:val="001832A6"/>
    <w:rsid w:val="001A2223"/>
    <w:rsid w:val="001C0DC0"/>
    <w:rsid w:val="001C6808"/>
    <w:rsid w:val="001C69C2"/>
    <w:rsid w:val="001F3918"/>
    <w:rsid w:val="00201313"/>
    <w:rsid w:val="002073B7"/>
    <w:rsid w:val="00211053"/>
    <w:rsid w:val="002121FA"/>
    <w:rsid w:val="0021678E"/>
    <w:rsid w:val="0022174F"/>
    <w:rsid w:val="00237381"/>
    <w:rsid w:val="00246CDF"/>
    <w:rsid w:val="00256E1E"/>
    <w:rsid w:val="002634C4"/>
    <w:rsid w:val="002667BE"/>
    <w:rsid w:val="00267415"/>
    <w:rsid w:val="00280294"/>
    <w:rsid w:val="00287402"/>
    <w:rsid w:val="002928D3"/>
    <w:rsid w:val="0029332A"/>
    <w:rsid w:val="002E0E41"/>
    <w:rsid w:val="002E6642"/>
    <w:rsid w:val="002F0045"/>
    <w:rsid w:val="002F1FE6"/>
    <w:rsid w:val="002F4E68"/>
    <w:rsid w:val="00312F7F"/>
    <w:rsid w:val="003228B7"/>
    <w:rsid w:val="00324D65"/>
    <w:rsid w:val="00334CF9"/>
    <w:rsid w:val="00342D90"/>
    <w:rsid w:val="00344197"/>
    <w:rsid w:val="003508A3"/>
    <w:rsid w:val="00361BCF"/>
    <w:rsid w:val="003673CF"/>
    <w:rsid w:val="00371C28"/>
    <w:rsid w:val="00373FFF"/>
    <w:rsid w:val="003809F5"/>
    <w:rsid w:val="003845C1"/>
    <w:rsid w:val="0038787B"/>
    <w:rsid w:val="003A549F"/>
    <w:rsid w:val="003A6F89"/>
    <w:rsid w:val="003B0DE4"/>
    <w:rsid w:val="003B21F8"/>
    <w:rsid w:val="003B38C1"/>
    <w:rsid w:val="003B49C5"/>
    <w:rsid w:val="003C0D89"/>
    <w:rsid w:val="003C1229"/>
    <w:rsid w:val="003C688E"/>
    <w:rsid w:val="003D1159"/>
    <w:rsid w:val="003D352A"/>
    <w:rsid w:val="003E09DF"/>
    <w:rsid w:val="00407850"/>
    <w:rsid w:val="00423E3E"/>
    <w:rsid w:val="00427AF4"/>
    <w:rsid w:val="004400E2"/>
    <w:rsid w:val="004579BA"/>
    <w:rsid w:val="00461632"/>
    <w:rsid w:val="004647DA"/>
    <w:rsid w:val="00466789"/>
    <w:rsid w:val="00474062"/>
    <w:rsid w:val="00477D6B"/>
    <w:rsid w:val="00487370"/>
    <w:rsid w:val="00490AE5"/>
    <w:rsid w:val="004A07D3"/>
    <w:rsid w:val="004A24D6"/>
    <w:rsid w:val="004D0D26"/>
    <w:rsid w:val="004D39C4"/>
    <w:rsid w:val="004D4348"/>
    <w:rsid w:val="004D7B3A"/>
    <w:rsid w:val="004E6CDD"/>
    <w:rsid w:val="004F0F44"/>
    <w:rsid w:val="004F4E04"/>
    <w:rsid w:val="004F5433"/>
    <w:rsid w:val="004F596D"/>
    <w:rsid w:val="0053057A"/>
    <w:rsid w:val="00533BBF"/>
    <w:rsid w:val="00542092"/>
    <w:rsid w:val="00546F70"/>
    <w:rsid w:val="0055144A"/>
    <w:rsid w:val="00553AFB"/>
    <w:rsid w:val="00560A29"/>
    <w:rsid w:val="005650D9"/>
    <w:rsid w:val="005749BA"/>
    <w:rsid w:val="005776AA"/>
    <w:rsid w:val="005936A2"/>
    <w:rsid w:val="00594D27"/>
    <w:rsid w:val="005A3296"/>
    <w:rsid w:val="005C6D64"/>
    <w:rsid w:val="005C7B31"/>
    <w:rsid w:val="005D655D"/>
    <w:rsid w:val="005E047B"/>
    <w:rsid w:val="005E72AF"/>
    <w:rsid w:val="005F410C"/>
    <w:rsid w:val="00601760"/>
    <w:rsid w:val="00603A70"/>
    <w:rsid w:val="00605827"/>
    <w:rsid w:val="00632482"/>
    <w:rsid w:val="006445D8"/>
    <w:rsid w:val="00646050"/>
    <w:rsid w:val="0066782C"/>
    <w:rsid w:val="006713CA"/>
    <w:rsid w:val="00676C5C"/>
    <w:rsid w:val="00685994"/>
    <w:rsid w:val="0069045F"/>
    <w:rsid w:val="00695558"/>
    <w:rsid w:val="006C60BA"/>
    <w:rsid w:val="006D5E0F"/>
    <w:rsid w:val="006D6F20"/>
    <w:rsid w:val="006E4090"/>
    <w:rsid w:val="007058FB"/>
    <w:rsid w:val="00711EFC"/>
    <w:rsid w:val="0072409F"/>
    <w:rsid w:val="00725417"/>
    <w:rsid w:val="00752FC9"/>
    <w:rsid w:val="0076086A"/>
    <w:rsid w:val="00772345"/>
    <w:rsid w:val="0078226B"/>
    <w:rsid w:val="007916C0"/>
    <w:rsid w:val="00794E0B"/>
    <w:rsid w:val="007A04FA"/>
    <w:rsid w:val="007A389C"/>
    <w:rsid w:val="007B6A58"/>
    <w:rsid w:val="007D1613"/>
    <w:rsid w:val="007D4889"/>
    <w:rsid w:val="007F0BF4"/>
    <w:rsid w:val="00801557"/>
    <w:rsid w:val="008034BF"/>
    <w:rsid w:val="00805CD1"/>
    <w:rsid w:val="00822BF2"/>
    <w:rsid w:val="00832998"/>
    <w:rsid w:val="00844D50"/>
    <w:rsid w:val="00844FED"/>
    <w:rsid w:val="00846320"/>
    <w:rsid w:val="00873EE5"/>
    <w:rsid w:val="00874E25"/>
    <w:rsid w:val="008B2CC1"/>
    <w:rsid w:val="008B3AA6"/>
    <w:rsid w:val="008B4B5E"/>
    <w:rsid w:val="008B60B2"/>
    <w:rsid w:val="008B6896"/>
    <w:rsid w:val="008C0E22"/>
    <w:rsid w:val="008E4EAB"/>
    <w:rsid w:val="008F245C"/>
    <w:rsid w:val="008F3E6E"/>
    <w:rsid w:val="0090731E"/>
    <w:rsid w:val="00910C4A"/>
    <w:rsid w:val="00915EBC"/>
    <w:rsid w:val="00916EE2"/>
    <w:rsid w:val="0092604F"/>
    <w:rsid w:val="00931D41"/>
    <w:rsid w:val="00934751"/>
    <w:rsid w:val="00935A55"/>
    <w:rsid w:val="00940869"/>
    <w:rsid w:val="0095511B"/>
    <w:rsid w:val="00966A22"/>
    <w:rsid w:val="0096722F"/>
    <w:rsid w:val="00980843"/>
    <w:rsid w:val="009A2A68"/>
    <w:rsid w:val="009B4FAD"/>
    <w:rsid w:val="009B616F"/>
    <w:rsid w:val="009E25EC"/>
    <w:rsid w:val="009E2622"/>
    <w:rsid w:val="009E2791"/>
    <w:rsid w:val="009E3F6F"/>
    <w:rsid w:val="009E6F4C"/>
    <w:rsid w:val="009F1264"/>
    <w:rsid w:val="009F3BF9"/>
    <w:rsid w:val="009F499F"/>
    <w:rsid w:val="00A223B1"/>
    <w:rsid w:val="00A22793"/>
    <w:rsid w:val="00A22F31"/>
    <w:rsid w:val="00A26712"/>
    <w:rsid w:val="00A35F07"/>
    <w:rsid w:val="00A42DAF"/>
    <w:rsid w:val="00A45BD8"/>
    <w:rsid w:val="00A609D4"/>
    <w:rsid w:val="00A752E1"/>
    <w:rsid w:val="00A778BF"/>
    <w:rsid w:val="00A85B8E"/>
    <w:rsid w:val="00AB252E"/>
    <w:rsid w:val="00AB4469"/>
    <w:rsid w:val="00AC205C"/>
    <w:rsid w:val="00AC459F"/>
    <w:rsid w:val="00AE41A8"/>
    <w:rsid w:val="00AF4C54"/>
    <w:rsid w:val="00AF5C73"/>
    <w:rsid w:val="00AF76A9"/>
    <w:rsid w:val="00B05A69"/>
    <w:rsid w:val="00B10622"/>
    <w:rsid w:val="00B17FFC"/>
    <w:rsid w:val="00B3163A"/>
    <w:rsid w:val="00B40598"/>
    <w:rsid w:val="00B50B99"/>
    <w:rsid w:val="00B62CD9"/>
    <w:rsid w:val="00B64371"/>
    <w:rsid w:val="00B757DE"/>
    <w:rsid w:val="00B94D26"/>
    <w:rsid w:val="00B9734B"/>
    <w:rsid w:val="00BA4C47"/>
    <w:rsid w:val="00BA5DA3"/>
    <w:rsid w:val="00BA6337"/>
    <w:rsid w:val="00BE0CA3"/>
    <w:rsid w:val="00BF498D"/>
    <w:rsid w:val="00BF4A4F"/>
    <w:rsid w:val="00BF70BA"/>
    <w:rsid w:val="00BF770B"/>
    <w:rsid w:val="00C04EF6"/>
    <w:rsid w:val="00C117AC"/>
    <w:rsid w:val="00C11BFE"/>
    <w:rsid w:val="00C24A96"/>
    <w:rsid w:val="00C3378A"/>
    <w:rsid w:val="00C4744F"/>
    <w:rsid w:val="00C72BD2"/>
    <w:rsid w:val="00C80F31"/>
    <w:rsid w:val="00C828D1"/>
    <w:rsid w:val="00C83C52"/>
    <w:rsid w:val="00C878F4"/>
    <w:rsid w:val="00C90B4B"/>
    <w:rsid w:val="00C91B5C"/>
    <w:rsid w:val="00C93A04"/>
    <w:rsid w:val="00C94629"/>
    <w:rsid w:val="00CA10AE"/>
    <w:rsid w:val="00CA4AB0"/>
    <w:rsid w:val="00CA79BB"/>
    <w:rsid w:val="00CB1B43"/>
    <w:rsid w:val="00CE65D4"/>
    <w:rsid w:val="00CF7B29"/>
    <w:rsid w:val="00D32FCA"/>
    <w:rsid w:val="00D41FAC"/>
    <w:rsid w:val="00D45252"/>
    <w:rsid w:val="00D550D4"/>
    <w:rsid w:val="00D70CD1"/>
    <w:rsid w:val="00D71B4D"/>
    <w:rsid w:val="00D85BDB"/>
    <w:rsid w:val="00D93D55"/>
    <w:rsid w:val="00DC6DCA"/>
    <w:rsid w:val="00DD1FF5"/>
    <w:rsid w:val="00DE1257"/>
    <w:rsid w:val="00DE2850"/>
    <w:rsid w:val="00DF154C"/>
    <w:rsid w:val="00DF3EE3"/>
    <w:rsid w:val="00E00F80"/>
    <w:rsid w:val="00E161A2"/>
    <w:rsid w:val="00E32F3D"/>
    <w:rsid w:val="00E335FE"/>
    <w:rsid w:val="00E5021F"/>
    <w:rsid w:val="00E56322"/>
    <w:rsid w:val="00E671A6"/>
    <w:rsid w:val="00E7786B"/>
    <w:rsid w:val="00E854DD"/>
    <w:rsid w:val="00E9347A"/>
    <w:rsid w:val="00EB5343"/>
    <w:rsid w:val="00EC4E49"/>
    <w:rsid w:val="00EC75C6"/>
    <w:rsid w:val="00EC7788"/>
    <w:rsid w:val="00ED746F"/>
    <w:rsid w:val="00ED77FB"/>
    <w:rsid w:val="00ED7804"/>
    <w:rsid w:val="00EE32B3"/>
    <w:rsid w:val="00EF74F2"/>
    <w:rsid w:val="00F021A6"/>
    <w:rsid w:val="00F11D94"/>
    <w:rsid w:val="00F146DA"/>
    <w:rsid w:val="00F21C90"/>
    <w:rsid w:val="00F42AA1"/>
    <w:rsid w:val="00F4734B"/>
    <w:rsid w:val="00F501D5"/>
    <w:rsid w:val="00F56C2F"/>
    <w:rsid w:val="00F641F2"/>
    <w:rsid w:val="00F65686"/>
    <w:rsid w:val="00F66152"/>
    <w:rsid w:val="00FE28B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A7C4F"/>
  <w15:docId w15:val="{9A2D9B94-20EB-44F2-924A-27D32D1E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CA10AE"/>
    <w:rPr>
      <w:color w:val="0000FF" w:themeColor="hyperlink"/>
      <w:u w:val="single"/>
    </w:rPr>
  </w:style>
  <w:style w:type="character" w:styleId="FollowedHyperlink">
    <w:name w:val="FollowedHyperlink"/>
    <w:basedOn w:val="DefaultParagraphFont"/>
    <w:semiHidden/>
    <w:unhideWhenUsed/>
    <w:rsid w:val="00BA4C47"/>
    <w:rPr>
      <w:color w:val="800080" w:themeColor="followedHyperlink"/>
      <w:u w:val="single"/>
    </w:rPr>
  </w:style>
  <w:style w:type="character" w:customStyle="1" w:styleId="ONUMEChar">
    <w:name w:val="ONUM E Char"/>
    <w:basedOn w:val="DefaultParagraphFont"/>
    <w:link w:val="ONUME"/>
    <w:rsid w:val="00BA4C47"/>
    <w:rPr>
      <w:rFonts w:ascii="Arial" w:eastAsia="SimSun" w:hAnsi="Arial" w:cs="Arial"/>
      <w:sz w:val="22"/>
      <w:lang w:val="en-US" w:eastAsia="zh-CN"/>
    </w:rPr>
  </w:style>
  <w:style w:type="paragraph" w:styleId="Revision">
    <w:name w:val="Revision"/>
    <w:hidden/>
    <w:uiPriority w:val="99"/>
    <w:semiHidden/>
    <w:rsid w:val="0066782C"/>
    <w:rPr>
      <w:rFonts w:ascii="Arial" w:hAnsi="Arial" w:cs="Arial"/>
      <w:sz w:val="22"/>
      <w:lang w:val="en-US" w:eastAsia="zh-CN"/>
    </w:rPr>
  </w:style>
  <w:style w:type="character" w:styleId="CommentReference">
    <w:name w:val="annotation reference"/>
    <w:basedOn w:val="DefaultParagraphFont"/>
    <w:semiHidden/>
    <w:unhideWhenUsed/>
    <w:rsid w:val="0066782C"/>
    <w:rPr>
      <w:sz w:val="16"/>
      <w:szCs w:val="16"/>
    </w:rPr>
  </w:style>
  <w:style w:type="paragraph" w:styleId="CommentSubject">
    <w:name w:val="annotation subject"/>
    <w:basedOn w:val="CommentText"/>
    <w:next w:val="CommentText"/>
    <w:link w:val="CommentSubjectChar"/>
    <w:semiHidden/>
    <w:unhideWhenUsed/>
    <w:rsid w:val="0066782C"/>
    <w:rPr>
      <w:b/>
      <w:bCs/>
      <w:sz w:val="20"/>
    </w:rPr>
  </w:style>
  <w:style w:type="character" w:customStyle="1" w:styleId="CommentTextChar">
    <w:name w:val="Comment Text Char"/>
    <w:basedOn w:val="DefaultParagraphFont"/>
    <w:link w:val="CommentText"/>
    <w:semiHidden/>
    <w:rsid w:val="0066782C"/>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6782C"/>
    <w:rPr>
      <w:rFonts w:ascii="Arial" w:eastAsia="SimSun" w:hAnsi="Arial" w:cs="Arial"/>
      <w:b/>
      <w:bCs/>
      <w:sz w:val="18"/>
      <w:lang w:val="en-US" w:eastAsia="zh-CN"/>
    </w:rPr>
  </w:style>
  <w:style w:type="paragraph" w:styleId="BalloonText">
    <w:name w:val="Balloon Text"/>
    <w:basedOn w:val="Normal"/>
    <w:link w:val="BalloonTextChar"/>
    <w:semiHidden/>
    <w:unhideWhenUsed/>
    <w:rsid w:val="000946E1"/>
    <w:rPr>
      <w:rFonts w:ascii="Segoe UI" w:hAnsi="Segoe UI" w:cs="Segoe UI"/>
      <w:sz w:val="18"/>
      <w:szCs w:val="18"/>
    </w:rPr>
  </w:style>
  <w:style w:type="character" w:customStyle="1" w:styleId="BalloonTextChar">
    <w:name w:val="Balloon Text Char"/>
    <w:basedOn w:val="DefaultParagraphFont"/>
    <w:link w:val="BalloonText"/>
    <w:semiHidden/>
    <w:rsid w:val="000946E1"/>
    <w:rPr>
      <w:rFonts w:ascii="Segoe UI" w:eastAsia="SimSun" w:hAnsi="Segoe UI" w:cs="Segoe UI"/>
      <w:sz w:val="18"/>
      <w:szCs w:val="18"/>
      <w:lang w:val="en-US" w:eastAsia="zh-CN"/>
    </w:rPr>
  </w:style>
  <w:style w:type="paragraph" w:styleId="ListParagraph">
    <w:name w:val="List Paragraph"/>
    <w:basedOn w:val="Normal"/>
    <w:uiPriority w:val="34"/>
    <w:qFormat/>
    <w:rsid w:val="00E854DD"/>
    <w:pPr>
      <w:ind w:left="720"/>
      <w:contextualSpacing/>
    </w:pPr>
  </w:style>
  <w:style w:type="character" w:styleId="UnresolvedMention">
    <w:name w:val="Unresolved Mention"/>
    <w:basedOn w:val="DefaultParagraphFont"/>
    <w:uiPriority w:val="99"/>
    <w:semiHidden/>
    <w:unhideWhenUsed/>
    <w:rsid w:val="001C0DC0"/>
    <w:rPr>
      <w:color w:val="605E5C"/>
      <w:shd w:val="clear" w:color="auto" w:fill="E1DFDD"/>
    </w:rPr>
  </w:style>
  <w:style w:type="character" w:customStyle="1" w:styleId="Heading1Char">
    <w:name w:val="Heading 1 Char"/>
    <w:basedOn w:val="DefaultParagraphFont"/>
    <w:link w:val="Heading1"/>
    <w:rsid w:val="0076086A"/>
    <w:rPr>
      <w:rFonts w:ascii="Arial" w:eastAsia="SimSun" w:hAnsi="Arial" w:cs="Arial"/>
      <w:b/>
      <w:bCs/>
      <w:caps/>
      <w:kern w:val="32"/>
      <w:sz w:val="2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cws/zh/cws-rules-procedure.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standards/en/authority-file-guidelin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ipo.int/standards/en/authority_fil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po.int/standards/en/authority_file.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n\Downloads\E_template%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6094E-A401-4711-8D62-6F0E5A81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E_template (2)</Template>
  <TotalTime>0</TotalTime>
  <Pages>3</Pages>
  <Words>2332</Words>
  <Characters>877</Characters>
  <Application>Microsoft Office Word</Application>
  <DocSecurity>0</DocSecurity>
  <Lines>7</Lines>
  <Paragraphs>6</Paragraphs>
  <ScaleCrop>false</ScaleCrop>
  <HeadingPairs>
    <vt:vector size="2" baseType="variant">
      <vt:variant>
        <vt:lpstr>Title</vt:lpstr>
      </vt:variant>
      <vt:variant>
        <vt:i4>1</vt:i4>
      </vt:variant>
    </vt:vector>
  </HeadingPairs>
  <TitlesOfParts>
    <vt:vector size="1" baseType="lpstr">
      <vt:lpstr>CWS/11/</vt:lpstr>
    </vt:vector>
  </TitlesOfParts>
  <Company>WIPO</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CWS/11/15</dc:title>
  <dc:subject>关于设立新任务实施产权组织标准ST.37的提案</dc:subject>
  <dc:creator>WIPO</dc:creator>
  <cp:keywords>CWS/11, docId:7F8ADC0BAF66774D0406CDD7732E38FB</cp:keywords>
  <cp:lastModifiedBy>MOSTAJO Apolonia</cp:lastModifiedBy>
  <cp:revision>2</cp:revision>
  <cp:lastPrinted>2023-11-07T10:36:00Z</cp:lastPrinted>
  <dcterms:created xsi:type="dcterms:W3CDTF">2023-11-14T13:35:00Z</dcterms:created>
  <dcterms:modified xsi:type="dcterms:W3CDTF">2023-11-14T13:35:00Z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2023-09-04T08:25:44Z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d5833ef1-179a-4654-9e35-301ca9e74cc5</vt:lpwstr>
  </property>
  <property fmtid="{D5CDD505-2E9C-101B-9397-08002B2CF9AE}" pid="14" name="MSIP_Label_20773ee6-353b-4fb9-a59d-0b94c8c67bea_ContentBits">
    <vt:lpwstr>0</vt:lpwstr>
  </property>
</Properties>
</file>