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1510" w14:textId="77777777" w:rsidR="008350AD" w:rsidRPr="00D4288E" w:rsidRDefault="008350AD" w:rsidP="008350AD">
      <w:pPr>
        <w:widowControl/>
        <w:autoSpaceDE/>
        <w:autoSpaceDN/>
        <w:jc w:val="right"/>
        <w:rPr>
          <w:rFonts w:ascii="Arial Black" w:hAnsi="Arial Black"/>
          <w:caps/>
          <w:sz w:val="15"/>
          <w:szCs w:val="20"/>
          <w:lang w:eastAsia="zh-CN"/>
        </w:rPr>
      </w:pPr>
      <w:bookmarkStart w:id="0" w:name="_Hlk158658801"/>
      <w:r w:rsidRPr="00D4288E">
        <w:rPr>
          <w:rFonts w:cs="Times New Roman" w:hint="eastAsia"/>
          <w:noProof/>
          <w:szCs w:val="20"/>
          <w:lang w:eastAsia="zh-CN"/>
        </w:rPr>
        <w:drawing>
          <wp:inline distT="0" distB="0" distL="0" distR="0" wp14:anchorId="22B84E8F" wp14:editId="13AA7B66">
            <wp:extent cx="3100705" cy="1336675"/>
            <wp:effectExtent l="0" t="0" r="4445" b="0"/>
            <wp:docPr id="3" name="Picture 1" descr="世界知识产权组织徽标的上扬曲线令人联想到创新创造所驱动的人类的进步。" title="世界知识产权组织徽标"/>
            <wp:cNvGraphicFramePr/>
            <a:graphic xmlns:a="http://schemas.openxmlformats.org/drawingml/2006/main">
              <a:graphicData uri="http://schemas.openxmlformats.org/drawingml/2006/picture">
                <pic:pic xmlns:pic="http://schemas.openxmlformats.org/drawingml/2006/picture">
                  <pic:nvPicPr>
                    <pic:cNvPr id="2" name="Picture 1" descr="世界知识产权组织徽标的上扬曲线令人联想到创新创造所驱动的人类的进步。" title="世界知识产权组织徽标"/>
                    <pic:cNvPicPr/>
                  </pic:nvPicPr>
                  <pic:blipFill>
                    <a:blip r:embed="rId8">
                      <a:extLst>
                        <a:ext uri="{28A0092B-C50C-407E-A947-70E740481C1C}">
                          <a14:useLocalDpi xmlns:a14="http://schemas.microsoft.com/office/drawing/2010/main" val="0"/>
                        </a:ext>
                      </a:extLst>
                    </a:blip>
                    <a:stretch>
                      <a:fillRect/>
                    </a:stretch>
                  </pic:blipFill>
                  <pic:spPr>
                    <a:xfrm>
                      <a:off x="0" y="0"/>
                      <a:ext cx="3102610" cy="1333500"/>
                    </a:xfrm>
                    <a:prstGeom prst="rect">
                      <a:avLst/>
                    </a:prstGeom>
                  </pic:spPr>
                </pic:pic>
              </a:graphicData>
            </a:graphic>
          </wp:inline>
        </w:drawing>
      </w:r>
    </w:p>
    <w:p w14:paraId="53B1C00F" w14:textId="01B07A2F" w:rsidR="008350AD" w:rsidRPr="00D4288E" w:rsidRDefault="008350AD" w:rsidP="008350AD">
      <w:pPr>
        <w:widowControl/>
        <w:pBdr>
          <w:top w:val="single" w:sz="4" w:space="10" w:color="auto"/>
        </w:pBdr>
        <w:autoSpaceDE/>
        <w:autoSpaceDN/>
        <w:spacing w:before="120"/>
        <w:jc w:val="right"/>
        <w:rPr>
          <w:rFonts w:ascii="Arial Black" w:hAnsi="Arial Black"/>
          <w:b/>
          <w:caps/>
          <w:sz w:val="15"/>
          <w:szCs w:val="20"/>
          <w:lang w:eastAsia="zh-CN"/>
        </w:rPr>
      </w:pPr>
      <w:r w:rsidRPr="00D4288E">
        <w:rPr>
          <w:rFonts w:ascii="Arial Black" w:hAnsi="Arial Black" w:hint="eastAsia"/>
          <w:b/>
          <w:caps/>
          <w:sz w:val="15"/>
          <w:szCs w:val="20"/>
          <w:lang w:eastAsia="zh-CN"/>
        </w:rPr>
        <w:t>CDIP/32/</w:t>
      </w:r>
      <w:bookmarkStart w:id="1" w:name="Code"/>
      <w:r w:rsidR="003C6F73">
        <w:rPr>
          <w:rFonts w:ascii="Arial Black" w:hAnsi="Arial Black"/>
          <w:b/>
          <w:caps/>
          <w:sz w:val="15"/>
          <w:szCs w:val="20"/>
          <w:lang w:eastAsia="zh-CN"/>
        </w:rPr>
        <w:t>8</w:t>
      </w:r>
      <w:r w:rsidR="00D1252F">
        <w:rPr>
          <w:rFonts w:ascii="Arial Black" w:hAnsi="Arial Black"/>
          <w:b/>
          <w:caps/>
          <w:sz w:val="15"/>
          <w:szCs w:val="20"/>
          <w:lang w:eastAsia="zh-CN"/>
        </w:rPr>
        <w:t xml:space="preserve"> rev.</w:t>
      </w:r>
    </w:p>
    <w:bookmarkEnd w:id="1"/>
    <w:p w14:paraId="6521D098" w14:textId="77777777" w:rsidR="008350AD" w:rsidRPr="00D4288E" w:rsidRDefault="008350AD" w:rsidP="008350AD">
      <w:pPr>
        <w:widowControl/>
        <w:autoSpaceDE/>
        <w:autoSpaceDN/>
        <w:jc w:val="right"/>
        <w:rPr>
          <w:rFonts w:ascii="Arial Black" w:hAnsi="Arial Black"/>
          <w:b/>
          <w:caps/>
          <w:sz w:val="15"/>
          <w:szCs w:val="15"/>
          <w:lang w:eastAsia="zh-CN"/>
        </w:rPr>
      </w:pPr>
      <w:r w:rsidRPr="00D4288E">
        <w:rPr>
          <w:rFonts w:eastAsia="SimHei" w:hint="eastAsia"/>
          <w:b/>
          <w:sz w:val="15"/>
          <w:szCs w:val="15"/>
          <w:lang w:eastAsia="zh-CN"/>
        </w:rPr>
        <w:t>原文</w:t>
      </w:r>
      <w:r w:rsidRPr="00D4288E">
        <w:rPr>
          <w:rFonts w:eastAsia="SimHei" w:hint="eastAsia"/>
          <w:b/>
          <w:sz w:val="15"/>
          <w:szCs w:val="15"/>
          <w:lang w:val="pt-BR" w:eastAsia="zh-CN"/>
        </w:rPr>
        <w:t>：</w:t>
      </w:r>
      <w:bookmarkStart w:id="2" w:name="Original"/>
      <w:r w:rsidRPr="00D4288E">
        <w:rPr>
          <w:rFonts w:eastAsia="SimHei" w:hint="eastAsia"/>
          <w:b/>
          <w:sz w:val="15"/>
          <w:szCs w:val="15"/>
          <w:lang w:val="pt-BR" w:eastAsia="zh-CN"/>
        </w:rPr>
        <w:t>英</w:t>
      </w:r>
      <w:r w:rsidRPr="00D4288E">
        <w:rPr>
          <w:rFonts w:eastAsia="SimHei" w:hint="eastAsia"/>
          <w:b/>
          <w:sz w:val="15"/>
          <w:szCs w:val="15"/>
          <w:lang w:eastAsia="zh-CN"/>
        </w:rPr>
        <w:t>文</w:t>
      </w:r>
      <w:bookmarkEnd w:id="2"/>
    </w:p>
    <w:p w14:paraId="5D4C4C8E" w14:textId="7D075C11" w:rsidR="008350AD" w:rsidRPr="00D4288E" w:rsidRDefault="008350AD" w:rsidP="008350AD">
      <w:pPr>
        <w:widowControl/>
        <w:autoSpaceDE/>
        <w:autoSpaceDN/>
        <w:spacing w:line="1680" w:lineRule="auto"/>
        <w:jc w:val="right"/>
        <w:rPr>
          <w:rFonts w:ascii="SimHei" w:eastAsia="SimHei" w:hAnsi="Arial Black"/>
          <w:b/>
          <w:caps/>
          <w:sz w:val="15"/>
          <w:szCs w:val="15"/>
          <w:lang w:eastAsia="zh-CN"/>
        </w:rPr>
      </w:pPr>
      <w:r w:rsidRPr="00D4288E">
        <w:rPr>
          <w:rFonts w:ascii="SimHei" w:eastAsia="SimHei" w:hint="eastAsia"/>
          <w:b/>
          <w:sz w:val="15"/>
          <w:szCs w:val="15"/>
          <w:lang w:eastAsia="zh-CN"/>
        </w:rPr>
        <w:t>日期</w:t>
      </w:r>
      <w:r w:rsidRPr="00D4288E">
        <w:rPr>
          <w:rFonts w:ascii="SimHei" w:eastAsia="SimHei" w:hAnsi="SimSun" w:hint="eastAsia"/>
          <w:b/>
          <w:sz w:val="15"/>
          <w:szCs w:val="15"/>
          <w:lang w:val="pt-BR" w:eastAsia="zh-CN"/>
        </w:rPr>
        <w:t>：</w:t>
      </w:r>
      <w:bookmarkStart w:id="3" w:name="Date"/>
      <w:r w:rsidRPr="00D4288E">
        <w:rPr>
          <w:rFonts w:ascii="Arial Black" w:eastAsia="SimHei" w:hAnsi="Arial Black" w:hint="eastAsia"/>
          <w:b/>
          <w:sz w:val="15"/>
          <w:szCs w:val="15"/>
          <w:lang w:val="pt-BR" w:eastAsia="zh-CN"/>
        </w:rPr>
        <w:t>2024</w:t>
      </w:r>
      <w:r w:rsidRPr="00D4288E">
        <w:rPr>
          <w:rFonts w:ascii="SimHei" w:eastAsia="SimHei" w:hAnsi="Times New Roman" w:hint="eastAsia"/>
          <w:b/>
          <w:sz w:val="15"/>
          <w:szCs w:val="15"/>
          <w:lang w:eastAsia="zh-CN"/>
        </w:rPr>
        <w:t>年</w:t>
      </w:r>
      <w:r w:rsidR="00D1252F">
        <w:rPr>
          <w:rFonts w:ascii="Arial Black" w:eastAsia="SimHei" w:hAnsi="Arial Black"/>
          <w:b/>
          <w:sz w:val="15"/>
          <w:szCs w:val="15"/>
          <w:lang w:val="pt-BR" w:eastAsia="zh-CN"/>
        </w:rPr>
        <w:t>5</w:t>
      </w:r>
      <w:r w:rsidRPr="00D4288E">
        <w:rPr>
          <w:rFonts w:ascii="SimHei" w:eastAsia="SimHei" w:hAnsi="Times New Roman" w:hint="eastAsia"/>
          <w:b/>
          <w:sz w:val="15"/>
          <w:szCs w:val="15"/>
          <w:lang w:eastAsia="zh-CN"/>
        </w:rPr>
        <w:t>月</w:t>
      </w:r>
      <w:r w:rsidR="00D1252F">
        <w:rPr>
          <w:rFonts w:ascii="Arial Black" w:eastAsia="SimHei" w:hAnsi="Arial Black"/>
          <w:b/>
          <w:sz w:val="15"/>
          <w:szCs w:val="15"/>
          <w:lang w:val="pt-BR" w:eastAsia="zh-CN"/>
        </w:rPr>
        <w:t>1</w:t>
      </w:r>
      <w:r w:rsidRPr="00D4288E">
        <w:rPr>
          <w:rFonts w:ascii="SimHei" w:eastAsia="SimHei" w:hAnsi="Times New Roman" w:hint="eastAsia"/>
          <w:b/>
          <w:sz w:val="15"/>
          <w:szCs w:val="15"/>
          <w:lang w:eastAsia="zh-CN"/>
        </w:rPr>
        <w:t>日</w:t>
      </w:r>
      <w:bookmarkEnd w:id="3"/>
    </w:p>
    <w:p w14:paraId="5321CEA8" w14:textId="77777777" w:rsidR="008350AD" w:rsidRPr="00D4288E" w:rsidRDefault="008350AD" w:rsidP="008350AD">
      <w:pPr>
        <w:widowControl/>
        <w:autoSpaceDE/>
        <w:autoSpaceDN/>
        <w:spacing w:after="600"/>
        <w:rPr>
          <w:rFonts w:ascii="SimHei" w:eastAsia="SimHei"/>
          <w:sz w:val="28"/>
          <w:szCs w:val="28"/>
          <w:lang w:eastAsia="zh-CN"/>
        </w:rPr>
      </w:pPr>
      <w:r w:rsidRPr="00D4288E">
        <w:rPr>
          <w:rFonts w:ascii="SimHei" w:eastAsia="SimHei" w:hint="eastAsia"/>
          <w:sz w:val="28"/>
          <w:szCs w:val="28"/>
          <w:lang w:eastAsia="zh-CN"/>
        </w:rPr>
        <w:t>发展与知识产权委员会（CDIP）</w:t>
      </w:r>
    </w:p>
    <w:p w14:paraId="5301F286" w14:textId="77777777" w:rsidR="008350AD" w:rsidRPr="00D4288E" w:rsidRDefault="008350AD" w:rsidP="008350AD">
      <w:pPr>
        <w:widowControl/>
        <w:autoSpaceDE/>
        <w:autoSpaceDN/>
        <w:spacing w:after="720"/>
        <w:textAlignment w:val="bottom"/>
        <w:rPr>
          <w:rFonts w:ascii="KaiTi" w:eastAsia="KaiTi" w:hAnsi="KaiTi"/>
          <w:b/>
          <w:sz w:val="24"/>
          <w:szCs w:val="20"/>
          <w:lang w:eastAsia="zh-CN"/>
        </w:rPr>
      </w:pPr>
      <w:r w:rsidRPr="00D4288E">
        <w:rPr>
          <w:rFonts w:ascii="KaiTi" w:eastAsia="KaiTi" w:hint="eastAsia"/>
          <w:b/>
          <w:sz w:val="24"/>
          <w:szCs w:val="20"/>
          <w:lang w:eastAsia="zh-CN"/>
        </w:rPr>
        <w:t>第三十二届会议</w:t>
      </w:r>
      <w:r w:rsidRPr="00D4288E">
        <w:rPr>
          <w:rFonts w:ascii="KaiTi" w:eastAsia="KaiTi" w:hint="eastAsia"/>
          <w:b/>
          <w:sz w:val="24"/>
          <w:szCs w:val="20"/>
          <w:lang w:eastAsia="zh-CN"/>
        </w:rPr>
        <w:br/>
      </w:r>
      <w:r w:rsidRPr="00D4288E">
        <w:rPr>
          <w:rFonts w:ascii="KaiTi" w:eastAsia="KaiTi" w:hAnsi="KaiTi" w:hint="eastAsia"/>
          <w:sz w:val="24"/>
          <w:szCs w:val="20"/>
          <w:lang w:eastAsia="zh-CN"/>
        </w:rPr>
        <w:t>2024</w:t>
      </w:r>
      <w:r w:rsidRPr="00D4288E">
        <w:rPr>
          <w:rFonts w:ascii="KaiTi" w:eastAsia="KaiTi" w:hAnsi="KaiTi" w:hint="eastAsia"/>
          <w:b/>
          <w:sz w:val="24"/>
          <w:szCs w:val="20"/>
          <w:lang w:eastAsia="zh-CN"/>
        </w:rPr>
        <w:t>年</w:t>
      </w:r>
      <w:r w:rsidRPr="00D4288E">
        <w:rPr>
          <w:rFonts w:ascii="KaiTi" w:eastAsia="KaiTi" w:hAnsi="KaiTi" w:hint="eastAsia"/>
          <w:bCs/>
          <w:sz w:val="24"/>
          <w:szCs w:val="20"/>
          <w:lang w:eastAsia="zh-CN"/>
        </w:rPr>
        <w:t>4</w:t>
      </w:r>
      <w:r w:rsidRPr="00D4288E">
        <w:rPr>
          <w:rFonts w:ascii="KaiTi" w:eastAsia="KaiTi" w:hAnsi="KaiTi" w:hint="eastAsia"/>
          <w:b/>
          <w:sz w:val="24"/>
          <w:szCs w:val="20"/>
          <w:lang w:eastAsia="zh-CN"/>
        </w:rPr>
        <w:t>月</w:t>
      </w:r>
      <w:r w:rsidRPr="00D4288E">
        <w:rPr>
          <w:rFonts w:ascii="KaiTi" w:eastAsia="KaiTi" w:hAnsi="KaiTi" w:hint="eastAsia"/>
          <w:sz w:val="24"/>
          <w:szCs w:val="20"/>
          <w:lang w:eastAsia="zh-CN"/>
        </w:rPr>
        <w:t>29</w:t>
      </w:r>
      <w:r w:rsidRPr="00D4288E">
        <w:rPr>
          <w:rFonts w:ascii="KaiTi" w:eastAsia="KaiTi" w:hAnsi="KaiTi" w:hint="eastAsia"/>
          <w:b/>
          <w:sz w:val="24"/>
          <w:szCs w:val="20"/>
          <w:lang w:eastAsia="zh-CN"/>
        </w:rPr>
        <w:t>日至</w:t>
      </w:r>
      <w:r w:rsidRPr="00D4288E">
        <w:rPr>
          <w:rFonts w:ascii="KaiTi" w:eastAsia="KaiTi" w:hAnsi="KaiTi" w:hint="eastAsia"/>
          <w:sz w:val="24"/>
          <w:szCs w:val="20"/>
          <w:lang w:eastAsia="zh-CN"/>
        </w:rPr>
        <w:t>5</w:t>
      </w:r>
      <w:r w:rsidRPr="00D4288E">
        <w:rPr>
          <w:rFonts w:ascii="KaiTi" w:eastAsia="KaiTi" w:hAnsi="KaiTi" w:hint="eastAsia"/>
          <w:b/>
          <w:bCs/>
          <w:sz w:val="24"/>
          <w:szCs w:val="20"/>
          <w:lang w:eastAsia="zh-CN"/>
        </w:rPr>
        <w:t>月</w:t>
      </w:r>
      <w:r w:rsidRPr="00D4288E">
        <w:rPr>
          <w:rFonts w:ascii="KaiTi" w:eastAsia="KaiTi" w:hAnsi="KaiTi" w:hint="eastAsia"/>
          <w:sz w:val="24"/>
          <w:szCs w:val="20"/>
          <w:lang w:eastAsia="zh-CN"/>
        </w:rPr>
        <w:t>3</w:t>
      </w:r>
      <w:r w:rsidRPr="00D4288E">
        <w:rPr>
          <w:rFonts w:ascii="KaiTi" w:eastAsia="KaiTi" w:hAnsi="KaiTi" w:hint="eastAsia"/>
          <w:b/>
          <w:sz w:val="24"/>
          <w:szCs w:val="20"/>
          <w:lang w:eastAsia="zh-CN"/>
        </w:rPr>
        <w:t>日，日内瓦</w:t>
      </w:r>
    </w:p>
    <w:p w14:paraId="34224FCB" w14:textId="53A316CC" w:rsidR="008350AD" w:rsidRPr="00D4288E" w:rsidRDefault="008350AD" w:rsidP="008350AD">
      <w:pPr>
        <w:widowControl/>
        <w:autoSpaceDE/>
        <w:autoSpaceDN/>
        <w:spacing w:after="360"/>
        <w:rPr>
          <w:rFonts w:ascii="KaiTi" w:eastAsia="KaiTi" w:hAnsi="KaiTi" w:cs="Times New Roman"/>
          <w:sz w:val="24"/>
          <w:szCs w:val="32"/>
          <w:lang w:eastAsia="zh-CN"/>
        </w:rPr>
      </w:pPr>
      <w:bookmarkStart w:id="4" w:name="TitleOfDoc"/>
      <w:r w:rsidRPr="008350AD">
        <w:rPr>
          <w:rFonts w:ascii="KaiTi" w:eastAsia="KaiTi" w:hAnsi="KaiTi" w:cs="Times New Roman" w:hint="eastAsia"/>
          <w:sz w:val="24"/>
          <w:szCs w:val="32"/>
          <w:lang w:eastAsia="zh-CN"/>
        </w:rPr>
        <w:t>通过整体发展方法保持和加强集体商标</w:t>
      </w:r>
      <w:r>
        <w:rPr>
          <w:rFonts w:ascii="KaiTi" w:eastAsia="KaiTi" w:hAnsi="KaiTi" w:cs="Times New Roman"/>
          <w:sz w:val="24"/>
          <w:szCs w:val="32"/>
          <w:lang w:eastAsia="zh-CN"/>
        </w:rPr>
        <w:br/>
      </w:r>
      <w:r w:rsidRPr="008350AD">
        <w:rPr>
          <w:rFonts w:ascii="KaiTi" w:eastAsia="KaiTi" w:hAnsi="KaiTi" w:cs="Times New Roman" w:hint="eastAsia"/>
          <w:sz w:val="24"/>
          <w:szCs w:val="32"/>
          <w:lang w:eastAsia="zh-CN"/>
        </w:rPr>
        <w:t>作为经济、文化和社会发展工具的作用</w:t>
      </w:r>
      <w:r w:rsidR="00D1252F">
        <w:rPr>
          <w:rFonts w:ascii="KaiTi" w:eastAsia="KaiTi" w:hAnsi="KaiTi" w:cs="Times New Roman" w:hint="eastAsia"/>
          <w:sz w:val="24"/>
          <w:szCs w:val="32"/>
          <w:lang w:eastAsia="zh-CN"/>
        </w:rPr>
        <w:t>的经修订</w:t>
      </w:r>
      <w:r w:rsidRPr="008350AD">
        <w:rPr>
          <w:rFonts w:ascii="KaiTi" w:eastAsia="KaiTi" w:hAnsi="KaiTi" w:cs="Times New Roman" w:hint="eastAsia"/>
          <w:sz w:val="24"/>
          <w:szCs w:val="32"/>
          <w:lang w:eastAsia="zh-CN"/>
        </w:rPr>
        <w:t>项目</w:t>
      </w:r>
      <w:r>
        <w:rPr>
          <w:rFonts w:ascii="KaiTi" w:eastAsia="KaiTi" w:hAnsi="KaiTi" w:cs="Times New Roman"/>
          <w:sz w:val="24"/>
          <w:szCs w:val="32"/>
          <w:lang w:eastAsia="zh-CN"/>
        </w:rPr>
        <w:br/>
      </w:r>
      <w:r w:rsidRPr="008350AD">
        <w:rPr>
          <w:rFonts w:ascii="KaiTi" w:eastAsia="KaiTi" w:hAnsi="KaiTi" w:cs="Times New Roman" w:hint="eastAsia"/>
          <w:sz w:val="24"/>
          <w:szCs w:val="32"/>
          <w:lang w:eastAsia="zh-CN"/>
        </w:rPr>
        <w:t>——菲律宾</w:t>
      </w:r>
      <w:r w:rsidR="00981609">
        <w:rPr>
          <w:rFonts w:ascii="KaiTi" w:eastAsia="KaiTi" w:hAnsi="KaiTi" w:cs="Times New Roman" w:hint="eastAsia"/>
          <w:sz w:val="24"/>
          <w:szCs w:val="32"/>
          <w:lang w:eastAsia="zh-CN"/>
        </w:rPr>
        <w:t>、</w:t>
      </w:r>
      <w:r w:rsidRPr="008350AD">
        <w:rPr>
          <w:rFonts w:ascii="KaiTi" w:eastAsia="KaiTi" w:hAnsi="KaiTi" w:cs="Times New Roman" w:hint="eastAsia"/>
          <w:sz w:val="24"/>
          <w:szCs w:val="32"/>
          <w:lang w:eastAsia="zh-CN"/>
        </w:rPr>
        <w:t>巴西</w:t>
      </w:r>
      <w:r w:rsidR="00981609">
        <w:rPr>
          <w:rFonts w:ascii="KaiTi" w:eastAsia="KaiTi" w:hAnsi="KaiTi" w:cs="Times New Roman" w:hint="eastAsia"/>
          <w:sz w:val="24"/>
          <w:szCs w:val="32"/>
          <w:lang w:eastAsia="zh-CN"/>
        </w:rPr>
        <w:t>和多民族玻利维亚国</w:t>
      </w:r>
      <w:r w:rsidRPr="008350AD">
        <w:rPr>
          <w:rFonts w:ascii="KaiTi" w:eastAsia="KaiTi" w:hAnsi="KaiTi" w:cs="Times New Roman" w:hint="eastAsia"/>
          <w:sz w:val="24"/>
          <w:szCs w:val="32"/>
          <w:lang w:eastAsia="zh-CN"/>
        </w:rPr>
        <w:t>提交的项目提案</w:t>
      </w:r>
    </w:p>
    <w:p w14:paraId="235BF2BE" w14:textId="77777777" w:rsidR="008350AD" w:rsidRPr="00D4288E" w:rsidRDefault="008350AD" w:rsidP="008350AD">
      <w:pPr>
        <w:widowControl/>
        <w:autoSpaceDE/>
        <w:autoSpaceDN/>
        <w:spacing w:after="960"/>
        <w:rPr>
          <w:rFonts w:ascii="KaiTi" w:eastAsia="KaiTi" w:hAnsi="KaiTi" w:cs="Times New Roman"/>
          <w:lang w:eastAsia="zh-CN"/>
        </w:rPr>
      </w:pPr>
      <w:bookmarkStart w:id="5" w:name="Prepared"/>
      <w:bookmarkEnd w:id="4"/>
      <w:r w:rsidRPr="00D4288E">
        <w:rPr>
          <w:rFonts w:ascii="KaiTi" w:eastAsia="KaiTi" w:hAnsi="KaiTi" w:cs="Times New Roman" w:hint="eastAsia"/>
          <w:lang w:eastAsia="zh-CN"/>
        </w:rPr>
        <w:t>秘书处编拟</w:t>
      </w:r>
    </w:p>
    <w:bookmarkEnd w:id="5"/>
    <w:p w14:paraId="2010BB31" w14:textId="28BF6490" w:rsidR="00BE5BF1" w:rsidRPr="00642BE8" w:rsidRDefault="00D4477F" w:rsidP="0081147B">
      <w:pPr>
        <w:widowControl/>
        <w:numPr>
          <w:ilvl w:val="0"/>
          <w:numId w:val="25"/>
        </w:numPr>
        <w:overflowPunct w:val="0"/>
        <w:autoSpaceDE/>
        <w:autoSpaceDN/>
        <w:spacing w:afterLines="50" w:after="120" w:line="340" w:lineRule="atLeast"/>
        <w:ind w:left="0" w:firstLine="0"/>
        <w:jc w:val="both"/>
        <w:rPr>
          <w:rFonts w:hAnsi="SimSun" w:cs="Times New Roman"/>
          <w:lang w:eastAsia="zh-CN"/>
        </w:rPr>
      </w:pPr>
      <w:r w:rsidRPr="00D4477F">
        <w:rPr>
          <w:rFonts w:hAnsi="SimSun" w:cs="Times New Roman" w:hint="eastAsia"/>
          <w:lang w:eastAsia="zh-CN"/>
        </w:rPr>
        <w:t>在发展与知识产权委员会</w:t>
      </w:r>
      <w:r w:rsidR="001C113B">
        <w:rPr>
          <w:rFonts w:hAnsi="SimSun" w:cs="Times New Roman" w:hint="eastAsia"/>
          <w:lang w:eastAsia="zh-CN"/>
        </w:rPr>
        <w:t>（</w:t>
      </w:r>
      <w:r w:rsidRPr="00D4477F">
        <w:rPr>
          <w:rFonts w:hAnsi="SimSun" w:cs="Times New Roman" w:hint="eastAsia"/>
          <w:lang w:eastAsia="zh-CN"/>
        </w:rPr>
        <w:t>CDIP</w:t>
      </w:r>
      <w:r w:rsidR="001C113B">
        <w:rPr>
          <w:rFonts w:hAnsi="SimSun" w:cs="Times New Roman" w:hint="eastAsia"/>
          <w:lang w:eastAsia="zh-CN"/>
        </w:rPr>
        <w:t>）</w:t>
      </w:r>
      <w:r w:rsidRPr="00D4477F">
        <w:rPr>
          <w:rFonts w:hAnsi="SimSun" w:cs="Times New Roman" w:hint="eastAsia"/>
          <w:lang w:eastAsia="zh-CN"/>
        </w:rPr>
        <w:t>第三十二届会议期间，委员会审议了</w:t>
      </w:r>
      <w:r w:rsidR="001C113B">
        <w:rPr>
          <w:rFonts w:hAnsi="SimSun" w:cs="Times New Roman" w:hint="eastAsia"/>
          <w:lang w:eastAsia="zh-CN"/>
        </w:rPr>
        <w:t>由</w:t>
      </w:r>
      <w:r w:rsidRPr="00D4477F">
        <w:rPr>
          <w:rFonts w:hAnsi="SimSun" w:cs="Times New Roman" w:hint="eastAsia"/>
          <w:lang w:eastAsia="zh-CN"/>
        </w:rPr>
        <w:t>菲律宾、巴西和</w:t>
      </w:r>
      <w:r w:rsidR="001C113B">
        <w:rPr>
          <w:rFonts w:hAnsi="SimSun" w:cs="Times New Roman" w:hint="eastAsia"/>
          <w:lang w:eastAsia="zh-CN"/>
        </w:rPr>
        <w:t>多民族</w:t>
      </w:r>
      <w:r w:rsidRPr="00D4477F">
        <w:rPr>
          <w:rFonts w:hAnsi="SimSun" w:cs="Times New Roman" w:hint="eastAsia"/>
          <w:lang w:eastAsia="zh-CN"/>
        </w:rPr>
        <w:t>玻利维亚国提交的关于</w:t>
      </w:r>
      <w:r w:rsidR="001C113B">
        <w:rPr>
          <w:rFonts w:hAnsi="SimSun" w:cs="Times New Roman" w:hint="eastAsia"/>
          <w:lang w:eastAsia="zh-CN"/>
        </w:rPr>
        <w:t>“</w:t>
      </w:r>
      <w:r w:rsidRPr="00D4477F">
        <w:rPr>
          <w:rFonts w:hAnsi="SimSun" w:cs="Times New Roman" w:hint="eastAsia"/>
          <w:lang w:eastAsia="zh-CN"/>
        </w:rPr>
        <w:t>通过</w:t>
      </w:r>
      <w:r w:rsidR="001C113B">
        <w:rPr>
          <w:rFonts w:hAnsi="SimSun" w:cs="Times New Roman" w:hint="eastAsia"/>
          <w:lang w:eastAsia="zh-CN"/>
        </w:rPr>
        <w:t>整体</w:t>
      </w:r>
      <w:r w:rsidRPr="00D4477F">
        <w:rPr>
          <w:rFonts w:hAnsi="SimSun" w:cs="Times New Roman" w:hint="eastAsia"/>
          <w:lang w:eastAsia="zh-CN"/>
        </w:rPr>
        <w:t>发展</w:t>
      </w:r>
      <w:r w:rsidR="001C113B">
        <w:rPr>
          <w:rFonts w:hAnsi="SimSun" w:cs="Times New Roman" w:hint="eastAsia"/>
          <w:lang w:eastAsia="zh-CN"/>
        </w:rPr>
        <w:t>方法</w:t>
      </w:r>
      <w:r w:rsidRPr="00D4477F">
        <w:rPr>
          <w:rFonts w:hAnsi="SimSun" w:cs="Times New Roman" w:hint="eastAsia"/>
          <w:lang w:eastAsia="zh-CN"/>
        </w:rPr>
        <w:t>保持和加强集体商标作为经济、文化和社会发展工具的作用</w:t>
      </w:r>
      <w:r w:rsidR="001C113B">
        <w:rPr>
          <w:rFonts w:hAnsi="SimSun" w:cs="Times New Roman" w:hint="eastAsia"/>
          <w:lang w:eastAsia="zh-CN"/>
        </w:rPr>
        <w:t>”</w:t>
      </w:r>
      <w:r w:rsidRPr="00D4477F">
        <w:rPr>
          <w:rFonts w:hAnsi="SimSun" w:cs="Times New Roman" w:hint="eastAsia"/>
          <w:lang w:eastAsia="zh-CN"/>
        </w:rPr>
        <w:t>的项目提案。根据讨论</w:t>
      </w:r>
      <w:r w:rsidR="009D577E">
        <w:rPr>
          <w:rFonts w:hAnsi="SimSun" w:cs="Times New Roman" w:hint="eastAsia"/>
          <w:lang w:eastAsia="zh-CN"/>
        </w:rPr>
        <w:t>时</w:t>
      </w:r>
      <w:r w:rsidRPr="00D4477F">
        <w:rPr>
          <w:rFonts w:hAnsi="SimSun" w:cs="Times New Roman" w:hint="eastAsia"/>
          <w:lang w:eastAsia="zh-CN"/>
        </w:rPr>
        <w:t>提出的意见，在会议期间对上述项目提案进行了修订。</w:t>
      </w:r>
    </w:p>
    <w:p w14:paraId="4FCB6375" w14:textId="48842630" w:rsidR="00682EF9" w:rsidRPr="00642BE8" w:rsidRDefault="009D577E" w:rsidP="0081147B">
      <w:pPr>
        <w:widowControl/>
        <w:numPr>
          <w:ilvl w:val="0"/>
          <w:numId w:val="25"/>
        </w:numPr>
        <w:overflowPunct w:val="0"/>
        <w:autoSpaceDE/>
        <w:autoSpaceDN/>
        <w:spacing w:afterLines="50" w:after="120" w:line="340" w:lineRule="atLeast"/>
        <w:ind w:left="0" w:firstLine="0"/>
        <w:jc w:val="both"/>
        <w:rPr>
          <w:rFonts w:hAnsi="SimSun" w:cs="Times New Roman"/>
          <w:lang w:eastAsia="zh-CN"/>
        </w:rPr>
      </w:pPr>
      <w:r>
        <w:rPr>
          <w:rFonts w:hAnsi="SimSun" w:hint="eastAsia"/>
          <w:lang w:eastAsia="zh-CN"/>
        </w:rPr>
        <w:t>经修订的项目提案</w:t>
      </w:r>
      <w:r w:rsidR="00C31A12" w:rsidRPr="00642BE8">
        <w:rPr>
          <w:rFonts w:hAnsi="SimSun" w:hint="eastAsia"/>
          <w:lang w:eastAsia="zh-CN"/>
        </w:rPr>
        <w:t>载</w:t>
      </w:r>
      <w:r>
        <w:rPr>
          <w:rFonts w:hAnsi="SimSun" w:hint="eastAsia"/>
          <w:lang w:eastAsia="zh-CN"/>
        </w:rPr>
        <w:t>于本文件的附件</w:t>
      </w:r>
      <w:r w:rsidR="00C31A12" w:rsidRPr="00642BE8">
        <w:rPr>
          <w:rFonts w:hAnsi="SimSun" w:hint="eastAsia"/>
          <w:lang w:eastAsia="zh-CN"/>
        </w:rPr>
        <w:t>。</w:t>
      </w:r>
    </w:p>
    <w:p w14:paraId="5CAE4CFA" w14:textId="0D850C53" w:rsidR="00173B6E" w:rsidRPr="00642BE8" w:rsidRDefault="00900587" w:rsidP="0081147B">
      <w:pPr>
        <w:widowControl/>
        <w:numPr>
          <w:ilvl w:val="0"/>
          <w:numId w:val="25"/>
        </w:numPr>
        <w:overflowPunct w:val="0"/>
        <w:autoSpaceDE/>
        <w:autoSpaceDN/>
        <w:spacing w:afterLines="50" w:after="120" w:line="340" w:lineRule="atLeast"/>
        <w:ind w:left="5534" w:firstLine="0"/>
        <w:jc w:val="both"/>
        <w:rPr>
          <w:rFonts w:ascii="KaiTi" w:eastAsia="KaiTi" w:hAnsi="KaiTi" w:cs="Times New Roman"/>
          <w:iCs/>
          <w:sz w:val="24"/>
          <w:lang w:eastAsia="zh-CN"/>
        </w:rPr>
      </w:pPr>
      <w:r w:rsidRPr="00642BE8">
        <w:rPr>
          <w:rFonts w:ascii="KaiTi" w:eastAsia="KaiTi" w:hAnsi="KaiTi" w:cs="Times New Roman" w:hint="eastAsia"/>
          <w:iCs/>
          <w:lang w:eastAsia="zh-CN"/>
        </w:rPr>
        <w:t>请委员会</w:t>
      </w:r>
      <w:r w:rsidRPr="00642BE8">
        <w:rPr>
          <w:rFonts w:ascii="KaiTi" w:eastAsia="KaiTi" w:hAnsi="KaiTi" w:hint="eastAsia"/>
          <w:iCs/>
          <w:lang w:eastAsia="zh-CN"/>
        </w:rPr>
        <w:t>审议本文件的附件。</w:t>
      </w:r>
    </w:p>
    <w:p w14:paraId="25CC06BD" w14:textId="43C45D8F" w:rsidR="00173B6E" w:rsidRPr="00403EAF" w:rsidRDefault="00900587" w:rsidP="007E54E8">
      <w:pPr>
        <w:widowControl/>
        <w:autoSpaceDE/>
        <w:autoSpaceDN/>
        <w:spacing w:before="720" w:afterLines="50" w:after="120" w:line="340" w:lineRule="atLeast"/>
        <w:ind w:left="5534"/>
        <w:rPr>
          <w:rFonts w:hAnsi="SimSun" w:cs="Times New Roman"/>
          <w:szCs w:val="24"/>
        </w:rPr>
        <w:sectPr w:rsidR="00173B6E" w:rsidRPr="00403EAF" w:rsidSect="00FD5731">
          <w:headerReference w:type="even" r:id="rId9"/>
          <w:headerReference w:type="default" r:id="rId10"/>
          <w:pgSz w:w="11907" w:h="16840" w:code="9"/>
          <w:pgMar w:top="567" w:right="1134" w:bottom="1418" w:left="1418" w:header="510" w:footer="1021" w:gutter="0"/>
          <w:pgNumType w:start="1"/>
          <w:cols w:space="720"/>
          <w:titlePg/>
          <w:docGrid w:linePitch="299"/>
        </w:sectPr>
      </w:pPr>
      <w:r w:rsidRPr="006B7096">
        <w:rPr>
          <w:rFonts w:ascii="KaiTi" w:eastAsia="KaiTi" w:hAnsi="KaiTi" w:cs="Times New Roman" w:hint="eastAsia"/>
          <w:iCs/>
          <w:szCs w:val="24"/>
          <w:lang w:eastAsia="zh-CN"/>
        </w:rPr>
        <w:t>[后接附件]</w:t>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F8371A" w:rsidRPr="007E54E8" w14:paraId="1104A7C0" w14:textId="77777777" w:rsidTr="00F8371A">
        <w:trPr>
          <w:trHeight w:val="319"/>
        </w:trPr>
        <w:tc>
          <w:tcPr>
            <w:tcW w:w="9352" w:type="dxa"/>
            <w:gridSpan w:val="2"/>
            <w:shd w:val="clear" w:color="auto" w:fill="00FFCC"/>
          </w:tcPr>
          <w:bookmarkEnd w:id="0"/>
          <w:p w14:paraId="3BF3BF74" w14:textId="23F3B91F" w:rsidR="00F8371A" w:rsidRPr="007E54E8" w:rsidRDefault="00F8371A" w:rsidP="0081147B">
            <w:pPr>
              <w:pStyle w:val="Heading2"/>
              <w:autoSpaceDE/>
              <w:autoSpaceDN/>
              <w:spacing w:before="0" w:afterLines="50" w:after="120" w:line="340" w:lineRule="atLeast"/>
              <w:jc w:val="center"/>
              <w:rPr>
                <w:b/>
                <w:szCs w:val="21"/>
              </w:rPr>
            </w:pPr>
            <w:r w:rsidRPr="00403EAF">
              <w:rPr>
                <w:rFonts w:hAnsi="SimSun"/>
                <w:b/>
                <w:szCs w:val="21"/>
              </w:rPr>
              <w:lastRenderedPageBreak/>
              <w:t xml:space="preserve">1. </w:t>
            </w:r>
            <w:r w:rsidR="00900587" w:rsidRPr="007E54E8">
              <w:rPr>
                <w:rFonts w:hAnsi="SimSun" w:hint="eastAsia"/>
                <w:b/>
                <w:caps w:val="0"/>
                <w:szCs w:val="21"/>
                <w:lang w:eastAsia="zh-CN"/>
              </w:rPr>
              <w:t>项目介绍</w:t>
            </w:r>
          </w:p>
        </w:tc>
      </w:tr>
      <w:tr w:rsidR="00DE7487" w:rsidRPr="007E54E8" w14:paraId="06481429" w14:textId="77777777" w:rsidTr="00F8371A">
        <w:trPr>
          <w:trHeight w:val="253"/>
        </w:trPr>
        <w:tc>
          <w:tcPr>
            <w:tcW w:w="9352" w:type="dxa"/>
            <w:gridSpan w:val="2"/>
            <w:shd w:val="clear" w:color="auto" w:fill="00FFCC"/>
          </w:tcPr>
          <w:p w14:paraId="7AA425B9" w14:textId="421F7C92" w:rsidR="00DE7487" w:rsidRPr="002D741E" w:rsidRDefault="00F8371A" w:rsidP="0081147B">
            <w:pPr>
              <w:pStyle w:val="TableParagraph"/>
              <w:autoSpaceDE/>
              <w:autoSpaceDN/>
              <w:spacing w:afterLines="50" w:after="120" w:line="340" w:lineRule="atLeast"/>
              <w:ind w:left="103" w:right="87"/>
              <w:jc w:val="center"/>
              <w:rPr>
                <w:rFonts w:hAnsi="SimSun"/>
                <w:b/>
              </w:rPr>
            </w:pPr>
            <w:r w:rsidRPr="002D741E">
              <w:rPr>
                <w:rFonts w:hAnsi="SimSun"/>
                <w:b/>
              </w:rPr>
              <w:t>1.1</w:t>
            </w:r>
            <w:r w:rsidR="00642BE8" w:rsidRPr="002D741E">
              <w:rPr>
                <w:rFonts w:hAnsi="SimSun" w:hint="eastAsia"/>
                <w:b/>
                <w:lang w:eastAsia="zh-CN"/>
              </w:rPr>
              <w:t xml:space="preserve"> </w:t>
            </w:r>
            <w:r w:rsidR="00900587" w:rsidRPr="002D741E">
              <w:rPr>
                <w:rFonts w:hAnsi="SimSun" w:hint="eastAsia"/>
                <w:b/>
                <w:lang w:eastAsia="zh-CN"/>
              </w:rPr>
              <w:t>项目</w:t>
            </w:r>
            <w:r w:rsidR="00900587" w:rsidRPr="002D741E">
              <w:rPr>
                <w:rFonts w:hAnsi="SimSun" w:cs="SimSun" w:hint="eastAsia"/>
                <w:b/>
                <w:lang w:eastAsia="zh-CN"/>
              </w:rPr>
              <w:t>编号</w:t>
            </w:r>
          </w:p>
        </w:tc>
      </w:tr>
      <w:tr w:rsidR="00DE7487" w:rsidRPr="00D525D1" w14:paraId="4046DF36" w14:textId="77777777" w:rsidTr="008C6BB8">
        <w:trPr>
          <w:trHeight w:val="50"/>
        </w:trPr>
        <w:tc>
          <w:tcPr>
            <w:tcW w:w="9352" w:type="dxa"/>
            <w:gridSpan w:val="2"/>
          </w:tcPr>
          <w:p w14:paraId="4D794487" w14:textId="4F1052DE" w:rsidR="00DE7487" w:rsidRPr="00D525D1" w:rsidRDefault="00DE7487" w:rsidP="0081147B">
            <w:pPr>
              <w:pStyle w:val="TableParagraph"/>
              <w:autoSpaceDE/>
              <w:autoSpaceDN/>
              <w:spacing w:afterLines="50" w:after="120" w:line="340" w:lineRule="atLeast"/>
              <w:ind w:left="110"/>
              <w:jc w:val="center"/>
              <w:rPr>
                <w:rFonts w:hAnsi="SimSun"/>
              </w:rPr>
            </w:pPr>
            <w:r w:rsidRPr="00D525D1">
              <w:rPr>
                <w:rFonts w:hAnsi="SimSun"/>
              </w:rPr>
              <w:t>DA_</w:t>
            </w:r>
            <w:r w:rsidR="008C6629" w:rsidRPr="00D525D1">
              <w:rPr>
                <w:rFonts w:hAnsi="SimSun"/>
              </w:rPr>
              <w:t>1_</w:t>
            </w:r>
            <w:r w:rsidR="008C6BB8" w:rsidRPr="00D525D1">
              <w:rPr>
                <w:rFonts w:hAnsi="SimSun"/>
              </w:rPr>
              <w:t>4</w:t>
            </w:r>
            <w:r w:rsidRPr="00D525D1">
              <w:rPr>
                <w:rFonts w:hAnsi="SimSun"/>
              </w:rPr>
              <w:t>_10</w:t>
            </w:r>
            <w:r w:rsidR="004F2852" w:rsidRPr="00D525D1">
              <w:rPr>
                <w:rFonts w:hAnsi="SimSun"/>
              </w:rPr>
              <w:t>_0</w:t>
            </w:r>
            <w:r w:rsidR="009016C0" w:rsidRPr="00D525D1">
              <w:rPr>
                <w:rFonts w:hAnsi="SimSun"/>
              </w:rPr>
              <w:t>2</w:t>
            </w:r>
          </w:p>
        </w:tc>
      </w:tr>
      <w:tr w:rsidR="00DE7487" w:rsidRPr="007E54E8" w14:paraId="384C63BD" w14:textId="77777777" w:rsidTr="00F8371A">
        <w:trPr>
          <w:trHeight w:val="251"/>
        </w:trPr>
        <w:tc>
          <w:tcPr>
            <w:tcW w:w="9352" w:type="dxa"/>
            <w:gridSpan w:val="2"/>
            <w:shd w:val="clear" w:color="auto" w:fill="00FFCC"/>
          </w:tcPr>
          <w:p w14:paraId="79EDF13B" w14:textId="4CA0CC6B" w:rsidR="00DE7487" w:rsidRPr="002D741E" w:rsidRDefault="00DE7487" w:rsidP="0081147B">
            <w:pPr>
              <w:pStyle w:val="TableParagraph"/>
              <w:autoSpaceDE/>
              <w:autoSpaceDN/>
              <w:spacing w:afterLines="50" w:after="120" w:line="340" w:lineRule="atLeast"/>
              <w:ind w:left="103" w:right="90"/>
              <w:jc w:val="center"/>
              <w:rPr>
                <w:rFonts w:hAnsi="SimSun"/>
                <w:b/>
              </w:rPr>
            </w:pPr>
            <w:r w:rsidRPr="002D741E">
              <w:rPr>
                <w:rFonts w:hAnsi="SimSun"/>
                <w:b/>
              </w:rPr>
              <w:t xml:space="preserve">1.2 </w:t>
            </w:r>
            <w:r w:rsidR="00900587" w:rsidRPr="002D741E">
              <w:rPr>
                <w:rFonts w:hAnsi="SimSun" w:hint="eastAsia"/>
                <w:b/>
                <w:lang w:eastAsia="zh-CN"/>
              </w:rPr>
              <w:t>项目</w:t>
            </w:r>
            <w:r w:rsidR="00900587" w:rsidRPr="002D741E">
              <w:rPr>
                <w:rFonts w:hAnsi="SimSun" w:cs="SimSun" w:hint="eastAsia"/>
                <w:b/>
                <w:lang w:eastAsia="zh-CN"/>
              </w:rPr>
              <w:t>标题</w:t>
            </w:r>
          </w:p>
        </w:tc>
      </w:tr>
      <w:tr w:rsidR="00DE7487" w:rsidRPr="007E54E8" w14:paraId="6D298D37" w14:textId="77777777" w:rsidTr="008C6BB8">
        <w:trPr>
          <w:trHeight w:val="50"/>
        </w:trPr>
        <w:tc>
          <w:tcPr>
            <w:tcW w:w="9352" w:type="dxa"/>
            <w:gridSpan w:val="2"/>
          </w:tcPr>
          <w:p w14:paraId="019C8867" w14:textId="66142F82" w:rsidR="00DE7487" w:rsidRPr="007E54E8" w:rsidRDefault="00900587" w:rsidP="0081147B">
            <w:pPr>
              <w:pStyle w:val="TableParagraph"/>
              <w:autoSpaceDE/>
              <w:autoSpaceDN/>
              <w:spacing w:afterLines="50" w:after="120" w:line="340" w:lineRule="atLeast"/>
              <w:ind w:left="110" w:right="188"/>
              <w:jc w:val="center"/>
              <w:rPr>
                <w:rFonts w:asciiTheme="minorBidi"/>
                <w:lang w:eastAsia="zh-CN"/>
              </w:rPr>
            </w:pPr>
            <w:r w:rsidRPr="007E54E8">
              <w:rPr>
                <w:rFonts w:hAnsi="SimSun" w:cs="SimSun" w:hint="eastAsia"/>
                <w:lang w:eastAsia="zh-CN"/>
              </w:rPr>
              <w:t>通过</w:t>
            </w:r>
            <w:r w:rsidR="005219F2" w:rsidRPr="007E54E8">
              <w:rPr>
                <w:rFonts w:hAnsi="SimSun" w:cs="SimSun" w:hint="eastAsia"/>
                <w:lang w:eastAsia="zh-CN"/>
              </w:rPr>
              <w:t>整体</w:t>
            </w:r>
            <w:r w:rsidRPr="007E54E8">
              <w:rPr>
                <w:rFonts w:hAnsi="SimSun" w:cs="SimSun" w:hint="eastAsia"/>
                <w:lang w:eastAsia="zh-CN"/>
              </w:rPr>
              <w:t>发展方法保持和加强集体商标作为经济、文化和社会发展工具的作用</w:t>
            </w:r>
          </w:p>
        </w:tc>
      </w:tr>
      <w:tr w:rsidR="00DE7487" w:rsidRPr="007E54E8" w14:paraId="2B5F89E7" w14:textId="77777777" w:rsidTr="00F8371A">
        <w:trPr>
          <w:trHeight w:val="252"/>
        </w:trPr>
        <w:tc>
          <w:tcPr>
            <w:tcW w:w="9352" w:type="dxa"/>
            <w:gridSpan w:val="2"/>
            <w:shd w:val="clear" w:color="auto" w:fill="00FFCC"/>
          </w:tcPr>
          <w:p w14:paraId="6E1B60DA" w14:textId="523C873B" w:rsidR="00DE7487" w:rsidRPr="002D741E" w:rsidRDefault="00DE7487" w:rsidP="0081147B">
            <w:pPr>
              <w:pStyle w:val="TableParagraph"/>
              <w:autoSpaceDE/>
              <w:autoSpaceDN/>
              <w:spacing w:afterLines="50" w:after="120" w:line="340" w:lineRule="atLeast"/>
              <w:ind w:left="103" w:right="235"/>
              <w:jc w:val="center"/>
              <w:rPr>
                <w:rFonts w:hAnsi="SimSun"/>
                <w:b/>
                <w:lang w:eastAsia="zh-CN"/>
              </w:rPr>
            </w:pPr>
            <w:r w:rsidRPr="002D741E">
              <w:rPr>
                <w:rFonts w:hAnsi="SimSun"/>
                <w:b/>
              </w:rPr>
              <w:t xml:space="preserve">1.3 </w:t>
            </w:r>
            <w:r w:rsidR="00900587" w:rsidRPr="002D741E">
              <w:rPr>
                <w:rFonts w:hAnsi="SimSun" w:cs="SimSun" w:hint="eastAsia"/>
                <w:b/>
                <w:lang w:eastAsia="zh-CN"/>
              </w:rPr>
              <w:t>发展议程建议</w:t>
            </w:r>
          </w:p>
        </w:tc>
      </w:tr>
      <w:tr w:rsidR="00DE7487" w:rsidRPr="007E54E8" w14:paraId="682FC506" w14:textId="77777777" w:rsidTr="00F8371A">
        <w:trPr>
          <w:trHeight w:val="760"/>
        </w:trPr>
        <w:tc>
          <w:tcPr>
            <w:tcW w:w="9352" w:type="dxa"/>
            <w:gridSpan w:val="2"/>
          </w:tcPr>
          <w:p w14:paraId="070AE1E0" w14:textId="3869D424" w:rsidR="00900587" w:rsidRPr="00403EAF" w:rsidRDefault="00642BE8" w:rsidP="0081147B">
            <w:pPr>
              <w:pStyle w:val="TableParagraph"/>
              <w:autoSpaceDE/>
              <w:autoSpaceDN/>
              <w:spacing w:afterLines="50" w:after="120" w:line="340" w:lineRule="atLeast"/>
              <w:ind w:left="110" w:right="235"/>
              <w:jc w:val="both"/>
              <w:rPr>
                <w:rFonts w:hAnsi="SimSun"/>
                <w:color w:val="000000" w:themeColor="text1"/>
                <w:lang w:eastAsia="zh-CN"/>
              </w:rPr>
            </w:pPr>
            <w:r w:rsidRPr="007E54E8">
              <w:rPr>
                <w:rFonts w:ascii="KaiTi" w:eastAsia="KaiTi" w:hAnsi="KaiTi" w:hint="eastAsia"/>
                <w:lang w:eastAsia="zh-CN"/>
              </w:rPr>
              <w:t>建议1：</w:t>
            </w:r>
            <w:r w:rsidRPr="007E54E8">
              <w:rPr>
                <w:rFonts w:hAnsi="SimSun" w:cs="SimSun" w:hint="eastAsia"/>
                <w:lang w:eastAsia="zh-CN"/>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7E714B34" w14:textId="77777777" w:rsidR="00900587" w:rsidRPr="007E54E8" w:rsidRDefault="00900587" w:rsidP="0081147B">
            <w:pPr>
              <w:pStyle w:val="TableParagraph"/>
              <w:widowControl/>
              <w:autoSpaceDE/>
              <w:autoSpaceDN/>
              <w:spacing w:afterLines="50" w:after="120" w:line="340" w:lineRule="atLeast"/>
              <w:ind w:leftChars="50" w:left="105" w:rightChars="50" w:right="105"/>
              <w:jc w:val="both"/>
              <w:rPr>
                <w:rFonts w:hAnsi="SimSun"/>
                <w:lang w:eastAsia="zh-CN"/>
              </w:rPr>
            </w:pPr>
            <w:r w:rsidRPr="007E54E8">
              <w:rPr>
                <w:rFonts w:ascii="KaiTi" w:eastAsia="KaiTi" w:hAnsi="KaiTi" w:hint="eastAsia"/>
                <w:lang w:eastAsia="zh-CN"/>
              </w:rPr>
              <w:t>建议4：</w:t>
            </w:r>
            <w:r w:rsidRPr="007E54E8">
              <w:rPr>
                <w:rFonts w:hAnsi="SimSun" w:cs="SimSun" w:hint="eastAsia"/>
                <w:lang w:eastAsia="zh-CN"/>
              </w:rPr>
              <w:t>尤其重视中小企业以及从事科研和文化产业工作的各机构的需求，并根据成员国的请求，帮助其制定知识产权领域的适当国家战略。</w:t>
            </w:r>
          </w:p>
          <w:p w14:paraId="332687AD" w14:textId="5B5F0226" w:rsidR="00900587" w:rsidRPr="007E54E8" w:rsidRDefault="00900587" w:rsidP="0081147B">
            <w:pPr>
              <w:pStyle w:val="TableParagraph"/>
              <w:autoSpaceDE/>
              <w:autoSpaceDN/>
              <w:spacing w:afterLines="50" w:after="120" w:line="340" w:lineRule="atLeast"/>
              <w:ind w:left="110" w:right="235"/>
              <w:jc w:val="both"/>
              <w:rPr>
                <w:rFonts w:eastAsiaTheme="minorEastAsia"/>
                <w:i/>
                <w:iCs/>
                <w:color w:val="000000" w:themeColor="text1"/>
                <w:lang w:eastAsia="zh-CN"/>
              </w:rPr>
            </w:pPr>
            <w:r w:rsidRPr="007E54E8">
              <w:rPr>
                <w:rFonts w:ascii="KaiTi" w:eastAsia="KaiTi" w:hAnsi="KaiTi" w:hint="eastAsia"/>
                <w:lang w:eastAsia="zh-CN"/>
              </w:rPr>
              <w:t>建议10：</w:t>
            </w:r>
            <w:r w:rsidRPr="007E54E8">
              <w:rPr>
                <w:rFonts w:hAnsi="SimSun" w:hint="eastAsia"/>
                <w:lang w:eastAsia="zh-CN"/>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tc>
      </w:tr>
      <w:tr w:rsidR="00DE7487" w:rsidRPr="007E54E8" w14:paraId="0703388B" w14:textId="77777777" w:rsidTr="00F8371A">
        <w:trPr>
          <w:trHeight w:val="251"/>
        </w:trPr>
        <w:tc>
          <w:tcPr>
            <w:tcW w:w="9352" w:type="dxa"/>
            <w:gridSpan w:val="2"/>
            <w:shd w:val="clear" w:color="auto" w:fill="00FFCC"/>
          </w:tcPr>
          <w:p w14:paraId="0BA65478" w14:textId="7B3FEE7B" w:rsidR="00DE7487" w:rsidRPr="002D741E" w:rsidRDefault="00F8371A" w:rsidP="0081147B">
            <w:pPr>
              <w:pStyle w:val="TableParagraph"/>
              <w:autoSpaceDE/>
              <w:autoSpaceDN/>
              <w:spacing w:afterLines="50" w:after="120" w:line="340" w:lineRule="atLeast"/>
              <w:ind w:left="103" w:right="88"/>
              <w:jc w:val="center"/>
              <w:rPr>
                <w:rFonts w:hAnsi="SimSun"/>
                <w:b/>
              </w:rPr>
            </w:pPr>
            <w:r w:rsidRPr="002D741E">
              <w:rPr>
                <w:rFonts w:hAnsi="SimSun"/>
                <w:b/>
              </w:rPr>
              <w:t xml:space="preserve">1.4 </w:t>
            </w:r>
            <w:r w:rsidR="00900587" w:rsidRPr="002D741E">
              <w:rPr>
                <w:rFonts w:hAnsi="SimSun" w:cs="SimSun" w:hint="eastAsia"/>
                <w:b/>
                <w:lang w:eastAsia="zh-CN"/>
              </w:rPr>
              <w:t>项目期限</w:t>
            </w:r>
          </w:p>
        </w:tc>
      </w:tr>
      <w:tr w:rsidR="00DE7487" w:rsidRPr="007E54E8" w14:paraId="1A8E2207" w14:textId="77777777" w:rsidTr="00F8371A">
        <w:trPr>
          <w:trHeight w:val="251"/>
        </w:trPr>
        <w:tc>
          <w:tcPr>
            <w:tcW w:w="9352" w:type="dxa"/>
            <w:gridSpan w:val="2"/>
            <w:shd w:val="clear" w:color="auto" w:fill="auto"/>
          </w:tcPr>
          <w:p w14:paraId="219CE1C6" w14:textId="5EACDDEB" w:rsidR="00DE7487" w:rsidRPr="002D741E" w:rsidRDefault="00900587" w:rsidP="0081147B">
            <w:pPr>
              <w:pStyle w:val="TableParagraph"/>
              <w:autoSpaceDE/>
              <w:autoSpaceDN/>
              <w:spacing w:afterLines="50" w:after="120" w:line="340" w:lineRule="atLeast"/>
              <w:ind w:left="103" w:right="90"/>
              <w:jc w:val="center"/>
              <w:rPr>
                <w:rFonts w:hAnsi="SimSun"/>
                <w:b/>
                <w:lang w:eastAsia="zh-CN"/>
              </w:rPr>
            </w:pPr>
            <w:r w:rsidRPr="002D741E">
              <w:rPr>
                <w:rFonts w:hAnsi="SimSun" w:hint="eastAsia"/>
                <w:lang w:eastAsia="zh-CN"/>
              </w:rPr>
              <w:t>24个月</w:t>
            </w:r>
          </w:p>
        </w:tc>
      </w:tr>
      <w:tr w:rsidR="00DE7487" w:rsidRPr="007E54E8" w14:paraId="229AA855" w14:textId="77777777" w:rsidTr="00F8371A">
        <w:trPr>
          <w:trHeight w:val="251"/>
        </w:trPr>
        <w:tc>
          <w:tcPr>
            <w:tcW w:w="9352" w:type="dxa"/>
            <w:gridSpan w:val="2"/>
            <w:shd w:val="clear" w:color="auto" w:fill="00FFCC"/>
          </w:tcPr>
          <w:p w14:paraId="59BC29C1" w14:textId="0F8E5430" w:rsidR="00DE7487" w:rsidRPr="002D741E" w:rsidRDefault="00DE7487" w:rsidP="0081147B">
            <w:pPr>
              <w:pStyle w:val="TableParagraph"/>
              <w:autoSpaceDE/>
              <w:autoSpaceDN/>
              <w:spacing w:afterLines="50" w:after="120" w:line="340" w:lineRule="atLeast"/>
              <w:ind w:left="103" w:right="90"/>
              <w:jc w:val="center"/>
              <w:rPr>
                <w:rFonts w:hAnsi="SimSun"/>
                <w:b/>
              </w:rPr>
            </w:pPr>
            <w:r w:rsidRPr="002D741E">
              <w:rPr>
                <w:rFonts w:hAnsi="SimSun"/>
                <w:b/>
              </w:rPr>
              <w:t xml:space="preserve">1.5 </w:t>
            </w:r>
            <w:r w:rsidR="00900587" w:rsidRPr="002D741E">
              <w:rPr>
                <w:rFonts w:hAnsi="SimSun" w:cs="SimSun" w:hint="eastAsia"/>
                <w:b/>
                <w:lang w:eastAsia="zh-CN"/>
              </w:rPr>
              <w:t>项目预算</w:t>
            </w:r>
          </w:p>
        </w:tc>
      </w:tr>
      <w:tr w:rsidR="00DE7487" w:rsidRPr="007E54E8" w14:paraId="6DE67047" w14:textId="77777777" w:rsidTr="00F8371A">
        <w:trPr>
          <w:trHeight w:val="251"/>
        </w:trPr>
        <w:tc>
          <w:tcPr>
            <w:tcW w:w="9352" w:type="dxa"/>
            <w:gridSpan w:val="2"/>
            <w:shd w:val="clear" w:color="auto" w:fill="auto"/>
          </w:tcPr>
          <w:p w14:paraId="223888D7" w14:textId="7BA806EF" w:rsidR="00DE7487" w:rsidRPr="007E54E8" w:rsidRDefault="00900587" w:rsidP="0081147B">
            <w:pPr>
              <w:pStyle w:val="TableParagraph"/>
              <w:autoSpaceDE/>
              <w:autoSpaceDN/>
              <w:spacing w:afterLines="50" w:after="120" w:line="340" w:lineRule="atLeast"/>
              <w:ind w:left="103" w:right="90"/>
              <w:jc w:val="both"/>
              <w:rPr>
                <w:rFonts w:asciiTheme="minorBidi"/>
                <w:bCs/>
                <w:lang w:eastAsia="zh-CN"/>
              </w:rPr>
            </w:pPr>
            <w:r w:rsidRPr="007E54E8">
              <w:rPr>
                <w:rFonts w:hAnsi="SimSun" w:hint="eastAsia"/>
                <w:bCs/>
                <w:lang w:eastAsia="zh-CN"/>
              </w:rPr>
              <w:t>本项目预算总额为</w:t>
            </w:r>
            <w:r w:rsidR="00642BE8" w:rsidRPr="007E54E8">
              <w:rPr>
                <w:rFonts w:hAnsi="SimSun" w:hint="eastAsia"/>
                <w:bCs/>
                <w:lang w:eastAsia="zh-CN"/>
              </w:rPr>
              <w:t>320</w:t>
            </w:r>
            <w:r w:rsidRPr="007E54E8">
              <w:rPr>
                <w:rFonts w:hAnsi="SimSun" w:hint="eastAsia"/>
                <w:bCs/>
                <w:lang w:eastAsia="zh-CN"/>
              </w:rPr>
              <w:t>,000瑞郎，全部为非人事支出。</w:t>
            </w:r>
          </w:p>
        </w:tc>
      </w:tr>
      <w:tr w:rsidR="00DE7487" w:rsidRPr="007E54E8" w14:paraId="6BE49A0F" w14:textId="77777777" w:rsidTr="00F8371A">
        <w:trPr>
          <w:trHeight w:val="251"/>
        </w:trPr>
        <w:tc>
          <w:tcPr>
            <w:tcW w:w="9352" w:type="dxa"/>
            <w:gridSpan w:val="2"/>
            <w:shd w:val="clear" w:color="auto" w:fill="00FFCC"/>
          </w:tcPr>
          <w:p w14:paraId="3C6E3B45" w14:textId="78CE38D9" w:rsidR="00DE7487" w:rsidRPr="007E54E8" w:rsidRDefault="00DE7487" w:rsidP="0081147B">
            <w:pPr>
              <w:pStyle w:val="TableParagraph"/>
              <w:autoSpaceDE/>
              <w:autoSpaceDN/>
              <w:spacing w:afterLines="50" w:after="120" w:line="340" w:lineRule="atLeast"/>
              <w:ind w:left="103" w:right="90"/>
              <w:jc w:val="center"/>
              <w:rPr>
                <w:rFonts w:asciiTheme="minorBidi"/>
                <w:b/>
              </w:rPr>
            </w:pPr>
            <w:r w:rsidRPr="007E54E8">
              <w:rPr>
                <w:rFonts w:asciiTheme="minorBidi"/>
                <w:b/>
              </w:rPr>
              <w:t xml:space="preserve">2. </w:t>
            </w:r>
            <w:r w:rsidR="00900587" w:rsidRPr="007E54E8">
              <w:rPr>
                <w:rFonts w:hAnsi="SimSun" w:cs="SimSun" w:hint="eastAsia"/>
                <w:b/>
                <w:lang w:eastAsia="zh-CN"/>
              </w:rPr>
              <w:t>项目简介</w:t>
            </w:r>
          </w:p>
        </w:tc>
      </w:tr>
      <w:tr w:rsidR="00DE7487" w:rsidRPr="007E54E8" w14:paraId="7E43336E" w14:textId="77777777" w:rsidTr="00682EF9">
        <w:trPr>
          <w:trHeight w:val="620"/>
        </w:trPr>
        <w:tc>
          <w:tcPr>
            <w:tcW w:w="9352" w:type="dxa"/>
            <w:gridSpan w:val="2"/>
          </w:tcPr>
          <w:p w14:paraId="2CD62D83" w14:textId="6F573998" w:rsidR="00621C60" w:rsidRPr="007E54E8" w:rsidRDefault="00621C60" w:rsidP="0081147B">
            <w:pPr>
              <w:pStyle w:val="TableParagraph"/>
              <w:autoSpaceDE/>
              <w:autoSpaceDN/>
              <w:spacing w:afterLines="50" w:after="120" w:line="340" w:lineRule="atLeast"/>
              <w:ind w:left="115" w:right="235"/>
              <w:jc w:val="both"/>
              <w:rPr>
                <w:rFonts w:asciiTheme="minorBidi"/>
                <w:lang w:eastAsia="zh-CN"/>
              </w:rPr>
            </w:pPr>
            <w:r w:rsidRPr="007E54E8">
              <w:rPr>
                <w:rFonts w:hAnsi="SimSun" w:cs="SimSun" w:hint="eastAsia"/>
                <w:lang w:eastAsia="zh-CN"/>
              </w:rPr>
              <w:t>集体商标注册已被视为促进中小企业和当地社区经济、文化和社会发展的关键因素之一。例如，最近完成的发展议程项目</w:t>
            </w:r>
            <w:r w:rsidR="007D256D" w:rsidRPr="007E54E8">
              <w:rPr>
                <w:rFonts w:hAnsi="SimSun" w:cs="SimSun" w:hint="eastAsia"/>
                <w:lang w:eastAsia="zh-CN"/>
              </w:rPr>
              <w:t>“</w:t>
            </w:r>
            <w:r w:rsidR="005219F2" w:rsidRPr="007E54E8">
              <w:rPr>
                <w:rStyle w:val="Hyperlink"/>
                <w:rFonts w:hAnsi="SimSun" w:cs="SimSun" w:hint="eastAsia"/>
                <w:lang w:eastAsia="zh-CN"/>
              </w:rPr>
              <w:t>将当地企业集体商标注册作为跨领域经济发展问题</w:t>
            </w:r>
            <w:r w:rsidR="007D256D" w:rsidRPr="007E54E8">
              <w:rPr>
                <w:rFonts w:asciiTheme="minorEastAsia" w:eastAsiaTheme="minorEastAsia" w:hAnsiTheme="minorEastAsia" w:hint="eastAsia"/>
                <w:lang w:eastAsia="zh-CN"/>
              </w:rPr>
              <w:t>”</w:t>
            </w:r>
            <w:r w:rsidRPr="007E54E8">
              <w:rPr>
                <w:rFonts w:hAnsi="SimSun" w:cs="SimSun" w:hint="eastAsia"/>
                <w:lang w:eastAsia="zh-CN"/>
              </w:rPr>
              <w:t>就证明了这一点，该项目已在菲律宾、巴西、突尼斯和玻利维亚多民族国成功实施。</w:t>
            </w:r>
          </w:p>
          <w:p w14:paraId="2F9CBB1B" w14:textId="4D8B2D57" w:rsidR="00621C60" w:rsidRPr="007E54E8" w:rsidRDefault="00621C60" w:rsidP="0081147B">
            <w:pPr>
              <w:pStyle w:val="TableParagraph"/>
              <w:autoSpaceDE/>
              <w:autoSpaceDN/>
              <w:spacing w:afterLines="50" w:after="120" w:line="340" w:lineRule="atLeast"/>
              <w:ind w:left="115" w:right="235"/>
              <w:jc w:val="both"/>
              <w:rPr>
                <w:rFonts w:asciiTheme="minorBidi"/>
                <w:lang w:eastAsia="zh-CN"/>
              </w:rPr>
            </w:pPr>
            <w:r w:rsidRPr="007E54E8">
              <w:rPr>
                <w:rFonts w:hAnsi="SimSun" w:cs="SimSun" w:hint="eastAsia"/>
                <w:lang w:eastAsia="zh-CN"/>
              </w:rPr>
              <w:t>然而，要使中小企业和</w:t>
            </w:r>
            <w:r w:rsidR="007D256D" w:rsidRPr="007E54E8">
              <w:rPr>
                <w:rFonts w:hAnsi="SimSun" w:cs="SimSun" w:hint="eastAsia"/>
                <w:lang w:eastAsia="zh-CN"/>
              </w:rPr>
              <w:t>当地</w:t>
            </w:r>
            <w:r w:rsidRPr="007E54E8">
              <w:rPr>
                <w:rFonts w:hAnsi="SimSun" w:cs="SimSun" w:hint="eastAsia"/>
                <w:lang w:eastAsia="zh-CN"/>
              </w:rPr>
              <w:t>社区从这一集体工具中获益并加以利用，以及保持这一集体工具的影响，制定系统的集体商标方法仍然至关重要。</w:t>
            </w:r>
          </w:p>
          <w:p w14:paraId="2AC2BD59" w14:textId="777C6B91" w:rsidR="00621C60" w:rsidRPr="007E54E8" w:rsidRDefault="00621C60" w:rsidP="0081147B">
            <w:pPr>
              <w:pStyle w:val="TableParagraph"/>
              <w:autoSpaceDE/>
              <w:autoSpaceDN/>
              <w:spacing w:afterLines="50" w:after="120" w:line="340" w:lineRule="atLeast"/>
              <w:ind w:left="115" w:right="235"/>
              <w:jc w:val="both"/>
              <w:rPr>
                <w:rFonts w:asciiTheme="minorBidi"/>
                <w:lang w:eastAsia="zh-CN"/>
              </w:rPr>
            </w:pPr>
            <w:r w:rsidRPr="007E54E8">
              <w:rPr>
                <w:rFonts w:hAnsi="SimSun" w:cs="SimSun" w:hint="eastAsia"/>
                <w:lang w:eastAsia="zh-CN"/>
              </w:rPr>
              <w:t>除了通过旨在分享品牌</w:t>
            </w:r>
            <w:r w:rsidR="007D256D" w:rsidRPr="007E54E8">
              <w:rPr>
                <w:rFonts w:hAnsi="SimSun" w:cs="SimSun" w:hint="eastAsia"/>
                <w:lang w:eastAsia="zh-CN"/>
              </w:rPr>
              <w:t>建设</w:t>
            </w:r>
            <w:r w:rsidRPr="007E54E8">
              <w:rPr>
                <w:rFonts w:hAnsi="SimSun" w:cs="SimSun" w:hint="eastAsia"/>
                <w:lang w:eastAsia="zh-CN"/>
              </w:rPr>
              <w:t>和营销知识的计划来帮助中小企业和</w:t>
            </w:r>
            <w:r w:rsidR="007D256D" w:rsidRPr="007E54E8">
              <w:rPr>
                <w:rFonts w:hAnsi="SimSun" w:cs="SimSun" w:hint="eastAsia"/>
                <w:lang w:eastAsia="zh-CN"/>
              </w:rPr>
              <w:t>当地</w:t>
            </w:r>
            <w:r w:rsidRPr="007E54E8">
              <w:rPr>
                <w:rFonts w:hAnsi="SimSun" w:cs="SimSun" w:hint="eastAsia"/>
                <w:lang w:eastAsia="zh-CN"/>
              </w:rPr>
              <w:t>社区外，这种系统性方法还应</w:t>
            </w:r>
            <w:r w:rsidR="007D256D" w:rsidRPr="007E54E8">
              <w:rPr>
                <w:rFonts w:hAnsi="SimSun" w:cs="SimSun" w:hint="eastAsia"/>
                <w:lang w:eastAsia="zh-CN"/>
              </w:rPr>
              <w:t>增强</w:t>
            </w:r>
            <w:r w:rsidRPr="007E54E8">
              <w:rPr>
                <w:rFonts w:hAnsi="SimSun" w:cs="SimSun" w:hint="eastAsia"/>
                <w:lang w:eastAsia="zh-CN"/>
              </w:rPr>
              <w:t>这些中小企业和</w:t>
            </w:r>
            <w:r w:rsidR="007D256D" w:rsidRPr="007E54E8">
              <w:rPr>
                <w:rFonts w:hAnsi="SimSun" w:cs="SimSun" w:hint="eastAsia"/>
                <w:lang w:eastAsia="zh-CN"/>
              </w:rPr>
              <w:t>当地</w:t>
            </w:r>
            <w:r w:rsidRPr="007E54E8">
              <w:rPr>
                <w:rFonts w:hAnsi="SimSun" w:cs="SimSun" w:hint="eastAsia"/>
                <w:lang w:eastAsia="zh-CN"/>
              </w:rPr>
              <w:t>社区实施各种计划、倡议和内部政策</w:t>
            </w:r>
            <w:r w:rsidR="00102A00" w:rsidRPr="007E54E8">
              <w:rPr>
                <w:rFonts w:hAnsi="SimSun" w:cs="SimSun" w:hint="eastAsia"/>
                <w:lang w:eastAsia="zh-CN"/>
              </w:rPr>
              <w:t>的能力</w:t>
            </w:r>
            <w:r w:rsidRPr="007E54E8">
              <w:rPr>
                <w:rFonts w:hAnsi="SimSun" w:cs="SimSun" w:hint="eastAsia"/>
                <w:lang w:eastAsia="zh-CN"/>
              </w:rPr>
              <w:t>，以查明和解决目前集体商标</w:t>
            </w:r>
            <w:r w:rsidR="005219F2" w:rsidRPr="007E54E8">
              <w:rPr>
                <w:rFonts w:hAnsi="SimSun" w:cs="SimSun" w:hint="eastAsia"/>
                <w:lang w:eastAsia="zh-CN"/>
              </w:rPr>
              <w:t>使用</w:t>
            </w:r>
            <w:r w:rsidRPr="007E54E8">
              <w:rPr>
                <w:rFonts w:hAnsi="SimSun" w:cs="SimSun" w:hint="eastAsia"/>
                <w:lang w:eastAsia="zh-CN"/>
              </w:rPr>
              <w:t>内部监管框架中存在的差距，确保遵守这一框架，</w:t>
            </w:r>
            <w:r w:rsidR="00E63D27" w:rsidRPr="007E54E8">
              <w:rPr>
                <w:rFonts w:hAnsi="SimSun" w:cs="SimSun" w:hint="eastAsia"/>
                <w:lang w:eastAsia="zh-CN"/>
              </w:rPr>
              <w:t>以便尤其是</w:t>
            </w:r>
            <w:r w:rsidRPr="007E54E8">
              <w:rPr>
                <w:rFonts w:hAnsi="SimSun" w:cs="SimSun" w:hint="eastAsia"/>
                <w:lang w:eastAsia="zh-CN"/>
              </w:rPr>
              <w:t>维护其产品的核心质量，并有效保护和实施其知识产权。</w:t>
            </w:r>
            <w:r w:rsidR="00E63D27" w:rsidRPr="007E54E8">
              <w:rPr>
                <w:rFonts w:hAnsi="SimSun" w:cs="SimSun" w:hint="eastAsia"/>
                <w:lang w:eastAsia="zh-CN"/>
              </w:rPr>
              <w:t>而</w:t>
            </w:r>
            <w:r w:rsidRPr="007E54E8">
              <w:rPr>
                <w:rFonts w:hAnsi="SimSun" w:cs="SimSun" w:hint="eastAsia"/>
                <w:lang w:eastAsia="zh-CN"/>
              </w:rPr>
              <w:t>这又使他们</w:t>
            </w:r>
            <w:r w:rsidR="00E63D27" w:rsidRPr="007E54E8">
              <w:rPr>
                <w:rFonts w:hAnsi="SimSun" w:cs="SimSun" w:hint="eastAsia"/>
                <w:lang w:eastAsia="zh-CN"/>
              </w:rPr>
              <w:t>能够</w:t>
            </w:r>
            <w:r w:rsidRPr="007E54E8">
              <w:rPr>
                <w:rFonts w:hAnsi="SimSun" w:cs="SimSun" w:hint="eastAsia"/>
                <w:lang w:eastAsia="zh-CN"/>
              </w:rPr>
              <w:t>进一步开发和创新产品，使产品在国内和全球具有竞争力，从而帮助他们实现</w:t>
            </w:r>
            <w:r w:rsidR="00E63D27" w:rsidRPr="007E54E8">
              <w:rPr>
                <w:rFonts w:hAnsi="SimSun" w:cs="SimSun" w:hint="eastAsia"/>
                <w:lang w:eastAsia="zh-CN"/>
              </w:rPr>
              <w:t>其</w:t>
            </w:r>
            <w:r w:rsidRPr="007E54E8">
              <w:rPr>
                <w:rFonts w:hAnsi="SimSun" w:cs="SimSun" w:hint="eastAsia"/>
                <w:lang w:eastAsia="zh-CN"/>
              </w:rPr>
              <w:t>集体商标和经济发展的可持续</w:t>
            </w:r>
            <w:r w:rsidR="00E63D27" w:rsidRPr="007E54E8">
              <w:rPr>
                <w:rFonts w:hAnsi="SimSun" w:cs="SimSun" w:hint="eastAsia"/>
                <w:lang w:eastAsia="zh-CN"/>
              </w:rPr>
              <w:t>发展</w:t>
            </w:r>
            <w:r w:rsidRPr="007E54E8">
              <w:rPr>
                <w:rFonts w:hAnsi="SimSun" w:cs="SimSun" w:hint="eastAsia"/>
                <w:lang w:eastAsia="zh-CN"/>
              </w:rPr>
              <w:t>。</w:t>
            </w:r>
          </w:p>
          <w:p w14:paraId="6A4899DA" w14:textId="0D4DA9EC" w:rsidR="00621C60" w:rsidRPr="007E54E8" w:rsidRDefault="00621C60" w:rsidP="0081147B">
            <w:pPr>
              <w:pStyle w:val="TableParagraph"/>
              <w:autoSpaceDE/>
              <w:autoSpaceDN/>
              <w:spacing w:afterLines="50" w:after="120" w:line="340" w:lineRule="atLeast"/>
              <w:ind w:left="115" w:right="235"/>
              <w:jc w:val="both"/>
              <w:rPr>
                <w:rFonts w:asciiTheme="minorBidi" w:eastAsiaTheme="minorEastAsia"/>
                <w:lang w:eastAsia="zh-CN"/>
              </w:rPr>
            </w:pPr>
            <w:r w:rsidRPr="007E54E8">
              <w:rPr>
                <w:rFonts w:hAnsi="SimSun" w:cs="SimSun" w:hint="eastAsia"/>
                <w:lang w:eastAsia="zh-CN"/>
              </w:rPr>
              <w:t>因此，本项目提案的目标是支持发展中国家和最不发达国家目前和未来的集体商标持有</w:t>
            </w:r>
            <w:r w:rsidR="00315400" w:rsidRPr="007E54E8">
              <w:rPr>
                <w:rFonts w:hAnsi="SimSun" w:cs="SimSun" w:hint="eastAsia"/>
                <w:lang w:eastAsia="zh-CN"/>
              </w:rPr>
              <w:t>人</w:t>
            </w:r>
            <w:r w:rsidRPr="007E54E8">
              <w:rPr>
                <w:rFonts w:hAnsi="SimSun" w:cs="SimSun" w:hint="eastAsia"/>
                <w:lang w:eastAsia="zh-CN"/>
              </w:rPr>
              <w:t>，并增强他们的能力，以最大限度地发挥集体商标的全部潜力并使其得以持续</w:t>
            </w:r>
            <w:r w:rsidR="00315400" w:rsidRPr="007E54E8">
              <w:rPr>
                <w:rFonts w:hAnsi="SimSun" w:cs="SimSun" w:hint="eastAsia"/>
                <w:lang w:eastAsia="zh-CN"/>
              </w:rPr>
              <w:t>发展</w:t>
            </w:r>
            <w:r w:rsidRPr="007E54E8">
              <w:rPr>
                <w:rFonts w:hAnsi="SimSun" w:cs="SimSun" w:hint="eastAsia"/>
                <w:lang w:eastAsia="zh-CN"/>
              </w:rPr>
              <w:t>。</w:t>
            </w:r>
          </w:p>
        </w:tc>
      </w:tr>
      <w:tr w:rsidR="00DE7487" w:rsidRPr="007E54E8" w14:paraId="23B1DBF4" w14:textId="77777777" w:rsidTr="00F8371A">
        <w:trPr>
          <w:trHeight w:val="280"/>
        </w:trPr>
        <w:tc>
          <w:tcPr>
            <w:tcW w:w="9352" w:type="dxa"/>
            <w:gridSpan w:val="2"/>
            <w:shd w:val="clear" w:color="auto" w:fill="00FFCC"/>
          </w:tcPr>
          <w:p w14:paraId="73191119" w14:textId="24AC6BE2" w:rsidR="00DE7487" w:rsidRPr="007E54E8" w:rsidRDefault="00F8371A" w:rsidP="0081147B">
            <w:pPr>
              <w:pStyle w:val="TableParagraph"/>
              <w:autoSpaceDE/>
              <w:autoSpaceDN/>
              <w:spacing w:afterLines="50" w:after="120" w:line="340" w:lineRule="atLeast"/>
              <w:ind w:left="110"/>
              <w:jc w:val="center"/>
              <w:rPr>
                <w:rFonts w:asciiTheme="minorBidi"/>
                <w:b/>
                <w:bCs/>
              </w:rPr>
            </w:pPr>
            <w:r w:rsidRPr="007E54E8">
              <w:rPr>
                <w:rFonts w:asciiTheme="minorBidi"/>
                <w:b/>
                <w:bCs/>
              </w:rPr>
              <w:t xml:space="preserve">2.1 </w:t>
            </w:r>
            <w:r w:rsidR="00900587" w:rsidRPr="007E54E8">
              <w:rPr>
                <w:rFonts w:hAnsi="SimSun" w:cs="SimSun" w:hint="eastAsia"/>
                <w:b/>
                <w:bCs/>
                <w:lang w:eastAsia="zh-CN"/>
              </w:rPr>
              <w:t>项目概念</w:t>
            </w:r>
          </w:p>
        </w:tc>
      </w:tr>
      <w:tr w:rsidR="00DE7487" w:rsidRPr="007E54E8" w14:paraId="077CAAE6" w14:textId="77777777" w:rsidTr="00F8371A">
        <w:trPr>
          <w:trHeight w:val="280"/>
        </w:trPr>
        <w:tc>
          <w:tcPr>
            <w:tcW w:w="9352" w:type="dxa"/>
            <w:gridSpan w:val="2"/>
            <w:shd w:val="clear" w:color="auto" w:fill="auto"/>
          </w:tcPr>
          <w:p w14:paraId="6C1EB03B" w14:textId="7DAA6766" w:rsidR="00621C60" w:rsidRPr="007E54E8" w:rsidRDefault="00621C60" w:rsidP="0081147B">
            <w:pPr>
              <w:pStyle w:val="TableParagraph"/>
              <w:autoSpaceDE/>
              <w:autoSpaceDN/>
              <w:spacing w:afterLines="50" w:after="120" w:line="340" w:lineRule="atLeast"/>
              <w:ind w:left="115" w:right="235"/>
              <w:jc w:val="both"/>
              <w:rPr>
                <w:rFonts w:asciiTheme="minorBidi"/>
                <w:lang w:eastAsia="zh-CN"/>
              </w:rPr>
            </w:pPr>
            <w:r w:rsidRPr="007E54E8">
              <w:rPr>
                <w:rFonts w:hAnsi="SimSun" w:cs="SimSun" w:hint="eastAsia"/>
                <w:lang w:eastAsia="zh-CN"/>
              </w:rPr>
              <w:t>集体商标已被视为一种工具，可使中小企业和当地社区为其当地产品增值，并在当地和全球范围内参与竞争。因此，为了确保在实施以往与集体商标有关的发展议程项目时所投入的时间、精力</w:t>
            </w:r>
            <w:r w:rsidRPr="007E54E8">
              <w:rPr>
                <w:rFonts w:hAnsi="SimSun" w:cs="SimSun" w:hint="eastAsia"/>
                <w:lang w:eastAsia="zh-CN"/>
              </w:rPr>
              <w:lastRenderedPageBreak/>
              <w:t>和资源得到充分的利用，本项目将在这些发展议程项目的基础上，通过制定一个整体的集体商标管理框架，重点为中小企业和</w:t>
            </w:r>
            <w:r w:rsidR="005219F2" w:rsidRPr="007E54E8">
              <w:rPr>
                <w:rFonts w:hAnsi="SimSun" w:cs="SimSun" w:hint="eastAsia"/>
                <w:lang w:eastAsia="zh-CN"/>
              </w:rPr>
              <w:t>当地</w:t>
            </w:r>
            <w:r w:rsidRPr="007E54E8">
              <w:rPr>
                <w:rFonts w:hAnsi="SimSun" w:cs="SimSun" w:hint="eastAsia"/>
                <w:lang w:eastAsia="zh-CN"/>
              </w:rPr>
              <w:t>社区提供必要的</w:t>
            </w:r>
            <w:r w:rsidR="005219F2" w:rsidRPr="007E54E8">
              <w:rPr>
                <w:rFonts w:hAnsi="SimSun" w:cs="SimSun" w:hint="eastAsia"/>
                <w:lang w:eastAsia="zh-CN"/>
              </w:rPr>
              <w:t>专长</w:t>
            </w:r>
            <w:r w:rsidRPr="007E54E8">
              <w:rPr>
                <w:rFonts w:hAnsi="SimSun" w:cs="SimSun" w:hint="eastAsia"/>
                <w:lang w:eastAsia="zh-CN"/>
              </w:rPr>
              <w:t>、技能、能力和工具，以有效利用和</w:t>
            </w:r>
            <w:r w:rsidR="005219F2" w:rsidRPr="007E54E8">
              <w:rPr>
                <w:rFonts w:hAnsi="SimSun" w:cs="SimSun" w:hint="eastAsia"/>
                <w:lang w:eastAsia="zh-CN"/>
              </w:rPr>
              <w:t>保持</w:t>
            </w:r>
            <w:r w:rsidRPr="007E54E8">
              <w:rPr>
                <w:rFonts w:hAnsi="SimSun" w:cs="SimSun" w:hint="eastAsia"/>
                <w:lang w:eastAsia="zh-CN"/>
              </w:rPr>
              <w:t>集体商标所带来的</w:t>
            </w:r>
            <w:r w:rsidR="005219F2" w:rsidRPr="007E54E8">
              <w:rPr>
                <w:rFonts w:hAnsi="SimSun" w:cs="SimSun" w:hint="eastAsia"/>
                <w:lang w:eastAsia="zh-CN"/>
              </w:rPr>
              <w:t>惠益</w:t>
            </w:r>
            <w:r w:rsidRPr="007E54E8">
              <w:rPr>
                <w:rFonts w:hAnsi="SimSun" w:cs="SimSun" w:hint="eastAsia"/>
                <w:lang w:eastAsia="zh-CN"/>
              </w:rPr>
              <w:t>。</w:t>
            </w:r>
          </w:p>
          <w:p w14:paraId="794FDA75" w14:textId="558E8386" w:rsidR="00621C60" w:rsidRPr="007E54E8" w:rsidRDefault="00621C60" w:rsidP="0081147B">
            <w:pPr>
              <w:pStyle w:val="TableParagraph"/>
              <w:autoSpaceDE/>
              <w:autoSpaceDN/>
              <w:spacing w:afterLines="50" w:after="120" w:line="340" w:lineRule="atLeast"/>
              <w:ind w:left="110" w:right="493"/>
              <w:jc w:val="both"/>
              <w:rPr>
                <w:rFonts w:asciiTheme="minorBidi" w:eastAsiaTheme="minorEastAsia"/>
                <w:lang w:eastAsia="zh-CN"/>
              </w:rPr>
            </w:pPr>
            <w:r w:rsidRPr="00D525D1">
              <w:rPr>
                <w:rFonts w:hAnsi="SimSun" w:cs="SimSun" w:hint="eastAsia"/>
                <w:lang w:eastAsia="zh-CN"/>
              </w:rPr>
              <w:t>由于可持续</w:t>
            </w:r>
            <w:r w:rsidR="005219F2" w:rsidRPr="00D525D1">
              <w:rPr>
                <w:rFonts w:hAnsi="SimSun" w:cs="SimSun" w:hint="eastAsia"/>
                <w:lang w:eastAsia="zh-CN"/>
              </w:rPr>
              <w:t>发展</w:t>
            </w:r>
            <w:r w:rsidRPr="00D525D1">
              <w:rPr>
                <w:rFonts w:hAnsi="SimSun" w:cs="SimSun" w:hint="eastAsia"/>
                <w:lang w:eastAsia="zh-CN"/>
              </w:rPr>
              <w:t>包括广泛的提高认识和能力建设活动，整体集体商标管理框架将包括各种工具，以加强中小企业和</w:t>
            </w:r>
            <w:r w:rsidR="005219F2" w:rsidRPr="00D525D1">
              <w:rPr>
                <w:rFonts w:hAnsi="SimSun" w:cs="SimSun" w:hint="eastAsia"/>
                <w:lang w:eastAsia="zh-CN"/>
              </w:rPr>
              <w:t>当地社区</w:t>
            </w:r>
            <w:r w:rsidRPr="00D525D1">
              <w:rPr>
                <w:rFonts w:hAnsi="SimSun" w:cs="SimSun" w:hint="eastAsia"/>
                <w:lang w:eastAsia="zh-CN"/>
              </w:rPr>
              <w:t>在以下方面的能力和知识基础：</w:t>
            </w:r>
            <w:r w:rsidRPr="00D525D1">
              <w:rPr>
                <w:rFonts w:hAnsi="SimSun"/>
                <w:lang w:eastAsia="zh-CN"/>
              </w:rPr>
              <w:t>(1)</w:t>
            </w:r>
            <w:r w:rsidRPr="00D525D1">
              <w:rPr>
                <w:rFonts w:hAnsi="SimSun" w:cs="SimSun" w:hint="eastAsia"/>
                <w:lang w:eastAsia="zh-CN"/>
              </w:rPr>
              <w:t>营销、品牌</w:t>
            </w:r>
            <w:r w:rsidR="005219F2" w:rsidRPr="00D525D1">
              <w:rPr>
                <w:rFonts w:hAnsi="SimSun" w:cs="SimSun" w:hint="eastAsia"/>
                <w:lang w:eastAsia="zh-CN"/>
              </w:rPr>
              <w:t>建设</w:t>
            </w:r>
            <w:r w:rsidRPr="00D525D1">
              <w:rPr>
                <w:rFonts w:hAnsi="SimSun" w:cs="SimSun" w:hint="eastAsia"/>
                <w:lang w:eastAsia="zh-CN"/>
              </w:rPr>
              <w:t>和商业化；</w:t>
            </w:r>
            <w:r w:rsidRPr="00D525D1">
              <w:rPr>
                <w:rFonts w:hAnsi="SimSun"/>
                <w:lang w:eastAsia="zh-CN"/>
              </w:rPr>
              <w:t>(2)</w:t>
            </w:r>
            <w:r w:rsidRPr="00D525D1">
              <w:rPr>
                <w:rFonts w:hAnsi="SimSun" w:cs="SimSun" w:hint="eastAsia"/>
                <w:lang w:eastAsia="zh-CN"/>
              </w:rPr>
              <w:t>实现和保持财务可持续性；</w:t>
            </w:r>
            <w:r w:rsidRPr="00D525D1">
              <w:rPr>
                <w:rFonts w:hAnsi="SimSun"/>
                <w:lang w:eastAsia="zh-CN"/>
              </w:rPr>
              <w:t>(3)</w:t>
            </w:r>
            <w:r w:rsidR="005219F2" w:rsidRPr="00D525D1">
              <w:rPr>
                <w:rFonts w:hAnsi="SimSun" w:cs="SimSun" w:hint="eastAsia"/>
                <w:lang w:eastAsia="zh-CN"/>
              </w:rPr>
              <w:t>查明</w:t>
            </w:r>
            <w:r w:rsidRPr="00D525D1">
              <w:rPr>
                <w:rFonts w:hAnsi="SimSun" w:cs="SimSun" w:hint="eastAsia"/>
                <w:lang w:eastAsia="zh-CN"/>
              </w:rPr>
              <w:t>和解决</w:t>
            </w:r>
            <w:r w:rsidR="006171D4" w:rsidRPr="00D525D1">
              <w:rPr>
                <w:rFonts w:hAnsi="SimSun" w:cs="SimSun" w:hint="eastAsia"/>
                <w:lang w:eastAsia="zh-CN"/>
              </w:rPr>
              <w:t>目前存在于集体商标使用</w:t>
            </w:r>
            <w:r w:rsidRPr="00D525D1">
              <w:rPr>
                <w:rFonts w:hAnsi="SimSun" w:cs="SimSun" w:hint="eastAsia"/>
                <w:lang w:eastAsia="zh-CN"/>
              </w:rPr>
              <w:t>内部监管框架</w:t>
            </w:r>
            <w:r w:rsidR="006171D4" w:rsidRPr="00D525D1">
              <w:rPr>
                <w:rFonts w:hAnsi="SimSun" w:cs="SimSun" w:hint="eastAsia"/>
                <w:lang w:eastAsia="zh-CN"/>
              </w:rPr>
              <w:t>中</w:t>
            </w:r>
            <w:r w:rsidRPr="00D525D1">
              <w:rPr>
                <w:rFonts w:hAnsi="SimSun" w:cs="SimSun" w:hint="eastAsia"/>
                <w:lang w:eastAsia="zh-CN"/>
              </w:rPr>
              <w:t>的差距；</w:t>
            </w:r>
            <w:r w:rsidRPr="00D525D1">
              <w:rPr>
                <w:rFonts w:hAnsi="SimSun"/>
                <w:lang w:eastAsia="zh-CN"/>
              </w:rPr>
              <w:t>(4)</w:t>
            </w:r>
            <w:r w:rsidRPr="00D525D1">
              <w:rPr>
                <w:rFonts w:hAnsi="SimSun" w:cs="SimSun" w:hint="eastAsia"/>
                <w:lang w:eastAsia="zh-CN"/>
              </w:rPr>
              <w:t>保护和实施其知识产权；</w:t>
            </w:r>
            <w:r w:rsidRPr="00D525D1">
              <w:rPr>
                <w:rFonts w:hAnsi="SimSun"/>
                <w:lang w:eastAsia="zh-CN"/>
              </w:rPr>
              <w:t>(5)</w:t>
            </w:r>
            <w:r w:rsidRPr="00D525D1">
              <w:rPr>
                <w:rFonts w:hAnsi="SimSun" w:cs="SimSun" w:hint="eastAsia"/>
                <w:lang w:eastAsia="zh-CN"/>
              </w:rPr>
              <w:t>开发和创新其产品和法规。</w:t>
            </w:r>
          </w:p>
        </w:tc>
      </w:tr>
      <w:tr w:rsidR="00DE7487" w:rsidRPr="007E54E8" w14:paraId="3E9C7F0F" w14:textId="77777777" w:rsidTr="00F8371A">
        <w:trPr>
          <w:trHeight w:val="280"/>
        </w:trPr>
        <w:tc>
          <w:tcPr>
            <w:tcW w:w="9352" w:type="dxa"/>
            <w:gridSpan w:val="2"/>
            <w:shd w:val="clear" w:color="auto" w:fill="00FFCC"/>
          </w:tcPr>
          <w:p w14:paraId="54B4FEB6" w14:textId="36E36B79" w:rsidR="00DE7487" w:rsidRPr="007E54E8" w:rsidDel="00821A8E" w:rsidRDefault="00DE7487" w:rsidP="0081147B">
            <w:pPr>
              <w:pStyle w:val="TableParagraph"/>
              <w:autoSpaceDE/>
              <w:autoSpaceDN/>
              <w:spacing w:afterLines="50" w:after="120" w:line="340" w:lineRule="atLeast"/>
              <w:ind w:left="110"/>
              <w:jc w:val="center"/>
              <w:rPr>
                <w:rFonts w:asciiTheme="minorBidi"/>
                <w:b/>
                <w:bCs/>
                <w:lang w:eastAsia="zh-CN"/>
              </w:rPr>
            </w:pPr>
            <w:r w:rsidRPr="007E54E8">
              <w:rPr>
                <w:rFonts w:asciiTheme="minorBidi"/>
                <w:b/>
                <w:bCs/>
                <w:lang w:eastAsia="zh-CN"/>
              </w:rPr>
              <w:lastRenderedPageBreak/>
              <w:t xml:space="preserve">2.2 </w:t>
            </w:r>
            <w:r w:rsidR="00900587" w:rsidRPr="007E54E8">
              <w:rPr>
                <w:rFonts w:hAnsi="SimSun" w:cs="SimSun" w:hint="eastAsia"/>
                <w:b/>
                <w:bCs/>
                <w:lang w:eastAsia="zh-CN"/>
              </w:rPr>
              <w:t>项目的目标、成果和产出</w:t>
            </w:r>
          </w:p>
        </w:tc>
      </w:tr>
      <w:tr w:rsidR="00DE7487" w:rsidRPr="007E54E8" w14:paraId="14AE9551" w14:textId="77777777" w:rsidTr="00F8371A">
        <w:trPr>
          <w:trHeight w:val="280"/>
        </w:trPr>
        <w:tc>
          <w:tcPr>
            <w:tcW w:w="9352" w:type="dxa"/>
            <w:gridSpan w:val="2"/>
            <w:shd w:val="clear" w:color="auto" w:fill="auto"/>
          </w:tcPr>
          <w:p w14:paraId="10CBF141" w14:textId="3ADB22A9" w:rsidR="00621C60" w:rsidRPr="007E54E8" w:rsidRDefault="00D04F62" w:rsidP="0081147B">
            <w:pPr>
              <w:pStyle w:val="TableParagraph"/>
              <w:autoSpaceDE/>
              <w:autoSpaceDN/>
              <w:spacing w:afterLines="50" w:after="120" w:line="340" w:lineRule="atLeast"/>
              <w:ind w:left="110" w:right="493"/>
              <w:jc w:val="both"/>
              <w:rPr>
                <w:rFonts w:asciiTheme="minorBidi"/>
                <w:lang w:eastAsia="zh-CN"/>
              </w:rPr>
            </w:pPr>
            <w:r w:rsidRPr="007E54E8">
              <w:rPr>
                <w:rFonts w:hAnsi="SimSun" w:cs="SimSun" w:hint="eastAsia"/>
                <w:lang w:eastAsia="zh-CN"/>
              </w:rPr>
              <w:t>本</w:t>
            </w:r>
            <w:r w:rsidR="00621C60" w:rsidRPr="007E54E8">
              <w:rPr>
                <w:rFonts w:hAnsi="SimSun" w:cs="SimSun" w:hint="eastAsia"/>
                <w:lang w:eastAsia="zh-CN"/>
              </w:rPr>
              <w:t>项目的总体</w:t>
            </w:r>
            <w:r w:rsidR="00621C60" w:rsidRPr="007E54E8">
              <w:rPr>
                <w:rFonts w:hAnsi="SimSun" w:cs="SimSun" w:hint="eastAsia"/>
                <w:b/>
                <w:bCs/>
                <w:lang w:eastAsia="zh-CN"/>
              </w:rPr>
              <w:t>目标</w:t>
            </w:r>
            <w:r w:rsidR="00621C60" w:rsidRPr="007E54E8">
              <w:rPr>
                <w:rFonts w:hAnsi="SimSun" w:cs="SimSun" w:hint="eastAsia"/>
                <w:lang w:eastAsia="zh-CN"/>
              </w:rPr>
              <w:t>是支持发展中国家和最不发达国家目前和未来的集体商标持有</w:t>
            </w:r>
            <w:r w:rsidRPr="007E54E8">
              <w:rPr>
                <w:rFonts w:hAnsi="SimSun" w:cs="SimSun" w:hint="eastAsia"/>
                <w:lang w:eastAsia="zh-CN"/>
              </w:rPr>
              <w:t>人</w:t>
            </w:r>
            <w:r w:rsidR="00621C60" w:rsidRPr="007E54E8">
              <w:rPr>
                <w:rFonts w:hAnsi="SimSun" w:cs="SimSun" w:hint="eastAsia"/>
                <w:lang w:eastAsia="zh-CN"/>
              </w:rPr>
              <w:t>，并增强其能力，以最大限度地发挥其集体商标的全部潜力并使其得以持续发展。</w:t>
            </w:r>
          </w:p>
          <w:p w14:paraId="760C9266" w14:textId="04FF7C69" w:rsidR="00621C60" w:rsidRPr="007E54E8" w:rsidRDefault="00620DEB" w:rsidP="0081147B">
            <w:pPr>
              <w:pStyle w:val="TableParagraph"/>
              <w:autoSpaceDE/>
              <w:autoSpaceDN/>
              <w:spacing w:afterLines="50" w:after="120" w:line="340" w:lineRule="atLeast"/>
              <w:ind w:left="110" w:right="493"/>
              <w:jc w:val="both"/>
              <w:rPr>
                <w:rFonts w:asciiTheme="minorBidi"/>
                <w:lang w:eastAsia="zh-CN"/>
              </w:rPr>
            </w:pPr>
            <w:r w:rsidRPr="007E54E8">
              <w:rPr>
                <w:rFonts w:hAnsi="SimSun" w:cs="SimSun" w:hint="eastAsia"/>
                <w:lang w:eastAsia="zh-CN"/>
              </w:rPr>
              <w:t>本</w:t>
            </w:r>
            <w:r w:rsidR="00621C60" w:rsidRPr="007E54E8">
              <w:rPr>
                <w:rFonts w:hAnsi="SimSun" w:cs="SimSun" w:hint="eastAsia"/>
                <w:lang w:eastAsia="zh-CN"/>
              </w:rPr>
              <w:t>项目的预期</w:t>
            </w:r>
            <w:r w:rsidR="00621C60" w:rsidRPr="007E54E8">
              <w:rPr>
                <w:rFonts w:hAnsi="SimSun" w:cs="SimSun" w:hint="eastAsia"/>
                <w:b/>
                <w:bCs/>
                <w:lang w:eastAsia="zh-CN"/>
              </w:rPr>
              <w:t>成果</w:t>
            </w:r>
            <w:r w:rsidR="00621C60" w:rsidRPr="007E54E8">
              <w:rPr>
                <w:rFonts w:hAnsi="SimSun" w:cs="SimSun" w:hint="eastAsia"/>
                <w:lang w:eastAsia="zh-CN"/>
              </w:rPr>
              <w:t>是使每个受益国</w:t>
            </w:r>
            <w:r w:rsidR="00D04F62" w:rsidRPr="007E54E8">
              <w:rPr>
                <w:rFonts w:hAnsi="SimSun" w:cs="SimSun" w:hint="eastAsia"/>
                <w:lang w:eastAsia="zh-CN"/>
              </w:rPr>
              <w:t>的（目前和未来）</w:t>
            </w:r>
            <w:r w:rsidR="00621C60" w:rsidRPr="007E54E8">
              <w:rPr>
                <w:rFonts w:hAnsi="SimSun" w:cs="SimSun" w:hint="eastAsia"/>
                <w:lang w:eastAsia="zh-CN"/>
              </w:rPr>
              <w:t>集体商标持有人更加了解如何有效使用和</w:t>
            </w:r>
            <w:r w:rsidRPr="007E54E8">
              <w:rPr>
                <w:rFonts w:hAnsi="SimSun" w:cs="SimSun" w:hint="eastAsia"/>
                <w:lang w:eastAsia="zh-CN"/>
              </w:rPr>
              <w:t>保持</w:t>
            </w:r>
            <w:r w:rsidR="00621C60" w:rsidRPr="007E54E8">
              <w:rPr>
                <w:rFonts w:hAnsi="SimSun" w:cs="SimSun" w:hint="eastAsia"/>
                <w:lang w:eastAsia="zh-CN"/>
              </w:rPr>
              <w:t>其集体商标。</w:t>
            </w:r>
          </w:p>
          <w:p w14:paraId="5B5952A8" w14:textId="58547361" w:rsidR="00621C60" w:rsidRPr="007E54E8" w:rsidRDefault="00620DEB" w:rsidP="0081147B">
            <w:pPr>
              <w:pStyle w:val="TableParagraph"/>
              <w:autoSpaceDE/>
              <w:autoSpaceDN/>
              <w:spacing w:afterLines="50" w:after="120" w:line="340" w:lineRule="atLeast"/>
              <w:ind w:left="110" w:right="493"/>
              <w:jc w:val="both"/>
              <w:rPr>
                <w:rFonts w:asciiTheme="minorBidi"/>
                <w:lang w:eastAsia="zh-CN"/>
              </w:rPr>
            </w:pPr>
            <w:r w:rsidRPr="007E54E8">
              <w:rPr>
                <w:rFonts w:hAnsi="SimSun" w:cs="SimSun" w:hint="eastAsia"/>
                <w:lang w:eastAsia="zh-CN"/>
              </w:rPr>
              <w:t>本</w:t>
            </w:r>
            <w:r w:rsidR="00621C60" w:rsidRPr="007E54E8">
              <w:rPr>
                <w:rFonts w:hAnsi="SimSun" w:cs="SimSun" w:hint="eastAsia"/>
                <w:lang w:eastAsia="zh-CN"/>
              </w:rPr>
              <w:t>项目将通过以下</w:t>
            </w:r>
            <w:r w:rsidR="007E54E8" w:rsidRPr="007E54E8">
              <w:rPr>
                <w:rFonts w:hAnsi="SimSun" w:cs="SimSun" w:hint="eastAsia"/>
                <w:b/>
                <w:bCs/>
                <w:lang w:eastAsia="zh-CN"/>
              </w:rPr>
              <w:t>产出</w:t>
            </w:r>
            <w:r w:rsidR="00621C60" w:rsidRPr="007E54E8">
              <w:rPr>
                <w:rFonts w:hAnsi="SimSun" w:cs="SimSun" w:hint="eastAsia"/>
                <w:lang w:eastAsia="zh-CN"/>
              </w:rPr>
              <w:t>提供一个整体的集体商标管理框架：</w:t>
            </w:r>
          </w:p>
          <w:p w14:paraId="0CC4DDC3" w14:textId="76C952F8" w:rsidR="00621C60" w:rsidRPr="00403EAF" w:rsidRDefault="008771FE" w:rsidP="0081147B">
            <w:pPr>
              <w:pStyle w:val="TableParagraph"/>
              <w:numPr>
                <w:ilvl w:val="0"/>
                <w:numId w:val="16"/>
              </w:numPr>
              <w:autoSpaceDE/>
              <w:autoSpaceDN/>
              <w:spacing w:afterLines="50" w:after="120" w:line="340" w:lineRule="atLeast"/>
              <w:ind w:right="493"/>
              <w:jc w:val="both"/>
              <w:rPr>
                <w:rFonts w:hAnsi="SimSun"/>
                <w:lang w:eastAsia="zh-CN"/>
              </w:rPr>
            </w:pPr>
            <w:r>
              <w:rPr>
                <w:rFonts w:hAnsi="SimSun" w:cs="SimSun" w:hint="eastAsia"/>
                <w:lang w:eastAsia="zh-CN"/>
              </w:rPr>
              <w:t>与产权组织相关司合作，</w:t>
            </w:r>
            <w:r w:rsidR="00621C60" w:rsidRPr="007E54E8">
              <w:rPr>
                <w:rFonts w:hAnsi="SimSun" w:cs="SimSun" w:hint="eastAsia"/>
                <w:lang w:eastAsia="zh-CN"/>
              </w:rPr>
              <w:t>制定关于集体商标注册、管理和使用的</w:t>
            </w:r>
            <w:r w:rsidR="00D357FE" w:rsidRPr="007E54E8">
              <w:rPr>
                <w:rFonts w:hAnsi="SimSun" w:cs="SimSun" w:hint="eastAsia"/>
                <w:lang w:eastAsia="zh-CN"/>
              </w:rPr>
              <w:t>实务培训</w:t>
            </w:r>
            <w:r w:rsidR="00621C60" w:rsidRPr="007E54E8">
              <w:rPr>
                <w:rFonts w:hAnsi="SimSun" w:cs="SimSun" w:hint="eastAsia"/>
                <w:lang w:eastAsia="zh-CN"/>
              </w:rPr>
              <w:t>计划和相关培训材料。</w:t>
            </w:r>
          </w:p>
          <w:p w14:paraId="777C3670" w14:textId="2902DDD0" w:rsidR="00621C60" w:rsidRPr="007E54E8" w:rsidRDefault="00621C60" w:rsidP="0081147B">
            <w:pPr>
              <w:pStyle w:val="TableParagraph"/>
              <w:numPr>
                <w:ilvl w:val="0"/>
                <w:numId w:val="16"/>
              </w:numPr>
              <w:autoSpaceDE/>
              <w:autoSpaceDN/>
              <w:spacing w:afterLines="50" w:after="120" w:line="340" w:lineRule="atLeast"/>
              <w:ind w:right="493"/>
              <w:jc w:val="both"/>
              <w:rPr>
                <w:rFonts w:asciiTheme="minorBidi"/>
                <w:lang w:eastAsia="zh-CN"/>
              </w:rPr>
            </w:pPr>
            <w:r w:rsidRPr="007E54E8">
              <w:rPr>
                <w:rFonts w:hAnsi="SimSun" w:cs="SimSun" w:hint="eastAsia"/>
                <w:lang w:eastAsia="zh-CN"/>
              </w:rPr>
              <w:t>为中小企业和</w:t>
            </w:r>
            <w:r w:rsidR="005219F2" w:rsidRPr="007E54E8">
              <w:rPr>
                <w:rFonts w:hAnsi="SimSun" w:cs="SimSun" w:hint="eastAsia"/>
                <w:lang w:eastAsia="zh-CN"/>
              </w:rPr>
              <w:t>当地社区</w:t>
            </w:r>
            <w:r w:rsidRPr="007E54E8">
              <w:rPr>
                <w:rFonts w:hAnsi="SimSun" w:cs="SimSun" w:hint="eastAsia"/>
                <w:lang w:eastAsia="zh-CN"/>
              </w:rPr>
              <w:t>开发关于集体商标管理和使用的</w:t>
            </w:r>
            <w:r w:rsidR="00F059CA">
              <w:rPr>
                <w:rFonts w:hAnsi="SimSun" w:cs="SimSun" w:hint="eastAsia"/>
                <w:lang w:eastAsia="zh-CN"/>
              </w:rPr>
              <w:t>实务工具包</w:t>
            </w:r>
            <w:r w:rsidR="008771FE">
              <w:rPr>
                <w:rFonts w:hAnsi="SimSun" w:cs="SimSun" w:hint="eastAsia"/>
                <w:lang w:eastAsia="zh-CN"/>
              </w:rPr>
              <w:t>/指南</w:t>
            </w:r>
            <w:r w:rsidRPr="007E54E8">
              <w:rPr>
                <w:rFonts w:hAnsi="SimSun" w:cs="SimSun" w:hint="eastAsia"/>
                <w:lang w:eastAsia="zh-CN"/>
              </w:rPr>
              <w:t>，其中</w:t>
            </w:r>
            <w:r w:rsidR="008771FE">
              <w:rPr>
                <w:rFonts w:hAnsi="SimSun" w:cs="SimSun" w:hint="eastAsia"/>
                <w:lang w:eastAsia="zh-CN"/>
              </w:rPr>
              <w:t>将</w:t>
            </w:r>
            <w:r w:rsidRPr="007E54E8">
              <w:rPr>
                <w:rFonts w:hAnsi="SimSun" w:cs="SimSun" w:hint="eastAsia"/>
                <w:lang w:eastAsia="zh-CN"/>
              </w:rPr>
              <w:t>包括示范使用条例、合规要求、内部</w:t>
            </w:r>
            <w:r w:rsidR="004251BD" w:rsidRPr="007E54E8">
              <w:rPr>
                <w:rFonts w:hAnsi="SimSun" w:cs="SimSun" w:hint="eastAsia"/>
                <w:lang w:eastAsia="zh-CN"/>
              </w:rPr>
              <w:t>治理</w:t>
            </w:r>
            <w:r w:rsidRPr="007E54E8">
              <w:rPr>
                <w:rFonts w:hAnsi="SimSun" w:cs="SimSun" w:hint="eastAsia"/>
                <w:lang w:eastAsia="zh-CN"/>
              </w:rPr>
              <w:t>机制、质量控制计划、消费者保护、健康和卫生，以及起草条例或查明和解决现有条例</w:t>
            </w:r>
            <w:r w:rsidR="00D357FE" w:rsidRPr="007E54E8">
              <w:rPr>
                <w:rFonts w:hAnsi="SimSun" w:cs="SimSun" w:hint="eastAsia"/>
                <w:lang w:eastAsia="zh-CN"/>
              </w:rPr>
              <w:t>中的</w:t>
            </w:r>
            <w:r w:rsidR="004251BD" w:rsidRPr="007E54E8">
              <w:rPr>
                <w:rFonts w:hAnsi="SimSun" w:cs="SimSun" w:hint="eastAsia"/>
                <w:lang w:eastAsia="zh-CN"/>
              </w:rPr>
              <w:t>差距</w:t>
            </w:r>
            <w:r w:rsidRPr="007E54E8">
              <w:rPr>
                <w:rFonts w:hAnsi="SimSun" w:cs="SimSun" w:hint="eastAsia"/>
                <w:lang w:eastAsia="zh-CN"/>
              </w:rPr>
              <w:t>的</w:t>
            </w:r>
            <w:r w:rsidR="008D3889" w:rsidRPr="007E54E8">
              <w:rPr>
                <w:rFonts w:hAnsi="SimSun" w:cs="SimSun" w:hint="eastAsia"/>
                <w:lang w:eastAsia="zh-CN"/>
              </w:rPr>
              <w:t>指南</w:t>
            </w:r>
            <w:r w:rsidRPr="007E54E8">
              <w:rPr>
                <w:rFonts w:hAnsi="SimSun" w:cs="SimSun" w:hint="eastAsia"/>
                <w:lang w:eastAsia="zh-CN"/>
              </w:rPr>
              <w:t>。</w:t>
            </w:r>
          </w:p>
          <w:p w14:paraId="1ED60C9D" w14:textId="4A519A52" w:rsidR="00621C60" w:rsidRPr="007E54E8" w:rsidDel="00821A8E" w:rsidRDefault="00CA3F5D" w:rsidP="0081147B">
            <w:pPr>
              <w:pStyle w:val="TableParagraph"/>
              <w:numPr>
                <w:ilvl w:val="0"/>
                <w:numId w:val="16"/>
              </w:numPr>
              <w:autoSpaceDE/>
              <w:autoSpaceDN/>
              <w:spacing w:afterLines="50" w:after="120" w:line="340" w:lineRule="atLeast"/>
              <w:ind w:right="493"/>
              <w:jc w:val="both"/>
              <w:rPr>
                <w:rFonts w:asciiTheme="minorBidi"/>
                <w:lang w:eastAsia="zh-CN"/>
              </w:rPr>
            </w:pPr>
            <w:r>
              <w:rPr>
                <w:rFonts w:hAnsi="SimSun" w:cs="SimSun" w:hint="eastAsia"/>
                <w:lang w:eastAsia="zh-CN"/>
              </w:rPr>
              <w:t>为</w:t>
            </w:r>
            <w:r w:rsidR="004251BD" w:rsidRPr="007E54E8">
              <w:rPr>
                <w:rFonts w:hAnsi="SimSun" w:cs="SimSun" w:hint="eastAsia"/>
                <w:lang w:eastAsia="zh-CN"/>
              </w:rPr>
              <w:t>（目前和未来</w:t>
            </w:r>
            <w:r>
              <w:rPr>
                <w:rFonts w:hAnsi="SimSun" w:cs="SimSun" w:hint="eastAsia"/>
                <w:lang w:eastAsia="zh-CN"/>
              </w:rPr>
              <w:t>的</w:t>
            </w:r>
            <w:r w:rsidR="004251BD" w:rsidRPr="007E54E8">
              <w:rPr>
                <w:rFonts w:hAnsi="SimSun" w:cs="SimSun" w:hint="eastAsia"/>
                <w:lang w:eastAsia="zh-CN"/>
              </w:rPr>
              <w:t>）</w:t>
            </w:r>
            <w:r w:rsidR="00621C60" w:rsidRPr="007E54E8">
              <w:rPr>
                <w:rFonts w:hAnsi="SimSun" w:cs="SimSun" w:hint="eastAsia"/>
                <w:lang w:eastAsia="zh-CN"/>
              </w:rPr>
              <w:t>集体商标持有</w:t>
            </w:r>
            <w:r w:rsidR="004251BD" w:rsidRPr="007E54E8">
              <w:rPr>
                <w:rFonts w:hAnsi="SimSun" w:cs="SimSun" w:hint="eastAsia"/>
                <w:lang w:eastAsia="zh-CN"/>
              </w:rPr>
              <w:t>人</w:t>
            </w:r>
            <w:r w:rsidRPr="007E54E8">
              <w:rPr>
                <w:rFonts w:hAnsi="SimSun" w:cs="SimSun" w:hint="eastAsia"/>
                <w:lang w:eastAsia="zh-CN"/>
              </w:rPr>
              <w:t>制定商业发展战略</w:t>
            </w:r>
            <w:r>
              <w:rPr>
                <w:rFonts w:hAnsi="SimSun" w:cs="SimSun" w:hint="eastAsia"/>
                <w:lang w:eastAsia="zh-CN"/>
              </w:rPr>
              <w:t>，</w:t>
            </w:r>
            <w:r w:rsidR="00621C60" w:rsidRPr="007E54E8">
              <w:rPr>
                <w:rFonts w:hAnsi="SimSun" w:cs="SimSun" w:hint="eastAsia"/>
                <w:lang w:eastAsia="zh-CN"/>
              </w:rPr>
              <w:t>使其在国内和全球市场上更具竞争力，从而实现其集体商标和经济发展的可持续</w:t>
            </w:r>
            <w:r w:rsidR="0068388E" w:rsidRPr="007E54E8">
              <w:rPr>
                <w:rFonts w:hAnsi="SimSun" w:cs="SimSun" w:hint="eastAsia"/>
                <w:lang w:eastAsia="zh-CN"/>
              </w:rPr>
              <w:t>发展</w:t>
            </w:r>
            <w:r w:rsidR="00621C60" w:rsidRPr="007E54E8">
              <w:rPr>
                <w:rFonts w:hAnsi="SimSun" w:cs="SimSun" w:hint="eastAsia"/>
                <w:lang w:eastAsia="zh-CN"/>
              </w:rPr>
              <w:t>。</w:t>
            </w:r>
          </w:p>
        </w:tc>
      </w:tr>
      <w:tr w:rsidR="00DE7487" w:rsidRPr="007E54E8" w14:paraId="6E5DD27A" w14:textId="77777777" w:rsidTr="00F8371A">
        <w:trPr>
          <w:trHeight w:val="280"/>
        </w:trPr>
        <w:tc>
          <w:tcPr>
            <w:tcW w:w="9352" w:type="dxa"/>
            <w:gridSpan w:val="2"/>
            <w:shd w:val="clear" w:color="auto" w:fill="00FFCC"/>
          </w:tcPr>
          <w:p w14:paraId="08A2F356" w14:textId="4DA76551" w:rsidR="00DE7487" w:rsidRPr="007E54E8" w:rsidRDefault="00DE7487" w:rsidP="0081147B">
            <w:pPr>
              <w:pStyle w:val="TableParagraph"/>
              <w:autoSpaceDE/>
              <w:autoSpaceDN/>
              <w:spacing w:afterLines="50" w:after="120" w:line="340" w:lineRule="atLeast"/>
              <w:ind w:left="110"/>
              <w:jc w:val="center"/>
              <w:rPr>
                <w:rFonts w:asciiTheme="minorBidi"/>
                <w:b/>
                <w:bCs/>
              </w:rPr>
            </w:pPr>
            <w:r w:rsidRPr="007E54E8">
              <w:rPr>
                <w:rFonts w:asciiTheme="minorBidi"/>
                <w:b/>
                <w:bCs/>
              </w:rPr>
              <w:t xml:space="preserve">2.3 </w:t>
            </w:r>
            <w:r w:rsidR="00900587" w:rsidRPr="007E54E8">
              <w:rPr>
                <w:rFonts w:hAnsi="SimSun" w:cs="SimSun" w:hint="eastAsia"/>
                <w:b/>
                <w:bCs/>
                <w:lang w:eastAsia="zh-CN"/>
              </w:rPr>
              <w:t>项目实施战略</w:t>
            </w:r>
          </w:p>
        </w:tc>
      </w:tr>
      <w:tr w:rsidR="00DE7487" w:rsidRPr="007E54E8" w14:paraId="313E6EBF" w14:textId="77777777" w:rsidTr="00F8371A">
        <w:trPr>
          <w:trHeight w:val="280"/>
        </w:trPr>
        <w:tc>
          <w:tcPr>
            <w:tcW w:w="9352" w:type="dxa"/>
            <w:gridSpan w:val="2"/>
            <w:shd w:val="clear" w:color="auto" w:fill="auto"/>
          </w:tcPr>
          <w:p w14:paraId="12ACE87D" w14:textId="1C4936FC" w:rsidR="00E43D1D" w:rsidRPr="007E54E8" w:rsidRDefault="008D3889" w:rsidP="0081147B">
            <w:pPr>
              <w:pStyle w:val="TableParagraph"/>
              <w:autoSpaceDE/>
              <w:autoSpaceDN/>
              <w:spacing w:afterLines="50" w:after="120" w:line="340" w:lineRule="atLeast"/>
              <w:ind w:left="115"/>
              <w:jc w:val="both"/>
              <w:rPr>
                <w:rFonts w:asciiTheme="minorBidi"/>
                <w:lang w:eastAsia="zh-CN"/>
              </w:rPr>
            </w:pPr>
            <w:r w:rsidRPr="007E54E8">
              <w:rPr>
                <w:rFonts w:hAnsi="SimSun" w:cs="SimSun" w:hint="eastAsia"/>
                <w:lang w:eastAsia="zh-CN"/>
              </w:rPr>
              <w:t>本</w:t>
            </w:r>
            <w:r w:rsidR="00621C60" w:rsidRPr="007E54E8">
              <w:rPr>
                <w:rFonts w:hAnsi="SimSun" w:cs="SimSun" w:hint="eastAsia"/>
                <w:lang w:eastAsia="zh-CN"/>
              </w:rPr>
              <w:t>拟议项目将通过以下产出实现其目标：</w:t>
            </w:r>
          </w:p>
          <w:p w14:paraId="6E5647D0" w14:textId="379A0C56" w:rsidR="002A6A10" w:rsidRPr="00205370" w:rsidRDefault="00621C60" w:rsidP="0081147B">
            <w:pPr>
              <w:pStyle w:val="TableParagraph"/>
              <w:autoSpaceDE/>
              <w:autoSpaceDN/>
              <w:spacing w:afterLines="50" w:after="120" w:line="340" w:lineRule="atLeast"/>
              <w:ind w:left="115"/>
              <w:jc w:val="both"/>
              <w:rPr>
                <w:rFonts w:hAnsi="SimSun"/>
                <w:lang w:eastAsia="zh-CN"/>
              </w:rPr>
            </w:pPr>
            <w:r w:rsidRPr="00205370">
              <w:rPr>
                <w:rFonts w:hAnsi="SimSun" w:cs="SimSun" w:hint="eastAsia"/>
                <w:b/>
                <w:bCs/>
                <w:lang w:eastAsia="zh-CN"/>
              </w:rPr>
              <w:t>产出</w:t>
            </w:r>
            <w:r w:rsidRPr="00205370">
              <w:rPr>
                <w:rFonts w:hAnsi="SimSun"/>
                <w:b/>
                <w:bCs/>
                <w:lang w:eastAsia="zh-CN"/>
              </w:rPr>
              <w:t>1</w:t>
            </w:r>
            <w:r w:rsidR="008D3889" w:rsidRPr="00205370">
              <w:rPr>
                <w:rFonts w:hAnsi="SimSun" w:hint="eastAsia"/>
                <w:lang w:eastAsia="zh-CN"/>
              </w:rPr>
              <w:t>——</w:t>
            </w:r>
            <w:r w:rsidRPr="00205370">
              <w:rPr>
                <w:rFonts w:hAnsi="SimSun" w:cs="SimSun" w:hint="eastAsia"/>
                <w:lang w:eastAsia="zh-CN"/>
              </w:rPr>
              <w:t>关于集体商标注册、管理和使用的</w:t>
            </w:r>
            <w:r w:rsidR="00D357FE" w:rsidRPr="00205370">
              <w:rPr>
                <w:rFonts w:hAnsi="SimSun" w:cs="SimSun" w:hint="eastAsia"/>
                <w:lang w:eastAsia="zh-CN"/>
              </w:rPr>
              <w:t>实务培训</w:t>
            </w:r>
            <w:r w:rsidRPr="00205370">
              <w:rPr>
                <w:rFonts w:hAnsi="SimSun" w:cs="SimSun" w:hint="eastAsia"/>
                <w:lang w:eastAsia="zh-CN"/>
              </w:rPr>
              <w:t>计划和相关培训材料。</w:t>
            </w:r>
          </w:p>
          <w:p w14:paraId="7F0DED3F" w14:textId="662F38FB" w:rsidR="002A6A10" w:rsidRPr="007E54E8" w:rsidRDefault="00D357FE" w:rsidP="0081147B">
            <w:pPr>
              <w:pStyle w:val="TableParagraph"/>
              <w:autoSpaceDE/>
              <w:autoSpaceDN/>
              <w:spacing w:afterLines="50" w:after="120" w:line="340" w:lineRule="atLeast"/>
              <w:ind w:left="115"/>
              <w:jc w:val="both"/>
              <w:rPr>
                <w:rFonts w:asciiTheme="minorBidi"/>
                <w:b/>
                <w:bCs/>
              </w:rPr>
            </w:pPr>
            <w:r w:rsidRPr="007E54E8">
              <w:rPr>
                <w:rFonts w:hAnsi="SimSun" w:cs="SimSun" w:hint="eastAsia"/>
                <w:b/>
                <w:bCs/>
                <w:lang w:eastAsia="zh-CN"/>
              </w:rPr>
              <w:t>活动：</w:t>
            </w:r>
          </w:p>
          <w:p w14:paraId="37FF32BE" w14:textId="1790D394" w:rsidR="002A6A10" w:rsidRPr="007E54E8" w:rsidRDefault="009E5B5C" w:rsidP="0081147B">
            <w:pPr>
              <w:pStyle w:val="TableParagraph"/>
              <w:numPr>
                <w:ilvl w:val="0"/>
                <w:numId w:val="22"/>
              </w:numPr>
              <w:autoSpaceDE/>
              <w:autoSpaceDN/>
              <w:spacing w:afterLines="50" w:after="120" w:line="340" w:lineRule="atLeast"/>
              <w:ind w:left="840" w:hanging="725"/>
              <w:jc w:val="both"/>
              <w:rPr>
                <w:rFonts w:asciiTheme="minorBidi"/>
                <w:lang w:eastAsia="zh-CN"/>
              </w:rPr>
            </w:pPr>
            <w:r w:rsidRPr="007E54E8">
              <w:rPr>
                <w:rFonts w:hAnsi="SimSun" w:cs="SimSun" w:hint="eastAsia"/>
                <w:lang w:eastAsia="zh-CN"/>
              </w:rPr>
              <w:t>评估与集体商标注册、管理和使用有关的核心要素，以制定</w:t>
            </w:r>
            <w:r w:rsidR="00D357FE" w:rsidRPr="007E54E8">
              <w:rPr>
                <w:rFonts w:hAnsi="SimSun" w:cs="SimSun" w:hint="eastAsia"/>
                <w:lang w:eastAsia="zh-CN"/>
              </w:rPr>
              <w:t>实务培训</w:t>
            </w:r>
            <w:r w:rsidRPr="007E54E8">
              <w:rPr>
                <w:rFonts w:hAnsi="SimSun" w:cs="SimSun" w:hint="eastAsia"/>
                <w:lang w:eastAsia="zh-CN"/>
              </w:rPr>
              <w:t>计划的模块。</w:t>
            </w:r>
          </w:p>
          <w:p w14:paraId="6B2EF66B" w14:textId="5AD97AF1" w:rsidR="00BD5F07" w:rsidRPr="007E54E8" w:rsidRDefault="009E5B5C" w:rsidP="0081147B">
            <w:pPr>
              <w:pStyle w:val="TableParagraph"/>
              <w:numPr>
                <w:ilvl w:val="0"/>
                <w:numId w:val="22"/>
              </w:numPr>
              <w:autoSpaceDE/>
              <w:autoSpaceDN/>
              <w:spacing w:afterLines="50" w:after="120" w:line="340" w:lineRule="atLeast"/>
              <w:ind w:left="840" w:hanging="725"/>
              <w:jc w:val="both"/>
              <w:rPr>
                <w:rFonts w:asciiTheme="minorBidi"/>
                <w:lang w:eastAsia="zh-CN"/>
              </w:rPr>
            </w:pPr>
            <w:r w:rsidRPr="007E54E8">
              <w:rPr>
                <w:rFonts w:hAnsi="SimSun" w:cs="SimSun" w:hint="eastAsia"/>
                <w:lang w:eastAsia="zh-CN"/>
              </w:rPr>
              <w:t>让相关</w:t>
            </w:r>
            <w:r w:rsidR="005219F2" w:rsidRPr="007E54E8">
              <w:rPr>
                <w:rFonts w:hAnsi="SimSun" w:cs="SimSun" w:hint="eastAsia"/>
                <w:lang w:eastAsia="zh-CN"/>
              </w:rPr>
              <w:t>当地</w:t>
            </w:r>
            <w:r w:rsidRPr="007E54E8">
              <w:rPr>
                <w:rFonts w:hAnsi="SimSun" w:cs="SimSun" w:hint="eastAsia"/>
                <w:lang w:eastAsia="zh-CN"/>
              </w:rPr>
              <w:t>政府机构和</w:t>
            </w:r>
            <w:r w:rsidR="00D357FE" w:rsidRPr="007E54E8">
              <w:rPr>
                <w:rFonts w:hAnsi="SimSun" w:cs="SimSun" w:hint="eastAsia"/>
                <w:lang w:eastAsia="zh-CN"/>
              </w:rPr>
              <w:t>高校</w:t>
            </w:r>
            <w:r w:rsidRPr="007E54E8">
              <w:rPr>
                <w:rFonts w:hAnsi="SimSun" w:cs="SimSun" w:hint="eastAsia"/>
                <w:lang w:eastAsia="zh-CN"/>
              </w:rPr>
              <w:t>参与制定</w:t>
            </w:r>
            <w:r w:rsidR="00D357FE" w:rsidRPr="007E54E8">
              <w:rPr>
                <w:rFonts w:hAnsi="SimSun" w:cs="SimSun" w:hint="eastAsia"/>
                <w:lang w:eastAsia="zh-CN"/>
              </w:rPr>
              <w:t>实务</w:t>
            </w:r>
            <w:r w:rsidRPr="007E54E8">
              <w:rPr>
                <w:rFonts w:hAnsi="SimSun" w:cs="SimSun" w:hint="eastAsia"/>
                <w:lang w:eastAsia="zh-CN"/>
              </w:rPr>
              <w:t>培训计划和相关培训材料。</w:t>
            </w:r>
          </w:p>
          <w:p w14:paraId="0800E0A4" w14:textId="644E6722" w:rsidR="002A6A10" w:rsidRPr="007E54E8" w:rsidRDefault="009E5B5C" w:rsidP="0081147B">
            <w:pPr>
              <w:pStyle w:val="TableParagraph"/>
              <w:numPr>
                <w:ilvl w:val="0"/>
                <w:numId w:val="22"/>
              </w:numPr>
              <w:autoSpaceDE/>
              <w:autoSpaceDN/>
              <w:spacing w:afterLines="50" w:after="120" w:line="340" w:lineRule="atLeast"/>
              <w:ind w:left="840" w:hanging="725"/>
              <w:jc w:val="both"/>
              <w:rPr>
                <w:rFonts w:asciiTheme="minorBidi"/>
                <w:lang w:eastAsia="zh-CN"/>
              </w:rPr>
            </w:pPr>
            <w:r w:rsidRPr="007E54E8">
              <w:rPr>
                <w:rFonts w:hAnsi="SimSun" w:cs="SimSun" w:hint="eastAsia"/>
                <w:lang w:eastAsia="zh-CN"/>
              </w:rPr>
              <w:t>为国家知识产权局的工作人员组织一次关于</w:t>
            </w:r>
            <w:r w:rsidR="00D357FE" w:rsidRPr="007E54E8">
              <w:rPr>
                <w:rFonts w:hAnsi="SimSun" w:cs="SimSun" w:hint="eastAsia"/>
                <w:lang w:eastAsia="zh-CN"/>
              </w:rPr>
              <w:t>实务培训</w:t>
            </w:r>
            <w:r w:rsidRPr="007E54E8">
              <w:rPr>
                <w:rFonts w:hAnsi="SimSun" w:cs="SimSun" w:hint="eastAsia"/>
                <w:lang w:eastAsia="zh-CN"/>
              </w:rPr>
              <w:t>计划和相关培训材料的培训</w:t>
            </w:r>
            <w:r w:rsidR="00D357FE" w:rsidRPr="007E54E8">
              <w:rPr>
                <w:rFonts w:hAnsi="SimSun" w:cs="SimSun" w:hint="eastAsia"/>
                <w:lang w:eastAsia="zh-CN"/>
              </w:rPr>
              <w:t>师</w:t>
            </w:r>
            <w:r w:rsidRPr="007E54E8">
              <w:rPr>
                <w:rFonts w:hAnsi="SimSun" w:cs="SimSun" w:hint="eastAsia"/>
                <w:lang w:eastAsia="zh-CN"/>
              </w:rPr>
              <w:t>培训。</w:t>
            </w:r>
          </w:p>
          <w:p w14:paraId="78F62E75" w14:textId="1DCB1AD8" w:rsidR="004170C8" w:rsidRPr="00205370" w:rsidRDefault="009E5B5C" w:rsidP="0081147B">
            <w:pPr>
              <w:pStyle w:val="TableParagraph"/>
              <w:autoSpaceDE/>
              <w:autoSpaceDN/>
              <w:spacing w:afterLines="50" w:after="120" w:line="340" w:lineRule="atLeast"/>
              <w:ind w:left="115"/>
              <w:jc w:val="both"/>
              <w:rPr>
                <w:rFonts w:hAnsi="SimSun"/>
                <w:lang w:eastAsia="zh-CN"/>
              </w:rPr>
            </w:pPr>
            <w:r w:rsidRPr="00205370">
              <w:rPr>
                <w:rFonts w:hAnsi="SimSun" w:cs="SimSun" w:hint="eastAsia"/>
                <w:b/>
                <w:bCs/>
                <w:lang w:eastAsia="zh-CN"/>
              </w:rPr>
              <w:t>产出</w:t>
            </w:r>
            <w:r w:rsidRPr="00205370">
              <w:rPr>
                <w:rFonts w:hAnsi="SimSun"/>
                <w:b/>
                <w:bCs/>
                <w:lang w:eastAsia="zh-CN"/>
              </w:rPr>
              <w:t>2</w:t>
            </w:r>
            <w:r w:rsidR="00D357FE" w:rsidRPr="00205370">
              <w:rPr>
                <w:rFonts w:hAnsi="SimSun" w:hint="eastAsia"/>
                <w:lang w:eastAsia="zh-CN"/>
              </w:rPr>
              <w:t>——</w:t>
            </w:r>
            <w:r w:rsidRPr="00205370">
              <w:rPr>
                <w:rFonts w:hAnsi="SimSun" w:cs="SimSun" w:hint="eastAsia"/>
                <w:lang w:eastAsia="zh-CN"/>
              </w:rPr>
              <w:t>为中小企业和</w:t>
            </w:r>
            <w:r w:rsidR="005219F2" w:rsidRPr="00205370">
              <w:rPr>
                <w:rFonts w:hAnsi="SimSun" w:cs="SimSun" w:hint="eastAsia"/>
                <w:lang w:eastAsia="zh-CN"/>
              </w:rPr>
              <w:t>当地社区</w:t>
            </w:r>
            <w:r w:rsidRPr="00205370">
              <w:rPr>
                <w:rFonts w:hAnsi="SimSun" w:cs="SimSun" w:hint="eastAsia"/>
                <w:lang w:eastAsia="zh-CN"/>
              </w:rPr>
              <w:t>提供关于集体商标管理和使用的</w:t>
            </w:r>
            <w:r w:rsidR="00F059CA">
              <w:rPr>
                <w:rFonts w:hAnsi="SimSun" w:cs="SimSun" w:hint="eastAsia"/>
                <w:lang w:eastAsia="zh-CN"/>
              </w:rPr>
              <w:t>实务</w:t>
            </w:r>
            <w:r w:rsidRPr="00205370">
              <w:rPr>
                <w:rFonts w:hAnsi="SimSun" w:cs="SimSun" w:hint="eastAsia"/>
                <w:lang w:eastAsia="zh-CN"/>
              </w:rPr>
              <w:t>工具包</w:t>
            </w:r>
            <w:r w:rsidR="00550F93">
              <w:rPr>
                <w:rFonts w:hAnsi="SimSun" w:cs="SimSun" w:hint="eastAsia"/>
                <w:lang w:eastAsia="zh-CN"/>
              </w:rPr>
              <w:t>/指南</w:t>
            </w:r>
            <w:r w:rsidRPr="00205370">
              <w:rPr>
                <w:rFonts w:hAnsi="SimSun" w:cs="SimSun" w:hint="eastAsia"/>
                <w:lang w:eastAsia="zh-CN"/>
              </w:rPr>
              <w:t>，</w:t>
            </w:r>
            <w:r w:rsidR="00550F93">
              <w:rPr>
                <w:rFonts w:hAnsi="SimSun" w:cs="SimSun" w:hint="eastAsia"/>
                <w:lang w:eastAsia="zh-CN"/>
              </w:rPr>
              <w:t>其中将</w:t>
            </w:r>
            <w:r w:rsidRPr="00205370">
              <w:rPr>
                <w:rFonts w:hAnsi="SimSun" w:cs="SimSun" w:hint="eastAsia"/>
                <w:lang w:eastAsia="zh-CN"/>
              </w:rPr>
              <w:t>包括示范使用条例、合规要求、内部</w:t>
            </w:r>
            <w:r w:rsidR="00D357FE" w:rsidRPr="00205370">
              <w:rPr>
                <w:rFonts w:hAnsi="SimSun" w:cs="SimSun" w:hint="eastAsia"/>
                <w:lang w:eastAsia="zh-CN"/>
              </w:rPr>
              <w:t>治理</w:t>
            </w:r>
            <w:r w:rsidRPr="00205370">
              <w:rPr>
                <w:rFonts w:hAnsi="SimSun" w:cs="SimSun" w:hint="eastAsia"/>
                <w:lang w:eastAsia="zh-CN"/>
              </w:rPr>
              <w:t>机制、质量控制计划、消费者保护、健康和卫生，以及起草条例或查明和解决现有条例中的差距的</w:t>
            </w:r>
            <w:r w:rsidR="00D357FE" w:rsidRPr="00205370">
              <w:rPr>
                <w:rFonts w:hAnsi="SimSun" w:cs="SimSun" w:hint="eastAsia"/>
                <w:lang w:eastAsia="zh-CN"/>
              </w:rPr>
              <w:t>指南</w:t>
            </w:r>
            <w:r w:rsidRPr="00205370">
              <w:rPr>
                <w:rFonts w:hAnsi="SimSun" w:cs="SimSun" w:hint="eastAsia"/>
                <w:lang w:eastAsia="zh-CN"/>
              </w:rPr>
              <w:t>。</w:t>
            </w:r>
          </w:p>
          <w:p w14:paraId="0D7FDAF4" w14:textId="455DDB28" w:rsidR="00B124D0" w:rsidRPr="007E54E8" w:rsidRDefault="00D357FE" w:rsidP="0081147B">
            <w:pPr>
              <w:pStyle w:val="TableParagraph"/>
              <w:autoSpaceDE/>
              <w:autoSpaceDN/>
              <w:spacing w:afterLines="50" w:after="120" w:line="340" w:lineRule="atLeast"/>
              <w:ind w:left="115"/>
              <w:jc w:val="both"/>
              <w:rPr>
                <w:rFonts w:asciiTheme="minorBidi"/>
                <w:b/>
                <w:bCs/>
              </w:rPr>
            </w:pPr>
            <w:r w:rsidRPr="007E54E8">
              <w:rPr>
                <w:rFonts w:hAnsi="SimSun" w:cs="SimSun" w:hint="eastAsia"/>
                <w:b/>
                <w:bCs/>
                <w:lang w:eastAsia="zh-CN"/>
              </w:rPr>
              <w:t>活动：</w:t>
            </w:r>
          </w:p>
          <w:p w14:paraId="352EC951" w14:textId="05811DB8" w:rsidR="003820A7" w:rsidRPr="007E54E8" w:rsidRDefault="009E5B5C" w:rsidP="0081147B">
            <w:pPr>
              <w:pStyle w:val="TableParagraph"/>
              <w:numPr>
                <w:ilvl w:val="0"/>
                <w:numId w:val="23"/>
              </w:numPr>
              <w:autoSpaceDE/>
              <w:autoSpaceDN/>
              <w:spacing w:afterLines="50" w:after="120" w:line="340" w:lineRule="atLeast"/>
              <w:ind w:left="840" w:hanging="725"/>
              <w:jc w:val="both"/>
              <w:rPr>
                <w:rFonts w:asciiTheme="minorBidi"/>
                <w:lang w:eastAsia="zh-CN"/>
              </w:rPr>
            </w:pPr>
            <w:r w:rsidRPr="007E54E8">
              <w:rPr>
                <w:rFonts w:hAnsi="SimSun" w:cs="SimSun" w:hint="eastAsia"/>
                <w:lang w:eastAsia="zh-CN"/>
              </w:rPr>
              <w:t>收集现有使用条例的良好做法、模式和范例；</w:t>
            </w:r>
            <w:r w:rsidR="00D357FE" w:rsidRPr="007E54E8">
              <w:rPr>
                <w:rFonts w:hAnsi="SimSun" w:cs="SimSun" w:hint="eastAsia"/>
                <w:lang w:eastAsia="zh-CN"/>
              </w:rPr>
              <w:t>查明</w:t>
            </w:r>
            <w:r w:rsidRPr="007E54E8">
              <w:rPr>
                <w:rFonts w:hAnsi="SimSun" w:cs="SimSun" w:hint="eastAsia"/>
                <w:lang w:eastAsia="zh-CN"/>
              </w:rPr>
              <w:t>基本差距和弥补差距的方法；就实施条例的挑战举行磋商，以确保产品质量和消费者保护</w:t>
            </w:r>
            <w:r w:rsidR="00D357FE" w:rsidRPr="007E54E8">
              <w:rPr>
                <w:rFonts w:hAnsi="SimSun" w:cs="SimSun" w:hint="eastAsia"/>
                <w:lang w:eastAsia="zh-CN"/>
              </w:rPr>
              <w:t>，以及</w:t>
            </w:r>
            <w:r w:rsidRPr="007E54E8">
              <w:rPr>
                <w:rFonts w:hAnsi="SimSun" w:cs="SimSun" w:hint="eastAsia"/>
                <w:lang w:eastAsia="zh-CN"/>
              </w:rPr>
              <w:t>相关活动。</w:t>
            </w:r>
          </w:p>
          <w:p w14:paraId="1C775252" w14:textId="01C9CEA9" w:rsidR="00DB655D" w:rsidRPr="00E97BD1" w:rsidRDefault="00983D5D" w:rsidP="0081147B">
            <w:pPr>
              <w:pStyle w:val="TableParagraph"/>
              <w:numPr>
                <w:ilvl w:val="0"/>
                <w:numId w:val="23"/>
              </w:numPr>
              <w:autoSpaceDE/>
              <w:autoSpaceDN/>
              <w:spacing w:afterLines="50" w:after="120" w:line="340" w:lineRule="atLeast"/>
              <w:ind w:left="840" w:hanging="725"/>
              <w:jc w:val="both"/>
              <w:rPr>
                <w:rFonts w:hAnsi="SimSun"/>
                <w:lang w:eastAsia="zh-CN"/>
              </w:rPr>
            </w:pPr>
            <w:r w:rsidRPr="00E97BD1">
              <w:rPr>
                <w:rFonts w:hAnsi="SimSun" w:cs="SimSun" w:hint="eastAsia"/>
                <w:lang w:eastAsia="zh-CN"/>
              </w:rPr>
              <w:t>物色</w:t>
            </w:r>
            <w:r w:rsidR="009E5B5C" w:rsidRPr="00E97BD1">
              <w:rPr>
                <w:rFonts w:hAnsi="SimSun" w:cs="SimSun" w:hint="eastAsia"/>
                <w:lang w:eastAsia="zh-CN"/>
              </w:rPr>
              <w:t>并聘请当地专家</w:t>
            </w:r>
            <w:r w:rsidR="00550F93">
              <w:rPr>
                <w:rFonts w:hAnsi="SimSun" w:cs="SimSun" w:hint="eastAsia"/>
                <w:lang w:eastAsia="zh-CN"/>
              </w:rPr>
              <w:t>/顾问</w:t>
            </w:r>
            <w:r w:rsidR="009E5B5C" w:rsidRPr="00E97BD1">
              <w:rPr>
                <w:rFonts w:hAnsi="SimSun" w:cs="SimSun" w:hint="eastAsia"/>
                <w:lang w:eastAsia="zh-CN"/>
              </w:rPr>
              <w:t>开发</w:t>
            </w:r>
            <w:r w:rsidR="00F059CA">
              <w:rPr>
                <w:rFonts w:hAnsi="SimSun" w:cs="SimSun" w:hint="eastAsia"/>
                <w:lang w:eastAsia="zh-CN"/>
              </w:rPr>
              <w:t>实务工具包</w:t>
            </w:r>
            <w:r w:rsidR="00550F93">
              <w:rPr>
                <w:rFonts w:hAnsi="SimSun" w:cs="SimSun" w:hint="eastAsia"/>
                <w:lang w:eastAsia="zh-CN"/>
              </w:rPr>
              <w:t>/指南</w:t>
            </w:r>
            <w:r w:rsidR="009E5B5C" w:rsidRPr="00E97BD1">
              <w:rPr>
                <w:rFonts w:hAnsi="SimSun" w:cs="SimSun" w:hint="eastAsia"/>
                <w:lang w:eastAsia="zh-CN"/>
              </w:rPr>
              <w:t>，并就与集体商标管理和使用有关的</w:t>
            </w:r>
            <w:r w:rsidR="00550F93">
              <w:rPr>
                <w:rFonts w:hAnsi="SimSun" w:cs="SimSun" w:hint="eastAsia"/>
                <w:lang w:eastAsia="zh-CN"/>
              </w:rPr>
              <w:t>各种</w:t>
            </w:r>
            <w:r w:rsidR="009E5B5C" w:rsidRPr="00E97BD1">
              <w:rPr>
                <w:rFonts w:hAnsi="SimSun" w:cs="SimSun" w:hint="eastAsia"/>
                <w:lang w:eastAsia="zh-CN"/>
              </w:rPr>
              <w:t>问题向中小企业和当地社区提供必要的指导和援助，其中可能包括遵守其内部监管框架、内部治理机制、质量控制计划、消费者保护、健康和卫生以及知识产权执法方面的规定并弥补这些方面的差距。经适当审查后，这些专家有可能成为专业专家库的一部分，并被纳入</w:t>
            </w:r>
            <w:r w:rsidR="00D357FE" w:rsidRPr="00E97BD1">
              <w:rPr>
                <w:rFonts w:hAnsi="SimSun"/>
                <w:lang w:eastAsia="zh-CN"/>
              </w:rPr>
              <w:t>IP-ROC</w:t>
            </w:r>
            <w:r w:rsidR="009E5B5C" w:rsidRPr="00E97BD1">
              <w:rPr>
                <w:rFonts w:hAnsi="SimSun" w:cs="SimSun" w:hint="eastAsia"/>
                <w:lang w:eastAsia="zh-CN"/>
              </w:rPr>
              <w:t>。</w:t>
            </w:r>
          </w:p>
          <w:p w14:paraId="5F0EAEF5" w14:textId="1D87DC8C" w:rsidR="00B124D0" w:rsidRPr="00205370" w:rsidRDefault="00621C60" w:rsidP="0081147B">
            <w:pPr>
              <w:pStyle w:val="TableParagraph"/>
              <w:autoSpaceDE/>
              <w:autoSpaceDN/>
              <w:spacing w:afterLines="50" w:after="120" w:line="340" w:lineRule="atLeast"/>
              <w:ind w:left="115"/>
              <w:jc w:val="both"/>
              <w:rPr>
                <w:rFonts w:hAnsi="SimSun"/>
                <w:lang w:eastAsia="zh-CN"/>
              </w:rPr>
            </w:pPr>
            <w:r w:rsidRPr="00205370">
              <w:rPr>
                <w:rFonts w:hAnsi="SimSun" w:cs="SimSun" w:hint="eastAsia"/>
                <w:b/>
                <w:bCs/>
                <w:lang w:eastAsia="zh-CN"/>
              </w:rPr>
              <w:t>产出</w:t>
            </w:r>
            <w:r w:rsidRPr="00205370">
              <w:rPr>
                <w:rFonts w:hAnsi="SimSun"/>
                <w:b/>
                <w:bCs/>
                <w:lang w:eastAsia="zh-CN"/>
              </w:rPr>
              <w:t>3</w:t>
            </w:r>
            <w:r w:rsidR="00D357FE" w:rsidRPr="00205370">
              <w:rPr>
                <w:rFonts w:hAnsi="SimSun" w:hint="eastAsia"/>
                <w:lang w:eastAsia="zh-CN"/>
              </w:rPr>
              <w:t>——</w:t>
            </w:r>
            <w:r w:rsidR="00550F93">
              <w:rPr>
                <w:rFonts w:hAnsi="SimSun" w:cs="SimSun" w:hint="eastAsia"/>
                <w:lang w:eastAsia="zh-CN"/>
              </w:rPr>
              <w:t>为</w:t>
            </w:r>
            <w:r w:rsidR="00550F93" w:rsidRPr="007E54E8">
              <w:rPr>
                <w:rFonts w:hAnsi="SimSun" w:cs="SimSun" w:hint="eastAsia"/>
                <w:lang w:eastAsia="zh-CN"/>
              </w:rPr>
              <w:t>（目前和未来</w:t>
            </w:r>
            <w:r w:rsidR="00550F93">
              <w:rPr>
                <w:rFonts w:hAnsi="SimSun" w:cs="SimSun" w:hint="eastAsia"/>
                <w:lang w:eastAsia="zh-CN"/>
              </w:rPr>
              <w:t>的</w:t>
            </w:r>
            <w:r w:rsidR="00550F93" w:rsidRPr="007E54E8">
              <w:rPr>
                <w:rFonts w:hAnsi="SimSun" w:cs="SimSun" w:hint="eastAsia"/>
                <w:lang w:eastAsia="zh-CN"/>
              </w:rPr>
              <w:t>）集体商标持有人制定商业发展战略</w:t>
            </w:r>
            <w:r w:rsidR="00550F93">
              <w:rPr>
                <w:rFonts w:hAnsi="SimSun" w:cs="SimSun" w:hint="eastAsia"/>
                <w:lang w:eastAsia="zh-CN"/>
              </w:rPr>
              <w:t>，</w:t>
            </w:r>
            <w:r w:rsidRPr="00205370">
              <w:rPr>
                <w:rFonts w:hAnsi="SimSun" w:cs="SimSun" w:hint="eastAsia"/>
                <w:lang w:eastAsia="zh-CN"/>
              </w:rPr>
              <w:t>使其在国内和全球市场上更具竞争力，从而实现</w:t>
            </w:r>
            <w:r w:rsidR="00AF28AB" w:rsidRPr="00205370">
              <w:rPr>
                <w:rFonts w:hAnsi="SimSun" w:cs="SimSun" w:hint="eastAsia"/>
                <w:lang w:eastAsia="zh-CN"/>
              </w:rPr>
              <w:t>其</w:t>
            </w:r>
            <w:r w:rsidRPr="00205370">
              <w:rPr>
                <w:rFonts w:hAnsi="SimSun" w:cs="SimSun" w:hint="eastAsia"/>
                <w:lang w:eastAsia="zh-CN"/>
              </w:rPr>
              <w:t>集体商标和经济发展</w:t>
            </w:r>
            <w:r w:rsidR="00AF28AB" w:rsidRPr="00205370">
              <w:rPr>
                <w:rFonts w:hAnsi="SimSun" w:cs="SimSun" w:hint="eastAsia"/>
                <w:lang w:eastAsia="zh-CN"/>
              </w:rPr>
              <w:t>的可持续发展</w:t>
            </w:r>
            <w:r w:rsidRPr="00205370">
              <w:rPr>
                <w:rFonts w:hAnsi="SimSun" w:cs="SimSun" w:hint="eastAsia"/>
                <w:lang w:eastAsia="zh-CN"/>
              </w:rPr>
              <w:t>。</w:t>
            </w:r>
          </w:p>
          <w:p w14:paraId="12A9FDCC" w14:textId="287FB738" w:rsidR="00B124D0" w:rsidRPr="00205370" w:rsidRDefault="00D357FE" w:rsidP="0081147B">
            <w:pPr>
              <w:pStyle w:val="TableParagraph"/>
              <w:autoSpaceDE/>
              <w:autoSpaceDN/>
              <w:spacing w:afterLines="50" w:after="120" w:line="340" w:lineRule="atLeast"/>
              <w:ind w:left="115"/>
              <w:jc w:val="both"/>
              <w:rPr>
                <w:rFonts w:hAnsi="SimSun"/>
                <w:b/>
                <w:bCs/>
              </w:rPr>
            </w:pPr>
            <w:r w:rsidRPr="00205370">
              <w:rPr>
                <w:rFonts w:hAnsi="SimSun" w:cs="SimSun" w:hint="eastAsia"/>
                <w:b/>
                <w:bCs/>
                <w:lang w:eastAsia="zh-CN"/>
              </w:rPr>
              <w:t>活动：</w:t>
            </w:r>
          </w:p>
          <w:p w14:paraId="17937C41" w14:textId="0024A188" w:rsidR="00B124D0" w:rsidRPr="00205370" w:rsidRDefault="009E5B5C" w:rsidP="0081147B">
            <w:pPr>
              <w:pStyle w:val="TableParagraph"/>
              <w:numPr>
                <w:ilvl w:val="0"/>
                <w:numId w:val="19"/>
              </w:numPr>
              <w:autoSpaceDE/>
              <w:autoSpaceDN/>
              <w:spacing w:afterLines="50" w:after="120" w:line="340" w:lineRule="atLeast"/>
              <w:ind w:left="840" w:hanging="725"/>
              <w:jc w:val="both"/>
              <w:rPr>
                <w:rFonts w:hAnsi="SimSun"/>
                <w:lang w:eastAsia="zh-CN"/>
              </w:rPr>
            </w:pPr>
            <w:r w:rsidRPr="00205370">
              <w:rPr>
                <w:rFonts w:hAnsi="SimSun" w:cs="SimSun" w:hint="eastAsia"/>
                <w:lang w:eastAsia="zh-CN"/>
              </w:rPr>
              <w:t>就中小企业和当地社区在集体商标注册后遇到的挑战，如产品的品牌</w:t>
            </w:r>
            <w:r w:rsidR="00AF28AB" w:rsidRPr="00205370">
              <w:rPr>
                <w:rFonts w:hAnsi="SimSun" w:cs="SimSun" w:hint="eastAsia"/>
                <w:lang w:eastAsia="zh-CN"/>
              </w:rPr>
              <w:t>建设</w:t>
            </w:r>
            <w:r w:rsidRPr="00205370">
              <w:rPr>
                <w:rFonts w:hAnsi="SimSun" w:cs="SimSun" w:hint="eastAsia"/>
                <w:lang w:eastAsia="zh-CN"/>
              </w:rPr>
              <w:t>、营销、包装和商业化等问题进行摸底和磋商</w:t>
            </w:r>
            <w:r w:rsidR="004A6901">
              <w:rPr>
                <w:rFonts w:hAnsi="SimSun" w:cs="SimSun" w:hint="eastAsia"/>
                <w:lang w:eastAsia="zh-CN"/>
              </w:rPr>
              <w:t>，并就产品的营销提供建议</w:t>
            </w:r>
            <w:r w:rsidRPr="00205370">
              <w:rPr>
                <w:rFonts w:hAnsi="SimSun" w:cs="SimSun" w:hint="eastAsia"/>
                <w:lang w:eastAsia="zh-CN"/>
              </w:rPr>
              <w:t>。</w:t>
            </w:r>
          </w:p>
          <w:p w14:paraId="1244B817" w14:textId="48360AEA" w:rsidR="00E75699" w:rsidRPr="00205370" w:rsidRDefault="009E5B5C" w:rsidP="0081147B">
            <w:pPr>
              <w:pStyle w:val="TableParagraph"/>
              <w:numPr>
                <w:ilvl w:val="0"/>
                <w:numId w:val="19"/>
              </w:numPr>
              <w:autoSpaceDE/>
              <w:autoSpaceDN/>
              <w:spacing w:afterLines="50" w:after="120" w:line="340" w:lineRule="atLeast"/>
              <w:ind w:left="840" w:hanging="725"/>
              <w:jc w:val="both"/>
              <w:rPr>
                <w:rFonts w:hAnsi="SimSun"/>
                <w:lang w:eastAsia="zh-CN"/>
              </w:rPr>
            </w:pPr>
            <w:r w:rsidRPr="00205370">
              <w:rPr>
                <w:rFonts w:hAnsi="SimSun" w:cs="SimSun" w:hint="eastAsia"/>
                <w:lang w:eastAsia="zh-CN"/>
              </w:rPr>
              <w:t>研究适当的</w:t>
            </w:r>
            <w:r w:rsidR="00983D5D" w:rsidRPr="00205370">
              <w:rPr>
                <w:rFonts w:hAnsi="SimSun" w:cs="SimSun" w:hint="eastAsia"/>
                <w:lang w:eastAsia="zh-CN"/>
              </w:rPr>
              <w:t>商业发展</w:t>
            </w:r>
            <w:r w:rsidRPr="00205370">
              <w:rPr>
                <w:rFonts w:hAnsi="SimSun" w:cs="SimSun" w:hint="eastAsia"/>
                <w:lang w:eastAsia="zh-CN"/>
              </w:rPr>
              <w:t>战略，进一步改进中小企业和</w:t>
            </w:r>
            <w:r w:rsidR="005219F2" w:rsidRPr="00205370">
              <w:rPr>
                <w:rFonts w:hAnsi="SimSun" w:cs="SimSun" w:hint="eastAsia"/>
                <w:lang w:eastAsia="zh-CN"/>
              </w:rPr>
              <w:t>当地社区</w:t>
            </w:r>
            <w:r w:rsidRPr="00205370">
              <w:rPr>
                <w:rFonts w:hAnsi="SimSun" w:cs="SimSun" w:hint="eastAsia"/>
                <w:lang w:eastAsia="zh-CN"/>
              </w:rPr>
              <w:t>受集体商标保护的产品。</w:t>
            </w:r>
          </w:p>
          <w:p w14:paraId="206080EB" w14:textId="3F3CB6E6" w:rsidR="001B5868" w:rsidRPr="007E54E8" w:rsidRDefault="009E5B5C" w:rsidP="0081147B">
            <w:pPr>
              <w:pStyle w:val="TableParagraph"/>
              <w:numPr>
                <w:ilvl w:val="0"/>
                <w:numId w:val="19"/>
              </w:numPr>
              <w:autoSpaceDE/>
              <w:autoSpaceDN/>
              <w:spacing w:afterLines="50" w:after="120" w:line="340" w:lineRule="atLeast"/>
              <w:ind w:left="840" w:hanging="725"/>
              <w:jc w:val="both"/>
              <w:rPr>
                <w:rFonts w:asciiTheme="minorBidi"/>
                <w:lang w:eastAsia="zh-CN"/>
              </w:rPr>
            </w:pPr>
            <w:r w:rsidRPr="00205370">
              <w:rPr>
                <w:rFonts w:hAnsi="SimSun" w:cs="SimSun" w:hint="eastAsia"/>
                <w:lang w:eastAsia="zh-CN"/>
              </w:rPr>
              <w:t>物色并聘请当地的营销和品牌专家来制定</w:t>
            </w:r>
            <w:r w:rsidR="00983D5D" w:rsidRPr="00205370">
              <w:rPr>
                <w:rFonts w:hAnsi="SimSun" w:cs="SimSun" w:hint="eastAsia"/>
                <w:lang w:eastAsia="zh-CN"/>
              </w:rPr>
              <w:t>商业发展</w:t>
            </w:r>
            <w:r w:rsidRPr="00205370">
              <w:rPr>
                <w:rFonts w:hAnsi="SimSun" w:cs="SimSun" w:hint="eastAsia"/>
                <w:lang w:eastAsia="zh-CN"/>
              </w:rPr>
              <w:t>战略，</w:t>
            </w:r>
            <w:r w:rsidR="00983D5D" w:rsidRPr="00205370">
              <w:rPr>
                <w:rFonts w:hAnsi="SimSun" w:cs="SimSun" w:hint="eastAsia"/>
                <w:lang w:eastAsia="zh-CN"/>
              </w:rPr>
              <w:t>并为中小企业和当地社区提供必要的指导和援助，</w:t>
            </w:r>
            <w:r w:rsidRPr="00205370">
              <w:rPr>
                <w:rFonts w:hAnsi="SimSun" w:cs="SimSun" w:hint="eastAsia"/>
                <w:lang w:eastAsia="zh-CN"/>
              </w:rPr>
              <w:t>其中可能包括积极主动地参加交易会、活动或商务活动，使用数字营销工具，指导市场准入</w:t>
            </w:r>
            <w:r w:rsidR="00983D5D" w:rsidRPr="00205370">
              <w:rPr>
                <w:rFonts w:hAnsi="SimSun" w:cs="SimSun" w:hint="eastAsia"/>
                <w:lang w:eastAsia="zh-CN"/>
              </w:rPr>
              <w:t>以及</w:t>
            </w:r>
            <w:r w:rsidRPr="00205370">
              <w:rPr>
                <w:rFonts w:hAnsi="SimSun" w:cs="SimSun" w:hint="eastAsia"/>
                <w:lang w:eastAsia="zh-CN"/>
              </w:rPr>
              <w:t>财务管理。经适当审查后，这些专家有可能成为专业专家库的一部分，并被纳入</w:t>
            </w:r>
            <w:r w:rsidRPr="00205370">
              <w:rPr>
                <w:rFonts w:hAnsi="SimSun"/>
                <w:lang w:eastAsia="zh-CN"/>
              </w:rPr>
              <w:t>IP-ROC</w:t>
            </w:r>
            <w:r w:rsidRPr="00205370">
              <w:rPr>
                <w:rFonts w:hAnsi="SimSun" w:cs="SimSun" w:hint="eastAsia"/>
                <w:lang w:eastAsia="zh-CN"/>
              </w:rPr>
              <w:t>。</w:t>
            </w:r>
          </w:p>
        </w:tc>
      </w:tr>
      <w:tr w:rsidR="00DE7487" w:rsidRPr="007E54E8" w14:paraId="6FED2891" w14:textId="77777777" w:rsidTr="00F8371A">
        <w:trPr>
          <w:trHeight w:val="280"/>
        </w:trPr>
        <w:tc>
          <w:tcPr>
            <w:tcW w:w="9352" w:type="dxa"/>
            <w:gridSpan w:val="2"/>
            <w:shd w:val="clear" w:color="auto" w:fill="00FFCC"/>
          </w:tcPr>
          <w:p w14:paraId="432B51C7" w14:textId="05B22951" w:rsidR="00DE7487" w:rsidRPr="00205370" w:rsidRDefault="00DE7487" w:rsidP="0081147B">
            <w:pPr>
              <w:pStyle w:val="TableParagraph"/>
              <w:autoSpaceDE/>
              <w:autoSpaceDN/>
              <w:spacing w:afterLines="50" w:after="120" w:line="340" w:lineRule="atLeast"/>
              <w:ind w:left="110"/>
              <w:jc w:val="center"/>
              <w:rPr>
                <w:rFonts w:hAnsi="SimSun"/>
                <w:b/>
                <w:bCs/>
              </w:rPr>
            </w:pPr>
            <w:r w:rsidRPr="00205370">
              <w:rPr>
                <w:rFonts w:hAnsi="SimSun"/>
                <w:b/>
                <w:bCs/>
              </w:rPr>
              <w:t xml:space="preserve">2.4 </w:t>
            </w:r>
            <w:r w:rsidR="00900587" w:rsidRPr="00205370">
              <w:rPr>
                <w:rFonts w:hAnsi="SimSun" w:cs="SimSun" w:hint="eastAsia"/>
                <w:b/>
                <w:bCs/>
                <w:lang w:eastAsia="zh-CN"/>
              </w:rPr>
              <w:t>项目指标</w:t>
            </w:r>
          </w:p>
        </w:tc>
      </w:tr>
      <w:tr w:rsidR="00152AF7" w:rsidRPr="007E54E8" w14:paraId="4A15970B" w14:textId="77777777" w:rsidTr="001E464D">
        <w:trPr>
          <w:trHeight w:val="280"/>
        </w:trPr>
        <w:tc>
          <w:tcPr>
            <w:tcW w:w="4676" w:type="dxa"/>
            <w:shd w:val="clear" w:color="auto" w:fill="FFFFFF" w:themeFill="background1"/>
          </w:tcPr>
          <w:p w14:paraId="18B0F10E" w14:textId="1EE7AFC4" w:rsidR="00152AF7" w:rsidRPr="00205370" w:rsidRDefault="00900587" w:rsidP="0081147B">
            <w:pPr>
              <w:pStyle w:val="TableParagraph"/>
              <w:autoSpaceDE/>
              <w:autoSpaceDN/>
              <w:spacing w:afterLines="50" w:after="120" w:line="340" w:lineRule="atLeast"/>
              <w:ind w:left="110"/>
              <w:jc w:val="center"/>
              <w:rPr>
                <w:rFonts w:hAnsi="SimSun"/>
                <w:u w:val="single"/>
                <w:lang w:eastAsia="zh-CN"/>
              </w:rPr>
            </w:pPr>
            <w:r w:rsidRPr="00205370">
              <w:rPr>
                <w:rFonts w:hAnsi="SimSun" w:cs="SimSun" w:hint="eastAsia"/>
                <w:u w:val="single"/>
                <w:lang w:eastAsia="zh-CN"/>
              </w:rPr>
              <w:t>项目成果：</w:t>
            </w:r>
          </w:p>
          <w:p w14:paraId="206D4352" w14:textId="393C83EE" w:rsidR="009E3EC2" w:rsidRPr="00205370" w:rsidRDefault="005C5A39" w:rsidP="0081147B">
            <w:pPr>
              <w:pStyle w:val="TableParagraph"/>
              <w:autoSpaceDE/>
              <w:autoSpaceDN/>
              <w:spacing w:afterLines="50" w:after="120" w:line="340" w:lineRule="atLeast"/>
              <w:ind w:left="110"/>
              <w:jc w:val="both"/>
              <w:rPr>
                <w:rFonts w:hAnsi="SimSun"/>
                <w:lang w:eastAsia="zh-CN"/>
              </w:rPr>
            </w:pPr>
            <w:r w:rsidRPr="00205370">
              <w:rPr>
                <w:rFonts w:hAnsi="SimSun" w:cs="SimSun" w:hint="eastAsia"/>
                <w:lang w:eastAsia="zh-CN"/>
              </w:rPr>
              <w:t>每个受益国的</w:t>
            </w:r>
            <w:r w:rsidR="008560D6" w:rsidRPr="00205370">
              <w:rPr>
                <w:rFonts w:hAnsi="SimSun" w:cs="SimSun" w:hint="eastAsia"/>
                <w:lang w:eastAsia="zh-CN"/>
              </w:rPr>
              <w:t>（目前和未来）</w:t>
            </w:r>
            <w:r w:rsidRPr="00205370">
              <w:rPr>
                <w:rFonts w:hAnsi="SimSun" w:cs="SimSun" w:hint="eastAsia"/>
                <w:lang w:eastAsia="zh-CN"/>
              </w:rPr>
              <w:t>集体商标持有人更加</w:t>
            </w:r>
            <w:r w:rsidR="008560D6" w:rsidRPr="00205370">
              <w:rPr>
                <w:rFonts w:hAnsi="SimSun" w:cs="SimSun" w:hint="eastAsia"/>
                <w:lang w:eastAsia="zh-CN"/>
              </w:rPr>
              <w:t>深入</w:t>
            </w:r>
            <w:r w:rsidRPr="00205370">
              <w:rPr>
                <w:rFonts w:hAnsi="SimSun" w:cs="SimSun" w:hint="eastAsia"/>
                <w:lang w:eastAsia="zh-CN"/>
              </w:rPr>
              <w:t>了解</w:t>
            </w:r>
            <w:r w:rsidR="008560D6" w:rsidRPr="00205370">
              <w:rPr>
                <w:rFonts w:hAnsi="SimSun" w:cs="SimSun" w:hint="eastAsia"/>
                <w:lang w:eastAsia="zh-CN"/>
              </w:rPr>
              <w:t>如何</w:t>
            </w:r>
            <w:r w:rsidRPr="00205370">
              <w:rPr>
                <w:rFonts w:hAnsi="SimSun" w:cs="SimSun" w:hint="eastAsia"/>
                <w:lang w:eastAsia="zh-CN"/>
              </w:rPr>
              <w:t>有效使用和</w:t>
            </w:r>
            <w:r w:rsidR="004251BD" w:rsidRPr="00205370">
              <w:rPr>
                <w:rFonts w:hAnsi="SimSun" w:cs="SimSun" w:hint="eastAsia"/>
                <w:lang w:eastAsia="zh-CN"/>
              </w:rPr>
              <w:t>保持</w:t>
            </w:r>
            <w:r w:rsidRPr="00205370">
              <w:rPr>
                <w:rFonts w:hAnsi="SimSun" w:cs="SimSun" w:hint="eastAsia"/>
                <w:lang w:eastAsia="zh-CN"/>
              </w:rPr>
              <w:t>其集体商标。</w:t>
            </w:r>
          </w:p>
        </w:tc>
        <w:tc>
          <w:tcPr>
            <w:tcW w:w="4676" w:type="dxa"/>
            <w:shd w:val="clear" w:color="auto" w:fill="FFFFFF" w:themeFill="background1"/>
          </w:tcPr>
          <w:p w14:paraId="4D0673F9" w14:textId="2851A71C" w:rsidR="00152AF7" w:rsidRPr="00205370" w:rsidRDefault="00900587" w:rsidP="0081147B">
            <w:pPr>
              <w:pStyle w:val="TableParagraph"/>
              <w:autoSpaceDE/>
              <w:autoSpaceDN/>
              <w:spacing w:afterLines="50" w:after="120" w:line="340" w:lineRule="atLeast"/>
              <w:ind w:left="110"/>
              <w:jc w:val="center"/>
              <w:rPr>
                <w:rFonts w:hAnsi="SimSun"/>
                <w:u w:val="single"/>
                <w:lang w:eastAsia="zh-CN"/>
              </w:rPr>
            </w:pPr>
            <w:r w:rsidRPr="00205370">
              <w:rPr>
                <w:rFonts w:hAnsi="SimSun" w:cs="SimSun" w:hint="eastAsia"/>
                <w:u w:val="single"/>
                <w:lang w:eastAsia="zh-CN"/>
              </w:rPr>
              <w:t>成果指标：</w:t>
            </w:r>
          </w:p>
          <w:p w14:paraId="1ABC6FB1" w14:textId="619E09C4" w:rsidR="009E3EC2" w:rsidRPr="00205370" w:rsidRDefault="005C5A39" w:rsidP="0081147B">
            <w:pPr>
              <w:pStyle w:val="TableParagraph"/>
              <w:autoSpaceDE/>
              <w:autoSpaceDN/>
              <w:spacing w:afterLines="50" w:after="120" w:line="340" w:lineRule="atLeast"/>
              <w:ind w:left="110"/>
              <w:jc w:val="both"/>
              <w:rPr>
                <w:rFonts w:hAnsi="SimSun"/>
                <w:u w:val="single"/>
                <w:lang w:eastAsia="zh-CN"/>
              </w:rPr>
            </w:pPr>
            <w:r w:rsidRPr="00205370">
              <w:rPr>
                <w:rFonts w:hAnsi="SimSun" w:cs="SimSun" w:hint="eastAsia"/>
                <w:lang w:eastAsia="zh-CN"/>
              </w:rPr>
              <w:t>每个受益国至少有</w:t>
            </w:r>
            <w:r w:rsidRPr="00205370">
              <w:rPr>
                <w:rFonts w:hAnsi="SimSun"/>
                <w:lang w:eastAsia="zh-CN"/>
              </w:rPr>
              <w:t>10</w:t>
            </w:r>
            <w:r w:rsidR="008560D6" w:rsidRPr="00205370">
              <w:rPr>
                <w:rFonts w:hAnsi="SimSun" w:cs="SimSun" w:hint="eastAsia"/>
                <w:lang w:eastAsia="zh-CN"/>
              </w:rPr>
              <w:t>个</w:t>
            </w:r>
            <w:r w:rsidRPr="00205370">
              <w:rPr>
                <w:rFonts w:hAnsi="SimSun" w:cs="SimSun" w:hint="eastAsia"/>
                <w:lang w:eastAsia="zh-CN"/>
              </w:rPr>
              <w:t>集体商标持有人将使用</w:t>
            </w:r>
            <w:r w:rsidR="004251BD" w:rsidRPr="00205370">
              <w:rPr>
                <w:rFonts w:hAnsi="SimSun" w:cs="SimSun" w:hint="eastAsia"/>
                <w:lang w:eastAsia="zh-CN"/>
              </w:rPr>
              <w:t>本</w:t>
            </w:r>
            <w:r w:rsidRPr="00205370">
              <w:rPr>
                <w:rFonts w:hAnsi="SimSun" w:cs="SimSun" w:hint="eastAsia"/>
                <w:lang w:eastAsia="zh-CN"/>
              </w:rPr>
              <w:t>项目的成果。</w:t>
            </w:r>
          </w:p>
        </w:tc>
      </w:tr>
      <w:tr w:rsidR="00F45D4D" w:rsidRPr="007E54E8" w14:paraId="486F4AFC" w14:textId="77777777" w:rsidTr="00B57D4E">
        <w:trPr>
          <w:trHeight w:val="280"/>
        </w:trPr>
        <w:tc>
          <w:tcPr>
            <w:tcW w:w="4676" w:type="dxa"/>
            <w:shd w:val="clear" w:color="auto" w:fill="FFFFFF" w:themeFill="background1"/>
          </w:tcPr>
          <w:p w14:paraId="3EF6782B" w14:textId="1AA410A3" w:rsidR="00152AF7" w:rsidRPr="00205370" w:rsidRDefault="00900587" w:rsidP="0081147B">
            <w:pPr>
              <w:pStyle w:val="TableParagraph"/>
              <w:autoSpaceDE/>
              <w:autoSpaceDN/>
              <w:spacing w:afterLines="50" w:after="120" w:line="340" w:lineRule="atLeast"/>
              <w:ind w:left="110"/>
              <w:jc w:val="center"/>
              <w:rPr>
                <w:rFonts w:hAnsi="SimSun"/>
                <w:u w:val="single"/>
                <w:lang w:eastAsia="zh-CN"/>
              </w:rPr>
            </w:pPr>
            <w:r w:rsidRPr="00205370">
              <w:rPr>
                <w:rFonts w:hAnsi="SimSun" w:cs="SimSun" w:hint="eastAsia"/>
                <w:u w:val="single"/>
                <w:lang w:eastAsia="zh-CN"/>
              </w:rPr>
              <w:t>项目产出：</w:t>
            </w:r>
          </w:p>
          <w:p w14:paraId="6F778408" w14:textId="7C703CDA" w:rsidR="00F45D4D" w:rsidRPr="00205370" w:rsidRDefault="005C5A39" w:rsidP="0081147B">
            <w:pPr>
              <w:pStyle w:val="TableParagraph"/>
              <w:autoSpaceDE/>
              <w:autoSpaceDN/>
              <w:spacing w:afterLines="50" w:after="120" w:line="340" w:lineRule="atLeast"/>
              <w:ind w:left="110"/>
              <w:jc w:val="both"/>
              <w:rPr>
                <w:rFonts w:hAnsi="SimSun"/>
                <w:highlight w:val="yellow"/>
                <w:lang w:eastAsia="zh-CN"/>
              </w:rPr>
            </w:pPr>
            <w:r w:rsidRPr="00205370">
              <w:rPr>
                <w:rFonts w:hAnsi="SimSun" w:cs="SimSun" w:hint="eastAsia"/>
                <w:lang w:eastAsia="zh-CN"/>
              </w:rPr>
              <w:t>关于集体商标注册、管理和使用的</w:t>
            </w:r>
            <w:r w:rsidR="00D357FE" w:rsidRPr="00205370">
              <w:rPr>
                <w:rFonts w:hAnsi="SimSun" w:cs="SimSun" w:hint="eastAsia"/>
                <w:lang w:eastAsia="zh-CN"/>
              </w:rPr>
              <w:t>实务培训</w:t>
            </w:r>
            <w:r w:rsidRPr="00205370">
              <w:rPr>
                <w:rFonts w:hAnsi="SimSun" w:cs="SimSun" w:hint="eastAsia"/>
                <w:lang w:eastAsia="zh-CN"/>
              </w:rPr>
              <w:t>计划和相关培训材料。</w:t>
            </w:r>
          </w:p>
        </w:tc>
        <w:tc>
          <w:tcPr>
            <w:tcW w:w="4676" w:type="dxa"/>
            <w:shd w:val="clear" w:color="auto" w:fill="auto"/>
          </w:tcPr>
          <w:p w14:paraId="22EB4FF2" w14:textId="231EEC0C" w:rsidR="00152AF7" w:rsidRPr="00205370" w:rsidRDefault="00900587" w:rsidP="0081147B">
            <w:pPr>
              <w:pStyle w:val="TableParagraph"/>
              <w:autoSpaceDE/>
              <w:autoSpaceDN/>
              <w:spacing w:afterLines="50" w:after="120" w:line="340" w:lineRule="atLeast"/>
              <w:ind w:left="110"/>
              <w:jc w:val="center"/>
              <w:rPr>
                <w:rFonts w:hAnsi="SimSun"/>
                <w:u w:val="single"/>
              </w:rPr>
            </w:pPr>
            <w:r w:rsidRPr="00205370">
              <w:rPr>
                <w:rFonts w:hAnsi="SimSun" w:cs="SimSun" w:hint="eastAsia"/>
                <w:u w:val="single"/>
                <w:lang w:eastAsia="zh-CN"/>
              </w:rPr>
              <w:t>产出指标；</w:t>
            </w:r>
          </w:p>
          <w:p w14:paraId="734C626E" w14:textId="46980621" w:rsidR="00EB0E97" w:rsidRPr="00205370" w:rsidRDefault="005C5A39" w:rsidP="0081147B">
            <w:pPr>
              <w:pStyle w:val="TableParagraph"/>
              <w:numPr>
                <w:ilvl w:val="0"/>
                <w:numId w:val="31"/>
              </w:numPr>
              <w:autoSpaceDE/>
              <w:autoSpaceDN/>
              <w:spacing w:afterLines="50" w:after="120" w:line="340" w:lineRule="atLeast"/>
              <w:ind w:left="210" w:hanging="180"/>
              <w:jc w:val="both"/>
              <w:rPr>
                <w:rFonts w:hAnsi="SimSun"/>
                <w:lang w:eastAsia="zh-CN"/>
              </w:rPr>
            </w:pPr>
            <w:r w:rsidRPr="00205370">
              <w:rPr>
                <w:rFonts w:hAnsi="SimSun" w:cs="SimSun" w:hint="eastAsia"/>
                <w:lang w:eastAsia="zh-CN"/>
              </w:rPr>
              <w:t>国家知识产权局的工作人员经过培训，具备根据需要或定期向中小企业和当地社区提供</w:t>
            </w:r>
            <w:r w:rsidR="00D357FE" w:rsidRPr="00205370">
              <w:rPr>
                <w:rFonts w:hAnsi="SimSun" w:cs="SimSun" w:hint="eastAsia"/>
                <w:lang w:eastAsia="zh-CN"/>
              </w:rPr>
              <w:t>实务培训</w:t>
            </w:r>
            <w:r w:rsidRPr="00205370">
              <w:rPr>
                <w:rFonts w:hAnsi="SimSun" w:cs="SimSun" w:hint="eastAsia"/>
                <w:lang w:eastAsia="zh-CN"/>
              </w:rPr>
              <w:t>计划的能力。</w:t>
            </w:r>
          </w:p>
          <w:p w14:paraId="5711296E" w14:textId="512FFE53" w:rsidR="00780D9A" w:rsidRPr="00205370" w:rsidRDefault="005C5A39" w:rsidP="0081147B">
            <w:pPr>
              <w:pStyle w:val="TableParagraph"/>
              <w:numPr>
                <w:ilvl w:val="0"/>
                <w:numId w:val="31"/>
              </w:numPr>
              <w:autoSpaceDE/>
              <w:autoSpaceDN/>
              <w:spacing w:afterLines="50" w:after="120" w:line="340" w:lineRule="atLeast"/>
              <w:ind w:left="210" w:hanging="180"/>
              <w:jc w:val="both"/>
              <w:rPr>
                <w:rFonts w:hAnsi="SimSun"/>
                <w:lang w:eastAsia="zh-CN"/>
              </w:rPr>
            </w:pPr>
            <w:r w:rsidRPr="00205370">
              <w:rPr>
                <w:rFonts w:hAnsi="SimSun" w:cs="SimSun" w:hint="eastAsia"/>
                <w:lang w:eastAsia="zh-CN"/>
              </w:rPr>
              <w:t>受益国的国家知识产权局为中小企业和当地社区提供</w:t>
            </w:r>
            <w:r w:rsidR="00D357FE" w:rsidRPr="00205370">
              <w:rPr>
                <w:rFonts w:hAnsi="SimSun" w:cs="SimSun" w:hint="eastAsia"/>
                <w:lang w:eastAsia="zh-CN"/>
              </w:rPr>
              <w:t>实务培训</w:t>
            </w:r>
            <w:r w:rsidRPr="00205370">
              <w:rPr>
                <w:rFonts w:hAnsi="SimSun" w:cs="SimSun" w:hint="eastAsia"/>
                <w:lang w:eastAsia="zh-CN"/>
              </w:rPr>
              <w:t>计划和相关培训材料。</w:t>
            </w:r>
          </w:p>
        </w:tc>
      </w:tr>
      <w:tr w:rsidR="00F933E0" w:rsidRPr="007E54E8" w14:paraId="731D7E77" w14:textId="77777777" w:rsidTr="003D25BB">
        <w:trPr>
          <w:trHeight w:val="262"/>
        </w:trPr>
        <w:tc>
          <w:tcPr>
            <w:tcW w:w="4676" w:type="dxa"/>
            <w:shd w:val="clear" w:color="auto" w:fill="FFFFFF" w:themeFill="background1"/>
          </w:tcPr>
          <w:p w14:paraId="05304FF3" w14:textId="744C1835" w:rsidR="00F933E0" w:rsidRPr="00205370" w:rsidRDefault="005C5A39" w:rsidP="0081147B">
            <w:pPr>
              <w:pStyle w:val="TableParagraph"/>
              <w:autoSpaceDE/>
              <w:autoSpaceDN/>
              <w:spacing w:afterLines="50" w:after="120" w:line="340" w:lineRule="atLeast"/>
              <w:ind w:left="110"/>
              <w:jc w:val="both"/>
              <w:rPr>
                <w:rFonts w:hAnsi="SimSun"/>
                <w:highlight w:val="yellow"/>
                <w:lang w:eastAsia="zh-CN"/>
              </w:rPr>
            </w:pPr>
            <w:r w:rsidRPr="00205370">
              <w:rPr>
                <w:rFonts w:hAnsi="SimSun" w:cs="SimSun" w:hint="eastAsia"/>
                <w:lang w:eastAsia="zh-CN"/>
              </w:rPr>
              <w:t>为中小企业和当地社区提供关于集体商标管理和使用的</w:t>
            </w:r>
            <w:r w:rsidR="00EA531F">
              <w:rPr>
                <w:rFonts w:hAnsi="SimSun" w:cs="SimSun" w:hint="eastAsia"/>
                <w:lang w:eastAsia="zh-CN"/>
              </w:rPr>
              <w:t>实务</w:t>
            </w:r>
            <w:r w:rsidRPr="00205370">
              <w:rPr>
                <w:rFonts w:hAnsi="SimSun" w:cs="SimSun" w:hint="eastAsia"/>
                <w:lang w:eastAsia="zh-CN"/>
              </w:rPr>
              <w:t>工具包</w:t>
            </w:r>
            <w:r w:rsidR="002F1FE9">
              <w:rPr>
                <w:rFonts w:hAnsi="SimSun" w:cs="SimSun" w:hint="eastAsia"/>
                <w:lang w:eastAsia="zh-CN"/>
              </w:rPr>
              <w:t>/指南</w:t>
            </w:r>
            <w:r w:rsidRPr="00205370">
              <w:rPr>
                <w:rFonts w:hAnsi="SimSun" w:cs="SimSun" w:hint="eastAsia"/>
                <w:lang w:eastAsia="zh-CN"/>
              </w:rPr>
              <w:t>，其中</w:t>
            </w:r>
            <w:r w:rsidR="002F1FE9">
              <w:rPr>
                <w:rFonts w:hAnsi="SimSun" w:cs="SimSun" w:hint="eastAsia"/>
                <w:lang w:eastAsia="zh-CN"/>
              </w:rPr>
              <w:t>将</w:t>
            </w:r>
            <w:r w:rsidRPr="00205370">
              <w:rPr>
                <w:rFonts w:hAnsi="SimSun" w:cs="SimSun" w:hint="eastAsia"/>
                <w:lang w:eastAsia="zh-CN"/>
              </w:rPr>
              <w:t>包括示范使用条例、合规要求、内部</w:t>
            </w:r>
            <w:r w:rsidR="008560D6" w:rsidRPr="00205370">
              <w:rPr>
                <w:rFonts w:hAnsi="SimSun" w:cs="SimSun" w:hint="eastAsia"/>
                <w:lang w:eastAsia="zh-CN"/>
              </w:rPr>
              <w:t>治理</w:t>
            </w:r>
            <w:r w:rsidRPr="00205370">
              <w:rPr>
                <w:rFonts w:hAnsi="SimSun" w:cs="SimSun" w:hint="eastAsia"/>
                <w:lang w:eastAsia="zh-CN"/>
              </w:rPr>
              <w:t>机制、质量控制计划、消费者保护、健康和卫生，以及起草条例或查明和解决现有条例中的差距的</w:t>
            </w:r>
            <w:r w:rsidR="008560D6" w:rsidRPr="00205370">
              <w:rPr>
                <w:rFonts w:hAnsi="SimSun" w:cs="SimSun" w:hint="eastAsia"/>
                <w:lang w:eastAsia="zh-CN"/>
              </w:rPr>
              <w:t>指南</w:t>
            </w:r>
            <w:r w:rsidRPr="00205370">
              <w:rPr>
                <w:rFonts w:hAnsi="SimSun" w:cs="SimSun" w:hint="eastAsia"/>
                <w:lang w:eastAsia="zh-CN"/>
              </w:rPr>
              <w:t>。</w:t>
            </w:r>
          </w:p>
        </w:tc>
        <w:tc>
          <w:tcPr>
            <w:tcW w:w="4676" w:type="dxa"/>
            <w:shd w:val="clear" w:color="auto" w:fill="FFFFFF" w:themeFill="background1"/>
          </w:tcPr>
          <w:p w14:paraId="2977C717" w14:textId="5201FCD5" w:rsidR="00152AF7" w:rsidRPr="00205370" w:rsidRDefault="00F26CB8" w:rsidP="0081147B">
            <w:pPr>
              <w:pStyle w:val="TableParagraph"/>
              <w:autoSpaceDE/>
              <w:autoSpaceDN/>
              <w:spacing w:afterLines="50" w:after="120" w:line="340" w:lineRule="atLeast"/>
              <w:ind w:left="110"/>
              <w:jc w:val="both"/>
              <w:rPr>
                <w:rFonts w:hAnsi="SimSun"/>
                <w:highlight w:val="yellow"/>
                <w:lang w:eastAsia="zh-CN"/>
              </w:rPr>
            </w:pPr>
            <w:r w:rsidRPr="00205370">
              <w:rPr>
                <w:rFonts w:hAnsi="SimSun" w:cs="SimSun" w:hint="eastAsia"/>
                <w:lang w:eastAsia="zh-CN"/>
              </w:rPr>
              <w:t>翻译成当地语言的</w:t>
            </w:r>
            <w:r w:rsidR="00F059CA">
              <w:rPr>
                <w:rFonts w:hAnsi="SimSun" w:cs="SimSun" w:hint="eastAsia"/>
                <w:lang w:eastAsia="zh-CN"/>
              </w:rPr>
              <w:t>实务工具包</w:t>
            </w:r>
            <w:r w:rsidR="00EA22EC">
              <w:rPr>
                <w:rFonts w:hAnsi="SimSun" w:cs="SimSun" w:hint="eastAsia"/>
                <w:lang w:eastAsia="zh-CN"/>
              </w:rPr>
              <w:t>/指南</w:t>
            </w:r>
            <w:r w:rsidR="005C5A39" w:rsidRPr="00205370">
              <w:rPr>
                <w:rFonts w:hAnsi="SimSun" w:cs="SimSun" w:hint="eastAsia"/>
                <w:lang w:eastAsia="zh-CN"/>
              </w:rPr>
              <w:t>，通过国家知识产权局分发给中小企业和当地社区。</w:t>
            </w:r>
          </w:p>
        </w:tc>
      </w:tr>
      <w:tr w:rsidR="00F933E0" w:rsidRPr="007E54E8" w14:paraId="353A8EF5" w14:textId="77777777" w:rsidTr="001E464D">
        <w:trPr>
          <w:trHeight w:val="280"/>
        </w:trPr>
        <w:tc>
          <w:tcPr>
            <w:tcW w:w="4676" w:type="dxa"/>
            <w:shd w:val="clear" w:color="auto" w:fill="FFFFFF" w:themeFill="background1"/>
          </w:tcPr>
          <w:p w14:paraId="0A2882C9" w14:textId="261866AF" w:rsidR="00F933E0" w:rsidRPr="00205370" w:rsidRDefault="003057BE" w:rsidP="0081147B">
            <w:pPr>
              <w:pStyle w:val="TableParagraph"/>
              <w:autoSpaceDE/>
              <w:autoSpaceDN/>
              <w:spacing w:afterLines="50" w:after="120" w:line="340" w:lineRule="atLeast"/>
              <w:ind w:left="110"/>
              <w:jc w:val="both"/>
              <w:rPr>
                <w:rFonts w:hAnsi="SimSun"/>
                <w:highlight w:val="yellow"/>
                <w:lang w:eastAsia="zh-CN"/>
              </w:rPr>
            </w:pPr>
            <w:r>
              <w:rPr>
                <w:rFonts w:hAnsi="SimSun" w:cs="SimSun" w:hint="eastAsia"/>
                <w:lang w:eastAsia="zh-CN"/>
              </w:rPr>
              <w:t>为</w:t>
            </w:r>
            <w:r w:rsidRPr="007E54E8">
              <w:rPr>
                <w:rFonts w:hAnsi="SimSun" w:cs="SimSun" w:hint="eastAsia"/>
                <w:lang w:eastAsia="zh-CN"/>
              </w:rPr>
              <w:t>（目前和未来</w:t>
            </w:r>
            <w:r>
              <w:rPr>
                <w:rFonts w:hAnsi="SimSun" w:cs="SimSun" w:hint="eastAsia"/>
                <w:lang w:eastAsia="zh-CN"/>
              </w:rPr>
              <w:t>的</w:t>
            </w:r>
            <w:r w:rsidRPr="007E54E8">
              <w:rPr>
                <w:rFonts w:hAnsi="SimSun" w:cs="SimSun" w:hint="eastAsia"/>
                <w:lang w:eastAsia="zh-CN"/>
              </w:rPr>
              <w:t>）集体商标持有人制定商业发展战略</w:t>
            </w:r>
            <w:r>
              <w:rPr>
                <w:rFonts w:hAnsi="SimSun" w:cs="SimSun" w:hint="eastAsia"/>
                <w:lang w:eastAsia="zh-CN"/>
              </w:rPr>
              <w:t>，</w:t>
            </w:r>
            <w:r w:rsidR="005C5A39" w:rsidRPr="00205370">
              <w:rPr>
                <w:rFonts w:hAnsi="SimSun" w:cs="SimSun" w:hint="eastAsia"/>
                <w:lang w:eastAsia="zh-CN"/>
              </w:rPr>
              <w:t>使其在国内和全球市场上更具竞争力，从而实现集体商标和经济发展的可持续</w:t>
            </w:r>
            <w:r w:rsidR="00F26CB8" w:rsidRPr="00205370">
              <w:rPr>
                <w:rFonts w:hAnsi="SimSun" w:cs="SimSun" w:hint="eastAsia"/>
                <w:lang w:eastAsia="zh-CN"/>
              </w:rPr>
              <w:t>发展</w:t>
            </w:r>
            <w:r w:rsidR="005C5A39" w:rsidRPr="00205370">
              <w:rPr>
                <w:rFonts w:hAnsi="SimSun" w:cs="SimSun" w:hint="eastAsia"/>
                <w:lang w:eastAsia="zh-CN"/>
              </w:rPr>
              <w:t>。</w:t>
            </w:r>
            <w:r w:rsidR="005C5A39" w:rsidRPr="00205370">
              <w:rPr>
                <w:rFonts w:hAnsi="SimSun"/>
                <w:lang w:eastAsia="zh-CN"/>
              </w:rPr>
              <w:tab/>
            </w:r>
          </w:p>
        </w:tc>
        <w:tc>
          <w:tcPr>
            <w:tcW w:w="4676" w:type="dxa"/>
            <w:shd w:val="clear" w:color="auto" w:fill="FFFFFF" w:themeFill="background1"/>
          </w:tcPr>
          <w:p w14:paraId="4F2E1077" w14:textId="11280000" w:rsidR="00F7345B" w:rsidRPr="00205370" w:rsidRDefault="005C5A39" w:rsidP="0081147B">
            <w:pPr>
              <w:pStyle w:val="TableParagraph"/>
              <w:autoSpaceDE/>
              <w:autoSpaceDN/>
              <w:spacing w:afterLines="50" w:after="120" w:line="340" w:lineRule="atLeast"/>
              <w:ind w:left="110"/>
              <w:jc w:val="both"/>
              <w:rPr>
                <w:rFonts w:hAnsi="SimSun"/>
                <w:lang w:eastAsia="zh-CN"/>
              </w:rPr>
            </w:pPr>
            <w:r w:rsidRPr="00205370">
              <w:rPr>
                <w:rFonts w:hAnsi="SimSun" w:cs="SimSun" w:hint="eastAsia"/>
                <w:lang w:eastAsia="zh-CN"/>
              </w:rPr>
              <w:t>制定</w:t>
            </w:r>
            <w:r w:rsidR="00983D5D" w:rsidRPr="00205370">
              <w:rPr>
                <w:rFonts w:hAnsi="SimSun" w:cs="SimSun" w:hint="eastAsia"/>
                <w:lang w:eastAsia="zh-CN"/>
              </w:rPr>
              <w:t>商业发展</w:t>
            </w:r>
            <w:r w:rsidRPr="00205370">
              <w:rPr>
                <w:rFonts w:hAnsi="SimSun" w:cs="SimSun" w:hint="eastAsia"/>
                <w:lang w:eastAsia="zh-CN"/>
              </w:rPr>
              <w:t>战略，翻译成当地语言，并通过国家知识产权局</w:t>
            </w:r>
            <w:r w:rsidR="00F26CB8" w:rsidRPr="00205370">
              <w:rPr>
                <w:rFonts w:hAnsi="SimSun" w:cs="SimSun" w:hint="eastAsia"/>
                <w:lang w:eastAsia="zh-CN"/>
              </w:rPr>
              <w:t>分发给</w:t>
            </w:r>
            <w:r w:rsidRPr="00205370">
              <w:rPr>
                <w:rFonts w:hAnsi="SimSun" w:cs="SimSun" w:hint="eastAsia"/>
                <w:lang w:eastAsia="zh-CN"/>
              </w:rPr>
              <w:t>中小企业和当地社区。</w:t>
            </w:r>
          </w:p>
        </w:tc>
      </w:tr>
      <w:tr w:rsidR="00DE7487" w:rsidRPr="007E54E8" w14:paraId="41E10804" w14:textId="77777777" w:rsidTr="00F8371A">
        <w:trPr>
          <w:trHeight w:val="280"/>
        </w:trPr>
        <w:tc>
          <w:tcPr>
            <w:tcW w:w="9352" w:type="dxa"/>
            <w:gridSpan w:val="2"/>
            <w:shd w:val="clear" w:color="auto" w:fill="00FFCC"/>
          </w:tcPr>
          <w:p w14:paraId="27A00B5F" w14:textId="607DBE3B" w:rsidR="00DE7487" w:rsidRPr="00205370" w:rsidRDefault="00DE7487" w:rsidP="00E97BD1">
            <w:pPr>
              <w:pStyle w:val="TableParagraph"/>
              <w:keepNext/>
              <w:autoSpaceDE/>
              <w:autoSpaceDN/>
              <w:spacing w:afterLines="50" w:after="120" w:line="340" w:lineRule="atLeast"/>
              <w:ind w:left="110"/>
              <w:jc w:val="center"/>
              <w:rPr>
                <w:rFonts w:hAnsi="SimSun"/>
                <w:b/>
                <w:bCs/>
              </w:rPr>
            </w:pPr>
            <w:r w:rsidRPr="00205370">
              <w:rPr>
                <w:rFonts w:hAnsi="SimSun"/>
                <w:b/>
                <w:bCs/>
              </w:rPr>
              <w:t>2.5</w:t>
            </w:r>
            <w:r w:rsidR="00F26CB8" w:rsidRPr="00205370">
              <w:rPr>
                <w:rFonts w:hAnsi="SimSun" w:hint="eastAsia"/>
                <w:b/>
                <w:bCs/>
                <w:lang w:eastAsia="zh-CN"/>
              </w:rPr>
              <w:t xml:space="preserve"> </w:t>
            </w:r>
            <w:r w:rsidR="00900587" w:rsidRPr="00205370">
              <w:rPr>
                <w:rFonts w:hAnsi="SimSun" w:cs="SimSun" w:hint="eastAsia"/>
                <w:b/>
                <w:bCs/>
                <w:lang w:eastAsia="zh-CN"/>
              </w:rPr>
              <w:t>可持续发展战略</w:t>
            </w:r>
          </w:p>
        </w:tc>
      </w:tr>
      <w:tr w:rsidR="00DE7487" w:rsidRPr="007E54E8" w14:paraId="004522A1" w14:textId="77777777" w:rsidTr="00F8371A">
        <w:trPr>
          <w:trHeight w:val="370"/>
        </w:trPr>
        <w:tc>
          <w:tcPr>
            <w:tcW w:w="9352" w:type="dxa"/>
            <w:gridSpan w:val="2"/>
          </w:tcPr>
          <w:p w14:paraId="1870DACF" w14:textId="77777777" w:rsidR="00F26CB8" w:rsidRPr="00205370" w:rsidRDefault="002A4730" w:rsidP="0081147B">
            <w:pPr>
              <w:pStyle w:val="TableParagraph"/>
              <w:autoSpaceDE/>
              <w:autoSpaceDN/>
              <w:spacing w:afterLines="50" w:after="120" w:line="340" w:lineRule="atLeast"/>
              <w:ind w:left="119"/>
              <w:jc w:val="both"/>
              <w:rPr>
                <w:rFonts w:hAnsi="SimSun" w:cs="SimSun"/>
                <w:lang w:eastAsia="zh-CN"/>
              </w:rPr>
            </w:pPr>
            <w:r w:rsidRPr="00205370">
              <w:rPr>
                <w:rFonts w:hAnsi="SimSun" w:cs="SimSun" w:hint="eastAsia"/>
                <w:lang w:eastAsia="zh-CN"/>
              </w:rPr>
              <w:t>为确保本项目成果的可持续性，产权组织将</w:t>
            </w:r>
            <w:r w:rsidR="00F26CB8" w:rsidRPr="00205370">
              <w:rPr>
                <w:rFonts w:hAnsi="SimSun" w:cs="SimSun" w:hint="eastAsia"/>
                <w:lang w:eastAsia="zh-CN"/>
              </w:rPr>
              <w:t>维护</w:t>
            </w:r>
            <w:r w:rsidRPr="00205370">
              <w:rPr>
                <w:rFonts w:hAnsi="SimSun" w:cs="SimSun" w:hint="eastAsia"/>
                <w:lang w:eastAsia="zh-CN"/>
              </w:rPr>
              <w:t>一个专用网页，以方便查阅本项目下交付的所有材料。</w:t>
            </w:r>
          </w:p>
          <w:p w14:paraId="21D11EE6" w14:textId="62BCCC45" w:rsidR="00F26CB8" w:rsidRPr="00205370" w:rsidRDefault="009F73FC" w:rsidP="0081147B">
            <w:pPr>
              <w:pStyle w:val="TableParagraph"/>
              <w:autoSpaceDE/>
              <w:autoSpaceDN/>
              <w:spacing w:afterLines="50" w:after="120" w:line="340" w:lineRule="atLeast"/>
              <w:ind w:left="119"/>
              <w:jc w:val="both"/>
              <w:rPr>
                <w:rFonts w:hAnsi="SimSun" w:cs="SimSun"/>
                <w:lang w:eastAsia="zh-CN"/>
              </w:rPr>
            </w:pPr>
            <w:r w:rsidRPr="00205370">
              <w:rPr>
                <w:rFonts w:hAnsi="SimSun" w:cs="SimSun" w:hint="eastAsia"/>
                <w:lang w:eastAsia="zh-CN"/>
              </w:rPr>
              <w:t>将建立一个由国家联络点、不同机构的代表等组成的专家网络，交流项目实施经验，并就具体主题提供指导。</w:t>
            </w:r>
          </w:p>
          <w:p w14:paraId="3ACDB27C" w14:textId="3C86FE28" w:rsidR="002A4730" w:rsidRPr="00205370" w:rsidRDefault="002A4730" w:rsidP="0081147B">
            <w:pPr>
              <w:pStyle w:val="TableParagraph"/>
              <w:autoSpaceDE/>
              <w:autoSpaceDN/>
              <w:spacing w:afterLines="50" w:after="120" w:line="340" w:lineRule="atLeast"/>
              <w:ind w:left="119"/>
              <w:jc w:val="both"/>
              <w:rPr>
                <w:rFonts w:hAnsi="SimSun"/>
                <w:lang w:eastAsia="zh-CN"/>
              </w:rPr>
            </w:pPr>
            <w:r w:rsidRPr="00205370">
              <w:rPr>
                <w:rFonts w:hAnsi="SimSun" w:cs="SimSun" w:hint="eastAsia"/>
                <w:lang w:eastAsia="zh-CN"/>
              </w:rPr>
              <w:t>在本项目实施过程中将对可持续发展战略进行更新。</w:t>
            </w:r>
          </w:p>
        </w:tc>
      </w:tr>
      <w:tr w:rsidR="00DE7487" w:rsidRPr="007E54E8" w14:paraId="0F9373E5" w14:textId="77777777" w:rsidTr="00F8371A">
        <w:trPr>
          <w:trHeight w:val="253"/>
        </w:trPr>
        <w:tc>
          <w:tcPr>
            <w:tcW w:w="9352" w:type="dxa"/>
            <w:gridSpan w:val="2"/>
            <w:shd w:val="clear" w:color="auto" w:fill="00FFCC"/>
          </w:tcPr>
          <w:p w14:paraId="774E3D52" w14:textId="5E573270" w:rsidR="00DE7487" w:rsidRPr="00205370" w:rsidRDefault="00DE7487" w:rsidP="0081147B">
            <w:pPr>
              <w:pStyle w:val="TableParagraph"/>
              <w:autoSpaceDE/>
              <w:autoSpaceDN/>
              <w:spacing w:afterLines="50" w:after="120" w:line="340" w:lineRule="atLeast"/>
              <w:ind w:left="102" w:right="90"/>
              <w:jc w:val="center"/>
              <w:rPr>
                <w:rFonts w:hAnsi="SimSun"/>
                <w:b/>
                <w:lang w:eastAsia="zh-CN"/>
              </w:rPr>
            </w:pPr>
            <w:r w:rsidRPr="00205370">
              <w:rPr>
                <w:rFonts w:hAnsi="SimSun"/>
                <w:b/>
                <w:lang w:eastAsia="zh-CN"/>
              </w:rPr>
              <w:t xml:space="preserve">2.6 </w:t>
            </w:r>
            <w:r w:rsidR="00900587" w:rsidRPr="00205370">
              <w:rPr>
                <w:rFonts w:hAnsi="SimSun" w:hint="eastAsia"/>
                <w:b/>
                <w:lang w:eastAsia="zh-CN"/>
              </w:rPr>
              <w:t>试点/受益国的遴选标准</w:t>
            </w:r>
          </w:p>
        </w:tc>
      </w:tr>
      <w:tr w:rsidR="00DE7487" w:rsidRPr="007E54E8" w14:paraId="25CBF1A1" w14:textId="77777777" w:rsidTr="00F8371A">
        <w:trPr>
          <w:trHeight w:val="253"/>
        </w:trPr>
        <w:tc>
          <w:tcPr>
            <w:tcW w:w="9352" w:type="dxa"/>
            <w:gridSpan w:val="2"/>
            <w:shd w:val="clear" w:color="auto" w:fill="FFFFFF" w:themeFill="background1"/>
          </w:tcPr>
          <w:p w14:paraId="4FE881E4" w14:textId="1E653F88" w:rsidR="00C111C5" w:rsidRPr="00205370" w:rsidRDefault="009F73FC" w:rsidP="0081147B">
            <w:pPr>
              <w:pStyle w:val="TableParagraph"/>
              <w:autoSpaceDE/>
              <w:autoSpaceDN/>
              <w:spacing w:afterLines="50" w:after="120" w:line="340" w:lineRule="atLeast"/>
              <w:ind w:left="120"/>
              <w:jc w:val="both"/>
              <w:rPr>
                <w:rFonts w:hAnsi="SimSun"/>
                <w:lang w:eastAsia="zh-CN"/>
              </w:rPr>
            </w:pPr>
            <w:r w:rsidRPr="00205370">
              <w:rPr>
                <w:rFonts w:hAnsi="SimSun" w:cs="SimSun" w:hint="eastAsia"/>
                <w:lang w:eastAsia="zh-CN"/>
              </w:rPr>
              <w:t>已</w:t>
            </w:r>
            <w:r w:rsidR="005C5A39" w:rsidRPr="00205370">
              <w:rPr>
                <w:rFonts w:hAnsi="SimSun" w:cs="SimSun" w:hint="eastAsia"/>
                <w:lang w:eastAsia="zh-CN"/>
              </w:rPr>
              <w:t>受益于集体商标相关发展议程项目的成员国。</w:t>
            </w:r>
          </w:p>
        </w:tc>
      </w:tr>
      <w:tr w:rsidR="00DE7487" w:rsidRPr="007E54E8" w14:paraId="7EAF15D8" w14:textId="77777777" w:rsidTr="00F8371A">
        <w:trPr>
          <w:trHeight w:val="253"/>
        </w:trPr>
        <w:tc>
          <w:tcPr>
            <w:tcW w:w="9352" w:type="dxa"/>
            <w:gridSpan w:val="2"/>
            <w:shd w:val="clear" w:color="auto" w:fill="00FFCC"/>
          </w:tcPr>
          <w:p w14:paraId="1C017340" w14:textId="6666FB44" w:rsidR="00DE7487" w:rsidRPr="00205370" w:rsidRDefault="00DE7487" w:rsidP="0081147B">
            <w:pPr>
              <w:pStyle w:val="TableParagraph"/>
              <w:autoSpaceDE/>
              <w:autoSpaceDN/>
              <w:spacing w:afterLines="50" w:after="120" w:line="340" w:lineRule="atLeast"/>
              <w:ind w:left="102" w:right="90"/>
              <w:jc w:val="center"/>
              <w:rPr>
                <w:rFonts w:hAnsi="SimSun"/>
                <w:b/>
              </w:rPr>
            </w:pPr>
            <w:r w:rsidRPr="00205370">
              <w:rPr>
                <w:rFonts w:hAnsi="SimSun"/>
                <w:b/>
              </w:rPr>
              <w:t>2.7</w:t>
            </w:r>
            <w:r w:rsidR="009F73FC" w:rsidRPr="00205370">
              <w:rPr>
                <w:rFonts w:hAnsi="SimSun" w:hint="eastAsia"/>
                <w:b/>
                <w:lang w:eastAsia="zh-CN"/>
              </w:rPr>
              <w:t xml:space="preserve"> </w:t>
            </w:r>
            <w:r w:rsidR="00900587" w:rsidRPr="00205370">
              <w:rPr>
                <w:rFonts w:hAnsi="SimSun" w:hint="eastAsia"/>
                <w:b/>
                <w:lang w:eastAsia="zh-CN"/>
              </w:rPr>
              <w:t>实施的组织实体</w:t>
            </w:r>
          </w:p>
        </w:tc>
      </w:tr>
      <w:tr w:rsidR="00DE7487" w:rsidRPr="007E54E8" w14:paraId="2F0B0346" w14:textId="77777777" w:rsidTr="00746C44">
        <w:trPr>
          <w:trHeight w:val="64"/>
        </w:trPr>
        <w:tc>
          <w:tcPr>
            <w:tcW w:w="9352" w:type="dxa"/>
            <w:gridSpan w:val="2"/>
          </w:tcPr>
          <w:p w14:paraId="0E24A643" w14:textId="19634A2E" w:rsidR="00746C44" w:rsidRPr="00205370" w:rsidRDefault="00340C55" w:rsidP="0081147B">
            <w:pPr>
              <w:pStyle w:val="TableParagraph"/>
              <w:autoSpaceDE/>
              <w:autoSpaceDN/>
              <w:spacing w:afterLines="50" w:after="120" w:line="340" w:lineRule="atLeast"/>
              <w:ind w:left="110" w:right="614"/>
              <w:jc w:val="both"/>
              <w:rPr>
                <w:rFonts w:hAnsi="SimSun"/>
                <w:lang w:eastAsia="zh-CN"/>
              </w:rPr>
            </w:pPr>
            <w:r w:rsidRPr="00205370">
              <w:rPr>
                <w:rFonts w:hAnsi="SimSun" w:hint="eastAsia"/>
                <w:lang w:eastAsia="zh-CN"/>
              </w:rPr>
              <w:t>区域和国家发展部门发展议程协调司</w:t>
            </w:r>
          </w:p>
        </w:tc>
      </w:tr>
      <w:tr w:rsidR="00DE7487" w:rsidRPr="007E54E8" w14:paraId="37CDF970" w14:textId="77777777" w:rsidTr="00F8371A">
        <w:trPr>
          <w:trHeight w:val="254"/>
        </w:trPr>
        <w:tc>
          <w:tcPr>
            <w:tcW w:w="9352" w:type="dxa"/>
            <w:gridSpan w:val="2"/>
            <w:shd w:val="clear" w:color="auto" w:fill="00FFCC"/>
          </w:tcPr>
          <w:p w14:paraId="54897157" w14:textId="0A19511B" w:rsidR="00DE7487" w:rsidRPr="00205370" w:rsidRDefault="00DE7487" w:rsidP="0081147B">
            <w:pPr>
              <w:pStyle w:val="TableParagraph"/>
              <w:autoSpaceDE/>
              <w:autoSpaceDN/>
              <w:spacing w:afterLines="50" w:after="120" w:line="340" w:lineRule="atLeast"/>
              <w:ind w:left="102" w:right="90"/>
              <w:jc w:val="center"/>
              <w:rPr>
                <w:rFonts w:hAnsi="SimSun"/>
                <w:b/>
                <w:lang w:eastAsia="zh-CN"/>
              </w:rPr>
            </w:pPr>
            <w:r w:rsidRPr="00205370">
              <w:rPr>
                <w:rFonts w:hAnsi="SimSun"/>
                <w:b/>
                <w:lang w:eastAsia="zh-CN"/>
              </w:rPr>
              <w:t xml:space="preserve">2.8 </w:t>
            </w:r>
            <w:r w:rsidR="00C12A9E" w:rsidRPr="00205370">
              <w:rPr>
                <w:rFonts w:hAnsi="SimSun" w:hint="eastAsia"/>
                <w:b/>
                <w:lang w:eastAsia="zh-CN"/>
              </w:rPr>
              <w:t>与其他组织实体的关联</w:t>
            </w:r>
          </w:p>
        </w:tc>
      </w:tr>
      <w:tr w:rsidR="00DE7487" w:rsidRPr="007E54E8" w14:paraId="1DDB4DEC" w14:textId="77777777" w:rsidTr="00746C44">
        <w:trPr>
          <w:trHeight w:val="50"/>
        </w:trPr>
        <w:tc>
          <w:tcPr>
            <w:tcW w:w="9352" w:type="dxa"/>
            <w:gridSpan w:val="2"/>
          </w:tcPr>
          <w:p w14:paraId="62C7963B" w14:textId="3C3A1B4D" w:rsidR="00746C44" w:rsidRPr="00205370" w:rsidRDefault="00340C55" w:rsidP="0081147B">
            <w:pPr>
              <w:pStyle w:val="TableParagraph"/>
              <w:autoSpaceDE/>
              <w:autoSpaceDN/>
              <w:spacing w:afterLines="50" w:after="120" w:line="340" w:lineRule="atLeast"/>
              <w:ind w:left="110"/>
              <w:jc w:val="both"/>
              <w:rPr>
                <w:rFonts w:hAnsi="SimSun"/>
                <w:lang w:eastAsia="zh-CN"/>
              </w:rPr>
            </w:pPr>
            <w:r w:rsidRPr="00205370">
              <w:rPr>
                <w:rFonts w:hAnsi="SimSun" w:hint="eastAsia"/>
                <w:lang w:eastAsia="zh-CN"/>
              </w:rPr>
              <w:t>区域和国家发展部门、品牌和外观设计部门、知识产权和创新生态系统部门、全球挑战和伙伴关系部门</w:t>
            </w:r>
          </w:p>
        </w:tc>
      </w:tr>
      <w:tr w:rsidR="00DE7487" w:rsidRPr="007E54E8" w14:paraId="6C445254" w14:textId="77777777" w:rsidTr="00F8371A">
        <w:trPr>
          <w:trHeight w:val="361"/>
        </w:trPr>
        <w:tc>
          <w:tcPr>
            <w:tcW w:w="9352" w:type="dxa"/>
            <w:gridSpan w:val="2"/>
            <w:shd w:val="clear" w:color="auto" w:fill="00FFCC"/>
          </w:tcPr>
          <w:p w14:paraId="014918AD" w14:textId="22211C84" w:rsidR="00DE7487" w:rsidRPr="007E54E8" w:rsidRDefault="00DE7487" w:rsidP="0081147B">
            <w:pPr>
              <w:pStyle w:val="TableParagraph"/>
              <w:autoSpaceDE/>
              <w:autoSpaceDN/>
              <w:spacing w:afterLines="50" w:after="120" w:line="340" w:lineRule="atLeast"/>
              <w:ind w:left="110"/>
              <w:jc w:val="center"/>
              <w:rPr>
                <w:rFonts w:asciiTheme="minorBidi"/>
                <w:lang w:eastAsia="zh-CN"/>
              </w:rPr>
            </w:pPr>
            <w:r w:rsidRPr="007E54E8">
              <w:rPr>
                <w:rFonts w:asciiTheme="minorBidi"/>
                <w:b/>
                <w:lang w:eastAsia="zh-CN"/>
              </w:rPr>
              <w:t>2.9</w:t>
            </w:r>
            <w:r w:rsidR="00340C55" w:rsidRPr="007E54E8">
              <w:rPr>
                <w:rFonts w:asciiTheme="minorBidi" w:eastAsiaTheme="minorEastAsia" w:hint="eastAsia"/>
                <w:b/>
                <w:lang w:eastAsia="zh-CN"/>
              </w:rPr>
              <w:t xml:space="preserve"> </w:t>
            </w:r>
            <w:r w:rsidR="00C12A9E" w:rsidRPr="007E54E8">
              <w:rPr>
                <w:rFonts w:hAnsi="SimSun" w:hint="eastAsia"/>
                <w:b/>
                <w:lang w:eastAsia="zh-CN"/>
              </w:rPr>
              <w:t>与其他发展议程项目的关联</w:t>
            </w:r>
          </w:p>
        </w:tc>
      </w:tr>
      <w:tr w:rsidR="00DE7487" w:rsidRPr="007E54E8" w14:paraId="02CE6916" w14:textId="77777777" w:rsidTr="00F8371A">
        <w:trPr>
          <w:trHeight w:val="568"/>
        </w:trPr>
        <w:tc>
          <w:tcPr>
            <w:tcW w:w="9352" w:type="dxa"/>
            <w:gridSpan w:val="2"/>
          </w:tcPr>
          <w:p w14:paraId="021E7D6A" w14:textId="009FB65D" w:rsidR="003F031A" w:rsidRPr="007E54E8" w:rsidRDefault="003F031A" w:rsidP="0081147B">
            <w:pPr>
              <w:pStyle w:val="TableParagraph"/>
              <w:autoSpaceDE/>
              <w:autoSpaceDN/>
              <w:spacing w:afterLines="50" w:after="120" w:line="340" w:lineRule="atLeast"/>
              <w:ind w:left="110"/>
              <w:jc w:val="both"/>
              <w:rPr>
                <w:rFonts w:asciiTheme="minorBidi" w:eastAsiaTheme="minorEastAsia"/>
                <w:lang w:eastAsia="zh-CN"/>
              </w:rPr>
            </w:pPr>
            <w:r w:rsidRPr="007E54E8">
              <w:rPr>
                <w:rFonts w:hAnsi="SimSun" w:hint="eastAsia"/>
                <w:lang w:eastAsia="zh-CN"/>
              </w:rPr>
              <w:t>关于</w:t>
            </w:r>
            <w:r w:rsidR="0045003F" w:rsidRPr="007E54E8">
              <w:rPr>
                <w:rFonts w:ascii="KaiTi" w:eastAsia="KaiTi" w:hAnsi="KaiTi" w:hint="eastAsia"/>
                <w:lang w:eastAsia="zh-CN"/>
              </w:rPr>
              <w:t>面向发展中国家和最不发达国家</w:t>
            </w:r>
            <w:r w:rsidR="00983D5D" w:rsidRPr="007E54E8">
              <w:rPr>
                <w:rFonts w:ascii="KaiTi" w:eastAsia="KaiTi" w:hAnsi="KaiTi" w:hint="eastAsia"/>
                <w:lang w:eastAsia="zh-CN"/>
              </w:rPr>
              <w:t>商业发展</w:t>
            </w:r>
            <w:r w:rsidR="0045003F" w:rsidRPr="007E54E8">
              <w:rPr>
                <w:rFonts w:ascii="KaiTi" w:eastAsia="KaiTi" w:hAnsi="KaiTi" w:hint="eastAsia"/>
                <w:lang w:eastAsia="zh-CN"/>
              </w:rPr>
              <w:t>的知识产权与产品品牌</w:t>
            </w:r>
            <w:r w:rsidRPr="007E54E8">
              <w:rPr>
                <w:rFonts w:hAnsi="SimSun" w:hint="eastAsia"/>
                <w:lang w:eastAsia="zh-CN"/>
              </w:rPr>
              <w:t>的发展议程项目（</w:t>
            </w:r>
            <w:hyperlink r:id="rId11" w:history="1">
              <w:r w:rsidRPr="007E54E8">
                <w:rPr>
                  <w:rStyle w:val="Hyperlink"/>
                  <w:rFonts w:hAnsi="SimSun" w:hint="eastAsia"/>
                  <w:lang w:eastAsia="zh-CN"/>
                </w:rPr>
                <w:t>CDIP/</w:t>
              </w:r>
              <w:r w:rsidR="0045003F" w:rsidRPr="007E54E8">
                <w:rPr>
                  <w:rStyle w:val="Hyperlink"/>
                  <w:rFonts w:hAnsi="SimSun" w:hint="eastAsia"/>
                  <w:lang w:eastAsia="zh-CN"/>
                </w:rPr>
                <w:t>5</w:t>
              </w:r>
              <w:r w:rsidRPr="007E54E8">
                <w:rPr>
                  <w:rStyle w:val="Hyperlink"/>
                  <w:rFonts w:hAnsi="SimSun" w:hint="eastAsia"/>
                  <w:lang w:eastAsia="zh-CN"/>
                </w:rPr>
                <w:t>/</w:t>
              </w:r>
              <w:r w:rsidR="0045003F" w:rsidRPr="007E54E8">
                <w:rPr>
                  <w:rStyle w:val="Hyperlink"/>
                  <w:rFonts w:hAnsi="SimSun" w:hint="eastAsia"/>
                  <w:lang w:eastAsia="zh-CN"/>
                </w:rPr>
                <w:t>5</w:t>
              </w:r>
            </w:hyperlink>
            <w:r w:rsidRPr="007E54E8">
              <w:rPr>
                <w:rFonts w:hAnsi="SimSun" w:cs="Microsoft YaHei" w:hint="eastAsia"/>
                <w:lang w:eastAsia="zh-CN"/>
              </w:rPr>
              <w:t>）</w:t>
            </w:r>
          </w:p>
          <w:p w14:paraId="211444EC" w14:textId="65868CBE" w:rsidR="003F031A" w:rsidRPr="007E54E8" w:rsidRDefault="003F031A" w:rsidP="0081147B">
            <w:pPr>
              <w:pStyle w:val="TableParagraph"/>
              <w:autoSpaceDE/>
              <w:autoSpaceDN/>
              <w:spacing w:afterLines="50" w:after="120" w:line="340" w:lineRule="atLeast"/>
              <w:ind w:left="110"/>
              <w:jc w:val="both"/>
              <w:rPr>
                <w:rFonts w:asciiTheme="minorBidi" w:eastAsiaTheme="minorEastAsia"/>
                <w:lang w:eastAsia="zh-CN"/>
              </w:rPr>
            </w:pPr>
            <w:r w:rsidRPr="007E54E8">
              <w:rPr>
                <w:rFonts w:hAnsi="SimSun" w:hint="eastAsia"/>
                <w:lang w:eastAsia="zh-CN"/>
              </w:rPr>
              <w:t>关于</w:t>
            </w:r>
            <w:r w:rsidR="0045003F" w:rsidRPr="007E54E8">
              <w:rPr>
                <w:rFonts w:ascii="KaiTi" w:eastAsia="KaiTi" w:hAnsi="KaiTi" w:hint="eastAsia"/>
                <w:lang w:eastAsia="zh-CN"/>
              </w:rPr>
              <w:t>将当地企业集体商标注册作为跨领域经济发展问题</w:t>
            </w:r>
            <w:r w:rsidRPr="007E54E8">
              <w:rPr>
                <w:rFonts w:hAnsi="SimSun" w:hint="eastAsia"/>
                <w:lang w:eastAsia="zh-CN"/>
              </w:rPr>
              <w:t>的发展议程项目（</w:t>
            </w:r>
            <w:hyperlink r:id="rId12" w:history="1">
              <w:r w:rsidRPr="007E54E8">
                <w:rPr>
                  <w:rStyle w:val="Hyperlink"/>
                  <w:rFonts w:hAnsi="SimSun" w:hint="eastAsia"/>
                  <w:lang w:eastAsia="zh-CN"/>
                </w:rPr>
                <w:t>CDIP/</w:t>
              </w:r>
              <w:r w:rsidR="0045003F" w:rsidRPr="007E54E8">
                <w:rPr>
                  <w:rStyle w:val="Hyperlink"/>
                  <w:rFonts w:hAnsi="SimSun" w:hint="eastAsia"/>
                  <w:lang w:eastAsia="zh-CN"/>
                </w:rPr>
                <w:t>24</w:t>
              </w:r>
              <w:r w:rsidRPr="007E54E8">
                <w:rPr>
                  <w:rStyle w:val="Hyperlink"/>
                  <w:rFonts w:hAnsi="SimSun" w:hint="eastAsia"/>
                  <w:lang w:eastAsia="zh-CN"/>
                </w:rPr>
                <w:t>/</w:t>
              </w:r>
              <w:r w:rsidR="0045003F" w:rsidRPr="007E54E8">
                <w:rPr>
                  <w:rStyle w:val="Hyperlink"/>
                  <w:rFonts w:hAnsi="SimSun" w:hint="eastAsia"/>
                  <w:lang w:eastAsia="zh-CN"/>
                </w:rPr>
                <w:t>9</w:t>
              </w:r>
            </w:hyperlink>
            <w:r w:rsidRPr="007E54E8">
              <w:rPr>
                <w:rFonts w:hAnsi="SimSun" w:cs="Microsoft YaHei" w:hint="eastAsia"/>
                <w:lang w:eastAsia="zh-CN"/>
              </w:rPr>
              <w:t>）</w:t>
            </w:r>
          </w:p>
          <w:p w14:paraId="5B9F2154" w14:textId="75D23441" w:rsidR="003F031A" w:rsidRPr="007E54E8" w:rsidRDefault="003F031A" w:rsidP="0081147B">
            <w:pPr>
              <w:pStyle w:val="TableParagraph"/>
              <w:autoSpaceDE/>
              <w:autoSpaceDN/>
              <w:spacing w:afterLines="50" w:after="120" w:line="340" w:lineRule="atLeast"/>
              <w:ind w:left="110"/>
              <w:jc w:val="both"/>
              <w:rPr>
                <w:rFonts w:asciiTheme="minorBidi" w:eastAsiaTheme="minorEastAsia"/>
                <w:lang w:eastAsia="zh-CN"/>
              </w:rPr>
            </w:pPr>
            <w:r w:rsidRPr="007E54E8">
              <w:rPr>
                <w:rFonts w:hAnsi="SimSun" w:hint="eastAsia"/>
                <w:lang w:eastAsia="zh-CN"/>
              </w:rPr>
              <w:t>关于</w:t>
            </w:r>
            <w:r w:rsidR="0045003F" w:rsidRPr="007E54E8">
              <w:rPr>
                <w:rFonts w:ascii="KaiTi" w:eastAsia="KaiTi" w:hAnsi="KaiTi" w:hint="eastAsia"/>
                <w:lang w:eastAsia="zh-CN"/>
              </w:rPr>
              <w:t>通过知识产权增强小企业能力：制定在注册后阶段为地理标志或集体商标提供支持的战略</w:t>
            </w:r>
            <w:r w:rsidRPr="007E54E8">
              <w:rPr>
                <w:rFonts w:hAnsi="SimSun" w:hint="eastAsia"/>
                <w:lang w:eastAsia="zh-CN"/>
              </w:rPr>
              <w:t>的发展议程项目（</w:t>
            </w:r>
            <w:hyperlink r:id="rId13" w:history="1">
              <w:r w:rsidRPr="007E54E8">
                <w:rPr>
                  <w:rStyle w:val="Hyperlink"/>
                  <w:rFonts w:hAnsi="SimSun" w:hint="eastAsia"/>
                  <w:lang w:eastAsia="zh-CN"/>
                </w:rPr>
                <w:t>CDIP/</w:t>
              </w:r>
              <w:r w:rsidR="0045003F" w:rsidRPr="007E54E8">
                <w:rPr>
                  <w:rStyle w:val="Hyperlink"/>
                  <w:rFonts w:hAnsi="SimSun" w:hint="eastAsia"/>
                  <w:lang w:eastAsia="zh-CN"/>
                </w:rPr>
                <w:t>27</w:t>
              </w:r>
              <w:r w:rsidRPr="007E54E8">
                <w:rPr>
                  <w:rStyle w:val="Hyperlink"/>
                  <w:rFonts w:hAnsi="SimSun" w:hint="eastAsia"/>
                  <w:lang w:eastAsia="zh-CN"/>
                </w:rPr>
                <w:t>/</w:t>
              </w:r>
              <w:r w:rsidR="0045003F" w:rsidRPr="007E54E8">
                <w:rPr>
                  <w:rStyle w:val="Hyperlink"/>
                  <w:rFonts w:hAnsi="SimSun" w:hint="eastAsia"/>
                  <w:lang w:eastAsia="zh-CN"/>
                </w:rPr>
                <w:t>7</w:t>
              </w:r>
            </w:hyperlink>
            <w:r w:rsidRPr="007E54E8">
              <w:rPr>
                <w:rFonts w:hAnsi="SimSun" w:cs="Microsoft YaHei" w:hint="eastAsia"/>
                <w:lang w:eastAsia="zh-CN"/>
              </w:rPr>
              <w:t>）</w:t>
            </w:r>
          </w:p>
        </w:tc>
      </w:tr>
      <w:tr w:rsidR="00DE7487" w:rsidRPr="007E54E8" w14:paraId="40DC048F" w14:textId="77777777" w:rsidTr="00F8371A">
        <w:trPr>
          <w:trHeight w:val="406"/>
        </w:trPr>
        <w:tc>
          <w:tcPr>
            <w:tcW w:w="9352" w:type="dxa"/>
            <w:gridSpan w:val="2"/>
            <w:shd w:val="clear" w:color="auto" w:fill="00FFCC"/>
          </w:tcPr>
          <w:p w14:paraId="43A2351A" w14:textId="3B1F2DE3" w:rsidR="00DE7487" w:rsidRPr="00205370" w:rsidRDefault="00DE7487" w:rsidP="0081147B">
            <w:pPr>
              <w:pStyle w:val="TableParagraph"/>
              <w:autoSpaceDE/>
              <w:autoSpaceDN/>
              <w:spacing w:afterLines="50" w:after="120" w:line="340" w:lineRule="atLeast"/>
              <w:ind w:left="110"/>
              <w:jc w:val="center"/>
              <w:rPr>
                <w:rFonts w:hAnsi="SimSun"/>
                <w:lang w:eastAsia="zh-CN"/>
              </w:rPr>
            </w:pPr>
            <w:r w:rsidRPr="00205370">
              <w:rPr>
                <w:rFonts w:hAnsi="SimSun"/>
                <w:b/>
                <w:lang w:eastAsia="zh-CN"/>
              </w:rPr>
              <w:t>2.10</w:t>
            </w:r>
            <w:r w:rsidR="00340C55" w:rsidRPr="00205370">
              <w:rPr>
                <w:rFonts w:hAnsi="SimSun" w:hint="eastAsia"/>
                <w:b/>
                <w:lang w:eastAsia="zh-CN"/>
              </w:rPr>
              <w:t xml:space="preserve"> </w:t>
            </w:r>
            <w:r w:rsidR="00C12A9E" w:rsidRPr="00205370">
              <w:rPr>
                <w:rFonts w:hAnsi="SimSun" w:hint="eastAsia"/>
                <w:b/>
                <w:lang w:eastAsia="zh-CN"/>
              </w:rPr>
              <w:t>对产权组织计划和预算中预期成果的贡献</w:t>
            </w:r>
          </w:p>
        </w:tc>
      </w:tr>
      <w:tr w:rsidR="00DE7487" w:rsidRPr="007E54E8" w14:paraId="45830089" w14:textId="77777777" w:rsidTr="00F8371A">
        <w:trPr>
          <w:trHeight w:val="451"/>
        </w:trPr>
        <w:tc>
          <w:tcPr>
            <w:tcW w:w="9352" w:type="dxa"/>
            <w:gridSpan w:val="2"/>
          </w:tcPr>
          <w:p w14:paraId="5134E149" w14:textId="5114C8FD" w:rsidR="00BF3B8D" w:rsidRPr="00205370" w:rsidRDefault="00340C55" w:rsidP="0081147B">
            <w:pPr>
              <w:pStyle w:val="TableParagraph"/>
              <w:autoSpaceDE/>
              <w:autoSpaceDN/>
              <w:spacing w:afterLines="50" w:after="120" w:line="340" w:lineRule="atLeast"/>
              <w:ind w:left="110"/>
              <w:jc w:val="center"/>
              <w:rPr>
                <w:rFonts w:hAnsi="SimSun"/>
                <w:u w:val="single"/>
                <w:lang w:eastAsia="zh-CN"/>
              </w:rPr>
            </w:pPr>
            <w:r w:rsidRPr="00205370">
              <w:rPr>
                <w:rFonts w:hAnsi="SimSun" w:hint="eastAsia"/>
                <w:u w:val="single"/>
                <w:lang w:eastAsia="zh-CN"/>
              </w:rPr>
              <w:t>2024/25年计划和预算</w:t>
            </w:r>
          </w:p>
          <w:p w14:paraId="34256227" w14:textId="3320ACF1" w:rsidR="0045003F" w:rsidRPr="00205370" w:rsidRDefault="0045003F" w:rsidP="0081147B">
            <w:pPr>
              <w:pStyle w:val="TableParagraph"/>
              <w:widowControl/>
              <w:autoSpaceDE/>
              <w:autoSpaceDN/>
              <w:spacing w:afterLines="50" w:after="120" w:line="340" w:lineRule="atLeast"/>
              <w:ind w:leftChars="50" w:left="105" w:rightChars="50" w:right="105"/>
              <w:jc w:val="both"/>
              <w:rPr>
                <w:rFonts w:hAnsi="SimSun"/>
                <w:lang w:eastAsia="zh-CN"/>
              </w:rPr>
            </w:pPr>
            <w:r w:rsidRPr="00205370">
              <w:rPr>
                <w:rFonts w:hAnsi="SimSun" w:hint="eastAsia"/>
                <w:lang w:eastAsia="zh-CN"/>
              </w:rPr>
              <w:t>1.1世界范围内的传播和接触更有效，人们对知识产权在处处改善人人生活的潜力有更好的认识和更多的了解</w:t>
            </w:r>
          </w:p>
          <w:p w14:paraId="3FB96D8C" w14:textId="57CB19A8" w:rsidR="00C12A9E" w:rsidRPr="00205370" w:rsidRDefault="0045003F" w:rsidP="0081147B">
            <w:pPr>
              <w:pStyle w:val="TableParagraph"/>
              <w:widowControl/>
              <w:autoSpaceDE/>
              <w:autoSpaceDN/>
              <w:spacing w:afterLines="50" w:after="120" w:line="340" w:lineRule="atLeast"/>
              <w:ind w:leftChars="50" w:left="105" w:rightChars="50" w:right="105"/>
              <w:jc w:val="both"/>
              <w:rPr>
                <w:rFonts w:hAnsi="SimSun" w:cs="SimSun"/>
                <w:lang w:eastAsia="zh-CN"/>
              </w:rPr>
            </w:pPr>
            <w:r w:rsidRPr="00205370">
              <w:rPr>
                <w:rFonts w:hAnsi="SimSun" w:hint="eastAsia"/>
                <w:lang w:eastAsia="zh-CN"/>
              </w:rPr>
              <w:t>4.1更有效地利用兼顾各方利益的知识产权制度支持所有成员国及其相关区域和次区域的增长与发展，包括通过将发展议程建议纳入主流</w:t>
            </w:r>
            <w:r w:rsidRPr="00205370">
              <w:rPr>
                <w:rFonts w:hAnsi="SimSun"/>
                <w:lang w:eastAsia="zh-CN"/>
              </w:rPr>
              <w:cr/>
            </w:r>
            <w:r w:rsidR="00C12A9E" w:rsidRPr="00205370">
              <w:rPr>
                <w:rFonts w:hAnsi="SimSun" w:hint="eastAsia"/>
                <w:lang w:eastAsia="zh-CN"/>
              </w:rPr>
              <w:t>4.2</w:t>
            </w:r>
            <w:r w:rsidR="00C12A9E" w:rsidRPr="00205370">
              <w:rPr>
                <w:rFonts w:hAnsi="SimSun" w:cs="SimSun" w:hint="eastAsia"/>
                <w:lang w:eastAsia="zh-CN"/>
              </w:rPr>
              <w:t>在成员国发展平衡和有效的知识产权、创新和创意生态系统。</w:t>
            </w:r>
          </w:p>
          <w:p w14:paraId="0C020B95" w14:textId="25A41654" w:rsidR="00C12A9E" w:rsidRPr="00205370" w:rsidRDefault="00C12A9E" w:rsidP="0081147B">
            <w:pPr>
              <w:pStyle w:val="TableParagraph"/>
              <w:autoSpaceDE/>
              <w:autoSpaceDN/>
              <w:spacing w:afterLines="50" w:after="120" w:line="340" w:lineRule="atLeast"/>
              <w:ind w:left="110"/>
              <w:jc w:val="both"/>
              <w:rPr>
                <w:rFonts w:hAnsi="SimSun"/>
                <w:lang w:eastAsia="zh-CN"/>
              </w:rPr>
            </w:pPr>
            <w:r w:rsidRPr="00205370">
              <w:rPr>
                <w:rFonts w:hAnsi="SimSun" w:hint="eastAsia"/>
                <w:lang w:eastAsia="zh-CN"/>
              </w:rPr>
              <w:t>4.</w:t>
            </w:r>
            <w:r w:rsidR="0045003F" w:rsidRPr="00205370">
              <w:rPr>
                <w:rFonts w:hAnsi="SimSun" w:hint="eastAsia"/>
                <w:lang w:eastAsia="zh-CN"/>
              </w:rPr>
              <w:t>4更多创新者、创造者、中小企业、高校、研究机构和社群成功地运用知识产权</w:t>
            </w:r>
          </w:p>
        </w:tc>
      </w:tr>
      <w:tr w:rsidR="00DE7487" w:rsidRPr="007E54E8" w14:paraId="35F2AA6E" w14:textId="77777777" w:rsidTr="00F8371A">
        <w:trPr>
          <w:trHeight w:val="352"/>
        </w:trPr>
        <w:tc>
          <w:tcPr>
            <w:tcW w:w="9352" w:type="dxa"/>
            <w:gridSpan w:val="2"/>
            <w:shd w:val="clear" w:color="auto" w:fill="00FFCC"/>
          </w:tcPr>
          <w:p w14:paraId="4DB86475" w14:textId="4FF1652B" w:rsidR="00DE7487" w:rsidRPr="00205370" w:rsidRDefault="00DE7487" w:rsidP="0081147B">
            <w:pPr>
              <w:pStyle w:val="TableParagraph"/>
              <w:autoSpaceDE/>
              <w:autoSpaceDN/>
              <w:spacing w:afterLines="50" w:after="120" w:line="340" w:lineRule="atLeast"/>
              <w:ind w:left="110" w:right="77"/>
              <w:jc w:val="center"/>
              <w:rPr>
                <w:rFonts w:hAnsi="SimSun"/>
                <w:b/>
              </w:rPr>
            </w:pPr>
            <w:r w:rsidRPr="00205370">
              <w:rPr>
                <w:rFonts w:hAnsi="SimSun"/>
                <w:b/>
              </w:rPr>
              <w:t>2.11</w:t>
            </w:r>
            <w:r w:rsidR="00340C55" w:rsidRPr="00205370">
              <w:rPr>
                <w:rFonts w:hAnsi="SimSun" w:hint="eastAsia"/>
                <w:b/>
                <w:lang w:eastAsia="zh-CN"/>
              </w:rPr>
              <w:t xml:space="preserve"> </w:t>
            </w:r>
            <w:r w:rsidR="00C12A9E" w:rsidRPr="00205370">
              <w:rPr>
                <w:rFonts w:hAnsi="SimSun" w:hint="eastAsia"/>
                <w:b/>
                <w:lang w:eastAsia="zh-CN"/>
              </w:rPr>
              <w:t>风险与缓解战略</w:t>
            </w:r>
          </w:p>
        </w:tc>
      </w:tr>
      <w:tr w:rsidR="00DE7487" w:rsidRPr="007E54E8" w14:paraId="27F0EB5B" w14:textId="77777777" w:rsidTr="00F8371A">
        <w:trPr>
          <w:trHeight w:val="424"/>
        </w:trPr>
        <w:tc>
          <w:tcPr>
            <w:tcW w:w="9352" w:type="dxa"/>
            <w:gridSpan w:val="2"/>
            <w:shd w:val="clear" w:color="auto" w:fill="FFFFFF" w:themeFill="background1"/>
          </w:tcPr>
          <w:p w14:paraId="48340F59" w14:textId="23EEFCF7" w:rsidR="000B5C5F" w:rsidRPr="007E54E8" w:rsidRDefault="000B5C5F" w:rsidP="0081147B">
            <w:pPr>
              <w:pStyle w:val="TableParagraph"/>
              <w:widowControl/>
              <w:autoSpaceDE/>
              <w:autoSpaceDN/>
              <w:spacing w:afterLines="50" w:after="120" w:line="340" w:lineRule="atLeast"/>
              <w:ind w:leftChars="50" w:left="105" w:rightChars="50" w:right="105"/>
              <w:jc w:val="both"/>
              <w:rPr>
                <w:rFonts w:hAnsi="SimSun"/>
                <w:lang w:eastAsia="zh-CN"/>
              </w:rPr>
            </w:pPr>
            <w:r w:rsidRPr="007E54E8">
              <w:rPr>
                <w:rFonts w:ascii="KaiTi" w:eastAsia="KaiTi" w:hAnsi="KaiTi" w:hint="eastAsia"/>
                <w:b/>
                <w:bCs/>
                <w:lang w:eastAsia="zh-CN"/>
              </w:rPr>
              <w:t>风险1：</w:t>
            </w:r>
            <w:r w:rsidR="00340C55" w:rsidRPr="007E54E8">
              <w:rPr>
                <w:rFonts w:hAnsi="SimSun" w:hint="eastAsia"/>
                <w:lang w:eastAsia="zh-CN"/>
              </w:rPr>
              <w:t>利益</w:t>
            </w:r>
            <w:r w:rsidR="004C7F9C" w:rsidRPr="007E54E8">
              <w:rPr>
                <w:rFonts w:hAnsi="SimSun" w:hint="eastAsia"/>
                <w:lang w:eastAsia="zh-CN"/>
              </w:rPr>
              <w:t>攸关方的参与有限。</w:t>
            </w:r>
          </w:p>
          <w:p w14:paraId="103DA13A" w14:textId="744F2253" w:rsidR="000B5C5F" w:rsidRPr="007E54E8" w:rsidRDefault="000B5C5F" w:rsidP="0081147B">
            <w:pPr>
              <w:pStyle w:val="TableParagraph"/>
              <w:widowControl/>
              <w:autoSpaceDE/>
              <w:autoSpaceDN/>
              <w:spacing w:afterLines="50" w:after="120" w:line="340" w:lineRule="atLeast"/>
              <w:ind w:leftChars="50" w:left="105" w:rightChars="50" w:right="105"/>
              <w:jc w:val="both"/>
              <w:rPr>
                <w:rFonts w:hAnsi="SimSun"/>
                <w:lang w:eastAsia="zh-CN"/>
              </w:rPr>
            </w:pPr>
            <w:r w:rsidRPr="007E54E8">
              <w:rPr>
                <w:rFonts w:ascii="KaiTi" w:eastAsia="KaiTi" w:hAnsi="KaiTi" w:hint="eastAsia"/>
                <w:b/>
                <w:bCs/>
                <w:lang w:eastAsia="zh-CN"/>
              </w:rPr>
              <w:t>缓解战略1：</w:t>
            </w:r>
            <w:r w:rsidR="004C7F9C" w:rsidRPr="007E54E8">
              <w:rPr>
                <w:rFonts w:hAnsi="SimSun" w:hint="eastAsia"/>
                <w:lang w:eastAsia="zh-CN"/>
              </w:rPr>
              <w:t>制定全面的参与计划。</w:t>
            </w:r>
          </w:p>
          <w:p w14:paraId="275EE405" w14:textId="0D9205AB" w:rsidR="000B5C5F" w:rsidRPr="007E54E8" w:rsidRDefault="000B5C5F" w:rsidP="0081147B">
            <w:pPr>
              <w:pStyle w:val="TableParagraph"/>
              <w:widowControl/>
              <w:autoSpaceDE/>
              <w:autoSpaceDN/>
              <w:spacing w:afterLines="50" w:after="120" w:line="340" w:lineRule="atLeast"/>
              <w:ind w:leftChars="50" w:left="105" w:rightChars="50" w:right="105"/>
              <w:jc w:val="both"/>
              <w:rPr>
                <w:rFonts w:hAnsi="SimSun"/>
                <w:lang w:eastAsia="zh-CN"/>
              </w:rPr>
            </w:pPr>
            <w:r w:rsidRPr="007E54E8">
              <w:rPr>
                <w:rFonts w:ascii="KaiTi" w:eastAsia="KaiTi" w:hAnsi="KaiTi" w:hint="eastAsia"/>
                <w:b/>
                <w:bCs/>
                <w:lang w:eastAsia="zh-CN"/>
              </w:rPr>
              <w:t>风险2：</w:t>
            </w:r>
            <w:r w:rsidR="00340C55" w:rsidRPr="007E54E8">
              <w:rPr>
                <w:rFonts w:hAnsi="SimSun" w:cs="SimSun" w:hint="eastAsia"/>
                <w:lang w:eastAsia="zh-CN"/>
              </w:rPr>
              <w:t>当地专门从事集体</w:t>
            </w:r>
            <w:r w:rsidR="005E360B">
              <w:rPr>
                <w:rFonts w:hAnsi="SimSun" w:cs="SimSun" w:hint="eastAsia"/>
                <w:lang w:eastAsia="zh-CN"/>
              </w:rPr>
              <w:t>商标</w:t>
            </w:r>
            <w:r w:rsidR="00340C55" w:rsidRPr="007E54E8">
              <w:rPr>
                <w:rFonts w:hAnsi="SimSun" w:cs="SimSun" w:hint="eastAsia"/>
                <w:lang w:eastAsia="zh-CN"/>
              </w:rPr>
              <w:t>管理的商业发展方面的专家数量有限。</w:t>
            </w:r>
          </w:p>
          <w:p w14:paraId="39811434" w14:textId="23AE3EDB" w:rsidR="000B5C5F" w:rsidRPr="007E54E8" w:rsidRDefault="000B5C5F" w:rsidP="0081147B">
            <w:pPr>
              <w:pStyle w:val="TableParagraph"/>
              <w:autoSpaceDE/>
              <w:autoSpaceDN/>
              <w:spacing w:afterLines="50" w:after="120" w:line="340" w:lineRule="atLeast"/>
              <w:ind w:left="115" w:right="72"/>
              <w:jc w:val="both"/>
              <w:rPr>
                <w:rFonts w:asciiTheme="minorBidi" w:eastAsiaTheme="minorEastAsia"/>
                <w:b/>
                <w:lang w:eastAsia="zh-CN"/>
              </w:rPr>
            </w:pPr>
            <w:r w:rsidRPr="007E54E8">
              <w:rPr>
                <w:rFonts w:ascii="KaiTi" w:eastAsia="KaiTi" w:hAnsi="KaiTi" w:hint="eastAsia"/>
                <w:b/>
                <w:bCs/>
                <w:lang w:eastAsia="zh-CN"/>
              </w:rPr>
              <w:t>缓解战略2：</w:t>
            </w:r>
            <w:r w:rsidR="00340C55" w:rsidRPr="007E54E8">
              <w:rPr>
                <w:rFonts w:hAnsi="SimSun" w:cs="SimSun" w:hint="eastAsia"/>
                <w:lang w:eastAsia="zh-CN"/>
              </w:rPr>
              <w:t>聘请国际专家提供必要的培训、指导和援助。</w:t>
            </w:r>
          </w:p>
        </w:tc>
      </w:tr>
    </w:tbl>
    <w:p w14:paraId="4DED7FF5" w14:textId="77777777" w:rsidR="00DE7487" w:rsidRPr="007E54E8" w:rsidRDefault="00DE7487" w:rsidP="0081147B">
      <w:pPr>
        <w:autoSpaceDE/>
        <w:autoSpaceDN/>
        <w:spacing w:line="234" w:lineRule="exact"/>
        <w:jc w:val="both"/>
        <w:rPr>
          <w:rFonts w:asciiTheme="minorBidi"/>
          <w:lang w:eastAsia="zh-CN"/>
        </w:rPr>
      </w:pPr>
    </w:p>
    <w:p w14:paraId="0A6ECAA9" w14:textId="77777777" w:rsidR="00116593" w:rsidRPr="007E54E8" w:rsidRDefault="00116593" w:rsidP="0081147B">
      <w:pPr>
        <w:autoSpaceDE/>
        <w:autoSpaceDN/>
        <w:spacing w:line="234" w:lineRule="exact"/>
        <w:jc w:val="both"/>
        <w:rPr>
          <w:rFonts w:asciiTheme="minorBidi"/>
          <w:lang w:eastAsia="zh-CN"/>
        </w:rPr>
      </w:pPr>
    </w:p>
    <w:p w14:paraId="4F407621" w14:textId="09151FBA" w:rsidR="00116593" w:rsidRDefault="00116593" w:rsidP="0081147B">
      <w:pPr>
        <w:autoSpaceDE/>
        <w:autoSpaceDN/>
        <w:spacing w:line="234" w:lineRule="exact"/>
        <w:jc w:val="both"/>
        <w:rPr>
          <w:rFonts w:asciiTheme="minorBidi"/>
          <w:lang w:eastAsia="zh-CN"/>
        </w:rPr>
        <w:sectPr w:rsidR="00116593" w:rsidSect="00FD5731">
          <w:headerReference w:type="even" r:id="rId14"/>
          <w:headerReference w:type="default" r:id="rId15"/>
          <w:footerReference w:type="even" r:id="rId16"/>
          <w:footerReference w:type="default" r:id="rId17"/>
          <w:headerReference w:type="first" r:id="rId18"/>
          <w:footerReference w:type="first" r:id="rId19"/>
          <w:pgSz w:w="11907" w:h="16840" w:code="9"/>
          <w:pgMar w:top="567" w:right="1134" w:bottom="1418" w:left="1418" w:header="510" w:footer="1021" w:gutter="0"/>
          <w:pgNumType w:start="1"/>
          <w:cols w:space="720"/>
          <w:titlePg/>
          <w:docGrid w:linePitch="299"/>
        </w:sectPr>
      </w:pPr>
    </w:p>
    <w:p w14:paraId="500698EA" w14:textId="7C12A46C" w:rsidR="00DD5366" w:rsidRPr="007628DB" w:rsidRDefault="00C12A9E" w:rsidP="00E97BD1">
      <w:pPr>
        <w:pStyle w:val="ListParagraph"/>
        <w:widowControl/>
        <w:numPr>
          <w:ilvl w:val="0"/>
          <w:numId w:val="26"/>
        </w:numPr>
        <w:autoSpaceDE/>
        <w:autoSpaceDN/>
        <w:spacing w:afterLines="50" w:after="120" w:line="340" w:lineRule="atLeast"/>
        <w:ind w:left="0" w:firstLine="0"/>
        <w:rPr>
          <w:rFonts w:asciiTheme="minorBidi"/>
          <w:b/>
          <w:bCs/>
        </w:rPr>
      </w:pPr>
      <w:r w:rsidRPr="007628DB">
        <w:rPr>
          <w:rFonts w:hAnsi="SimSun" w:hint="eastAsia"/>
          <w:b/>
          <w:bCs/>
          <w:lang w:eastAsia="zh-CN"/>
        </w:rPr>
        <w:t>暂定实施时间表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34"/>
        <w:gridCol w:w="1276"/>
        <w:gridCol w:w="1276"/>
        <w:gridCol w:w="1277"/>
        <w:gridCol w:w="1277"/>
        <w:gridCol w:w="1277"/>
        <w:gridCol w:w="1277"/>
        <w:gridCol w:w="1277"/>
        <w:gridCol w:w="1274"/>
      </w:tblGrid>
      <w:tr w:rsidR="008303F4" w:rsidRPr="007628DB" w14:paraId="3AE25E31" w14:textId="67D2F051" w:rsidTr="00EC4AB5">
        <w:trPr>
          <w:trHeight w:val="20"/>
        </w:trPr>
        <w:tc>
          <w:tcPr>
            <w:tcW w:w="1561" w:type="pct"/>
            <w:vMerge w:val="restart"/>
            <w:shd w:val="clear" w:color="auto" w:fill="auto"/>
            <w:vAlign w:val="center"/>
          </w:tcPr>
          <w:p w14:paraId="7D2A3C60" w14:textId="21041FDD" w:rsidR="008303F4" w:rsidRPr="007628DB" w:rsidRDefault="000B5C5F" w:rsidP="00E97BD1">
            <w:pPr>
              <w:autoSpaceDE/>
              <w:autoSpaceDN/>
              <w:spacing w:afterLines="50" w:after="120" w:line="340" w:lineRule="atLeast"/>
              <w:rPr>
                <w:b/>
                <w:lang w:eastAsia="zh-CN"/>
              </w:rPr>
            </w:pPr>
            <w:r w:rsidRPr="007628DB">
              <w:rPr>
                <w:rFonts w:hAnsi="SimSun" w:cs="SimSun" w:hint="eastAsia"/>
                <w:b/>
                <w:lang w:eastAsia="zh-CN"/>
              </w:rPr>
              <w:t>项目可交付成果</w:t>
            </w:r>
          </w:p>
        </w:tc>
        <w:tc>
          <w:tcPr>
            <w:tcW w:w="3439" w:type="pct"/>
            <w:gridSpan w:val="8"/>
            <w:shd w:val="clear" w:color="auto" w:fill="auto"/>
          </w:tcPr>
          <w:p w14:paraId="225A3044" w14:textId="22B0BAC3" w:rsidR="008303F4" w:rsidRPr="007628DB" w:rsidRDefault="000B5C5F" w:rsidP="00080121">
            <w:pPr>
              <w:autoSpaceDE/>
              <w:autoSpaceDN/>
              <w:jc w:val="center"/>
              <w:rPr>
                <w:b/>
              </w:rPr>
            </w:pPr>
            <w:r w:rsidRPr="007628DB">
              <w:rPr>
                <w:rFonts w:hAnsi="SimSun" w:cs="SimSun" w:hint="eastAsia"/>
                <w:b/>
                <w:lang w:eastAsia="zh-CN"/>
              </w:rPr>
              <w:t>季度</w:t>
            </w:r>
          </w:p>
        </w:tc>
      </w:tr>
      <w:tr w:rsidR="008303F4" w:rsidRPr="007628DB" w14:paraId="2EEA81EC" w14:textId="78FA5633" w:rsidTr="00377483">
        <w:trPr>
          <w:trHeight w:val="20"/>
        </w:trPr>
        <w:tc>
          <w:tcPr>
            <w:tcW w:w="1561" w:type="pct"/>
            <w:vMerge/>
            <w:shd w:val="clear" w:color="auto" w:fill="auto"/>
          </w:tcPr>
          <w:p w14:paraId="19444FC6" w14:textId="77777777" w:rsidR="008303F4" w:rsidRPr="007628DB" w:rsidRDefault="008303F4" w:rsidP="00E97BD1">
            <w:pPr>
              <w:autoSpaceDE/>
              <w:autoSpaceDN/>
              <w:spacing w:afterLines="50" w:after="120" w:line="340" w:lineRule="atLeast"/>
              <w:rPr>
                <w:b/>
              </w:rPr>
            </w:pPr>
          </w:p>
        </w:tc>
        <w:tc>
          <w:tcPr>
            <w:tcW w:w="1720" w:type="pct"/>
            <w:gridSpan w:val="4"/>
            <w:shd w:val="clear" w:color="auto" w:fill="auto"/>
          </w:tcPr>
          <w:p w14:paraId="0C0E8897" w14:textId="782DC6BC" w:rsidR="008303F4" w:rsidRPr="007628DB" w:rsidRDefault="000B5C5F" w:rsidP="00080121">
            <w:pPr>
              <w:autoSpaceDE/>
              <w:autoSpaceDN/>
              <w:jc w:val="center"/>
              <w:rPr>
                <w:b/>
                <w:lang w:eastAsia="zh-CN"/>
              </w:rPr>
            </w:pPr>
            <w:r w:rsidRPr="007628DB">
              <w:rPr>
                <w:rFonts w:hAnsi="SimSun" w:cs="SimSun" w:hint="eastAsia"/>
                <w:b/>
                <w:lang w:eastAsia="zh-CN"/>
              </w:rPr>
              <w:t>第一年</w:t>
            </w:r>
          </w:p>
        </w:tc>
        <w:tc>
          <w:tcPr>
            <w:tcW w:w="1719" w:type="pct"/>
            <w:gridSpan w:val="4"/>
          </w:tcPr>
          <w:p w14:paraId="36C9D6E4" w14:textId="739F3624" w:rsidR="008303F4" w:rsidRPr="007628DB" w:rsidRDefault="000B5C5F" w:rsidP="00080121">
            <w:pPr>
              <w:autoSpaceDE/>
              <w:autoSpaceDN/>
              <w:jc w:val="center"/>
              <w:rPr>
                <w:b/>
              </w:rPr>
            </w:pPr>
            <w:r w:rsidRPr="007628DB">
              <w:rPr>
                <w:rFonts w:hAnsi="SimSun" w:cs="SimSun" w:hint="eastAsia"/>
                <w:b/>
                <w:lang w:eastAsia="zh-CN"/>
              </w:rPr>
              <w:t>第二年</w:t>
            </w:r>
          </w:p>
        </w:tc>
      </w:tr>
      <w:tr w:rsidR="00802CD2" w:rsidRPr="007628DB" w14:paraId="7968A298" w14:textId="7845C61C" w:rsidTr="00EC4AB5">
        <w:trPr>
          <w:trHeight w:val="20"/>
        </w:trPr>
        <w:tc>
          <w:tcPr>
            <w:tcW w:w="1561" w:type="pct"/>
            <w:vMerge/>
            <w:shd w:val="clear" w:color="auto" w:fill="auto"/>
          </w:tcPr>
          <w:p w14:paraId="7586F686" w14:textId="77777777" w:rsidR="008303F4" w:rsidRPr="007628DB" w:rsidRDefault="008303F4" w:rsidP="00E97BD1">
            <w:pPr>
              <w:pBdr>
                <w:top w:val="nil"/>
                <w:left w:val="nil"/>
                <w:bottom w:val="nil"/>
                <w:right w:val="nil"/>
                <w:between w:val="nil"/>
              </w:pBdr>
              <w:autoSpaceDE/>
              <w:autoSpaceDN/>
              <w:spacing w:afterLines="50" w:after="120" w:line="340" w:lineRule="atLeast"/>
            </w:pPr>
          </w:p>
        </w:tc>
        <w:tc>
          <w:tcPr>
            <w:tcW w:w="430" w:type="pct"/>
            <w:shd w:val="clear" w:color="auto" w:fill="D9D9D9" w:themeFill="background1" w:themeFillShade="D9"/>
          </w:tcPr>
          <w:p w14:paraId="55AC70EF" w14:textId="10873701" w:rsidR="008303F4" w:rsidRPr="007628DB" w:rsidRDefault="000B5C5F" w:rsidP="00080121">
            <w:pPr>
              <w:autoSpaceDE/>
              <w:autoSpaceDN/>
              <w:jc w:val="center"/>
            </w:pPr>
            <w:r w:rsidRPr="007628DB">
              <w:rPr>
                <w:rFonts w:hAnsi="SimSun" w:cs="SimSun" w:hint="eastAsia"/>
                <w:lang w:eastAsia="zh-CN"/>
              </w:rPr>
              <w:t>一季度</w:t>
            </w:r>
          </w:p>
        </w:tc>
        <w:tc>
          <w:tcPr>
            <w:tcW w:w="430" w:type="pct"/>
            <w:shd w:val="clear" w:color="auto" w:fill="D9D9D9" w:themeFill="background1" w:themeFillShade="D9"/>
          </w:tcPr>
          <w:p w14:paraId="53755D36" w14:textId="41BE4496" w:rsidR="008303F4" w:rsidRPr="007628DB" w:rsidRDefault="000B5C5F" w:rsidP="00080121">
            <w:pPr>
              <w:autoSpaceDE/>
              <w:autoSpaceDN/>
              <w:jc w:val="center"/>
            </w:pPr>
            <w:r w:rsidRPr="007628DB">
              <w:rPr>
                <w:rFonts w:hAnsi="SimSun" w:cs="SimSun" w:hint="eastAsia"/>
                <w:lang w:eastAsia="zh-CN"/>
              </w:rPr>
              <w:t>二季度</w:t>
            </w:r>
          </w:p>
        </w:tc>
        <w:tc>
          <w:tcPr>
            <w:tcW w:w="430" w:type="pct"/>
            <w:shd w:val="clear" w:color="auto" w:fill="D9D9D9" w:themeFill="background1" w:themeFillShade="D9"/>
          </w:tcPr>
          <w:p w14:paraId="5885B908" w14:textId="09B08307" w:rsidR="008303F4" w:rsidRPr="007628DB" w:rsidRDefault="000B5C5F" w:rsidP="00080121">
            <w:pPr>
              <w:autoSpaceDE/>
              <w:autoSpaceDN/>
              <w:jc w:val="center"/>
            </w:pPr>
            <w:r w:rsidRPr="007628DB">
              <w:rPr>
                <w:rFonts w:hAnsi="SimSun" w:cs="SimSun" w:hint="eastAsia"/>
                <w:lang w:eastAsia="zh-CN"/>
              </w:rPr>
              <w:t>三季度</w:t>
            </w:r>
          </w:p>
        </w:tc>
        <w:tc>
          <w:tcPr>
            <w:tcW w:w="430" w:type="pct"/>
            <w:shd w:val="clear" w:color="auto" w:fill="D9D9D9" w:themeFill="background1" w:themeFillShade="D9"/>
          </w:tcPr>
          <w:p w14:paraId="1D184EA3" w14:textId="21841BE1" w:rsidR="008303F4" w:rsidRPr="007628DB" w:rsidRDefault="000B5C5F" w:rsidP="00080121">
            <w:pPr>
              <w:autoSpaceDE/>
              <w:autoSpaceDN/>
              <w:jc w:val="center"/>
            </w:pPr>
            <w:r w:rsidRPr="007628DB">
              <w:rPr>
                <w:rFonts w:hAnsi="SimSun" w:cs="SimSun" w:hint="eastAsia"/>
                <w:lang w:eastAsia="zh-CN"/>
              </w:rPr>
              <w:t>四季度</w:t>
            </w:r>
          </w:p>
        </w:tc>
        <w:tc>
          <w:tcPr>
            <w:tcW w:w="430" w:type="pct"/>
            <w:shd w:val="clear" w:color="auto" w:fill="D9D9D9" w:themeFill="background1" w:themeFillShade="D9"/>
          </w:tcPr>
          <w:p w14:paraId="453ECF22" w14:textId="613FA856" w:rsidR="008303F4" w:rsidRPr="007628DB" w:rsidRDefault="000B5C5F" w:rsidP="00080121">
            <w:pPr>
              <w:autoSpaceDE/>
              <w:autoSpaceDN/>
              <w:jc w:val="center"/>
            </w:pPr>
            <w:r w:rsidRPr="007628DB">
              <w:rPr>
                <w:rFonts w:hAnsi="SimSun" w:cs="SimSun" w:hint="eastAsia"/>
                <w:lang w:eastAsia="zh-CN"/>
              </w:rPr>
              <w:t>一季度</w:t>
            </w:r>
          </w:p>
        </w:tc>
        <w:tc>
          <w:tcPr>
            <w:tcW w:w="430" w:type="pct"/>
            <w:shd w:val="clear" w:color="auto" w:fill="D9D9D9" w:themeFill="background1" w:themeFillShade="D9"/>
          </w:tcPr>
          <w:p w14:paraId="159D1EC0" w14:textId="60EB8E91" w:rsidR="008303F4" w:rsidRPr="007628DB" w:rsidRDefault="000B5C5F" w:rsidP="00080121">
            <w:pPr>
              <w:autoSpaceDE/>
              <w:autoSpaceDN/>
              <w:jc w:val="center"/>
            </w:pPr>
            <w:r w:rsidRPr="007628DB">
              <w:rPr>
                <w:rFonts w:hAnsi="SimSun" w:cs="SimSun" w:hint="eastAsia"/>
                <w:lang w:eastAsia="zh-CN"/>
              </w:rPr>
              <w:t>二季度</w:t>
            </w:r>
          </w:p>
        </w:tc>
        <w:tc>
          <w:tcPr>
            <w:tcW w:w="430" w:type="pct"/>
            <w:shd w:val="clear" w:color="auto" w:fill="D9D9D9" w:themeFill="background1" w:themeFillShade="D9"/>
          </w:tcPr>
          <w:p w14:paraId="4879EE7D" w14:textId="0EA416C5" w:rsidR="008303F4" w:rsidRPr="007628DB" w:rsidRDefault="000B5C5F" w:rsidP="00080121">
            <w:pPr>
              <w:autoSpaceDE/>
              <w:autoSpaceDN/>
              <w:jc w:val="center"/>
            </w:pPr>
            <w:r w:rsidRPr="007628DB">
              <w:rPr>
                <w:rFonts w:hAnsi="SimSun" w:cs="SimSun" w:hint="eastAsia"/>
                <w:lang w:eastAsia="zh-CN"/>
              </w:rPr>
              <w:t>三季度</w:t>
            </w:r>
          </w:p>
        </w:tc>
        <w:tc>
          <w:tcPr>
            <w:tcW w:w="429" w:type="pct"/>
            <w:shd w:val="clear" w:color="auto" w:fill="D9D9D9" w:themeFill="background1" w:themeFillShade="D9"/>
          </w:tcPr>
          <w:p w14:paraId="27CE25D9" w14:textId="6DB15B3B" w:rsidR="008303F4" w:rsidRPr="007628DB" w:rsidRDefault="000B5C5F" w:rsidP="00080121">
            <w:pPr>
              <w:autoSpaceDE/>
              <w:autoSpaceDN/>
              <w:jc w:val="center"/>
            </w:pPr>
            <w:r w:rsidRPr="007628DB">
              <w:rPr>
                <w:rFonts w:hAnsi="SimSun" w:cs="SimSun" w:hint="eastAsia"/>
                <w:lang w:eastAsia="zh-CN"/>
              </w:rPr>
              <w:t>四季度</w:t>
            </w:r>
          </w:p>
        </w:tc>
      </w:tr>
      <w:tr w:rsidR="00802CD2" w:rsidRPr="00403EAF" w14:paraId="0D961EEC" w14:textId="2A8EAB1C" w:rsidTr="00EC4AB5">
        <w:trPr>
          <w:trHeight w:val="20"/>
        </w:trPr>
        <w:tc>
          <w:tcPr>
            <w:tcW w:w="1561" w:type="pct"/>
            <w:shd w:val="clear" w:color="auto" w:fill="auto"/>
          </w:tcPr>
          <w:p w14:paraId="3E32AC70" w14:textId="5248760E" w:rsidR="008303F4" w:rsidRPr="00403EAF" w:rsidRDefault="00FE76B1" w:rsidP="00E97BD1">
            <w:pPr>
              <w:autoSpaceDE/>
              <w:autoSpaceDN/>
              <w:spacing w:afterLines="50" w:after="120" w:line="340" w:lineRule="atLeast"/>
              <w:jc w:val="both"/>
              <w:rPr>
                <w:rFonts w:hAnsi="SimSun"/>
                <w:lang w:eastAsia="zh-CN"/>
              </w:rPr>
            </w:pPr>
            <w:r w:rsidRPr="00403EAF">
              <w:rPr>
                <w:rFonts w:hAnsi="SimSun" w:hint="eastAsia"/>
                <w:lang w:eastAsia="zh-CN"/>
              </w:rPr>
              <w:t>实施前的活动：</w:t>
            </w:r>
            <w:r w:rsidR="008303F4" w:rsidRPr="00403EAF">
              <w:rPr>
                <w:rStyle w:val="FootnoteReference"/>
                <w:rFonts w:hAnsi="SimSun"/>
              </w:rPr>
              <w:footnoteReference w:id="1"/>
            </w:r>
          </w:p>
          <w:p w14:paraId="78A9A44B" w14:textId="40E5CFF3" w:rsidR="008303F4" w:rsidRPr="00403EAF" w:rsidRDefault="008303F4" w:rsidP="00E97BD1">
            <w:pPr>
              <w:autoSpaceDE/>
              <w:autoSpaceDN/>
              <w:spacing w:afterLines="50" w:after="120" w:line="340" w:lineRule="atLeast"/>
              <w:jc w:val="both"/>
              <w:rPr>
                <w:rFonts w:hAnsi="SimSun"/>
                <w:lang w:eastAsia="zh-CN"/>
              </w:rPr>
            </w:pPr>
            <w:r w:rsidRPr="00403EAF">
              <w:rPr>
                <w:rFonts w:hAnsi="SimSun"/>
                <w:lang w:eastAsia="zh-CN"/>
              </w:rPr>
              <w:t>-</w:t>
            </w:r>
            <w:r w:rsidR="000B5C5F" w:rsidRPr="00403EAF">
              <w:rPr>
                <w:rFonts w:hAnsi="SimSun" w:hint="eastAsia"/>
                <w:lang w:eastAsia="zh-CN"/>
              </w:rPr>
              <w:t>与国家和地区协调员磋商</w:t>
            </w:r>
          </w:p>
        </w:tc>
        <w:tc>
          <w:tcPr>
            <w:tcW w:w="430" w:type="pct"/>
            <w:shd w:val="clear" w:color="auto" w:fill="D9D9D9" w:themeFill="background1" w:themeFillShade="D9"/>
            <w:vAlign w:val="center"/>
          </w:tcPr>
          <w:p w14:paraId="1F10D798" w14:textId="22E84829"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642BAFEB"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7B08B212"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17A4455E"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3D0456C9"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6A823D3A"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239E0DBE" w14:textId="77777777" w:rsidR="008303F4" w:rsidRPr="00403EAF" w:rsidRDefault="008303F4" w:rsidP="00080121">
            <w:pPr>
              <w:autoSpaceDE/>
              <w:autoSpaceDN/>
              <w:jc w:val="center"/>
              <w:rPr>
                <w:rFonts w:hAnsi="SimSun"/>
                <w:lang w:eastAsia="zh-CN"/>
              </w:rPr>
            </w:pPr>
          </w:p>
        </w:tc>
        <w:tc>
          <w:tcPr>
            <w:tcW w:w="429" w:type="pct"/>
            <w:shd w:val="clear" w:color="auto" w:fill="D9D9D9" w:themeFill="background1" w:themeFillShade="D9"/>
            <w:vAlign w:val="center"/>
          </w:tcPr>
          <w:p w14:paraId="3E470A45" w14:textId="77777777" w:rsidR="008303F4" w:rsidRPr="00403EAF" w:rsidRDefault="008303F4" w:rsidP="00080121">
            <w:pPr>
              <w:autoSpaceDE/>
              <w:autoSpaceDN/>
              <w:jc w:val="center"/>
              <w:rPr>
                <w:rFonts w:hAnsi="SimSun"/>
                <w:lang w:eastAsia="zh-CN"/>
              </w:rPr>
            </w:pPr>
          </w:p>
        </w:tc>
      </w:tr>
      <w:tr w:rsidR="00802CD2" w:rsidRPr="00403EAF" w14:paraId="4B7E9781" w14:textId="4661BC47" w:rsidTr="00EC4AB5">
        <w:trPr>
          <w:trHeight w:val="20"/>
        </w:trPr>
        <w:tc>
          <w:tcPr>
            <w:tcW w:w="1561" w:type="pct"/>
            <w:shd w:val="clear" w:color="auto" w:fill="auto"/>
          </w:tcPr>
          <w:p w14:paraId="532D0153" w14:textId="3CCAC330" w:rsidR="008303F4" w:rsidRPr="00403EAF" w:rsidRDefault="000B5C5F" w:rsidP="00E97BD1">
            <w:pPr>
              <w:pStyle w:val="TableParagraph"/>
              <w:autoSpaceDE/>
              <w:autoSpaceDN/>
              <w:spacing w:afterLines="50" w:after="120" w:line="340" w:lineRule="atLeast"/>
              <w:ind w:right="140"/>
              <w:jc w:val="both"/>
              <w:rPr>
                <w:rFonts w:hAnsi="SimSun"/>
                <w:iCs/>
                <w:lang w:eastAsia="zh-CN"/>
              </w:rPr>
            </w:pPr>
            <w:r w:rsidRPr="00403EAF">
              <w:rPr>
                <w:rFonts w:hAnsi="SimSun" w:cs="SimSun" w:hint="eastAsia"/>
                <w:bCs/>
                <w:iCs/>
                <w:lang w:eastAsia="zh-CN"/>
              </w:rPr>
              <w:t>关于集体商标注册、管理和使用的</w:t>
            </w:r>
            <w:r w:rsidR="00D357FE" w:rsidRPr="00403EAF">
              <w:rPr>
                <w:rFonts w:hAnsi="SimSun" w:cs="SimSun" w:hint="eastAsia"/>
                <w:bCs/>
                <w:iCs/>
                <w:lang w:eastAsia="zh-CN"/>
              </w:rPr>
              <w:t>实务培训</w:t>
            </w:r>
            <w:r w:rsidRPr="00403EAF">
              <w:rPr>
                <w:rFonts w:hAnsi="SimSun" w:cs="SimSun" w:hint="eastAsia"/>
                <w:bCs/>
                <w:iCs/>
                <w:lang w:eastAsia="zh-CN"/>
              </w:rPr>
              <w:t>计划和相关培训材料</w:t>
            </w:r>
          </w:p>
        </w:tc>
        <w:tc>
          <w:tcPr>
            <w:tcW w:w="430" w:type="pct"/>
            <w:shd w:val="clear" w:color="auto" w:fill="D9D9D9" w:themeFill="background1" w:themeFillShade="D9"/>
            <w:vAlign w:val="center"/>
          </w:tcPr>
          <w:p w14:paraId="0098B2D6" w14:textId="183C52E5"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7D115B82" w14:textId="5D44CB25"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1DF08B08" w14:textId="7EB9B659"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30127A37" w14:textId="44595167"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4E0B4206"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20F0D213"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74085AB9" w14:textId="77777777" w:rsidR="008303F4" w:rsidRPr="00403EAF" w:rsidRDefault="008303F4" w:rsidP="00080121">
            <w:pPr>
              <w:autoSpaceDE/>
              <w:autoSpaceDN/>
              <w:jc w:val="center"/>
              <w:rPr>
                <w:rFonts w:hAnsi="SimSun"/>
              </w:rPr>
            </w:pPr>
          </w:p>
        </w:tc>
        <w:tc>
          <w:tcPr>
            <w:tcW w:w="429" w:type="pct"/>
            <w:shd w:val="clear" w:color="auto" w:fill="D9D9D9" w:themeFill="background1" w:themeFillShade="D9"/>
            <w:vAlign w:val="center"/>
          </w:tcPr>
          <w:p w14:paraId="2E80C703" w14:textId="77777777" w:rsidR="008303F4" w:rsidRPr="00403EAF" w:rsidRDefault="008303F4" w:rsidP="00080121">
            <w:pPr>
              <w:autoSpaceDE/>
              <w:autoSpaceDN/>
              <w:jc w:val="center"/>
              <w:rPr>
                <w:rFonts w:hAnsi="SimSun"/>
              </w:rPr>
            </w:pPr>
          </w:p>
        </w:tc>
      </w:tr>
      <w:tr w:rsidR="00802CD2" w:rsidRPr="00403EAF" w14:paraId="4D72404B" w14:textId="1D5F820D" w:rsidTr="00EC4AB5">
        <w:trPr>
          <w:trHeight w:val="20"/>
        </w:trPr>
        <w:tc>
          <w:tcPr>
            <w:tcW w:w="1561" w:type="pct"/>
            <w:shd w:val="clear" w:color="auto" w:fill="auto"/>
          </w:tcPr>
          <w:p w14:paraId="52870E0C" w14:textId="3D772A78" w:rsidR="008303F4" w:rsidRPr="00403EAF" w:rsidRDefault="004F5E60" w:rsidP="00E97BD1">
            <w:pPr>
              <w:pStyle w:val="TableParagraph"/>
              <w:autoSpaceDE/>
              <w:autoSpaceDN/>
              <w:spacing w:afterLines="50" w:after="120" w:line="340" w:lineRule="atLeast"/>
              <w:ind w:right="175"/>
              <w:jc w:val="both"/>
              <w:rPr>
                <w:rFonts w:hAnsi="SimSun"/>
                <w:iCs/>
                <w:lang w:eastAsia="zh-CN"/>
              </w:rPr>
            </w:pPr>
            <w:r w:rsidRPr="00403EAF">
              <w:rPr>
                <w:rFonts w:hAnsi="SimSun" w:cs="SimSun" w:hint="eastAsia"/>
                <w:bCs/>
                <w:iCs/>
                <w:lang w:eastAsia="zh-CN"/>
              </w:rPr>
              <w:t>为国家知识产权局工作人员提供关于实务培训计划和相关培训材料的培训师培训</w:t>
            </w:r>
          </w:p>
        </w:tc>
        <w:tc>
          <w:tcPr>
            <w:tcW w:w="430" w:type="pct"/>
            <w:shd w:val="clear" w:color="auto" w:fill="D9D9D9" w:themeFill="background1" w:themeFillShade="D9"/>
            <w:vAlign w:val="center"/>
          </w:tcPr>
          <w:p w14:paraId="2232C890"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11450CDD" w14:textId="282DB60D"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210B37E1" w14:textId="3A7BC0D6"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466B720D" w14:textId="798D15D2"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7FA73B41" w14:textId="51BFC505"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4D9936A1"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6E02A800" w14:textId="77777777" w:rsidR="008303F4" w:rsidRPr="00403EAF" w:rsidRDefault="008303F4" w:rsidP="00080121">
            <w:pPr>
              <w:autoSpaceDE/>
              <w:autoSpaceDN/>
              <w:jc w:val="center"/>
              <w:rPr>
                <w:rFonts w:hAnsi="SimSun"/>
              </w:rPr>
            </w:pPr>
          </w:p>
        </w:tc>
        <w:tc>
          <w:tcPr>
            <w:tcW w:w="429" w:type="pct"/>
            <w:shd w:val="clear" w:color="auto" w:fill="D9D9D9" w:themeFill="background1" w:themeFillShade="D9"/>
            <w:vAlign w:val="center"/>
          </w:tcPr>
          <w:p w14:paraId="740CFCE5" w14:textId="77777777" w:rsidR="008303F4" w:rsidRPr="00403EAF" w:rsidRDefault="008303F4" w:rsidP="00080121">
            <w:pPr>
              <w:autoSpaceDE/>
              <w:autoSpaceDN/>
              <w:jc w:val="center"/>
              <w:rPr>
                <w:rFonts w:hAnsi="SimSun"/>
              </w:rPr>
            </w:pPr>
          </w:p>
        </w:tc>
      </w:tr>
      <w:tr w:rsidR="00802CD2" w:rsidRPr="00403EAF" w14:paraId="4C9D40E8" w14:textId="314EC4AB" w:rsidTr="00EC4AB5">
        <w:trPr>
          <w:trHeight w:val="20"/>
        </w:trPr>
        <w:tc>
          <w:tcPr>
            <w:tcW w:w="1561" w:type="pct"/>
            <w:shd w:val="clear" w:color="auto" w:fill="auto"/>
          </w:tcPr>
          <w:p w14:paraId="33195584" w14:textId="5E88369C" w:rsidR="008303F4" w:rsidRPr="00403EAF" w:rsidRDefault="004F5E60" w:rsidP="00E97BD1">
            <w:pPr>
              <w:pStyle w:val="TableParagraph"/>
              <w:autoSpaceDE/>
              <w:autoSpaceDN/>
              <w:spacing w:afterLines="50" w:after="120" w:line="340" w:lineRule="atLeast"/>
              <w:ind w:right="175"/>
              <w:jc w:val="both"/>
              <w:rPr>
                <w:rFonts w:hAnsi="SimSun"/>
                <w:bCs/>
                <w:iCs/>
                <w:lang w:eastAsia="zh-CN"/>
              </w:rPr>
            </w:pPr>
            <w:r w:rsidRPr="00403EAF">
              <w:rPr>
                <w:rFonts w:hAnsi="SimSun" w:cs="SimSun" w:hint="eastAsia"/>
                <w:bCs/>
                <w:iCs/>
                <w:lang w:eastAsia="zh-CN"/>
              </w:rPr>
              <w:t>面向中小企业和当地社区的集体商标管理和使用</w:t>
            </w:r>
            <w:r w:rsidR="000B4F9C">
              <w:rPr>
                <w:rFonts w:hAnsi="SimSun" w:cs="SimSun" w:hint="eastAsia"/>
                <w:bCs/>
                <w:iCs/>
                <w:lang w:eastAsia="zh-CN"/>
              </w:rPr>
              <w:t>的实务</w:t>
            </w:r>
            <w:r w:rsidRPr="00403EAF">
              <w:rPr>
                <w:rFonts w:hAnsi="SimSun" w:cs="SimSun" w:hint="eastAsia"/>
                <w:bCs/>
                <w:iCs/>
                <w:lang w:eastAsia="zh-CN"/>
              </w:rPr>
              <w:t>工具包</w:t>
            </w:r>
            <w:r w:rsidR="000B4F9C">
              <w:rPr>
                <w:rFonts w:hAnsi="SimSun" w:cs="SimSun" w:hint="eastAsia"/>
                <w:bCs/>
                <w:iCs/>
                <w:lang w:eastAsia="zh-CN"/>
              </w:rPr>
              <w:t>/指南</w:t>
            </w:r>
          </w:p>
        </w:tc>
        <w:tc>
          <w:tcPr>
            <w:tcW w:w="430" w:type="pct"/>
            <w:shd w:val="clear" w:color="auto" w:fill="D9D9D9" w:themeFill="background1" w:themeFillShade="D9"/>
            <w:vAlign w:val="center"/>
          </w:tcPr>
          <w:p w14:paraId="6DF27261"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091AF3BE" w14:textId="41A17B5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6A058747" w14:textId="24B0D81F" w:rsidR="008303F4" w:rsidRPr="00403EAF" w:rsidRDefault="00952C5D"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7123A507" w14:textId="769605D9"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41177199" w14:textId="6092568E"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3B6DC62F" w14:textId="27547C19"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0AB2073A" w14:textId="77777777" w:rsidR="008303F4" w:rsidRPr="00403EAF" w:rsidRDefault="008303F4" w:rsidP="00080121">
            <w:pPr>
              <w:autoSpaceDE/>
              <w:autoSpaceDN/>
              <w:jc w:val="center"/>
              <w:rPr>
                <w:rFonts w:hAnsi="SimSun"/>
              </w:rPr>
            </w:pPr>
          </w:p>
        </w:tc>
        <w:tc>
          <w:tcPr>
            <w:tcW w:w="429" w:type="pct"/>
            <w:shd w:val="clear" w:color="auto" w:fill="D9D9D9" w:themeFill="background1" w:themeFillShade="D9"/>
            <w:vAlign w:val="center"/>
          </w:tcPr>
          <w:p w14:paraId="35DBA81E" w14:textId="77777777" w:rsidR="008303F4" w:rsidRPr="00403EAF" w:rsidRDefault="008303F4" w:rsidP="00080121">
            <w:pPr>
              <w:autoSpaceDE/>
              <w:autoSpaceDN/>
              <w:jc w:val="center"/>
              <w:rPr>
                <w:rFonts w:hAnsi="SimSun"/>
              </w:rPr>
            </w:pPr>
          </w:p>
        </w:tc>
      </w:tr>
      <w:tr w:rsidR="00802CD2" w:rsidRPr="00403EAF" w14:paraId="374C7638" w14:textId="77777777" w:rsidTr="00EC4AB5">
        <w:trPr>
          <w:trHeight w:val="20"/>
        </w:trPr>
        <w:tc>
          <w:tcPr>
            <w:tcW w:w="1561" w:type="pct"/>
            <w:shd w:val="clear" w:color="auto" w:fill="auto"/>
          </w:tcPr>
          <w:p w14:paraId="029747A1" w14:textId="2AA3F463" w:rsidR="006E5EDE" w:rsidRPr="00403EAF" w:rsidRDefault="000B5C5F" w:rsidP="00E97BD1">
            <w:pPr>
              <w:pStyle w:val="TableParagraph"/>
              <w:autoSpaceDE/>
              <w:autoSpaceDN/>
              <w:spacing w:afterLines="50" w:after="120" w:line="340" w:lineRule="atLeast"/>
              <w:ind w:right="175"/>
              <w:jc w:val="both"/>
              <w:rPr>
                <w:rFonts w:hAnsi="SimSun"/>
                <w:bCs/>
                <w:iCs/>
                <w:lang w:eastAsia="zh-CN"/>
              </w:rPr>
            </w:pPr>
            <w:r w:rsidRPr="00403EAF">
              <w:rPr>
                <w:rFonts w:hAnsi="SimSun" w:cs="SimSun" w:hint="eastAsia"/>
                <w:bCs/>
                <w:iCs/>
                <w:lang w:eastAsia="zh-CN"/>
              </w:rPr>
              <w:t>中小企业和</w:t>
            </w:r>
            <w:r w:rsidR="005219F2" w:rsidRPr="00403EAF">
              <w:rPr>
                <w:rFonts w:hAnsi="SimSun" w:cs="SimSun" w:hint="eastAsia"/>
                <w:bCs/>
                <w:iCs/>
                <w:lang w:eastAsia="zh-CN"/>
              </w:rPr>
              <w:t>当地社区</w:t>
            </w:r>
            <w:r w:rsidR="006734A1">
              <w:rPr>
                <w:rFonts w:hAnsi="SimSun" w:cs="SimSun" w:hint="eastAsia"/>
                <w:bCs/>
                <w:iCs/>
                <w:lang w:eastAsia="zh-CN"/>
              </w:rPr>
              <w:t>实务</w:t>
            </w:r>
            <w:r w:rsidRPr="00403EAF">
              <w:rPr>
                <w:rFonts w:hAnsi="SimSun" w:cs="SimSun" w:hint="eastAsia"/>
                <w:bCs/>
                <w:iCs/>
                <w:lang w:eastAsia="zh-CN"/>
              </w:rPr>
              <w:t>工具包</w:t>
            </w:r>
            <w:r w:rsidR="006734A1">
              <w:rPr>
                <w:rFonts w:hAnsi="SimSun" w:cs="SimSun" w:hint="eastAsia"/>
                <w:bCs/>
                <w:iCs/>
                <w:lang w:eastAsia="zh-CN"/>
              </w:rPr>
              <w:t>/指南</w:t>
            </w:r>
            <w:r w:rsidRPr="00403EAF">
              <w:rPr>
                <w:rFonts w:hAnsi="SimSun" w:cs="SimSun" w:hint="eastAsia"/>
                <w:bCs/>
                <w:iCs/>
                <w:lang w:eastAsia="zh-CN"/>
              </w:rPr>
              <w:t>讲习班</w:t>
            </w:r>
          </w:p>
        </w:tc>
        <w:tc>
          <w:tcPr>
            <w:tcW w:w="430" w:type="pct"/>
            <w:shd w:val="clear" w:color="auto" w:fill="D9D9D9" w:themeFill="background1" w:themeFillShade="D9"/>
            <w:vAlign w:val="center"/>
          </w:tcPr>
          <w:p w14:paraId="00A39D78"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1FDCBDFE"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727188FD"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08A1492A"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2E8073B3"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10E370A6" w14:textId="4F46CE65" w:rsidR="006E5EDE" w:rsidRPr="00403EAF" w:rsidRDefault="006E5EDE"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006542E3" w14:textId="77777777" w:rsidR="006E5EDE" w:rsidRPr="00403EAF" w:rsidRDefault="006E5EDE" w:rsidP="00080121">
            <w:pPr>
              <w:autoSpaceDE/>
              <w:autoSpaceDN/>
              <w:jc w:val="center"/>
              <w:rPr>
                <w:rFonts w:hAnsi="SimSun"/>
              </w:rPr>
            </w:pPr>
          </w:p>
        </w:tc>
        <w:tc>
          <w:tcPr>
            <w:tcW w:w="429" w:type="pct"/>
            <w:shd w:val="clear" w:color="auto" w:fill="D9D9D9" w:themeFill="background1" w:themeFillShade="D9"/>
            <w:vAlign w:val="center"/>
          </w:tcPr>
          <w:p w14:paraId="47C3A2E1" w14:textId="77777777" w:rsidR="006E5EDE" w:rsidRPr="00403EAF" w:rsidRDefault="006E5EDE" w:rsidP="00080121">
            <w:pPr>
              <w:autoSpaceDE/>
              <w:autoSpaceDN/>
              <w:jc w:val="center"/>
              <w:rPr>
                <w:rFonts w:hAnsi="SimSun"/>
              </w:rPr>
            </w:pPr>
          </w:p>
        </w:tc>
      </w:tr>
      <w:tr w:rsidR="00802CD2" w:rsidRPr="00403EAF" w14:paraId="7109F697" w14:textId="77777777" w:rsidTr="00EC4AB5">
        <w:trPr>
          <w:trHeight w:val="20"/>
        </w:trPr>
        <w:tc>
          <w:tcPr>
            <w:tcW w:w="1561" w:type="pct"/>
            <w:shd w:val="clear" w:color="auto" w:fill="auto"/>
          </w:tcPr>
          <w:p w14:paraId="47CFDD39" w14:textId="6EE33B26" w:rsidR="008303F4" w:rsidRPr="00403EAF" w:rsidRDefault="006C234B" w:rsidP="00E97BD1">
            <w:pPr>
              <w:pStyle w:val="TableParagraph"/>
              <w:autoSpaceDE/>
              <w:autoSpaceDN/>
              <w:spacing w:afterLines="50" w:after="120" w:line="340" w:lineRule="atLeast"/>
              <w:ind w:right="175"/>
              <w:jc w:val="both"/>
              <w:rPr>
                <w:rFonts w:hAnsi="SimSun"/>
                <w:iCs/>
                <w:lang w:eastAsia="zh-CN"/>
              </w:rPr>
            </w:pPr>
            <w:r w:rsidRPr="00403EAF">
              <w:rPr>
                <w:rFonts w:hAnsi="SimSun" w:cs="SimSun" w:hint="eastAsia"/>
                <w:bCs/>
                <w:iCs/>
                <w:lang w:eastAsia="zh-CN"/>
              </w:rPr>
              <w:t>（</w:t>
            </w:r>
            <w:r w:rsidR="00DB5BE6" w:rsidRPr="00403EAF">
              <w:rPr>
                <w:rFonts w:hAnsi="SimSun" w:cs="SimSun" w:hint="eastAsia"/>
                <w:bCs/>
                <w:iCs/>
                <w:lang w:eastAsia="zh-CN"/>
              </w:rPr>
              <w:t>目前</w:t>
            </w:r>
            <w:r w:rsidRPr="00403EAF">
              <w:rPr>
                <w:rFonts w:hAnsi="SimSun" w:cs="SimSun" w:hint="eastAsia"/>
                <w:bCs/>
                <w:iCs/>
                <w:lang w:eastAsia="zh-CN"/>
              </w:rPr>
              <w:t>和未来）</w:t>
            </w:r>
            <w:r w:rsidR="000B5C5F" w:rsidRPr="00403EAF">
              <w:rPr>
                <w:rFonts w:hAnsi="SimSun" w:cs="SimSun" w:hint="eastAsia"/>
                <w:bCs/>
                <w:iCs/>
                <w:lang w:eastAsia="zh-CN"/>
              </w:rPr>
              <w:t>集体商标持有人的</w:t>
            </w:r>
            <w:r w:rsidR="00983D5D" w:rsidRPr="00403EAF">
              <w:rPr>
                <w:rFonts w:hAnsi="SimSun" w:cs="SimSun" w:hint="eastAsia"/>
                <w:bCs/>
                <w:iCs/>
                <w:lang w:eastAsia="zh-CN"/>
              </w:rPr>
              <w:t>商业发展</w:t>
            </w:r>
            <w:r w:rsidR="000B5C5F" w:rsidRPr="00403EAF">
              <w:rPr>
                <w:rFonts w:hAnsi="SimSun" w:cs="SimSun" w:hint="eastAsia"/>
                <w:bCs/>
                <w:iCs/>
                <w:lang w:eastAsia="zh-CN"/>
              </w:rPr>
              <w:t>战略</w:t>
            </w:r>
          </w:p>
        </w:tc>
        <w:tc>
          <w:tcPr>
            <w:tcW w:w="430" w:type="pct"/>
            <w:shd w:val="clear" w:color="auto" w:fill="D9D9D9" w:themeFill="background1" w:themeFillShade="D9"/>
            <w:vAlign w:val="center"/>
          </w:tcPr>
          <w:p w14:paraId="0C669E7D" w14:textId="77777777"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57DADF86" w14:textId="7CADDE6B"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02BE07C7" w14:textId="52F18251"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4F3D0694" w14:textId="76A07ACB" w:rsidR="008303F4" w:rsidRPr="00403EAF" w:rsidRDefault="008303F4" w:rsidP="00080121">
            <w:pPr>
              <w:autoSpaceDE/>
              <w:autoSpaceDN/>
              <w:jc w:val="center"/>
              <w:rPr>
                <w:rFonts w:hAnsi="SimSun"/>
                <w:lang w:eastAsia="zh-CN"/>
              </w:rPr>
            </w:pPr>
          </w:p>
        </w:tc>
        <w:tc>
          <w:tcPr>
            <w:tcW w:w="430" w:type="pct"/>
            <w:shd w:val="clear" w:color="auto" w:fill="D9D9D9" w:themeFill="background1" w:themeFillShade="D9"/>
            <w:vAlign w:val="center"/>
          </w:tcPr>
          <w:p w14:paraId="3393EBBB" w14:textId="7137E973"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4CC7376E" w14:textId="2734A3AF" w:rsidR="008303F4" w:rsidRPr="00403EAF" w:rsidRDefault="008303F4" w:rsidP="00080121">
            <w:pPr>
              <w:autoSpaceDE/>
              <w:autoSpaceDN/>
              <w:jc w:val="center"/>
              <w:rPr>
                <w:rFonts w:hAnsi="SimSun"/>
              </w:rPr>
            </w:pPr>
            <w:r w:rsidRPr="00403EAF">
              <w:rPr>
                <w:rFonts w:hAnsi="SimSun"/>
              </w:rPr>
              <w:t>X</w:t>
            </w:r>
          </w:p>
        </w:tc>
        <w:tc>
          <w:tcPr>
            <w:tcW w:w="430" w:type="pct"/>
            <w:shd w:val="clear" w:color="auto" w:fill="D9D9D9" w:themeFill="background1" w:themeFillShade="D9"/>
            <w:vAlign w:val="center"/>
          </w:tcPr>
          <w:p w14:paraId="2E890A53" w14:textId="08F184F2" w:rsidR="008303F4" w:rsidRPr="00403EAF" w:rsidRDefault="008303F4" w:rsidP="00080121">
            <w:pPr>
              <w:autoSpaceDE/>
              <w:autoSpaceDN/>
              <w:jc w:val="center"/>
              <w:rPr>
                <w:rFonts w:hAnsi="SimSun"/>
              </w:rPr>
            </w:pPr>
            <w:r w:rsidRPr="00403EAF">
              <w:rPr>
                <w:rFonts w:hAnsi="SimSun"/>
              </w:rPr>
              <w:t>X</w:t>
            </w:r>
          </w:p>
        </w:tc>
        <w:tc>
          <w:tcPr>
            <w:tcW w:w="429" w:type="pct"/>
            <w:shd w:val="clear" w:color="auto" w:fill="D9D9D9" w:themeFill="background1" w:themeFillShade="D9"/>
            <w:vAlign w:val="center"/>
          </w:tcPr>
          <w:p w14:paraId="4DD47D8D" w14:textId="77777777" w:rsidR="008303F4" w:rsidRPr="00403EAF" w:rsidRDefault="008303F4" w:rsidP="00080121">
            <w:pPr>
              <w:autoSpaceDE/>
              <w:autoSpaceDN/>
              <w:jc w:val="center"/>
              <w:rPr>
                <w:rFonts w:hAnsi="SimSun"/>
              </w:rPr>
            </w:pPr>
          </w:p>
        </w:tc>
      </w:tr>
      <w:tr w:rsidR="00802CD2" w:rsidRPr="00403EAF" w14:paraId="66297B76" w14:textId="77777777" w:rsidTr="00EC4AB5">
        <w:trPr>
          <w:trHeight w:val="20"/>
        </w:trPr>
        <w:tc>
          <w:tcPr>
            <w:tcW w:w="1561" w:type="pct"/>
            <w:shd w:val="clear" w:color="auto" w:fill="auto"/>
          </w:tcPr>
          <w:p w14:paraId="39F1C416" w14:textId="1E61220F" w:rsidR="006E5EDE" w:rsidRPr="00403EAF" w:rsidRDefault="000B5C5F" w:rsidP="00E97BD1">
            <w:pPr>
              <w:pStyle w:val="TableParagraph"/>
              <w:autoSpaceDE/>
              <w:autoSpaceDN/>
              <w:spacing w:afterLines="50" w:after="120" w:line="340" w:lineRule="atLeast"/>
              <w:ind w:right="175"/>
              <w:jc w:val="both"/>
              <w:rPr>
                <w:rFonts w:hAnsi="SimSun"/>
                <w:bCs/>
                <w:iCs/>
                <w:lang w:eastAsia="zh-CN"/>
              </w:rPr>
            </w:pPr>
            <w:r w:rsidRPr="00403EAF">
              <w:rPr>
                <w:rFonts w:hAnsi="SimSun" w:cs="SimSun" w:hint="eastAsia"/>
                <w:bCs/>
                <w:iCs/>
                <w:lang w:eastAsia="zh-CN"/>
              </w:rPr>
              <w:t>中小企业和</w:t>
            </w:r>
            <w:r w:rsidR="005219F2" w:rsidRPr="00403EAF">
              <w:rPr>
                <w:rFonts w:hAnsi="SimSun" w:cs="SimSun" w:hint="eastAsia"/>
                <w:bCs/>
                <w:iCs/>
                <w:lang w:eastAsia="zh-CN"/>
              </w:rPr>
              <w:t>当地社区</w:t>
            </w:r>
            <w:r w:rsidR="00983D5D" w:rsidRPr="00403EAF">
              <w:rPr>
                <w:rFonts w:hAnsi="SimSun" w:cs="SimSun" w:hint="eastAsia"/>
                <w:bCs/>
                <w:iCs/>
                <w:lang w:eastAsia="zh-CN"/>
              </w:rPr>
              <w:t>商业发展</w:t>
            </w:r>
            <w:r w:rsidRPr="00403EAF">
              <w:rPr>
                <w:rFonts w:hAnsi="SimSun" w:cs="SimSun" w:hint="eastAsia"/>
                <w:bCs/>
                <w:iCs/>
                <w:lang w:eastAsia="zh-CN"/>
              </w:rPr>
              <w:t>战略讲习班</w:t>
            </w:r>
          </w:p>
        </w:tc>
        <w:tc>
          <w:tcPr>
            <w:tcW w:w="430" w:type="pct"/>
            <w:shd w:val="clear" w:color="auto" w:fill="D9D9D9" w:themeFill="background1" w:themeFillShade="D9"/>
            <w:vAlign w:val="center"/>
          </w:tcPr>
          <w:p w14:paraId="0AFC4D66"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0C31E786"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718BAC42"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165C631B"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7152B17C"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0C6FE879" w14:textId="77777777" w:rsidR="006E5EDE" w:rsidRPr="00403EAF" w:rsidRDefault="006E5EDE" w:rsidP="00080121">
            <w:pPr>
              <w:autoSpaceDE/>
              <w:autoSpaceDN/>
              <w:jc w:val="center"/>
              <w:rPr>
                <w:rFonts w:hAnsi="SimSun"/>
                <w:lang w:eastAsia="zh-CN"/>
              </w:rPr>
            </w:pPr>
          </w:p>
        </w:tc>
        <w:tc>
          <w:tcPr>
            <w:tcW w:w="430" w:type="pct"/>
            <w:shd w:val="clear" w:color="auto" w:fill="D9D9D9" w:themeFill="background1" w:themeFillShade="D9"/>
            <w:vAlign w:val="center"/>
          </w:tcPr>
          <w:p w14:paraId="3C361857" w14:textId="328AE401" w:rsidR="006E5EDE" w:rsidRPr="00403EAF" w:rsidRDefault="006E5EDE" w:rsidP="00080121">
            <w:pPr>
              <w:autoSpaceDE/>
              <w:autoSpaceDN/>
              <w:jc w:val="center"/>
              <w:rPr>
                <w:rFonts w:hAnsi="SimSun"/>
              </w:rPr>
            </w:pPr>
            <w:r w:rsidRPr="00403EAF">
              <w:rPr>
                <w:rFonts w:hAnsi="SimSun"/>
              </w:rPr>
              <w:t>X</w:t>
            </w:r>
          </w:p>
        </w:tc>
        <w:tc>
          <w:tcPr>
            <w:tcW w:w="429" w:type="pct"/>
            <w:shd w:val="clear" w:color="auto" w:fill="D9D9D9" w:themeFill="background1" w:themeFillShade="D9"/>
            <w:vAlign w:val="center"/>
          </w:tcPr>
          <w:p w14:paraId="025085CB" w14:textId="77777777" w:rsidR="006E5EDE" w:rsidRPr="00403EAF" w:rsidRDefault="006E5EDE" w:rsidP="00080121">
            <w:pPr>
              <w:autoSpaceDE/>
              <w:autoSpaceDN/>
              <w:jc w:val="center"/>
              <w:rPr>
                <w:rFonts w:hAnsi="SimSun"/>
              </w:rPr>
            </w:pPr>
          </w:p>
        </w:tc>
      </w:tr>
      <w:tr w:rsidR="00802CD2" w:rsidRPr="00403EAF" w14:paraId="72B95C99" w14:textId="6BE16196" w:rsidTr="00EC4AB5">
        <w:trPr>
          <w:trHeight w:val="20"/>
        </w:trPr>
        <w:tc>
          <w:tcPr>
            <w:tcW w:w="1561" w:type="pct"/>
            <w:shd w:val="clear" w:color="auto" w:fill="auto"/>
          </w:tcPr>
          <w:p w14:paraId="4EDB3B92" w14:textId="5FD0AAD0" w:rsidR="008303F4" w:rsidRPr="00403EAF" w:rsidRDefault="000B5C5F" w:rsidP="00E97BD1">
            <w:pPr>
              <w:autoSpaceDE/>
              <w:autoSpaceDN/>
              <w:spacing w:afterLines="50" w:after="120" w:line="340" w:lineRule="atLeast"/>
              <w:jc w:val="both"/>
              <w:rPr>
                <w:rFonts w:hAnsi="SimSun"/>
              </w:rPr>
            </w:pPr>
            <w:r w:rsidRPr="00403EAF">
              <w:rPr>
                <w:rFonts w:hAnsi="SimSun" w:cs="SimSun" w:hint="eastAsia"/>
                <w:lang w:eastAsia="zh-CN"/>
              </w:rPr>
              <w:t>项目审评</w:t>
            </w:r>
          </w:p>
        </w:tc>
        <w:tc>
          <w:tcPr>
            <w:tcW w:w="430" w:type="pct"/>
            <w:shd w:val="clear" w:color="auto" w:fill="D9D9D9" w:themeFill="background1" w:themeFillShade="D9"/>
            <w:vAlign w:val="center"/>
          </w:tcPr>
          <w:p w14:paraId="4B891CFD"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662A04A7"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75016656"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51BFF21E" w14:textId="675FED5B"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0EA0A6D4"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442CDE05" w14:textId="1B8D62D0"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5C9B6A54" w14:textId="77777777" w:rsidR="008303F4" w:rsidRPr="00403EAF" w:rsidRDefault="008303F4" w:rsidP="00080121">
            <w:pPr>
              <w:autoSpaceDE/>
              <w:autoSpaceDN/>
              <w:jc w:val="center"/>
              <w:rPr>
                <w:rFonts w:hAnsi="SimSun"/>
              </w:rPr>
            </w:pPr>
          </w:p>
        </w:tc>
        <w:tc>
          <w:tcPr>
            <w:tcW w:w="429" w:type="pct"/>
            <w:shd w:val="clear" w:color="auto" w:fill="D9D9D9" w:themeFill="background1" w:themeFillShade="D9"/>
            <w:vAlign w:val="center"/>
          </w:tcPr>
          <w:p w14:paraId="4069AFC1" w14:textId="45660C88" w:rsidR="008303F4" w:rsidRPr="00403EAF" w:rsidRDefault="008303F4" w:rsidP="00080121">
            <w:pPr>
              <w:autoSpaceDE/>
              <w:autoSpaceDN/>
              <w:jc w:val="center"/>
              <w:rPr>
                <w:rFonts w:hAnsi="SimSun"/>
              </w:rPr>
            </w:pPr>
            <w:r w:rsidRPr="00403EAF">
              <w:rPr>
                <w:rFonts w:hAnsi="SimSun"/>
              </w:rPr>
              <w:t>X</w:t>
            </w:r>
          </w:p>
        </w:tc>
      </w:tr>
      <w:tr w:rsidR="00802CD2" w:rsidRPr="00403EAF" w14:paraId="78EB1426" w14:textId="3188471F" w:rsidTr="00EC4AB5">
        <w:trPr>
          <w:trHeight w:val="20"/>
        </w:trPr>
        <w:tc>
          <w:tcPr>
            <w:tcW w:w="1561" w:type="pct"/>
            <w:shd w:val="clear" w:color="auto" w:fill="auto"/>
          </w:tcPr>
          <w:p w14:paraId="4C2249C0" w14:textId="3ACBD16D" w:rsidR="008303F4" w:rsidRPr="00403EAF" w:rsidRDefault="008303F4" w:rsidP="00E97BD1">
            <w:pPr>
              <w:autoSpaceDE/>
              <w:autoSpaceDN/>
              <w:spacing w:afterLines="50" w:after="120" w:line="340" w:lineRule="atLeast"/>
              <w:jc w:val="both"/>
              <w:rPr>
                <w:rFonts w:hAnsi="SimSun"/>
              </w:rPr>
            </w:pPr>
            <w:r w:rsidRPr="00403EAF">
              <w:rPr>
                <w:rFonts w:hAnsi="SimSun"/>
              </w:rPr>
              <w:t>CDIP</w:t>
            </w:r>
            <w:r w:rsidR="000B5C5F" w:rsidRPr="00403EAF">
              <w:rPr>
                <w:rFonts w:hAnsi="SimSun" w:cs="SimSun" w:hint="eastAsia"/>
                <w:lang w:eastAsia="zh-CN"/>
              </w:rPr>
              <w:t>会外活动</w:t>
            </w:r>
          </w:p>
        </w:tc>
        <w:tc>
          <w:tcPr>
            <w:tcW w:w="430" w:type="pct"/>
            <w:shd w:val="clear" w:color="auto" w:fill="D9D9D9" w:themeFill="background1" w:themeFillShade="D9"/>
            <w:vAlign w:val="center"/>
          </w:tcPr>
          <w:p w14:paraId="5A742171"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3433CBF6"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42246306"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08F7C209" w14:textId="66219EBD"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3A949ED5" w14:textId="77777777"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729E1ABB" w14:textId="51D2D9E4" w:rsidR="008303F4" w:rsidRPr="00403EAF" w:rsidRDefault="008303F4" w:rsidP="00080121">
            <w:pPr>
              <w:autoSpaceDE/>
              <w:autoSpaceDN/>
              <w:jc w:val="center"/>
              <w:rPr>
                <w:rFonts w:hAnsi="SimSun"/>
              </w:rPr>
            </w:pPr>
          </w:p>
        </w:tc>
        <w:tc>
          <w:tcPr>
            <w:tcW w:w="430" w:type="pct"/>
            <w:shd w:val="clear" w:color="auto" w:fill="D9D9D9" w:themeFill="background1" w:themeFillShade="D9"/>
            <w:vAlign w:val="center"/>
          </w:tcPr>
          <w:p w14:paraId="455706AD" w14:textId="77777777" w:rsidR="008303F4" w:rsidRPr="00403EAF" w:rsidRDefault="008303F4" w:rsidP="00080121">
            <w:pPr>
              <w:autoSpaceDE/>
              <w:autoSpaceDN/>
              <w:jc w:val="center"/>
              <w:rPr>
                <w:rFonts w:hAnsi="SimSun"/>
              </w:rPr>
            </w:pPr>
          </w:p>
        </w:tc>
        <w:tc>
          <w:tcPr>
            <w:tcW w:w="429" w:type="pct"/>
            <w:shd w:val="clear" w:color="auto" w:fill="D9D9D9" w:themeFill="background1" w:themeFillShade="D9"/>
            <w:vAlign w:val="center"/>
          </w:tcPr>
          <w:p w14:paraId="541D3917" w14:textId="202B8517" w:rsidR="008303F4" w:rsidRPr="00403EAF" w:rsidRDefault="008303F4" w:rsidP="00080121">
            <w:pPr>
              <w:autoSpaceDE/>
              <w:autoSpaceDN/>
              <w:jc w:val="center"/>
              <w:rPr>
                <w:rFonts w:hAnsi="SimSun"/>
              </w:rPr>
            </w:pPr>
            <w:r w:rsidRPr="00403EAF">
              <w:rPr>
                <w:rFonts w:hAnsi="SimSun"/>
              </w:rPr>
              <w:t>X</w:t>
            </w:r>
          </w:p>
        </w:tc>
      </w:tr>
    </w:tbl>
    <w:p w14:paraId="799068DE" w14:textId="77777777" w:rsidR="00C90FE9" w:rsidRPr="00403EAF" w:rsidRDefault="00C90FE9" w:rsidP="00080121">
      <w:pPr>
        <w:autoSpaceDE/>
        <w:autoSpaceDN/>
        <w:spacing w:line="234" w:lineRule="exact"/>
        <w:rPr>
          <w:rFonts w:asciiTheme="minorBidi"/>
        </w:rPr>
      </w:pPr>
    </w:p>
    <w:p w14:paraId="6E7997F0" w14:textId="77777777" w:rsidR="00116593" w:rsidRPr="00403EAF" w:rsidRDefault="00116593" w:rsidP="00080121">
      <w:pPr>
        <w:autoSpaceDE/>
        <w:autoSpaceDN/>
        <w:spacing w:line="234" w:lineRule="exact"/>
        <w:rPr>
          <w:rFonts w:asciiTheme="minorBidi"/>
        </w:rPr>
      </w:pPr>
    </w:p>
    <w:p w14:paraId="6081BB14" w14:textId="76993455" w:rsidR="00116593" w:rsidRPr="00406BC1" w:rsidRDefault="00116593" w:rsidP="00080121">
      <w:pPr>
        <w:autoSpaceDE/>
        <w:autoSpaceDN/>
        <w:spacing w:line="234" w:lineRule="exact"/>
        <w:rPr>
          <w:rFonts w:asciiTheme="minorBidi"/>
        </w:rPr>
        <w:sectPr w:rsidR="00116593" w:rsidRPr="00406BC1" w:rsidSect="00FD5731">
          <w:headerReference w:type="first" r:id="rId20"/>
          <w:pgSz w:w="16840" w:h="11907" w:orient="landscape" w:code="9"/>
          <w:pgMar w:top="1418" w:right="567" w:bottom="1134" w:left="1418" w:header="510" w:footer="1021" w:gutter="0"/>
          <w:cols w:space="720"/>
          <w:titlePg/>
          <w:docGrid w:linePitch="299"/>
        </w:sectPr>
      </w:pPr>
    </w:p>
    <w:p w14:paraId="415FABB2" w14:textId="3D80F6BD" w:rsidR="003D35DD" w:rsidRPr="00403EAF" w:rsidRDefault="00C12A9E" w:rsidP="00E97BD1">
      <w:pPr>
        <w:pStyle w:val="ListParagraph"/>
        <w:widowControl/>
        <w:numPr>
          <w:ilvl w:val="0"/>
          <w:numId w:val="27"/>
        </w:numPr>
        <w:autoSpaceDE/>
        <w:autoSpaceDN/>
        <w:spacing w:afterLines="50" w:after="120" w:line="340" w:lineRule="atLeast"/>
        <w:ind w:left="0" w:firstLine="0"/>
        <w:rPr>
          <w:rFonts w:asciiTheme="minorBidi"/>
          <w:b/>
          <w:bCs/>
          <w:lang w:eastAsia="zh-CN"/>
        </w:rPr>
      </w:pPr>
      <w:r w:rsidRPr="001F7881">
        <w:rPr>
          <w:rFonts w:hAnsi="SimSun" w:hint="eastAsia"/>
          <w:b/>
          <w:bCs/>
          <w:lang w:eastAsia="zh-CN"/>
        </w:rPr>
        <w:t>按产出开列的项目预算</w:t>
      </w:r>
    </w:p>
    <w:tbl>
      <w:tblPr>
        <w:tblW w:w="5000" w:type="pct"/>
        <w:tblLook w:val="04A0" w:firstRow="1" w:lastRow="0" w:firstColumn="1" w:lastColumn="0" w:noHBand="0" w:noVBand="1"/>
      </w:tblPr>
      <w:tblGrid>
        <w:gridCol w:w="4959"/>
        <w:gridCol w:w="2102"/>
        <w:gridCol w:w="2099"/>
        <w:gridCol w:w="2099"/>
        <w:gridCol w:w="1909"/>
        <w:gridCol w:w="1677"/>
      </w:tblGrid>
      <w:tr w:rsidR="00C12A9E" w:rsidRPr="004505C2" w14:paraId="409C7CB6" w14:textId="77777777" w:rsidTr="00EC4AB5">
        <w:trPr>
          <w:trHeight w:val="50"/>
        </w:trPr>
        <w:tc>
          <w:tcPr>
            <w:tcW w:w="1670" w:type="pct"/>
            <w:tcBorders>
              <w:top w:val="single" w:sz="4" w:space="0" w:color="BFBFBF"/>
              <w:left w:val="single" w:sz="4" w:space="0" w:color="BFBFBF"/>
              <w:bottom w:val="nil"/>
              <w:right w:val="single" w:sz="4" w:space="0" w:color="A6A6A6"/>
            </w:tcBorders>
            <w:shd w:val="clear" w:color="000000" w:fill="C7CFD8"/>
            <w:noWrap/>
            <w:vAlign w:val="center"/>
            <w:hideMark/>
          </w:tcPr>
          <w:p w14:paraId="4960A709" w14:textId="4E3E41CD" w:rsidR="00C12A9E" w:rsidRPr="004505C2" w:rsidRDefault="00C12A9E" w:rsidP="00C12A9E">
            <w:pPr>
              <w:widowControl/>
              <w:autoSpaceDE/>
              <w:autoSpaceDN/>
              <w:spacing w:before="120" w:after="120"/>
              <w:rPr>
                <w:rFonts w:eastAsia="Times New Roman"/>
                <w:i/>
                <w:iCs/>
                <w:color w:val="002839"/>
                <w:sz w:val="18"/>
                <w:szCs w:val="18"/>
              </w:rPr>
            </w:pPr>
            <w:r w:rsidRPr="00960BCC">
              <w:rPr>
                <w:rFonts w:ascii="KaiTi" w:eastAsia="KaiTi" w:hAnsi="KaiTi" w:hint="eastAsia"/>
                <w:color w:val="002839"/>
                <w:sz w:val="18"/>
                <w:szCs w:val="18"/>
                <w:lang w:eastAsia="zh-CN"/>
              </w:rPr>
              <w:t>（单位：瑞郎）</w:t>
            </w:r>
          </w:p>
        </w:tc>
        <w:tc>
          <w:tcPr>
            <w:tcW w:w="1415" w:type="pct"/>
            <w:gridSpan w:val="2"/>
            <w:tcBorders>
              <w:top w:val="single" w:sz="4" w:space="0" w:color="BFBFBF"/>
              <w:left w:val="nil"/>
              <w:bottom w:val="single" w:sz="4" w:space="0" w:color="A6A6A6"/>
              <w:right w:val="single" w:sz="4" w:space="0" w:color="A6A6A6"/>
            </w:tcBorders>
            <w:shd w:val="clear" w:color="000000" w:fill="C7CFD8"/>
            <w:vAlign w:val="center"/>
            <w:hideMark/>
          </w:tcPr>
          <w:p w14:paraId="1BF4E7ED" w14:textId="66EABF7B" w:rsidR="00C12A9E" w:rsidRPr="004505C2" w:rsidRDefault="00C12A9E" w:rsidP="00C12A9E">
            <w:pPr>
              <w:widowControl/>
              <w:autoSpaceDE/>
              <w:autoSpaceDN/>
              <w:spacing w:before="120" w:after="120"/>
              <w:jc w:val="center"/>
              <w:rPr>
                <w:rFonts w:eastAsia="Times New Roman"/>
                <w:b/>
                <w:bCs/>
                <w:color w:val="002839"/>
                <w:sz w:val="18"/>
                <w:szCs w:val="18"/>
              </w:rPr>
            </w:pPr>
            <w:r w:rsidRPr="008B151C">
              <w:rPr>
                <w:rFonts w:hAnsi="SimSun" w:hint="eastAsia"/>
                <w:b/>
                <w:bCs/>
                <w:color w:val="002839"/>
                <w:sz w:val="18"/>
                <w:szCs w:val="18"/>
                <w:lang w:eastAsia="zh-CN"/>
              </w:rPr>
              <w:t>第一年</w:t>
            </w:r>
          </w:p>
        </w:tc>
        <w:tc>
          <w:tcPr>
            <w:tcW w:w="1350" w:type="pct"/>
            <w:gridSpan w:val="2"/>
            <w:tcBorders>
              <w:top w:val="single" w:sz="4" w:space="0" w:color="BFBFBF"/>
              <w:left w:val="nil"/>
              <w:bottom w:val="single" w:sz="4" w:space="0" w:color="A6A6A6"/>
              <w:right w:val="single" w:sz="4" w:space="0" w:color="A6A6A6"/>
            </w:tcBorders>
            <w:shd w:val="clear" w:color="000000" w:fill="C7CFD8"/>
            <w:vAlign w:val="center"/>
            <w:hideMark/>
          </w:tcPr>
          <w:p w14:paraId="1D7238E8" w14:textId="3C0D5C7C" w:rsidR="00C12A9E" w:rsidRPr="004505C2" w:rsidRDefault="00C12A9E" w:rsidP="00C12A9E">
            <w:pPr>
              <w:widowControl/>
              <w:autoSpaceDE/>
              <w:autoSpaceDN/>
              <w:spacing w:before="120" w:after="120"/>
              <w:jc w:val="center"/>
              <w:rPr>
                <w:rFonts w:eastAsia="Times New Roman"/>
                <w:b/>
                <w:bCs/>
                <w:color w:val="002839"/>
                <w:sz w:val="18"/>
                <w:szCs w:val="18"/>
              </w:rPr>
            </w:pPr>
            <w:r>
              <w:rPr>
                <w:rFonts w:hAnsi="SimSun" w:hint="eastAsia"/>
                <w:b/>
                <w:bCs/>
                <w:color w:val="002839"/>
                <w:sz w:val="18"/>
                <w:szCs w:val="18"/>
                <w:lang w:eastAsia="zh-CN"/>
              </w:rPr>
              <w:t>第二年</w:t>
            </w:r>
          </w:p>
        </w:tc>
        <w:tc>
          <w:tcPr>
            <w:tcW w:w="565" w:type="pct"/>
            <w:vMerge w:val="restart"/>
            <w:tcBorders>
              <w:top w:val="single" w:sz="4" w:space="0" w:color="BFBFBF"/>
              <w:left w:val="nil"/>
              <w:bottom w:val="single" w:sz="4" w:space="0" w:color="BFBFBF"/>
              <w:right w:val="single" w:sz="4" w:space="0" w:color="BFBFBF"/>
            </w:tcBorders>
            <w:shd w:val="clear" w:color="000000" w:fill="C7CFD8"/>
            <w:vAlign w:val="center"/>
            <w:hideMark/>
          </w:tcPr>
          <w:p w14:paraId="41FDCC89" w14:textId="0B767A1B" w:rsidR="00C12A9E" w:rsidRPr="004505C2" w:rsidRDefault="00C12A9E" w:rsidP="00C12A9E">
            <w:pPr>
              <w:widowControl/>
              <w:autoSpaceDE/>
              <w:autoSpaceDN/>
              <w:spacing w:before="120" w:after="120"/>
              <w:jc w:val="center"/>
              <w:rPr>
                <w:rFonts w:eastAsia="Times New Roman"/>
                <w:b/>
                <w:bCs/>
                <w:color w:val="002839"/>
                <w:sz w:val="18"/>
                <w:szCs w:val="18"/>
              </w:rPr>
            </w:pPr>
            <w:r>
              <w:rPr>
                <w:rFonts w:hAnsi="SimSun" w:cs="SimSun" w:hint="eastAsia"/>
                <w:b/>
                <w:bCs/>
                <w:color w:val="002839"/>
                <w:sz w:val="18"/>
                <w:szCs w:val="18"/>
                <w:lang w:eastAsia="zh-CN"/>
              </w:rPr>
              <w:t>共计</w:t>
            </w:r>
          </w:p>
        </w:tc>
      </w:tr>
      <w:tr w:rsidR="00C12A9E" w:rsidRPr="00403EAF" w14:paraId="36CD8420" w14:textId="77777777" w:rsidTr="00EC4AB5">
        <w:trPr>
          <w:trHeight w:val="525"/>
        </w:trPr>
        <w:tc>
          <w:tcPr>
            <w:tcW w:w="1670" w:type="pct"/>
            <w:tcBorders>
              <w:top w:val="nil"/>
              <w:left w:val="single" w:sz="4" w:space="0" w:color="BFBFBF"/>
              <w:bottom w:val="single" w:sz="4" w:space="0" w:color="BFBFBF"/>
              <w:right w:val="nil"/>
            </w:tcBorders>
            <w:shd w:val="clear" w:color="000000" w:fill="C7CFD8"/>
            <w:noWrap/>
            <w:vAlign w:val="center"/>
            <w:hideMark/>
          </w:tcPr>
          <w:p w14:paraId="4E691CE5" w14:textId="633F1238" w:rsidR="00C12A9E" w:rsidRPr="00403EAF" w:rsidRDefault="00C12A9E" w:rsidP="00C12A9E">
            <w:pPr>
              <w:widowControl/>
              <w:autoSpaceDE/>
              <w:autoSpaceDN/>
              <w:spacing w:before="120" w:after="120"/>
              <w:rPr>
                <w:rFonts w:hAnsi="SimSun"/>
                <w:b/>
                <w:bCs/>
                <w:color w:val="002839"/>
                <w:sz w:val="18"/>
                <w:szCs w:val="18"/>
              </w:rPr>
            </w:pPr>
            <w:r w:rsidRPr="00403EAF">
              <w:rPr>
                <w:rFonts w:hAnsi="SimSun" w:hint="eastAsia"/>
                <w:b/>
                <w:bCs/>
                <w:color w:val="002839"/>
                <w:sz w:val="18"/>
                <w:szCs w:val="18"/>
                <w:lang w:eastAsia="zh-CN"/>
              </w:rPr>
              <w:t>项目产出</w:t>
            </w:r>
          </w:p>
        </w:tc>
        <w:tc>
          <w:tcPr>
            <w:tcW w:w="708" w:type="pct"/>
            <w:tcBorders>
              <w:top w:val="nil"/>
              <w:left w:val="single" w:sz="4" w:space="0" w:color="A6A6A6"/>
              <w:bottom w:val="single" w:sz="4" w:space="0" w:color="BFBFBF"/>
              <w:right w:val="single" w:sz="4" w:space="0" w:color="A6A6A6"/>
            </w:tcBorders>
            <w:shd w:val="clear" w:color="000000" w:fill="C7CFD8"/>
            <w:vAlign w:val="center"/>
            <w:hideMark/>
          </w:tcPr>
          <w:p w14:paraId="318661AC" w14:textId="0D99F33F" w:rsidR="00C12A9E" w:rsidRPr="00403EAF" w:rsidRDefault="00C12A9E" w:rsidP="00C12A9E">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人事</w:t>
            </w:r>
          </w:p>
        </w:tc>
        <w:tc>
          <w:tcPr>
            <w:tcW w:w="707" w:type="pct"/>
            <w:tcBorders>
              <w:top w:val="nil"/>
              <w:left w:val="nil"/>
              <w:bottom w:val="single" w:sz="4" w:space="0" w:color="BFBFBF"/>
              <w:right w:val="single" w:sz="4" w:space="0" w:color="A6A6A6"/>
            </w:tcBorders>
            <w:shd w:val="clear" w:color="000000" w:fill="C7CFD8"/>
            <w:vAlign w:val="center"/>
            <w:hideMark/>
          </w:tcPr>
          <w:p w14:paraId="0B5DCD38" w14:textId="5EDB9F6C" w:rsidR="00C12A9E" w:rsidRPr="00403EAF" w:rsidRDefault="00C12A9E" w:rsidP="00C12A9E">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非人事</w:t>
            </w:r>
          </w:p>
        </w:tc>
        <w:tc>
          <w:tcPr>
            <w:tcW w:w="707" w:type="pct"/>
            <w:tcBorders>
              <w:top w:val="nil"/>
              <w:left w:val="nil"/>
              <w:bottom w:val="single" w:sz="4" w:space="0" w:color="BFBFBF"/>
              <w:right w:val="single" w:sz="4" w:space="0" w:color="A6A6A6"/>
            </w:tcBorders>
            <w:shd w:val="clear" w:color="000000" w:fill="C7CFD8"/>
            <w:vAlign w:val="center"/>
            <w:hideMark/>
          </w:tcPr>
          <w:p w14:paraId="289686A2" w14:textId="04827E0B" w:rsidR="00C12A9E" w:rsidRPr="00403EAF" w:rsidRDefault="00C12A9E" w:rsidP="00C12A9E">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人事</w:t>
            </w:r>
          </w:p>
        </w:tc>
        <w:tc>
          <w:tcPr>
            <w:tcW w:w="643" w:type="pct"/>
            <w:tcBorders>
              <w:top w:val="nil"/>
              <w:left w:val="nil"/>
              <w:bottom w:val="single" w:sz="4" w:space="0" w:color="BFBFBF"/>
              <w:right w:val="single" w:sz="4" w:space="0" w:color="A6A6A6"/>
            </w:tcBorders>
            <w:shd w:val="clear" w:color="000000" w:fill="C7CFD8"/>
            <w:vAlign w:val="center"/>
            <w:hideMark/>
          </w:tcPr>
          <w:p w14:paraId="31B7AB8D" w14:textId="7370BD5A" w:rsidR="00C12A9E" w:rsidRPr="00403EAF" w:rsidRDefault="00C12A9E" w:rsidP="00C12A9E">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非人事</w:t>
            </w:r>
          </w:p>
        </w:tc>
        <w:tc>
          <w:tcPr>
            <w:tcW w:w="565" w:type="pct"/>
            <w:vMerge/>
            <w:tcBorders>
              <w:top w:val="single" w:sz="4" w:space="0" w:color="BFBFBF"/>
              <w:left w:val="nil"/>
              <w:bottom w:val="single" w:sz="4" w:space="0" w:color="BFBFBF"/>
              <w:right w:val="single" w:sz="4" w:space="0" w:color="BFBFBF"/>
            </w:tcBorders>
            <w:vAlign w:val="center"/>
            <w:hideMark/>
          </w:tcPr>
          <w:p w14:paraId="6E3D0AA0" w14:textId="77777777" w:rsidR="00C12A9E" w:rsidRPr="00403EAF" w:rsidRDefault="00C12A9E" w:rsidP="00C12A9E">
            <w:pPr>
              <w:widowControl/>
              <w:autoSpaceDE/>
              <w:autoSpaceDN/>
              <w:spacing w:before="120" w:after="120"/>
              <w:rPr>
                <w:rFonts w:hAnsi="SimSun"/>
                <w:b/>
                <w:bCs/>
                <w:color w:val="002839"/>
                <w:sz w:val="18"/>
                <w:szCs w:val="18"/>
              </w:rPr>
            </w:pPr>
          </w:p>
        </w:tc>
      </w:tr>
      <w:tr w:rsidR="002E1119" w:rsidRPr="00403EAF" w14:paraId="3544BE23" w14:textId="77777777" w:rsidTr="00EC4AB5">
        <w:trPr>
          <w:trHeight w:val="364"/>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05529DF7" w14:textId="3B385162"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hint="eastAsia"/>
                <w:color w:val="002839"/>
                <w:sz w:val="18"/>
                <w:szCs w:val="18"/>
                <w:lang w:eastAsia="zh-CN"/>
              </w:rPr>
              <w:t>关于集体商标注册、管理和使用的实务培训计划和相关培训材料</w:t>
            </w:r>
          </w:p>
        </w:tc>
        <w:tc>
          <w:tcPr>
            <w:tcW w:w="708" w:type="pct"/>
            <w:tcBorders>
              <w:top w:val="nil"/>
              <w:left w:val="nil"/>
              <w:bottom w:val="single" w:sz="4" w:space="0" w:color="BFBFBF"/>
              <w:right w:val="single" w:sz="4" w:space="0" w:color="BFBFBF"/>
            </w:tcBorders>
            <w:shd w:val="clear" w:color="auto" w:fill="auto"/>
            <w:noWrap/>
            <w:vAlign w:val="bottom"/>
            <w:hideMark/>
          </w:tcPr>
          <w:p w14:paraId="4D82B424"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2A45B7C0" w14:textId="3033783E" w:rsidR="002E1119" w:rsidRPr="00403EAF" w:rsidRDefault="00CC5E82" w:rsidP="00080F4C">
            <w:pPr>
              <w:widowControl/>
              <w:autoSpaceDE/>
              <w:autoSpaceDN/>
              <w:spacing w:before="120" w:after="120"/>
              <w:jc w:val="right"/>
              <w:rPr>
                <w:rFonts w:hAnsi="SimSun"/>
                <w:color w:val="000000"/>
                <w:sz w:val="18"/>
                <w:szCs w:val="18"/>
              </w:rPr>
            </w:pPr>
            <w:r w:rsidRPr="00403EAF">
              <w:rPr>
                <w:rFonts w:hAnsi="SimSun"/>
                <w:color w:val="000000"/>
                <w:sz w:val="18"/>
                <w:szCs w:val="18"/>
              </w:rPr>
              <w:t>4</w:t>
            </w:r>
            <w:r w:rsidR="002E1119" w:rsidRPr="00403EAF">
              <w:rPr>
                <w:rFonts w:hAnsi="SimSun"/>
                <w:color w:val="000000"/>
                <w:sz w:val="18"/>
                <w:szCs w:val="18"/>
              </w:rPr>
              <w:t>0,000</w:t>
            </w:r>
          </w:p>
        </w:tc>
        <w:tc>
          <w:tcPr>
            <w:tcW w:w="707" w:type="pct"/>
            <w:tcBorders>
              <w:top w:val="nil"/>
              <w:left w:val="nil"/>
              <w:bottom w:val="single" w:sz="4" w:space="0" w:color="BFBFBF"/>
              <w:right w:val="single" w:sz="4" w:space="0" w:color="BFBFBF"/>
            </w:tcBorders>
            <w:shd w:val="clear" w:color="auto" w:fill="auto"/>
            <w:noWrap/>
            <w:vAlign w:val="bottom"/>
            <w:hideMark/>
          </w:tcPr>
          <w:p w14:paraId="4FA6FF17" w14:textId="41989D0B"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5494F3FD" w14:textId="77777777"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71611A8E" w14:textId="16CD8385" w:rsidR="002E1119" w:rsidRPr="00403EAF" w:rsidRDefault="00CC5E82" w:rsidP="00080F4C">
            <w:pPr>
              <w:widowControl/>
              <w:autoSpaceDE/>
              <w:autoSpaceDN/>
              <w:spacing w:before="120" w:after="120"/>
              <w:jc w:val="right"/>
              <w:rPr>
                <w:rFonts w:hAnsi="SimSun"/>
                <w:color w:val="002839"/>
                <w:sz w:val="18"/>
                <w:szCs w:val="18"/>
              </w:rPr>
            </w:pPr>
            <w:r w:rsidRPr="00403EAF">
              <w:rPr>
                <w:rFonts w:hAnsi="SimSun"/>
                <w:color w:val="002839"/>
                <w:sz w:val="18"/>
                <w:szCs w:val="18"/>
              </w:rPr>
              <w:t>4</w:t>
            </w:r>
            <w:r w:rsidR="002E1119" w:rsidRPr="00403EAF">
              <w:rPr>
                <w:rFonts w:hAnsi="SimSun"/>
                <w:color w:val="002839"/>
                <w:sz w:val="18"/>
                <w:szCs w:val="18"/>
              </w:rPr>
              <w:t>0,000</w:t>
            </w:r>
          </w:p>
        </w:tc>
      </w:tr>
      <w:tr w:rsidR="002E1119" w:rsidRPr="00403EAF" w14:paraId="2CD6FEE0" w14:textId="77777777" w:rsidTr="00EC4AB5">
        <w:trPr>
          <w:trHeight w:val="175"/>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293F04A1" w14:textId="7D23B167"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为国家知识产权局工作人员提供关于实务培训计划和相关培训材料的培训师培训</w:t>
            </w:r>
          </w:p>
        </w:tc>
        <w:tc>
          <w:tcPr>
            <w:tcW w:w="708" w:type="pct"/>
            <w:tcBorders>
              <w:top w:val="nil"/>
              <w:left w:val="nil"/>
              <w:bottom w:val="single" w:sz="4" w:space="0" w:color="BFBFBF"/>
              <w:right w:val="single" w:sz="4" w:space="0" w:color="BFBFBF"/>
            </w:tcBorders>
            <w:shd w:val="clear" w:color="auto" w:fill="auto"/>
            <w:noWrap/>
            <w:vAlign w:val="bottom"/>
            <w:hideMark/>
          </w:tcPr>
          <w:p w14:paraId="71A16C00"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58B94232" w14:textId="653B3498" w:rsidR="002E1119" w:rsidRPr="00403EAF" w:rsidRDefault="005427B8" w:rsidP="00080F4C">
            <w:pPr>
              <w:widowControl/>
              <w:autoSpaceDE/>
              <w:autoSpaceDN/>
              <w:spacing w:before="120" w:after="120"/>
              <w:jc w:val="right"/>
              <w:rPr>
                <w:rFonts w:hAnsi="SimSun"/>
                <w:color w:val="000000"/>
                <w:sz w:val="18"/>
                <w:szCs w:val="18"/>
              </w:rPr>
            </w:pPr>
            <w:r w:rsidRPr="00403EAF">
              <w:rPr>
                <w:rFonts w:hAnsi="SimSun"/>
                <w:color w:val="000000"/>
                <w:sz w:val="18"/>
                <w:szCs w:val="18"/>
              </w:rPr>
              <w:t>60</w:t>
            </w:r>
            <w:r w:rsidR="002E1119" w:rsidRPr="00403EAF">
              <w:rPr>
                <w:rFonts w:hAnsi="SimSun"/>
                <w:color w:val="000000"/>
                <w:sz w:val="18"/>
                <w:szCs w:val="18"/>
              </w:rPr>
              <w:t>,000</w:t>
            </w:r>
          </w:p>
        </w:tc>
        <w:tc>
          <w:tcPr>
            <w:tcW w:w="707" w:type="pct"/>
            <w:tcBorders>
              <w:top w:val="nil"/>
              <w:left w:val="nil"/>
              <w:bottom w:val="single" w:sz="4" w:space="0" w:color="BFBFBF"/>
              <w:right w:val="single" w:sz="4" w:space="0" w:color="BFBFBF"/>
            </w:tcBorders>
            <w:shd w:val="clear" w:color="auto" w:fill="auto"/>
            <w:noWrap/>
            <w:vAlign w:val="bottom"/>
            <w:hideMark/>
          </w:tcPr>
          <w:p w14:paraId="562D5E4A" w14:textId="2B5D9CA9"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25872CD4" w14:textId="414FD962"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4DCF82BA" w14:textId="2F536436" w:rsidR="002E1119" w:rsidRPr="00403EAF" w:rsidRDefault="005427B8" w:rsidP="00080F4C">
            <w:pPr>
              <w:widowControl/>
              <w:autoSpaceDE/>
              <w:autoSpaceDN/>
              <w:spacing w:before="120" w:after="120"/>
              <w:jc w:val="right"/>
              <w:rPr>
                <w:rFonts w:hAnsi="SimSun"/>
                <w:color w:val="002839"/>
                <w:sz w:val="18"/>
                <w:szCs w:val="18"/>
              </w:rPr>
            </w:pPr>
            <w:r w:rsidRPr="00403EAF">
              <w:rPr>
                <w:rFonts w:hAnsi="SimSun"/>
                <w:color w:val="002839"/>
                <w:sz w:val="18"/>
                <w:szCs w:val="18"/>
              </w:rPr>
              <w:t>60</w:t>
            </w:r>
            <w:r w:rsidR="002E1119" w:rsidRPr="00403EAF">
              <w:rPr>
                <w:rFonts w:hAnsi="SimSun"/>
                <w:color w:val="002839"/>
                <w:sz w:val="18"/>
                <w:szCs w:val="18"/>
              </w:rPr>
              <w:t>,000</w:t>
            </w:r>
          </w:p>
        </w:tc>
      </w:tr>
      <w:tr w:rsidR="002E1119" w:rsidRPr="00403EAF" w14:paraId="3E8DE541" w14:textId="77777777" w:rsidTr="00EC4AB5">
        <w:trPr>
          <w:trHeight w:val="193"/>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4EFCA107" w14:textId="0F6459AB"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面向中小企业和当地社区的集体商标管理和使用</w:t>
            </w:r>
            <w:r w:rsidR="001B0E6F">
              <w:rPr>
                <w:rFonts w:hAnsi="SimSun" w:cs="SimSun" w:hint="eastAsia"/>
                <w:color w:val="002839"/>
                <w:sz w:val="18"/>
                <w:szCs w:val="18"/>
                <w:lang w:eastAsia="zh-CN"/>
              </w:rPr>
              <w:t>实务工具包</w:t>
            </w:r>
            <w:r w:rsidR="00764F2C">
              <w:rPr>
                <w:rFonts w:hAnsi="SimSun" w:cs="SimSun" w:hint="eastAsia"/>
                <w:color w:val="002839"/>
                <w:sz w:val="18"/>
                <w:szCs w:val="18"/>
                <w:lang w:eastAsia="zh-CN"/>
              </w:rPr>
              <w:t>/指南</w:t>
            </w:r>
          </w:p>
        </w:tc>
        <w:tc>
          <w:tcPr>
            <w:tcW w:w="708" w:type="pct"/>
            <w:tcBorders>
              <w:top w:val="nil"/>
              <w:left w:val="nil"/>
              <w:bottom w:val="single" w:sz="4" w:space="0" w:color="BFBFBF"/>
              <w:right w:val="single" w:sz="4" w:space="0" w:color="BFBFBF"/>
            </w:tcBorders>
            <w:shd w:val="clear" w:color="auto" w:fill="auto"/>
            <w:noWrap/>
            <w:vAlign w:val="bottom"/>
            <w:hideMark/>
          </w:tcPr>
          <w:p w14:paraId="4CBA7896"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28B0F3AD" w14:textId="2D383CC4" w:rsidR="002E1119" w:rsidRPr="00403EAF" w:rsidRDefault="005427B8" w:rsidP="00080F4C">
            <w:pPr>
              <w:widowControl/>
              <w:autoSpaceDE/>
              <w:autoSpaceDN/>
              <w:spacing w:before="120" w:after="120"/>
              <w:jc w:val="right"/>
              <w:rPr>
                <w:rFonts w:hAnsi="SimSun"/>
                <w:color w:val="000000"/>
                <w:sz w:val="18"/>
                <w:szCs w:val="18"/>
              </w:rPr>
            </w:pPr>
            <w:r w:rsidRPr="00403EAF">
              <w:rPr>
                <w:rFonts w:hAnsi="SimSun"/>
                <w:color w:val="000000"/>
                <w:sz w:val="18"/>
                <w:szCs w:val="18"/>
              </w:rPr>
              <w:t>4</w:t>
            </w:r>
            <w:r w:rsidR="002E1119" w:rsidRPr="00403EAF">
              <w:rPr>
                <w:rFonts w:hAnsi="SimSun"/>
                <w:color w:val="000000"/>
                <w:sz w:val="18"/>
                <w:szCs w:val="18"/>
              </w:rPr>
              <w:t>0,000</w:t>
            </w:r>
          </w:p>
        </w:tc>
        <w:tc>
          <w:tcPr>
            <w:tcW w:w="707" w:type="pct"/>
            <w:tcBorders>
              <w:top w:val="nil"/>
              <w:left w:val="nil"/>
              <w:bottom w:val="single" w:sz="4" w:space="0" w:color="BFBFBF"/>
              <w:right w:val="single" w:sz="4" w:space="0" w:color="BFBFBF"/>
            </w:tcBorders>
            <w:shd w:val="clear" w:color="auto" w:fill="auto"/>
            <w:noWrap/>
            <w:vAlign w:val="bottom"/>
            <w:hideMark/>
          </w:tcPr>
          <w:p w14:paraId="2780FDE1"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1A9865E6" w14:textId="3167E363" w:rsidR="002E1119" w:rsidRPr="00403EAF" w:rsidRDefault="008B48F4"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6389F521" w14:textId="617FFA2D" w:rsidR="002E1119" w:rsidRPr="00403EAF" w:rsidRDefault="00CC5E82" w:rsidP="00080F4C">
            <w:pPr>
              <w:widowControl/>
              <w:autoSpaceDE/>
              <w:autoSpaceDN/>
              <w:spacing w:before="120" w:after="120"/>
              <w:jc w:val="right"/>
              <w:rPr>
                <w:rFonts w:hAnsi="SimSun"/>
                <w:color w:val="002839"/>
                <w:sz w:val="18"/>
                <w:szCs w:val="18"/>
              </w:rPr>
            </w:pPr>
            <w:r w:rsidRPr="00403EAF">
              <w:rPr>
                <w:rFonts w:hAnsi="SimSun"/>
                <w:color w:val="002839"/>
                <w:sz w:val="18"/>
                <w:szCs w:val="18"/>
              </w:rPr>
              <w:t>4</w:t>
            </w:r>
            <w:r w:rsidR="002E1119" w:rsidRPr="00403EAF">
              <w:rPr>
                <w:rFonts w:hAnsi="SimSun"/>
                <w:color w:val="002839"/>
                <w:sz w:val="18"/>
                <w:szCs w:val="18"/>
              </w:rPr>
              <w:t>0,000</w:t>
            </w:r>
          </w:p>
        </w:tc>
      </w:tr>
      <w:tr w:rsidR="002E1119" w:rsidRPr="00403EAF" w14:paraId="31BD9BBB" w14:textId="77777777" w:rsidTr="00EC4AB5">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64A0C886" w14:textId="17D09BC9"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中小企业和当地社区</w:t>
            </w:r>
            <w:r w:rsidR="001B0E6F">
              <w:rPr>
                <w:rFonts w:hAnsi="SimSun" w:cs="SimSun" w:hint="eastAsia"/>
                <w:color w:val="002839"/>
                <w:sz w:val="18"/>
                <w:szCs w:val="18"/>
                <w:lang w:eastAsia="zh-CN"/>
              </w:rPr>
              <w:t>实务工具包</w:t>
            </w:r>
            <w:r w:rsidR="00764F2C">
              <w:rPr>
                <w:rFonts w:hAnsi="SimSun" w:cs="SimSun" w:hint="eastAsia"/>
                <w:color w:val="002839"/>
                <w:sz w:val="18"/>
                <w:szCs w:val="18"/>
                <w:lang w:eastAsia="zh-CN"/>
              </w:rPr>
              <w:t>/指南</w:t>
            </w:r>
            <w:r w:rsidRPr="00403EAF">
              <w:rPr>
                <w:rFonts w:hAnsi="SimSun" w:cs="SimSun" w:hint="eastAsia"/>
                <w:color w:val="002839"/>
                <w:sz w:val="18"/>
                <w:szCs w:val="18"/>
                <w:lang w:eastAsia="zh-CN"/>
              </w:rPr>
              <w:t>讲习班</w:t>
            </w:r>
          </w:p>
        </w:tc>
        <w:tc>
          <w:tcPr>
            <w:tcW w:w="708" w:type="pct"/>
            <w:tcBorders>
              <w:top w:val="nil"/>
              <w:left w:val="nil"/>
              <w:bottom w:val="single" w:sz="4" w:space="0" w:color="BFBFBF"/>
              <w:right w:val="single" w:sz="4" w:space="0" w:color="BFBFBF"/>
            </w:tcBorders>
            <w:shd w:val="clear" w:color="auto" w:fill="auto"/>
            <w:noWrap/>
            <w:vAlign w:val="bottom"/>
            <w:hideMark/>
          </w:tcPr>
          <w:p w14:paraId="0739BBB0" w14:textId="05AD7B6D"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4CE1FDD8" w14:textId="2B753453" w:rsidR="002E1119" w:rsidRPr="00403EAF" w:rsidRDefault="008B48F4"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hideMark/>
          </w:tcPr>
          <w:p w14:paraId="14D41612"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275F78C6" w14:textId="7D712601" w:rsidR="002E1119" w:rsidRPr="00403EAF" w:rsidRDefault="00224A71" w:rsidP="00080F4C">
            <w:pPr>
              <w:widowControl/>
              <w:autoSpaceDE/>
              <w:autoSpaceDN/>
              <w:spacing w:before="120" w:after="120"/>
              <w:jc w:val="right"/>
              <w:rPr>
                <w:rFonts w:hAnsi="SimSun"/>
                <w:color w:val="000000"/>
                <w:sz w:val="18"/>
                <w:szCs w:val="18"/>
              </w:rPr>
            </w:pPr>
            <w:r w:rsidRPr="00403EAF">
              <w:rPr>
                <w:rFonts w:hAnsi="SimSun"/>
                <w:color w:val="000000"/>
                <w:sz w:val="18"/>
                <w:szCs w:val="18"/>
              </w:rPr>
              <w:t>60,000</w:t>
            </w:r>
          </w:p>
        </w:tc>
        <w:tc>
          <w:tcPr>
            <w:tcW w:w="565" w:type="pct"/>
            <w:tcBorders>
              <w:top w:val="nil"/>
              <w:left w:val="nil"/>
              <w:bottom w:val="single" w:sz="4" w:space="0" w:color="BFBFBF"/>
              <w:right w:val="single" w:sz="4" w:space="0" w:color="BFBFBF"/>
            </w:tcBorders>
            <w:shd w:val="clear" w:color="auto" w:fill="auto"/>
            <w:noWrap/>
            <w:vAlign w:val="bottom"/>
            <w:hideMark/>
          </w:tcPr>
          <w:p w14:paraId="14A8FB4E" w14:textId="6B64A75D" w:rsidR="002E1119" w:rsidRPr="00403EAF" w:rsidRDefault="005427B8" w:rsidP="00080F4C">
            <w:pPr>
              <w:widowControl/>
              <w:autoSpaceDE/>
              <w:autoSpaceDN/>
              <w:spacing w:before="120" w:after="120"/>
              <w:jc w:val="right"/>
              <w:rPr>
                <w:rFonts w:hAnsi="SimSun"/>
                <w:color w:val="002839"/>
                <w:sz w:val="18"/>
                <w:szCs w:val="18"/>
              </w:rPr>
            </w:pPr>
            <w:r w:rsidRPr="00403EAF">
              <w:rPr>
                <w:rFonts w:hAnsi="SimSun"/>
                <w:color w:val="002839"/>
                <w:sz w:val="18"/>
                <w:szCs w:val="18"/>
              </w:rPr>
              <w:t>6</w:t>
            </w:r>
            <w:r w:rsidR="002E1119" w:rsidRPr="00403EAF">
              <w:rPr>
                <w:rFonts w:hAnsi="SimSun"/>
                <w:color w:val="002839"/>
                <w:sz w:val="18"/>
                <w:szCs w:val="18"/>
              </w:rPr>
              <w:t>0,000</w:t>
            </w:r>
          </w:p>
        </w:tc>
      </w:tr>
      <w:tr w:rsidR="002E1119" w:rsidRPr="00403EAF" w14:paraId="7F2E05C7" w14:textId="77777777" w:rsidTr="00EC4AB5">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tcPr>
          <w:p w14:paraId="71ED78C5" w14:textId="334026B3"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（目前和未来）集体商标持有人的商业发展战略</w:t>
            </w:r>
          </w:p>
        </w:tc>
        <w:tc>
          <w:tcPr>
            <w:tcW w:w="708" w:type="pct"/>
            <w:tcBorders>
              <w:top w:val="nil"/>
              <w:left w:val="nil"/>
              <w:bottom w:val="single" w:sz="4" w:space="0" w:color="BFBFBF"/>
              <w:right w:val="single" w:sz="4" w:space="0" w:color="BFBFBF"/>
            </w:tcBorders>
            <w:shd w:val="clear" w:color="auto" w:fill="auto"/>
            <w:noWrap/>
            <w:vAlign w:val="bottom"/>
          </w:tcPr>
          <w:p w14:paraId="3E3F0604" w14:textId="798BB775" w:rsidR="002E1119" w:rsidRPr="00403EAF" w:rsidRDefault="008B48F4"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tcPr>
          <w:p w14:paraId="12D6A963" w14:textId="248E72DF" w:rsidR="002E1119" w:rsidRPr="00403EAF" w:rsidRDefault="008B48F4"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tcPr>
          <w:p w14:paraId="502CFDF3" w14:textId="364E76C5" w:rsidR="002E1119" w:rsidRPr="00403EAF" w:rsidRDefault="005427B8" w:rsidP="00080F4C">
            <w:pPr>
              <w:widowControl/>
              <w:autoSpaceDE/>
              <w:autoSpaceDN/>
              <w:spacing w:before="120" w:after="120"/>
              <w:jc w:val="right"/>
              <w:rPr>
                <w:rFonts w:hAnsi="SimSun"/>
                <w:color w:val="002839"/>
                <w:sz w:val="20"/>
                <w:szCs w:val="20"/>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tcPr>
          <w:p w14:paraId="69173BF3" w14:textId="65CCB19E" w:rsidR="002E1119" w:rsidRPr="00403EAF" w:rsidRDefault="00224A71" w:rsidP="00080F4C">
            <w:pPr>
              <w:widowControl/>
              <w:autoSpaceDE/>
              <w:autoSpaceDN/>
              <w:spacing w:before="120" w:after="120"/>
              <w:jc w:val="right"/>
              <w:rPr>
                <w:rFonts w:hAnsi="SimSun"/>
                <w:color w:val="000000"/>
                <w:sz w:val="18"/>
                <w:szCs w:val="18"/>
              </w:rPr>
            </w:pPr>
            <w:r w:rsidRPr="00403EAF">
              <w:rPr>
                <w:rFonts w:hAnsi="SimSun"/>
                <w:color w:val="000000"/>
                <w:sz w:val="18"/>
                <w:szCs w:val="18"/>
              </w:rPr>
              <w:t>3</w:t>
            </w:r>
            <w:r w:rsidR="005427B8" w:rsidRPr="00403EAF">
              <w:rPr>
                <w:rFonts w:hAnsi="SimSun"/>
                <w:color w:val="000000"/>
                <w:sz w:val="18"/>
                <w:szCs w:val="18"/>
              </w:rPr>
              <w:t>0,000</w:t>
            </w:r>
          </w:p>
        </w:tc>
        <w:tc>
          <w:tcPr>
            <w:tcW w:w="565" w:type="pct"/>
            <w:tcBorders>
              <w:top w:val="nil"/>
              <w:left w:val="nil"/>
              <w:bottom w:val="single" w:sz="4" w:space="0" w:color="BFBFBF"/>
              <w:right w:val="single" w:sz="4" w:space="0" w:color="BFBFBF"/>
            </w:tcBorders>
            <w:shd w:val="clear" w:color="auto" w:fill="auto"/>
            <w:noWrap/>
            <w:vAlign w:val="bottom"/>
          </w:tcPr>
          <w:p w14:paraId="3B63CFF7" w14:textId="43496C49" w:rsidR="002E1119" w:rsidRPr="00403EAF" w:rsidRDefault="00224A71" w:rsidP="00080F4C">
            <w:pPr>
              <w:widowControl/>
              <w:autoSpaceDE/>
              <w:autoSpaceDN/>
              <w:spacing w:before="120" w:after="120"/>
              <w:jc w:val="right"/>
              <w:rPr>
                <w:rFonts w:hAnsi="SimSun"/>
                <w:color w:val="002839"/>
                <w:sz w:val="18"/>
                <w:szCs w:val="18"/>
              </w:rPr>
            </w:pPr>
            <w:r w:rsidRPr="00403EAF">
              <w:rPr>
                <w:rFonts w:hAnsi="SimSun"/>
                <w:color w:val="002839"/>
                <w:sz w:val="18"/>
                <w:szCs w:val="18"/>
              </w:rPr>
              <w:t>3</w:t>
            </w:r>
            <w:r w:rsidR="005427B8" w:rsidRPr="00403EAF">
              <w:rPr>
                <w:rFonts w:hAnsi="SimSun"/>
                <w:color w:val="002839"/>
                <w:sz w:val="18"/>
                <w:szCs w:val="18"/>
              </w:rPr>
              <w:t>0,000</w:t>
            </w:r>
          </w:p>
        </w:tc>
      </w:tr>
      <w:tr w:rsidR="002E1119" w:rsidRPr="00403EAF" w14:paraId="3ED62268" w14:textId="77777777" w:rsidTr="00EC4AB5">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tcPr>
          <w:p w14:paraId="66B476D8" w14:textId="3F197BEA" w:rsidR="002E1119" w:rsidRPr="00403EAF" w:rsidRDefault="004F5E60" w:rsidP="00080F4C">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中小企业和当地社区商业发展战略讲习班</w:t>
            </w:r>
          </w:p>
        </w:tc>
        <w:tc>
          <w:tcPr>
            <w:tcW w:w="708" w:type="pct"/>
            <w:tcBorders>
              <w:top w:val="nil"/>
              <w:left w:val="nil"/>
              <w:bottom w:val="single" w:sz="4" w:space="0" w:color="BFBFBF"/>
              <w:right w:val="single" w:sz="4" w:space="0" w:color="BFBFBF"/>
            </w:tcBorders>
            <w:shd w:val="clear" w:color="auto" w:fill="auto"/>
            <w:noWrap/>
            <w:vAlign w:val="bottom"/>
          </w:tcPr>
          <w:p w14:paraId="34402884" w14:textId="1C1A5E78" w:rsidR="002E1119" w:rsidRPr="00403EAF" w:rsidRDefault="008B48F4"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tcPr>
          <w:p w14:paraId="1C5F26F3" w14:textId="44499C0D" w:rsidR="002E1119" w:rsidRPr="00403EAF" w:rsidRDefault="008B48F4"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tcPr>
          <w:p w14:paraId="0965E756" w14:textId="18ECE1B3" w:rsidR="002E1119" w:rsidRPr="00403EAF" w:rsidRDefault="005427B8" w:rsidP="00080F4C">
            <w:pPr>
              <w:widowControl/>
              <w:autoSpaceDE/>
              <w:autoSpaceDN/>
              <w:spacing w:before="120" w:after="120"/>
              <w:jc w:val="right"/>
              <w:rPr>
                <w:rFonts w:hAnsi="SimSun"/>
                <w:color w:val="002839"/>
                <w:sz w:val="20"/>
                <w:szCs w:val="20"/>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tcPr>
          <w:p w14:paraId="2568846B" w14:textId="406CF8A3" w:rsidR="002E1119" w:rsidRPr="00403EAF" w:rsidRDefault="005427B8" w:rsidP="00080F4C">
            <w:pPr>
              <w:widowControl/>
              <w:autoSpaceDE/>
              <w:autoSpaceDN/>
              <w:spacing w:before="120" w:after="120"/>
              <w:jc w:val="right"/>
              <w:rPr>
                <w:rFonts w:hAnsi="SimSun"/>
                <w:color w:val="000000"/>
                <w:sz w:val="18"/>
                <w:szCs w:val="18"/>
              </w:rPr>
            </w:pPr>
            <w:r w:rsidRPr="00403EAF">
              <w:rPr>
                <w:rFonts w:hAnsi="SimSun"/>
                <w:color w:val="000000"/>
                <w:sz w:val="18"/>
                <w:szCs w:val="18"/>
              </w:rPr>
              <w:t>60,000</w:t>
            </w:r>
          </w:p>
        </w:tc>
        <w:tc>
          <w:tcPr>
            <w:tcW w:w="565" w:type="pct"/>
            <w:tcBorders>
              <w:top w:val="nil"/>
              <w:left w:val="nil"/>
              <w:bottom w:val="single" w:sz="4" w:space="0" w:color="BFBFBF"/>
              <w:right w:val="single" w:sz="4" w:space="0" w:color="BFBFBF"/>
            </w:tcBorders>
            <w:shd w:val="clear" w:color="auto" w:fill="auto"/>
            <w:noWrap/>
            <w:vAlign w:val="bottom"/>
          </w:tcPr>
          <w:p w14:paraId="35ACBCDC" w14:textId="41B560FF" w:rsidR="002E1119" w:rsidRPr="00403EAF" w:rsidRDefault="005427B8" w:rsidP="00080F4C">
            <w:pPr>
              <w:widowControl/>
              <w:autoSpaceDE/>
              <w:autoSpaceDN/>
              <w:spacing w:before="120" w:after="120"/>
              <w:jc w:val="right"/>
              <w:rPr>
                <w:rFonts w:hAnsi="SimSun"/>
                <w:color w:val="002839"/>
                <w:sz w:val="18"/>
                <w:szCs w:val="18"/>
              </w:rPr>
            </w:pPr>
            <w:r w:rsidRPr="00403EAF">
              <w:rPr>
                <w:rFonts w:hAnsi="SimSun"/>
                <w:color w:val="002839"/>
                <w:sz w:val="18"/>
                <w:szCs w:val="18"/>
              </w:rPr>
              <w:t>60,000</w:t>
            </w:r>
          </w:p>
        </w:tc>
      </w:tr>
      <w:tr w:rsidR="002E1119" w:rsidRPr="00403EAF" w14:paraId="0B14CA52" w14:textId="77777777" w:rsidTr="00EC4AB5">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520C17D8" w14:textId="05E81006" w:rsidR="002E1119" w:rsidRPr="00403EAF" w:rsidRDefault="004F5E60" w:rsidP="00080F4C">
            <w:pPr>
              <w:widowControl/>
              <w:autoSpaceDE/>
              <w:autoSpaceDN/>
              <w:spacing w:before="120" w:after="120"/>
              <w:rPr>
                <w:rFonts w:hAnsi="SimSun"/>
                <w:color w:val="002839"/>
                <w:sz w:val="18"/>
                <w:szCs w:val="18"/>
              </w:rPr>
            </w:pPr>
            <w:r w:rsidRPr="00403EAF">
              <w:rPr>
                <w:rFonts w:hAnsi="SimSun" w:cs="SimSun" w:hint="eastAsia"/>
                <w:color w:val="002839"/>
                <w:sz w:val="18"/>
                <w:szCs w:val="18"/>
              </w:rPr>
              <w:t>项目审评</w:t>
            </w:r>
          </w:p>
        </w:tc>
        <w:tc>
          <w:tcPr>
            <w:tcW w:w="708" w:type="pct"/>
            <w:tcBorders>
              <w:top w:val="nil"/>
              <w:left w:val="nil"/>
              <w:bottom w:val="single" w:sz="4" w:space="0" w:color="BFBFBF"/>
              <w:right w:val="single" w:sz="4" w:space="0" w:color="BFBFBF"/>
            </w:tcBorders>
            <w:shd w:val="clear" w:color="auto" w:fill="auto"/>
            <w:noWrap/>
            <w:vAlign w:val="bottom"/>
            <w:hideMark/>
          </w:tcPr>
          <w:p w14:paraId="34FB9B2D"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337CE1CB" w14:textId="0F757F6B"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hideMark/>
          </w:tcPr>
          <w:p w14:paraId="58EEF76B" w14:textId="29A5DD40"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6296B96F" w14:textId="2274AF97"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0000"/>
                <w:sz w:val="18"/>
                <w:szCs w:val="18"/>
              </w:rPr>
              <w:t>15,000</w:t>
            </w:r>
          </w:p>
        </w:tc>
        <w:tc>
          <w:tcPr>
            <w:tcW w:w="565" w:type="pct"/>
            <w:tcBorders>
              <w:top w:val="nil"/>
              <w:left w:val="nil"/>
              <w:bottom w:val="single" w:sz="4" w:space="0" w:color="BFBFBF"/>
              <w:right w:val="single" w:sz="4" w:space="0" w:color="BFBFBF"/>
            </w:tcBorders>
            <w:shd w:val="clear" w:color="auto" w:fill="auto"/>
            <w:noWrap/>
            <w:vAlign w:val="bottom"/>
            <w:hideMark/>
          </w:tcPr>
          <w:p w14:paraId="4B54B0F0" w14:textId="432F172F"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r>
      <w:tr w:rsidR="002E1119" w:rsidRPr="00403EAF" w14:paraId="284CEE72" w14:textId="77777777" w:rsidTr="00EC4AB5">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37A26B2E" w14:textId="32BB6469" w:rsidR="002E1119" w:rsidRPr="00403EAF" w:rsidRDefault="004F5E60" w:rsidP="00080F4C">
            <w:pPr>
              <w:widowControl/>
              <w:autoSpaceDE/>
              <w:autoSpaceDN/>
              <w:spacing w:before="120" w:after="120"/>
              <w:rPr>
                <w:rFonts w:hAnsi="SimSun"/>
                <w:color w:val="002839"/>
                <w:sz w:val="18"/>
                <w:szCs w:val="18"/>
              </w:rPr>
            </w:pPr>
            <w:r w:rsidRPr="00403EAF">
              <w:rPr>
                <w:rFonts w:hAnsi="SimSun"/>
                <w:color w:val="002839"/>
                <w:sz w:val="18"/>
                <w:szCs w:val="18"/>
              </w:rPr>
              <w:t>CDIP</w:t>
            </w:r>
            <w:r w:rsidRPr="00403EAF">
              <w:rPr>
                <w:rFonts w:hAnsi="SimSun" w:cs="SimSun" w:hint="eastAsia"/>
                <w:color w:val="002839"/>
                <w:sz w:val="18"/>
                <w:szCs w:val="18"/>
              </w:rPr>
              <w:t>会外活动</w:t>
            </w:r>
          </w:p>
        </w:tc>
        <w:tc>
          <w:tcPr>
            <w:tcW w:w="708" w:type="pct"/>
            <w:tcBorders>
              <w:top w:val="nil"/>
              <w:left w:val="nil"/>
              <w:bottom w:val="single" w:sz="4" w:space="0" w:color="BFBFBF"/>
              <w:right w:val="single" w:sz="4" w:space="0" w:color="BFBFBF"/>
            </w:tcBorders>
            <w:shd w:val="clear" w:color="auto" w:fill="auto"/>
            <w:noWrap/>
            <w:vAlign w:val="bottom"/>
            <w:hideMark/>
          </w:tcPr>
          <w:p w14:paraId="6CF690CF" w14:textId="5B25AEA0"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4A1E51E1" w14:textId="4FA909D0"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hideMark/>
          </w:tcPr>
          <w:p w14:paraId="0838082C" w14:textId="77777777"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689E34E2" w14:textId="1F8E73EA" w:rsidR="002E1119" w:rsidRPr="00403EAF" w:rsidRDefault="002E1119" w:rsidP="00080F4C">
            <w:pPr>
              <w:widowControl/>
              <w:autoSpaceDE/>
              <w:autoSpaceDN/>
              <w:spacing w:before="120" w:after="120"/>
              <w:jc w:val="right"/>
              <w:rPr>
                <w:rFonts w:hAnsi="SimSun"/>
                <w:color w:val="000000"/>
                <w:sz w:val="18"/>
                <w:szCs w:val="18"/>
              </w:rPr>
            </w:pPr>
            <w:r w:rsidRPr="00403EAF">
              <w:rPr>
                <w:rFonts w:hAnsi="SimSun"/>
                <w:color w:val="000000"/>
                <w:sz w:val="18"/>
                <w:szCs w:val="18"/>
              </w:rPr>
              <w:t>15,000</w:t>
            </w:r>
          </w:p>
        </w:tc>
        <w:tc>
          <w:tcPr>
            <w:tcW w:w="565" w:type="pct"/>
            <w:tcBorders>
              <w:top w:val="nil"/>
              <w:left w:val="nil"/>
              <w:bottom w:val="single" w:sz="4" w:space="0" w:color="BFBFBF"/>
              <w:right w:val="single" w:sz="4" w:space="0" w:color="BFBFBF"/>
            </w:tcBorders>
            <w:shd w:val="clear" w:color="auto" w:fill="auto"/>
            <w:noWrap/>
            <w:vAlign w:val="bottom"/>
            <w:hideMark/>
          </w:tcPr>
          <w:p w14:paraId="185FA516" w14:textId="4E53D665" w:rsidR="002E1119" w:rsidRPr="00403EAF" w:rsidRDefault="002E1119" w:rsidP="00080F4C">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r>
      <w:tr w:rsidR="002E1119" w:rsidRPr="00403EAF" w14:paraId="6FCDB279" w14:textId="77777777" w:rsidTr="00EC4AB5">
        <w:trPr>
          <w:trHeight w:val="250"/>
        </w:trPr>
        <w:tc>
          <w:tcPr>
            <w:tcW w:w="1670" w:type="pct"/>
            <w:tcBorders>
              <w:top w:val="nil"/>
              <w:left w:val="single" w:sz="4" w:space="0" w:color="BFBFBF"/>
              <w:bottom w:val="single" w:sz="4" w:space="0" w:color="BFBFBF"/>
              <w:right w:val="single" w:sz="4" w:space="0" w:color="BFBFBF"/>
            </w:tcBorders>
            <w:shd w:val="clear" w:color="000000" w:fill="EDF0F3"/>
            <w:vAlign w:val="center"/>
            <w:hideMark/>
          </w:tcPr>
          <w:p w14:paraId="2A6460C2" w14:textId="71729A6A" w:rsidR="002E1119" w:rsidRPr="00403EAF" w:rsidRDefault="000B5C5F" w:rsidP="00080F4C">
            <w:pPr>
              <w:widowControl/>
              <w:autoSpaceDE/>
              <w:autoSpaceDN/>
              <w:spacing w:before="120" w:after="120"/>
              <w:rPr>
                <w:rFonts w:hAnsi="SimSun"/>
                <w:b/>
                <w:bCs/>
                <w:color w:val="002839"/>
                <w:sz w:val="18"/>
                <w:szCs w:val="18"/>
              </w:rPr>
            </w:pPr>
            <w:r w:rsidRPr="00403EAF">
              <w:rPr>
                <w:rFonts w:hAnsi="SimSun" w:cs="SimSun" w:hint="eastAsia"/>
                <w:b/>
                <w:bCs/>
                <w:color w:val="002839"/>
                <w:sz w:val="18"/>
                <w:szCs w:val="18"/>
                <w:lang w:eastAsia="zh-CN"/>
              </w:rPr>
              <w:t>总计</w:t>
            </w:r>
          </w:p>
        </w:tc>
        <w:tc>
          <w:tcPr>
            <w:tcW w:w="708" w:type="pct"/>
            <w:tcBorders>
              <w:top w:val="nil"/>
              <w:left w:val="nil"/>
              <w:bottom w:val="single" w:sz="4" w:space="0" w:color="BFBFBF"/>
              <w:right w:val="single" w:sz="4" w:space="0" w:color="BFBFBF"/>
            </w:tcBorders>
            <w:shd w:val="clear" w:color="000000" w:fill="EDF0F3"/>
            <w:noWrap/>
            <w:vAlign w:val="bottom"/>
            <w:hideMark/>
          </w:tcPr>
          <w:p w14:paraId="67E0C80B" w14:textId="77777777" w:rsidR="002E1119" w:rsidRPr="00403EAF" w:rsidRDefault="002E1119" w:rsidP="00080F4C">
            <w:pPr>
              <w:widowControl/>
              <w:autoSpaceDE/>
              <w:autoSpaceDN/>
              <w:spacing w:before="120" w:after="120"/>
              <w:jc w:val="right"/>
              <w:rPr>
                <w:rFonts w:hAnsi="SimSun"/>
                <w:b/>
                <w:bCs/>
                <w:color w:val="002839"/>
                <w:sz w:val="18"/>
                <w:szCs w:val="18"/>
              </w:rPr>
            </w:pPr>
            <w:r w:rsidRPr="00403EAF">
              <w:rPr>
                <w:rFonts w:hAnsi="SimSun"/>
                <w:b/>
                <w:bCs/>
                <w:sz w:val="18"/>
                <w:szCs w:val="18"/>
              </w:rPr>
              <w:t>-</w:t>
            </w:r>
          </w:p>
        </w:tc>
        <w:tc>
          <w:tcPr>
            <w:tcW w:w="707" w:type="pct"/>
            <w:tcBorders>
              <w:top w:val="nil"/>
              <w:left w:val="nil"/>
              <w:bottom w:val="single" w:sz="4" w:space="0" w:color="BFBFBF"/>
              <w:right w:val="single" w:sz="4" w:space="0" w:color="BFBFBF"/>
            </w:tcBorders>
            <w:shd w:val="clear" w:color="000000" w:fill="EDF0F3"/>
            <w:noWrap/>
            <w:vAlign w:val="bottom"/>
            <w:hideMark/>
          </w:tcPr>
          <w:p w14:paraId="35673878" w14:textId="1FD0B2DA" w:rsidR="002E1119" w:rsidRPr="00403EAF" w:rsidRDefault="002E1119" w:rsidP="00080F4C">
            <w:pPr>
              <w:widowControl/>
              <w:autoSpaceDE/>
              <w:autoSpaceDN/>
              <w:spacing w:before="120" w:after="120"/>
              <w:jc w:val="right"/>
              <w:rPr>
                <w:rFonts w:hAnsi="SimSun"/>
                <w:b/>
                <w:bCs/>
                <w:color w:val="002839"/>
                <w:sz w:val="18"/>
                <w:szCs w:val="18"/>
              </w:rPr>
            </w:pPr>
            <w:r w:rsidRPr="00403EAF">
              <w:rPr>
                <w:rFonts w:hAnsi="SimSun"/>
                <w:b/>
                <w:bCs/>
                <w:color w:val="002839"/>
                <w:sz w:val="18"/>
                <w:szCs w:val="18"/>
              </w:rPr>
              <w:t>1</w:t>
            </w:r>
            <w:r w:rsidR="00224A71" w:rsidRPr="00403EAF">
              <w:rPr>
                <w:rFonts w:hAnsi="SimSun"/>
                <w:b/>
                <w:bCs/>
                <w:color w:val="002839"/>
                <w:sz w:val="18"/>
                <w:szCs w:val="18"/>
              </w:rPr>
              <w:t>4</w:t>
            </w:r>
            <w:r w:rsidR="005427B8" w:rsidRPr="00403EAF">
              <w:rPr>
                <w:rFonts w:hAnsi="SimSun"/>
                <w:b/>
                <w:bCs/>
                <w:color w:val="002839"/>
                <w:sz w:val="18"/>
                <w:szCs w:val="18"/>
              </w:rPr>
              <w:t>0</w:t>
            </w:r>
            <w:r w:rsidRPr="00403EAF">
              <w:rPr>
                <w:rFonts w:hAnsi="SimSun"/>
                <w:b/>
                <w:bCs/>
                <w:color w:val="002839"/>
                <w:sz w:val="18"/>
                <w:szCs w:val="18"/>
              </w:rPr>
              <w:t>,000</w:t>
            </w:r>
          </w:p>
        </w:tc>
        <w:tc>
          <w:tcPr>
            <w:tcW w:w="707" w:type="pct"/>
            <w:tcBorders>
              <w:top w:val="nil"/>
              <w:left w:val="nil"/>
              <w:bottom w:val="single" w:sz="4" w:space="0" w:color="BFBFBF"/>
              <w:right w:val="single" w:sz="4" w:space="0" w:color="BFBFBF"/>
            </w:tcBorders>
            <w:shd w:val="clear" w:color="000000" w:fill="EDF0F3"/>
            <w:noWrap/>
            <w:vAlign w:val="bottom"/>
            <w:hideMark/>
          </w:tcPr>
          <w:p w14:paraId="53EE31B4" w14:textId="77777777" w:rsidR="002E1119" w:rsidRPr="00403EAF" w:rsidRDefault="002E1119" w:rsidP="00080F4C">
            <w:pPr>
              <w:widowControl/>
              <w:autoSpaceDE/>
              <w:autoSpaceDN/>
              <w:spacing w:before="120" w:after="120"/>
              <w:jc w:val="right"/>
              <w:rPr>
                <w:rFonts w:hAnsi="SimSun"/>
                <w:b/>
                <w:bCs/>
                <w:color w:val="002839"/>
                <w:sz w:val="18"/>
                <w:szCs w:val="18"/>
              </w:rPr>
            </w:pPr>
            <w:r w:rsidRPr="00403EAF">
              <w:rPr>
                <w:rFonts w:hAnsi="SimSun"/>
                <w:b/>
                <w:bCs/>
                <w:sz w:val="18"/>
                <w:szCs w:val="18"/>
              </w:rPr>
              <w:t>-</w:t>
            </w:r>
          </w:p>
        </w:tc>
        <w:tc>
          <w:tcPr>
            <w:tcW w:w="643" w:type="pct"/>
            <w:tcBorders>
              <w:top w:val="nil"/>
              <w:left w:val="nil"/>
              <w:bottom w:val="single" w:sz="4" w:space="0" w:color="BFBFBF"/>
              <w:right w:val="single" w:sz="4" w:space="0" w:color="BFBFBF"/>
            </w:tcBorders>
            <w:shd w:val="clear" w:color="000000" w:fill="EDF0F3"/>
            <w:noWrap/>
            <w:vAlign w:val="bottom"/>
            <w:hideMark/>
          </w:tcPr>
          <w:p w14:paraId="73F5A59F" w14:textId="246A0E4B" w:rsidR="002E1119" w:rsidRPr="00403EAF" w:rsidRDefault="005427B8" w:rsidP="00080F4C">
            <w:pPr>
              <w:widowControl/>
              <w:autoSpaceDE/>
              <w:autoSpaceDN/>
              <w:spacing w:before="120" w:after="120"/>
              <w:jc w:val="right"/>
              <w:rPr>
                <w:rFonts w:hAnsi="SimSun"/>
                <w:b/>
                <w:bCs/>
                <w:color w:val="002839"/>
                <w:sz w:val="18"/>
                <w:szCs w:val="18"/>
              </w:rPr>
            </w:pPr>
            <w:r w:rsidRPr="00403EAF">
              <w:rPr>
                <w:rFonts w:hAnsi="SimSun"/>
                <w:b/>
                <w:bCs/>
                <w:color w:val="002839"/>
                <w:sz w:val="18"/>
                <w:szCs w:val="18"/>
              </w:rPr>
              <w:t>1</w:t>
            </w:r>
            <w:r w:rsidR="00224A71" w:rsidRPr="00403EAF">
              <w:rPr>
                <w:rFonts w:hAnsi="SimSun"/>
                <w:b/>
                <w:bCs/>
                <w:color w:val="002839"/>
                <w:sz w:val="18"/>
                <w:szCs w:val="18"/>
              </w:rPr>
              <w:t>8</w:t>
            </w:r>
            <w:r w:rsidRPr="00403EAF">
              <w:rPr>
                <w:rFonts w:hAnsi="SimSun"/>
                <w:b/>
                <w:bCs/>
                <w:color w:val="002839"/>
                <w:sz w:val="18"/>
                <w:szCs w:val="18"/>
              </w:rPr>
              <w:t>0</w:t>
            </w:r>
            <w:r w:rsidR="002E1119" w:rsidRPr="00403EAF">
              <w:rPr>
                <w:rFonts w:hAnsi="SimSun"/>
                <w:b/>
                <w:bCs/>
                <w:color w:val="002839"/>
                <w:sz w:val="18"/>
                <w:szCs w:val="18"/>
              </w:rPr>
              <w:t>,000</w:t>
            </w:r>
          </w:p>
        </w:tc>
        <w:tc>
          <w:tcPr>
            <w:tcW w:w="565" w:type="pct"/>
            <w:tcBorders>
              <w:top w:val="nil"/>
              <w:left w:val="nil"/>
              <w:bottom w:val="single" w:sz="4" w:space="0" w:color="BFBFBF"/>
              <w:right w:val="single" w:sz="4" w:space="0" w:color="BFBFBF"/>
            </w:tcBorders>
            <w:shd w:val="clear" w:color="000000" w:fill="EDF0F3"/>
            <w:noWrap/>
            <w:vAlign w:val="bottom"/>
            <w:hideMark/>
          </w:tcPr>
          <w:p w14:paraId="31DFBFCC" w14:textId="13B31676" w:rsidR="002E1119" w:rsidRPr="00403EAF" w:rsidRDefault="005427B8" w:rsidP="00080F4C">
            <w:pPr>
              <w:widowControl/>
              <w:autoSpaceDE/>
              <w:autoSpaceDN/>
              <w:spacing w:before="120" w:after="120"/>
              <w:jc w:val="right"/>
              <w:rPr>
                <w:rFonts w:hAnsi="SimSun"/>
                <w:b/>
                <w:bCs/>
                <w:color w:val="002839"/>
                <w:sz w:val="18"/>
                <w:szCs w:val="18"/>
              </w:rPr>
            </w:pPr>
            <w:r w:rsidRPr="00403EAF">
              <w:rPr>
                <w:rFonts w:hAnsi="SimSun"/>
                <w:b/>
                <w:bCs/>
                <w:color w:val="002839"/>
                <w:sz w:val="18"/>
                <w:szCs w:val="18"/>
              </w:rPr>
              <w:t>3</w:t>
            </w:r>
            <w:r w:rsidR="00224A71" w:rsidRPr="00403EAF">
              <w:rPr>
                <w:rFonts w:hAnsi="SimSun"/>
                <w:b/>
                <w:bCs/>
                <w:color w:val="002839"/>
                <w:sz w:val="18"/>
                <w:szCs w:val="18"/>
              </w:rPr>
              <w:t>2</w:t>
            </w:r>
            <w:r w:rsidRPr="00403EAF">
              <w:rPr>
                <w:rFonts w:hAnsi="SimSun"/>
                <w:b/>
                <w:bCs/>
                <w:color w:val="002839"/>
                <w:sz w:val="18"/>
                <w:szCs w:val="18"/>
              </w:rPr>
              <w:t>0</w:t>
            </w:r>
            <w:r w:rsidR="002E1119" w:rsidRPr="00403EAF">
              <w:rPr>
                <w:rFonts w:hAnsi="SimSun"/>
                <w:b/>
                <w:bCs/>
                <w:color w:val="002839"/>
                <w:sz w:val="18"/>
                <w:szCs w:val="18"/>
              </w:rPr>
              <w:t>,000</w:t>
            </w:r>
          </w:p>
        </w:tc>
      </w:tr>
    </w:tbl>
    <w:p w14:paraId="5DE4E4C1" w14:textId="77777777" w:rsidR="00EC569D" w:rsidRPr="00403EAF" w:rsidRDefault="00EC569D" w:rsidP="00080121">
      <w:pPr>
        <w:autoSpaceDE/>
        <w:autoSpaceDN/>
        <w:rPr>
          <w:rFonts w:asciiTheme="minorBidi"/>
        </w:rPr>
      </w:pPr>
    </w:p>
    <w:p w14:paraId="4A58B1CF" w14:textId="77777777" w:rsidR="003D35DD" w:rsidRPr="00403EAF" w:rsidRDefault="003D35DD">
      <w:pPr>
        <w:widowControl/>
        <w:autoSpaceDE/>
        <w:autoSpaceDN/>
        <w:rPr>
          <w:rFonts w:asciiTheme="minorBidi"/>
          <w:b/>
          <w:bCs/>
        </w:rPr>
      </w:pPr>
      <w:r w:rsidRPr="00403EAF">
        <w:rPr>
          <w:rFonts w:asciiTheme="minorBidi"/>
          <w:b/>
          <w:bCs/>
        </w:rPr>
        <w:br w:type="page"/>
      </w:r>
    </w:p>
    <w:p w14:paraId="6C08A557" w14:textId="17868C86" w:rsidR="00DE7487" w:rsidRPr="00403EAF" w:rsidRDefault="00DB12A9" w:rsidP="00E97BD1">
      <w:pPr>
        <w:pStyle w:val="ListParagraph"/>
        <w:widowControl/>
        <w:numPr>
          <w:ilvl w:val="0"/>
          <w:numId w:val="28"/>
        </w:numPr>
        <w:autoSpaceDE/>
        <w:autoSpaceDN/>
        <w:spacing w:afterLines="50" w:after="120" w:line="340" w:lineRule="atLeast"/>
        <w:ind w:left="0" w:firstLine="0"/>
        <w:rPr>
          <w:rFonts w:asciiTheme="minorBidi"/>
          <w:b/>
          <w:bCs/>
          <w:lang w:eastAsia="zh-CN"/>
        </w:rPr>
      </w:pPr>
      <w:r w:rsidRPr="001F7881">
        <w:rPr>
          <w:rFonts w:hAnsi="SimSun" w:hint="eastAsia"/>
          <w:b/>
          <w:bCs/>
          <w:lang w:eastAsia="zh-CN"/>
        </w:rPr>
        <w:t>按费用类别开列的项目预算</w:t>
      </w:r>
    </w:p>
    <w:tbl>
      <w:tblPr>
        <w:tblW w:w="5000" w:type="pct"/>
        <w:tblLook w:val="04A0" w:firstRow="1" w:lastRow="0" w:firstColumn="1" w:lastColumn="0" w:noHBand="0" w:noVBand="1"/>
      </w:tblPr>
      <w:tblGrid>
        <w:gridCol w:w="3143"/>
        <w:gridCol w:w="1469"/>
        <w:gridCol w:w="1473"/>
        <w:gridCol w:w="1473"/>
        <w:gridCol w:w="1470"/>
        <w:gridCol w:w="1473"/>
        <w:gridCol w:w="1473"/>
        <w:gridCol w:w="1473"/>
        <w:gridCol w:w="1398"/>
      </w:tblGrid>
      <w:tr w:rsidR="001132FF" w:rsidRPr="00E6649A" w14:paraId="24023402" w14:textId="77777777" w:rsidTr="00ED3482">
        <w:trPr>
          <w:trHeight w:val="94"/>
        </w:trPr>
        <w:tc>
          <w:tcPr>
            <w:tcW w:w="1059" w:type="pct"/>
            <w:tcBorders>
              <w:top w:val="single" w:sz="4" w:space="0" w:color="BFBFBF"/>
              <w:left w:val="single" w:sz="4" w:space="0" w:color="BFBFBF"/>
              <w:bottom w:val="nil"/>
              <w:right w:val="single" w:sz="4" w:space="0" w:color="A6A6A6"/>
            </w:tcBorders>
            <w:shd w:val="clear" w:color="000000" w:fill="C7CFD8"/>
            <w:noWrap/>
            <w:vAlign w:val="bottom"/>
            <w:hideMark/>
          </w:tcPr>
          <w:p w14:paraId="4CAA6C92" w14:textId="51B7C1E4" w:rsidR="001132FF" w:rsidRPr="00E6649A" w:rsidRDefault="001132FF" w:rsidP="001132FF">
            <w:pPr>
              <w:widowControl/>
              <w:autoSpaceDE/>
              <w:autoSpaceDN/>
              <w:spacing w:before="120" w:after="120"/>
              <w:rPr>
                <w:rFonts w:eastAsia="Times New Roman"/>
                <w:i/>
                <w:iCs/>
                <w:color w:val="002839"/>
                <w:sz w:val="18"/>
                <w:szCs w:val="18"/>
              </w:rPr>
            </w:pPr>
            <w:r w:rsidRPr="00F07FEA">
              <w:rPr>
                <w:rFonts w:ascii="KaiTi" w:eastAsia="KaiTi" w:hAnsi="KaiTi" w:hint="eastAsia"/>
                <w:color w:val="002839"/>
                <w:sz w:val="18"/>
                <w:szCs w:val="18"/>
                <w:lang w:eastAsia="zh-CN"/>
              </w:rPr>
              <w:t>（单位：瑞郎）</w:t>
            </w:r>
          </w:p>
        </w:tc>
        <w:tc>
          <w:tcPr>
            <w:tcW w:w="1487" w:type="pct"/>
            <w:gridSpan w:val="3"/>
            <w:tcBorders>
              <w:top w:val="single" w:sz="4" w:space="0" w:color="BFBFBF"/>
              <w:left w:val="nil"/>
              <w:bottom w:val="single" w:sz="4" w:space="0" w:color="A6A6A6"/>
              <w:right w:val="single" w:sz="4" w:space="0" w:color="A6A6A6"/>
            </w:tcBorders>
            <w:shd w:val="clear" w:color="000000" w:fill="C7CFD8"/>
            <w:vAlign w:val="center"/>
            <w:hideMark/>
          </w:tcPr>
          <w:p w14:paraId="411401F8" w14:textId="48EC7F67" w:rsidR="001132FF" w:rsidRPr="00E6649A" w:rsidRDefault="001132FF" w:rsidP="001132FF">
            <w:pPr>
              <w:widowControl/>
              <w:autoSpaceDE/>
              <w:autoSpaceDN/>
              <w:spacing w:before="120" w:after="120"/>
              <w:jc w:val="center"/>
              <w:rPr>
                <w:rFonts w:eastAsia="Times New Roman"/>
                <w:b/>
                <w:bCs/>
                <w:color w:val="002839"/>
                <w:sz w:val="18"/>
                <w:szCs w:val="18"/>
              </w:rPr>
            </w:pPr>
            <w:r w:rsidRPr="008B151C">
              <w:rPr>
                <w:rFonts w:hAnsi="SimSun" w:hint="eastAsia"/>
                <w:b/>
                <w:bCs/>
                <w:color w:val="002839"/>
                <w:sz w:val="18"/>
                <w:szCs w:val="18"/>
                <w:lang w:eastAsia="zh-CN"/>
              </w:rPr>
              <w:t>差旅、培训和补助金</w:t>
            </w:r>
          </w:p>
        </w:tc>
        <w:tc>
          <w:tcPr>
            <w:tcW w:w="1983" w:type="pct"/>
            <w:gridSpan w:val="4"/>
            <w:tcBorders>
              <w:top w:val="single" w:sz="4" w:space="0" w:color="BFBFBF"/>
              <w:left w:val="nil"/>
              <w:bottom w:val="single" w:sz="4" w:space="0" w:color="A6A6A6"/>
              <w:right w:val="single" w:sz="4" w:space="0" w:color="A6A6A6"/>
            </w:tcBorders>
            <w:shd w:val="clear" w:color="000000" w:fill="C7CFD8"/>
            <w:vAlign w:val="center"/>
            <w:hideMark/>
          </w:tcPr>
          <w:p w14:paraId="379C5445" w14:textId="44D3C412" w:rsidR="001132FF" w:rsidRPr="00E6649A" w:rsidRDefault="001132FF" w:rsidP="001132FF">
            <w:pPr>
              <w:widowControl/>
              <w:autoSpaceDE/>
              <w:autoSpaceDN/>
              <w:spacing w:before="120" w:after="120"/>
              <w:jc w:val="center"/>
              <w:rPr>
                <w:rFonts w:eastAsia="Times New Roman"/>
                <w:b/>
                <w:bCs/>
                <w:color w:val="002839"/>
                <w:sz w:val="18"/>
                <w:szCs w:val="18"/>
              </w:rPr>
            </w:pPr>
            <w:r w:rsidRPr="008B151C">
              <w:rPr>
                <w:rFonts w:hAnsi="SimSun" w:hint="eastAsia"/>
                <w:b/>
                <w:bCs/>
                <w:color w:val="002839"/>
                <w:sz w:val="18"/>
                <w:szCs w:val="18"/>
                <w:lang w:eastAsia="zh-CN"/>
              </w:rPr>
              <w:t>订约承办事务</w:t>
            </w:r>
          </w:p>
        </w:tc>
        <w:tc>
          <w:tcPr>
            <w:tcW w:w="471" w:type="pct"/>
            <w:vMerge w:val="restart"/>
            <w:tcBorders>
              <w:top w:val="single" w:sz="4" w:space="0" w:color="BFBFBF"/>
              <w:left w:val="single" w:sz="4" w:space="0" w:color="A6A6A6"/>
              <w:right w:val="single" w:sz="4" w:space="0" w:color="BFBFBF"/>
            </w:tcBorders>
            <w:shd w:val="clear" w:color="000000" w:fill="C7CFD8"/>
            <w:vAlign w:val="center"/>
            <w:hideMark/>
          </w:tcPr>
          <w:p w14:paraId="0359B85B" w14:textId="5AD5CE2E" w:rsidR="001132FF" w:rsidRPr="00E6649A" w:rsidRDefault="001132FF" w:rsidP="001132FF">
            <w:pPr>
              <w:widowControl/>
              <w:autoSpaceDE/>
              <w:autoSpaceDN/>
              <w:spacing w:before="120" w:after="120"/>
              <w:jc w:val="center"/>
              <w:rPr>
                <w:rFonts w:eastAsia="Times New Roman"/>
                <w:b/>
                <w:bCs/>
                <w:color w:val="002839"/>
                <w:sz w:val="18"/>
                <w:szCs w:val="18"/>
              </w:rPr>
            </w:pPr>
            <w:r>
              <w:rPr>
                <w:rFonts w:hAnsi="SimSun" w:hint="eastAsia"/>
                <w:b/>
                <w:bCs/>
                <w:color w:val="002839"/>
                <w:sz w:val="18"/>
                <w:szCs w:val="18"/>
                <w:lang w:eastAsia="zh-CN"/>
              </w:rPr>
              <w:t>共计</w:t>
            </w:r>
          </w:p>
        </w:tc>
      </w:tr>
      <w:tr w:rsidR="00DB12A9" w:rsidRPr="00403EAF" w14:paraId="26C79850" w14:textId="77777777" w:rsidTr="007F493F">
        <w:trPr>
          <w:trHeight w:val="715"/>
        </w:trPr>
        <w:tc>
          <w:tcPr>
            <w:tcW w:w="1059" w:type="pct"/>
            <w:tcBorders>
              <w:top w:val="nil"/>
              <w:left w:val="single" w:sz="4" w:space="0" w:color="BFBFBF"/>
              <w:bottom w:val="single" w:sz="4" w:space="0" w:color="BFBFBF"/>
              <w:right w:val="single" w:sz="4" w:space="0" w:color="A6A6A6"/>
            </w:tcBorders>
            <w:shd w:val="clear" w:color="000000" w:fill="C7CFD8"/>
            <w:noWrap/>
            <w:vAlign w:val="bottom"/>
            <w:hideMark/>
          </w:tcPr>
          <w:p w14:paraId="0391E601" w14:textId="3C6E1748" w:rsidR="00DB12A9" w:rsidRPr="00403EAF" w:rsidRDefault="00DB12A9" w:rsidP="00DB12A9">
            <w:pPr>
              <w:widowControl/>
              <w:autoSpaceDE/>
              <w:autoSpaceDN/>
              <w:spacing w:before="120" w:after="120"/>
              <w:rPr>
                <w:rFonts w:hAnsi="SimSun"/>
                <w:b/>
                <w:bCs/>
                <w:color w:val="002839"/>
                <w:sz w:val="18"/>
                <w:szCs w:val="18"/>
              </w:rPr>
            </w:pPr>
            <w:r w:rsidRPr="00403EAF">
              <w:rPr>
                <w:rFonts w:hAnsi="SimSun" w:hint="eastAsia"/>
                <w:b/>
                <w:bCs/>
                <w:color w:val="002839"/>
                <w:sz w:val="18"/>
                <w:szCs w:val="18"/>
                <w:lang w:eastAsia="zh-CN"/>
              </w:rPr>
              <w:t>活动</w:t>
            </w:r>
          </w:p>
        </w:tc>
        <w:tc>
          <w:tcPr>
            <w:tcW w:w="495" w:type="pct"/>
            <w:tcBorders>
              <w:top w:val="nil"/>
              <w:left w:val="nil"/>
              <w:bottom w:val="single" w:sz="4" w:space="0" w:color="BFBFBF"/>
              <w:right w:val="single" w:sz="4" w:space="0" w:color="A6A6A6"/>
            </w:tcBorders>
            <w:shd w:val="clear" w:color="000000" w:fill="C7CFD8"/>
            <w:vAlign w:val="center"/>
            <w:hideMark/>
          </w:tcPr>
          <w:p w14:paraId="0F316D76" w14:textId="592F59BF" w:rsidR="00DB12A9" w:rsidRPr="00403EAF" w:rsidRDefault="00DB12A9" w:rsidP="00DB12A9">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工作人员出差</w:t>
            </w:r>
          </w:p>
        </w:tc>
        <w:tc>
          <w:tcPr>
            <w:tcW w:w="496" w:type="pct"/>
            <w:tcBorders>
              <w:top w:val="nil"/>
              <w:left w:val="nil"/>
              <w:bottom w:val="single" w:sz="4" w:space="0" w:color="BFBFBF"/>
              <w:right w:val="single" w:sz="4" w:space="0" w:color="A6A6A6"/>
            </w:tcBorders>
            <w:shd w:val="clear" w:color="000000" w:fill="C7CFD8"/>
            <w:vAlign w:val="center"/>
            <w:hideMark/>
          </w:tcPr>
          <w:p w14:paraId="76410B13" w14:textId="02773ED3" w:rsidR="00DB12A9" w:rsidRPr="00403EAF" w:rsidRDefault="00DB12A9" w:rsidP="00DB12A9">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第三方差旅</w:t>
            </w:r>
          </w:p>
        </w:tc>
        <w:tc>
          <w:tcPr>
            <w:tcW w:w="496" w:type="pct"/>
            <w:tcBorders>
              <w:top w:val="nil"/>
              <w:left w:val="nil"/>
              <w:bottom w:val="single" w:sz="4" w:space="0" w:color="BFBFBF"/>
              <w:right w:val="single" w:sz="4" w:space="0" w:color="A6A6A6"/>
            </w:tcBorders>
            <w:shd w:val="clear" w:color="000000" w:fill="C7CFD8"/>
            <w:vAlign w:val="center"/>
            <w:hideMark/>
          </w:tcPr>
          <w:p w14:paraId="3852D57C" w14:textId="48F3D934" w:rsidR="00DB12A9" w:rsidRPr="00403EAF" w:rsidRDefault="00DB12A9" w:rsidP="00DB12A9">
            <w:pPr>
              <w:widowControl/>
              <w:autoSpaceDE/>
              <w:autoSpaceDN/>
              <w:spacing w:before="120" w:after="120"/>
              <w:jc w:val="center"/>
              <w:rPr>
                <w:rFonts w:hAnsi="SimSun"/>
                <w:b/>
                <w:bCs/>
                <w:color w:val="002839"/>
                <w:sz w:val="18"/>
                <w:szCs w:val="18"/>
                <w:lang w:eastAsia="zh-CN"/>
              </w:rPr>
            </w:pPr>
            <w:r w:rsidRPr="00403EAF">
              <w:rPr>
                <w:rFonts w:hAnsi="SimSun" w:hint="eastAsia"/>
                <w:b/>
                <w:bCs/>
                <w:color w:val="002839"/>
                <w:sz w:val="18"/>
                <w:szCs w:val="18"/>
                <w:lang w:eastAsia="zh-CN"/>
              </w:rPr>
              <w:t>培训及相关</w:t>
            </w:r>
            <w:r w:rsidRPr="00403EAF">
              <w:rPr>
                <w:rFonts w:hAnsi="SimSun" w:hint="eastAsia"/>
                <w:b/>
                <w:bCs/>
                <w:color w:val="002839"/>
                <w:sz w:val="18"/>
                <w:szCs w:val="18"/>
                <w:lang w:eastAsia="zh-CN"/>
              </w:rPr>
              <w:br/>
              <w:t>差旅补助金</w:t>
            </w:r>
          </w:p>
        </w:tc>
        <w:tc>
          <w:tcPr>
            <w:tcW w:w="495" w:type="pct"/>
            <w:tcBorders>
              <w:top w:val="nil"/>
              <w:left w:val="nil"/>
              <w:bottom w:val="single" w:sz="4" w:space="0" w:color="BFBFBF"/>
              <w:right w:val="single" w:sz="4" w:space="0" w:color="A6A6A6"/>
            </w:tcBorders>
            <w:shd w:val="clear" w:color="000000" w:fill="C7CFD8"/>
            <w:noWrap/>
            <w:vAlign w:val="center"/>
            <w:hideMark/>
          </w:tcPr>
          <w:p w14:paraId="5CD4BA01" w14:textId="71234A14" w:rsidR="00DB12A9" w:rsidRPr="00403EAF" w:rsidRDefault="00DB12A9" w:rsidP="00DB12A9">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会议</w:t>
            </w:r>
          </w:p>
        </w:tc>
        <w:tc>
          <w:tcPr>
            <w:tcW w:w="496" w:type="pct"/>
            <w:tcBorders>
              <w:top w:val="nil"/>
              <w:left w:val="nil"/>
              <w:bottom w:val="single" w:sz="4" w:space="0" w:color="BFBFBF"/>
              <w:right w:val="single" w:sz="4" w:space="0" w:color="A6A6A6"/>
            </w:tcBorders>
            <w:shd w:val="clear" w:color="000000" w:fill="C7CFD8"/>
            <w:noWrap/>
            <w:vAlign w:val="center"/>
            <w:hideMark/>
          </w:tcPr>
          <w:p w14:paraId="67F0AEE6" w14:textId="648A9385" w:rsidR="00DB12A9" w:rsidRPr="00403EAF" w:rsidRDefault="00DB12A9" w:rsidP="00DB12A9">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出版</w:t>
            </w:r>
          </w:p>
        </w:tc>
        <w:tc>
          <w:tcPr>
            <w:tcW w:w="496" w:type="pct"/>
            <w:tcBorders>
              <w:top w:val="nil"/>
              <w:left w:val="nil"/>
              <w:bottom w:val="single" w:sz="4" w:space="0" w:color="BFBFBF"/>
              <w:right w:val="single" w:sz="4" w:space="0" w:color="A6A6A6"/>
            </w:tcBorders>
            <w:shd w:val="clear" w:color="000000" w:fill="C7CFD8"/>
            <w:vAlign w:val="center"/>
            <w:hideMark/>
          </w:tcPr>
          <w:p w14:paraId="17729509" w14:textId="417B5222" w:rsidR="00DB12A9" w:rsidRPr="00403EAF" w:rsidRDefault="00DB12A9" w:rsidP="00DB12A9">
            <w:pPr>
              <w:widowControl/>
              <w:autoSpaceDE/>
              <w:autoSpaceDN/>
              <w:spacing w:before="120" w:after="120"/>
              <w:jc w:val="center"/>
              <w:rPr>
                <w:rFonts w:hAnsi="SimSun"/>
                <w:b/>
                <w:bCs/>
                <w:color w:val="002839"/>
                <w:sz w:val="18"/>
                <w:szCs w:val="18"/>
              </w:rPr>
            </w:pPr>
            <w:r w:rsidRPr="00403EAF">
              <w:rPr>
                <w:rFonts w:hAnsi="SimSun" w:hint="eastAsia"/>
                <w:b/>
                <w:bCs/>
                <w:color w:val="002839"/>
                <w:sz w:val="18"/>
                <w:szCs w:val="18"/>
                <w:lang w:eastAsia="zh-CN"/>
              </w:rPr>
              <w:t>个人订约</w:t>
            </w:r>
            <w:r w:rsidRPr="00403EAF">
              <w:rPr>
                <w:rFonts w:hAnsi="SimSun" w:hint="eastAsia"/>
                <w:b/>
                <w:bCs/>
                <w:color w:val="002839"/>
                <w:sz w:val="18"/>
                <w:szCs w:val="18"/>
                <w:lang w:eastAsia="zh-CN"/>
              </w:rPr>
              <w:br/>
              <w:t>承办事务</w:t>
            </w:r>
          </w:p>
        </w:tc>
        <w:tc>
          <w:tcPr>
            <w:tcW w:w="496" w:type="pct"/>
            <w:tcBorders>
              <w:top w:val="nil"/>
              <w:left w:val="nil"/>
              <w:bottom w:val="single" w:sz="4" w:space="0" w:color="BFBFBF"/>
              <w:right w:val="nil"/>
            </w:tcBorders>
            <w:shd w:val="clear" w:color="000000" w:fill="C7CFD8"/>
            <w:vAlign w:val="center"/>
            <w:hideMark/>
          </w:tcPr>
          <w:p w14:paraId="3020B447" w14:textId="69E8D5B3" w:rsidR="00DB12A9" w:rsidRPr="00403EAF" w:rsidRDefault="00F338DC" w:rsidP="00DB12A9">
            <w:pPr>
              <w:widowControl/>
              <w:autoSpaceDE/>
              <w:autoSpaceDN/>
              <w:spacing w:before="120" w:after="120"/>
              <w:jc w:val="center"/>
              <w:rPr>
                <w:rFonts w:hAnsi="SimSun"/>
                <w:b/>
                <w:bCs/>
                <w:color w:val="002839"/>
                <w:sz w:val="18"/>
                <w:szCs w:val="18"/>
                <w:lang w:eastAsia="zh-CN"/>
              </w:rPr>
            </w:pPr>
            <w:r w:rsidRPr="00403EAF">
              <w:rPr>
                <w:rFonts w:hAnsi="SimSun" w:hint="eastAsia"/>
                <w:b/>
                <w:bCs/>
                <w:color w:val="002839"/>
                <w:sz w:val="18"/>
                <w:szCs w:val="18"/>
                <w:lang w:eastAsia="zh-CN"/>
              </w:rPr>
              <w:t>其他订约</w:t>
            </w:r>
            <w:r w:rsidRPr="00403EAF">
              <w:rPr>
                <w:rFonts w:hAnsi="SimSun" w:hint="eastAsia"/>
                <w:b/>
                <w:bCs/>
                <w:color w:val="002839"/>
                <w:sz w:val="18"/>
                <w:szCs w:val="18"/>
                <w:lang w:eastAsia="zh-CN"/>
              </w:rPr>
              <w:br/>
              <w:t>承办事务</w:t>
            </w:r>
          </w:p>
        </w:tc>
        <w:tc>
          <w:tcPr>
            <w:tcW w:w="471" w:type="pct"/>
            <w:vMerge/>
            <w:tcBorders>
              <w:left w:val="single" w:sz="4" w:space="0" w:color="A6A6A6"/>
              <w:bottom w:val="single" w:sz="4" w:space="0" w:color="BFBFBF"/>
              <w:right w:val="single" w:sz="4" w:space="0" w:color="BFBFBF"/>
            </w:tcBorders>
            <w:vAlign w:val="center"/>
            <w:hideMark/>
          </w:tcPr>
          <w:p w14:paraId="71B0CD79" w14:textId="77777777" w:rsidR="00DB12A9" w:rsidRPr="00403EAF" w:rsidRDefault="00DB12A9" w:rsidP="00DB12A9">
            <w:pPr>
              <w:widowControl/>
              <w:autoSpaceDE/>
              <w:autoSpaceDN/>
              <w:spacing w:before="120" w:after="120"/>
              <w:rPr>
                <w:rFonts w:hAnsi="SimSun"/>
                <w:b/>
                <w:bCs/>
                <w:color w:val="002839"/>
                <w:sz w:val="18"/>
                <w:szCs w:val="18"/>
                <w:lang w:eastAsia="zh-CN"/>
              </w:rPr>
            </w:pPr>
          </w:p>
        </w:tc>
      </w:tr>
      <w:tr w:rsidR="007628DB" w:rsidRPr="00403EAF" w14:paraId="4999EC10" w14:textId="77777777" w:rsidTr="008B48F4">
        <w:trPr>
          <w:trHeight w:val="864"/>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522B0A8E" w14:textId="0096C550"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hint="eastAsia"/>
                <w:color w:val="002839"/>
                <w:sz w:val="18"/>
                <w:szCs w:val="18"/>
                <w:lang w:eastAsia="zh-CN"/>
              </w:rPr>
              <w:t>关于集体商标注册、管理和使用的实务培训计划和相关培训材料</w:t>
            </w:r>
          </w:p>
        </w:tc>
        <w:tc>
          <w:tcPr>
            <w:tcW w:w="495" w:type="pct"/>
            <w:tcBorders>
              <w:top w:val="nil"/>
              <w:left w:val="nil"/>
              <w:bottom w:val="single" w:sz="4" w:space="0" w:color="BFBFBF"/>
              <w:right w:val="single" w:sz="4" w:space="0" w:color="BFBFBF"/>
            </w:tcBorders>
            <w:shd w:val="clear" w:color="auto" w:fill="auto"/>
            <w:noWrap/>
            <w:vAlign w:val="center"/>
            <w:hideMark/>
          </w:tcPr>
          <w:p w14:paraId="5840CD17" w14:textId="58715DB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4908CD96" w14:textId="1025462C"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71C3D259" w14:textId="0101AFCC"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5" w:type="pct"/>
            <w:tcBorders>
              <w:top w:val="nil"/>
              <w:left w:val="nil"/>
              <w:bottom w:val="single" w:sz="4" w:space="0" w:color="BFBFBF"/>
              <w:right w:val="single" w:sz="4" w:space="0" w:color="BFBFBF"/>
            </w:tcBorders>
            <w:shd w:val="clear" w:color="auto" w:fill="auto"/>
            <w:noWrap/>
            <w:vAlign w:val="center"/>
            <w:hideMark/>
          </w:tcPr>
          <w:p w14:paraId="00699EE4" w14:textId="38C1E639"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6F013C5C" w14:textId="3C8A6AB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w:t>
            </w:r>
          </w:p>
        </w:tc>
        <w:tc>
          <w:tcPr>
            <w:tcW w:w="496" w:type="pct"/>
            <w:tcBorders>
              <w:top w:val="nil"/>
              <w:left w:val="nil"/>
              <w:bottom w:val="single" w:sz="4" w:space="0" w:color="BFBFBF"/>
              <w:right w:val="single" w:sz="4" w:space="0" w:color="BFBFBF"/>
            </w:tcBorders>
            <w:shd w:val="clear" w:color="auto" w:fill="auto"/>
            <w:noWrap/>
            <w:vAlign w:val="center"/>
            <w:hideMark/>
          </w:tcPr>
          <w:p w14:paraId="1D7583B8" w14:textId="01A9ECA2"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34,000</w:t>
            </w:r>
          </w:p>
        </w:tc>
        <w:tc>
          <w:tcPr>
            <w:tcW w:w="496" w:type="pct"/>
            <w:tcBorders>
              <w:top w:val="nil"/>
              <w:left w:val="nil"/>
              <w:bottom w:val="single" w:sz="4" w:space="0" w:color="BFBFBF"/>
              <w:right w:val="single" w:sz="4" w:space="0" w:color="BFBFBF"/>
            </w:tcBorders>
            <w:shd w:val="clear" w:color="auto" w:fill="auto"/>
            <w:noWrap/>
            <w:vAlign w:val="center"/>
            <w:hideMark/>
          </w:tcPr>
          <w:p w14:paraId="176932CD" w14:textId="6EE7AC3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39CEB246" w14:textId="48C677A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40,000</w:t>
            </w:r>
          </w:p>
        </w:tc>
      </w:tr>
      <w:tr w:rsidR="007628DB" w:rsidRPr="00403EAF" w14:paraId="350CDB46" w14:textId="77777777" w:rsidTr="00EC4AB5">
        <w:trPr>
          <w:trHeight w:val="220"/>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31020A57" w14:textId="02E0ABD3"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为国家知识产权局工作人员提供关于实务培训计划和相关培训材料的培训师培训</w:t>
            </w:r>
          </w:p>
        </w:tc>
        <w:tc>
          <w:tcPr>
            <w:tcW w:w="495" w:type="pct"/>
            <w:tcBorders>
              <w:top w:val="nil"/>
              <w:left w:val="nil"/>
              <w:bottom w:val="single" w:sz="4" w:space="0" w:color="BFBFBF"/>
              <w:right w:val="single" w:sz="4" w:space="0" w:color="BFBFBF"/>
            </w:tcBorders>
            <w:shd w:val="clear" w:color="auto" w:fill="auto"/>
            <w:noWrap/>
            <w:vAlign w:val="center"/>
            <w:hideMark/>
          </w:tcPr>
          <w:p w14:paraId="36536DFE" w14:textId="002C7F85"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hideMark/>
          </w:tcPr>
          <w:p w14:paraId="39AF8091" w14:textId="4624C354"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hideMark/>
          </w:tcPr>
          <w:p w14:paraId="1CE4059B" w14:textId="008890CA"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5" w:type="pct"/>
            <w:tcBorders>
              <w:top w:val="nil"/>
              <w:left w:val="nil"/>
              <w:bottom w:val="single" w:sz="4" w:space="0" w:color="BFBFBF"/>
              <w:right w:val="single" w:sz="4" w:space="0" w:color="BFBFBF"/>
            </w:tcBorders>
            <w:shd w:val="clear" w:color="auto" w:fill="auto"/>
            <w:noWrap/>
            <w:vAlign w:val="center"/>
            <w:hideMark/>
          </w:tcPr>
          <w:p w14:paraId="72B7D75C" w14:textId="6831B777"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11CDCC47" w14:textId="0B664CF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1F2269FB" w14:textId="6EA2B97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265AB49C" w14:textId="2FE608FA"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00CF8ACF" w14:textId="73B1734D"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60,000</w:t>
            </w:r>
          </w:p>
        </w:tc>
      </w:tr>
      <w:tr w:rsidR="007628DB" w:rsidRPr="00403EAF" w14:paraId="6CDCF7A8" w14:textId="77777777" w:rsidTr="00EC4AB5">
        <w:trPr>
          <w:trHeight w:val="460"/>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4944EF7C" w14:textId="4FB3A682"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面向中小企业和当地社区的集体商标管理和使用</w:t>
            </w:r>
            <w:r w:rsidR="001B0E6F">
              <w:rPr>
                <w:rFonts w:hAnsi="SimSun" w:cs="SimSun" w:hint="eastAsia"/>
                <w:color w:val="002839"/>
                <w:sz w:val="18"/>
                <w:szCs w:val="18"/>
                <w:lang w:eastAsia="zh-CN"/>
              </w:rPr>
              <w:t>实务工具包</w:t>
            </w:r>
            <w:r w:rsidR="00764F2C">
              <w:rPr>
                <w:rFonts w:hAnsi="SimSun" w:cs="SimSun" w:hint="eastAsia"/>
                <w:color w:val="002839"/>
                <w:sz w:val="18"/>
                <w:szCs w:val="18"/>
                <w:lang w:eastAsia="zh-CN"/>
              </w:rPr>
              <w:t>/指南</w:t>
            </w:r>
          </w:p>
        </w:tc>
        <w:tc>
          <w:tcPr>
            <w:tcW w:w="495" w:type="pct"/>
            <w:tcBorders>
              <w:top w:val="nil"/>
              <w:left w:val="nil"/>
              <w:bottom w:val="single" w:sz="4" w:space="0" w:color="BFBFBF"/>
              <w:right w:val="single" w:sz="4" w:space="0" w:color="BFBFBF"/>
            </w:tcBorders>
            <w:shd w:val="clear" w:color="auto" w:fill="auto"/>
            <w:noWrap/>
            <w:vAlign w:val="center"/>
            <w:hideMark/>
          </w:tcPr>
          <w:p w14:paraId="74A45254" w14:textId="5E96F28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5EF766C9" w14:textId="5FE2873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542F1A0A" w14:textId="106A644F"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5" w:type="pct"/>
            <w:tcBorders>
              <w:top w:val="nil"/>
              <w:left w:val="nil"/>
              <w:bottom w:val="single" w:sz="4" w:space="0" w:color="BFBFBF"/>
              <w:right w:val="single" w:sz="4" w:space="0" w:color="BFBFBF"/>
            </w:tcBorders>
            <w:shd w:val="clear" w:color="auto" w:fill="auto"/>
            <w:noWrap/>
            <w:vAlign w:val="center"/>
            <w:hideMark/>
          </w:tcPr>
          <w:p w14:paraId="2E06D67D" w14:textId="5C96F2EE"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575F3F9E" w14:textId="25F2723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w:t>
            </w:r>
          </w:p>
        </w:tc>
        <w:tc>
          <w:tcPr>
            <w:tcW w:w="496" w:type="pct"/>
            <w:tcBorders>
              <w:top w:val="nil"/>
              <w:left w:val="nil"/>
              <w:bottom w:val="single" w:sz="4" w:space="0" w:color="BFBFBF"/>
              <w:right w:val="single" w:sz="4" w:space="0" w:color="BFBFBF"/>
            </w:tcBorders>
            <w:shd w:val="clear" w:color="auto" w:fill="auto"/>
            <w:noWrap/>
            <w:vAlign w:val="center"/>
            <w:hideMark/>
          </w:tcPr>
          <w:p w14:paraId="7C1871CD" w14:textId="6113CAEB"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34,000</w:t>
            </w:r>
          </w:p>
        </w:tc>
        <w:tc>
          <w:tcPr>
            <w:tcW w:w="496" w:type="pct"/>
            <w:tcBorders>
              <w:top w:val="nil"/>
              <w:left w:val="nil"/>
              <w:bottom w:val="single" w:sz="4" w:space="0" w:color="BFBFBF"/>
              <w:right w:val="single" w:sz="4" w:space="0" w:color="BFBFBF"/>
            </w:tcBorders>
            <w:shd w:val="clear" w:color="auto" w:fill="auto"/>
            <w:noWrap/>
            <w:vAlign w:val="center"/>
            <w:hideMark/>
          </w:tcPr>
          <w:p w14:paraId="41B9C6CD" w14:textId="4F5C82A5"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0F0C7B25" w14:textId="2B0CD5A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40,000</w:t>
            </w:r>
          </w:p>
        </w:tc>
      </w:tr>
      <w:tr w:rsidR="007628DB" w:rsidRPr="00403EAF" w14:paraId="7180C2A2" w14:textId="77777777" w:rsidTr="00EC4AB5">
        <w:trPr>
          <w:trHeight w:val="460"/>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7415D13A" w14:textId="3A07B5A6"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中小企业和当地社区</w:t>
            </w:r>
            <w:r w:rsidR="001B0E6F">
              <w:rPr>
                <w:rFonts w:hAnsi="SimSun" w:cs="SimSun" w:hint="eastAsia"/>
                <w:color w:val="002839"/>
                <w:sz w:val="18"/>
                <w:szCs w:val="18"/>
                <w:lang w:eastAsia="zh-CN"/>
              </w:rPr>
              <w:t>实务工具包</w:t>
            </w:r>
            <w:r w:rsidR="00764F2C">
              <w:rPr>
                <w:rFonts w:hAnsi="SimSun" w:cs="SimSun" w:hint="eastAsia"/>
                <w:color w:val="002839"/>
                <w:sz w:val="18"/>
                <w:szCs w:val="18"/>
                <w:lang w:eastAsia="zh-CN"/>
              </w:rPr>
              <w:t>/指南</w:t>
            </w:r>
            <w:r w:rsidRPr="00403EAF">
              <w:rPr>
                <w:rFonts w:hAnsi="SimSun" w:cs="SimSun" w:hint="eastAsia"/>
                <w:color w:val="002839"/>
                <w:sz w:val="18"/>
                <w:szCs w:val="18"/>
                <w:lang w:eastAsia="zh-CN"/>
              </w:rPr>
              <w:t>讲习班</w:t>
            </w:r>
          </w:p>
        </w:tc>
        <w:tc>
          <w:tcPr>
            <w:tcW w:w="495" w:type="pct"/>
            <w:tcBorders>
              <w:top w:val="nil"/>
              <w:left w:val="nil"/>
              <w:bottom w:val="single" w:sz="4" w:space="0" w:color="BFBFBF"/>
              <w:right w:val="single" w:sz="4" w:space="0" w:color="BFBFBF"/>
            </w:tcBorders>
            <w:shd w:val="clear" w:color="auto" w:fill="auto"/>
            <w:noWrap/>
            <w:vAlign w:val="center"/>
            <w:hideMark/>
          </w:tcPr>
          <w:p w14:paraId="04089F2D" w14:textId="41E8356D"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hideMark/>
          </w:tcPr>
          <w:p w14:paraId="59CF33A0" w14:textId="045665CD"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hideMark/>
          </w:tcPr>
          <w:p w14:paraId="7CFC5664" w14:textId="568F061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5" w:type="pct"/>
            <w:tcBorders>
              <w:top w:val="nil"/>
              <w:left w:val="nil"/>
              <w:bottom w:val="single" w:sz="4" w:space="0" w:color="BFBFBF"/>
              <w:right w:val="single" w:sz="4" w:space="0" w:color="BFBFBF"/>
            </w:tcBorders>
            <w:shd w:val="clear" w:color="auto" w:fill="auto"/>
            <w:noWrap/>
            <w:vAlign w:val="center"/>
            <w:hideMark/>
          </w:tcPr>
          <w:p w14:paraId="778B2F4A" w14:textId="018C1CBA"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31A2188E" w14:textId="7736C85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3294BE01" w14:textId="0BB07100"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21E0587A" w14:textId="0AEBBF4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36AEF884" w14:textId="1115DC11"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60,000</w:t>
            </w:r>
          </w:p>
        </w:tc>
      </w:tr>
      <w:tr w:rsidR="007628DB" w:rsidRPr="00403EAF" w14:paraId="603E6988" w14:textId="77777777" w:rsidTr="00EC4AB5">
        <w:trPr>
          <w:trHeight w:val="460"/>
        </w:trPr>
        <w:tc>
          <w:tcPr>
            <w:tcW w:w="1059" w:type="pct"/>
            <w:tcBorders>
              <w:top w:val="nil"/>
              <w:left w:val="single" w:sz="4" w:space="0" w:color="BFBFBF"/>
              <w:bottom w:val="single" w:sz="4" w:space="0" w:color="BFBFBF"/>
              <w:right w:val="single" w:sz="4" w:space="0" w:color="BFBFBF"/>
            </w:tcBorders>
            <w:shd w:val="clear" w:color="auto" w:fill="auto"/>
            <w:vAlign w:val="center"/>
          </w:tcPr>
          <w:p w14:paraId="71F34F90" w14:textId="5C1CB71B"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（目前和未来）集体商标持有人的商业发展战略</w:t>
            </w:r>
          </w:p>
        </w:tc>
        <w:tc>
          <w:tcPr>
            <w:tcW w:w="495" w:type="pct"/>
            <w:tcBorders>
              <w:top w:val="nil"/>
              <w:left w:val="nil"/>
              <w:bottom w:val="single" w:sz="4" w:space="0" w:color="BFBFBF"/>
              <w:right w:val="single" w:sz="4" w:space="0" w:color="BFBFBF"/>
            </w:tcBorders>
            <w:shd w:val="clear" w:color="auto" w:fill="auto"/>
            <w:noWrap/>
            <w:vAlign w:val="center"/>
          </w:tcPr>
          <w:p w14:paraId="1E40366F" w14:textId="0892B2DA" w:rsidR="007628DB" w:rsidRPr="00403EAF" w:rsidRDefault="007628DB" w:rsidP="007628DB">
            <w:pPr>
              <w:widowControl/>
              <w:autoSpaceDE/>
              <w:autoSpaceDN/>
              <w:spacing w:before="120" w:after="120"/>
              <w:jc w:val="right"/>
              <w:rPr>
                <w:rFonts w:hAnsi="SimSun"/>
                <w:color w:val="002839"/>
                <w:sz w:val="20"/>
                <w:szCs w:val="20"/>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20750230" w14:textId="67BC77AF"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43E1B850" w14:textId="28A3DFC3"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5" w:type="pct"/>
            <w:tcBorders>
              <w:top w:val="nil"/>
              <w:left w:val="nil"/>
              <w:bottom w:val="single" w:sz="4" w:space="0" w:color="BFBFBF"/>
              <w:right w:val="single" w:sz="4" w:space="0" w:color="BFBFBF"/>
            </w:tcBorders>
            <w:shd w:val="clear" w:color="auto" w:fill="auto"/>
            <w:noWrap/>
            <w:vAlign w:val="center"/>
          </w:tcPr>
          <w:p w14:paraId="4568BCD7" w14:textId="7BFE562D"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5E214D89" w14:textId="7567A69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w:t>
            </w:r>
          </w:p>
        </w:tc>
        <w:tc>
          <w:tcPr>
            <w:tcW w:w="496" w:type="pct"/>
            <w:tcBorders>
              <w:top w:val="nil"/>
              <w:left w:val="nil"/>
              <w:bottom w:val="single" w:sz="4" w:space="0" w:color="BFBFBF"/>
              <w:right w:val="single" w:sz="4" w:space="0" w:color="BFBFBF"/>
            </w:tcBorders>
            <w:shd w:val="clear" w:color="auto" w:fill="auto"/>
            <w:noWrap/>
            <w:vAlign w:val="center"/>
          </w:tcPr>
          <w:p w14:paraId="3EA85AE9" w14:textId="075BA0F2"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24,000</w:t>
            </w:r>
          </w:p>
        </w:tc>
        <w:tc>
          <w:tcPr>
            <w:tcW w:w="496" w:type="pct"/>
            <w:tcBorders>
              <w:top w:val="nil"/>
              <w:left w:val="nil"/>
              <w:bottom w:val="single" w:sz="4" w:space="0" w:color="BFBFBF"/>
              <w:right w:val="single" w:sz="4" w:space="0" w:color="BFBFBF"/>
            </w:tcBorders>
            <w:shd w:val="clear" w:color="auto" w:fill="auto"/>
            <w:noWrap/>
            <w:vAlign w:val="center"/>
          </w:tcPr>
          <w:p w14:paraId="326684EC" w14:textId="26F41E87"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tcPr>
          <w:p w14:paraId="22062176" w14:textId="183EF1CC"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30,000</w:t>
            </w:r>
          </w:p>
        </w:tc>
      </w:tr>
      <w:tr w:rsidR="007628DB" w:rsidRPr="00403EAF" w14:paraId="4AF90406" w14:textId="77777777" w:rsidTr="00EC4AB5">
        <w:trPr>
          <w:trHeight w:val="460"/>
        </w:trPr>
        <w:tc>
          <w:tcPr>
            <w:tcW w:w="1059" w:type="pct"/>
            <w:tcBorders>
              <w:top w:val="nil"/>
              <w:left w:val="single" w:sz="4" w:space="0" w:color="BFBFBF"/>
              <w:bottom w:val="single" w:sz="4" w:space="0" w:color="BFBFBF"/>
              <w:right w:val="single" w:sz="4" w:space="0" w:color="BFBFBF"/>
            </w:tcBorders>
            <w:shd w:val="clear" w:color="auto" w:fill="auto"/>
            <w:vAlign w:val="center"/>
          </w:tcPr>
          <w:p w14:paraId="286A34C8" w14:textId="54A96538" w:rsidR="007628DB" w:rsidRPr="00403EAF" w:rsidRDefault="007628DB" w:rsidP="007628DB">
            <w:pPr>
              <w:widowControl/>
              <w:autoSpaceDE/>
              <w:autoSpaceDN/>
              <w:spacing w:before="120" w:after="120"/>
              <w:rPr>
                <w:rFonts w:hAnsi="SimSun"/>
                <w:color w:val="002839"/>
                <w:sz w:val="18"/>
                <w:szCs w:val="18"/>
                <w:lang w:eastAsia="zh-CN"/>
              </w:rPr>
            </w:pPr>
            <w:r w:rsidRPr="00403EAF">
              <w:rPr>
                <w:rFonts w:hAnsi="SimSun" w:cs="SimSun" w:hint="eastAsia"/>
                <w:color w:val="002839"/>
                <w:sz w:val="18"/>
                <w:szCs w:val="18"/>
                <w:lang w:eastAsia="zh-CN"/>
              </w:rPr>
              <w:t>中小企业和当地社区商业发展战略讲习班</w:t>
            </w:r>
          </w:p>
        </w:tc>
        <w:tc>
          <w:tcPr>
            <w:tcW w:w="495" w:type="pct"/>
            <w:tcBorders>
              <w:top w:val="nil"/>
              <w:left w:val="nil"/>
              <w:bottom w:val="single" w:sz="4" w:space="0" w:color="BFBFBF"/>
              <w:right w:val="single" w:sz="4" w:space="0" w:color="BFBFBF"/>
            </w:tcBorders>
            <w:shd w:val="clear" w:color="auto" w:fill="auto"/>
            <w:noWrap/>
            <w:vAlign w:val="center"/>
          </w:tcPr>
          <w:p w14:paraId="0D77B1B4" w14:textId="0EA8206A" w:rsidR="007628DB" w:rsidRPr="00403EAF" w:rsidRDefault="007628DB" w:rsidP="007628DB">
            <w:pPr>
              <w:widowControl/>
              <w:autoSpaceDE/>
              <w:autoSpaceDN/>
              <w:spacing w:before="120" w:after="120"/>
              <w:jc w:val="right"/>
              <w:rPr>
                <w:rFonts w:hAnsi="SimSun"/>
                <w:color w:val="002839"/>
                <w:sz w:val="20"/>
                <w:szCs w:val="20"/>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tcPr>
          <w:p w14:paraId="43E90016" w14:textId="62F04ABD"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6" w:type="pct"/>
            <w:tcBorders>
              <w:top w:val="nil"/>
              <w:left w:val="nil"/>
              <w:bottom w:val="single" w:sz="4" w:space="0" w:color="BFBFBF"/>
              <w:right w:val="single" w:sz="4" w:space="0" w:color="BFBFBF"/>
            </w:tcBorders>
            <w:shd w:val="clear" w:color="auto" w:fill="auto"/>
            <w:noWrap/>
            <w:vAlign w:val="center"/>
          </w:tcPr>
          <w:p w14:paraId="5CB52096" w14:textId="13B11872"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20,000</w:t>
            </w:r>
          </w:p>
        </w:tc>
        <w:tc>
          <w:tcPr>
            <w:tcW w:w="495" w:type="pct"/>
            <w:tcBorders>
              <w:top w:val="nil"/>
              <w:left w:val="nil"/>
              <w:bottom w:val="single" w:sz="4" w:space="0" w:color="BFBFBF"/>
              <w:right w:val="single" w:sz="4" w:space="0" w:color="BFBFBF"/>
            </w:tcBorders>
            <w:shd w:val="clear" w:color="auto" w:fill="auto"/>
            <w:noWrap/>
            <w:vAlign w:val="center"/>
          </w:tcPr>
          <w:p w14:paraId="2BAFF71B" w14:textId="0D6D4AC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18A78DC5" w14:textId="344B419C"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6EF67290" w14:textId="72D0A717"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tcPr>
          <w:p w14:paraId="38A81BD2" w14:textId="28ECA24E"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tcPr>
          <w:p w14:paraId="24401F2F" w14:textId="3D647B6E"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60,000</w:t>
            </w:r>
          </w:p>
        </w:tc>
      </w:tr>
      <w:tr w:rsidR="007628DB" w:rsidRPr="00403EAF" w14:paraId="3D73C3B5" w14:textId="77777777" w:rsidTr="00EC4AB5">
        <w:trPr>
          <w:trHeight w:val="247"/>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73B7A328" w14:textId="0F9AB2B5" w:rsidR="007628DB" w:rsidRPr="00403EAF" w:rsidRDefault="007628DB" w:rsidP="007628DB">
            <w:pPr>
              <w:widowControl/>
              <w:autoSpaceDE/>
              <w:autoSpaceDN/>
              <w:spacing w:before="120" w:after="120"/>
              <w:rPr>
                <w:rFonts w:hAnsi="SimSun"/>
                <w:color w:val="002839"/>
                <w:sz w:val="18"/>
                <w:szCs w:val="18"/>
              </w:rPr>
            </w:pPr>
            <w:r w:rsidRPr="00403EAF">
              <w:rPr>
                <w:rFonts w:hAnsi="SimSun" w:cs="SimSun" w:hint="eastAsia"/>
                <w:color w:val="002839"/>
                <w:sz w:val="18"/>
                <w:szCs w:val="18"/>
              </w:rPr>
              <w:t>项目审评</w:t>
            </w:r>
          </w:p>
        </w:tc>
        <w:tc>
          <w:tcPr>
            <w:tcW w:w="495" w:type="pct"/>
            <w:tcBorders>
              <w:top w:val="nil"/>
              <w:left w:val="nil"/>
              <w:bottom w:val="single" w:sz="4" w:space="0" w:color="BFBFBF"/>
              <w:right w:val="single" w:sz="4" w:space="0" w:color="BFBFBF"/>
            </w:tcBorders>
            <w:shd w:val="clear" w:color="auto" w:fill="auto"/>
            <w:noWrap/>
            <w:vAlign w:val="center"/>
            <w:hideMark/>
          </w:tcPr>
          <w:p w14:paraId="66FB1B5B" w14:textId="37701265"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4A556C91" w14:textId="617E8F72"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4A32CFD7" w14:textId="4F51F1B0"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5" w:type="pct"/>
            <w:tcBorders>
              <w:top w:val="nil"/>
              <w:left w:val="nil"/>
              <w:bottom w:val="single" w:sz="4" w:space="0" w:color="BFBFBF"/>
              <w:right w:val="single" w:sz="4" w:space="0" w:color="BFBFBF"/>
            </w:tcBorders>
            <w:shd w:val="clear" w:color="auto" w:fill="auto"/>
            <w:noWrap/>
            <w:vAlign w:val="center"/>
            <w:hideMark/>
          </w:tcPr>
          <w:p w14:paraId="1A5C4ACB" w14:textId="15B1CEA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61ADFF7F" w14:textId="61516462"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6B2F9C5A" w14:textId="0A84F8A5"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c>
          <w:tcPr>
            <w:tcW w:w="496" w:type="pct"/>
            <w:tcBorders>
              <w:top w:val="nil"/>
              <w:left w:val="nil"/>
              <w:bottom w:val="single" w:sz="4" w:space="0" w:color="BFBFBF"/>
              <w:right w:val="single" w:sz="4" w:space="0" w:color="BFBFBF"/>
            </w:tcBorders>
            <w:shd w:val="clear" w:color="auto" w:fill="auto"/>
            <w:noWrap/>
            <w:vAlign w:val="center"/>
            <w:hideMark/>
          </w:tcPr>
          <w:p w14:paraId="11A79534" w14:textId="2A437AC7"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6513A37C" w14:textId="79C9FDE7"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r>
      <w:tr w:rsidR="007628DB" w:rsidRPr="00403EAF" w14:paraId="6671626E" w14:textId="77777777" w:rsidTr="00EC4AB5">
        <w:trPr>
          <w:trHeight w:val="85"/>
        </w:trPr>
        <w:tc>
          <w:tcPr>
            <w:tcW w:w="1059" w:type="pct"/>
            <w:tcBorders>
              <w:top w:val="nil"/>
              <w:left w:val="single" w:sz="4" w:space="0" w:color="BFBFBF"/>
              <w:bottom w:val="single" w:sz="4" w:space="0" w:color="BFBFBF"/>
              <w:right w:val="single" w:sz="4" w:space="0" w:color="BFBFBF"/>
            </w:tcBorders>
            <w:shd w:val="clear" w:color="auto" w:fill="auto"/>
            <w:vAlign w:val="center"/>
            <w:hideMark/>
          </w:tcPr>
          <w:p w14:paraId="1D27D3AB" w14:textId="28F24D40" w:rsidR="007628DB" w:rsidRPr="00403EAF" w:rsidRDefault="007628DB" w:rsidP="007628DB">
            <w:pPr>
              <w:widowControl/>
              <w:autoSpaceDE/>
              <w:autoSpaceDN/>
              <w:spacing w:before="120" w:after="120"/>
              <w:rPr>
                <w:rFonts w:hAnsi="SimSun"/>
                <w:color w:val="002839"/>
                <w:sz w:val="18"/>
                <w:szCs w:val="18"/>
              </w:rPr>
            </w:pPr>
            <w:r w:rsidRPr="00403EAF">
              <w:rPr>
                <w:rFonts w:hAnsi="SimSun"/>
                <w:color w:val="002839"/>
                <w:sz w:val="18"/>
                <w:szCs w:val="18"/>
              </w:rPr>
              <w:t>CDIP</w:t>
            </w:r>
            <w:r w:rsidRPr="00403EAF">
              <w:rPr>
                <w:rFonts w:hAnsi="SimSun" w:cs="SimSun" w:hint="eastAsia"/>
                <w:color w:val="002839"/>
                <w:sz w:val="18"/>
                <w:szCs w:val="18"/>
              </w:rPr>
              <w:t>会外活动</w:t>
            </w:r>
          </w:p>
        </w:tc>
        <w:tc>
          <w:tcPr>
            <w:tcW w:w="495" w:type="pct"/>
            <w:tcBorders>
              <w:top w:val="nil"/>
              <w:left w:val="nil"/>
              <w:bottom w:val="single" w:sz="4" w:space="0" w:color="BFBFBF"/>
              <w:right w:val="single" w:sz="4" w:space="0" w:color="BFBFBF"/>
            </w:tcBorders>
            <w:shd w:val="clear" w:color="auto" w:fill="auto"/>
            <w:noWrap/>
            <w:vAlign w:val="center"/>
            <w:hideMark/>
          </w:tcPr>
          <w:p w14:paraId="1BF00397" w14:textId="551E9069"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61C681BC" w14:textId="1096F1FA"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176BE6E3" w14:textId="09CDB18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5" w:type="pct"/>
            <w:tcBorders>
              <w:top w:val="nil"/>
              <w:left w:val="nil"/>
              <w:bottom w:val="single" w:sz="4" w:space="0" w:color="BFBFBF"/>
              <w:right w:val="single" w:sz="4" w:space="0" w:color="BFBFBF"/>
            </w:tcBorders>
            <w:shd w:val="clear" w:color="auto" w:fill="auto"/>
            <w:noWrap/>
            <w:vAlign w:val="center"/>
            <w:hideMark/>
          </w:tcPr>
          <w:p w14:paraId="218540EC" w14:textId="33205A3E"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c>
          <w:tcPr>
            <w:tcW w:w="496" w:type="pct"/>
            <w:tcBorders>
              <w:top w:val="nil"/>
              <w:left w:val="nil"/>
              <w:bottom w:val="single" w:sz="4" w:space="0" w:color="BFBFBF"/>
              <w:right w:val="single" w:sz="4" w:space="0" w:color="BFBFBF"/>
            </w:tcBorders>
            <w:shd w:val="clear" w:color="auto" w:fill="auto"/>
            <w:noWrap/>
            <w:vAlign w:val="center"/>
            <w:hideMark/>
          </w:tcPr>
          <w:p w14:paraId="101868E4" w14:textId="7B32B9F6"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137CAD6D" w14:textId="64151078"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96" w:type="pct"/>
            <w:tcBorders>
              <w:top w:val="nil"/>
              <w:left w:val="nil"/>
              <w:bottom w:val="single" w:sz="4" w:space="0" w:color="BFBFBF"/>
              <w:right w:val="single" w:sz="4" w:space="0" w:color="BFBFBF"/>
            </w:tcBorders>
            <w:shd w:val="clear" w:color="auto" w:fill="auto"/>
            <w:noWrap/>
            <w:vAlign w:val="center"/>
            <w:hideMark/>
          </w:tcPr>
          <w:p w14:paraId="2FCE01BB" w14:textId="1725C069"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20"/>
                <w:szCs w:val="20"/>
              </w:rPr>
              <w:t>-</w:t>
            </w:r>
          </w:p>
        </w:tc>
        <w:tc>
          <w:tcPr>
            <w:tcW w:w="471" w:type="pct"/>
            <w:tcBorders>
              <w:top w:val="nil"/>
              <w:left w:val="nil"/>
              <w:bottom w:val="single" w:sz="4" w:space="0" w:color="BFBFBF"/>
              <w:right w:val="single" w:sz="4" w:space="0" w:color="BFBFBF"/>
            </w:tcBorders>
            <w:shd w:val="clear" w:color="auto" w:fill="auto"/>
            <w:noWrap/>
            <w:vAlign w:val="center"/>
            <w:hideMark/>
          </w:tcPr>
          <w:p w14:paraId="0D252E64" w14:textId="1E533671" w:rsidR="007628DB" w:rsidRPr="00403EAF" w:rsidRDefault="007628DB" w:rsidP="007628DB">
            <w:pPr>
              <w:widowControl/>
              <w:autoSpaceDE/>
              <w:autoSpaceDN/>
              <w:spacing w:before="120" w:after="120"/>
              <w:jc w:val="right"/>
              <w:rPr>
                <w:rFonts w:hAnsi="SimSun"/>
                <w:color w:val="002839"/>
                <w:sz w:val="18"/>
                <w:szCs w:val="18"/>
              </w:rPr>
            </w:pPr>
            <w:r w:rsidRPr="00403EAF">
              <w:rPr>
                <w:rFonts w:hAnsi="SimSun"/>
                <w:color w:val="002839"/>
                <w:sz w:val="18"/>
                <w:szCs w:val="18"/>
              </w:rPr>
              <w:t>15,000</w:t>
            </w:r>
          </w:p>
        </w:tc>
      </w:tr>
      <w:tr w:rsidR="00B02D65" w:rsidRPr="00403EAF" w14:paraId="08E63CA2" w14:textId="77777777" w:rsidTr="00EC4AB5">
        <w:trPr>
          <w:trHeight w:val="50"/>
        </w:trPr>
        <w:tc>
          <w:tcPr>
            <w:tcW w:w="1059" w:type="pct"/>
            <w:tcBorders>
              <w:top w:val="nil"/>
              <w:left w:val="single" w:sz="4" w:space="0" w:color="BFBFBF"/>
              <w:bottom w:val="single" w:sz="4" w:space="0" w:color="BFBFBF"/>
              <w:right w:val="single" w:sz="4" w:space="0" w:color="BFBFBF"/>
            </w:tcBorders>
            <w:shd w:val="clear" w:color="000000" w:fill="EDF0F3"/>
            <w:vAlign w:val="center"/>
            <w:hideMark/>
          </w:tcPr>
          <w:p w14:paraId="26DA0754" w14:textId="4F8DABFA" w:rsidR="002E1119" w:rsidRPr="00403EAF" w:rsidRDefault="000B5C5F" w:rsidP="002E1119">
            <w:pPr>
              <w:widowControl/>
              <w:autoSpaceDE/>
              <w:autoSpaceDN/>
              <w:spacing w:before="120" w:after="120"/>
              <w:rPr>
                <w:rFonts w:hAnsi="SimSun"/>
                <w:b/>
                <w:bCs/>
                <w:color w:val="002839"/>
                <w:sz w:val="18"/>
                <w:szCs w:val="18"/>
              </w:rPr>
            </w:pPr>
            <w:r w:rsidRPr="00403EAF">
              <w:rPr>
                <w:rFonts w:hAnsi="SimSun" w:cs="SimSun" w:hint="eastAsia"/>
                <w:b/>
                <w:bCs/>
                <w:color w:val="002839"/>
                <w:sz w:val="18"/>
                <w:szCs w:val="18"/>
                <w:lang w:eastAsia="zh-CN"/>
              </w:rPr>
              <w:t>总计</w:t>
            </w:r>
          </w:p>
        </w:tc>
        <w:tc>
          <w:tcPr>
            <w:tcW w:w="495" w:type="pct"/>
            <w:tcBorders>
              <w:top w:val="nil"/>
              <w:left w:val="nil"/>
              <w:bottom w:val="single" w:sz="4" w:space="0" w:color="BFBFBF"/>
              <w:right w:val="single" w:sz="4" w:space="0" w:color="BFBFBF"/>
            </w:tcBorders>
            <w:shd w:val="clear" w:color="000000" w:fill="EDF0F3"/>
            <w:noWrap/>
            <w:vAlign w:val="center"/>
            <w:hideMark/>
          </w:tcPr>
          <w:p w14:paraId="1557F48A" w14:textId="795C4CA9"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6</w:t>
            </w:r>
            <w:r w:rsidR="002E1119" w:rsidRPr="00403EAF">
              <w:rPr>
                <w:rFonts w:hAnsi="SimSun"/>
                <w:b/>
                <w:bCs/>
                <w:color w:val="002839"/>
                <w:sz w:val="18"/>
                <w:szCs w:val="18"/>
              </w:rPr>
              <w:t>0,000</w:t>
            </w:r>
          </w:p>
        </w:tc>
        <w:tc>
          <w:tcPr>
            <w:tcW w:w="496" w:type="pct"/>
            <w:tcBorders>
              <w:top w:val="nil"/>
              <w:left w:val="nil"/>
              <w:bottom w:val="single" w:sz="4" w:space="0" w:color="BFBFBF"/>
              <w:right w:val="single" w:sz="4" w:space="0" w:color="BFBFBF"/>
            </w:tcBorders>
            <w:shd w:val="clear" w:color="000000" w:fill="EDF0F3"/>
            <w:noWrap/>
            <w:vAlign w:val="center"/>
            <w:hideMark/>
          </w:tcPr>
          <w:p w14:paraId="6A4D0F7F" w14:textId="64F5F7C3"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6</w:t>
            </w:r>
            <w:r w:rsidR="002E1119" w:rsidRPr="00403EAF">
              <w:rPr>
                <w:rFonts w:hAnsi="SimSun"/>
                <w:b/>
                <w:bCs/>
                <w:color w:val="002839"/>
                <w:sz w:val="18"/>
                <w:szCs w:val="18"/>
              </w:rPr>
              <w:t>0,000</w:t>
            </w:r>
          </w:p>
        </w:tc>
        <w:tc>
          <w:tcPr>
            <w:tcW w:w="496" w:type="pct"/>
            <w:tcBorders>
              <w:top w:val="nil"/>
              <w:left w:val="nil"/>
              <w:bottom w:val="single" w:sz="4" w:space="0" w:color="BFBFBF"/>
              <w:right w:val="single" w:sz="4" w:space="0" w:color="BFBFBF"/>
            </w:tcBorders>
            <w:shd w:val="clear" w:color="000000" w:fill="EDF0F3"/>
            <w:noWrap/>
            <w:vAlign w:val="center"/>
            <w:hideMark/>
          </w:tcPr>
          <w:p w14:paraId="29587246" w14:textId="6D73FF3E"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60,000</w:t>
            </w:r>
          </w:p>
        </w:tc>
        <w:tc>
          <w:tcPr>
            <w:tcW w:w="495" w:type="pct"/>
            <w:tcBorders>
              <w:top w:val="nil"/>
              <w:left w:val="nil"/>
              <w:bottom w:val="single" w:sz="4" w:space="0" w:color="BFBFBF"/>
              <w:right w:val="single" w:sz="4" w:space="0" w:color="BFBFBF"/>
            </w:tcBorders>
            <w:shd w:val="clear" w:color="000000" w:fill="EDF0F3"/>
            <w:noWrap/>
            <w:vAlign w:val="center"/>
            <w:hideMark/>
          </w:tcPr>
          <w:p w14:paraId="4124B9ED" w14:textId="4B2EE428"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15</w:t>
            </w:r>
            <w:r w:rsidR="002E1119" w:rsidRPr="00403EAF">
              <w:rPr>
                <w:rFonts w:hAnsi="SimSun"/>
                <w:b/>
                <w:bCs/>
                <w:color w:val="002839"/>
                <w:sz w:val="18"/>
                <w:szCs w:val="18"/>
              </w:rPr>
              <w:t>,000</w:t>
            </w:r>
          </w:p>
        </w:tc>
        <w:tc>
          <w:tcPr>
            <w:tcW w:w="496" w:type="pct"/>
            <w:tcBorders>
              <w:top w:val="nil"/>
              <w:left w:val="nil"/>
              <w:bottom w:val="single" w:sz="4" w:space="0" w:color="BFBFBF"/>
              <w:right w:val="single" w:sz="4" w:space="0" w:color="BFBFBF"/>
            </w:tcBorders>
            <w:shd w:val="clear" w:color="000000" w:fill="EDF0F3"/>
            <w:noWrap/>
            <w:vAlign w:val="center"/>
            <w:hideMark/>
          </w:tcPr>
          <w:p w14:paraId="38FD926A" w14:textId="60F3B715" w:rsidR="002E1119" w:rsidRPr="00403EAF" w:rsidRDefault="002E1119"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1</w:t>
            </w:r>
            <w:r w:rsidR="00224A71" w:rsidRPr="00403EAF">
              <w:rPr>
                <w:rFonts w:hAnsi="SimSun"/>
                <w:b/>
                <w:bCs/>
                <w:color w:val="002839"/>
                <w:sz w:val="18"/>
                <w:szCs w:val="18"/>
              </w:rPr>
              <w:t>8</w:t>
            </w:r>
            <w:r w:rsidRPr="00403EAF">
              <w:rPr>
                <w:rFonts w:hAnsi="SimSun"/>
                <w:b/>
                <w:bCs/>
                <w:color w:val="002839"/>
                <w:sz w:val="18"/>
                <w:szCs w:val="18"/>
              </w:rPr>
              <w:t>,000</w:t>
            </w:r>
          </w:p>
        </w:tc>
        <w:tc>
          <w:tcPr>
            <w:tcW w:w="496" w:type="pct"/>
            <w:tcBorders>
              <w:top w:val="nil"/>
              <w:left w:val="nil"/>
              <w:bottom w:val="single" w:sz="4" w:space="0" w:color="BFBFBF"/>
              <w:right w:val="single" w:sz="4" w:space="0" w:color="BFBFBF"/>
            </w:tcBorders>
            <w:shd w:val="clear" w:color="000000" w:fill="EDF0F3"/>
            <w:noWrap/>
            <w:vAlign w:val="center"/>
            <w:hideMark/>
          </w:tcPr>
          <w:p w14:paraId="72E6B3C3" w14:textId="00C397B2"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107</w:t>
            </w:r>
            <w:r w:rsidR="002E1119" w:rsidRPr="00403EAF">
              <w:rPr>
                <w:rFonts w:hAnsi="SimSun"/>
                <w:b/>
                <w:bCs/>
                <w:color w:val="002839"/>
                <w:sz w:val="18"/>
                <w:szCs w:val="18"/>
              </w:rPr>
              <w:t>,000</w:t>
            </w:r>
          </w:p>
        </w:tc>
        <w:tc>
          <w:tcPr>
            <w:tcW w:w="496" w:type="pct"/>
            <w:tcBorders>
              <w:top w:val="nil"/>
              <w:left w:val="nil"/>
              <w:bottom w:val="single" w:sz="4" w:space="0" w:color="BFBFBF"/>
              <w:right w:val="single" w:sz="4" w:space="0" w:color="BFBFBF"/>
            </w:tcBorders>
            <w:shd w:val="clear" w:color="000000" w:fill="EDF0F3"/>
            <w:noWrap/>
            <w:vAlign w:val="center"/>
            <w:hideMark/>
          </w:tcPr>
          <w:p w14:paraId="52A66904" w14:textId="6A9F2CD4"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w:t>
            </w:r>
          </w:p>
        </w:tc>
        <w:tc>
          <w:tcPr>
            <w:tcW w:w="471" w:type="pct"/>
            <w:tcBorders>
              <w:top w:val="nil"/>
              <w:left w:val="nil"/>
              <w:bottom w:val="single" w:sz="4" w:space="0" w:color="BFBFBF"/>
              <w:right w:val="single" w:sz="4" w:space="0" w:color="BFBFBF"/>
            </w:tcBorders>
            <w:shd w:val="clear" w:color="000000" w:fill="EDF0F3"/>
            <w:noWrap/>
            <w:vAlign w:val="center"/>
            <w:hideMark/>
          </w:tcPr>
          <w:p w14:paraId="5517B0CB" w14:textId="77879E73" w:rsidR="002E1119" w:rsidRPr="00403EAF" w:rsidRDefault="00224A71" w:rsidP="002E1119">
            <w:pPr>
              <w:widowControl/>
              <w:autoSpaceDE/>
              <w:autoSpaceDN/>
              <w:spacing w:before="120" w:after="120"/>
              <w:jc w:val="right"/>
              <w:rPr>
                <w:rFonts w:hAnsi="SimSun"/>
                <w:b/>
                <w:bCs/>
                <w:color w:val="002839"/>
                <w:sz w:val="18"/>
                <w:szCs w:val="18"/>
              </w:rPr>
            </w:pPr>
            <w:r w:rsidRPr="00403EAF">
              <w:rPr>
                <w:rFonts w:hAnsi="SimSun"/>
                <w:b/>
                <w:bCs/>
                <w:color w:val="002839"/>
                <w:sz w:val="18"/>
                <w:szCs w:val="18"/>
              </w:rPr>
              <w:t>320</w:t>
            </w:r>
            <w:r w:rsidR="002E1119" w:rsidRPr="00403EAF">
              <w:rPr>
                <w:rFonts w:hAnsi="SimSun"/>
                <w:b/>
                <w:bCs/>
                <w:color w:val="002839"/>
                <w:sz w:val="18"/>
                <w:szCs w:val="18"/>
              </w:rPr>
              <w:t>,000</w:t>
            </w:r>
          </w:p>
        </w:tc>
      </w:tr>
    </w:tbl>
    <w:p w14:paraId="527F88B8" w14:textId="2B344A34" w:rsidR="00DD5366" w:rsidRPr="00403EAF" w:rsidRDefault="00DB12A9" w:rsidP="00E97BD1">
      <w:pPr>
        <w:widowControl/>
        <w:autoSpaceDE/>
        <w:autoSpaceDN/>
        <w:spacing w:before="720" w:afterLines="50" w:after="120" w:line="340" w:lineRule="atLeast"/>
        <w:ind w:left="9072"/>
        <w:rPr>
          <w:rFonts w:hAnsi="SimSun"/>
        </w:rPr>
      </w:pPr>
      <w:r w:rsidRPr="00F90D90">
        <w:rPr>
          <w:rFonts w:ascii="KaiTi" w:eastAsia="KaiTi" w:hAnsi="KaiTi" w:hint="eastAsia"/>
          <w:lang w:eastAsia="zh-CN"/>
        </w:rPr>
        <w:t>[附件和</w:t>
      </w:r>
      <w:r w:rsidRPr="00E97BD1">
        <w:rPr>
          <w:rFonts w:ascii="KaiTi" w:eastAsia="KaiTi" w:hAnsi="KaiTi" w:cs="Arial" w:hint="eastAsia"/>
          <w:szCs w:val="22"/>
          <w:lang w:eastAsia="zh-CN"/>
        </w:rPr>
        <w:t>文件</w:t>
      </w:r>
      <w:r w:rsidRPr="00F90D90">
        <w:rPr>
          <w:rFonts w:ascii="KaiTi" w:eastAsia="KaiTi" w:hAnsi="KaiTi" w:hint="eastAsia"/>
          <w:lang w:eastAsia="zh-CN"/>
        </w:rPr>
        <w:t>完]</w:t>
      </w:r>
    </w:p>
    <w:sectPr w:rsidR="00DD5366" w:rsidRPr="00403EAF" w:rsidSect="00FD5731">
      <w:headerReference w:type="even" r:id="rId21"/>
      <w:headerReference w:type="default" r:id="rId22"/>
      <w:footerReference w:type="even" r:id="rId23"/>
      <w:footerReference w:type="default" r:id="rId24"/>
      <w:headerReference w:type="first" r:id="rId25"/>
      <w:footerReference w:type="first" r:id="rId26"/>
      <w:pgSz w:w="16840" w:h="11907" w:orient="landscape" w:code="9"/>
      <w:pgMar w:top="1418" w:right="567" w:bottom="1134"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C0EFA" w14:textId="77777777" w:rsidR="0042165B" w:rsidRDefault="0042165B" w:rsidP="00DE7487">
      <w:r>
        <w:separator/>
      </w:r>
    </w:p>
  </w:endnote>
  <w:endnote w:type="continuationSeparator" w:id="0">
    <w:p w14:paraId="1F2D7A83" w14:textId="77777777" w:rsidR="0042165B" w:rsidRDefault="0042165B" w:rsidP="00DE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6533" w14:textId="39D0ACEF" w:rsidR="00DE7487" w:rsidRPr="00403EAF" w:rsidRDefault="00DE7487" w:rsidP="00080121">
    <w:pPr>
      <w:pStyle w:val="BodyText"/>
      <w:autoSpaceDE/>
      <w:autoSpaceDN/>
      <w:spacing w:line="14" w:lineRule="auto"/>
      <w:rPr>
        <w:rFonts w:hAnsi="SimSu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CBA0" w14:textId="2295A7E9" w:rsidR="009D7DA7" w:rsidRPr="00403EAF" w:rsidRDefault="009D7DA7" w:rsidP="00080121">
    <w:pPr>
      <w:pStyle w:val="Footer"/>
      <w:autoSpaceDE/>
      <w:autoSpaceDN/>
      <w:rPr>
        <w:rFonts w:hAnsi="SimSu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F982" w14:textId="3A28D617" w:rsidR="00B8215E" w:rsidRPr="00403EAF" w:rsidRDefault="00B8215E" w:rsidP="00080121">
    <w:pPr>
      <w:pStyle w:val="Footer"/>
      <w:autoSpaceDE/>
      <w:autoSpaceDN/>
      <w:rPr>
        <w:rFonts w:hAnsi="SimSu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C2DA" w14:textId="0BD11459" w:rsidR="00DE7487" w:rsidRPr="00403EAF" w:rsidRDefault="00DE7487" w:rsidP="00080121">
    <w:pPr>
      <w:pStyle w:val="BodyText"/>
      <w:autoSpaceDE/>
      <w:autoSpaceDN/>
      <w:spacing w:line="14" w:lineRule="auto"/>
      <w:rPr>
        <w:rFonts w:hAnsi="SimSun"/>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441C" w14:textId="5FBB91AE" w:rsidR="00DE7487" w:rsidRPr="00E97BD1" w:rsidRDefault="00DE7487" w:rsidP="00E97B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F31E" w14:textId="6F064CC2" w:rsidR="00DE7487" w:rsidRPr="00403EAF" w:rsidRDefault="00DE7487" w:rsidP="00080121">
    <w:pPr>
      <w:pStyle w:val="BodyText"/>
      <w:autoSpaceDE/>
      <w:autoSpaceDN/>
      <w:spacing w:line="14" w:lineRule="auto"/>
      <w:rPr>
        <w:rFonts w:hAnsi="SimSu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7D8F" w14:textId="77777777" w:rsidR="0042165B" w:rsidRDefault="0042165B" w:rsidP="00DE7487">
      <w:r>
        <w:separator/>
      </w:r>
    </w:p>
  </w:footnote>
  <w:footnote w:type="continuationSeparator" w:id="0">
    <w:p w14:paraId="66FB9302" w14:textId="77777777" w:rsidR="0042165B" w:rsidRDefault="0042165B" w:rsidP="00DE7487">
      <w:r>
        <w:continuationSeparator/>
      </w:r>
    </w:p>
  </w:footnote>
  <w:footnote w:id="1">
    <w:p w14:paraId="6D70F687" w14:textId="45DC4C1D" w:rsidR="008303F4" w:rsidRPr="00403EAF" w:rsidRDefault="008303F4" w:rsidP="00E97BD1">
      <w:pPr>
        <w:pStyle w:val="FootnoteText"/>
        <w:autoSpaceDE/>
        <w:autoSpaceDN/>
        <w:jc w:val="both"/>
        <w:rPr>
          <w:rFonts w:hAnsi="SimSun"/>
          <w:lang w:eastAsia="zh-CN"/>
        </w:rPr>
      </w:pPr>
      <w:r w:rsidRPr="00403EAF">
        <w:rPr>
          <w:rStyle w:val="FootnoteReference"/>
          <w:rFonts w:hAnsi="SimSun"/>
        </w:rPr>
        <w:footnoteRef/>
      </w:r>
      <w:r w:rsidR="00C12A9E" w:rsidRPr="00C12A9E">
        <w:rPr>
          <w:rFonts w:hAnsi="SimSun"/>
          <w:lang w:eastAsia="zh-CN"/>
        </w:rPr>
        <w:t xml:space="preserve"> </w:t>
      </w:r>
      <w:r w:rsidR="00E97BD1">
        <w:rPr>
          <w:rFonts w:hAnsi="SimSun"/>
          <w:lang w:eastAsia="zh-CN"/>
        </w:rPr>
        <w:tab/>
      </w:r>
      <w:r w:rsidR="00C12A9E" w:rsidRPr="006B7096">
        <w:rPr>
          <w:rFonts w:hAnsi="SimSun"/>
          <w:lang w:eastAsia="zh-CN"/>
        </w:rPr>
        <w:t>只有在实施前活动完成后，才能开始实施。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32BC" w14:textId="77777777" w:rsidR="00173B6E" w:rsidRPr="00403EAF" w:rsidRDefault="00173B6E" w:rsidP="00080121">
    <w:pPr>
      <w:pBdr>
        <w:top w:val="nil"/>
        <w:left w:val="nil"/>
        <w:bottom w:val="nil"/>
        <w:right w:val="nil"/>
        <w:between w:val="nil"/>
      </w:pBdr>
      <w:tabs>
        <w:tab w:val="center" w:pos="4680"/>
        <w:tab w:val="right" w:pos="9360"/>
      </w:tabs>
      <w:autoSpaceDE/>
      <w:autoSpaceDN/>
      <w:jc w:val="right"/>
      <w:rPr>
        <w:rFonts w:hAnsi="SimSun"/>
        <w:color w:val="000000"/>
      </w:rPr>
    </w:pPr>
    <w:r w:rsidRPr="00403EAF">
      <w:rPr>
        <w:rFonts w:hAnsi="SimSun"/>
        <w:color w:val="000000"/>
      </w:rPr>
      <w:t>CDIP/31/5</w:t>
    </w:r>
  </w:p>
  <w:p w14:paraId="44E9371B" w14:textId="77777777" w:rsidR="00173B6E" w:rsidRPr="00403EAF" w:rsidRDefault="00173B6E" w:rsidP="00080121">
    <w:pPr>
      <w:autoSpaceDE/>
      <w:autoSpaceDN/>
      <w:jc w:val="right"/>
      <w:rPr>
        <w:rFonts w:hAnsi="SimSun"/>
      </w:rPr>
    </w:pPr>
    <w:r w:rsidRPr="00403EAF">
      <w:rPr>
        <w:rFonts w:hAnsi="SimSun"/>
      </w:rPr>
      <w:t xml:space="preserve">Annex I, page </w:t>
    </w:r>
    <w:r w:rsidRPr="00403EAF">
      <w:rPr>
        <w:rFonts w:hAnsi="SimSun"/>
      </w:rPr>
      <w:fldChar w:fldCharType="begin"/>
    </w:r>
    <w:r w:rsidRPr="00403EAF">
      <w:rPr>
        <w:rFonts w:hAnsi="SimSun"/>
      </w:rPr>
      <w:instrText xml:space="preserve"> PAGE  \* MERGEFORMAT </w:instrText>
    </w:r>
    <w:r w:rsidRPr="00403EAF">
      <w:rPr>
        <w:rFonts w:hAnsi="SimSun"/>
      </w:rPr>
      <w:fldChar w:fldCharType="separate"/>
    </w:r>
    <w:r w:rsidRPr="00403EAF">
      <w:rPr>
        <w:rFonts w:hAnsi="SimSun"/>
        <w:noProof/>
      </w:rPr>
      <w:t>6</w:t>
    </w:r>
    <w:r w:rsidRPr="00403EAF">
      <w:rPr>
        <w:rFonts w:hAnsi="SimSun"/>
      </w:rPr>
      <w:fldChar w:fldCharType="end"/>
    </w:r>
  </w:p>
  <w:p w14:paraId="41F3D45C" w14:textId="77777777" w:rsidR="00173B6E" w:rsidRPr="00403EAF" w:rsidRDefault="00173B6E" w:rsidP="00080121">
    <w:pPr>
      <w:pStyle w:val="Header"/>
      <w:autoSpaceDE/>
      <w:autoSpaceDN/>
      <w:jc w:val="right"/>
      <w:rPr>
        <w:rFonts w:hAnsi="SimSun"/>
        <w:color w:val="000000" w:themeColor="text1"/>
      </w:rPr>
    </w:pPr>
  </w:p>
  <w:p w14:paraId="4226A730" w14:textId="77777777" w:rsidR="00173B6E" w:rsidRPr="00403EAF" w:rsidRDefault="00173B6E" w:rsidP="00080121">
    <w:pPr>
      <w:pStyle w:val="Header"/>
      <w:autoSpaceDE/>
      <w:autoSpaceDN/>
      <w:jc w:val="right"/>
      <w:rPr>
        <w:rFonts w:hAnsi="SimSun"/>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ED96" w14:textId="77777777" w:rsidR="00173B6E" w:rsidRPr="00403EAF" w:rsidRDefault="00173B6E" w:rsidP="00080121">
    <w:pPr>
      <w:pBdr>
        <w:top w:val="nil"/>
        <w:left w:val="nil"/>
        <w:bottom w:val="nil"/>
        <w:right w:val="nil"/>
        <w:between w:val="nil"/>
      </w:pBdr>
      <w:tabs>
        <w:tab w:val="center" w:pos="4680"/>
        <w:tab w:val="right" w:pos="9360"/>
      </w:tabs>
      <w:autoSpaceDE/>
      <w:autoSpaceDN/>
      <w:jc w:val="right"/>
      <w:rPr>
        <w:rFonts w:hAnsi="SimSun"/>
        <w:color w:val="000000"/>
      </w:rPr>
    </w:pPr>
    <w:r w:rsidRPr="00403EAF">
      <w:rPr>
        <w:rFonts w:hAnsi="SimSun"/>
        <w:color w:val="000000"/>
      </w:rPr>
      <w:t>CDIP/31/5</w:t>
    </w:r>
  </w:p>
  <w:p w14:paraId="508787B5" w14:textId="77777777" w:rsidR="00173B6E" w:rsidRPr="00403EAF" w:rsidRDefault="00173B6E" w:rsidP="00080121">
    <w:pPr>
      <w:autoSpaceDE/>
      <w:autoSpaceDN/>
      <w:jc w:val="right"/>
      <w:rPr>
        <w:rFonts w:hAnsi="SimSun"/>
      </w:rPr>
    </w:pPr>
    <w:r w:rsidRPr="00403EAF">
      <w:rPr>
        <w:rFonts w:hAnsi="SimSun"/>
      </w:rPr>
      <w:t xml:space="preserve">Annex I, page </w:t>
    </w:r>
    <w:r w:rsidRPr="00403EAF">
      <w:rPr>
        <w:rFonts w:hAnsi="SimSun"/>
      </w:rPr>
      <w:fldChar w:fldCharType="begin"/>
    </w:r>
    <w:r w:rsidRPr="00403EAF">
      <w:rPr>
        <w:rFonts w:hAnsi="SimSun"/>
      </w:rPr>
      <w:instrText xml:space="preserve"> PAGE  \* MERGEFORMAT </w:instrText>
    </w:r>
    <w:r w:rsidRPr="00403EAF">
      <w:rPr>
        <w:rFonts w:hAnsi="SimSun"/>
      </w:rPr>
      <w:fldChar w:fldCharType="separate"/>
    </w:r>
    <w:r w:rsidRPr="00403EAF">
      <w:rPr>
        <w:rFonts w:hAnsi="SimSun"/>
      </w:rPr>
      <w:t>7</w:t>
    </w:r>
    <w:r w:rsidRPr="00403EAF">
      <w:rPr>
        <w:rFonts w:hAnsi="SimSun"/>
      </w:rPr>
      <w:fldChar w:fldCharType="end"/>
    </w:r>
  </w:p>
  <w:p w14:paraId="7A6DFA1A" w14:textId="77777777" w:rsidR="00173B6E" w:rsidRPr="00403EAF" w:rsidRDefault="00173B6E" w:rsidP="00080121">
    <w:pPr>
      <w:pStyle w:val="Header"/>
      <w:autoSpaceDE/>
      <w:autoSpaceDN/>
      <w:rPr>
        <w:rFonts w:hAnsi="SimSun"/>
      </w:rPr>
    </w:pPr>
  </w:p>
  <w:p w14:paraId="68209EFE" w14:textId="77777777" w:rsidR="00173B6E" w:rsidRPr="00403EAF" w:rsidRDefault="00173B6E" w:rsidP="00080121">
    <w:pPr>
      <w:pStyle w:val="Header"/>
      <w:autoSpaceDE/>
      <w:autoSpaceDN/>
      <w:rPr>
        <w:rFonts w:hAnsi="SimSu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D098" w14:textId="77777777" w:rsidR="00B8215E" w:rsidRPr="00403EAF" w:rsidRDefault="00B8215E" w:rsidP="00080121">
    <w:pPr>
      <w:pStyle w:val="Header"/>
      <w:autoSpaceDE/>
      <w:autoSpaceDN/>
      <w:rPr>
        <w:rFonts w:hAnsi="SimSu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FF50" w14:textId="0D27F69F" w:rsidR="00BB6227" w:rsidRPr="00403EAF" w:rsidRDefault="00BB6227" w:rsidP="00BC7706">
    <w:pPr>
      <w:pBdr>
        <w:top w:val="nil"/>
        <w:left w:val="nil"/>
        <w:bottom w:val="nil"/>
        <w:right w:val="nil"/>
        <w:between w:val="nil"/>
      </w:pBdr>
      <w:autoSpaceDE/>
      <w:autoSpaceDN/>
      <w:jc w:val="right"/>
      <w:rPr>
        <w:rFonts w:hAnsi="SimSun"/>
        <w:color w:val="000000"/>
      </w:rPr>
    </w:pPr>
    <w:r w:rsidRPr="00403EAF">
      <w:rPr>
        <w:rFonts w:hAnsi="SimSun"/>
        <w:color w:val="000000"/>
      </w:rPr>
      <w:t>CDIP/32/</w:t>
    </w:r>
    <w:r w:rsidR="00B57D4E" w:rsidRPr="00403EAF">
      <w:rPr>
        <w:rFonts w:hAnsi="SimSun"/>
        <w:color w:val="000000"/>
      </w:rPr>
      <w:t>8</w:t>
    </w:r>
    <w:r w:rsidR="00FB14E3">
      <w:rPr>
        <w:rFonts w:hAnsi="SimSun"/>
        <w:color w:val="000000"/>
      </w:rPr>
      <w:t xml:space="preserve"> Rev.</w:t>
    </w:r>
  </w:p>
  <w:p w14:paraId="05DC5FAD" w14:textId="2727450E" w:rsidR="00B8215E" w:rsidRPr="00403EAF" w:rsidRDefault="007E54E8" w:rsidP="00BC7706">
    <w:pPr>
      <w:spacing w:afterLines="100" w:after="240"/>
      <w:jc w:val="right"/>
      <w:rPr>
        <w:rFonts w:hAnsi="SimSun"/>
      </w:rPr>
    </w:pPr>
    <w:r w:rsidRPr="00403EAF">
      <w:rPr>
        <w:rFonts w:hAnsi="SimSun" w:cs="SimSun" w:hint="eastAsia"/>
        <w:lang w:eastAsia="zh-CN"/>
      </w:rPr>
      <w:t>附件第</w:t>
    </w:r>
    <w:r w:rsidR="00BB6227" w:rsidRPr="00403EAF">
      <w:rPr>
        <w:rFonts w:hAnsi="SimSun"/>
      </w:rPr>
      <w:fldChar w:fldCharType="begin"/>
    </w:r>
    <w:r w:rsidR="00BB6227" w:rsidRPr="00403EAF">
      <w:rPr>
        <w:rFonts w:hAnsi="SimSun"/>
      </w:rPr>
      <w:instrText xml:space="preserve"> PAGE  \* MERGEFORMAT </w:instrText>
    </w:r>
    <w:r w:rsidR="00BB6227" w:rsidRPr="00403EAF">
      <w:rPr>
        <w:rFonts w:hAnsi="SimSun"/>
      </w:rPr>
      <w:fldChar w:fldCharType="separate"/>
    </w:r>
    <w:r w:rsidR="00BB6227" w:rsidRPr="00403EAF">
      <w:rPr>
        <w:rFonts w:hAnsi="SimSun"/>
      </w:rPr>
      <w:t>2</w:t>
    </w:r>
    <w:r w:rsidR="00BB6227" w:rsidRPr="00403EAF">
      <w:rPr>
        <w:rFonts w:hAnsi="SimSun"/>
      </w:rPr>
      <w:fldChar w:fldCharType="end"/>
    </w:r>
    <w:r w:rsidRPr="00403EAF">
      <w:rPr>
        <w:rFonts w:hAnsi="SimSun" w:hint="eastAsia"/>
        <w:lang w:eastAsia="zh-CN"/>
      </w:rPr>
      <w:t>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2628" w14:textId="4B205D66" w:rsidR="00173B6E" w:rsidRPr="00403EAF" w:rsidRDefault="00173B6E" w:rsidP="00BC7706">
    <w:pPr>
      <w:pStyle w:val="Header"/>
      <w:widowControl/>
      <w:overflowPunct w:val="0"/>
      <w:autoSpaceDE/>
      <w:autoSpaceDN/>
      <w:jc w:val="right"/>
      <w:rPr>
        <w:rFonts w:hAnsi="SimSun"/>
        <w:lang w:val="fr-CH"/>
      </w:rPr>
    </w:pPr>
    <w:bookmarkStart w:id="6" w:name="_Hlk158658829"/>
    <w:r w:rsidRPr="00403EAF">
      <w:rPr>
        <w:rFonts w:hAnsi="SimSun"/>
        <w:lang w:val="fr-CH"/>
      </w:rPr>
      <w:t>CDIP/32/</w:t>
    </w:r>
    <w:r w:rsidR="00235BE7" w:rsidRPr="00403EAF">
      <w:rPr>
        <w:rFonts w:hAnsi="SimSun"/>
        <w:lang w:val="fr-CH"/>
      </w:rPr>
      <w:t>8</w:t>
    </w:r>
    <w:r w:rsidR="00FB14E3">
      <w:rPr>
        <w:rFonts w:hAnsi="SimSun"/>
        <w:lang w:val="fr-CH"/>
      </w:rPr>
      <w:t xml:space="preserve"> </w:t>
    </w:r>
    <w:proofErr w:type="spellStart"/>
    <w:r w:rsidR="00FB14E3">
      <w:rPr>
        <w:rFonts w:hAnsi="SimSun"/>
        <w:lang w:val="fr-CH"/>
      </w:rPr>
      <w:t>Rev</w:t>
    </w:r>
    <w:proofErr w:type="spellEnd"/>
    <w:r w:rsidR="00FB14E3">
      <w:rPr>
        <w:rFonts w:hAnsi="SimSun"/>
        <w:lang w:val="fr-CH"/>
      </w:rPr>
      <w:t>.</w:t>
    </w:r>
  </w:p>
  <w:p w14:paraId="558F6F40" w14:textId="767EEE8A" w:rsidR="00BB6227" w:rsidRPr="00403EAF" w:rsidRDefault="007E54E8" w:rsidP="00BC7706">
    <w:pPr>
      <w:pStyle w:val="Header"/>
      <w:autoSpaceDE/>
      <w:autoSpaceDN/>
      <w:spacing w:afterLines="100" w:after="240"/>
      <w:jc w:val="right"/>
      <w:rPr>
        <w:rFonts w:hAnsi="SimSun"/>
      </w:rPr>
    </w:pPr>
    <w:r w:rsidRPr="00403EAF">
      <w:rPr>
        <w:rFonts w:hAnsi="SimSun" w:cs="SimSun" w:hint="eastAsia"/>
        <w:lang w:val="fr-CH" w:eastAsia="zh-CN"/>
      </w:rPr>
      <w:t>附</w:t>
    </w:r>
    <w:r w:rsidR="00BC7706">
      <w:rPr>
        <w:rFonts w:hAnsi="SimSun" w:cs="SimSun" w:hint="eastAsia"/>
        <w:lang w:val="fr-CH" w:eastAsia="zh-CN"/>
      </w:rPr>
      <w:t xml:space="preserve">　</w:t>
    </w:r>
    <w:r w:rsidRPr="00403EAF">
      <w:rPr>
        <w:rFonts w:hAnsi="SimSun" w:cs="SimSun" w:hint="eastAsia"/>
        <w:lang w:val="fr-CH" w:eastAsia="zh-CN"/>
      </w:rPr>
      <w:t>件</w:t>
    </w:r>
    <w:bookmarkEnd w:id="6"/>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8368" w14:textId="36312D16" w:rsidR="00845015" w:rsidRPr="00403EAF" w:rsidRDefault="00845015" w:rsidP="00BC7706">
    <w:pPr>
      <w:pStyle w:val="Header"/>
      <w:autoSpaceDE/>
      <w:autoSpaceDN/>
      <w:jc w:val="right"/>
      <w:rPr>
        <w:rFonts w:hAnsi="SimSun"/>
        <w:lang w:val="fr-CH"/>
      </w:rPr>
    </w:pPr>
    <w:r w:rsidRPr="00403EAF">
      <w:rPr>
        <w:rFonts w:hAnsi="SimSun"/>
        <w:lang w:val="fr-CH"/>
      </w:rPr>
      <w:t>CDIP/32/</w:t>
    </w:r>
    <w:r w:rsidR="008B48F4" w:rsidRPr="00403EAF">
      <w:rPr>
        <w:rFonts w:hAnsi="SimSun"/>
        <w:lang w:val="fr-CH"/>
      </w:rPr>
      <w:t>8</w:t>
    </w:r>
    <w:r w:rsidR="001325B5">
      <w:rPr>
        <w:rFonts w:hAnsi="SimSun"/>
        <w:lang w:val="fr-CH"/>
      </w:rPr>
      <w:t xml:space="preserve"> </w:t>
    </w:r>
    <w:proofErr w:type="spellStart"/>
    <w:r w:rsidR="001325B5">
      <w:rPr>
        <w:rFonts w:hAnsi="SimSun"/>
        <w:lang w:val="fr-CH"/>
      </w:rPr>
      <w:t>Rev</w:t>
    </w:r>
    <w:proofErr w:type="spellEnd"/>
    <w:r w:rsidR="001325B5">
      <w:rPr>
        <w:rFonts w:hAnsi="SimSun"/>
        <w:lang w:val="fr-CH"/>
      </w:rPr>
      <w:t>.</w:t>
    </w:r>
  </w:p>
  <w:p w14:paraId="3FAA9796" w14:textId="1678B6E3" w:rsidR="00845015" w:rsidRPr="00403EAF" w:rsidRDefault="007E54E8" w:rsidP="00BC7706">
    <w:pPr>
      <w:pStyle w:val="Header"/>
      <w:wordWrap w:val="0"/>
      <w:spacing w:afterLines="100" w:after="240"/>
      <w:jc w:val="right"/>
      <w:rPr>
        <w:rFonts w:hAnsi="SimSun"/>
      </w:rPr>
    </w:pPr>
    <w:r w:rsidRPr="00403EAF">
      <w:rPr>
        <w:rFonts w:hAnsi="SimSun" w:cs="SimSun" w:hint="eastAsia"/>
        <w:lang w:eastAsia="zh-CN"/>
      </w:rPr>
      <w:t>附件第</w:t>
    </w:r>
    <w:r w:rsidR="00845015" w:rsidRPr="00403EAF">
      <w:rPr>
        <w:rFonts w:hAnsi="SimSun"/>
      </w:rPr>
      <w:fldChar w:fldCharType="begin"/>
    </w:r>
    <w:r w:rsidR="00845015" w:rsidRPr="00403EAF">
      <w:rPr>
        <w:rFonts w:hAnsi="SimSun"/>
      </w:rPr>
      <w:instrText xml:space="preserve"> PAGE  \* MERGEFORMAT </w:instrText>
    </w:r>
    <w:r w:rsidR="00845015" w:rsidRPr="00403EAF">
      <w:rPr>
        <w:rFonts w:hAnsi="SimSun"/>
      </w:rPr>
      <w:fldChar w:fldCharType="separate"/>
    </w:r>
    <w:r w:rsidR="00845015" w:rsidRPr="00403EAF">
      <w:rPr>
        <w:rFonts w:hAnsi="SimSun"/>
      </w:rPr>
      <w:t>4</w:t>
    </w:r>
    <w:r w:rsidR="00845015" w:rsidRPr="00403EAF">
      <w:rPr>
        <w:rFonts w:hAnsi="SimSun"/>
      </w:rPr>
      <w:fldChar w:fldCharType="end"/>
    </w:r>
    <w:r w:rsidRPr="00403EAF">
      <w:rPr>
        <w:rFonts w:hAnsi="SimSun" w:hint="eastAsia"/>
        <w:lang w:eastAsia="zh-CN"/>
      </w:rPr>
      <w:t>页</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C35A" w14:textId="77777777" w:rsidR="00DE7487" w:rsidRPr="00403EAF" w:rsidRDefault="00DE7487" w:rsidP="00080121">
    <w:pPr>
      <w:pStyle w:val="Header"/>
      <w:autoSpaceDE/>
      <w:autoSpaceDN/>
      <w:rPr>
        <w:rFonts w:hAnsi="SimSu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8EF2" w14:textId="31391564" w:rsidR="00845015" w:rsidRPr="00403EAF" w:rsidRDefault="00845015" w:rsidP="00BC7706">
    <w:pPr>
      <w:pStyle w:val="Header"/>
      <w:autoSpaceDE/>
      <w:autoSpaceDN/>
      <w:jc w:val="right"/>
      <w:rPr>
        <w:rFonts w:hAnsi="SimSun"/>
        <w:lang w:val="fr-CH"/>
      </w:rPr>
    </w:pPr>
    <w:r w:rsidRPr="00403EAF">
      <w:rPr>
        <w:rFonts w:hAnsi="SimSun"/>
        <w:lang w:val="fr-CH"/>
      </w:rPr>
      <w:t>CDIP/32/</w:t>
    </w:r>
    <w:r w:rsidR="008B48F4" w:rsidRPr="00403EAF">
      <w:rPr>
        <w:rFonts w:hAnsi="SimSun"/>
        <w:lang w:val="fr-CH"/>
      </w:rPr>
      <w:t>8</w:t>
    </w:r>
    <w:r w:rsidR="001B0E6F">
      <w:rPr>
        <w:rFonts w:hAnsi="SimSun"/>
        <w:lang w:val="fr-CH"/>
      </w:rPr>
      <w:t xml:space="preserve"> </w:t>
    </w:r>
    <w:proofErr w:type="spellStart"/>
    <w:r w:rsidR="001B0E6F">
      <w:rPr>
        <w:rFonts w:hAnsi="SimSun" w:hint="eastAsia"/>
        <w:lang w:val="fr-CH" w:eastAsia="zh-CN"/>
      </w:rPr>
      <w:t>Rev</w:t>
    </w:r>
    <w:proofErr w:type="spellEnd"/>
    <w:r w:rsidR="00FB14E3">
      <w:rPr>
        <w:rFonts w:hAnsi="SimSun"/>
        <w:lang w:val="fr-CH" w:eastAsia="zh-CN"/>
      </w:rPr>
      <w:t>.</w:t>
    </w:r>
  </w:p>
  <w:p w14:paraId="7C18B081" w14:textId="29CB9B2A" w:rsidR="008B48F4" w:rsidRPr="00403EAF" w:rsidRDefault="007E54E8" w:rsidP="00BC7706">
    <w:pPr>
      <w:pStyle w:val="Header"/>
      <w:wordWrap w:val="0"/>
      <w:jc w:val="right"/>
      <w:rPr>
        <w:rFonts w:hAnsi="SimSun"/>
      </w:rPr>
    </w:pPr>
    <w:r w:rsidRPr="00403EAF">
      <w:rPr>
        <w:rFonts w:hAnsi="SimSun" w:cs="SimSun" w:hint="eastAsia"/>
        <w:lang w:val="fr-CH" w:eastAsia="zh-CN"/>
      </w:rPr>
      <w:t>附件第</w:t>
    </w:r>
    <w:r w:rsidR="00845015" w:rsidRPr="00403EAF">
      <w:rPr>
        <w:rFonts w:hAnsi="SimSun"/>
      </w:rPr>
      <w:fldChar w:fldCharType="begin"/>
    </w:r>
    <w:r w:rsidR="00845015" w:rsidRPr="00403EAF">
      <w:rPr>
        <w:rFonts w:hAnsi="SimSun"/>
      </w:rPr>
      <w:instrText xml:space="preserve"> PAGE  \* MERGEFORMAT </w:instrText>
    </w:r>
    <w:r w:rsidR="00845015" w:rsidRPr="00403EAF">
      <w:rPr>
        <w:rFonts w:hAnsi="SimSun"/>
      </w:rPr>
      <w:fldChar w:fldCharType="separate"/>
    </w:r>
    <w:r w:rsidR="00845015" w:rsidRPr="00403EAF">
      <w:rPr>
        <w:rFonts w:hAnsi="SimSun"/>
      </w:rPr>
      <w:t>5</w:t>
    </w:r>
    <w:r w:rsidR="00845015" w:rsidRPr="00403EAF">
      <w:rPr>
        <w:rFonts w:hAnsi="SimSun"/>
      </w:rPr>
      <w:fldChar w:fldCharType="end"/>
    </w:r>
    <w:r w:rsidRPr="00403EAF">
      <w:rPr>
        <w:rFonts w:hAnsi="SimSun" w:hint="eastAsia"/>
        <w:lang w:eastAsia="zh-CN"/>
      </w:rPr>
      <w:t>页</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0E42" w14:textId="77777777" w:rsidR="00DE7487" w:rsidRPr="00403EAF" w:rsidRDefault="00DE7487" w:rsidP="00080121">
    <w:pPr>
      <w:pStyle w:val="Header"/>
      <w:autoSpaceDE/>
      <w:autoSpaceDN/>
      <w:rPr>
        <w:rFonts w:hAnsi="SimSu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F265F0"/>
    <w:multiLevelType w:val="hybridMultilevel"/>
    <w:tmpl w:val="58CC0F46"/>
    <w:lvl w:ilvl="0" w:tplc="94227BFE">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4137A5F"/>
    <w:multiLevelType w:val="hybridMultilevel"/>
    <w:tmpl w:val="B498C44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81542DE"/>
    <w:multiLevelType w:val="hybridMultilevel"/>
    <w:tmpl w:val="FD26206A"/>
    <w:lvl w:ilvl="0" w:tplc="F616385C">
      <w:start w:val="1"/>
      <w:numFmt w:val="lowerLetter"/>
      <w:lvlText w:val="(%1)"/>
      <w:lvlJc w:val="left"/>
      <w:pPr>
        <w:ind w:left="475" w:hanging="360"/>
      </w:pPr>
      <w:rPr>
        <w:rFonts w:ascii="SimSun" w:eastAsia="SimSun" w:hAnsi="SimSun"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4" w15:restartNumberingAfterBreak="0">
    <w:nsid w:val="0ED23B6D"/>
    <w:multiLevelType w:val="hybridMultilevel"/>
    <w:tmpl w:val="0E52BD56"/>
    <w:lvl w:ilvl="0" w:tplc="BB6A796E">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10D52"/>
    <w:multiLevelType w:val="hybridMultilevel"/>
    <w:tmpl w:val="793C4E4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0" w15:restartNumberingAfterBreak="0">
    <w:nsid w:val="29357F40"/>
    <w:multiLevelType w:val="hybridMultilevel"/>
    <w:tmpl w:val="2200BA9E"/>
    <w:lvl w:ilvl="0" w:tplc="F97C8EF4">
      <w:start w:val="1"/>
      <w:numFmt w:val="lowerRoman"/>
      <w:lvlText w:val="%1."/>
      <w:lvlJc w:val="left"/>
      <w:pPr>
        <w:ind w:left="830" w:hanging="720"/>
      </w:pPr>
      <w:rPr>
        <w:rFonts w:ascii="SimSun" w:eastAsia="SimSun" w:hAnsi="SimSun"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1" w15:restartNumberingAfterBreak="0">
    <w:nsid w:val="32413522"/>
    <w:multiLevelType w:val="hybridMultilevel"/>
    <w:tmpl w:val="B0DA3632"/>
    <w:lvl w:ilvl="0" w:tplc="983220D4">
      <w:start w:val="4"/>
      <w:numFmt w:val="decimal"/>
      <w:lvlText w:val="%1."/>
      <w:lvlJc w:val="left"/>
      <w:pPr>
        <w:ind w:left="720" w:hanging="360"/>
      </w:pPr>
      <w:rPr>
        <w:rFonts w:ascii="SimSun" w:eastAsia="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783E9D"/>
    <w:multiLevelType w:val="hybridMultilevel"/>
    <w:tmpl w:val="381860DC"/>
    <w:lvl w:ilvl="0" w:tplc="32AEC926">
      <w:start w:val="3"/>
      <w:numFmt w:val="decimal"/>
      <w:lvlText w:val="%1."/>
      <w:lvlJc w:val="left"/>
      <w:pPr>
        <w:ind w:left="720" w:hanging="360"/>
      </w:pPr>
      <w:rPr>
        <w:rFonts w:ascii="SimSun" w:eastAsia="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67DFD"/>
    <w:multiLevelType w:val="hybridMultilevel"/>
    <w:tmpl w:val="CE5C1C08"/>
    <w:lvl w:ilvl="0" w:tplc="B5EE15BE">
      <w:start w:val="5"/>
      <w:numFmt w:val="decimal"/>
      <w:lvlText w:val="%1."/>
      <w:lvlJc w:val="left"/>
      <w:pPr>
        <w:ind w:left="720" w:hanging="360"/>
      </w:pPr>
      <w:rPr>
        <w:rFonts w:ascii="SimSun" w:eastAsia="SimSun"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A0E63"/>
    <w:multiLevelType w:val="hybridMultilevel"/>
    <w:tmpl w:val="34B802C4"/>
    <w:lvl w:ilvl="0" w:tplc="79C29B7E">
      <w:start w:val="1"/>
      <w:numFmt w:val="bullet"/>
      <w:lvlText w:val=""/>
      <w:lvlJc w:val="left"/>
      <w:pPr>
        <w:ind w:left="1440" w:hanging="360"/>
      </w:pPr>
      <w:rPr>
        <w:rFonts w:ascii="Symbol" w:hAnsi="Symbol"/>
      </w:rPr>
    </w:lvl>
    <w:lvl w:ilvl="1" w:tplc="C24A0352">
      <w:start w:val="1"/>
      <w:numFmt w:val="bullet"/>
      <w:lvlText w:val=""/>
      <w:lvlJc w:val="left"/>
      <w:pPr>
        <w:ind w:left="1440" w:hanging="360"/>
      </w:pPr>
      <w:rPr>
        <w:rFonts w:ascii="Symbol" w:hAnsi="Symbol"/>
      </w:rPr>
    </w:lvl>
    <w:lvl w:ilvl="2" w:tplc="D124D056">
      <w:start w:val="1"/>
      <w:numFmt w:val="bullet"/>
      <w:lvlText w:val=""/>
      <w:lvlJc w:val="left"/>
      <w:pPr>
        <w:ind w:left="1440" w:hanging="360"/>
      </w:pPr>
      <w:rPr>
        <w:rFonts w:ascii="Symbol" w:hAnsi="Symbol"/>
      </w:rPr>
    </w:lvl>
    <w:lvl w:ilvl="3" w:tplc="FD3A54BA">
      <w:start w:val="1"/>
      <w:numFmt w:val="bullet"/>
      <w:lvlText w:val=""/>
      <w:lvlJc w:val="left"/>
      <w:pPr>
        <w:ind w:left="1440" w:hanging="360"/>
      </w:pPr>
      <w:rPr>
        <w:rFonts w:ascii="Symbol" w:hAnsi="Symbol"/>
      </w:rPr>
    </w:lvl>
    <w:lvl w:ilvl="4" w:tplc="B5FE71DE">
      <w:start w:val="1"/>
      <w:numFmt w:val="bullet"/>
      <w:lvlText w:val=""/>
      <w:lvlJc w:val="left"/>
      <w:pPr>
        <w:ind w:left="1440" w:hanging="360"/>
      </w:pPr>
      <w:rPr>
        <w:rFonts w:ascii="Symbol" w:hAnsi="Symbol"/>
      </w:rPr>
    </w:lvl>
    <w:lvl w:ilvl="5" w:tplc="D340C0DA">
      <w:start w:val="1"/>
      <w:numFmt w:val="bullet"/>
      <w:lvlText w:val=""/>
      <w:lvlJc w:val="left"/>
      <w:pPr>
        <w:ind w:left="1440" w:hanging="360"/>
      </w:pPr>
      <w:rPr>
        <w:rFonts w:ascii="Symbol" w:hAnsi="Symbol"/>
      </w:rPr>
    </w:lvl>
    <w:lvl w:ilvl="6" w:tplc="F774CE40">
      <w:start w:val="1"/>
      <w:numFmt w:val="bullet"/>
      <w:lvlText w:val=""/>
      <w:lvlJc w:val="left"/>
      <w:pPr>
        <w:ind w:left="1440" w:hanging="360"/>
      </w:pPr>
      <w:rPr>
        <w:rFonts w:ascii="Symbol" w:hAnsi="Symbol"/>
      </w:rPr>
    </w:lvl>
    <w:lvl w:ilvl="7" w:tplc="1BBEB66C">
      <w:start w:val="1"/>
      <w:numFmt w:val="bullet"/>
      <w:lvlText w:val=""/>
      <w:lvlJc w:val="left"/>
      <w:pPr>
        <w:ind w:left="1440" w:hanging="360"/>
      </w:pPr>
      <w:rPr>
        <w:rFonts w:ascii="Symbol" w:hAnsi="Symbol"/>
      </w:rPr>
    </w:lvl>
    <w:lvl w:ilvl="8" w:tplc="E3E2DB44">
      <w:start w:val="1"/>
      <w:numFmt w:val="bullet"/>
      <w:lvlText w:val=""/>
      <w:lvlJc w:val="left"/>
      <w:pPr>
        <w:ind w:left="1440" w:hanging="360"/>
      </w:pPr>
      <w:rPr>
        <w:rFonts w:ascii="Symbol" w:hAnsi="Symbol"/>
      </w:rPr>
    </w:lvl>
  </w:abstractNum>
  <w:abstractNum w:abstractNumId="17" w15:restartNumberingAfterBreak="0">
    <w:nsid w:val="58A447EA"/>
    <w:multiLevelType w:val="hybridMultilevel"/>
    <w:tmpl w:val="2264E142"/>
    <w:lvl w:ilvl="0" w:tplc="2928429E">
      <w:start w:val="1"/>
      <w:numFmt w:val="bullet"/>
      <w:lvlText w:val=""/>
      <w:lvlJc w:val="left"/>
      <w:pPr>
        <w:ind w:left="1440" w:hanging="360"/>
      </w:pPr>
      <w:rPr>
        <w:rFonts w:ascii="Symbol" w:hAnsi="Symbol"/>
      </w:rPr>
    </w:lvl>
    <w:lvl w:ilvl="1" w:tplc="34864862">
      <w:start w:val="1"/>
      <w:numFmt w:val="bullet"/>
      <w:lvlText w:val=""/>
      <w:lvlJc w:val="left"/>
      <w:pPr>
        <w:ind w:left="1440" w:hanging="360"/>
      </w:pPr>
      <w:rPr>
        <w:rFonts w:ascii="Symbol" w:hAnsi="Symbol"/>
      </w:rPr>
    </w:lvl>
    <w:lvl w:ilvl="2" w:tplc="5E4276DA">
      <w:start w:val="1"/>
      <w:numFmt w:val="bullet"/>
      <w:lvlText w:val=""/>
      <w:lvlJc w:val="left"/>
      <w:pPr>
        <w:ind w:left="1440" w:hanging="360"/>
      </w:pPr>
      <w:rPr>
        <w:rFonts w:ascii="Symbol" w:hAnsi="Symbol"/>
      </w:rPr>
    </w:lvl>
    <w:lvl w:ilvl="3" w:tplc="2092C820">
      <w:start w:val="1"/>
      <w:numFmt w:val="bullet"/>
      <w:lvlText w:val=""/>
      <w:lvlJc w:val="left"/>
      <w:pPr>
        <w:ind w:left="1440" w:hanging="360"/>
      </w:pPr>
      <w:rPr>
        <w:rFonts w:ascii="Symbol" w:hAnsi="Symbol"/>
      </w:rPr>
    </w:lvl>
    <w:lvl w:ilvl="4" w:tplc="08B44A50">
      <w:start w:val="1"/>
      <w:numFmt w:val="bullet"/>
      <w:lvlText w:val=""/>
      <w:lvlJc w:val="left"/>
      <w:pPr>
        <w:ind w:left="1440" w:hanging="360"/>
      </w:pPr>
      <w:rPr>
        <w:rFonts w:ascii="Symbol" w:hAnsi="Symbol"/>
      </w:rPr>
    </w:lvl>
    <w:lvl w:ilvl="5" w:tplc="4886C7C6">
      <w:start w:val="1"/>
      <w:numFmt w:val="bullet"/>
      <w:lvlText w:val=""/>
      <w:lvlJc w:val="left"/>
      <w:pPr>
        <w:ind w:left="1440" w:hanging="360"/>
      </w:pPr>
      <w:rPr>
        <w:rFonts w:ascii="Symbol" w:hAnsi="Symbol"/>
      </w:rPr>
    </w:lvl>
    <w:lvl w:ilvl="6" w:tplc="70BEAACE">
      <w:start w:val="1"/>
      <w:numFmt w:val="bullet"/>
      <w:lvlText w:val=""/>
      <w:lvlJc w:val="left"/>
      <w:pPr>
        <w:ind w:left="1440" w:hanging="360"/>
      </w:pPr>
      <w:rPr>
        <w:rFonts w:ascii="Symbol" w:hAnsi="Symbol"/>
      </w:rPr>
    </w:lvl>
    <w:lvl w:ilvl="7" w:tplc="3D46F6EC">
      <w:start w:val="1"/>
      <w:numFmt w:val="bullet"/>
      <w:lvlText w:val=""/>
      <w:lvlJc w:val="left"/>
      <w:pPr>
        <w:ind w:left="1440" w:hanging="360"/>
      </w:pPr>
      <w:rPr>
        <w:rFonts w:ascii="Symbol" w:hAnsi="Symbol"/>
      </w:rPr>
    </w:lvl>
    <w:lvl w:ilvl="8" w:tplc="6B285E28">
      <w:start w:val="1"/>
      <w:numFmt w:val="bullet"/>
      <w:lvlText w:val=""/>
      <w:lvlJc w:val="left"/>
      <w:pPr>
        <w:ind w:left="1440" w:hanging="360"/>
      </w:pPr>
      <w:rPr>
        <w:rFonts w:ascii="Symbol" w:hAnsi="Symbol"/>
      </w:rPr>
    </w:lvl>
  </w:abstractNum>
  <w:abstractNum w:abstractNumId="18" w15:restartNumberingAfterBreak="0">
    <w:nsid w:val="58F16159"/>
    <w:multiLevelType w:val="hybridMultilevel"/>
    <w:tmpl w:val="98326580"/>
    <w:lvl w:ilvl="0" w:tplc="B40A63FA">
      <w:start w:val="1"/>
      <w:numFmt w:val="lowerLetter"/>
      <w:lvlText w:val="(%1)"/>
      <w:lvlJc w:val="left"/>
      <w:pPr>
        <w:ind w:left="590"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9"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67867BE"/>
    <w:multiLevelType w:val="hybridMultilevel"/>
    <w:tmpl w:val="3F6A3314"/>
    <w:lvl w:ilvl="0" w:tplc="0B02D09C">
      <w:numFmt w:val="bullet"/>
      <w:lvlText w:val=""/>
      <w:lvlJc w:val="left"/>
      <w:pPr>
        <w:ind w:left="470" w:hanging="360"/>
      </w:pPr>
      <w:rPr>
        <w:rFonts w:ascii="Symbol" w:eastAsia="Symbol" w:hAnsi="Symbol" w:cs="Symbol" w:hint="default"/>
        <w:b w:val="0"/>
        <w:bCs w:val="0"/>
        <w:i w:val="0"/>
        <w:iCs w:val="0"/>
        <w:w w:val="100"/>
        <w:sz w:val="22"/>
        <w:szCs w:val="22"/>
        <w:lang w:val="en-US" w:eastAsia="en-US" w:bidi="ar-SA"/>
      </w:rPr>
    </w:lvl>
    <w:lvl w:ilvl="1" w:tplc="8E165974">
      <w:numFmt w:val="bullet"/>
      <w:lvlText w:val="•"/>
      <w:lvlJc w:val="left"/>
      <w:pPr>
        <w:ind w:left="1366" w:hanging="360"/>
      </w:pPr>
      <w:rPr>
        <w:rFonts w:hint="default"/>
        <w:lang w:val="en-US" w:eastAsia="en-US" w:bidi="ar-SA"/>
      </w:rPr>
    </w:lvl>
    <w:lvl w:ilvl="2" w:tplc="235C00D4">
      <w:numFmt w:val="bullet"/>
      <w:lvlText w:val="•"/>
      <w:lvlJc w:val="left"/>
      <w:pPr>
        <w:ind w:left="2252" w:hanging="360"/>
      </w:pPr>
      <w:rPr>
        <w:rFonts w:hint="default"/>
        <w:lang w:val="en-US" w:eastAsia="en-US" w:bidi="ar-SA"/>
      </w:rPr>
    </w:lvl>
    <w:lvl w:ilvl="3" w:tplc="3C12117C">
      <w:numFmt w:val="bullet"/>
      <w:lvlText w:val="•"/>
      <w:lvlJc w:val="left"/>
      <w:pPr>
        <w:ind w:left="3138" w:hanging="360"/>
      </w:pPr>
      <w:rPr>
        <w:rFonts w:hint="default"/>
        <w:lang w:val="en-US" w:eastAsia="en-US" w:bidi="ar-SA"/>
      </w:rPr>
    </w:lvl>
    <w:lvl w:ilvl="4" w:tplc="095A0E3C">
      <w:numFmt w:val="bullet"/>
      <w:lvlText w:val="•"/>
      <w:lvlJc w:val="left"/>
      <w:pPr>
        <w:ind w:left="4024" w:hanging="360"/>
      </w:pPr>
      <w:rPr>
        <w:rFonts w:hint="default"/>
        <w:lang w:val="en-US" w:eastAsia="en-US" w:bidi="ar-SA"/>
      </w:rPr>
    </w:lvl>
    <w:lvl w:ilvl="5" w:tplc="55B451CA">
      <w:numFmt w:val="bullet"/>
      <w:lvlText w:val="•"/>
      <w:lvlJc w:val="left"/>
      <w:pPr>
        <w:ind w:left="4911" w:hanging="360"/>
      </w:pPr>
      <w:rPr>
        <w:rFonts w:hint="default"/>
        <w:lang w:val="en-US" w:eastAsia="en-US" w:bidi="ar-SA"/>
      </w:rPr>
    </w:lvl>
    <w:lvl w:ilvl="6" w:tplc="3D10F712">
      <w:numFmt w:val="bullet"/>
      <w:lvlText w:val="•"/>
      <w:lvlJc w:val="left"/>
      <w:pPr>
        <w:ind w:left="5797" w:hanging="360"/>
      </w:pPr>
      <w:rPr>
        <w:rFonts w:hint="default"/>
        <w:lang w:val="en-US" w:eastAsia="en-US" w:bidi="ar-SA"/>
      </w:rPr>
    </w:lvl>
    <w:lvl w:ilvl="7" w:tplc="F3F0BF64">
      <w:numFmt w:val="bullet"/>
      <w:lvlText w:val="•"/>
      <w:lvlJc w:val="left"/>
      <w:pPr>
        <w:ind w:left="6683" w:hanging="360"/>
      </w:pPr>
      <w:rPr>
        <w:rFonts w:hint="default"/>
        <w:lang w:val="en-US" w:eastAsia="en-US" w:bidi="ar-SA"/>
      </w:rPr>
    </w:lvl>
    <w:lvl w:ilvl="8" w:tplc="0EBA5CE2">
      <w:numFmt w:val="bullet"/>
      <w:lvlText w:val="•"/>
      <w:lvlJc w:val="left"/>
      <w:pPr>
        <w:ind w:left="7569" w:hanging="360"/>
      </w:pPr>
      <w:rPr>
        <w:rFonts w:hint="default"/>
        <w:lang w:val="en-US" w:eastAsia="en-US" w:bidi="ar-SA"/>
      </w:rPr>
    </w:lvl>
  </w:abstractNum>
  <w:abstractNum w:abstractNumId="23" w15:restartNumberingAfterBreak="0">
    <w:nsid w:val="686F2EB6"/>
    <w:multiLevelType w:val="hybridMultilevel"/>
    <w:tmpl w:val="5C3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6B3B09E0"/>
    <w:multiLevelType w:val="hybridMultilevel"/>
    <w:tmpl w:val="0A420538"/>
    <w:lvl w:ilvl="0" w:tplc="59CC72D2">
      <w:numFmt w:val="bullet"/>
      <w:lvlText w:val="-"/>
      <w:lvlJc w:val="left"/>
      <w:pPr>
        <w:ind w:left="830" w:hanging="360"/>
      </w:pPr>
      <w:rPr>
        <w:rFonts w:ascii="Arial" w:eastAsiaTheme="minorHAnsi" w:hAnsi="Arial" w:cs="Aria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6" w15:restartNumberingAfterBreak="0">
    <w:nsid w:val="738A4F93"/>
    <w:multiLevelType w:val="hybridMultilevel"/>
    <w:tmpl w:val="261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8" w15:restartNumberingAfterBreak="0">
    <w:nsid w:val="769047E9"/>
    <w:multiLevelType w:val="hybridMultilevel"/>
    <w:tmpl w:val="78C6BDB2"/>
    <w:lvl w:ilvl="0" w:tplc="0400BBEE">
      <w:start w:val="1"/>
      <w:numFmt w:val="lowerLetter"/>
      <w:lvlText w:val="(%1)"/>
      <w:lvlJc w:val="left"/>
      <w:pPr>
        <w:ind w:left="475" w:hanging="360"/>
      </w:pPr>
      <w:rPr>
        <w:rFonts w:ascii="SimSun" w:eastAsia="SimSun" w:hAnsi="SimSun"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9" w15:restartNumberingAfterBreak="0">
    <w:nsid w:val="77222801"/>
    <w:multiLevelType w:val="hybridMultilevel"/>
    <w:tmpl w:val="91166C54"/>
    <w:lvl w:ilvl="0" w:tplc="6FC2E3CA">
      <w:start w:val="1"/>
      <w:numFmt w:val="lowerLetter"/>
      <w:lvlText w:val="(%1)"/>
      <w:lvlJc w:val="left"/>
      <w:pPr>
        <w:ind w:left="475" w:hanging="360"/>
      </w:pPr>
      <w:rPr>
        <w:rFonts w:ascii="SimSun" w:eastAsia="SimSun" w:hAnsi="SimSun"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16cid:durableId="932590880">
    <w:abstractNumId w:val="7"/>
  </w:num>
  <w:num w:numId="2" w16cid:durableId="1979794285">
    <w:abstractNumId w:val="13"/>
  </w:num>
  <w:num w:numId="3" w16cid:durableId="2095975240">
    <w:abstractNumId w:val="27"/>
  </w:num>
  <w:num w:numId="4" w16cid:durableId="1448236275">
    <w:abstractNumId w:val="24"/>
  </w:num>
  <w:num w:numId="5" w16cid:durableId="762844894">
    <w:abstractNumId w:val="0"/>
  </w:num>
  <w:num w:numId="6" w16cid:durableId="1309090272">
    <w:abstractNumId w:val="20"/>
  </w:num>
  <w:num w:numId="7" w16cid:durableId="439299709">
    <w:abstractNumId w:val="22"/>
  </w:num>
  <w:num w:numId="8" w16cid:durableId="130289914">
    <w:abstractNumId w:val="23"/>
  </w:num>
  <w:num w:numId="9" w16cid:durableId="1896309917">
    <w:abstractNumId w:val="26"/>
  </w:num>
  <w:num w:numId="10" w16cid:durableId="712190915">
    <w:abstractNumId w:val="9"/>
  </w:num>
  <w:num w:numId="11" w16cid:durableId="1028212616">
    <w:abstractNumId w:val="8"/>
  </w:num>
  <w:num w:numId="12" w16cid:durableId="1666086724">
    <w:abstractNumId w:val="5"/>
  </w:num>
  <w:num w:numId="13" w16cid:durableId="910113366">
    <w:abstractNumId w:val="19"/>
  </w:num>
  <w:num w:numId="14" w16cid:durableId="683364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4582699">
    <w:abstractNumId w:val="21"/>
  </w:num>
  <w:num w:numId="16" w16cid:durableId="1854223856">
    <w:abstractNumId w:val="10"/>
  </w:num>
  <w:num w:numId="17" w16cid:durableId="694229122">
    <w:abstractNumId w:val="16"/>
  </w:num>
  <w:num w:numId="18" w16cid:durableId="1455714552">
    <w:abstractNumId w:val="17"/>
  </w:num>
  <w:num w:numId="19" w16cid:durableId="816148059">
    <w:abstractNumId w:val="29"/>
  </w:num>
  <w:num w:numId="20" w16cid:durableId="395016150">
    <w:abstractNumId w:val="6"/>
  </w:num>
  <w:num w:numId="21" w16cid:durableId="1082288677">
    <w:abstractNumId w:val="18"/>
  </w:num>
  <w:num w:numId="22" w16cid:durableId="1820223364">
    <w:abstractNumId w:val="28"/>
  </w:num>
  <w:num w:numId="23" w16cid:durableId="20665614">
    <w:abstractNumId w:val="3"/>
  </w:num>
  <w:num w:numId="24" w16cid:durableId="1307665923">
    <w:abstractNumId w:val="4"/>
  </w:num>
  <w:num w:numId="25" w16cid:durableId="1611232014">
    <w:abstractNumId w:val="12"/>
  </w:num>
  <w:num w:numId="26" w16cid:durableId="2051689385">
    <w:abstractNumId w:val="14"/>
  </w:num>
  <w:num w:numId="27" w16cid:durableId="1921594325">
    <w:abstractNumId w:val="11"/>
  </w:num>
  <w:num w:numId="28" w16cid:durableId="74326410">
    <w:abstractNumId w:val="15"/>
  </w:num>
  <w:num w:numId="29" w16cid:durableId="1834295861">
    <w:abstractNumId w:val="1"/>
  </w:num>
  <w:num w:numId="30" w16cid:durableId="44107534">
    <w:abstractNumId w:val="2"/>
  </w:num>
  <w:num w:numId="31" w16cid:durableId="59212557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87"/>
    <w:rsid w:val="00001A86"/>
    <w:rsid w:val="00002481"/>
    <w:rsid w:val="00005999"/>
    <w:rsid w:val="00006D27"/>
    <w:rsid w:val="00007950"/>
    <w:rsid w:val="00007CB2"/>
    <w:rsid w:val="00012CF1"/>
    <w:rsid w:val="00017685"/>
    <w:rsid w:val="00024AB4"/>
    <w:rsid w:val="00026E58"/>
    <w:rsid w:val="000324E6"/>
    <w:rsid w:val="000329C4"/>
    <w:rsid w:val="00033AA3"/>
    <w:rsid w:val="0003421E"/>
    <w:rsid w:val="00035D2D"/>
    <w:rsid w:val="00040662"/>
    <w:rsid w:val="000424F8"/>
    <w:rsid w:val="0004418E"/>
    <w:rsid w:val="00044EC5"/>
    <w:rsid w:val="00046B45"/>
    <w:rsid w:val="00056E8C"/>
    <w:rsid w:val="000621EA"/>
    <w:rsid w:val="00064163"/>
    <w:rsid w:val="000677F3"/>
    <w:rsid w:val="00071EF2"/>
    <w:rsid w:val="000735A1"/>
    <w:rsid w:val="0007361D"/>
    <w:rsid w:val="000747B5"/>
    <w:rsid w:val="00080121"/>
    <w:rsid w:val="00081A39"/>
    <w:rsid w:val="00090149"/>
    <w:rsid w:val="0009094D"/>
    <w:rsid w:val="000916A2"/>
    <w:rsid w:val="0009518E"/>
    <w:rsid w:val="000962B3"/>
    <w:rsid w:val="00097C80"/>
    <w:rsid w:val="000A0D8D"/>
    <w:rsid w:val="000A0F02"/>
    <w:rsid w:val="000A2F6F"/>
    <w:rsid w:val="000A44CD"/>
    <w:rsid w:val="000A627E"/>
    <w:rsid w:val="000A6BEF"/>
    <w:rsid w:val="000B27D7"/>
    <w:rsid w:val="000B4F9C"/>
    <w:rsid w:val="000B533C"/>
    <w:rsid w:val="000B599E"/>
    <w:rsid w:val="000B5C5F"/>
    <w:rsid w:val="000B72F3"/>
    <w:rsid w:val="000B7C22"/>
    <w:rsid w:val="000C1415"/>
    <w:rsid w:val="000C59D1"/>
    <w:rsid w:val="000C5ACB"/>
    <w:rsid w:val="000C73C2"/>
    <w:rsid w:val="000D178F"/>
    <w:rsid w:val="000D2283"/>
    <w:rsid w:val="000D412E"/>
    <w:rsid w:val="000D4E51"/>
    <w:rsid w:val="000D55BE"/>
    <w:rsid w:val="000D579D"/>
    <w:rsid w:val="000D5BA9"/>
    <w:rsid w:val="000E427B"/>
    <w:rsid w:val="000F1605"/>
    <w:rsid w:val="000F5E56"/>
    <w:rsid w:val="000F7158"/>
    <w:rsid w:val="000F71DC"/>
    <w:rsid w:val="00102A00"/>
    <w:rsid w:val="00107393"/>
    <w:rsid w:val="001132FF"/>
    <w:rsid w:val="00113823"/>
    <w:rsid w:val="00113CC3"/>
    <w:rsid w:val="00114061"/>
    <w:rsid w:val="00116593"/>
    <w:rsid w:val="00126EDA"/>
    <w:rsid w:val="001325B5"/>
    <w:rsid w:val="001328E7"/>
    <w:rsid w:val="00141C58"/>
    <w:rsid w:val="0015248D"/>
    <w:rsid w:val="00152AF7"/>
    <w:rsid w:val="00156707"/>
    <w:rsid w:val="00156A71"/>
    <w:rsid w:val="001641B6"/>
    <w:rsid w:val="00165C73"/>
    <w:rsid w:val="00171480"/>
    <w:rsid w:val="00172B5C"/>
    <w:rsid w:val="00173B0C"/>
    <w:rsid w:val="00173B6E"/>
    <w:rsid w:val="00173C6C"/>
    <w:rsid w:val="00174792"/>
    <w:rsid w:val="001759DE"/>
    <w:rsid w:val="001773F1"/>
    <w:rsid w:val="00177AD7"/>
    <w:rsid w:val="001833BC"/>
    <w:rsid w:val="001844AB"/>
    <w:rsid w:val="00187066"/>
    <w:rsid w:val="00187894"/>
    <w:rsid w:val="0019020B"/>
    <w:rsid w:val="001905C0"/>
    <w:rsid w:val="001933B3"/>
    <w:rsid w:val="00197BBC"/>
    <w:rsid w:val="001A128C"/>
    <w:rsid w:val="001B0E6F"/>
    <w:rsid w:val="001B1506"/>
    <w:rsid w:val="001B5868"/>
    <w:rsid w:val="001B6492"/>
    <w:rsid w:val="001B776F"/>
    <w:rsid w:val="001B790E"/>
    <w:rsid w:val="001C113B"/>
    <w:rsid w:val="001C5152"/>
    <w:rsid w:val="001D06E8"/>
    <w:rsid w:val="001D2700"/>
    <w:rsid w:val="001D5071"/>
    <w:rsid w:val="001D7C31"/>
    <w:rsid w:val="001E13F1"/>
    <w:rsid w:val="001E629F"/>
    <w:rsid w:val="001E6B23"/>
    <w:rsid w:val="001E7CDF"/>
    <w:rsid w:val="001F2E50"/>
    <w:rsid w:val="001F6F78"/>
    <w:rsid w:val="00205370"/>
    <w:rsid w:val="002059F4"/>
    <w:rsid w:val="002064B7"/>
    <w:rsid w:val="0020672E"/>
    <w:rsid w:val="00206881"/>
    <w:rsid w:val="00215A5A"/>
    <w:rsid w:val="0022060B"/>
    <w:rsid w:val="00224A71"/>
    <w:rsid w:val="00227D72"/>
    <w:rsid w:val="00232674"/>
    <w:rsid w:val="00235BE7"/>
    <w:rsid w:val="002409D9"/>
    <w:rsid w:val="00246346"/>
    <w:rsid w:val="0024706B"/>
    <w:rsid w:val="00253D38"/>
    <w:rsid w:val="002600F6"/>
    <w:rsid w:val="002707AA"/>
    <w:rsid w:val="00280A1E"/>
    <w:rsid w:val="002867E5"/>
    <w:rsid w:val="00291D36"/>
    <w:rsid w:val="00292F3D"/>
    <w:rsid w:val="00296433"/>
    <w:rsid w:val="002A4730"/>
    <w:rsid w:val="002A654B"/>
    <w:rsid w:val="002A6A10"/>
    <w:rsid w:val="002B18D8"/>
    <w:rsid w:val="002C05BE"/>
    <w:rsid w:val="002C1F65"/>
    <w:rsid w:val="002C4569"/>
    <w:rsid w:val="002C490B"/>
    <w:rsid w:val="002D741E"/>
    <w:rsid w:val="002D749C"/>
    <w:rsid w:val="002D77AD"/>
    <w:rsid w:val="002E0C15"/>
    <w:rsid w:val="002E1119"/>
    <w:rsid w:val="002E190F"/>
    <w:rsid w:val="002E1ABD"/>
    <w:rsid w:val="002F1FE9"/>
    <w:rsid w:val="002F76A1"/>
    <w:rsid w:val="00304C9A"/>
    <w:rsid w:val="003057BE"/>
    <w:rsid w:val="0030695D"/>
    <w:rsid w:val="00307116"/>
    <w:rsid w:val="00312DCF"/>
    <w:rsid w:val="00315400"/>
    <w:rsid w:val="00315B4A"/>
    <w:rsid w:val="00316652"/>
    <w:rsid w:val="0032416E"/>
    <w:rsid w:val="00332B39"/>
    <w:rsid w:val="00333961"/>
    <w:rsid w:val="003363E9"/>
    <w:rsid w:val="00337C3E"/>
    <w:rsid w:val="00340C55"/>
    <w:rsid w:val="00341A41"/>
    <w:rsid w:val="003475B7"/>
    <w:rsid w:val="003526C3"/>
    <w:rsid w:val="003548C3"/>
    <w:rsid w:val="00356280"/>
    <w:rsid w:val="0035759C"/>
    <w:rsid w:val="003611FF"/>
    <w:rsid w:val="00361480"/>
    <w:rsid w:val="00361ED6"/>
    <w:rsid w:val="003636EF"/>
    <w:rsid w:val="003641A7"/>
    <w:rsid w:val="003765F0"/>
    <w:rsid w:val="00377483"/>
    <w:rsid w:val="003779D7"/>
    <w:rsid w:val="003820A7"/>
    <w:rsid w:val="00383047"/>
    <w:rsid w:val="00385A78"/>
    <w:rsid w:val="00391FEE"/>
    <w:rsid w:val="003920A8"/>
    <w:rsid w:val="00397ED1"/>
    <w:rsid w:val="003B34C2"/>
    <w:rsid w:val="003C003B"/>
    <w:rsid w:val="003C0C6D"/>
    <w:rsid w:val="003C6F73"/>
    <w:rsid w:val="003D23C4"/>
    <w:rsid w:val="003D25BB"/>
    <w:rsid w:val="003D2CC5"/>
    <w:rsid w:val="003D35DD"/>
    <w:rsid w:val="003D63DC"/>
    <w:rsid w:val="003E0902"/>
    <w:rsid w:val="003E2180"/>
    <w:rsid w:val="003E2A7F"/>
    <w:rsid w:val="003E50B9"/>
    <w:rsid w:val="003E6531"/>
    <w:rsid w:val="003F031A"/>
    <w:rsid w:val="003F164A"/>
    <w:rsid w:val="003F19CB"/>
    <w:rsid w:val="003F50B9"/>
    <w:rsid w:val="003F5708"/>
    <w:rsid w:val="003F6865"/>
    <w:rsid w:val="003F7154"/>
    <w:rsid w:val="00403935"/>
    <w:rsid w:val="00403EAF"/>
    <w:rsid w:val="00403F86"/>
    <w:rsid w:val="004052F6"/>
    <w:rsid w:val="00406BC1"/>
    <w:rsid w:val="00407DC1"/>
    <w:rsid w:val="00407FB6"/>
    <w:rsid w:val="0041493D"/>
    <w:rsid w:val="00414B6E"/>
    <w:rsid w:val="004170C8"/>
    <w:rsid w:val="0042165B"/>
    <w:rsid w:val="00422539"/>
    <w:rsid w:val="004251BD"/>
    <w:rsid w:val="004253A8"/>
    <w:rsid w:val="00427B66"/>
    <w:rsid w:val="00431118"/>
    <w:rsid w:val="00431F92"/>
    <w:rsid w:val="00432DE4"/>
    <w:rsid w:val="00444BAD"/>
    <w:rsid w:val="00445CAA"/>
    <w:rsid w:val="0045003F"/>
    <w:rsid w:val="00450237"/>
    <w:rsid w:val="004505C2"/>
    <w:rsid w:val="00450A44"/>
    <w:rsid w:val="0045358D"/>
    <w:rsid w:val="004535CC"/>
    <w:rsid w:val="004541DB"/>
    <w:rsid w:val="004661BE"/>
    <w:rsid w:val="0046637A"/>
    <w:rsid w:val="00467C21"/>
    <w:rsid w:val="00471698"/>
    <w:rsid w:val="0048012E"/>
    <w:rsid w:val="0048022F"/>
    <w:rsid w:val="00481C4E"/>
    <w:rsid w:val="00493709"/>
    <w:rsid w:val="004956C0"/>
    <w:rsid w:val="00497803"/>
    <w:rsid w:val="004A022D"/>
    <w:rsid w:val="004A61CD"/>
    <w:rsid w:val="004A6339"/>
    <w:rsid w:val="004A6901"/>
    <w:rsid w:val="004C4810"/>
    <w:rsid w:val="004C59F3"/>
    <w:rsid w:val="004C7F9C"/>
    <w:rsid w:val="004D3D17"/>
    <w:rsid w:val="004D41ED"/>
    <w:rsid w:val="004D7B09"/>
    <w:rsid w:val="004E0F6E"/>
    <w:rsid w:val="004E4606"/>
    <w:rsid w:val="004E5176"/>
    <w:rsid w:val="004E67E4"/>
    <w:rsid w:val="004E68BD"/>
    <w:rsid w:val="004F1974"/>
    <w:rsid w:val="004F2577"/>
    <w:rsid w:val="004F2852"/>
    <w:rsid w:val="004F5E60"/>
    <w:rsid w:val="00506C56"/>
    <w:rsid w:val="005072DA"/>
    <w:rsid w:val="0051449C"/>
    <w:rsid w:val="0052157E"/>
    <w:rsid w:val="005219F2"/>
    <w:rsid w:val="005253DE"/>
    <w:rsid w:val="00535B9C"/>
    <w:rsid w:val="005370BD"/>
    <w:rsid w:val="005427B8"/>
    <w:rsid w:val="00542E07"/>
    <w:rsid w:val="005457B6"/>
    <w:rsid w:val="00547489"/>
    <w:rsid w:val="00550F93"/>
    <w:rsid w:val="0055277E"/>
    <w:rsid w:val="00555B39"/>
    <w:rsid w:val="0057461B"/>
    <w:rsid w:val="00582EEF"/>
    <w:rsid w:val="00586846"/>
    <w:rsid w:val="00587004"/>
    <w:rsid w:val="00592BB2"/>
    <w:rsid w:val="0059497C"/>
    <w:rsid w:val="005966F2"/>
    <w:rsid w:val="005A1A34"/>
    <w:rsid w:val="005A27D6"/>
    <w:rsid w:val="005A30F6"/>
    <w:rsid w:val="005A662A"/>
    <w:rsid w:val="005A6E34"/>
    <w:rsid w:val="005B0ECE"/>
    <w:rsid w:val="005B1B75"/>
    <w:rsid w:val="005B36A0"/>
    <w:rsid w:val="005C20C8"/>
    <w:rsid w:val="005C4CEF"/>
    <w:rsid w:val="005C5645"/>
    <w:rsid w:val="005C5A39"/>
    <w:rsid w:val="005C6E21"/>
    <w:rsid w:val="005C6F0C"/>
    <w:rsid w:val="005D2D33"/>
    <w:rsid w:val="005D5CDC"/>
    <w:rsid w:val="005D7A08"/>
    <w:rsid w:val="005E12E8"/>
    <w:rsid w:val="005E1BF9"/>
    <w:rsid w:val="005E3511"/>
    <w:rsid w:val="005E360B"/>
    <w:rsid w:val="005E3BA6"/>
    <w:rsid w:val="005F316D"/>
    <w:rsid w:val="005F3E2E"/>
    <w:rsid w:val="005F5CB7"/>
    <w:rsid w:val="0060258A"/>
    <w:rsid w:val="006061DB"/>
    <w:rsid w:val="00610CD4"/>
    <w:rsid w:val="00612956"/>
    <w:rsid w:val="006171D4"/>
    <w:rsid w:val="00617225"/>
    <w:rsid w:val="00617BE2"/>
    <w:rsid w:val="00620DEB"/>
    <w:rsid w:val="0062136A"/>
    <w:rsid w:val="00621A76"/>
    <w:rsid w:val="00621C60"/>
    <w:rsid w:val="00621FD3"/>
    <w:rsid w:val="00623511"/>
    <w:rsid w:val="006271D0"/>
    <w:rsid w:val="00627736"/>
    <w:rsid w:val="00630EB9"/>
    <w:rsid w:val="00641067"/>
    <w:rsid w:val="0064280D"/>
    <w:rsid w:val="00642BE8"/>
    <w:rsid w:val="00643FD1"/>
    <w:rsid w:val="0064516E"/>
    <w:rsid w:val="006535F0"/>
    <w:rsid w:val="00667C47"/>
    <w:rsid w:val="006734A1"/>
    <w:rsid w:val="00673F06"/>
    <w:rsid w:val="00674C68"/>
    <w:rsid w:val="00675507"/>
    <w:rsid w:val="00680785"/>
    <w:rsid w:val="006813BD"/>
    <w:rsid w:val="00681D87"/>
    <w:rsid w:val="00681EC4"/>
    <w:rsid w:val="006827EB"/>
    <w:rsid w:val="00682EF9"/>
    <w:rsid w:val="0068388E"/>
    <w:rsid w:val="00683B24"/>
    <w:rsid w:val="00691596"/>
    <w:rsid w:val="00692E63"/>
    <w:rsid w:val="006A081E"/>
    <w:rsid w:val="006B4C6D"/>
    <w:rsid w:val="006B4CFD"/>
    <w:rsid w:val="006B771A"/>
    <w:rsid w:val="006C1F85"/>
    <w:rsid w:val="006C234B"/>
    <w:rsid w:val="006C2CCA"/>
    <w:rsid w:val="006C2F65"/>
    <w:rsid w:val="006D1B7C"/>
    <w:rsid w:val="006D35D9"/>
    <w:rsid w:val="006E4508"/>
    <w:rsid w:val="006E5EDE"/>
    <w:rsid w:val="006F3643"/>
    <w:rsid w:val="006F36AA"/>
    <w:rsid w:val="00704205"/>
    <w:rsid w:val="007143A7"/>
    <w:rsid w:val="007162C8"/>
    <w:rsid w:val="007176F6"/>
    <w:rsid w:val="007258E9"/>
    <w:rsid w:val="007407CD"/>
    <w:rsid w:val="00746C44"/>
    <w:rsid w:val="007628DB"/>
    <w:rsid w:val="00763737"/>
    <w:rsid w:val="00764F2C"/>
    <w:rsid w:val="00766B20"/>
    <w:rsid w:val="00766C75"/>
    <w:rsid w:val="0077329C"/>
    <w:rsid w:val="007736F6"/>
    <w:rsid w:val="00773C29"/>
    <w:rsid w:val="00775DB1"/>
    <w:rsid w:val="00780D9A"/>
    <w:rsid w:val="00796344"/>
    <w:rsid w:val="0079677E"/>
    <w:rsid w:val="007A2A65"/>
    <w:rsid w:val="007A4203"/>
    <w:rsid w:val="007A4A2D"/>
    <w:rsid w:val="007B0A59"/>
    <w:rsid w:val="007B1433"/>
    <w:rsid w:val="007B240C"/>
    <w:rsid w:val="007B69D7"/>
    <w:rsid w:val="007C5BE4"/>
    <w:rsid w:val="007C6411"/>
    <w:rsid w:val="007C77AB"/>
    <w:rsid w:val="007C7925"/>
    <w:rsid w:val="007C7F82"/>
    <w:rsid w:val="007D1BFA"/>
    <w:rsid w:val="007D256D"/>
    <w:rsid w:val="007D4620"/>
    <w:rsid w:val="007D53C7"/>
    <w:rsid w:val="007D587A"/>
    <w:rsid w:val="007E2778"/>
    <w:rsid w:val="007E44A0"/>
    <w:rsid w:val="007E54E8"/>
    <w:rsid w:val="007E5CD5"/>
    <w:rsid w:val="007E775F"/>
    <w:rsid w:val="007F1421"/>
    <w:rsid w:val="007F68E5"/>
    <w:rsid w:val="00802CD2"/>
    <w:rsid w:val="00804DB7"/>
    <w:rsid w:val="008061B9"/>
    <w:rsid w:val="00810C45"/>
    <w:rsid w:val="00811039"/>
    <w:rsid w:val="0081147B"/>
    <w:rsid w:val="00811636"/>
    <w:rsid w:val="00812697"/>
    <w:rsid w:val="00814627"/>
    <w:rsid w:val="00815C53"/>
    <w:rsid w:val="0081671C"/>
    <w:rsid w:val="008202C2"/>
    <w:rsid w:val="00822E7A"/>
    <w:rsid w:val="008233EB"/>
    <w:rsid w:val="00825802"/>
    <w:rsid w:val="008303F4"/>
    <w:rsid w:val="008338AF"/>
    <w:rsid w:val="008350AD"/>
    <w:rsid w:val="008414A3"/>
    <w:rsid w:val="00841D3E"/>
    <w:rsid w:val="00842566"/>
    <w:rsid w:val="00845015"/>
    <w:rsid w:val="00845F5E"/>
    <w:rsid w:val="00850694"/>
    <w:rsid w:val="00853D40"/>
    <w:rsid w:val="008560D6"/>
    <w:rsid w:val="008601FC"/>
    <w:rsid w:val="00865722"/>
    <w:rsid w:val="008665CF"/>
    <w:rsid w:val="00867443"/>
    <w:rsid w:val="008705A5"/>
    <w:rsid w:val="00871791"/>
    <w:rsid w:val="0087430E"/>
    <w:rsid w:val="00876AF6"/>
    <w:rsid w:val="008771FE"/>
    <w:rsid w:val="00883E29"/>
    <w:rsid w:val="008A49E0"/>
    <w:rsid w:val="008A4AA4"/>
    <w:rsid w:val="008B071B"/>
    <w:rsid w:val="008B48F4"/>
    <w:rsid w:val="008B6C83"/>
    <w:rsid w:val="008B7806"/>
    <w:rsid w:val="008C316F"/>
    <w:rsid w:val="008C45C5"/>
    <w:rsid w:val="008C4F22"/>
    <w:rsid w:val="008C507C"/>
    <w:rsid w:val="008C5FD3"/>
    <w:rsid w:val="008C6629"/>
    <w:rsid w:val="008C6BB8"/>
    <w:rsid w:val="008D2504"/>
    <w:rsid w:val="008D3889"/>
    <w:rsid w:val="008D3E39"/>
    <w:rsid w:val="008D6060"/>
    <w:rsid w:val="008D62C8"/>
    <w:rsid w:val="008D721F"/>
    <w:rsid w:val="008D7EB7"/>
    <w:rsid w:val="008E1E24"/>
    <w:rsid w:val="008E6A92"/>
    <w:rsid w:val="008F2123"/>
    <w:rsid w:val="008F7076"/>
    <w:rsid w:val="00900234"/>
    <w:rsid w:val="00900587"/>
    <w:rsid w:val="00900BF7"/>
    <w:rsid w:val="009016C0"/>
    <w:rsid w:val="00902738"/>
    <w:rsid w:val="009040E4"/>
    <w:rsid w:val="00905E9C"/>
    <w:rsid w:val="00907B24"/>
    <w:rsid w:val="00911036"/>
    <w:rsid w:val="00915349"/>
    <w:rsid w:val="00920FEC"/>
    <w:rsid w:val="00924858"/>
    <w:rsid w:val="00933198"/>
    <w:rsid w:val="00935BA3"/>
    <w:rsid w:val="009361BD"/>
    <w:rsid w:val="00944ADD"/>
    <w:rsid w:val="00945655"/>
    <w:rsid w:val="00952B7F"/>
    <w:rsid w:val="00952C5D"/>
    <w:rsid w:val="009542D1"/>
    <w:rsid w:val="00960A8C"/>
    <w:rsid w:val="0096522F"/>
    <w:rsid w:val="009678DF"/>
    <w:rsid w:val="00981609"/>
    <w:rsid w:val="00983D5D"/>
    <w:rsid w:val="0098487E"/>
    <w:rsid w:val="00984AFE"/>
    <w:rsid w:val="00984C63"/>
    <w:rsid w:val="00992D2C"/>
    <w:rsid w:val="0099356F"/>
    <w:rsid w:val="00995C1F"/>
    <w:rsid w:val="009A094B"/>
    <w:rsid w:val="009A2739"/>
    <w:rsid w:val="009A6990"/>
    <w:rsid w:val="009A76D0"/>
    <w:rsid w:val="009B0789"/>
    <w:rsid w:val="009C23AB"/>
    <w:rsid w:val="009C3024"/>
    <w:rsid w:val="009C47D5"/>
    <w:rsid w:val="009D0730"/>
    <w:rsid w:val="009D1676"/>
    <w:rsid w:val="009D45D1"/>
    <w:rsid w:val="009D577E"/>
    <w:rsid w:val="009D6422"/>
    <w:rsid w:val="009D65CA"/>
    <w:rsid w:val="009D7DA7"/>
    <w:rsid w:val="009E3EC2"/>
    <w:rsid w:val="009E4B50"/>
    <w:rsid w:val="009E5B5C"/>
    <w:rsid w:val="009E6402"/>
    <w:rsid w:val="009F298B"/>
    <w:rsid w:val="009F5C5B"/>
    <w:rsid w:val="009F73FC"/>
    <w:rsid w:val="00A0026C"/>
    <w:rsid w:val="00A02763"/>
    <w:rsid w:val="00A07EF3"/>
    <w:rsid w:val="00A23E9B"/>
    <w:rsid w:val="00A240FD"/>
    <w:rsid w:val="00A2433D"/>
    <w:rsid w:val="00A26788"/>
    <w:rsid w:val="00A34532"/>
    <w:rsid w:val="00A346C9"/>
    <w:rsid w:val="00A41860"/>
    <w:rsid w:val="00A470A0"/>
    <w:rsid w:val="00A470FA"/>
    <w:rsid w:val="00A47767"/>
    <w:rsid w:val="00A51029"/>
    <w:rsid w:val="00A548A7"/>
    <w:rsid w:val="00A558FB"/>
    <w:rsid w:val="00A56917"/>
    <w:rsid w:val="00A629B1"/>
    <w:rsid w:val="00A64444"/>
    <w:rsid w:val="00A70F37"/>
    <w:rsid w:val="00A752F6"/>
    <w:rsid w:val="00A768C4"/>
    <w:rsid w:val="00A82F4B"/>
    <w:rsid w:val="00A92262"/>
    <w:rsid w:val="00A95F92"/>
    <w:rsid w:val="00AB30EC"/>
    <w:rsid w:val="00AB6B59"/>
    <w:rsid w:val="00AB6E7A"/>
    <w:rsid w:val="00AC2126"/>
    <w:rsid w:val="00AD0EE5"/>
    <w:rsid w:val="00AD38A7"/>
    <w:rsid w:val="00AD66C8"/>
    <w:rsid w:val="00AE0146"/>
    <w:rsid w:val="00AE1DDC"/>
    <w:rsid w:val="00AF22C0"/>
    <w:rsid w:val="00AF28AB"/>
    <w:rsid w:val="00AF4147"/>
    <w:rsid w:val="00B02A63"/>
    <w:rsid w:val="00B02D65"/>
    <w:rsid w:val="00B05EA6"/>
    <w:rsid w:val="00B0631F"/>
    <w:rsid w:val="00B07359"/>
    <w:rsid w:val="00B124D0"/>
    <w:rsid w:val="00B16D6E"/>
    <w:rsid w:val="00B22E88"/>
    <w:rsid w:val="00B340CA"/>
    <w:rsid w:val="00B3639D"/>
    <w:rsid w:val="00B40487"/>
    <w:rsid w:val="00B41D75"/>
    <w:rsid w:val="00B467DE"/>
    <w:rsid w:val="00B52417"/>
    <w:rsid w:val="00B56EFF"/>
    <w:rsid w:val="00B57D4E"/>
    <w:rsid w:val="00B65A4B"/>
    <w:rsid w:val="00B71248"/>
    <w:rsid w:val="00B72920"/>
    <w:rsid w:val="00B756CE"/>
    <w:rsid w:val="00B766E0"/>
    <w:rsid w:val="00B777A6"/>
    <w:rsid w:val="00B8215E"/>
    <w:rsid w:val="00B91D38"/>
    <w:rsid w:val="00B92233"/>
    <w:rsid w:val="00BA08F9"/>
    <w:rsid w:val="00BA1407"/>
    <w:rsid w:val="00BA60CD"/>
    <w:rsid w:val="00BA7CD8"/>
    <w:rsid w:val="00BB00CC"/>
    <w:rsid w:val="00BB0377"/>
    <w:rsid w:val="00BB15A6"/>
    <w:rsid w:val="00BB6227"/>
    <w:rsid w:val="00BC1801"/>
    <w:rsid w:val="00BC37D5"/>
    <w:rsid w:val="00BC7274"/>
    <w:rsid w:val="00BC751B"/>
    <w:rsid w:val="00BC7706"/>
    <w:rsid w:val="00BD0223"/>
    <w:rsid w:val="00BD452B"/>
    <w:rsid w:val="00BD5F07"/>
    <w:rsid w:val="00BE0A0D"/>
    <w:rsid w:val="00BE2D1B"/>
    <w:rsid w:val="00BE5BF1"/>
    <w:rsid w:val="00BF3B8D"/>
    <w:rsid w:val="00C001BA"/>
    <w:rsid w:val="00C06B54"/>
    <w:rsid w:val="00C0728E"/>
    <w:rsid w:val="00C111C5"/>
    <w:rsid w:val="00C11868"/>
    <w:rsid w:val="00C125F2"/>
    <w:rsid w:val="00C12A9E"/>
    <w:rsid w:val="00C15F04"/>
    <w:rsid w:val="00C21696"/>
    <w:rsid w:val="00C27BC1"/>
    <w:rsid w:val="00C30CBB"/>
    <w:rsid w:val="00C314F9"/>
    <w:rsid w:val="00C31630"/>
    <w:rsid w:val="00C31A12"/>
    <w:rsid w:val="00C32E5C"/>
    <w:rsid w:val="00C36BC5"/>
    <w:rsid w:val="00C37C75"/>
    <w:rsid w:val="00C45C62"/>
    <w:rsid w:val="00C53799"/>
    <w:rsid w:val="00C554EC"/>
    <w:rsid w:val="00C71E25"/>
    <w:rsid w:val="00C73B89"/>
    <w:rsid w:val="00C7624A"/>
    <w:rsid w:val="00C77A1F"/>
    <w:rsid w:val="00C77D40"/>
    <w:rsid w:val="00C83728"/>
    <w:rsid w:val="00C84757"/>
    <w:rsid w:val="00C86630"/>
    <w:rsid w:val="00C90FE9"/>
    <w:rsid w:val="00C91FD9"/>
    <w:rsid w:val="00C92DF2"/>
    <w:rsid w:val="00C94B0C"/>
    <w:rsid w:val="00C97039"/>
    <w:rsid w:val="00C973F3"/>
    <w:rsid w:val="00CA2064"/>
    <w:rsid w:val="00CA3517"/>
    <w:rsid w:val="00CA3A30"/>
    <w:rsid w:val="00CA3F5D"/>
    <w:rsid w:val="00CA600F"/>
    <w:rsid w:val="00CA61F7"/>
    <w:rsid w:val="00CA6B02"/>
    <w:rsid w:val="00CA727B"/>
    <w:rsid w:val="00CB0A76"/>
    <w:rsid w:val="00CB1D9A"/>
    <w:rsid w:val="00CB31E1"/>
    <w:rsid w:val="00CB3FEA"/>
    <w:rsid w:val="00CC41EA"/>
    <w:rsid w:val="00CC5E82"/>
    <w:rsid w:val="00CC62E9"/>
    <w:rsid w:val="00CD32A0"/>
    <w:rsid w:val="00CE1874"/>
    <w:rsid w:val="00CE5B79"/>
    <w:rsid w:val="00D004B0"/>
    <w:rsid w:val="00D01739"/>
    <w:rsid w:val="00D02D73"/>
    <w:rsid w:val="00D046EF"/>
    <w:rsid w:val="00D04CAB"/>
    <w:rsid w:val="00D04F62"/>
    <w:rsid w:val="00D051E5"/>
    <w:rsid w:val="00D1252F"/>
    <w:rsid w:val="00D14EE2"/>
    <w:rsid w:val="00D26E84"/>
    <w:rsid w:val="00D350D5"/>
    <w:rsid w:val="00D357FE"/>
    <w:rsid w:val="00D37641"/>
    <w:rsid w:val="00D4031F"/>
    <w:rsid w:val="00D428AB"/>
    <w:rsid w:val="00D432B8"/>
    <w:rsid w:val="00D44341"/>
    <w:rsid w:val="00D4477F"/>
    <w:rsid w:val="00D525D1"/>
    <w:rsid w:val="00D57BEF"/>
    <w:rsid w:val="00D6128D"/>
    <w:rsid w:val="00D61673"/>
    <w:rsid w:val="00D61BCC"/>
    <w:rsid w:val="00D62560"/>
    <w:rsid w:val="00D6434C"/>
    <w:rsid w:val="00D643DC"/>
    <w:rsid w:val="00D659E2"/>
    <w:rsid w:val="00D7291B"/>
    <w:rsid w:val="00D72E95"/>
    <w:rsid w:val="00D80416"/>
    <w:rsid w:val="00D9141C"/>
    <w:rsid w:val="00D91C80"/>
    <w:rsid w:val="00D942DB"/>
    <w:rsid w:val="00D94657"/>
    <w:rsid w:val="00D95D8F"/>
    <w:rsid w:val="00D96D2D"/>
    <w:rsid w:val="00DA1323"/>
    <w:rsid w:val="00DA4800"/>
    <w:rsid w:val="00DA7495"/>
    <w:rsid w:val="00DB0F98"/>
    <w:rsid w:val="00DB0FE2"/>
    <w:rsid w:val="00DB1046"/>
    <w:rsid w:val="00DB12A9"/>
    <w:rsid w:val="00DB5BE6"/>
    <w:rsid w:val="00DB655D"/>
    <w:rsid w:val="00DC0001"/>
    <w:rsid w:val="00DC1256"/>
    <w:rsid w:val="00DD125B"/>
    <w:rsid w:val="00DD3FFD"/>
    <w:rsid w:val="00DD5366"/>
    <w:rsid w:val="00DE1B28"/>
    <w:rsid w:val="00DE7487"/>
    <w:rsid w:val="00DE7F9B"/>
    <w:rsid w:val="00E01D4B"/>
    <w:rsid w:val="00E055EB"/>
    <w:rsid w:val="00E07939"/>
    <w:rsid w:val="00E07DAA"/>
    <w:rsid w:val="00E17702"/>
    <w:rsid w:val="00E21991"/>
    <w:rsid w:val="00E22DD0"/>
    <w:rsid w:val="00E2479A"/>
    <w:rsid w:val="00E266F7"/>
    <w:rsid w:val="00E26A69"/>
    <w:rsid w:val="00E27F21"/>
    <w:rsid w:val="00E31AEF"/>
    <w:rsid w:val="00E407D7"/>
    <w:rsid w:val="00E4351C"/>
    <w:rsid w:val="00E43D1D"/>
    <w:rsid w:val="00E53292"/>
    <w:rsid w:val="00E54C58"/>
    <w:rsid w:val="00E639F2"/>
    <w:rsid w:val="00E63D27"/>
    <w:rsid w:val="00E64C19"/>
    <w:rsid w:val="00E6649A"/>
    <w:rsid w:val="00E664F7"/>
    <w:rsid w:val="00E66E57"/>
    <w:rsid w:val="00E67572"/>
    <w:rsid w:val="00E71FD8"/>
    <w:rsid w:val="00E75699"/>
    <w:rsid w:val="00E76887"/>
    <w:rsid w:val="00E77A43"/>
    <w:rsid w:val="00E802BE"/>
    <w:rsid w:val="00E8792F"/>
    <w:rsid w:val="00E93BC7"/>
    <w:rsid w:val="00E95E14"/>
    <w:rsid w:val="00E97725"/>
    <w:rsid w:val="00E97BD1"/>
    <w:rsid w:val="00EA22EC"/>
    <w:rsid w:val="00EA249F"/>
    <w:rsid w:val="00EA3F33"/>
    <w:rsid w:val="00EA42D4"/>
    <w:rsid w:val="00EA531F"/>
    <w:rsid w:val="00EA5ECC"/>
    <w:rsid w:val="00EA64BA"/>
    <w:rsid w:val="00EB0E97"/>
    <w:rsid w:val="00EB31E4"/>
    <w:rsid w:val="00EB697F"/>
    <w:rsid w:val="00EB6C1E"/>
    <w:rsid w:val="00EC17C9"/>
    <w:rsid w:val="00EC4AB5"/>
    <w:rsid w:val="00EC569D"/>
    <w:rsid w:val="00EC5979"/>
    <w:rsid w:val="00ED270F"/>
    <w:rsid w:val="00EE12D7"/>
    <w:rsid w:val="00EE2769"/>
    <w:rsid w:val="00EE5989"/>
    <w:rsid w:val="00EE652E"/>
    <w:rsid w:val="00EF2837"/>
    <w:rsid w:val="00EF77F9"/>
    <w:rsid w:val="00F017F1"/>
    <w:rsid w:val="00F059CA"/>
    <w:rsid w:val="00F07609"/>
    <w:rsid w:val="00F16AA6"/>
    <w:rsid w:val="00F1728A"/>
    <w:rsid w:val="00F22BEF"/>
    <w:rsid w:val="00F22ED8"/>
    <w:rsid w:val="00F25FC3"/>
    <w:rsid w:val="00F26CB8"/>
    <w:rsid w:val="00F27F45"/>
    <w:rsid w:val="00F31EDC"/>
    <w:rsid w:val="00F32BB5"/>
    <w:rsid w:val="00F338DC"/>
    <w:rsid w:val="00F36197"/>
    <w:rsid w:val="00F4226B"/>
    <w:rsid w:val="00F43243"/>
    <w:rsid w:val="00F4544E"/>
    <w:rsid w:val="00F45D4D"/>
    <w:rsid w:val="00F506C0"/>
    <w:rsid w:val="00F53523"/>
    <w:rsid w:val="00F5697D"/>
    <w:rsid w:val="00F63797"/>
    <w:rsid w:val="00F7345B"/>
    <w:rsid w:val="00F75C14"/>
    <w:rsid w:val="00F7704E"/>
    <w:rsid w:val="00F80948"/>
    <w:rsid w:val="00F82BA9"/>
    <w:rsid w:val="00F8371A"/>
    <w:rsid w:val="00F83AA3"/>
    <w:rsid w:val="00F87938"/>
    <w:rsid w:val="00F9317C"/>
    <w:rsid w:val="00F933E0"/>
    <w:rsid w:val="00F94E0B"/>
    <w:rsid w:val="00FA3C97"/>
    <w:rsid w:val="00FA4A99"/>
    <w:rsid w:val="00FB125F"/>
    <w:rsid w:val="00FB14E3"/>
    <w:rsid w:val="00FC2C1D"/>
    <w:rsid w:val="00FD5731"/>
    <w:rsid w:val="00FD6404"/>
    <w:rsid w:val="00FD65B7"/>
    <w:rsid w:val="00FD6EB8"/>
    <w:rsid w:val="00FD7429"/>
    <w:rsid w:val="00FD7532"/>
    <w:rsid w:val="00FE0E6A"/>
    <w:rsid w:val="00FE24ED"/>
    <w:rsid w:val="00FE2522"/>
    <w:rsid w:val="00FE355B"/>
    <w:rsid w:val="00FE52F6"/>
    <w:rsid w:val="00FE569B"/>
    <w:rsid w:val="00FE76B1"/>
    <w:rsid w:val="00FF164D"/>
    <w:rsid w:val="00FF2A5F"/>
    <w:rsid w:val="00FF389C"/>
    <w:rsid w:val="00FF40C8"/>
    <w:rsid w:val="00FF42CB"/>
    <w:rsid w:val="00FF68D5"/>
    <w:rsid w:val="00FF6B4A"/>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98807"/>
  <w15:chartTrackingRefBased/>
  <w15:docId w15:val="{1611EA36-315A-4998-B3F6-8CD0796A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Theme="minorBidi" w:cstheme="minorBidi"/>
        <w:sz w:val="21"/>
        <w:szCs w:val="21"/>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DE7487"/>
    <w:pPr>
      <w:widowControl w:val="0"/>
      <w:autoSpaceDE w:val="0"/>
      <w:autoSpaceDN w:val="0"/>
    </w:p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TableParagraph">
    <w:name w:val="Table Paragraph"/>
    <w:basedOn w:val="Normal"/>
    <w:uiPriority w:val="1"/>
    <w:qFormat/>
    <w:rsid w:val="00DE7487"/>
  </w:style>
  <w:style w:type="character" w:styleId="Hyperlink">
    <w:name w:val="Hyperlink"/>
    <w:basedOn w:val="DefaultParagraphFont"/>
    <w:uiPriority w:val="99"/>
    <w:unhideWhenUsed/>
    <w:rsid w:val="00DE7487"/>
    <w:rPr>
      <w:color w:val="0000FF" w:themeColor="hyperlink"/>
      <w:u w:val="single"/>
    </w:rPr>
  </w:style>
  <w:style w:type="character" w:customStyle="1" w:styleId="HeaderChar">
    <w:name w:val="Header Char"/>
    <w:basedOn w:val="DefaultParagraphFont"/>
    <w:link w:val="Header"/>
    <w:uiPriority w:val="99"/>
    <w:rsid w:val="00DE7487"/>
    <w:rPr>
      <w:rFonts w:ascii="Arial" w:hAnsi="Arial" w:cs="Arial"/>
      <w:sz w:val="22"/>
    </w:rPr>
  </w:style>
  <w:style w:type="table" w:styleId="TableGrid">
    <w:name w:val="Table Grid"/>
    <w:basedOn w:val="TableNormal"/>
    <w:rsid w:val="00F83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366"/>
    <w:pPr>
      <w:ind w:left="935" w:hanging="361"/>
    </w:pPr>
  </w:style>
  <w:style w:type="paragraph" w:customStyle="1" w:styleId="Default">
    <w:name w:val="Default"/>
    <w:rsid w:val="00DD5366"/>
    <w:pPr>
      <w:autoSpaceDE w:val="0"/>
      <w:autoSpaceDN w:val="0"/>
      <w:adjustRightInd w:val="0"/>
    </w:pPr>
    <w:rPr>
      <w:rFonts w:ascii="Arial" w:eastAsiaTheme="minorHAnsi" w:hAnsi="Arial" w:cs="Arial"/>
      <w:color w:val="000000"/>
      <w:sz w:val="24"/>
      <w:szCs w:val="24"/>
    </w:rPr>
  </w:style>
  <w:style w:type="character" w:styleId="UnresolvedMention">
    <w:name w:val="Unresolved Mention"/>
    <w:basedOn w:val="DefaultParagraphFont"/>
    <w:uiPriority w:val="99"/>
    <w:semiHidden/>
    <w:unhideWhenUsed/>
    <w:rsid w:val="00D04CAB"/>
    <w:rPr>
      <w:color w:val="605E5C"/>
      <w:shd w:val="clear" w:color="auto" w:fill="E1DFDD"/>
    </w:rPr>
  </w:style>
  <w:style w:type="paragraph" w:styleId="Revision">
    <w:name w:val="Revision"/>
    <w:hidden/>
    <w:uiPriority w:val="99"/>
    <w:semiHidden/>
    <w:rsid w:val="009C3024"/>
    <w:rPr>
      <w:rFonts w:ascii="Arial" w:eastAsia="Arial" w:hAnsi="Arial" w:cs="Arial"/>
      <w:sz w:val="22"/>
      <w:szCs w:val="22"/>
    </w:rPr>
  </w:style>
  <w:style w:type="character" w:styleId="CommentReference">
    <w:name w:val="annotation reference"/>
    <w:basedOn w:val="DefaultParagraphFont"/>
    <w:semiHidden/>
    <w:unhideWhenUsed/>
    <w:rsid w:val="00680785"/>
    <w:rPr>
      <w:sz w:val="16"/>
      <w:szCs w:val="16"/>
    </w:rPr>
  </w:style>
  <w:style w:type="paragraph" w:styleId="CommentSubject">
    <w:name w:val="annotation subject"/>
    <w:basedOn w:val="CommentText"/>
    <w:next w:val="CommentText"/>
    <w:link w:val="CommentSubjectChar"/>
    <w:semiHidden/>
    <w:unhideWhenUsed/>
    <w:rsid w:val="00680785"/>
    <w:rPr>
      <w:b/>
      <w:bCs/>
      <w:sz w:val="20"/>
      <w:szCs w:val="20"/>
    </w:rPr>
  </w:style>
  <w:style w:type="character" w:customStyle="1" w:styleId="CommentTextChar">
    <w:name w:val="Comment Text Char"/>
    <w:basedOn w:val="DefaultParagraphFont"/>
    <w:link w:val="CommentText"/>
    <w:semiHidden/>
    <w:rsid w:val="00680785"/>
    <w:rPr>
      <w:rFonts w:ascii="Arial" w:eastAsia="Arial" w:hAnsi="Arial" w:cs="Arial"/>
      <w:sz w:val="18"/>
      <w:szCs w:val="22"/>
    </w:rPr>
  </w:style>
  <w:style w:type="character" w:customStyle="1" w:styleId="CommentSubjectChar">
    <w:name w:val="Comment Subject Char"/>
    <w:basedOn w:val="CommentTextChar"/>
    <w:link w:val="CommentSubject"/>
    <w:semiHidden/>
    <w:rsid w:val="00680785"/>
    <w:rPr>
      <w:rFonts w:ascii="Arial" w:eastAsia="Arial" w:hAnsi="Arial" w:cs="Arial"/>
      <w:b/>
      <w:bCs/>
      <w:sz w:val="18"/>
      <w:szCs w:val="22"/>
    </w:rPr>
  </w:style>
  <w:style w:type="character" w:customStyle="1" w:styleId="FootnoteTextChar">
    <w:name w:val="Footnote Text Char"/>
    <w:basedOn w:val="DefaultParagraphFont"/>
    <w:link w:val="FootnoteText"/>
    <w:semiHidden/>
    <w:rsid w:val="00C90FE9"/>
    <w:rPr>
      <w:rFonts w:ascii="Arial" w:eastAsia="Arial" w:hAnsi="Arial" w:cs="Arial"/>
      <w:sz w:val="18"/>
      <w:szCs w:val="22"/>
    </w:rPr>
  </w:style>
  <w:style w:type="character" w:styleId="FootnoteReference">
    <w:name w:val="footnote reference"/>
    <w:basedOn w:val="DefaultParagraphFont"/>
    <w:semiHidden/>
    <w:unhideWhenUsed/>
    <w:rsid w:val="00C90FE9"/>
    <w:rPr>
      <w:vertAlign w:val="superscript"/>
    </w:rPr>
  </w:style>
  <w:style w:type="character" w:customStyle="1" w:styleId="FooterChar">
    <w:name w:val="Footer Char"/>
    <w:basedOn w:val="DefaultParagraphFont"/>
    <w:link w:val="Footer"/>
    <w:uiPriority w:val="99"/>
    <w:rsid w:val="009D7DA7"/>
    <w:rPr>
      <w:rFonts w:ascii="Arial" w:eastAsia="Arial" w:hAnsi="Arial" w:cs="Arial"/>
      <w:sz w:val="22"/>
      <w:szCs w:val="22"/>
    </w:rPr>
  </w:style>
  <w:style w:type="character" w:customStyle="1" w:styleId="cf01">
    <w:name w:val="cf01"/>
    <w:basedOn w:val="DefaultParagraphFont"/>
    <w:rsid w:val="001F6F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7458">
      <w:bodyDiv w:val="1"/>
      <w:marLeft w:val="0"/>
      <w:marRight w:val="0"/>
      <w:marTop w:val="0"/>
      <w:marBottom w:val="0"/>
      <w:divBdr>
        <w:top w:val="none" w:sz="0" w:space="0" w:color="auto"/>
        <w:left w:val="none" w:sz="0" w:space="0" w:color="auto"/>
        <w:bottom w:val="none" w:sz="0" w:space="0" w:color="auto"/>
        <w:right w:val="none" w:sz="0" w:space="0" w:color="auto"/>
      </w:divBdr>
    </w:div>
    <w:div w:id="766077929">
      <w:bodyDiv w:val="1"/>
      <w:marLeft w:val="0"/>
      <w:marRight w:val="0"/>
      <w:marTop w:val="0"/>
      <w:marBottom w:val="0"/>
      <w:divBdr>
        <w:top w:val="none" w:sz="0" w:space="0" w:color="auto"/>
        <w:left w:val="none" w:sz="0" w:space="0" w:color="auto"/>
        <w:bottom w:val="none" w:sz="0" w:space="0" w:color="auto"/>
        <w:right w:val="none" w:sz="0" w:space="0" w:color="auto"/>
      </w:divBdr>
    </w:div>
    <w:div w:id="845099032">
      <w:bodyDiv w:val="1"/>
      <w:marLeft w:val="0"/>
      <w:marRight w:val="0"/>
      <w:marTop w:val="0"/>
      <w:marBottom w:val="0"/>
      <w:divBdr>
        <w:top w:val="none" w:sz="0" w:space="0" w:color="auto"/>
        <w:left w:val="none" w:sz="0" w:space="0" w:color="auto"/>
        <w:bottom w:val="none" w:sz="0" w:space="0" w:color="auto"/>
        <w:right w:val="none" w:sz="0" w:space="0" w:color="auto"/>
      </w:divBdr>
    </w:div>
    <w:div w:id="862092898">
      <w:bodyDiv w:val="1"/>
      <w:marLeft w:val="0"/>
      <w:marRight w:val="0"/>
      <w:marTop w:val="0"/>
      <w:marBottom w:val="0"/>
      <w:divBdr>
        <w:top w:val="none" w:sz="0" w:space="0" w:color="auto"/>
        <w:left w:val="none" w:sz="0" w:space="0" w:color="auto"/>
        <w:bottom w:val="none" w:sz="0" w:space="0" w:color="auto"/>
        <w:right w:val="none" w:sz="0" w:space="0" w:color="auto"/>
      </w:divBdr>
    </w:div>
    <w:div w:id="1289435418">
      <w:bodyDiv w:val="1"/>
      <w:marLeft w:val="0"/>
      <w:marRight w:val="0"/>
      <w:marTop w:val="0"/>
      <w:marBottom w:val="0"/>
      <w:divBdr>
        <w:top w:val="none" w:sz="0" w:space="0" w:color="auto"/>
        <w:left w:val="none" w:sz="0" w:space="0" w:color="auto"/>
        <w:bottom w:val="none" w:sz="0" w:space="0" w:color="auto"/>
        <w:right w:val="none" w:sz="0" w:space="0" w:color="auto"/>
      </w:divBdr>
    </w:div>
    <w:div w:id="1682586956">
      <w:bodyDiv w:val="1"/>
      <w:marLeft w:val="0"/>
      <w:marRight w:val="0"/>
      <w:marTop w:val="0"/>
      <w:marBottom w:val="0"/>
      <w:divBdr>
        <w:top w:val="none" w:sz="0" w:space="0" w:color="auto"/>
        <w:left w:val="none" w:sz="0" w:space="0" w:color="auto"/>
        <w:bottom w:val="none" w:sz="0" w:space="0" w:color="auto"/>
        <w:right w:val="none" w:sz="0" w:space="0" w:color="auto"/>
      </w:divBdr>
    </w:div>
    <w:div w:id="1932935112">
      <w:bodyDiv w:val="1"/>
      <w:marLeft w:val="0"/>
      <w:marRight w:val="0"/>
      <w:marTop w:val="0"/>
      <w:marBottom w:val="0"/>
      <w:divBdr>
        <w:top w:val="none" w:sz="0" w:space="0" w:color="auto"/>
        <w:left w:val="none" w:sz="0" w:space="0" w:color="auto"/>
        <w:bottom w:val="none" w:sz="0" w:space="0" w:color="auto"/>
        <w:right w:val="none" w:sz="0" w:space="0" w:color="auto"/>
      </w:divBdr>
      <w:divsChild>
        <w:div w:id="853344956">
          <w:marLeft w:val="0"/>
          <w:marRight w:val="0"/>
          <w:marTop w:val="0"/>
          <w:marBottom w:val="0"/>
          <w:divBdr>
            <w:top w:val="none" w:sz="0" w:space="0" w:color="auto"/>
            <w:left w:val="none" w:sz="0" w:space="0" w:color="auto"/>
            <w:bottom w:val="none" w:sz="0" w:space="0" w:color="auto"/>
            <w:right w:val="none" w:sz="0" w:space="0" w:color="auto"/>
          </w:divBdr>
        </w:div>
        <w:div w:id="2096200129">
          <w:marLeft w:val="0"/>
          <w:marRight w:val="0"/>
          <w:marTop w:val="0"/>
          <w:marBottom w:val="0"/>
          <w:divBdr>
            <w:top w:val="none" w:sz="0" w:space="0" w:color="auto"/>
            <w:left w:val="none" w:sz="0" w:space="0" w:color="auto"/>
            <w:bottom w:val="none" w:sz="0" w:space="0" w:color="auto"/>
            <w:right w:val="none" w:sz="0" w:space="0" w:color="auto"/>
          </w:divBdr>
        </w:div>
        <w:div w:id="1586376043">
          <w:marLeft w:val="0"/>
          <w:marRight w:val="0"/>
          <w:marTop w:val="0"/>
          <w:marBottom w:val="0"/>
          <w:divBdr>
            <w:top w:val="none" w:sz="0" w:space="0" w:color="auto"/>
            <w:left w:val="none" w:sz="0" w:space="0" w:color="auto"/>
            <w:bottom w:val="none" w:sz="0" w:space="0" w:color="auto"/>
            <w:right w:val="none" w:sz="0" w:space="0" w:color="auto"/>
          </w:divBdr>
          <w:divsChild>
            <w:div w:id="1893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catalogue.wipo.int/projects/DA_10_02_01" TargetMode="Externa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s://dacatalogue.wipo.int/projects/DA_10_02_01" TargetMode="Externa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catalogue.wipo.int/projects/DA_10_02_01"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1B398-B309-45CE-91F5-271BA0F8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4551</Words>
  <Characters>1049</Characters>
  <Application>Microsoft Office Word</Application>
  <DocSecurity>0</DocSecurity>
  <Lines>8</Lines>
  <Paragraphs>11</Paragraphs>
  <ScaleCrop>false</ScaleCrop>
  <HeadingPairs>
    <vt:vector size="2" baseType="variant">
      <vt:variant>
        <vt:lpstr>Title</vt:lpstr>
      </vt:variant>
      <vt:variant>
        <vt:i4>1</vt:i4>
      </vt:variant>
    </vt:vector>
  </HeadingPairs>
  <TitlesOfParts>
    <vt:vector size="1" baseType="lpstr">
      <vt:lpstr>CDIP/32/8</vt:lpstr>
    </vt:vector>
  </TitlesOfParts>
  <Company>World Intellectual Property Organization</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CDIP/32/8 Rev.</dc:title>
  <dc:subject>通过整体发展方法保持和加强集体商标作为经济、文化和社会发展工具的作用的经修订项目——菲律宾和巴西提交的项目提案</dc:subject>
  <dc:creator>CERBARI Mihaela</dc:creator>
  <cp:keywords/>
  <dc:description/>
  <cp:lastModifiedBy>PANAKAL Joseph Lazar</cp:lastModifiedBy>
  <cp:revision>2</cp:revision>
  <dcterms:created xsi:type="dcterms:W3CDTF">2024-05-03T14:02:00Z</dcterms:created>
  <dcterms:modified xsi:type="dcterms:W3CDTF">2024-05-03T14:02:00Z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ae32d3e2-82a3-417a-877b-a9d20c1c4985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2023-11-02T14:19:34Z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a9bbd979-94af-4947-9738-87db83974319</vt:lpwstr>
  </property>
  <property fmtid="{D5CDD505-2E9C-101B-9397-08002B2CF9AE}" pid="14" name="MSIP_Label_20773ee6-353b-4fb9-a59d-0b94c8c67bea_ContentBits">
    <vt:lpwstr>0</vt:lpwstr>
  </property>
</Properties>
</file>