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5E528D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BE2F10" w:rsidRDefault="00EC4E49" w:rsidP="00916EE2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E528D" w:rsidRDefault="00D91CEC" w:rsidP="00916EE2">
            <w:pPr>
              <w:rPr>
                <w:lang w:val="es-ES"/>
              </w:rPr>
            </w:pPr>
            <w:r w:rsidRPr="005E528D">
              <w:rPr>
                <w:noProof/>
                <w:lang w:eastAsia="en-US"/>
              </w:rPr>
              <w:drawing>
                <wp:inline distT="0" distB="0" distL="0" distR="0" wp14:anchorId="12E3EFEF" wp14:editId="4D78537A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E528D" w:rsidRDefault="00EC4E49" w:rsidP="00916EE2">
            <w:pPr>
              <w:jc w:val="right"/>
              <w:rPr>
                <w:lang w:val="es-ES"/>
              </w:rPr>
            </w:pPr>
          </w:p>
        </w:tc>
      </w:tr>
      <w:tr w:rsidR="008B2CC1" w:rsidRPr="005E528D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5E528D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1" w:name="Original"/>
            <w:bookmarkEnd w:id="1"/>
          </w:p>
        </w:tc>
      </w:tr>
      <w:tr w:rsidR="008B2CC1" w:rsidRPr="005E528D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5E528D" w:rsidRDefault="00D91CEC" w:rsidP="00E92F1B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5E528D">
              <w:rPr>
                <w:rFonts w:ascii="Arial Black" w:hAnsi="Arial Black"/>
                <w:caps/>
                <w:sz w:val="15"/>
                <w:lang w:val="es-ES"/>
              </w:rPr>
              <w:t>aviso N</w:t>
            </w:r>
            <w:r w:rsidR="00E92F1B">
              <w:rPr>
                <w:rFonts w:ascii="Arial Black" w:hAnsi="Arial Black"/>
                <w:caps/>
                <w:sz w:val="15"/>
                <w:lang w:val="es-ES"/>
              </w:rPr>
              <w:t>.</w:t>
            </w:r>
            <w:r w:rsidRPr="00E92F1B">
              <w:rPr>
                <w:rFonts w:ascii="Arial Black" w:hAnsi="Arial Black"/>
                <w:caps/>
                <w:sz w:val="15"/>
                <w:vertAlign w:val="superscript"/>
                <w:lang w:val="es-ES"/>
              </w:rPr>
              <w:t>O</w:t>
            </w:r>
            <w:r w:rsidRPr="005E528D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923902" w:rsidRPr="005E528D">
              <w:rPr>
                <w:rFonts w:ascii="Arial Black" w:hAnsi="Arial Black"/>
                <w:caps/>
                <w:sz w:val="15"/>
                <w:lang w:val="es-ES"/>
              </w:rPr>
              <w:t>5</w:t>
            </w:r>
            <w:r w:rsidR="00CC5016" w:rsidRPr="005E528D">
              <w:rPr>
                <w:rFonts w:ascii="Arial Black" w:hAnsi="Arial Black"/>
                <w:caps/>
                <w:sz w:val="15"/>
                <w:lang w:val="es-ES"/>
              </w:rPr>
              <w:t>/201</w:t>
            </w:r>
            <w:r w:rsidR="00C226BA" w:rsidRPr="005E528D">
              <w:rPr>
                <w:rFonts w:ascii="Arial Black" w:hAnsi="Arial Black"/>
                <w:caps/>
                <w:sz w:val="15"/>
                <w:lang w:val="es-ES"/>
              </w:rPr>
              <w:t>8</w:t>
            </w:r>
            <w:r w:rsidR="00A42DAF" w:rsidRPr="005E528D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5E528D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5E528D" w:rsidRDefault="008B2CC1" w:rsidP="008B2CC1">
      <w:pPr>
        <w:rPr>
          <w:lang w:val="es-ES"/>
        </w:rPr>
      </w:pPr>
    </w:p>
    <w:p w:rsidR="008B2CC1" w:rsidRPr="005E528D" w:rsidRDefault="008B2CC1" w:rsidP="008B2CC1">
      <w:pPr>
        <w:rPr>
          <w:lang w:val="es-ES"/>
        </w:rPr>
      </w:pPr>
    </w:p>
    <w:p w:rsidR="008B2CC1" w:rsidRPr="005E528D" w:rsidRDefault="008B2CC1" w:rsidP="008B2CC1">
      <w:pPr>
        <w:rPr>
          <w:lang w:val="es-ES"/>
        </w:rPr>
      </w:pPr>
    </w:p>
    <w:p w:rsidR="00CC5016" w:rsidRPr="005E528D" w:rsidRDefault="00CC5016" w:rsidP="00CC5016">
      <w:pPr>
        <w:rPr>
          <w:lang w:val="es-ES"/>
        </w:rPr>
      </w:pPr>
    </w:p>
    <w:p w:rsidR="00CC5016" w:rsidRPr="005E528D" w:rsidRDefault="00CC5016" w:rsidP="00CC5016">
      <w:pPr>
        <w:rPr>
          <w:lang w:val="es-ES"/>
        </w:rPr>
      </w:pPr>
    </w:p>
    <w:p w:rsidR="00CC5016" w:rsidRPr="005E528D" w:rsidRDefault="00D91CEC" w:rsidP="00CC5016">
      <w:pPr>
        <w:autoSpaceDE w:val="0"/>
        <w:autoSpaceDN w:val="0"/>
        <w:adjustRightInd w:val="0"/>
        <w:rPr>
          <w:b/>
          <w:bCs/>
          <w:sz w:val="28"/>
          <w:szCs w:val="28"/>
          <w:lang w:val="es-ES"/>
        </w:rPr>
      </w:pPr>
      <w:r w:rsidRPr="005E528D">
        <w:rPr>
          <w:b/>
          <w:sz w:val="28"/>
          <w:szCs w:val="28"/>
          <w:lang w:val="es-ES"/>
        </w:rPr>
        <w:t>Arreglo de La Haya relativo al Registro Internacional de Dibujos y Modelos Industriales</w:t>
      </w:r>
    </w:p>
    <w:p w:rsidR="00AC2F5B" w:rsidRPr="005E528D" w:rsidRDefault="00AC2F5B" w:rsidP="00AC2F5B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AC2F5B" w:rsidRPr="005E528D" w:rsidRDefault="00AC2F5B" w:rsidP="00AC2F5B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AC2F5B" w:rsidRPr="005E528D" w:rsidRDefault="00AC2F5B" w:rsidP="00AC2F5B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3E017B" w:rsidRPr="005E528D" w:rsidRDefault="007C7475" w:rsidP="003E017B">
      <w:pPr>
        <w:rPr>
          <w:b/>
          <w:szCs w:val="22"/>
          <w:lang w:val="es-ES"/>
        </w:rPr>
      </w:pPr>
      <w:r w:rsidRPr="005E528D">
        <w:rPr>
          <w:rFonts w:eastAsia="Arial"/>
          <w:b/>
          <w:bCs/>
          <w:sz w:val="24"/>
          <w:szCs w:val="24"/>
          <w:lang w:val="es-ES"/>
        </w:rPr>
        <w:t>N</w:t>
      </w:r>
      <w:r w:rsidR="009C06D0" w:rsidRPr="005E528D">
        <w:rPr>
          <w:rFonts w:eastAsia="Arial"/>
          <w:b/>
          <w:bCs/>
          <w:sz w:val="24"/>
          <w:szCs w:val="24"/>
          <w:lang w:val="es-ES"/>
        </w:rPr>
        <w:t xml:space="preserve">uevo </w:t>
      </w:r>
      <w:r w:rsidR="005B108E" w:rsidRPr="005E528D">
        <w:rPr>
          <w:rFonts w:eastAsia="Arial"/>
          <w:b/>
          <w:bCs/>
          <w:sz w:val="24"/>
          <w:szCs w:val="24"/>
          <w:lang w:val="es-ES"/>
        </w:rPr>
        <w:t>apartado</w:t>
      </w:r>
      <w:r w:rsidR="009C06D0" w:rsidRPr="005E528D">
        <w:rPr>
          <w:rFonts w:eastAsia="Arial"/>
          <w:b/>
          <w:bCs/>
          <w:sz w:val="24"/>
          <w:szCs w:val="24"/>
          <w:lang w:val="es-ES"/>
        </w:rPr>
        <w:t xml:space="preserve"> relativo al suministro en la solicitud internacional de un código de acceso mediante el Servicio de Acceso Digital</w:t>
      </w:r>
      <w:r w:rsidRPr="005E528D">
        <w:rPr>
          <w:rFonts w:eastAsia="Arial"/>
          <w:b/>
          <w:bCs/>
          <w:sz w:val="24"/>
          <w:szCs w:val="24"/>
          <w:lang w:val="es-ES"/>
        </w:rPr>
        <w:t xml:space="preserve"> </w:t>
      </w:r>
      <w:r w:rsidR="009C06D0" w:rsidRPr="005E528D">
        <w:rPr>
          <w:rFonts w:eastAsia="Arial"/>
          <w:b/>
          <w:bCs/>
          <w:sz w:val="24"/>
          <w:szCs w:val="24"/>
          <w:lang w:val="es-ES"/>
        </w:rPr>
        <w:t>(DAS) de la OMPI</w:t>
      </w:r>
    </w:p>
    <w:p w:rsidR="00CC5016" w:rsidRPr="005E528D" w:rsidRDefault="00CC5016" w:rsidP="00CC5016">
      <w:pPr>
        <w:rPr>
          <w:szCs w:val="22"/>
          <w:lang w:val="es-ES"/>
        </w:rPr>
      </w:pPr>
    </w:p>
    <w:p w:rsidR="00824E57" w:rsidRPr="005E528D" w:rsidRDefault="00824E57" w:rsidP="00CC5016">
      <w:pPr>
        <w:rPr>
          <w:szCs w:val="22"/>
          <w:lang w:val="es-ES"/>
        </w:rPr>
      </w:pPr>
    </w:p>
    <w:p w:rsidR="002368E7" w:rsidRPr="005E528D" w:rsidRDefault="009C06D0" w:rsidP="002368E7">
      <w:pPr>
        <w:pStyle w:val="ONUME"/>
        <w:rPr>
          <w:lang w:val="es-ES"/>
        </w:rPr>
      </w:pPr>
      <w:r w:rsidRPr="005E528D">
        <w:rPr>
          <w:lang w:val="es-ES"/>
        </w:rPr>
        <w:t>Mediante el presente aviso se informa a los usuarios de que</w:t>
      </w:r>
      <w:r w:rsidR="004F5A68" w:rsidRPr="005E528D">
        <w:rPr>
          <w:lang w:val="es-ES"/>
        </w:rPr>
        <w:t>, a partir de</w:t>
      </w:r>
      <w:r w:rsidR="005E528D" w:rsidRPr="005E528D">
        <w:rPr>
          <w:lang w:val="es-ES"/>
        </w:rPr>
        <w:t>l 2</w:t>
      </w:r>
      <w:r w:rsidR="004F5A68" w:rsidRPr="005E528D">
        <w:rPr>
          <w:lang w:val="es-ES"/>
        </w:rPr>
        <w:t>8</w:t>
      </w:r>
      <w:r w:rsidR="00E92F1B">
        <w:rPr>
          <w:lang w:val="es-ES"/>
        </w:rPr>
        <w:t> </w:t>
      </w:r>
      <w:r w:rsidR="004F5A68" w:rsidRPr="005E528D">
        <w:rPr>
          <w:lang w:val="es-ES"/>
        </w:rPr>
        <w:t>de</w:t>
      </w:r>
      <w:r w:rsidR="00E92F1B">
        <w:rPr>
          <w:lang w:val="es-ES"/>
        </w:rPr>
        <w:t> </w:t>
      </w:r>
      <w:r w:rsidR="004F5A68" w:rsidRPr="005E528D">
        <w:rPr>
          <w:lang w:val="es-ES"/>
        </w:rPr>
        <w:t>febrero de </w:t>
      </w:r>
      <w:r w:rsidR="00BE2F10" w:rsidRPr="005E528D">
        <w:rPr>
          <w:lang w:val="es-ES"/>
        </w:rPr>
        <w:t xml:space="preserve">2018, la interfaz de presentación electrónica y el formulario de solicitud internacional DM/1 contienen un nuevo </w:t>
      </w:r>
      <w:r w:rsidR="00FC19DD" w:rsidRPr="005E528D">
        <w:rPr>
          <w:lang w:val="es-ES"/>
        </w:rPr>
        <w:t>apartado</w:t>
      </w:r>
      <w:r w:rsidR="00BE2F10" w:rsidRPr="005E528D">
        <w:rPr>
          <w:lang w:val="es-ES"/>
        </w:rPr>
        <w:t xml:space="preserve"> destinado al suministro de un código de acceso mediante el DAS</w:t>
      </w:r>
      <w:r w:rsidR="00493DFC" w:rsidRPr="005E528D">
        <w:rPr>
          <w:lang w:val="es-ES"/>
        </w:rPr>
        <w:t>.</w:t>
      </w:r>
    </w:p>
    <w:p w:rsidR="00473AC5" w:rsidRPr="005E528D" w:rsidRDefault="00BE2F10" w:rsidP="002368E7">
      <w:pPr>
        <w:pStyle w:val="ONUME"/>
        <w:rPr>
          <w:lang w:val="es-ES"/>
        </w:rPr>
      </w:pPr>
      <w:r w:rsidRPr="005E528D">
        <w:rPr>
          <w:szCs w:val="22"/>
          <w:lang w:val="es-ES"/>
        </w:rPr>
        <w:t xml:space="preserve">El DAS es un sistema electrónico que permite el intercambio electrónico seguro de documentos de prioridad entre </w:t>
      </w:r>
      <w:r w:rsidR="003222EC">
        <w:rPr>
          <w:szCs w:val="22"/>
          <w:lang w:val="es-ES"/>
        </w:rPr>
        <w:t>O</w:t>
      </w:r>
      <w:r w:rsidRPr="005E528D">
        <w:rPr>
          <w:szCs w:val="22"/>
          <w:lang w:val="es-ES"/>
        </w:rPr>
        <w:t>ficinas de propiedad intelectual</w:t>
      </w:r>
      <w:r w:rsidR="005B108E" w:rsidRPr="005E528D">
        <w:rPr>
          <w:szCs w:val="22"/>
          <w:lang w:val="es-ES"/>
        </w:rPr>
        <w:t xml:space="preserve"> que participan en el servicio</w:t>
      </w:r>
      <w:r w:rsidR="002368E7" w:rsidRPr="005E528D">
        <w:rPr>
          <w:szCs w:val="22"/>
          <w:lang w:val="es-ES"/>
        </w:rPr>
        <w:t>.</w:t>
      </w:r>
    </w:p>
    <w:p w:rsidR="00473AC5" w:rsidRPr="005E528D" w:rsidRDefault="00BE2F10" w:rsidP="00BE2F10">
      <w:pPr>
        <w:pStyle w:val="ONUME"/>
        <w:rPr>
          <w:lang w:val="es-ES"/>
        </w:rPr>
      </w:pPr>
      <w:r w:rsidRPr="005E528D">
        <w:rPr>
          <w:szCs w:val="22"/>
          <w:lang w:val="es-ES"/>
        </w:rPr>
        <w:t xml:space="preserve">La introducción de ese nuevo </w:t>
      </w:r>
      <w:r w:rsidR="00FC19DD" w:rsidRPr="005E528D">
        <w:rPr>
          <w:szCs w:val="22"/>
          <w:lang w:val="es-ES"/>
        </w:rPr>
        <w:t>apartado</w:t>
      </w:r>
      <w:r w:rsidRPr="005E528D">
        <w:rPr>
          <w:szCs w:val="22"/>
          <w:lang w:val="es-ES"/>
        </w:rPr>
        <w:t xml:space="preserve"> se ha llevado a cabo de conformidad con la Instrucció</w:t>
      </w:r>
      <w:r w:rsidR="005E528D" w:rsidRPr="005E528D">
        <w:rPr>
          <w:szCs w:val="22"/>
          <w:lang w:val="es-ES"/>
        </w:rPr>
        <w:t>n </w:t>
      </w:r>
      <w:r w:rsidR="005E528D" w:rsidRPr="005E528D">
        <w:rPr>
          <w:lang w:val="es-ES"/>
        </w:rPr>
        <w:t>4</w:t>
      </w:r>
      <w:r w:rsidR="00FC19DD" w:rsidRPr="005E528D">
        <w:rPr>
          <w:lang w:val="es-ES"/>
        </w:rPr>
        <w:t>08.</w:t>
      </w:r>
      <w:r w:rsidR="00473AC5" w:rsidRPr="005E528D">
        <w:rPr>
          <w:lang w:val="es-ES"/>
        </w:rPr>
        <w:t xml:space="preserve">a) </w:t>
      </w:r>
      <w:r w:rsidRPr="005E528D">
        <w:rPr>
          <w:lang w:val="es-ES"/>
        </w:rPr>
        <w:t xml:space="preserve">de las Instrucciones Administrativas para </w:t>
      </w:r>
      <w:r w:rsidR="00C86CD7">
        <w:rPr>
          <w:lang w:val="es-ES"/>
        </w:rPr>
        <w:t>la aplicación del Arreglo de</w:t>
      </w:r>
      <w:r w:rsidR="00E92F1B">
        <w:rPr>
          <w:lang w:val="es-ES"/>
        </w:rPr>
        <w:t> </w:t>
      </w:r>
      <w:r w:rsidR="00C86CD7">
        <w:rPr>
          <w:lang w:val="es-ES"/>
        </w:rPr>
        <w:t>La </w:t>
      </w:r>
      <w:r w:rsidRPr="005E528D">
        <w:rPr>
          <w:lang w:val="es-ES"/>
        </w:rPr>
        <w:t>Haya</w:t>
      </w:r>
      <w:r w:rsidR="003E0F34" w:rsidRPr="005E528D">
        <w:rPr>
          <w:lang w:val="es-ES"/>
        </w:rPr>
        <w:t xml:space="preserve">, </w:t>
      </w:r>
      <w:r w:rsidR="00FC19DD" w:rsidRPr="005E528D">
        <w:rPr>
          <w:lang w:val="es-ES"/>
        </w:rPr>
        <w:t xml:space="preserve">habida cuenta </w:t>
      </w:r>
      <w:r w:rsidRPr="005E528D">
        <w:rPr>
          <w:lang w:val="es-ES"/>
        </w:rPr>
        <w:t xml:space="preserve">de que las </w:t>
      </w:r>
      <w:r w:rsidR="003222EC">
        <w:rPr>
          <w:lang w:val="es-ES"/>
        </w:rPr>
        <w:t>O</w:t>
      </w:r>
      <w:r w:rsidRPr="005E528D">
        <w:rPr>
          <w:lang w:val="es-ES"/>
        </w:rPr>
        <w:t>ficinas de varias Partes</w:t>
      </w:r>
      <w:r w:rsidR="00C86CD7">
        <w:rPr>
          <w:lang w:val="es-ES"/>
        </w:rPr>
        <w:t xml:space="preserve"> Contratantes del Sistema de</w:t>
      </w:r>
      <w:r w:rsidR="00E92F1B">
        <w:rPr>
          <w:lang w:val="es-ES"/>
        </w:rPr>
        <w:t> </w:t>
      </w:r>
      <w:r w:rsidR="00C86CD7">
        <w:rPr>
          <w:lang w:val="es-ES"/>
        </w:rPr>
        <w:t>La </w:t>
      </w:r>
      <w:r w:rsidRPr="005E528D">
        <w:rPr>
          <w:lang w:val="es-ES"/>
        </w:rPr>
        <w:t xml:space="preserve">Haya han indicado a la Oficina Internacional de la OMPI su intención de comenzar a utilizar el DAS </w:t>
      </w:r>
      <w:r w:rsidR="003222EC">
        <w:rPr>
          <w:lang w:val="es-ES"/>
        </w:rPr>
        <w:t>en el curso del año</w:t>
      </w:r>
      <w:r w:rsidRPr="005E528D">
        <w:rPr>
          <w:lang w:val="es-ES"/>
        </w:rPr>
        <w:t xml:space="preserve"> en relación con los documentos de prioridad </w:t>
      </w:r>
      <w:r w:rsidR="00BE27F4" w:rsidRPr="005E528D">
        <w:rPr>
          <w:lang w:val="es-ES"/>
        </w:rPr>
        <w:t>relativos a</w:t>
      </w:r>
      <w:r w:rsidRPr="005E528D">
        <w:rPr>
          <w:lang w:val="es-ES"/>
        </w:rPr>
        <w:t xml:space="preserve"> las solicitudes de</w:t>
      </w:r>
      <w:r w:rsidR="005B108E" w:rsidRPr="005E528D">
        <w:rPr>
          <w:lang w:val="es-ES"/>
        </w:rPr>
        <w:t xml:space="preserve"> registro de</w:t>
      </w:r>
      <w:r w:rsidRPr="005E528D">
        <w:rPr>
          <w:lang w:val="es-ES"/>
        </w:rPr>
        <w:t xml:space="preserve"> dibujos y modelos industriales.</w:t>
      </w:r>
    </w:p>
    <w:p w:rsidR="002368E7" w:rsidRPr="005E528D" w:rsidRDefault="005B108E" w:rsidP="005B108E">
      <w:pPr>
        <w:pStyle w:val="ONUME"/>
        <w:rPr>
          <w:lang w:val="es-ES"/>
        </w:rPr>
      </w:pPr>
      <w:r w:rsidRPr="005E528D">
        <w:rPr>
          <w:szCs w:val="22"/>
          <w:lang w:val="es-ES"/>
        </w:rPr>
        <w:t>El nuevo apartado puede utilizarse en las siguientes situaciones específicas</w:t>
      </w:r>
      <w:r w:rsidR="002368E7" w:rsidRPr="005E528D">
        <w:rPr>
          <w:szCs w:val="22"/>
          <w:lang w:val="es-ES"/>
        </w:rPr>
        <w:t>:</w:t>
      </w:r>
    </w:p>
    <w:p w:rsidR="002368E7" w:rsidRPr="005E528D" w:rsidRDefault="004A5C18" w:rsidP="003222EC">
      <w:pPr>
        <w:pStyle w:val="ONUME"/>
        <w:numPr>
          <w:ilvl w:val="0"/>
          <w:numId w:val="7"/>
        </w:numPr>
        <w:ind w:left="0" w:firstLine="567"/>
        <w:rPr>
          <w:szCs w:val="22"/>
          <w:lang w:val="es-ES"/>
        </w:rPr>
      </w:pPr>
      <w:r w:rsidRPr="005E528D">
        <w:rPr>
          <w:szCs w:val="22"/>
          <w:lang w:val="es-ES"/>
        </w:rPr>
        <w:t xml:space="preserve">si </w:t>
      </w:r>
      <w:r w:rsidR="00BE27F4" w:rsidRPr="005E528D">
        <w:rPr>
          <w:szCs w:val="22"/>
          <w:lang w:val="es-ES"/>
        </w:rPr>
        <w:t xml:space="preserve">la </w:t>
      </w:r>
      <w:r w:rsidR="003222EC">
        <w:rPr>
          <w:szCs w:val="22"/>
          <w:lang w:val="es-ES"/>
        </w:rPr>
        <w:t>O</w:t>
      </w:r>
      <w:r w:rsidR="00BE27F4" w:rsidRPr="005E528D">
        <w:rPr>
          <w:szCs w:val="22"/>
          <w:lang w:val="es-ES"/>
        </w:rPr>
        <w:t xml:space="preserve">ficina de </w:t>
      </w:r>
      <w:r w:rsidRPr="005E528D">
        <w:rPr>
          <w:szCs w:val="22"/>
          <w:lang w:val="es-ES"/>
        </w:rPr>
        <w:t xml:space="preserve">primera presentación participa en el DAS </w:t>
      </w:r>
      <w:r w:rsidRPr="005E528D">
        <w:rPr>
          <w:szCs w:val="22"/>
          <w:u w:val="single"/>
          <w:lang w:val="es-ES"/>
        </w:rPr>
        <w:t>como “</w:t>
      </w:r>
      <w:r w:rsidR="003222EC">
        <w:rPr>
          <w:szCs w:val="22"/>
          <w:u w:val="single"/>
          <w:lang w:val="es-ES"/>
        </w:rPr>
        <w:t>O</w:t>
      </w:r>
      <w:r w:rsidRPr="005E528D">
        <w:rPr>
          <w:szCs w:val="22"/>
          <w:u w:val="single"/>
          <w:lang w:val="es-ES"/>
        </w:rPr>
        <w:t xml:space="preserve">ficina depositante”, con respecto a los documentos de prioridad </w:t>
      </w:r>
      <w:r w:rsidR="00BE27F4" w:rsidRPr="005E528D">
        <w:rPr>
          <w:szCs w:val="22"/>
          <w:u w:val="single"/>
          <w:lang w:val="es-ES"/>
        </w:rPr>
        <w:t>relativos a</w:t>
      </w:r>
      <w:r w:rsidRPr="005E528D">
        <w:rPr>
          <w:szCs w:val="22"/>
          <w:u w:val="single"/>
          <w:lang w:val="es-ES"/>
        </w:rPr>
        <w:t xml:space="preserve"> las solicitudes de registro de dibujos y modelos industriales </w:t>
      </w:r>
      <w:r w:rsidRPr="005E528D">
        <w:rPr>
          <w:szCs w:val="22"/>
          <w:lang w:val="es-ES"/>
        </w:rPr>
        <w:t>y</w:t>
      </w:r>
      <w:r w:rsidR="003F748D" w:rsidRPr="005E528D">
        <w:rPr>
          <w:szCs w:val="22"/>
          <w:lang w:val="es-ES"/>
        </w:rPr>
        <w:t>,</w:t>
      </w:r>
    </w:p>
    <w:p w:rsidR="002368E7" w:rsidRPr="005E528D" w:rsidRDefault="00BE27F4" w:rsidP="003222EC">
      <w:pPr>
        <w:pStyle w:val="ONUME"/>
        <w:numPr>
          <w:ilvl w:val="0"/>
          <w:numId w:val="7"/>
        </w:numPr>
        <w:ind w:left="0" w:firstLine="567"/>
        <w:rPr>
          <w:szCs w:val="22"/>
          <w:lang w:val="es-ES"/>
        </w:rPr>
      </w:pPr>
      <w:r w:rsidRPr="005E528D">
        <w:rPr>
          <w:szCs w:val="22"/>
          <w:lang w:val="es-ES"/>
        </w:rPr>
        <w:t xml:space="preserve">si la </w:t>
      </w:r>
      <w:r w:rsidR="003222EC">
        <w:rPr>
          <w:szCs w:val="22"/>
          <w:lang w:val="es-ES"/>
        </w:rPr>
        <w:t>O</w:t>
      </w:r>
      <w:r w:rsidR="004A5C18" w:rsidRPr="005E528D">
        <w:rPr>
          <w:szCs w:val="22"/>
          <w:lang w:val="es-ES"/>
        </w:rPr>
        <w:t xml:space="preserve">ficina de una Parte Contratante designada participa en el DAS </w:t>
      </w:r>
      <w:r w:rsidR="004A5C18" w:rsidRPr="005E528D">
        <w:rPr>
          <w:szCs w:val="22"/>
          <w:u w:val="single"/>
          <w:lang w:val="es-ES"/>
        </w:rPr>
        <w:t>como “</w:t>
      </w:r>
      <w:r w:rsidR="003222EC">
        <w:rPr>
          <w:szCs w:val="22"/>
          <w:u w:val="single"/>
          <w:lang w:val="es-ES"/>
        </w:rPr>
        <w:t>O</w:t>
      </w:r>
      <w:r w:rsidR="004A5C18" w:rsidRPr="005E528D">
        <w:rPr>
          <w:szCs w:val="22"/>
          <w:u w:val="single"/>
          <w:lang w:val="es-ES"/>
        </w:rPr>
        <w:t>ficina con derecho de acceso</w:t>
      </w:r>
      <w:r w:rsidR="00B72991" w:rsidRPr="005E528D">
        <w:rPr>
          <w:szCs w:val="22"/>
          <w:u w:val="single"/>
          <w:lang w:val="es-ES"/>
        </w:rPr>
        <w:t>”</w:t>
      </w:r>
      <w:r w:rsidR="002368E7" w:rsidRPr="005E528D">
        <w:rPr>
          <w:szCs w:val="22"/>
          <w:u w:val="single"/>
          <w:lang w:val="es-ES"/>
        </w:rPr>
        <w:t>,</w:t>
      </w:r>
      <w:r w:rsidR="003F748D" w:rsidRPr="005E528D">
        <w:rPr>
          <w:szCs w:val="22"/>
          <w:u w:val="single"/>
          <w:lang w:val="es-ES"/>
        </w:rPr>
        <w:t xml:space="preserve"> </w:t>
      </w:r>
      <w:r w:rsidR="004A5C18" w:rsidRPr="005E528D">
        <w:rPr>
          <w:szCs w:val="22"/>
          <w:u w:val="single"/>
          <w:lang w:val="es-ES"/>
        </w:rPr>
        <w:t xml:space="preserve">con respecto a los documentos de prioridad </w:t>
      </w:r>
      <w:r w:rsidRPr="005E528D">
        <w:rPr>
          <w:szCs w:val="22"/>
          <w:u w:val="single"/>
          <w:lang w:val="es-ES"/>
        </w:rPr>
        <w:t>relativos a</w:t>
      </w:r>
      <w:r w:rsidR="004A5C18" w:rsidRPr="005E528D">
        <w:rPr>
          <w:szCs w:val="22"/>
          <w:u w:val="single"/>
          <w:lang w:val="es-ES"/>
        </w:rPr>
        <w:t xml:space="preserve"> las solicitudes de registro de dibujos y modelos industriales</w:t>
      </w:r>
      <w:r w:rsidR="00A135D9" w:rsidRPr="005E528D">
        <w:rPr>
          <w:szCs w:val="22"/>
          <w:u w:val="single"/>
          <w:lang w:val="es-ES"/>
        </w:rPr>
        <w:t>.</w:t>
      </w:r>
    </w:p>
    <w:p w:rsidR="004F5A68" w:rsidRPr="005E528D" w:rsidRDefault="004A5C18" w:rsidP="004A5C18">
      <w:pPr>
        <w:pStyle w:val="ONUME"/>
        <w:rPr>
          <w:lang w:val="es-ES"/>
        </w:rPr>
      </w:pPr>
      <w:r w:rsidRPr="005E528D">
        <w:rPr>
          <w:lang w:val="es-ES"/>
        </w:rPr>
        <w:t xml:space="preserve">Por lo general se obtiene un código de acceso de la </w:t>
      </w:r>
      <w:r w:rsidR="003222EC">
        <w:rPr>
          <w:lang w:val="es-ES"/>
        </w:rPr>
        <w:t>O</w:t>
      </w:r>
      <w:r w:rsidRPr="005E528D">
        <w:rPr>
          <w:lang w:val="es-ES"/>
        </w:rPr>
        <w:t>ficina de primera presentación</w:t>
      </w:r>
      <w:r w:rsidR="0086150F" w:rsidRPr="005E528D">
        <w:rPr>
          <w:lang w:val="es-ES"/>
        </w:rPr>
        <w:t xml:space="preserve"> (</w:t>
      </w:r>
      <w:r w:rsidRPr="005E528D">
        <w:rPr>
          <w:lang w:val="es-ES"/>
        </w:rPr>
        <w:t xml:space="preserve">si se trata de una </w:t>
      </w:r>
      <w:r w:rsidR="005E5CC9" w:rsidRPr="005E528D">
        <w:rPr>
          <w:lang w:val="es-ES"/>
        </w:rPr>
        <w:t>“</w:t>
      </w:r>
      <w:r w:rsidR="003222EC">
        <w:rPr>
          <w:lang w:val="es-ES"/>
        </w:rPr>
        <w:t>O</w:t>
      </w:r>
      <w:r w:rsidRPr="005E528D">
        <w:rPr>
          <w:lang w:val="es-ES"/>
        </w:rPr>
        <w:t>ficina depositante</w:t>
      </w:r>
      <w:r w:rsidR="005E5CC9" w:rsidRPr="005E528D">
        <w:rPr>
          <w:lang w:val="es-ES"/>
        </w:rPr>
        <w:t>”</w:t>
      </w:r>
      <w:r w:rsidR="0086150F" w:rsidRPr="005E528D">
        <w:rPr>
          <w:lang w:val="es-ES"/>
        </w:rPr>
        <w:t xml:space="preserve">).  </w:t>
      </w:r>
      <w:r w:rsidRPr="005E528D">
        <w:rPr>
          <w:szCs w:val="22"/>
          <w:lang w:val="es-ES"/>
        </w:rPr>
        <w:t xml:space="preserve">Al proporcionar el código de acceso en el nuevo apartado, la </w:t>
      </w:r>
      <w:r w:rsidR="003222EC">
        <w:rPr>
          <w:szCs w:val="22"/>
          <w:lang w:val="es-ES"/>
        </w:rPr>
        <w:t>O</w:t>
      </w:r>
      <w:r w:rsidRPr="005E528D">
        <w:rPr>
          <w:szCs w:val="22"/>
          <w:lang w:val="es-ES"/>
        </w:rPr>
        <w:t>ficina de una Parte Contratante designada (si se trata de una “</w:t>
      </w:r>
      <w:r w:rsidR="003222EC">
        <w:rPr>
          <w:szCs w:val="22"/>
          <w:lang w:val="es-ES"/>
        </w:rPr>
        <w:t>O</w:t>
      </w:r>
      <w:r w:rsidRPr="005E528D">
        <w:rPr>
          <w:szCs w:val="22"/>
          <w:lang w:val="es-ES"/>
        </w:rPr>
        <w:t>ficina con derecho de acceso</w:t>
      </w:r>
      <w:r w:rsidR="00BE27F4" w:rsidRPr="005E528D">
        <w:rPr>
          <w:szCs w:val="22"/>
          <w:lang w:val="es-ES"/>
        </w:rPr>
        <w:t>”)</w:t>
      </w:r>
      <w:r w:rsidRPr="005E528D">
        <w:rPr>
          <w:szCs w:val="22"/>
          <w:lang w:val="es-ES"/>
        </w:rPr>
        <w:t xml:space="preserve"> puede acceder al documento de prioridad mediante el DAS</w:t>
      </w:r>
      <w:r w:rsidR="004F5A68" w:rsidRPr="005E528D">
        <w:rPr>
          <w:lang w:val="es-ES"/>
        </w:rPr>
        <w:t>.</w:t>
      </w:r>
    </w:p>
    <w:p w:rsidR="00093F9B" w:rsidRPr="005E528D" w:rsidRDefault="004A5C18" w:rsidP="004A5C18">
      <w:pPr>
        <w:pStyle w:val="ONUME"/>
        <w:rPr>
          <w:lang w:val="es-ES"/>
        </w:rPr>
      </w:pPr>
      <w:r w:rsidRPr="005E528D">
        <w:rPr>
          <w:lang w:val="es-ES"/>
        </w:rPr>
        <w:t>Para más información sobre el DAS y las oficinas que participan en dicho servicio, consulte la siguiente página del sitio web de la OMPI</w:t>
      </w:r>
      <w:proofErr w:type="gramStart"/>
      <w:r w:rsidR="005E528D" w:rsidRPr="005E528D">
        <w:rPr>
          <w:lang w:val="es-ES"/>
        </w:rPr>
        <w:t>:  h</w:t>
      </w:r>
      <w:r w:rsidR="005B108E" w:rsidRPr="005E528D">
        <w:rPr>
          <w:lang w:val="es-ES"/>
        </w:rPr>
        <w:t>ttp</w:t>
      </w:r>
      <w:proofErr w:type="gramEnd"/>
      <w:r w:rsidR="005B108E" w:rsidRPr="005E528D">
        <w:rPr>
          <w:lang w:val="es-ES"/>
        </w:rPr>
        <w:t>://www.wipo.int/das/es/index.html</w:t>
      </w:r>
      <w:r w:rsidR="00A135D9" w:rsidRPr="005E528D">
        <w:rPr>
          <w:lang w:val="es-ES"/>
        </w:rPr>
        <w:t>.</w:t>
      </w:r>
    </w:p>
    <w:p w:rsidR="008951A1" w:rsidRPr="005E528D" w:rsidRDefault="008951A1" w:rsidP="004936FC">
      <w:pPr>
        <w:rPr>
          <w:lang w:val="es-ES"/>
        </w:rPr>
      </w:pPr>
    </w:p>
    <w:p w:rsidR="009C06D0" w:rsidRPr="00BE2F10" w:rsidRDefault="00E92F1B">
      <w:pPr>
        <w:pStyle w:val="Endofdocument-Annex"/>
        <w:rPr>
          <w:lang w:val="es-ES"/>
        </w:rPr>
      </w:pPr>
      <w:r>
        <w:rPr>
          <w:lang w:val="es-ES"/>
        </w:rPr>
        <w:t xml:space="preserve">28 </w:t>
      </w:r>
      <w:r w:rsidR="005B108E" w:rsidRPr="005E528D">
        <w:rPr>
          <w:lang w:val="es-ES"/>
        </w:rPr>
        <w:t>de febrero d</w:t>
      </w:r>
      <w:r w:rsidR="005E528D" w:rsidRPr="005E528D">
        <w:rPr>
          <w:lang w:val="es-ES"/>
        </w:rPr>
        <w:t>e 2</w:t>
      </w:r>
      <w:r w:rsidR="00C226BA" w:rsidRPr="005E528D">
        <w:rPr>
          <w:lang w:val="es-ES"/>
        </w:rPr>
        <w:t>018</w:t>
      </w:r>
    </w:p>
    <w:sectPr w:rsidR="009C06D0" w:rsidRPr="00BE2F10" w:rsidSect="00605827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204" w:rsidRDefault="00762204">
      <w:r>
        <w:separator/>
      </w:r>
    </w:p>
  </w:endnote>
  <w:endnote w:type="continuationSeparator" w:id="0">
    <w:p w:rsidR="00762204" w:rsidRDefault="00762204" w:rsidP="003B38C1">
      <w:r>
        <w:separator/>
      </w:r>
    </w:p>
    <w:p w:rsidR="00762204" w:rsidRPr="003B38C1" w:rsidRDefault="0076220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62204" w:rsidRPr="003B38C1" w:rsidRDefault="0076220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204" w:rsidRDefault="00762204">
      <w:r>
        <w:separator/>
      </w:r>
    </w:p>
  </w:footnote>
  <w:footnote w:type="continuationSeparator" w:id="0">
    <w:p w:rsidR="00762204" w:rsidRDefault="00762204" w:rsidP="008B60B2">
      <w:r>
        <w:separator/>
      </w:r>
    </w:p>
    <w:p w:rsidR="00762204" w:rsidRPr="00ED77FB" w:rsidRDefault="0076220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62204" w:rsidRPr="00ED77FB" w:rsidRDefault="0076220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F940A5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575061C"/>
    <w:multiLevelType w:val="hybridMultilevel"/>
    <w:tmpl w:val="11901A2C"/>
    <w:lvl w:ilvl="0" w:tplc="8DB862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765D96"/>
    <w:multiLevelType w:val="hybridMultilevel"/>
    <w:tmpl w:val="83141650"/>
    <w:lvl w:ilvl="0" w:tplc="97D08C00">
      <w:numFmt w:val="bullet"/>
      <w:lvlText w:val="-"/>
      <w:lvlJc w:val="left"/>
      <w:pPr>
        <w:ind w:left="1272" w:hanging="70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23A6"/>
    <w:rsid w:val="00012C9D"/>
    <w:rsid w:val="0002095F"/>
    <w:rsid w:val="0003665C"/>
    <w:rsid w:val="0003763C"/>
    <w:rsid w:val="00043313"/>
    <w:rsid w:val="00043CAA"/>
    <w:rsid w:val="00046DE2"/>
    <w:rsid w:val="00050D24"/>
    <w:rsid w:val="00062496"/>
    <w:rsid w:val="000728FF"/>
    <w:rsid w:val="0007453B"/>
    <w:rsid w:val="00075432"/>
    <w:rsid w:val="00084557"/>
    <w:rsid w:val="00087994"/>
    <w:rsid w:val="00093F9B"/>
    <w:rsid w:val="000968ED"/>
    <w:rsid w:val="000A525D"/>
    <w:rsid w:val="000D3921"/>
    <w:rsid w:val="000D4623"/>
    <w:rsid w:val="000E1528"/>
    <w:rsid w:val="000E571A"/>
    <w:rsid w:val="000F5E56"/>
    <w:rsid w:val="000F7C50"/>
    <w:rsid w:val="001207CE"/>
    <w:rsid w:val="00126582"/>
    <w:rsid w:val="001272E3"/>
    <w:rsid w:val="00131BD8"/>
    <w:rsid w:val="00133186"/>
    <w:rsid w:val="00133F53"/>
    <w:rsid w:val="001362EE"/>
    <w:rsid w:val="001421AB"/>
    <w:rsid w:val="0014531F"/>
    <w:rsid w:val="0015037D"/>
    <w:rsid w:val="00165217"/>
    <w:rsid w:val="00166299"/>
    <w:rsid w:val="00175970"/>
    <w:rsid w:val="001811DD"/>
    <w:rsid w:val="0018167E"/>
    <w:rsid w:val="001832A6"/>
    <w:rsid w:val="00185E31"/>
    <w:rsid w:val="00186DE1"/>
    <w:rsid w:val="00193B06"/>
    <w:rsid w:val="001A449D"/>
    <w:rsid w:val="001C2D7E"/>
    <w:rsid w:val="001D4F09"/>
    <w:rsid w:val="001E3850"/>
    <w:rsid w:val="001F1B95"/>
    <w:rsid w:val="001F3108"/>
    <w:rsid w:val="001F717F"/>
    <w:rsid w:val="001F7228"/>
    <w:rsid w:val="0020551F"/>
    <w:rsid w:val="00206EB9"/>
    <w:rsid w:val="0022493E"/>
    <w:rsid w:val="002368E7"/>
    <w:rsid w:val="002465A6"/>
    <w:rsid w:val="00251552"/>
    <w:rsid w:val="00251890"/>
    <w:rsid w:val="0025278E"/>
    <w:rsid w:val="00255819"/>
    <w:rsid w:val="00257BF9"/>
    <w:rsid w:val="002634C4"/>
    <w:rsid w:val="00266029"/>
    <w:rsid w:val="00267FBD"/>
    <w:rsid w:val="00276EF5"/>
    <w:rsid w:val="00277876"/>
    <w:rsid w:val="002928D3"/>
    <w:rsid w:val="002951A2"/>
    <w:rsid w:val="002A2E4F"/>
    <w:rsid w:val="002A513E"/>
    <w:rsid w:val="002C0558"/>
    <w:rsid w:val="002C06C8"/>
    <w:rsid w:val="002C1554"/>
    <w:rsid w:val="002C38D8"/>
    <w:rsid w:val="002D6B7B"/>
    <w:rsid w:val="002F1FE6"/>
    <w:rsid w:val="002F4E68"/>
    <w:rsid w:val="00303961"/>
    <w:rsid w:val="003118DD"/>
    <w:rsid w:val="00312F7F"/>
    <w:rsid w:val="00317670"/>
    <w:rsid w:val="003222EC"/>
    <w:rsid w:val="00326388"/>
    <w:rsid w:val="003306F9"/>
    <w:rsid w:val="003342C4"/>
    <w:rsid w:val="00335EC1"/>
    <w:rsid w:val="00336710"/>
    <w:rsid w:val="00347330"/>
    <w:rsid w:val="00357985"/>
    <w:rsid w:val="00361450"/>
    <w:rsid w:val="00363026"/>
    <w:rsid w:val="003645D7"/>
    <w:rsid w:val="003673CF"/>
    <w:rsid w:val="00383EC2"/>
    <w:rsid w:val="003841B9"/>
    <w:rsid w:val="003845C1"/>
    <w:rsid w:val="003A6F89"/>
    <w:rsid w:val="003B2143"/>
    <w:rsid w:val="003B38C1"/>
    <w:rsid w:val="003D0DCD"/>
    <w:rsid w:val="003E017B"/>
    <w:rsid w:val="003E0D9F"/>
    <w:rsid w:val="003E0F34"/>
    <w:rsid w:val="003E25D8"/>
    <w:rsid w:val="003F14F1"/>
    <w:rsid w:val="003F748D"/>
    <w:rsid w:val="004029D5"/>
    <w:rsid w:val="004052E1"/>
    <w:rsid w:val="00411FB2"/>
    <w:rsid w:val="00423E3E"/>
    <w:rsid w:val="00424283"/>
    <w:rsid w:val="00427AF4"/>
    <w:rsid w:val="00436608"/>
    <w:rsid w:val="004376B8"/>
    <w:rsid w:val="004630B4"/>
    <w:rsid w:val="004647DA"/>
    <w:rsid w:val="0047006A"/>
    <w:rsid w:val="00473AC5"/>
    <w:rsid w:val="00474062"/>
    <w:rsid w:val="00477D6B"/>
    <w:rsid w:val="00492BD2"/>
    <w:rsid w:val="004936FC"/>
    <w:rsid w:val="00493DFC"/>
    <w:rsid w:val="004947C5"/>
    <w:rsid w:val="0049693F"/>
    <w:rsid w:val="004A5C18"/>
    <w:rsid w:val="004A7688"/>
    <w:rsid w:val="004B0093"/>
    <w:rsid w:val="004B336C"/>
    <w:rsid w:val="004E2931"/>
    <w:rsid w:val="004E3026"/>
    <w:rsid w:val="004E7BAD"/>
    <w:rsid w:val="004F5A30"/>
    <w:rsid w:val="004F5A68"/>
    <w:rsid w:val="005019FF"/>
    <w:rsid w:val="005037E7"/>
    <w:rsid w:val="005243B1"/>
    <w:rsid w:val="005274CC"/>
    <w:rsid w:val="0053057A"/>
    <w:rsid w:val="00546473"/>
    <w:rsid w:val="00546A94"/>
    <w:rsid w:val="00560A29"/>
    <w:rsid w:val="00571DE4"/>
    <w:rsid w:val="005770B5"/>
    <w:rsid w:val="005868B8"/>
    <w:rsid w:val="005915CE"/>
    <w:rsid w:val="00597C4A"/>
    <w:rsid w:val="005A4466"/>
    <w:rsid w:val="005A78E1"/>
    <w:rsid w:val="005B108E"/>
    <w:rsid w:val="005C6649"/>
    <w:rsid w:val="005D6DD3"/>
    <w:rsid w:val="005E2D69"/>
    <w:rsid w:val="005E528D"/>
    <w:rsid w:val="005E5CC9"/>
    <w:rsid w:val="005F0F41"/>
    <w:rsid w:val="005F2F3B"/>
    <w:rsid w:val="005F41C2"/>
    <w:rsid w:val="005F4AAF"/>
    <w:rsid w:val="00605827"/>
    <w:rsid w:val="00614C82"/>
    <w:rsid w:val="006223DB"/>
    <w:rsid w:val="006226D1"/>
    <w:rsid w:val="00624B95"/>
    <w:rsid w:val="00644AA2"/>
    <w:rsid w:val="00646050"/>
    <w:rsid w:val="00647268"/>
    <w:rsid w:val="00647B0C"/>
    <w:rsid w:val="0065217E"/>
    <w:rsid w:val="006536A3"/>
    <w:rsid w:val="00654AE9"/>
    <w:rsid w:val="006659A7"/>
    <w:rsid w:val="006713CA"/>
    <w:rsid w:val="00674ABA"/>
    <w:rsid w:val="00676C5C"/>
    <w:rsid w:val="00691D5D"/>
    <w:rsid w:val="006B34E4"/>
    <w:rsid w:val="006B6E59"/>
    <w:rsid w:val="006E3324"/>
    <w:rsid w:val="006F52C6"/>
    <w:rsid w:val="006F6CF9"/>
    <w:rsid w:val="00702E91"/>
    <w:rsid w:val="00705757"/>
    <w:rsid w:val="00724E90"/>
    <w:rsid w:val="00727C64"/>
    <w:rsid w:val="007315CB"/>
    <w:rsid w:val="007330D6"/>
    <w:rsid w:val="00734567"/>
    <w:rsid w:val="00742210"/>
    <w:rsid w:val="00750040"/>
    <w:rsid w:val="00757768"/>
    <w:rsid w:val="00762204"/>
    <w:rsid w:val="00763832"/>
    <w:rsid w:val="00767C4D"/>
    <w:rsid w:val="00773CE3"/>
    <w:rsid w:val="00775EBD"/>
    <w:rsid w:val="007771D3"/>
    <w:rsid w:val="007840C1"/>
    <w:rsid w:val="00790157"/>
    <w:rsid w:val="00790A94"/>
    <w:rsid w:val="007919C3"/>
    <w:rsid w:val="00792139"/>
    <w:rsid w:val="007A5CA2"/>
    <w:rsid w:val="007B7EEC"/>
    <w:rsid w:val="007B7F73"/>
    <w:rsid w:val="007C3E9B"/>
    <w:rsid w:val="007C728C"/>
    <w:rsid w:val="007C7475"/>
    <w:rsid w:val="007C79D7"/>
    <w:rsid w:val="007D03D1"/>
    <w:rsid w:val="007D1613"/>
    <w:rsid w:val="007D250A"/>
    <w:rsid w:val="007D290D"/>
    <w:rsid w:val="007D2FB9"/>
    <w:rsid w:val="007F4D09"/>
    <w:rsid w:val="00804EC4"/>
    <w:rsid w:val="00815479"/>
    <w:rsid w:val="00824E57"/>
    <w:rsid w:val="00854071"/>
    <w:rsid w:val="0086150F"/>
    <w:rsid w:val="00862599"/>
    <w:rsid w:val="0086411E"/>
    <w:rsid w:val="00864E5E"/>
    <w:rsid w:val="00876A3C"/>
    <w:rsid w:val="00885472"/>
    <w:rsid w:val="00885618"/>
    <w:rsid w:val="00891A41"/>
    <w:rsid w:val="00891F11"/>
    <w:rsid w:val="008948BE"/>
    <w:rsid w:val="008951A1"/>
    <w:rsid w:val="00895C02"/>
    <w:rsid w:val="00895C10"/>
    <w:rsid w:val="008970B2"/>
    <w:rsid w:val="008977D0"/>
    <w:rsid w:val="00897A14"/>
    <w:rsid w:val="008A6724"/>
    <w:rsid w:val="008B2CC1"/>
    <w:rsid w:val="008B60B2"/>
    <w:rsid w:val="008B6115"/>
    <w:rsid w:val="008C2D2F"/>
    <w:rsid w:val="008C2FE6"/>
    <w:rsid w:val="008C67A6"/>
    <w:rsid w:val="008E15D6"/>
    <w:rsid w:val="008E7D40"/>
    <w:rsid w:val="008F1F70"/>
    <w:rsid w:val="008F750F"/>
    <w:rsid w:val="008F7686"/>
    <w:rsid w:val="00906353"/>
    <w:rsid w:val="0090731E"/>
    <w:rsid w:val="00912B85"/>
    <w:rsid w:val="00916EE2"/>
    <w:rsid w:val="00922789"/>
    <w:rsid w:val="00923902"/>
    <w:rsid w:val="0093216E"/>
    <w:rsid w:val="00932C0F"/>
    <w:rsid w:val="009378BE"/>
    <w:rsid w:val="0093799E"/>
    <w:rsid w:val="00940793"/>
    <w:rsid w:val="00966A22"/>
    <w:rsid w:val="0096722F"/>
    <w:rsid w:val="00974827"/>
    <w:rsid w:val="0098003F"/>
    <w:rsid w:val="00980843"/>
    <w:rsid w:val="00997AAD"/>
    <w:rsid w:val="009A5891"/>
    <w:rsid w:val="009A591F"/>
    <w:rsid w:val="009A6B34"/>
    <w:rsid w:val="009C06D0"/>
    <w:rsid w:val="009C0C04"/>
    <w:rsid w:val="009C17AA"/>
    <w:rsid w:val="009C50B6"/>
    <w:rsid w:val="009D1950"/>
    <w:rsid w:val="009E1157"/>
    <w:rsid w:val="009E2791"/>
    <w:rsid w:val="009E3F6F"/>
    <w:rsid w:val="009E5F9F"/>
    <w:rsid w:val="009F2A14"/>
    <w:rsid w:val="009F4153"/>
    <w:rsid w:val="009F499F"/>
    <w:rsid w:val="009F5DCF"/>
    <w:rsid w:val="00A024BB"/>
    <w:rsid w:val="00A131ED"/>
    <w:rsid w:val="00A135D9"/>
    <w:rsid w:val="00A1504E"/>
    <w:rsid w:val="00A21684"/>
    <w:rsid w:val="00A25430"/>
    <w:rsid w:val="00A26A24"/>
    <w:rsid w:val="00A353ED"/>
    <w:rsid w:val="00A42DAF"/>
    <w:rsid w:val="00A45BD8"/>
    <w:rsid w:val="00A468E2"/>
    <w:rsid w:val="00A65D9F"/>
    <w:rsid w:val="00A73224"/>
    <w:rsid w:val="00A75E14"/>
    <w:rsid w:val="00A81EC0"/>
    <w:rsid w:val="00A869B7"/>
    <w:rsid w:val="00A95154"/>
    <w:rsid w:val="00A97423"/>
    <w:rsid w:val="00AA1EEF"/>
    <w:rsid w:val="00AC205C"/>
    <w:rsid w:val="00AC2F5B"/>
    <w:rsid w:val="00AD38EE"/>
    <w:rsid w:val="00AE7922"/>
    <w:rsid w:val="00AF0A6B"/>
    <w:rsid w:val="00AF5108"/>
    <w:rsid w:val="00B05A69"/>
    <w:rsid w:val="00B158A8"/>
    <w:rsid w:val="00B21387"/>
    <w:rsid w:val="00B2247B"/>
    <w:rsid w:val="00B43650"/>
    <w:rsid w:val="00B46D7E"/>
    <w:rsid w:val="00B54D7D"/>
    <w:rsid w:val="00B65F23"/>
    <w:rsid w:val="00B72991"/>
    <w:rsid w:val="00B80397"/>
    <w:rsid w:val="00B83157"/>
    <w:rsid w:val="00B9734B"/>
    <w:rsid w:val="00B97A85"/>
    <w:rsid w:val="00BA148D"/>
    <w:rsid w:val="00BA54D0"/>
    <w:rsid w:val="00BA59F8"/>
    <w:rsid w:val="00BA63F6"/>
    <w:rsid w:val="00BA6DE5"/>
    <w:rsid w:val="00BB2321"/>
    <w:rsid w:val="00BB30F3"/>
    <w:rsid w:val="00BB4419"/>
    <w:rsid w:val="00BB690E"/>
    <w:rsid w:val="00BB78C7"/>
    <w:rsid w:val="00BC0127"/>
    <w:rsid w:val="00BC6A94"/>
    <w:rsid w:val="00BE27F4"/>
    <w:rsid w:val="00BE2AA1"/>
    <w:rsid w:val="00BE2F10"/>
    <w:rsid w:val="00BE55D6"/>
    <w:rsid w:val="00BE5857"/>
    <w:rsid w:val="00BF5B7F"/>
    <w:rsid w:val="00C00B92"/>
    <w:rsid w:val="00C11BFE"/>
    <w:rsid w:val="00C226BA"/>
    <w:rsid w:val="00C45642"/>
    <w:rsid w:val="00C47421"/>
    <w:rsid w:val="00C556FE"/>
    <w:rsid w:val="00C7292A"/>
    <w:rsid w:val="00C80362"/>
    <w:rsid w:val="00C83B93"/>
    <w:rsid w:val="00C86CD7"/>
    <w:rsid w:val="00C977DB"/>
    <w:rsid w:val="00CA4DE0"/>
    <w:rsid w:val="00CB132F"/>
    <w:rsid w:val="00CB4916"/>
    <w:rsid w:val="00CC5016"/>
    <w:rsid w:val="00CE0A51"/>
    <w:rsid w:val="00CE0F4D"/>
    <w:rsid w:val="00CE6390"/>
    <w:rsid w:val="00CF4536"/>
    <w:rsid w:val="00D07763"/>
    <w:rsid w:val="00D15AB1"/>
    <w:rsid w:val="00D16CD2"/>
    <w:rsid w:val="00D22BD4"/>
    <w:rsid w:val="00D30CC7"/>
    <w:rsid w:val="00D31C2F"/>
    <w:rsid w:val="00D36664"/>
    <w:rsid w:val="00D40A98"/>
    <w:rsid w:val="00D424EC"/>
    <w:rsid w:val="00D45252"/>
    <w:rsid w:val="00D5728D"/>
    <w:rsid w:val="00D57F87"/>
    <w:rsid w:val="00D57F90"/>
    <w:rsid w:val="00D60943"/>
    <w:rsid w:val="00D70F71"/>
    <w:rsid w:val="00D71B4D"/>
    <w:rsid w:val="00D76F38"/>
    <w:rsid w:val="00D826DA"/>
    <w:rsid w:val="00D847BE"/>
    <w:rsid w:val="00D85B49"/>
    <w:rsid w:val="00D90EE5"/>
    <w:rsid w:val="00D91C83"/>
    <w:rsid w:val="00D91CEC"/>
    <w:rsid w:val="00D91D84"/>
    <w:rsid w:val="00D924DB"/>
    <w:rsid w:val="00D93D55"/>
    <w:rsid w:val="00D952AD"/>
    <w:rsid w:val="00DB42CB"/>
    <w:rsid w:val="00DC3E50"/>
    <w:rsid w:val="00DE1838"/>
    <w:rsid w:val="00E0195F"/>
    <w:rsid w:val="00E24971"/>
    <w:rsid w:val="00E24CA1"/>
    <w:rsid w:val="00E335FE"/>
    <w:rsid w:val="00E42B9A"/>
    <w:rsid w:val="00E43BF2"/>
    <w:rsid w:val="00E45DF9"/>
    <w:rsid w:val="00E532DC"/>
    <w:rsid w:val="00E547D8"/>
    <w:rsid w:val="00E66C2C"/>
    <w:rsid w:val="00E92F1B"/>
    <w:rsid w:val="00EB333E"/>
    <w:rsid w:val="00EB6927"/>
    <w:rsid w:val="00EC23FC"/>
    <w:rsid w:val="00EC2610"/>
    <w:rsid w:val="00EC4E49"/>
    <w:rsid w:val="00ED38E9"/>
    <w:rsid w:val="00ED4C4F"/>
    <w:rsid w:val="00ED77FB"/>
    <w:rsid w:val="00EE28AC"/>
    <w:rsid w:val="00EE45FA"/>
    <w:rsid w:val="00EE5748"/>
    <w:rsid w:val="00EF0146"/>
    <w:rsid w:val="00F0720F"/>
    <w:rsid w:val="00F201C4"/>
    <w:rsid w:val="00F66152"/>
    <w:rsid w:val="00F7721F"/>
    <w:rsid w:val="00F940A5"/>
    <w:rsid w:val="00FA156A"/>
    <w:rsid w:val="00FA38F3"/>
    <w:rsid w:val="00FB6397"/>
    <w:rsid w:val="00FB7537"/>
    <w:rsid w:val="00FC19DD"/>
    <w:rsid w:val="00FC3D36"/>
    <w:rsid w:val="00FC4C8A"/>
    <w:rsid w:val="00FE5C80"/>
    <w:rsid w:val="00FF2797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character" w:styleId="CommentReference">
    <w:name w:val="annotation reference"/>
    <w:basedOn w:val="DefaultParagraphFont"/>
    <w:rsid w:val="00473AC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73AC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3AC5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473AC5"/>
    <w:rPr>
      <w:rFonts w:ascii="Arial" w:eastAsia="SimSun" w:hAnsi="Arial" w:cs="Arial"/>
      <w:b/>
      <w:bCs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character" w:styleId="CommentReference">
    <w:name w:val="annotation reference"/>
    <w:basedOn w:val="DefaultParagraphFont"/>
    <w:rsid w:val="00473AC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73AC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3AC5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473AC5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4D514-E863-4EDF-BBA1-249054E0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Aviso No. 5/2018</vt:lpstr>
    </vt:vector>
  </TitlesOfParts>
  <Company>WIPO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No. 5/2018</dc:title>
  <dc:creator>MAILLARD Amber</dc:creator>
  <dc:description>KP - 27/2/2018</dc:description>
  <cp:lastModifiedBy>MAILLARD Amber</cp:lastModifiedBy>
  <cp:revision>7</cp:revision>
  <cp:lastPrinted>2018-02-28T16:06:00Z</cp:lastPrinted>
  <dcterms:created xsi:type="dcterms:W3CDTF">2018-02-28T14:17:00Z</dcterms:created>
  <dcterms:modified xsi:type="dcterms:W3CDTF">2018-02-28T16:06:00Z</dcterms:modified>
</cp:coreProperties>
</file>