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8165CA" w:rsidRPr="008165CA" w14:paraId="27E10B48" w14:textId="77777777" w:rsidTr="00B028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36B45DE" w14:textId="77777777" w:rsidR="002C78DE" w:rsidRPr="008165CA" w:rsidRDefault="002C78DE" w:rsidP="00B0287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6422FA" w14:textId="77777777" w:rsidR="002C78DE" w:rsidRPr="008165CA" w:rsidRDefault="002C78DE" w:rsidP="00B02871">
            <w:r w:rsidRPr="008165CA">
              <w:rPr>
                <w:noProof/>
                <w:lang w:eastAsia="en-US"/>
              </w:rPr>
              <w:drawing>
                <wp:inline distT="0" distB="0" distL="0" distR="0" wp14:anchorId="56875C14" wp14:editId="21E45B6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E95AE" w14:textId="77777777" w:rsidR="002C78DE" w:rsidRPr="008165CA" w:rsidRDefault="002C78DE" w:rsidP="00B02871">
            <w:pPr>
              <w:jc w:val="right"/>
            </w:pPr>
          </w:p>
        </w:tc>
      </w:tr>
      <w:tr w:rsidR="008165CA" w:rsidRPr="008165CA" w14:paraId="196DE021" w14:textId="77777777" w:rsidTr="00B02871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7A7F2D" w14:textId="77777777" w:rsidR="002C78DE" w:rsidRPr="008165CA" w:rsidRDefault="002C78DE" w:rsidP="00B0287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165CA" w:rsidRPr="008165CA" w14:paraId="4698E1A8" w14:textId="77777777" w:rsidTr="00B02871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273C125B" w14:textId="3910321C" w:rsidR="002C78DE" w:rsidRPr="008165CA" w:rsidRDefault="002C78DE" w:rsidP="00B028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165CA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116E7B">
              <w:rPr>
                <w:rFonts w:ascii="Arial Black" w:hAnsi="Arial Black"/>
                <w:caps/>
                <w:sz w:val="15"/>
              </w:rPr>
              <w:t>42</w:t>
            </w:r>
            <w:r w:rsidRPr="008165CA">
              <w:rPr>
                <w:rFonts w:ascii="Arial Black" w:hAnsi="Arial Black"/>
                <w:caps/>
                <w:sz w:val="15"/>
              </w:rPr>
              <w:t xml:space="preserve">/2020 </w:t>
            </w:r>
            <w:bookmarkStart w:id="1" w:name="Date"/>
            <w:bookmarkEnd w:id="1"/>
          </w:p>
        </w:tc>
      </w:tr>
      <w:tr w:rsidR="008165CA" w:rsidRPr="008165CA" w14:paraId="4AF931CD" w14:textId="77777777" w:rsidTr="00B028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215D780" w14:textId="77777777" w:rsidR="002C78DE" w:rsidRPr="008165CA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</w:p>
        </w:tc>
      </w:tr>
    </w:tbl>
    <w:p w14:paraId="701B71B8" w14:textId="77777777" w:rsidR="00B51399" w:rsidRPr="008165CA" w:rsidRDefault="002C78DE" w:rsidP="003E6A76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lang w:val="es-ES_tradnl"/>
        </w:rPr>
      </w:pPr>
      <w:r w:rsidRPr="008165CA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14:paraId="15999DE8" w14:textId="77777777" w:rsidR="00B51399" w:rsidRPr="008165CA" w:rsidRDefault="00B51399" w:rsidP="003E6A76">
      <w:pPr>
        <w:spacing w:before="660" w:after="240"/>
        <w:rPr>
          <w:b/>
          <w:bCs/>
          <w:sz w:val="24"/>
          <w:szCs w:val="24"/>
          <w:lang w:val="es-ES_tradnl"/>
        </w:rPr>
      </w:pPr>
      <w:bookmarkStart w:id="2" w:name="_GoBack"/>
      <w:r w:rsidRPr="008165CA">
        <w:rPr>
          <w:b/>
          <w:bCs/>
          <w:sz w:val="24"/>
          <w:szCs w:val="24"/>
          <w:lang w:val="es-ES_tradnl"/>
        </w:rPr>
        <w:t xml:space="preserve">Reino </w:t>
      </w:r>
      <w:r w:rsidR="006116CA" w:rsidRPr="008165CA">
        <w:rPr>
          <w:b/>
          <w:bCs/>
          <w:sz w:val="24"/>
          <w:szCs w:val="24"/>
          <w:lang w:val="es-ES_tradnl"/>
        </w:rPr>
        <w:t xml:space="preserve">Unido: </w:t>
      </w:r>
      <w:r w:rsidRPr="008165CA">
        <w:rPr>
          <w:b/>
          <w:bCs/>
          <w:sz w:val="24"/>
          <w:szCs w:val="24"/>
          <w:lang w:val="es-ES_tradnl"/>
        </w:rPr>
        <w:t>Aviso adicional relativo al fin del período de transición</w:t>
      </w:r>
    </w:p>
    <w:bookmarkEnd w:id="2"/>
    <w:p w14:paraId="2F9602E0" w14:textId="3EB02B35" w:rsidR="00B51399" w:rsidRPr="008165CA" w:rsidRDefault="00C75D4B" w:rsidP="004C48B0">
      <w:pPr>
        <w:pStyle w:val="ONUMFS"/>
        <w:rPr>
          <w:lang w:val="es-ES_tradnl"/>
        </w:rPr>
      </w:pPr>
      <w:r w:rsidRPr="008165CA">
        <w:rPr>
          <w:lang w:val="es-ES_tradnl"/>
        </w:rPr>
        <w:t>En el Acuerdo sobre la retirada del Reino Unido de Gran Bretaña e Irlanda del Norte de la Unión Europea y de la Comunidad Europea de la Energía Atómica se prevé un período de transición que finalizará el 31 de diciembre.</w:t>
      </w:r>
      <w:r w:rsidR="003C4ECD" w:rsidRPr="00116E7B">
        <w:rPr>
          <w:lang w:val="fr-CH"/>
        </w:rPr>
        <w:t xml:space="preserve"> </w:t>
      </w:r>
      <w:r w:rsidR="000C4C9E" w:rsidRPr="008165CA">
        <w:rPr>
          <w:lang w:val="es-ES_tradnl"/>
        </w:rPr>
        <w:t>En lo relativo a las consecuencias del final del período de transición</w:t>
      </w:r>
      <w:r w:rsidR="003C4ECD" w:rsidRPr="008165CA">
        <w:rPr>
          <w:lang w:val="es-ES_tradnl"/>
        </w:rPr>
        <w:t xml:space="preserve"> </w:t>
      </w:r>
      <w:r w:rsidR="000C4C9E" w:rsidRPr="008165CA">
        <w:rPr>
          <w:lang w:val="es-ES_tradnl"/>
        </w:rPr>
        <w:t xml:space="preserve">para las </w:t>
      </w:r>
      <w:r w:rsidRPr="008165CA">
        <w:rPr>
          <w:lang w:val="es-ES_tradnl"/>
        </w:rPr>
        <w:t xml:space="preserve">solicitudes </w:t>
      </w:r>
      <w:r w:rsidR="000C4C9E" w:rsidRPr="008165CA">
        <w:rPr>
          <w:lang w:val="es-ES_tradnl"/>
        </w:rPr>
        <w:t xml:space="preserve">y los registros </w:t>
      </w:r>
      <w:r w:rsidRPr="008165CA">
        <w:rPr>
          <w:lang w:val="es-ES_tradnl"/>
        </w:rPr>
        <w:t>internacionales</w:t>
      </w:r>
      <w:r w:rsidR="003C4ECD" w:rsidRPr="008165CA">
        <w:rPr>
          <w:lang w:val="es-ES_tradnl"/>
        </w:rPr>
        <w:t xml:space="preserve"> </w:t>
      </w:r>
      <w:r w:rsidR="000C4C9E" w:rsidRPr="008165CA">
        <w:rPr>
          <w:lang w:val="es-ES_tradnl"/>
        </w:rPr>
        <w:t>en virtud del</w:t>
      </w:r>
      <w:r w:rsidR="003C4ECD" w:rsidRPr="008165CA">
        <w:rPr>
          <w:lang w:val="es-ES_tradnl"/>
        </w:rPr>
        <w:t xml:space="preserve"> </w:t>
      </w:r>
      <w:r w:rsidRPr="008165CA">
        <w:rPr>
          <w:lang w:val="es-ES_tradnl"/>
        </w:rPr>
        <w:t>Sistema de La Haya</w:t>
      </w:r>
      <w:r w:rsidR="003C4ECD" w:rsidRPr="008165CA">
        <w:rPr>
          <w:lang w:val="es-ES_tradnl"/>
        </w:rPr>
        <w:t>,</w:t>
      </w:r>
      <w:r w:rsidR="00E204B3" w:rsidRPr="008165CA">
        <w:rPr>
          <w:lang w:val="es-ES_tradnl"/>
        </w:rPr>
        <w:t xml:space="preserve"> </w:t>
      </w:r>
      <w:r w:rsidR="000C4C9E" w:rsidRPr="008165CA">
        <w:rPr>
          <w:lang w:val="es-ES_tradnl"/>
        </w:rPr>
        <w:t xml:space="preserve">cabe remitirse al </w:t>
      </w:r>
      <w:hyperlink r:id="rId12" w:history="1">
        <w:r w:rsidR="000C4C9E" w:rsidRPr="00B04B02">
          <w:rPr>
            <w:rStyle w:val="Hyperlink"/>
            <w:color w:val="auto"/>
            <w:lang w:val="es-ES_tradnl"/>
          </w:rPr>
          <w:t>Aviso informativo N.º 31/2020</w:t>
        </w:r>
      </w:hyperlink>
      <w:r w:rsidR="00E204B3" w:rsidRPr="008165CA">
        <w:rPr>
          <w:lang w:val="es-ES_tradnl"/>
        </w:rPr>
        <w:t>.</w:t>
      </w:r>
    </w:p>
    <w:p w14:paraId="7901618E" w14:textId="124AF2E5" w:rsidR="00B51399" w:rsidRPr="008165CA" w:rsidRDefault="00C75D4B" w:rsidP="004C48B0">
      <w:pPr>
        <w:pStyle w:val="ONUMFS"/>
        <w:rPr>
          <w:lang w:val="es-ES_tradnl"/>
        </w:rPr>
      </w:pPr>
      <w:r w:rsidRPr="008165CA">
        <w:rPr>
          <w:lang w:val="es-ES_tradnl"/>
        </w:rPr>
        <w:t>Tal como se describe en el Aviso mencionado más arriba, si el registro internacional ha sido protegido en la Unión Europea antes de que finalice el período de transición, e</w:t>
      </w:r>
      <w:r w:rsidR="008165CA">
        <w:rPr>
          <w:lang w:val="es-ES_tradnl"/>
        </w:rPr>
        <w:t>l Reino </w:t>
      </w:r>
      <w:r w:rsidRPr="008165CA">
        <w:rPr>
          <w:lang w:val="es-ES_tradnl"/>
        </w:rPr>
        <w:t>Unido creará automáticamente, al final del período de transición, un derecho nacional equivalente para los dibujos o modelos en cuestión (denominados “dibujos o modelos reinscritos”).</w:t>
      </w:r>
      <w:r w:rsidR="000C4C9E" w:rsidRPr="008165CA">
        <w:rPr>
          <w:lang w:val="es-ES_tradnl"/>
        </w:rPr>
        <w:t xml:space="preserve"> </w:t>
      </w:r>
      <w:r w:rsidRPr="008165CA">
        <w:rPr>
          <w:lang w:val="es-ES_tradnl"/>
        </w:rPr>
        <w:t xml:space="preserve">La Oficina de Propiedad Intelectual del Reino Unido (en adelante, UK IPO) anotará esos dibujos y modelos reinscritos en su Registro sin necesidad de que los titulares de los registros en cuestión </w:t>
      </w:r>
      <w:r w:rsidR="000C4C9E" w:rsidRPr="008165CA">
        <w:rPr>
          <w:lang w:val="es-ES_tradnl"/>
        </w:rPr>
        <w:t xml:space="preserve">realicen </w:t>
      </w:r>
      <w:r w:rsidRPr="008165CA">
        <w:rPr>
          <w:lang w:val="es-ES_tradnl"/>
        </w:rPr>
        <w:t>ningún trámite.</w:t>
      </w:r>
    </w:p>
    <w:p w14:paraId="715CBC67" w14:textId="353DE8D4" w:rsidR="00B51399" w:rsidRPr="008165CA" w:rsidRDefault="00320C4A" w:rsidP="004C48B0">
      <w:pPr>
        <w:pStyle w:val="ONUMFS"/>
        <w:rPr>
          <w:lang w:val="es-ES_tradnl"/>
        </w:rPr>
      </w:pPr>
      <w:r w:rsidRPr="008165CA">
        <w:rPr>
          <w:lang w:val="es-ES_tradnl"/>
        </w:rPr>
        <w:t>D</w:t>
      </w:r>
      <w:r w:rsidR="000C4C9E" w:rsidRPr="008165CA">
        <w:rPr>
          <w:lang w:val="es-ES_tradnl"/>
        </w:rPr>
        <w:t>ebido a la problemática relativa a la transferencia de los datos pertinentes entre la OMPI y la</w:t>
      </w:r>
      <w:r w:rsidR="00E829C6" w:rsidRPr="008165CA">
        <w:rPr>
          <w:lang w:val="es-ES_tradnl"/>
        </w:rPr>
        <w:t xml:space="preserve"> </w:t>
      </w:r>
      <w:r w:rsidR="000C4C9E" w:rsidRPr="008165CA">
        <w:rPr>
          <w:lang w:val="es-ES_tradnl"/>
        </w:rPr>
        <w:t>UK IPO</w:t>
      </w:r>
      <w:r w:rsidR="00EF5EF1" w:rsidRPr="008165CA">
        <w:rPr>
          <w:lang w:val="es-ES_tradnl"/>
        </w:rPr>
        <w:t>,</w:t>
      </w:r>
      <w:r w:rsidR="00E829C6" w:rsidRPr="008165CA">
        <w:rPr>
          <w:lang w:val="es-ES_tradnl"/>
        </w:rPr>
        <w:t xml:space="preserve"> </w:t>
      </w:r>
      <w:r w:rsidR="000C4C9E" w:rsidRPr="008165CA">
        <w:rPr>
          <w:lang w:val="es-ES_tradnl"/>
        </w:rPr>
        <w:t xml:space="preserve">los dibujos o modelos reinscritos no </w:t>
      </w:r>
      <w:r w:rsidR="0067291F" w:rsidRPr="008165CA">
        <w:rPr>
          <w:lang w:val="es-ES_tradnl"/>
        </w:rPr>
        <w:t xml:space="preserve">podrán visualizarse </w:t>
      </w:r>
      <w:r w:rsidR="000C4C9E" w:rsidRPr="008165CA">
        <w:rPr>
          <w:lang w:val="es-ES_tradnl"/>
        </w:rPr>
        <w:t>inmediatamente n</w:t>
      </w:r>
      <w:r w:rsidR="0067291F" w:rsidRPr="008165CA">
        <w:rPr>
          <w:lang w:val="es-ES_tradnl"/>
        </w:rPr>
        <w:t>i serán</w:t>
      </w:r>
      <w:r w:rsidR="0066264D" w:rsidRPr="008165CA">
        <w:rPr>
          <w:lang w:val="es-ES_tradnl"/>
        </w:rPr>
        <w:t xml:space="preserve"> </w:t>
      </w:r>
      <w:r w:rsidR="00C75D4B" w:rsidRPr="008165CA">
        <w:rPr>
          <w:lang w:val="es-ES_tradnl"/>
        </w:rPr>
        <w:t>susceptible</w:t>
      </w:r>
      <w:r w:rsidR="0067291F" w:rsidRPr="008165CA">
        <w:rPr>
          <w:lang w:val="es-ES_tradnl"/>
        </w:rPr>
        <w:t>s</w:t>
      </w:r>
      <w:r w:rsidR="00C75D4B" w:rsidRPr="008165CA">
        <w:rPr>
          <w:lang w:val="es-ES_tradnl"/>
        </w:rPr>
        <w:t xml:space="preserve"> de búsqueda</w:t>
      </w:r>
      <w:r w:rsidR="00131236" w:rsidRPr="008165CA">
        <w:rPr>
          <w:lang w:val="es-ES_tradnl"/>
        </w:rPr>
        <w:t xml:space="preserve"> </w:t>
      </w:r>
      <w:r w:rsidR="0067291F" w:rsidRPr="008165CA">
        <w:rPr>
          <w:lang w:val="es-ES_tradnl"/>
        </w:rPr>
        <w:t xml:space="preserve">en el Registro de la </w:t>
      </w:r>
      <w:r w:rsidR="00C75D4B" w:rsidRPr="008165CA">
        <w:rPr>
          <w:lang w:val="es-ES_tradnl"/>
        </w:rPr>
        <w:t>UK IPO</w:t>
      </w:r>
      <w:r w:rsidR="00D3160B" w:rsidRPr="008165CA">
        <w:rPr>
          <w:lang w:val="es-ES_tradnl"/>
        </w:rPr>
        <w:t xml:space="preserve"> </w:t>
      </w:r>
      <w:r w:rsidR="0067291F" w:rsidRPr="008165CA">
        <w:rPr>
          <w:lang w:val="es-ES_tradnl"/>
        </w:rPr>
        <w:t>al final del período de transición</w:t>
      </w:r>
      <w:r w:rsidR="00D3160B" w:rsidRPr="008165CA">
        <w:rPr>
          <w:lang w:val="es-ES_tradnl"/>
        </w:rPr>
        <w:t>.</w:t>
      </w:r>
      <w:r w:rsidR="000C4C9E" w:rsidRPr="008165CA">
        <w:rPr>
          <w:lang w:val="es-ES_tradnl"/>
        </w:rPr>
        <w:t xml:space="preserve"> </w:t>
      </w:r>
      <w:r w:rsidR="0067291F" w:rsidRPr="008165CA">
        <w:rPr>
          <w:lang w:val="es-ES_tradnl"/>
        </w:rPr>
        <w:t xml:space="preserve">Los datos estarán disponibles lo antes posible después del final de ese período y la UK IPO informará a los usuarios en cuanto los derechos sean </w:t>
      </w:r>
      <w:r w:rsidR="00C75D4B" w:rsidRPr="008165CA">
        <w:rPr>
          <w:lang w:val="es-ES_tradnl"/>
        </w:rPr>
        <w:t>susceptible</w:t>
      </w:r>
      <w:r w:rsidR="0067291F" w:rsidRPr="008165CA">
        <w:rPr>
          <w:lang w:val="es-ES_tradnl"/>
        </w:rPr>
        <w:t>s</w:t>
      </w:r>
      <w:r w:rsidR="00C75D4B" w:rsidRPr="008165CA">
        <w:rPr>
          <w:lang w:val="es-ES_tradnl"/>
        </w:rPr>
        <w:t xml:space="preserve"> de búsqueda</w:t>
      </w:r>
      <w:r w:rsidR="00AD2B83" w:rsidRPr="008165CA">
        <w:rPr>
          <w:lang w:val="es-ES_tradnl"/>
        </w:rPr>
        <w:t xml:space="preserve"> </w:t>
      </w:r>
      <w:r w:rsidR="0067291F" w:rsidRPr="008165CA">
        <w:rPr>
          <w:lang w:val="es-ES_tradnl"/>
        </w:rPr>
        <w:t>en su sistema</w:t>
      </w:r>
      <w:r w:rsidR="005017DD" w:rsidRPr="008165CA">
        <w:rPr>
          <w:lang w:val="es-ES_tradnl"/>
        </w:rPr>
        <w:t>.</w:t>
      </w:r>
      <w:r w:rsidR="000C4C9E" w:rsidRPr="008165CA">
        <w:rPr>
          <w:lang w:val="es-ES_tradnl"/>
        </w:rPr>
        <w:t xml:space="preserve"> </w:t>
      </w:r>
      <w:r w:rsidR="0067291F" w:rsidRPr="008165CA">
        <w:rPr>
          <w:lang w:val="es-ES_tradnl"/>
        </w:rPr>
        <w:t xml:space="preserve">Sin embargo, los titulares de los dibujos o modelos reinscritos no se verán en </w:t>
      </w:r>
      <w:r w:rsidR="008165CA" w:rsidRPr="008165CA">
        <w:rPr>
          <w:lang w:val="es-ES_tradnl"/>
        </w:rPr>
        <w:t>situación</w:t>
      </w:r>
      <w:r w:rsidR="0067291F" w:rsidRPr="008165CA">
        <w:rPr>
          <w:lang w:val="es-ES_tradnl"/>
        </w:rPr>
        <w:t xml:space="preserve"> de desventaja, pues esos dibujos o modelos surtirán efectos jurídicos a partir del fin</w:t>
      </w:r>
      <w:r w:rsidR="008165CA">
        <w:rPr>
          <w:lang w:val="es-ES_tradnl"/>
        </w:rPr>
        <w:t>al</w:t>
      </w:r>
      <w:r w:rsidR="0067291F" w:rsidRPr="008165CA">
        <w:rPr>
          <w:lang w:val="es-ES_tradnl"/>
        </w:rPr>
        <w:t xml:space="preserve"> del período de transición</w:t>
      </w:r>
      <w:r w:rsidR="0066264D" w:rsidRPr="008165CA">
        <w:rPr>
          <w:lang w:val="es-ES_tradnl"/>
        </w:rPr>
        <w:t>.</w:t>
      </w:r>
    </w:p>
    <w:p w14:paraId="677ACC82" w14:textId="077658A3" w:rsidR="00B51399" w:rsidRPr="004C48B0" w:rsidRDefault="00DA4995" w:rsidP="004C48B0">
      <w:pPr>
        <w:pStyle w:val="ONUMFS"/>
        <w:rPr>
          <w:rFonts w:ascii="Calibri" w:eastAsiaTheme="minorHAnsi" w:hAnsi="Calibri" w:cs="Calibri"/>
          <w:lang w:val="es-ES_tradnl" w:eastAsia="en-US"/>
        </w:rPr>
      </w:pPr>
      <w:r w:rsidRPr="008165CA">
        <w:rPr>
          <w:lang w:val="es-ES_tradnl"/>
        </w:rPr>
        <w:t>Para obtener más información sobre el funcionamiento del sistema de PI y de la UK IPO una vez finalizado el período de transición</w:t>
      </w:r>
      <w:r w:rsidR="00E74180" w:rsidRPr="008165CA">
        <w:rPr>
          <w:lang w:val="es-ES_tradnl"/>
        </w:rPr>
        <w:t xml:space="preserve">, </w:t>
      </w:r>
      <w:r w:rsidRPr="008165CA">
        <w:rPr>
          <w:lang w:val="es-ES_tradnl"/>
        </w:rPr>
        <w:t xml:space="preserve">cabe visitar el </w:t>
      </w:r>
      <w:r w:rsidR="00C75D4B" w:rsidRPr="008165CA">
        <w:rPr>
          <w:lang w:val="es-ES_tradnl"/>
        </w:rPr>
        <w:t>sitio web</w:t>
      </w:r>
      <w:r w:rsidRPr="008165CA">
        <w:rPr>
          <w:lang w:val="es-ES_tradnl"/>
        </w:rPr>
        <w:t xml:space="preserve"> siguiente</w:t>
      </w:r>
      <w:r w:rsidR="00E74180" w:rsidRPr="008165CA">
        <w:rPr>
          <w:lang w:val="es-ES_tradnl"/>
        </w:rPr>
        <w:t>:</w:t>
      </w:r>
      <w:r w:rsidR="000C4C9E" w:rsidRPr="008165CA">
        <w:rPr>
          <w:lang w:val="es-ES_tradnl"/>
        </w:rPr>
        <w:t xml:space="preserve"> </w:t>
      </w:r>
      <w:hyperlink r:id="rId13" w:history="1">
        <w:r w:rsidR="008165CA" w:rsidRPr="004C48B0">
          <w:rPr>
            <w:rStyle w:val="Hyperlink"/>
            <w:color w:val="auto"/>
            <w:szCs w:val="22"/>
            <w:u w:val="none"/>
            <w:lang w:val="es-ES_tradnl"/>
          </w:rPr>
          <w:t>https://www.gov.uk/government/news/iintellectual-property-after-1-january-2021</w:t>
        </w:r>
      </w:hyperlink>
      <w:r w:rsidR="009F2AF0" w:rsidRPr="004C48B0">
        <w:rPr>
          <w:szCs w:val="22"/>
          <w:lang w:val="es-ES_tradnl"/>
        </w:rPr>
        <w:t>.</w:t>
      </w:r>
    </w:p>
    <w:p w14:paraId="6D0479AE" w14:textId="1B2D0A52" w:rsidR="00B51399" w:rsidRPr="008165CA" w:rsidRDefault="00116E7B" w:rsidP="00C75D4B">
      <w:pPr>
        <w:pStyle w:val="Endofdocument-Annex"/>
        <w:spacing w:before="720"/>
      </w:pPr>
      <w:r>
        <w:rPr>
          <w:lang w:val="es-ES_tradnl"/>
        </w:rPr>
        <w:t>28</w:t>
      </w:r>
      <w:r w:rsidR="00C75D4B" w:rsidRPr="008165CA">
        <w:rPr>
          <w:lang w:val="es-ES_tradnl"/>
        </w:rPr>
        <w:t xml:space="preserve"> de diciembre de 2020</w:t>
      </w:r>
    </w:p>
    <w:sectPr w:rsidR="00B51399" w:rsidRPr="008165CA" w:rsidSect="001075FD">
      <w:headerReference w:type="even" r:id="rId14"/>
      <w:headerReference w:type="defaul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A635D" w16cid:durableId="2386E559"/>
  <w16cid:commentId w16cid:paraId="6B47FCE2" w16cid:durableId="2386E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5A00" w14:textId="77777777" w:rsidR="00657915" w:rsidRDefault="00657915">
      <w:r>
        <w:separator/>
      </w:r>
    </w:p>
  </w:endnote>
  <w:endnote w:type="continuationSeparator" w:id="0">
    <w:p w14:paraId="586356F2" w14:textId="77777777" w:rsidR="00657915" w:rsidRDefault="00657915" w:rsidP="003B38C1">
      <w:r>
        <w:separator/>
      </w:r>
    </w:p>
    <w:p w14:paraId="760B68B6" w14:textId="77777777" w:rsidR="00657915" w:rsidRPr="003B38C1" w:rsidRDefault="00657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11A392" w14:textId="77777777" w:rsidR="00657915" w:rsidRPr="003B38C1" w:rsidRDefault="00657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EFF7" w14:textId="77777777" w:rsidR="00657915" w:rsidRDefault="00657915">
      <w:r>
        <w:separator/>
      </w:r>
    </w:p>
  </w:footnote>
  <w:footnote w:type="continuationSeparator" w:id="0">
    <w:p w14:paraId="70890539" w14:textId="77777777" w:rsidR="00657915" w:rsidRDefault="00657915" w:rsidP="008B60B2">
      <w:r>
        <w:separator/>
      </w:r>
    </w:p>
    <w:p w14:paraId="539A4894" w14:textId="77777777" w:rsidR="00657915" w:rsidRPr="00ED77FB" w:rsidRDefault="00657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C4E3E4" w14:textId="77777777" w:rsidR="00657915" w:rsidRPr="00ED77FB" w:rsidRDefault="00657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D33E" w14:textId="77777777" w:rsidR="001075FD" w:rsidRDefault="001075FD" w:rsidP="001075FD">
    <w:pPr>
      <w:jc w:val="right"/>
    </w:pPr>
  </w:p>
  <w:p w14:paraId="47EDD69A" w14:textId="0BAE8B29" w:rsidR="001075FD" w:rsidRDefault="008165CA" w:rsidP="001075FD">
    <w:pPr>
      <w:jc w:val="right"/>
    </w:pPr>
    <w:r>
      <w:t>Page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>
      <w:rPr>
        <w:noProof/>
      </w:rPr>
      <w:t>-1946142720</w:t>
    </w:r>
    <w:r w:rsidR="001075FD"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DAD4" w14:textId="77777777" w:rsidR="00163F61" w:rsidRDefault="00163F61" w:rsidP="00477D6B">
    <w:pPr>
      <w:jc w:val="right"/>
    </w:pPr>
    <w:bookmarkStart w:id="3" w:name="Code2"/>
    <w:bookmarkEnd w:id="3"/>
  </w:p>
  <w:p w14:paraId="3AA7F1F9" w14:textId="5E772E03" w:rsidR="00163F61" w:rsidRDefault="001E2A93" w:rsidP="00477D6B">
    <w:pPr>
      <w:jc w:val="right"/>
    </w:pPr>
    <w:r>
      <w:t>p</w:t>
    </w:r>
    <w:r w:rsidR="008165CA">
      <w:t>ágina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165CA">
      <w:rPr>
        <w:noProof/>
      </w:rPr>
      <w:t>-1946142720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|xUPOV LDTERM"/>
    <w:docVar w:name="TermBaseURL" w:val="empty"/>
    <w:docVar w:name="TextBases" w:val="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UPOV\U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5151"/>
    <w:rsid w:val="000728FF"/>
    <w:rsid w:val="00075432"/>
    <w:rsid w:val="000802E7"/>
    <w:rsid w:val="00082A17"/>
    <w:rsid w:val="00086FE7"/>
    <w:rsid w:val="000968ED"/>
    <w:rsid w:val="000A525D"/>
    <w:rsid w:val="000A75DF"/>
    <w:rsid w:val="000B0172"/>
    <w:rsid w:val="000B27A1"/>
    <w:rsid w:val="000B6574"/>
    <w:rsid w:val="000C16EC"/>
    <w:rsid w:val="000C4C9E"/>
    <w:rsid w:val="000D3921"/>
    <w:rsid w:val="000D56DA"/>
    <w:rsid w:val="000E203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16E7B"/>
    <w:rsid w:val="0012343B"/>
    <w:rsid w:val="001272E3"/>
    <w:rsid w:val="0012784E"/>
    <w:rsid w:val="00131236"/>
    <w:rsid w:val="00131BD8"/>
    <w:rsid w:val="00133F53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54C8"/>
    <w:rsid w:val="00277AAC"/>
    <w:rsid w:val="002823CC"/>
    <w:rsid w:val="00284ACE"/>
    <w:rsid w:val="00285096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C78DE"/>
    <w:rsid w:val="002D2D9F"/>
    <w:rsid w:val="002D3A86"/>
    <w:rsid w:val="002D4A84"/>
    <w:rsid w:val="002D64E7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ECD"/>
    <w:rsid w:val="003E0563"/>
    <w:rsid w:val="003E0854"/>
    <w:rsid w:val="003E0D9F"/>
    <w:rsid w:val="003E165E"/>
    <w:rsid w:val="003E3612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50002"/>
    <w:rsid w:val="00453CC8"/>
    <w:rsid w:val="00456849"/>
    <w:rsid w:val="004630B4"/>
    <w:rsid w:val="004647DA"/>
    <w:rsid w:val="00466BC7"/>
    <w:rsid w:val="0047006A"/>
    <w:rsid w:val="00474062"/>
    <w:rsid w:val="00475266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93E"/>
    <w:rsid w:val="004B3A47"/>
    <w:rsid w:val="004C0DA1"/>
    <w:rsid w:val="004C1767"/>
    <w:rsid w:val="004C48B0"/>
    <w:rsid w:val="004C7C7E"/>
    <w:rsid w:val="004D2220"/>
    <w:rsid w:val="004D5E85"/>
    <w:rsid w:val="004E1698"/>
    <w:rsid w:val="004E1955"/>
    <w:rsid w:val="004E2CBA"/>
    <w:rsid w:val="004E3193"/>
    <w:rsid w:val="004E3BD9"/>
    <w:rsid w:val="004F5A30"/>
    <w:rsid w:val="005017DD"/>
    <w:rsid w:val="005019FF"/>
    <w:rsid w:val="00503C58"/>
    <w:rsid w:val="00505406"/>
    <w:rsid w:val="005147F1"/>
    <w:rsid w:val="00520ADD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F01"/>
    <w:rsid w:val="00577B74"/>
    <w:rsid w:val="00581820"/>
    <w:rsid w:val="00585704"/>
    <w:rsid w:val="005868B8"/>
    <w:rsid w:val="005909A2"/>
    <w:rsid w:val="0059245B"/>
    <w:rsid w:val="00597317"/>
    <w:rsid w:val="005A192B"/>
    <w:rsid w:val="005A56B2"/>
    <w:rsid w:val="005B1F3B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291F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B0BE3"/>
    <w:rsid w:val="006C12FD"/>
    <w:rsid w:val="006C415C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165CA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4DDA"/>
    <w:rsid w:val="00865B7F"/>
    <w:rsid w:val="00867E84"/>
    <w:rsid w:val="00880310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F63"/>
    <w:rsid w:val="008B23F7"/>
    <w:rsid w:val="008B2CC1"/>
    <w:rsid w:val="008B3069"/>
    <w:rsid w:val="008B515F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6EE2"/>
    <w:rsid w:val="00917C23"/>
    <w:rsid w:val="00922789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4E8C"/>
    <w:rsid w:val="009A591F"/>
    <w:rsid w:val="009C0C04"/>
    <w:rsid w:val="009C20CB"/>
    <w:rsid w:val="009D36A7"/>
    <w:rsid w:val="009D4892"/>
    <w:rsid w:val="009D57CB"/>
    <w:rsid w:val="009D7063"/>
    <w:rsid w:val="009E02DF"/>
    <w:rsid w:val="009E2791"/>
    <w:rsid w:val="009E3F6F"/>
    <w:rsid w:val="009E518F"/>
    <w:rsid w:val="009E5E40"/>
    <w:rsid w:val="009E5F9F"/>
    <w:rsid w:val="009E6742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E0797"/>
    <w:rsid w:val="00AE0E89"/>
    <w:rsid w:val="00AF0A6B"/>
    <w:rsid w:val="00AF0F64"/>
    <w:rsid w:val="00AF5108"/>
    <w:rsid w:val="00B008F5"/>
    <w:rsid w:val="00B04B02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1399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57FA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28EF"/>
    <w:rsid w:val="00C75D4B"/>
    <w:rsid w:val="00C771EA"/>
    <w:rsid w:val="00C80245"/>
    <w:rsid w:val="00C83C6D"/>
    <w:rsid w:val="00C85566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90939"/>
    <w:rsid w:val="00D90EE5"/>
    <w:rsid w:val="00D9126C"/>
    <w:rsid w:val="00D9339A"/>
    <w:rsid w:val="00D93D55"/>
    <w:rsid w:val="00D94A6E"/>
    <w:rsid w:val="00D97A76"/>
    <w:rsid w:val="00DA490E"/>
    <w:rsid w:val="00DA4995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635C"/>
    <w:rsid w:val="00E66C2C"/>
    <w:rsid w:val="00E73486"/>
    <w:rsid w:val="00E74180"/>
    <w:rsid w:val="00E80539"/>
    <w:rsid w:val="00E829C6"/>
    <w:rsid w:val="00E86E2C"/>
    <w:rsid w:val="00E9139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201C4"/>
    <w:rsid w:val="00F30CF8"/>
    <w:rsid w:val="00F37F68"/>
    <w:rsid w:val="00F407E2"/>
    <w:rsid w:val="00F429E2"/>
    <w:rsid w:val="00F43110"/>
    <w:rsid w:val="00F45480"/>
    <w:rsid w:val="00F52AC0"/>
    <w:rsid w:val="00F60AA5"/>
    <w:rsid w:val="00F6151A"/>
    <w:rsid w:val="00F6258E"/>
    <w:rsid w:val="00F62CDB"/>
    <w:rsid w:val="00F64B5E"/>
    <w:rsid w:val="00F66152"/>
    <w:rsid w:val="00F7315B"/>
    <w:rsid w:val="00F73AE8"/>
    <w:rsid w:val="00F75662"/>
    <w:rsid w:val="00F7721F"/>
    <w:rsid w:val="00F843B4"/>
    <w:rsid w:val="00F87C3E"/>
    <w:rsid w:val="00F9797F"/>
    <w:rsid w:val="00FA451D"/>
    <w:rsid w:val="00FB1613"/>
    <w:rsid w:val="00FB3AF4"/>
    <w:rsid w:val="00FB4E43"/>
    <w:rsid w:val="00FB7627"/>
    <w:rsid w:val="00FC3D36"/>
    <w:rsid w:val="00FC4C8A"/>
    <w:rsid w:val="00FC66E1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news/iintellectual-property-after-1-january-2021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hagdocs/es/2020/hague_2020_3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EC2F-EC9C-4E57-B452-04BDC42552D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d7df750-f767-445c-b67d-ca4acfe142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CECFB-E4C7-4452-9800-023D5642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1797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5</cp:revision>
  <cp:lastPrinted>2020-12-24T13:48:00Z</cp:lastPrinted>
  <dcterms:created xsi:type="dcterms:W3CDTF">2020-12-24T13:40:00Z</dcterms:created>
  <dcterms:modified xsi:type="dcterms:W3CDTF">2020-12-24T13:50:00Z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2f777401-bea7-4562-952a-35eb0fb52a47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