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DA0468" w14:paraId="6A6838F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4E7C370" w14:textId="77777777"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417973" w14:textId="77777777" w:rsidR="00EC4E49" w:rsidRPr="00DA0468" w:rsidRDefault="00820F3D" w:rsidP="00916EE2">
            <w:pPr>
              <w:rPr>
                <w:lang w:val="fr-FR"/>
              </w:rPr>
            </w:pPr>
            <w:r w:rsidRPr="00DA0468">
              <w:rPr>
                <w:noProof/>
                <w:lang w:eastAsia="en-US"/>
              </w:rPr>
              <w:drawing>
                <wp:inline distT="0" distB="0" distL="0" distR="0" wp14:anchorId="0193981D" wp14:editId="163F321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DD21D9" w14:textId="77777777" w:rsidR="00EC4E49" w:rsidRPr="00DA0468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DA0468" w14:paraId="3D6CFF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B5EC309" w14:textId="77777777" w:rsidR="008B2CC1" w:rsidRPr="00DA0468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A0468" w14:paraId="6B03D646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945815" w14:textId="4560351C" w:rsidR="008B2CC1" w:rsidRPr="00DA0468" w:rsidRDefault="00114C3D" w:rsidP="0093658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0468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DA0468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DA0468" w:rsidRPr="00DA0468">
              <w:rPr>
                <w:rFonts w:ascii="Arial Black" w:hAnsi="Arial Black"/>
                <w:caps/>
                <w:sz w:val="15"/>
                <w:lang w:val="fr-FR"/>
              </w:rPr>
              <w:t>38</w:t>
            </w:r>
            <w:r w:rsidR="00AE1B58" w:rsidRPr="00DA0468">
              <w:rPr>
                <w:rFonts w:ascii="Arial Black" w:hAnsi="Arial Black"/>
                <w:caps/>
                <w:sz w:val="15"/>
                <w:lang w:val="fr-FR"/>
              </w:rPr>
              <w:t>/2020</w:t>
            </w:r>
            <w:r w:rsidR="00A42DAF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D40218F" w14:textId="77777777" w:rsidR="00742729" w:rsidRPr="00DA0468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A0468">
        <w:rPr>
          <w:b/>
          <w:bCs/>
          <w:sz w:val="28"/>
          <w:szCs w:val="28"/>
          <w:lang w:val="fr-FR"/>
        </w:rPr>
        <w:t xml:space="preserve">Arrangement de </w:t>
      </w:r>
      <w:r w:rsidR="009C0D5A" w:rsidRPr="00DA0468">
        <w:rPr>
          <w:b/>
          <w:bCs/>
          <w:sz w:val="28"/>
          <w:szCs w:val="28"/>
          <w:lang w:val="fr-FR"/>
        </w:rPr>
        <w:t>La Haye</w:t>
      </w:r>
      <w:r w:rsidRPr="00DA0468">
        <w:rPr>
          <w:b/>
          <w:bCs/>
          <w:sz w:val="28"/>
          <w:szCs w:val="28"/>
          <w:lang w:val="fr-FR"/>
        </w:rPr>
        <w:t xml:space="preserve"> concernant l</w:t>
      </w:r>
      <w:r w:rsidR="009C0D5A" w:rsidRPr="00DA0468">
        <w:rPr>
          <w:b/>
          <w:bCs/>
          <w:sz w:val="28"/>
          <w:szCs w:val="28"/>
          <w:lang w:val="fr-FR"/>
        </w:rPr>
        <w:t>’</w:t>
      </w:r>
      <w:r w:rsidRPr="00DA0468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7054349A" w14:textId="77777777" w:rsidR="009C0D5A" w:rsidRPr="00DA0468" w:rsidRDefault="00742729" w:rsidP="00FD653F">
      <w:pPr>
        <w:spacing w:before="720" w:after="240"/>
        <w:rPr>
          <w:b/>
          <w:szCs w:val="22"/>
          <w:lang w:val="fr-FR"/>
        </w:rPr>
      </w:pPr>
      <w:bookmarkStart w:id="2" w:name="_GoBack"/>
      <w:r w:rsidRPr="00DA0468">
        <w:rPr>
          <w:b/>
          <w:szCs w:val="22"/>
          <w:lang w:val="fr-FR"/>
        </w:rPr>
        <w:t>Modification des montants de la taxe de désignation individuelle</w:t>
      </w:r>
      <w:r w:rsidR="009C0D5A" w:rsidRPr="00DA0468">
        <w:rPr>
          <w:b/>
          <w:szCs w:val="22"/>
          <w:lang w:val="fr-FR"/>
        </w:rPr>
        <w:t> :</w:t>
      </w:r>
      <w:r w:rsidRPr="00DA0468">
        <w:rPr>
          <w:b/>
          <w:szCs w:val="22"/>
          <w:lang w:val="fr-FR"/>
        </w:rPr>
        <w:t xml:space="preserve"> </w:t>
      </w:r>
      <w:r w:rsidR="00232E69" w:rsidRPr="00DA0468">
        <w:rPr>
          <w:b/>
          <w:szCs w:val="22"/>
          <w:lang w:val="fr-FR"/>
        </w:rPr>
        <w:t>Canada</w:t>
      </w:r>
    </w:p>
    <w:bookmarkEnd w:id="2"/>
    <w:p w14:paraId="6972E6FD" w14:textId="2539396D" w:rsidR="00742729" w:rsidRPr="00DA0468" w:rsidRDefault="00742729" w:rsidP="00742729">
      <w:pPr>
        <w:pStyle w:val="ONUME"/>
        <w:rPr>
          <w:lang w:val="fr-FR"/>
        </w:rPr>
      </w:pPr>
      <w:r w:rsidRPr="00DA0468">
        <w:rPr>
          <w:lang w:val="fr-FR"/>
        </w:rPr>
        <w:t xml:space="preserve">Le Gouvernement </w:t>
      </w:r>
      <w:r w:rsidR="00FD653F" w:rsidRPr="00DA0468">
        <w:rPr>
          <w:lang w:val="fr-FR"/>
        </w:rPr>
        <w:t>du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a notifié au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Organisation Mondiale de la Propriété Intellectuelle (OMPI) une déclaration modifiant les montants de</w:t>
      </w:r>
      <w:r w:rsidR="0050342E" w:rsidRPr="00DA0468">
        <w:rPr>
          <w:lang w:val="fr-FR"/>
        </w:rPr>
        <w:t xml:space="preserve"> la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taxe de désignation individuelle</w:t>
      </w:r>
      <w:r w:rsidRPr="00DA0468">
        <w:rPr>
          <w:lang w:val="fr-FR"/>
        </w:rPr>
        <w:t xml:space="preserve"> à payer en ce qui concerne une demande internationale dans laquelle le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est</w:t>
      </w:r>
      <w:r w:rsidRPr="00DA0468">
        <w:rPr>
          <w:lang w:val="fr-FR"/>
        </w:rPr>
        <w:t xml:space="preserve"> désigné</w:t>
      </w:r>
      <w:r w:rsidR="00232E69" w:rsidRPr="00DA0468">
        <w:rPr>
          <w:lang w:val="fr-FR"/>
        </w:rPr>
        <w:t>, ainsi que pour le renouvellement d’un enregistrement international désignant le Canada,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en vertu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’article 7</w:t>
      </w:r>
      <w:r w:rsidRPr="00DA0468">
        <w:rPr>
          <w:lang w:val="fr-FR"/>
        </w:rPr>
        <w:t>.2)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Acte de Genève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Arrangement de</w:t>
      </w:r>
      <w:r w:rsidR="00FD653F" w:rsidRPr="00DA0468">
        <w:rPr>
          <w:lang w:val="fr-FR"/>
        </w:rPr>
        <w:t> 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 xml:space="preserve"> concernant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enregistrement international des dessins et modèles industriels</w:t>
      </w:r>
      <w:r w:rsidR="00734D52" w:rsidRPr="00DA0468">
        <w:rPr>
          <w:lang w:val="fr-FR"/>
        </w:rPr>
        <w:t xml:space="preserve"> (</w:t>
      </w:r>
      <w:r w:rsidR="00151DAE" w:rsidRPr="00DA0468">
        <w:rPr>
          <w:lang w:val="fr-CH"/>
        </w:rPr>
        <w:t>“</w:t>
      </w:r>
      <w:r w:rsidR="00734D52" w:rsidRPr="00DA0468">
        <w:rPr>
          <w:lang w:val="fr-FR"/>
        </w:rPr>
        <w:t>Acte</w:t>
      </w:r>
      <w:r w:rsidR="00151DAE" w:rsidRPr="00DA0468">
        <w:rPr>
          <w:lang w:val="fr-FR"/>
        </w:rPr>
        <w:t> </w:t>
      </w:r>
      <w:r w:rsidR="00734D52" w:rsidRPr="00DA0468">
        <w:rPr>
          <w:lang w:val="fr-FR"/>
        </w:rPr>
        <w:t>de 1999</w:t>
      </w:r>
      <w:r w:rsidR="00151DAE" w:rsidRPr="00DA0468">
        <w:rPr>
          <w:lang w:val="fr-CH"/>
        </w:rPr>
        <w:t>”</w:t>
      </w:r>
      <w:r w:rsidR="00734D52" w:rsidRPr="00DA0468">
        <w:rPr>
          <w:lang w:val="fr-FR"/>
        </w:rPr>
        <w:t>)</w:t>
      </w:r>
      <w:r w:rsidRPr="00DA0468">
        <w:rPr>
          <w:lang w:val="fr-FR"/>
        </w:rPr>
        <w:t>.</w:t>
      </w:r>
    </w:p>
    <w:p w14:paraId="7814593D" w14:textId="7A6CA328" w:rsidR="00BF5B7F" w:rsidRPr="00DA0468" w:rsidRDefault="00FE4DA5" w:rsidP="00FE4DA5">
      <w:pPr>
        <w:pStyle w:val="ONUME"/>
        <w:rPr>
          <w:lang w:val="fr-FR"/>
        </w:rPr>
      </w:pPr>
      <w:r w:rsidRPr="00DA0468">
        <w:rPr>
          <w:lang w:val="fr-FR"/>
        </w:rPr>
        <w:t xml:space="preserve">Conformément à la </w:t>
      </w:r>
      <w:r w:rsidR="009C0D5A" w:rsidRPr="00DA0468">
        <w:rPr>
          <w:lang w:val="fr-FR"/>
        </w:rPr>
        <w:t>règle 2</w:t>
      </w:r>
      <w:r w:rsidR="00114C3D" w:rsidRPr="00DA0468">
        <w:rPr>
          <w:lang w:val="fr-FR"/>
        </w:rPr>
        <w:t>8.2)b</w:t>
      </w:r>
      <w:r w:rsidRPr="00DA0468">
        <w:rPr>
          <w:lang w:val="fr-FR"/>
        </w:rPr>
        <w:t>) du Règlement d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exécution commun à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1999</w:t>
      </w:r>
      <w:r w:rsidRPr="00DA0468">
        <w:rPr>
          <w:lang w:val="fr-FR"/>
        </w:rPr>
        <w:t xml:space="preserve"> et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1960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Arrangement de 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>, le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OMPI a établi, après consultation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Office </w:t>
      </w:r>
      <w:r w:rsidR="00FD653F" w:rsidRPr="00DA0468">
        <w:rPr>
          <w:lang w:val="fr-FR"/>
        </w:rPr>
        <w:t>de la propriété intellectuelle du Canada</w:t>
      </w:r>
      <w:r w:rsidRPr="00DA0468">
        <w:rPr>
          <w:lang w:val="fr-FR"/>
        </w:rPr>
        <w:t xml:space="preserve"> (</w:t>
      </w:r>
      <w:r w:rsidR="00FD653F" w:rsidRPr="00DA0468">
        <w:rPr>
          <w:lang w:val="fr-FR"/>
        </w:rPr>
        <w:t>CIPO</w:t>
      </w:r>
      <w:r w:rsidRPr="00DA0468">
        <w:rPr>
          <w:lang w:val="fr-FR"/>
        </w:rPr>
        <w:t>), les nouveaux montants ci</w:t>
      </w:r>
      <w:r w:rsidR="006D78DD" w:rsidRPr="00DA0468">
        <w:rPr>
          <w:lang w:val="fr-FR"/>
        </w:rPr>
        <w:noBreakHyphen/>
      </w:r>
      <w:r w:rsidRPr="00DA0468">
        <w:rPr>
          <w:lang w:val="fr-FR"/>
        </w:rPr>
        <w:t>après en francs suisses de la</w:t>
      </w:r>
      <w:r w:rsidR="0050342E" w:rsidRPr="00DA0468">
        <w:rPr>
          <w:lang w:val="fr-FR"/>
        </w:rPr>
        <w:t>dite</w:t>
      </w:r>
      <w:r w:rsidRPr="00DA0468">
        <w:rPr>
          <w:lang w:val="fr-FR"/>
        </w:rPr>
        <w:t xml:space="preserve"> taxe de désignation individuell</w:t>
      </w:r>
      <w:r w:rsidR="00D44307" w:rsidRPr="00DA0468">
        <w:rPr>
          <w:lang w:val="fr-FR"/>
        </w:rPr>
        <w:t xml:space="preserve">e </w:t>
      </w:r>
      <w:r w:rsidR="009C0D5A" w:rsidRPr="00DA0468">
        <w:rPr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FD653F" w:rsidRPr="00DA0468" w14:paraId="3985E85E" w14:textId="77777777" w:rsidTr="00FD653F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14:paraId="3FB0777D" w14:textId="541BA623" w:rsidR="00FD653F" w:rsidRPr="00DA0468" w:rsidRDefault="00FD653F" w:rsidP="002B7603">
            <w:pPr>
              <w:jc w:val="center"/>
              <w:rPr>
                <w:b/>
              </w:rPr>
            </w:pPr>
            <w:r w:rsidRPr="00DA0468">
              <w:rPr>
                <w:spacing w:val="-3"/>
                <w:lang w:val="fr-CH"/>
              </w:rPr>
              <w:br w:type="page"/>
            </w:r>
            <w:r w:rsidRPr="00DA0468">
              <w:rPr>
                <w:lang w:val="fr-CH"/>
              </w:rPr>
              <w:br w:type="page"/>
            </w:r>
            <w:r w:rsidRPr="00DA0468">
              <w:rPr>
                <w:b/>
              </w:rPr>
              <w:t>Taxe de d</w:t>
            </w:r>
            <w:r w:rsidR="002B7603" w:rsidRPr="00DA0468">
              <w:rPr>
                <w:b/>
              </w:rPr>
              <w:t>é</w:t>
            </w:r>
            <w:r w:rsidRPr="00DA0468">
              <w:rPr>
                <w:b/>
              </w:rPr>
              <w:t>signation individuelle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E4D9D6" w14:textId="77777777" w:rsidR="00FD653F" w:rsidRPr="00DA0468" w:rsidRDefault="00FD653F" w:rsidP="00FD653F">
            <w:pPr>
              <w:jc w:val="center"/>
              <w:rPr>
                <w:b/>
              </w:rPr>
            </w:pPr>
            <w:r w:rsidRPr="00DA0468">
              <w:rPr>
                <w:b/>
              </w:rPr>
              <w:t>Montants</w:t>
            </w:r>
            <w:r w:rsidRPr="00DA0468">
              <w:rPr>
                <w:b/>
                <w:i/>
              </w:rPr>
              <w:br/>
            </w:r>
            <w:r w:rsidRPr="00DA0468">
              <w:rPr>
                <w:i/>
              </w:rPr>
              <w:t>(en francs suisses)</w:t>
            </w:r>
          </w:p>
        </w:tc>
      </w:tr>
      <w:tr w:rsidR="00FD653F" w:rsidRPr="00DA0468" w14:paraId="0259D4B0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61304147" w14:textId="77777777" w:rsidR="00FD653F" w:rsidRPr="00DA0468" w:rsidRDefault="00FD653F" w:rsidP="00FD653F">
            <w:r w:rsidRPr="00DA0468">
              <w:t>Demande international</w:t>
            </w:r>
            <w:r w:rsidR="00A67CD3" w:rsidRPr="00DA0468">
              <w:t>e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345268C" w14:textId="77777777" w:rsidR="00FD653F" w:rsidRPr="00DA0468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EE495F6" w14:textId="77777777" w:rsidR="00FD653F" w:rsidRPr="00DA0468" w:rsidRDefault="00FD653F" w:rsidP="00151DAE">
            <w:pPr>
              <w:tabs>
                <w:tab w:val="right" w:pos="1027"/>
              </w:tabs>
            </w:pPr>
            <w:r w:rsidRPr="00DA0468">
              <w:rPr>
                <w:lang w:val="fr-CH"/>
              </w:rPr>
              <w:tab/>
            </w:r>
            <w:r w:rsidR="00BD3F3C" w:rsidRPr="00DA0468">
              <w:t>288</w:t>
            </w:r>
          </w:p>
        </w:tc>
      </w:tr>
      <w:tr w:rsidR="00FD653F" w:rsidRPr="00DA0468" w14:paraId="16B612ED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4B412101" w14:textId="77777777" w:rsidR="00FD653F" w:rsidRPr="00DA0468" w:rsidRDefault="00FD653F" w:rsidP="00FD653F">
            <w:r w:rsidRPr="00DA0468">
              <w:t>Premier renouvellement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C9BFEA1" w14:textId="77777777" w:rsidR="00FD653F" w:rsidRPr="00DA0468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843A1C" w14:textId="77777777" w:rsidR="00FD653F" w:rsidRPr="00DA0468" w:rsidRDefault="00FD653F" w:rsidP="00151DAE">
            <w:pPr>
              <w:tabs>
                <w:tab w:val="right" w:pos="1027"/>
              </w:tabs>
            </w:pPr>
            <w:r w:rsidRPr="00DA0468">
              <w:rPr>
                <w:lang w:val="fr-CH"/>
              </w:rPr>
              <w:tab/>
            </w:r>
            <w:r w:rsidR="00BD3F3C" w:rsidRPr="00DA0468">
              <w:t>252</w:t>
            </w:r>
          </w:p>
        </w:tc>
      </w:tr>
      <w:tr w:rsidR="00FD653F" w:rsidRPr="00DA0468" w14:paraId="25F9818A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6200BDE6" w14:textId="77777777" w:rsidR="00FD653F" w:rsidRPr="00DA0468" w:rsidRDefault="00FD653F" w:rsidP="00FD653F">
            <w:r w:rsidRPr="00DA0468">
              <w:t>Renouvellements ultérieurs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821C69" w14:textId="43C16BB9" w:rsidR="00FD653F" w:rsidRPr="00DA0468" w:rsidRDefault="00A851D7" w:rsidP="00A851D7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</w:t>
            </w:r>
            <w:r w:rsidR="00F34554" w:rsidRPr="00DA0468">
              <w:rPr>
                <w:lang w:val="fr-CH"/>
              </w:rPr>
              <w:t>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788CBA7" w14:textId="77777777" w:rsidR="00FD653F" w:rsidRPr="00DA0468" w:rsidRDefault="00FD653F" w:rsidP="00151DAE">
            <w:pPr>
              <w:tabs>
                <w:tab w:val="right" w:pos="1027"/>
                <w:tab w:val="right" w:pos="1067"/>
              </w:tabs>
            </w:pPr>
            <w:r w:rsidRPr="00DA0468">
              <w:rPr>
                <w:lang w:val="fr-CH"/>
              </w:rPr>
              <w:tab/>
            </w:r>
            <w:r w:rsidRPr="00DA0468">
              <w:t>0</w:t>
            </w:r>
          </w:p>
        </w:tc>
      </w:tr>
    </w:tbl>
    <w:p w14:paraId="6FEB43A0" w14:textId="2F08D5FA" w:rsidR="00742729" w:rsidRPr="00DA0468" w:rsidRDefault="00AE7B72" w:rsidP="00FD653F">
      <w:pPr>
        <w:pStyle w:val="ONUME"/>
        <w:spacing w:before="240"/>
        <w:rPr>
          <w:lang w:val="fr-FR"/>
        </w:rPr>
      </w:pPr>
      <w:r w:rsidRPr="00DA0468">
        <w:rPr>
          <w:lang w:val="fr-FR"/>
        </w:rPr>
        <w:t>Conformément à l</w:t>
      </w:r>
      <w:r w:rsidR="009C0D5A" w:rsidRPr="00DA0468">
        <w:rPr>
          <w:lang w:val="fr-FR"/>
        </w:rPr>
        <w:t>’article 3</w:t>
      </w:r>
      <w:r w:rsidRPr="00DA0468">
        <w:rPr>
          <w:lang w:val="fr-FR"/>
        </w:rPr>
        <w:t>0.1)ii)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1999</w:t>
      </w:r>
      <w:r w:rsidRPr="00DA0468">
        <w:rPr>
          <w:lang w:val="fr-FR"/>
        </w:rPr>
        <w:t xml:space="preserve"> et à la déclaration reçue, ces nouveaux montants </w:t>
      </w:r>
      <w:r w:rsidR="0050342E" w:rsidRPr="00DA0468">
        <w:rPr>
          <w:lang w:val="fr-FR"/>
        </w:rPr>
        <w:t>s</w:t>
      </w:r>
      <w:r w:rsidR="009C0D5A" w:rsidRPr="00DA0468">
        <w:rPr>
          <w:lang w:val="fr-FR"/>
        </w:rPr>
        <w:t>’</w:t>
      </w:r>
      <w:r w:rsidR="0050342E" w:rsidRPr="00DA0468">
        <w:rPr>
          <w:lang w:val="fr-FR"/>
        </w:rPr>
        <w:t>appliqueront</w:t>
      </w:r>
      <w:r w:rsidRPr="00DA0468">
        <w:rPr>
          <w:lang w:val="fr-FR"/>
        </w:rPr>
        <w:t xml:space="preserve"> à compter du </w:t>
      </w:r>
      <w:r w:rsidR="00E41992" w:rsidRPr="00DA0468">
        <w:rPr>
          <w:lang w:val="fr-FR"/>
        </w:rPr>
        <w:t>1</w:t>
      </w:r>
      <w:r w:rsidR="00E41992" w:rsidRPr="00DA0468">
        <w:rPr>
          <w:vertAlign w:val="superscript"/>
          <w:lang w:val="fr-FR"/>
        </w:rPr>
        <w:t>er</w:t>
      </w:r>
      <w:r w:rsidRPr="00DA0468">
        <w:rPr>
          <w:lang w:val="fr-FR"/>
        </w:rPr>
        <w:t> janvier 20</w:t>
      </w:r>
      <w:r w:rsidR="007D5CD2" w:rsidRPr="00DA0468">
        <w:rPr>
          <w:lang w:val="fr-FR"/>
        </w:rPr>
        <w:t>21</w:t>
      </w:r>
      <w:r w:rsidRPr="00DA0468">
        <w:rPr>
          <w:lang w:val="fr-FR"/>
        </w:rPr>
        <w:t>.</w:t>
      </w:r>
    </w:p>
    <w:p w14:paraId="2F8E4FAE" w14:textId="449F0C7B" w:rsidR="00742729" w:rsidRPr="006D78DD" w:rsidRDefault="00451E6C" w:rsidP="00E41992">
      <w:pPr>
        <w:pStyle w:val="Endofdocument-Annex"/>
        <w:spacing w:before="720"/>
        <w:rPr>
          <w:lang w:val="fr-FR"/>
        </w:rPr>
      </w:pPr>
      <w:r w:rsidRPr="00DA0468">
        <w:rPr>
          <w:lang w:val="fr-FR"/>
        </w:rPr>
        <w:t xml:space="preserve">Le </w:t>
      </w:r>
      <w:r w:rsidR="00DA0468" w:rsidRPr="00DA0468">
        <w:rPr>
          <w:lang w:val="fr-FR"/>
        </w:rPr>
        <w:t>12</w:t>
      </w:r>
      <w:r w:rsidR="00310E33" w:rsidRPr="00DA0468">
        <w:rPr>
          <w:lang w:val="fr-FR"/>
        </w:rPr>
        <w:t xml:space="preserve"> novembre 2020</w:t>
      </w:r>
    </w:p>
    <w:sectPr w:rsidR="00742729" w:rsidRPr="006D78DD" w:rsidSect="006B2083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000D2" w14:textId="77777777" w:rsidR="008E0110" w:rsidRDefault="008E0110">
      <w:r>
        <w:separator/>
      </w:r>
    </w:p>
  </w:endnote>
  <w:endnote w:type="continuationSeparator" w:id="0">
    <w:p w14:paraId="7780C49B" w14:textId="77777777" w:rsidR="008E0110" w:rsidRDefault="008E0110" w:rsidP="003B38C1">
      <w:r>
        <w:separator/>
      </w:r>
    </w:p>
    <w:p w14:paraId="22035A22" w14:textId="77777777" w:rsidR="008E0110" w:rsidRPr="003B38C1" w:rsidRDefault="008E01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B0C6656" w14:textId="77777777" w:rsidR="008E0110" w:rsidRPr="003B38C1" w:rsidRDefault="008E01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70FC9" w14:textId="77777777" w:rsidR="008E0110" w:rsidRDefault="008E0110">
      <w:r>
        <w:separator/>
      </w:r>
    </w:p>
  </w:footnote>
  <w:footnote w:type="continuationSeparator" w:id="0">
    <w:p w14:paraId="4F0F95EA" w14:textId="77777777" w:rsidR="008E0110" w:rsidRDefault="008E0110" w:rsidP="008B60B2">
      <w:r>
        <w:separator/>
      </w:r>
    </w:p>
    <w:p w14:paraId="23F70DDF" w14:textId="77777777" w:rsidR="008E0110" w:rsidRPr="00ED77FB" w:rsidRDefault="008E01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BE03A4D" w14:textId="77777777" w:rsidR="008E0110" w:rsidRPr="00ED77FB" w:rsidRDefault="008E01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784D" w14:textId="77777777" w:rsidR="006B2083" w:rsidRDefault="006B2083" w:rsidP="006B2083">
    <w:pPr>
      <w:jc w:val="right"/>
    </w:pPr>
  </w:p>
  <w:p w14:paraId="3644ECC1" w14:textId="40A235E8"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51DAE">
      <w:rPr>
        <w:noProof/>
      </w:rPr>
      <w:t>2</w:t>
    </w:r>
    <w:r>
      <w:fldChar w:fldCharType="end"/>
    </w:r>
  </w:p>
  <w:p w14:paraId="0D3B663B" w14:textId="77777777"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ADE7" w14:textId="77777777" w:rsidR="002A513E" w:rsidRDefault="002A513E" w:rsidP="00477D6B">
    <w:pPr>
      <w:jc w:val="right"/>
    </w:pPr>
    <w:bookmarkStart w:id="3" w:name="Code2"/>
    <w:bookmarkEnd w:id="3"/>
  </w:p>
  <w:p w14:paraId="5DAD7A57" w14:textId="77777777"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156D">
      <w:rPr>
        <w:noProof/>
      </w:rPr>
      <w:t>1</w:t>
    </w:r>
    <w:r>
      <w:fldChar w:fldCharType="end"/>
    </w:r>
  </w:p>
  <w:p w14:paraId="633B4C85" w14:textId="77777777"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64DC8"/>
    <w:rsid w:val="000728FF"/>
    <w:rsid w:val="0007453B"/>
    <w:rsid w:val="00075432"/>
    <w:rsid w:val="00087387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51DAE"/>
    <w:rsid w:val="00165217"/>
    <w:rsid w:val="00166299"/>
    <w:rsid w:val="00175970"/>
    <w:rsid w:val="0018167E"/>
    <w:rsid w:val="001832A6"/>
    <w:rsid w:val="00185E31"/>
    <w:rsid w:val="00186DE1"/>
    <w:rsid w:val="00193B06"/>
    <w:rsid w:val="00193CE8"/>
    <w:rsid w:val="001B6180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513E"/>
    <w:rsid w:val="002B7603"/>
    <w:rsid w:val="002C06C8"/>
    <w:rsid w:val="002C1554"/>
    <w:rsid w:val="002C38D8"/>
    <w:rsid w:val="002D6B7B"/>
    <w:rsid w:val="002F1FE6"/>
    <w:rsid w:val="002F4E68"/>
    <w:rsid w:val="00303961"/>
    <w:rsid w:val="00310E33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3E98"/>
    <w:rsid w:val="003A6F89"/>
    <w:rsid w:val="003B38C1"/>
    <w:rsid w:val="003E017B"/>
    <w:rsid w:val="003E0D9F"/>
    <w:rsid w:val="003E25D8"/>
    <w:rsid w:val="003E2E05"/>
    <w:rsid w:val="003F14F1"/>
    <w:rsid w:val="004052E1"/>
    <w:rsid w:val="00411FB2"/>
    <w:rsid w:val="004141BE"/>
    <w:rsid w:val="00423E3E"/>
    <w:rsid w:val="00424283"/>
    <w:rsid w:val="00427AF4"/>
    <w:rsid w:val="00436608"/>
    <w:rsid w:val="004376B8"/>
    <w:rsid w:val="00450FB8"/>
    <w:rsid w:val="0045146B"/>
    <w:rsid w:val="00451E6C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0B9F"/>
    <w:rsid w:val="004E2931"/>
    <w:rsid w:val="004E302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71DE4"/>
    <w:rsid w:val="0057220E"/>
    <w:rsid w:val="005868B8"/>
    <w:rsid w:val="005A4466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55889"/>
    <w:rsid w:val="006659A7"/>
    <w:rsid w:val="006713CA"/>
    <w:rsid w:val="00674ABA"/>
    <w:rsid w:val="00676C5C"/>
    <w:rsid w:val="0068751E"/>
    <w:rsid w:val="00691D5D"/>
    <w:rsid w:val="006B2083"/>
    <w:rsid w:val="006B34E4"/>
    <w:rsid w:val="006B6E59"/>
    <w:rsid w:val="006D78DD"/>
    <w:rsid w:val="006E3324"/>
    <w:rsid w:val="006F52C6"/>
    <w:rsid w:val="00724E90"/>
    <w:rsid w:val="00727C64"/>
    <w:rsid w:val="007315CB"/>
    <w:rsid w:val="007330D6"/>
    <w:rsid w:val="00734567"/>
    <w:rsid w:val="00734D52"/>
    <w:rsid w:val="00742210"/>
    <w:rsid w:val="00742729"/>
    <w:rsid w:val="00750040"/>
    <w:rsid w:val="00751A4F"/>
    <w:rsid w:val="00767C4D"/>
    <w:rsid w:val="00771654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0BE6"/>
    <w:rsid w:val="007D1613"/>
    <w:rsid w:val="007D250A"/>
    <w:rsid w:val="007D290D"/>
    <w:rsid w:val="007D2FB9"/>
    <w:rsid w:val="007D5CD2"/>
    <w:rsid w:val="007F4D09"/>
    <w:rsid w:val="00800C51"/>
    <w:rsid w:val="00804EC4"/>
    <w:rsid w:val="00815479"/>
    <w:rsid w:val="00820F3D"/>
    <w:rsid w:val="00824E57"/>
    <w:rsid w:val="00826589"/>
    <w:rsid w:val="00854071"/>
    <w:rsid w:val="00862599"/>
    <w:rsid w:val="0086411E"/>
    <w:rsid w:val="00864E5E"/>
    <w:rsid w:val="00870BC9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0110"/>
    <w:rsid w:val="008E15D6"/>
    <w:rsid w:val="008F1F70"/>
    <w:rsid w:val="008F7686"/>
    <w:rsid w:val="008F773C"/>
    <w:rsid w:val="00906353"/>
    <w:rsid w:val="0090731E"/>
    <w:rsid w:val="00912B85"/>
    <w:rsid w:val="00916EE2"/>
    <w:rsid w:val="00922789"/>
    <w:rsid w:val="0093216E"/>
    <w:rsid w:val="00932C0F"/>
    <w:rsid w:val="009330E0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97AAD"/>
    <w:rsid w:val="009A5891"/>
    <w:rsid w:val="009A591F"/>
    <w:rsid w:val="009A6B34"/>
    <w:rsid w:val="009C0C04"/>
    <w:rsid w:val="009C0D5A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51D7"/>
    <w:rsid w:val="00A869B7"/>
    <w:rsid w:val="00A95154"/>
    <w:rsid w:val="00A97423"/>
    <w:rsid w:val="00AA1EEF"/>
    <w:rsid w:val="00AC205C"/>
    <w:rsid w:val="00AC2F5B"/>
    <w:rsid w:val="00AD38EE"/>
    <w:rsid w:val="00AE1B58"/>
    <w:rsid w:val="00AE7B72"/>
    <w:rsid w:val="00AF0A6B"/>
    <w:rsid w:val="00AF5108"/>
    <w:rsid w:val="00B05A69"/>
    <w:rsid w:val="00B21387"/>
    <w:rsid w:val="00B2247B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D3F3C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4307"/>
    <w:rsid w:val="00D45252"/>
    <w:rsid w:val="00D45E8A"/>
    <w:rsid w:val="00D5728D"/>
    <w:rsid w:val="00D57F87"/>
    <w:rsid w:val="00D57F90"/>
    <w:rsid w:val="00D66738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A0468"/>
    <w:rsid w:val="00DB42CB"/>
    <w:rsid w:val="00DC3E50"/>
    <w:rsid w:val="00DE1838"/>
    <w:rsid w:val="00E24971"/>
    <w:rsid w:val="00E24CA1"/>
    <w:rsid w:val="00E335FE"/>
    <w:rsid w:val="00E41992"/>
    <w:rsid w:val="00E42B9A"/>
    <w:rsid w:val="00E45DF9"/>
    <w:rsid w:val="00E532DC"/>
    <w:rsid w:val="00E547D8"/>
    <w:rsid w:val="00E66C2C"/>
    <w:rsid w:val="00E973A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4554"/>
    <w:rsid w:val="00F66152"/>
    <w:rsid w:val="00F7721F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6F1CC4B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34D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4D5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4D52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34D52"/>
    <w:rPr>
      <w:rFonts w:ascii="Arial" w:eastAsia="SimSun" w:hAnsi="Arial" w:cs="Arial"/>
      <w:b/>
      <w:bCs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76D2-3556-4B88-8FE1-A42E73C1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1269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4</cp:revision>
  <cp:lastPrinted>2020-11-12T07:27:00Z</cp:lastPrinted>
  <dcterms:created xsi:type="dcterms:W3CDTF">2020-11-12T07:22:00Z</dcterms:created>
  <dcterms:modified xsi:type="dcterms:W3CDTF">2020-11-12T07:27:00Z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9e71a33d-d1c9-4e30-bfea-6c047880774c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