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2361CF">
              <w:rPr>
                <w:rFonts w:ascii="Arial Black" w:hAnsi="Arial Black"/>
                <w:sz w:val="15"/>
              </w:rPr>
              <w:t>3</w:t>
            </w:r>
            <w:r w:rsidR="00E227D9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B36CC4" w:rsidRPr="00B36CC4">
        <w:rPr>
          <w:b/>
          <w:bCs/>
          <w:sz w:val="24"/>
          <w:szCs w:val="24"/>
          <w:lang w:val="fr-FR"/>
        </w:rPr>
        <w:t>Israël</w:t>
      </w:r>
    </w:p>
    <w:p w:rsidR="009C6A55" w:rsidRPr="00AF1256" w:rsidRDefault="00FD611C" w:rsidP="00B36CC4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</w:t>
      </w:r>
      <w:r w:rsidR="00B36CC4" w:rsidRPr="00B36CC4">
        <w:rPr>
          <w:lang w:val="fr-FR"/>
        </w:rPr>
        <w:t xml:space="preserve">d’Israël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B36CC4" w:rsidRPr="00B36CC4">
        <w:rPr>
          <w:lang w:val="fr-FR"/>
        </w:rPr>
        <w:t xml:space="preserve">d’Israël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9C6A55" w:rsidRPr="00D924D9" w:rsidRDefault="00E4440D" w:rsidP="00B36CC4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</w:t>
      </w:r>
      <w:r w:rsidR="007B32A7">
        <w:rPr>
          <w:lang w:val="fr-FR"/>
        </w:rPr>
        <w:t xml:space="preserve">a établi, après consultation </w:t>
      </w:r>
      <w:r w:rsidR="00E5294C">
        <w:rPr>
          <w:lang w:val="fr-FR"/>
        </w:rPr>
        <w:t xml:space="preserve">de l’Office </w:t>
      </w:r>
      <w:r w:rsidR="00B36CC4" w:rsidRPr="00B36CC4">
        <w:rPr>
          <w:lang w:val="fr-FR"/>
        </w:rPr>
        <w:t>d’Israël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8C1E1D" w:rsidTr="0099402E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1D" w:rsidRPr="00C576D9" w:rsidRDefault="008C1E1D" w:rsidP="0099402E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 w:rsidRPr="00C576D9">
              <w:rPr>
                <w:b/>
                <w:szCs w:val="22"/>
                <w:lang w:val="fr-CH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Pr="00C576D9" w:rsidRDefault="008C1E1D" w:rsidP="0099402E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 w:rsidRPr="00C576D9">
              <w:rPr>
                <w:caps w:val="0"/>
                <w:szCs w:val="22"/>
                <w:lang w:val="fr-CH"/>
              </w:rPr>
              <w:t>Montants</w:t>
            </w:r>
          </w:p>
          <w:p w:rsidR="008C1E1D" w:rsidRPr="00C576D9" w:rsidRDefault="008C1E1D" w:rsidP="0099402E">
            <w:pPr>
              <w:rPr>
                <w:lang w:val="fr-CH"/>
              </w:rPr>
            </w:pPr>
          </w:p>
          <w:p w:rsidR="008C1E1D" w:rsidRPr="00C576D9" w:rsidRDefault="008C1E1D" w:rsidP="0099402E">
            <w:pPr>
              <w:jc w:val="center"/>
              <w:rPr>
                <w:lang w:val="fr-CH"/>
              </w:rPr>
            </w:pPr>
            <w:r w:rsidRPr="00C576D9">
              <w:rPr>
                <w:lang w:val="fr-CH"/>
              </w:rPr>
              <w:t>(</w:t>
            </w:r>
            <w:r w:rsidRPr="00C576D9">
              <w:rPr>
                <w:i/>
                <w:lang w:val="fr-CH"/>
              </w:rPr>
              <w:t>en francs suisses</w:t>
            </w:r>
            <w:r w:rsidRPr="00C576D9">
              <w:rPr>
                <w:lang w:val="fr-CH"/>
              </w:rPr>
              <w:t>)</w:t>
            </w:r>
          </w:p>
          <w:p w:rsidR="008C1E1D" w:rsidRPr="00C576D9" w:rsidRDefault="008C1E1D" w:rsidP="0099402E">
            <w:pPr>
              <w:jc w:val="center"/>
              <w:rPr>
                <w:lang w:val="fr-CH"/>
              </w:rPr>
            </w:pPr>
          </w:p>
        </w:tc>
      </w:tr>
      <w:tr w:rsidR="008C1E1D" w:rsidTr="0099402E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1D" w:rsidRPr="00C576D9" w:rsidRDefault="008C1E1D" w:rsidP="0099402E">
            <w:pPr>
              <w:spacing w:before="120"/>
              <w:jc w:val="center"/>
              <w:rPr>
                <w:szCs w:val="22"/>
                <w:lang w:val="fr-CH"/>
              </w:rPr>
            </w:pPr>
            <w:r w:rsidRPr="00C576D9">
              <w:rPr>
                <w:szCs w:val="22"/>
                <w:lang w:val="fr-CH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Pr="00C576D9" w:rsidRDefault="008C1E1D" w:rsidP="00B71AE5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:rsidR="009F4F3E" w:rsidRPr="00C576D9" w:rsidRDefault="008C1E1D" w:rsidP="00B71AE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C576D9">
              <w:rPr>
                <w:lang w:val="fr-CH"/>
              </w:rPr>
              <w:t xml:space="preserve">pour </w:t>
            </w:r>
            <w:r w:rsidR="009F4F3E" w:rsidRPr="00C576D9">
              <w:rPr>
                <w:lang w:val="fr-CH"/>
              </w:rPr>
              <w:t xml:space="preserve">une </w:t>
            </w:r>
            <w:r w:rsidRPr="00C576D9">
              <w:rPr>
                <w:lang w:val="fr-CH"/>
              </w:rPr>
              <w:t>classe de produits ou services</w:t>
            </w:r>
          </w:p>
          <w:p w:rsidR="00B71AE5" w:rsidRPr="00C576D9" w:rsidRDefault="00B71AE5" w:rsidP="00B71AE5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fr-CH"/>
              </w:rPr>
            </w:pPr>
          </w:p>
          <w:p w:rsidR="009F4F3E" w:rsidRPr="00C576D9" w:rsidRDefault="009F4F3E" w:rsidP="00B71AE5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  <w:r w:rsidRPr="00C576D9">
              <w:rPr>
                <w:szCs w:val="22"/>
                <w:lang w:val="fr-CH"/>
              </w:rPr>
              <w:t>–</w:t>
            </w:r>
            <w:r w:rsidRPr="00C576D9">
              <w:rPr>
                <w:szCs w:val="22"/>
                <w:lang w:val="fr-CH"/>
              </w:rPr>
              <w:tab/>
              <w:t>pour chaque classe supplémentaire</w:t>
            </w:r>
          </w:p>
          <w:p w:rsidR="009F4F3E" w:rsidRPr="00C576D9" w:rsidRDefault="009F4F3E" w:rsidP="00B71AE5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3E" w:rsidRPr="00C576D9" w:rsidRDefault="009F4F3E" w:rsidP="00B71AE5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9F4F3E" w:rsidRPr="00C576D9" w:rsidRDefault="009F4F3E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 w:rsidRPr="00C576D9">
              <w:rPr>
                <w:szCs w:val="22"/>
                <w:lang w:val="fr-CH"/>
              </w:rPr>
              <w:t>469</w:t>
            </w:r>
          </w:p>
          <w:p w:rsidR="00B71AE5" w:rsidRPr="00C576D9" w:rsidRDefault="00B71AE5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9F4F3E" w:rsidRPr="00C576D9" w:rsidRDefault="009F4F3E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 w:rsidRPr="00C576D9">
              <w:rPr>
                <w:szCs w:val="22"/>
                <w:lang w:val="fr-CH"/>
              </w:rPr>
              <w:t>352</w:t>
            </w:r>
          </w:p>
          <w:p w:rsidR="008C1E1D" w:rsidRPr="00C576D9" w:rsidRDefault="008C1E1D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  <w:lang w:val="fr-CH"/>
              </w:rPr>
            </w:pPr>
          </w:p>
        </w:tc>
      </w:tr>
      <w:tr w:rsidR="008C1E1D" w:rsidTr="0099402E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1D" w:rsidRDefault="008C1E1D" w:rsidP="0099402E">
            <w:pPr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Pr="00C576D9" w:rsidRDefault="008C1E1D" w:rsidP="00B71AE5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8C1E1D" w:rsidRPr="00C576D9" w:rsidRDefault="008C1E1D" w:rsidP="00B71AE5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C576D9">
              <w:rPr>
                <w:lang w:val="fr-CH"/>
              </w:rPr>
              <w:t xml:space="preserve">pour </w:t>
            </w:r>
            <w:r w:rsidR="009F4F3E" w:rsidRPr="00C576D9">
              <w:rPr>
                <w:lang w:val="fr-CH"/>
              </w:rPr>
              <w:t>une</w:t>
            </w:r>
            <w:r w:rsidRPr="00C576D9">
              <w:rPr>
                <w:lang w:val="fr-CH"/>
              </w:rPr>
              <w:t xml:space="preserve"> classe de produits ou services</w:t>
            </w:r>
          </w:p>
          <w:p w:rsidR="009F4F3E" w:rsidRPr="00C576D9" w:rsidRDefault="009F4F3E" w:rsidP="00B71AE5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fr-CH"/>
              </w:rPr>
            </w:pPr>
          </w:p>
          <w:p w:rsidR="008C1E1D" w:rsidRPr="00C576D9" w:rsidRDefault="009F4F3E" w:rsidP="00B71AE5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  <w:r w:rsidRPr="00C576D9">
              <w:rPr>
                <w:szCs w:val="22"/>
                <w:lang w:val="fr-CH"/>
              </w:rPr>
              <w:t>–</w:t>
            </w:r>
            <w:r w:rsidRPr="00C576D9">
              <w:rPr>
                <w:szCs w:val="22"/>
                <w:lang w:val="fr-CH"/>
              </w:rPr>
              <w:tab/>
              <w:t>pour chaque classe supplémentaire</w:t>
            </w:r>
          </w:p>
          <w:p w:rsidR="00B71AE5" w:rsidRPr="00C576D9" w:rsidRDefault="00B71AE5" w:rsidP="00B71AE5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Pr="00C576D9" w:rsidRDefault="008C1E1D" w:rsidP="0099402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8C1E1D" w:rsidRPr="00C576D9" w:rsidRDefault="009F4F3E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 w:rsidRPr="00C576D9">
              <w:rPr>
                <w:szCs w:val="22"/>
                <w:lang w:val="fr-CH"/>
              </w:rPr>
              <w:t>83</w:t>
            </w:r>
            <w:r w:rsidR="008C1E1D" w:rsidRPr="00C576D9">
              <w:rPr>
                <w:szCs w:val="22"/>
                <w:lang w:val="fr-CH"/>
              </w:rPr>
              <w:t>6</w:t>
            </w:r>
          </w:p>
          <w:p w:rsidR="008C1E1D" w:rsidRPr="00C576D9" w:rsidRDefault="008C1E1D" w:rsidP="00B71AE5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  <w:p w:rsidR="009F4F3E" w:rsidRPr="00C576D9" w:rsidRDefault="009F4F3E" w:rsidP="00B71AE5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4"/>
                <w:lang w:val="fr-CH"/>
              </w:rPr>
            </w:pPr>
            <w:r w:rsidRPr="00C576D9">
              <w:rPr>
                <w:szCs w:val="24"/>
                <w:lang w:val="fr-CH"/>
              </w:rPr>
              <w:t>706</w:t>
            </w:r>
          </w:p>
        </w:tc>
      </w:tr>
    </w:tbl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BB7430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FC3742">
        <w:rPr>
          <w:lang w:val="fr-FR" w:eastAsia="ja-JP"/>
        </w:rPr>
        <w:t>23</w:t>
      </w:r>
      <w:r w:rsidR="00DD476B">
        <w:rPr>
          <w:lang w:val="fr-FR" w:eastAsia="ja-JP"/>
        </w:rPr>
        <w:t xml:space="preserve"> </w:t>
      </w:r>
      <w:r w:rsidR="00C57333">
        <w:rPr>
          <w:lang w:val="fr-FR" w:eastAsia="ja-JP"/>
        </w:rPr>
        <w:t>mars</w:t>
      </w:r>
      <w:r w:rsidR="007C48A4" w:rsidRPr="00FD611C">
        <w:rPr>
          <w:lang w:val="fr-FR" w:eastAsia="ja-JP"/>
        </w:rPr>
        <w:t xml:space="preserve"> </w:t>
      </w:r>
      <w:r w:rsidR="008C1E1D">
        <w:rPr>
          <w:lang w:val="fr-FR" w:eastAsia="ja-JP"/>
        </w:rPr>
        <w:t>2020</w:t>
      </w:r>
      <w:r w:rsidRPr="00FD611C">
        <w:rPr>
          <w:lang w:val="fr-FR" w:eastAsia="ja-JP"/>
        </w:rPr>
        <w:t xml:space="preserve">.  Par conséquent, ces montants devront être payés </w:t>
      </w:r>
      <w:r w:rsidR="00BB7430">
        <w:rPr>
          <w:lang w:val="fr-FR" w:eastAsia="ja-JP"/>
        </w:rPr>
        <w:t>lorsqu’</w:t>
      </w:r>
      <w:r w:rsidR="00BB7430" w:rsidRPr="00BB7430">
        <w:rPr>
          <w:lang w:val="fr-FR"/>
        </w:rPr>
        <w:t>Israël</w:t>
      </w:r>
    </w:p>
    <w:p w:rsidR="007F535F" w:rsidRPr="00BF5B68" w:rsidRDefault="00BF5B68" w:rsidP="00BF5B68">
      <w:pPr>
        <w:pStyle w:val="ONUMFS"/>
        <w:numPr>
          <w:ilvl w:val="0"/>
          <w:numId w:val="0"/>
        </w:numPr>
        <w:ind w:firstLine="562"/>
        <w:rPr>
          <w:lang w:val="fr-FR" w:eastAsia="ja-JP"/>
        </w:rPr>
      </w:pPr>
      <w:r>
        <w:rPr>
          <w:lang w:val="fr-FR" w:eastAsia="ja-JP"/>
        </w:rPr>
        <w:t>a</w:t>
      </w:r>
      <w:r w:rsidRPr="003B651A">
        <w:rPr>
          <w:lang w:val="fr-FR" w:eastAsia="ja-JP"/>
        </w:rPr>
        <w:t xml:space="preserve">) </w:t>
      </w:r>
      <w:r>
        <w:rPr>
          <w:lang w:val="fr-FR" w:eastAsia="ja-JP"/>
        </w:rPr>
        <w:tab/>
      </w:r>
      <w:r w:rsidR="00F20F47" w:rsidRPr="00BF5B68">
        <w:rPr>
          <w:rFonts w:eastAsia="MS Mincho"/>
          <w:szCs w:val="22"/>
          <w:lang w:val="fr-FR" w:eastAsia="ja-JP"/>
        </w:rPr>
        <w:t>est</w:t>
      </w:r>
      <w:r w:rsidR="00A52652" w:rsidRPr="00BF5B68">
        <w:rPr>
          <w:rFonts w:eastAsia="MS Mincho"/>
          <w:szCs w:val="22"/>
          <w:lang w:val="fr-FR" w:eastAsia="ja-JP"/>
        </w:rPr>
        <w:t xml:space="preserve"> désigné dans une demande internationale qui est reçue par l’Office d’origine à </w:t>
      </w:r>
      <w:r w:rsidR="00A52652" w:rsidRPr="00BF5B68">
        <w:rPr>
          <w:lang w:val="fr-FR" w:eastAsia="ja-JP"/>
        </w:rPr>
        <w:t>cette</w:t>
      </w:r>
      <w:r w:rsidR="00A52652" w:rsidRPr="00BF5B68">
        <w:rPr>
          <w:rFonts w:eastAsia="MS Mincho"/>
          <w:szCs w:val="22"/>
          <w:lang w:val="fr-FR" w:eastAsia="ja-JP"/>
        </w:rPr>
        <w:t xml:space="preserve"> date ou postérieurement; </w:t>
      </w:r>
      <w:r w:rsidR="00797655" w:rsidRPr="00BF5B68">
        <w:rPr>
          <w:rFonts w:eastAsia="MS Mincho"/>
          <w:szCs w:val="22"/>
          <w:lang w:val="fr-FR" w:eastAsia="ja-JP"/>
        </w:rPr>
        <w:t xml:space="preserve"> </w:t>
      </w:r>
      <w:r w:rsidR="00A52652" w:rsidRPr="00BF5B68">
        <w:rPr>
          <w:rFonts w:eastAsia="MS Mincho"/>
          <w:szCs w:val="22"/>
          <w:lang w:val="fr-FR" w:eastAsia="ja-JP"/>
        </w:rPr>
        <w:t>ou</w:t>
      </w:r>
    </w:p>
    <w:p w:rsidR="008C1E1D" w:rsidRDefault="008C1E1D" w:rsidP="009F4F3E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</w:p>
    <w:p w:rsidR="009F4F3E" w:rsidRPr="009F4F3E" w:rsidRDefault="009F4F3E" w:rsidP="009F4F3E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lastRenderedPageBreak/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2361CF">
        <w:rPr>
          <w:lang w:val="fr-FR"/>
        </w:rPr>
        <w:t>31</w:t>
      </w:r>
      <w:r w:rsidR="00B508DB">
        <w:rPr>
          <w:lang w:val="fr-FR"/>
        </w:rPr>
        <w:t xml:space="preserve"> </w:t>
      </w:r>
      <w:r w:rsidR="00E227D9">
        <w:rPr>
          <w:lang w:val="fr-FR"/>
        </w:rPr>
        <w:t>janvier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E227D9">
        <w:rPr>
          <w:lang w:val="fr-FR"/>
        </w:rPr>
        <w:t>20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3B03E8">
      <w:rPr>
        <w:noProof/>
      </w:rPr>
      <w:t>2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B03E8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37ED"/>
    <w:rsid w:val="0022493E"/>
    <w:rsid w:val="00235337"/>
    <w:rsid w:val="002361CF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03E8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535F"/>
    <w:rsid w:val="007F62D1"/>
    <w:rsid w:val="00804EC4"/>
    <w:rsid w:val="00813078"/>
    <w:rsid w:val="00832209"/>
    <w:rsid w:val="0084321A"/>
    <w:rsid w:val="00853FA8"/>
    <w:rsid w:val="00854071"/>
    <w:rsid w:val="00864C98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4F1B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1AE5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576D9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D476B"/>
    <w:rsid w:val="00DE16DD"/>
    <w:rsid w:val="00DE2392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A5C76"/>
    <w:rsid w:val="00FB0306"/>
    <w:rsid w:val="00FB0889"/>
    <w:rsid w:val="00FB1954"/>
    <w:rsid w:val="00FC3742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,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1370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14</cp:revision>
  <cp:lastPrinted>2020-01-31T08:55:00Z</cp:lastPrinted>
  <dcterms:created xsi:type="dcterms:W3CDTF">2019-12-23T13:47:00Z</dcterms:created>
  <dcterms:modified xsi:type="dcterms:W3CDTF">2020-01-31T08:56:00Z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