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Borders>
          <w:bottom w:val="single" w:sz="4" w:space="0" w:color="auto"/>
        </w:tblBorders>
        <w:tblLook w:val="01E0" w:firstRow="1" w:lastRow="1" w:firstColumn="1" w:lastColumn="1" w:noHBand="0" w:noVBand="0"/>
      </w:tblPr>
      <w:tblGrid>
        <w:gridCol w:w="4513"/>
        <w:gridCol w:w="4843"/>
      </w:tblGrid>
      <w:tr w:rsidR="00A953E1" w:rsidRPr="0039756A" w14:paraId="683789D9" w14:textId="77777777">
        <w:tc>
          <w:tcPr>
            <w:tcW w:w="4513" w:type="dxa"/>
            <w:tcMar>
              <w:left w:w="0" w:type="dxa"/>
              <w:right w:w="0" w:type="dxa"/>
            </w:tcMar>
          </w:tcPr>
          <w:p w14:paraId="3AABD02B" w14:textId="77777777" w:rsidR="00A953E1" w:rsidRPr="0039756A" w:rsidRDefault="00A953E1">
            <w:pPr>
              <w:rPr>
                <w:lang w:val="fr-FR"/>
              </w:rPr>
            </w:pPr>
          </w:p>
        </w:tc>
        <w:tc>
          <w:tcPr>
            <w:tcW w:w="0" w:type="auto"/>
            <w:tcMar>
              <w:left w:w="0" w:type="dxa"/>
              <w:bottom w:w="142" w:type="dxa"/>
              <w:right w:w="0" w:type="dxa"/>
            </w:tcMar>
          </w:tcPr>
          <w:p w14:paraId="6C5DDEC1" w14:textId="77777777" w:rsidR="00A953E1" w:rsidRPr="0039756A" w:rsidRDefault="00141B59">
            <w:pPr>
              <w:rPr>
                <w:lang w:val="fr-FR"/>
              </w:rPr>
            </w:pPr>
            <w:r w:rsidRPr="0039756A">
              <w:rPr>
                <w:noProof/>
                <w:lang w:val="fr-FR" w:eastAsia="en-US"/>
              </w:rPr>
              <w:drawing>
                <wp:inline distT="0" distB="0" distL="0" distR="0" wp14:anchorId="27372396" wp14:editId="095CFBE6">
                  <wp:extent cx="1856105" cy="1323975"/>
                  <wp:effectExtent l="0" t="0" r="0" b="0"/>
                  <wp:docPr id="4"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r>
    </w:tbl>
    <w:p w14:paraId="35B02DDD" w14:textId="2E72E070" w:rsidR="00E25414" w:rsidRPr="0039756A" w:rsidRDefault="005E284E" w:rsidP="004F6F1F">
      <w:pPr>
        <w:spacing w:before="120" w:after="1200"/>
        <w:jc w:val="right"/>
        <w:rPr>
          <w:lang w:val="fr-FR"/>
        </w:rPr>
      </w:pPr>
      <w:r w:rsidRPr="0039756A">
        <w:rPr>
          <w:rFonts w:ascii="Arial Black" w:hAnsi="Arial Black"/>
          <w:sz w:val="15"/>
          <w:szCs w:val="15"/>
          <w:lang w:val="fr-FR"/>
        </w:rPr>
        <w:t>AVIS</w:t>
      </w:r>
      <w:r w:rsidR="00715D12" w:rsidRPr="0039756A">
        <w:rPr>
          <w:rFonts w:ascii="Arial Black" w:hAnsi="Arial Black"/>
          <w:sz w:val="15"/>
          <w:szCs w:val="15"/>
          <w:lang w:val="fr-FR"/>
        </w:rPr>
        <w:t xml:space="preserve"> N</w:t>
      </w:r>
      <w:r w:rsidRPr="0039756A">
        <w:rPr>
          <w:rFonts w:ascii="Arial Black" w:hAnsi="Arial Black"/>
          <w:sz w:val="15"/>
          <w:szCs w:val="15"/>
          <w:lang w:val="fr-FR"/>
        </w:rPr>
        <w:t>° </w:t>
      </w:r>
      <w:r w:rsidR="0039756A" w:rsidRPr="0039756A">
        <w:rPr>
          <w:rFonts w:ascii="Arial Black" w:hAnsi="Arial Black"/>
          <w:sz w:val="15"/>
          <w:szCs w:val="15"/>
          <w:lang w:val="fr-FR"/>
        </w:rPr>
        <w:t>4</w:t>
      </w:r>
      <w:r w:rsidR="00715D12" w:rsidRPr="0039756A">
        <w:rPr>
          <w:rFonts w:ascii="Arial Black" w:hAnsi="Arial Black"/>
          <w:sz w:val="15"/>
          <w:szCs w:val="15"/>
          <w:lang w:val="fr-FR"/>
        </w:rPr>
        <w:t>/20</w:t>
      </w:r>
      <w:r w:rsidR="00141B59" w:rsidRPr="0039756A">
        <w:rPr>
          <w:rFonts w:ascii="Arial Black" w:hAnsi="Arial Black"/>
          <w:sz w:val="15"/>
          <w:szCs w:val="15"/>
          <w:lang w:val="fr-FR"/>
        </w:rPr>
        <w:t>2</w:t>
      </w:r>
      <w:r w:rsidR="0039756A" w:rsidRPr="0039756A">
        <w:rPr>
          <w:rFonts w:ascii="Arial Black" w:hAnsi="Arial Black"/>
          <w:sz w:val="15"/>
          <w:szCs w:val="15"/>
          <w:lang w:val="fr-FR"/>
        </w:rPr>
        <w:t>4</w:t>
      </w:r>
    </w:p>
    <w:p w14:paraId="42DC3D91" w14:textId="77777777" w:rsidR="00E25414" w:rsidRPr="0039756A" w:rsidRDefault="00141B59" w:rsidP="00096EA4">
      <w:pPr>
        <w:spacing w:after="720"/>
        <w:rPr>
          <w:b/>
          <w:sz w:val="28"/>
          <w:szCs w:val="28"/>
          <w:lang w:val="fr-FR"/>
        </w:rPr>
      </w:pPr>
      <w:r w:rsidRPr="0039756A">
        <w:rPr>
          <w:b/>
          <w:sz w:val="28"/>
          <w:szCs w:val="28"/>
          <w:lang w:val="fr-FR"/>
        </w:rPr>
        <w:t xml:space="preserve">Arrangement de </w:t>
      </w:r>
      <w:r w:rsidR="005E7E6B" w:rsidRPr="0039756A">
        <w:rPr>
          <w:b/>
          <w:sz w:val="28"/>
          <w:szCs w:val="28"/>
          <w:lang w:val="fr-FR"/>
        </w:rPr>
        <w:t>La Haye</w:t>
      </w:r>
      <w:r w:rsidRPr="0039756A">
        <w:rPr>
          <w:b/>
          <w:sz w:val="28"/>
          <w:szCs w:val="28"/>
          <w:lang w:val="fr-FR"/>
        </w:rPr>
        <w:t xml:space="preserve"> concernant l</w:t>
      </w:r>
      <w:r w:rsidR="005E7E6B" w:rsidRPr="0039756A">
        <w:rPr>
          <w:b/>
          <w:sz w:val="28"/>
          <w:szCs w:val="28"/>
          <w:lang w:val="fr-FR"/>
        </w:rPr>
        <w:t>’</w:t>
      </w:r>
      <w:r w:rsidRPr="0039756A">
        <w:rPr>
          <w:b/>
          <w:sz w:val="28"/>
          <w:szCs w:val="28"/>
          <w:lang w:val="fr-FR"/>
        </w:rPr>
        <w:t>enregistrement international des dessins et modèles industriels</w:t>
      </w:r>
    </w:p>
    <w:p w14:paraId="1632CC0E" w14:textId="269C913A" w:rsidR="00C2151D" w:rsidRPr="0039756A" w:rsidRDefault="00141B59" w:rsidP="004F6F1F">
      <w:pPr>
        <w:spacing w:after="240"/>
        <w:rPr>
          <w:b/>
          <w:sz w:val="24"/>
          <w:szCs w:val="24"/>
          <w:lang w:val="fr-FR"/>
        </w:rPr>
      </w:pPr>
      <w:r w:rsidRPr="0039756A">
        <w:rPr>
          <w:b/>
          <w:sz w:val="24"/>
          <w:szCs w:val="24"/>
          <w:lang w:val="fr-FR"/>
        </w:rPr>
        <w:t>Modification</w:t>
      </w:r>
      <w:r w:rsidR="0039756A" w:rsidRPr="0039756A">
        <w:rPr>
          <w:b/>
          <w:sz w:val="24"/>
          <w:lang w:val="fr-FR"/>
        </w:rPr>
        <w:t xml:space="preserve"> de la taxe de désignation : Hongrie</w:t>
      </w:r>
    </w:p>
    <w:p w14:paraId="35CAE989" w14:textId="4D0DAE56" w:rsidR="00141B59" w:rsidRPr="0039756A" w:rsidRDefault="0039756A" w:rsidP="00141B59">
      <w:pPr>
        <w:pStyle w:val="ONUMFS"/>
        <w:rPr>
          <w:lang w:val="fr-FR"/>
        </w:rPr>
      </w:pPr>
      <w:r w:rsidRPr="0039756A">
        <w:rPr>
          <w:lang w:val="fr-FR"/>
        </w:rPr>
        <w:t>Il est rappelé que la Hongrie a fait une déclaration en vertu de l’article 7.2) de l’Acte de Genève de l’Arrangement de La Haye concernant l’enregistrement international des dessins et modèles industriels (“Acte de 1999”) et une déclaration en vertu de la règle 36.1) du règlement d’exécution commun à l’Acte de 1999 et l’Acte de 1960 de l’Arrangement de La Haye (“règlement d’exécution commun”), selon lesquelles, pour une demande internationale dans laquelle la Hongrie est désignée, ainsi que pour le renouvellement d’un enregistrement international dans lequel la Hongrie est désignée en vertu de l’Acte de 1999</w:t>
      </w:r>
      <w:r w:rsidRPr="0039756A">
        <w:rPr>
          <w:rStyle w:val="FootnoteReference"/>
          <w:lang w:val="fr-FR"/>
        </w:rPr>
        <w:footnoteReference w:id="2"/>
      </w:r>
      <w:r w:rsidRPr="0039756A">
        <w:rPr>
          <w:lang w:val="fr-FR"/>
        </w:rPr>
        <w:t>, la taxe de désignation prescrite est remplacée par une taxe de désignation individuelle</w:t>
      </w:r>
      <w:r w:rsidR="00141B59" w:rsidRPr="0039756A">
        <w:rPr>
          <w:lang w:val="fr-FR"/>
        </w:rPr>
        <w:t>.</w:t>
      </w:r>
    </w:p>
    <w:p w14:paraId="446E0C4E" w14:textId="53811DAD" w:rsidR="00141B59" w:rsidRPr="0039756A" w:rsidRDefault="0039756A" w:rsidP="00141B59">
      <w:pPr>
        <w:pStyle w:val="ONUMFS"/>
        <w:rPr>
          <w:lang w:val="fr-FR"/>
        </w:rPr>
      </w:pPr>
      <w:r w:rsidRPr="0039756A">
        <w:rPr>
          <w:lang w:val="fr-FR"/>
        </w:rPr>
        <w:t xml:space="preserve">Le 18 décembre 2023, le Directeur général de l’Organisation Mondiale de la Propriété Intellectuelle (OMPI) a reçu de l’Office de la propriété intellectuelle de la Hongrie </w:t>
      </w:r>
      <w:r w:rsidR="00F0272F">
        <w:rPr>
          <w:lang w:val="fr-FR"/>
        </w:rPr>
        <w:t xml:space="preserve">(HIPO) </w:t>
      </w:r>
      <w:r w:rsidRPr="0039756A">
        <w:rPr>
          <w:lang w:val="fr-FR"/>
        </w:rPr>
        <w:t>une notification indiquant le retrait des déclarations faites en vertu de l’article 7.2) de l’Acte de 1999 et de la règle 36.1) du règlement d’exécution commun, ainsi qu’une nouvelle déclaration relative à l’application du niveau</w:t>
      </w:r>
      <w:r w:rsidR="00D5774C">
        <w:rPr>
          <w:lang w:val="fr-FR"/>
        </w:rPr>
        <w:t> </w:t>
      </w:r>
      <w:r w:rsidRPr="0039756A">
        <w:rPr>
          <w:lang w:val="fr-FR"/>
        </w:rPr>
        <w:t>deux de la taxe de désignation standard, conformément à la règle 12.1)c)i) du règlement d’exécution commun, qui remplacera les deux déclarations susmentionnées</w:t>
      </w:r>
      <w:r w:rsidR="00141B59" w:rsidRPr="0039756A">
        <w:rPr>
          <w:lang w:val="fr-FR"/>
        </w:rPr>
        <w:t>.</w:t>
      </w:r>
    </w:p>
    <w:p w14:paraId="4CDAD684" w14:textId="64D5E082" w:rsidR="000E31EC" w:rsidRPr="0039756A" w:rsidRDefault="0039756A" w:rsidP="0054628E">
      <w:pPr>
        <w:pStyle w:val="ONUMFS"/>
        <w:spacing w:after="0"/>
        <w:rPr>
          <w:lang w:val="fr-FR"/>
        </w:rPr>
      </w:pPr>
      <w:bookmarkStart w:id="0" w:name="_Hlk156311334"/>
      <w:r w:rsidRPr="0039756A">
        <w:rPr>
          <w:lang w:val="fr-FR"/>
        </w:rPr>
        <w:t>Conformément à la règle </w:t>
      </w:r>
      <w:proofErr w:type="gramStart"/>
      <w:r w:rsidRPr="0039756A">
        <w:rPr>
          <w:lang w:val="fr-FR"/>
        </w:rPr>
        <w:t>12.1)c</w:t>
      </w:r>
      <w:proofErr w:type="gramEnd"/>
      <w:r w:rsidRPr="0039756A">
        <w:rPr>
          <w:lang w:val="fr-FR"/>
        </w:rPr>
        <w:t>)ii) du règlement d’exécution commun et à la déclaration reçue, l’application du niveau</w:t>
      </w:r>
      <w:r>
        <w:rPr>
          <w:lang w:val="fr-FR"/>
        </w:rPr>
        <w:t> </w:t>
      </w:r>
      <w:r w:rsidRPr="0039756A">
        <w:rPr>
          <w:lang w:val="fr-FR"/>
        </w:rPr>
        <w:t xml:space="preserve">deux de la taxe de désignation standard prendra effet à l’égard de la Hongrie </w:t>
      </w:r>
      <w:r w:rsidR="00D5774C">
        <w:rPr>
          <w:lang w:val="fr-FR"/>
        </w:rPr>
        <w:t>le </w:t>
      </w:r>
      <w:r w:rsidRPr="0039756A">
        <w:rPr>
          <w:lang w:val="fr-FR"/>
        </w:rPr>
        <w:t>1</w:t>
      </w:r>
      <w:r w:rsidRPr="0039756A">
        <w:rPr>
          <w:vertAlign w:val="superscript"/>
          <w:lang w:val="fr-FR"/>
        </w:rPr>
        <w:t>er</w:t>
      </w:r>
      <w:r w:rsidRPr="0039756A">
        <w:rPr>
          <w:lang w:val="fr-FR"/>
        </w:rPr>
        <w:t> avril 2024</w:t>
      </w:r>
      <w:r w:rsidR="00141B59" w:rsidRPr="0039756A">
        <w:rPr>
          <w:lang w:val="fr-FR"/>
        </w:rPr>
        <w:t>.</w:t>
      </w:r>
    </w:p>
    <w:bookmarkEnd w:id="0"/>
    <w:p w14:paraId="111D2C3F" w14:textId="509668D9" w:rsidR="00170FFA" w:rsidRPr="0039756A" w:rsidRDefault="0039756A" w:rsidP="0054628E">
      <w:pPr>
        <w:pStyle w:val="Endofdocument-Annex"/>
        <w:spacing w:before="720"/>
        <w:ind w:left="5533"/>
        <w:rPr>
          <w:szCs w:val="22"/>
          <w:lang w:val="fr-FR" w:eastAsia="ja-JP"/>
        </w:rPr>
      </w:pPr>
      <w:r w:rsidRPr="0039756A">
        <w:rPr>
          <w:lang w:val="fr-FR"/>
        </w:rPr>
        <w:t xml:space="preserve">Le </w:t>
      </w:r>
      <w:r w:rsidR="009F5AC7">
        <w:rPr>
          <w:lang w:val="fr-FR"/>
        </w:rPr>
        <w:t>19</w:t>
      </w:r>
      <w:r w:rsidRPr="0039756A">
        <w:rPr>
          <w:lang w:val="fr-FR"/>
        </w:rPr>
        <w:t xml:space="preserve"> janvier 2024</w:t>
      </w:r>
    </w:p>
    <w:sectPr w:rsidR="00170FFA" w:rsidRPr="0039756A" w:rsidSect="0077248A">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B287" w14:textId="77777777" w:rsidR="00141B59" w:rsidRDefault="00141B59">
      <w:r>
        <w:separator/>
      </w:r>
    </w:p>
  </w:endnote>
  <w:endnote w:type="continuationSeparator" w:id="0">
    <w:p w14:paraId="77B5006E" w14:textId="77777777" w:rsidR="00141B59" w:rsidRDefault="00141B59" w:rsidP="00A326CA">
      <w:r>
        <w:separator/>
      </w:r>
    </w:p>
    <w:p w14:paraId="75DE8647" w14:textId="77777777" w:rsidR="00141B59" w:rsidRPr="00A326CA" w:rsidRDefault="00141B59" w:rsidP="00A326CA">
      <w:r>
        <w:rPr>
          <w:sz w:val="17"/>
        </w:rPr>
        <w:t>[Endnote continued from previous page]</w:t>
      </w:r>
    </w:p>
  </w:endnote>
  <w:endnote w:type="continuationNotice" w:id="1">
    <w:p w14:paraId="3FACA2E8" w14:textId="77777777" w:rsidR="00141B59" w:rsidRPr="00A326CA" w:rsidRDefault="00141B59"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3DC1" w14:textId="77777777" w:rsidR="00141396" w:rsidRDefault="001413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A149F" w14:textId="77777777" w:rsidR="00141396" w:rsidRDefault="001413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A273E" w14:textId="77777777" w:rsidR="00141396" w:rsidRDefault="00141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86831" w14:textId="77777777" w:rsidR="00141B59" w:rsidRDefault="00141B59">
      <w:r>
        <w:separator/>
      </w:r>
    </w:p>
  </w:footnote>
  <w:footnote w:type="continuationSeparator" w:id="0">
    <w:p w14:paraId="617F527D" w14:textId="77777777" w:rsidR="00141B59" w:rsidRDefault="00141B59" w:rsidP="00A326CA">
      <w:r>
        <w:separator/>
      </w:r>
    </w:p>
    <w:p w14:paraId="6C8C7414" w14:textId="77777777" w:rsidR="00141B59" w:rsidRPr="00A326CA" w:rsidRDefault="00141B59"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439493BA" w14:textId="77777777" w:rsidR="00141B59" w:rsidRPr="00A326CA" w:rsidRDefault="00141B59"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 w:id="2">
    <w:p w14:paraId="00FC92C3" w14:textId="77777777" w:rsidR="0039756A" w:rsidRPr="0039756A" w:rsidRDefault="0039756A" w:rsidP="0039756A">
      <w:pPr>
        <w:pStyle w:val="FootnoteText"/>
        <w:rPr>
          <w:lang w:val="fr-FR"/>
        </w:rPr>
      </w:pPr>
      <w:r>
        <w:rPr>
          <w:rStyle w:val="FootnoteReference"/>
        </w:rPr>
        <w:footnoteRef/>
      </w:r>
      <w:r w:rsidRPr="0039756A">
        <w:rPr>
          <w:lang w:val="fr-FR"/>
        </w:rPr>
        <w:t xml:space="preserve"> </w:t>
      </w:r>
      <w:r w:rsidRPr="0039756A">
        <w:rPr>
          <w:lang w:val="fr-FR"/>
        </w:rPr>
        <w:tab/>
        <w:t>Il est rappelé que la taxe de désignation standard s’applique au renouvellement d’un enregistrement international à l’égard de la désignation d’une partie contractante en vertu de l’Acte de 1960, que cette partie contractante ait fait ou non une déclaration en vertu de la règle 36.1) du règlement d’exécution commun (voir la règle </w:t>
      </w:r>
      <w:proofErr w:type="gramStart"/>
      <w:r w:rsidRPr="0039756A">
        <w:rPr>
          <w:lang w:val="fr-FR"/>
        </w:rPr>
        <w:t>24.1)ii</w:t>
      </w:r>
      <w:proofErr w:type="gramEnd"/>
      <w:r w:rsidRPr="0039756A">
        <w:rPr>
          <w:lang w:val="fr-FR"/>
        </w:rPr>
        <w:t>) du règlement d’exécution commun).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479C" w14:textId="77777777" w:rsidR="00141396" w:rsidRDefault="00141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3AF4" w14:textId="77777777" w:rsidR="00141396" w:rsidRDefault="001413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31A82" w14:textId="77777777" w:rsidR="00141396" w:rsidRDefault="00141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777425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3B06CEB"/>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405529"/>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5C731D4"/>
    <w:multiLevelType w:val="hybridMultilevel"/>
    <w:tmpl w:val="CA90938E"/>
    <w:lvl w:ilvl="0" w:tplc="04090011">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4B123639"/>
    <w:multiLevelType w:val="hybridMultilevel"/>
    <w:tmpl w:val="C7CC81E8"/>
    <w:lvl w:ilvl="0" w:tplc="252453BC">
      <w:start w:val="1"/>
      <w:numFmt w:val="lowerLetter"/>
      <w:lvlText w:val="(%1)"/>
      <w:lvlJc w:val="left"/>
      <w:pPr>
        <w:tabs>
          <w:tab w:val="num" w:pos="930"/>
        </w:tabs>
        <w:ind w:left="930" w:hanging="360"/>
      </w:pPr>
      <w:rPr>
        <w:rFonts w:hint="eastAsia"/>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4763C4F"/>
    <w:multiLevelType w:val="multilevel"/>
    <w:tmpl w:val="758277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66621627">
    <w:abstractNumId w:val="3"/>
  </w:num>
  <w:num w:numId="2" w16cid:durableId="1137836936">
    <w:abstractNumId w:val="6"/>
  </w:num>
  <w:num w:numId="3" w16cid:durableId="986278816">
    <w:abstractNumId w:val="0"/>
  </w:num>
  <w:num w:numId="4" w16cid:durableId="1966737440">
    <w:abstractNumId w:val="9"/>
  </w:num>
  <w:num w:numId="5" w16cid:durableId="448472970">
    <w:abstractNumId w:val="1"/>
  </w:num>
  <w:num w:numId="6" w16cid:durableId="147862406">
    <w:abstractNumId w:val="4"/>
  </w:num>
  <w:num w:numId="7" w16cid:durableId="1900944330">
    <w:abstractNumId w:val="10"/>
  </w:num>
  <w:num w:numId="8" w16cid:durableId="830023458">
    <w:abstractNumId w:val="2"/>
  </w:num>
  <w:num w:numId="9" w16cid:durableId="4596479">
    <w:abstractNumId w:val="8"/>
  </w:num>
  <w:num w:numId="10" w16cid:durableId="701905080">
    <w:abstractNumId w:val="5"/>
  </w:num>
  <w:num w:numId="11" w16cid:durableId="1860311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New|WIPOTemp|PreTradBeta"/>
    <w:docVar w:name="TermBaseURL" w:val="empty"/>
    <w:docVar w:name="TextBases" w:val="Patents\Meetings|Patents\Publications|Administrative\Meetings|Administrative\Other|Administrative\Publications|Budget and Finance\Meetings|Budget and Finance\Other|Budget and Finance\Publications|Copyright\Other|Glossaries\EN-FR|IP in General\Meetings|IP in General\Other|IP in General\Press Room|IP in General\Publications|Treaties\WIPO-administered|Copyright\Meetings|Copyright\Publications|Patents\Other|Trademarks\Meetings|Trademarks\Other|Trademarks\Publications"/>
    <w:docVar w:name="TextBaseURL" w:val="empty"/>
    <w:docVar w:name="UILng" w:val="en"/>
  </w:docVars>
  <w:rsids>
    <w:rsidRoot w:val="00141B59"/>
    <w:rsid w:val="0000121D"/>
    <w:rsid w:val="00002628"/>
    <w:rsid w:val="00010053"/>
    <w:rsid w:val="0001121D"/>
    <w:rsid w:val="00026397"/>
    <w:rsid w:val="00030BB4"/>
    <w:rsid w:val="00033B61"/>
    <w:rsid w:val="0004379E"/>
    <w:rsid w:val="00064EFA"/>
    <w:rsid w:val="0007642A"/>
    <w:rsid w:val="000777BD"/>
    <w:rsid w:val="00081827"/>
    <w:rsid w:val="00082A24"/>
    <w:rsid w:val="00094D3C"/>
    <w:rsid w:val="00096EA4"/>
    <w:rsid w:val="000C20E6"/>
    <w:rsid w:val="000C26B7"/>
    <w:rsid w:val="000C4F36"/>
    <w:rsid w:val="000D679A"/>
    <w:rsid w:val="000D74A8"/>
    <w:rsid w:val="000E31EC"/>
    <w:rsid w:val="000E451B"/>
    <w:rsid w:val="000E4932"/>
    <w:rsid w:val="000E6A7E"/>
    <w:rsid w:val="000E6C47"/>
    <w:rsid w:val="000F376E"/>
    <w:rsid w:val="000F5E56"/>
    <w:rsid w:val="00103AFE"/>
    <w:rsid w:val="001041E0"/>
    <w:rsid w:val="00105079"/>
    <w:rsid w:val="001129D5"/>
    <w:rsid w:val="00113653"/>
    <w:rsid w:val="0012154F"/>
    <w:rsid w:val="00123D9D"/>
    <w:rsid w:val="0012557D"/>
    <w:rsid w:val="001273B0"/>
    <w:rsid w:val="001319B3"/>
    <w:rsid w:val="00131D68"/>
    <w:rsid w:val="001358C5"/>
    <w:rsid w:val="0014002E"/>
    <w:rsid w:val="00141396"/>
    <w:rsid w:val="00141B59"/>
    <w:rsid w:val="00145B81"/>
    <w:rsid w:val="00151B4D"/>
    <w:rsid w:val="0015324E"/>
    <w:rsid w:val="0016034A"/>
    <w:rsid w:val="00165C8B"/>
    <w:rsid w:val="00165F53"/>
    <w:rsid w:val="00167584"/>
    <w:rsid w:val="00170258"/>
    <w:rsid w:val="00170FFA"/>
    <w:rsid w:val="0017702B"/>
    <w:rsid w:val="001847E8"/>
    <w:rsid w:val="00185D5F"/>
    <w:rsid w:val="001A23AF"/>
    <w:rsid w:val="001B6596"/>
    <w:rsid w:val="001B77F1"/>
    <w:rsid w:val="001C1337"/>
    <w:rsid w:val="001C31EA"/>
    <w:rsid w:val="001C32BE"/>
    <w:rsid w:val="001C43BF"/>
    <w:rsid w:val="001D222D"/>
    <w:rsid w:val="001D4433"/>
    <w:rsid w:val="001D4D6E"/>
    <w:rsid w:val="001D5A19"/>
    <w:rsid w:val="001E14AA"/>
    <w:rsid w:val="001E35D3"/>
    <w:rsid w:val="001F1C3B"/>
    <w:rsid w:val="001F3CFD"/>
    <w:rsid w:val="00224137"/>
    <w:rsid w:val="00227CED"/>
    <w:rsid w:val="00231577"/>
    <w:rsid w:val="002445FB"/>
    <w:rsid w:val="00246BF1"/>
    <w:rsid w:val="002473D1"/>
    <w:rsid w:val="002920A5"/>
    <w:rsid w:val="00294534"/>
    <w:rsid w:val="00295BAA"/>
    <w:rsid w:val="00297FCC"/>
    <w:rsid w:val="002A65C1"/>
    <w:rsid w:val="002E202E"/>
    <w:rsid w:val="002F6356"/>
    <w:rsid w:val="002F67F6"/>
    <w:rsid w:val="00300122"/>
    <w:rsid w:val="003030B7"/>
    <w:rsid w:val="00307E98"/>
    <w:rsid w:val="00313032"/>
    <w:rsid w:val="003171DB"/>
    <w:rsid w:val="0032095F"/>
    <w:rsid w:val="00321EF7"/>
    <w:rsid w:val="00323DED"/>
    <w:rsid w:val="003320F1"/>
    <w:rsid w:val="00332496"/>
    <w:rsid w:val="00335F34"/>
    <w:rsid w:val="003509BA"/>
    <w:rsid w:val="00351A99"/>
    <w:rsid w:val="0035459E"/>
    <w:rsid w:val="003560D7"/>
    <w:rsid w:val="00362FA0"/>
    <w:rsid w:val="0036403C"/>
    <w:rsid w:val="00372B2A"/>
    <w:rsid w:val="00373C38"/>
    <w:rsid w:val="00381CA6"/>
    <w:rsid w:val="0038618A"/>
    <w:rsid w:val="003904B6"/>
    <w:rsid w:val="00393056"/>
    <w:rsid w:val="003934B8"/>
    <w:rsid w:val="00393B6C"/>
    <w:rsid w:val="0039756A"/>
    <w:rsid w:val="003A1028"/>
    <w:rsid w:val="003A37B2"/>
    <w:rsid w:val="003A5D6B"/>
    <w:rsid w:val="003C2136"/>
    <w:rsid w:val="003C334B"/>
    <w:rsid w:val="003C36AC"/>
    <w:rsid w:val="003D0A71"/>
    <w:rsid w:val="003D0A7E"/>
    <w:rsid w:val="003D22AF"/>
    <w:rsid w:val="003D6E00"/>
    <w:rsid w:val="0040386E"/>
    <w:rsid w:val="004132B9"/>
    <w:rsid w:val="0041796E"/>
    <w:rsid w:val="00421DAF"/>
    <w:rsid w:val="0042403F"/>
    <w:rsid w:val="00426EA2"/>
    <w:rsid w:val="00432B5B"/>
    <w:rsid w:val="00456CF9"/>
    <w:rsid w:val="00461332"/>
    <w:rsid w:val="00462FE1"/>
    <w:rsid w:val="004828C8"/>
    <w:rsid w:val="0048340F"/>
    <w:rsid w:val="0049146B"/>
    <w:rsid w:val="004921F7"/>
    <w:rsid w:val="00494CC4"/>
    <w:rsid w:val="004B0C77"/>
    <w:rsid w:val="004B2BB3"/>
    <w:rsid w:val="004B73AF"/>
    <w:rsid w:val="004C3E72"/>
    <w:rsid w:val="004C5A42"/>
    <w:rsid w:val="004D26D3"/>
    <w:rsid w:val="004E4A92"/>
    <w:rsid w:val="004E592E"/>
    <w:rsid w:val="004F6F1F"/>
    <w:rsid w:val="00504205"/>
    <w:rsid w:val="0051291E"/>
    <w:rsid w:val="00521DAC"/>
    <w:rsid w:val="00530150"/>
    <w:rsid w:val="00530187"/>
    <w:rsid w:val="0054628E"/>
    <w:rsid w:val="005473CD"/>
    <w:rsid w:val="0057245E"/>
    <w:rsid w:val="0057360E"/>
    <w:rsid w:val="00576A06"/>
    <w:rsid w:val="0058229E"/>
    <w:rsid w:val="00582B32"/>
    <w:rsid w:val="005839D1"/>
    <w:rsid w:val="0058636A"/>
    <w:rsid w:val="00587374"/>
    <w:rsid w:val="005B46B4"/>
    <w:rsid w:val="005B4D0E"/>
    <w:rsid w:val="005B56FB"/>
    <w:rsid w:val="005B5842"/>
    <w:rsid w:val="005D18EC"/>
    <w:rsid w:val="005D3893"/>
    <w:rsid w:val="005D697E"/>
    <w:rsid w:val="005D7B22"/>
    <w:rsid w:val="005E1DB8"/>
    <w:rsid w:val="005E2774"/>
    <w:rsid w:val="005E284E"/>
    <w:rsid w:val="005E7E6B"/>
    <w:rsid w:val="005F1619"/>
    <w:rsid w:val="005F1FE0"/>
    <w:rsid w:val="00600BD9"/>
    <w:rsid w:val="00604305"/>
    <w:rsid w:val="00607E66"/>
    <w:rsid w:val="00623038"/>
    <w:rsid w:val="0063208D"/>
    <w:rsid w:val="00632F27"/>
    <w:rsid w:val="00633629"/>
    <w:rsid w:val="006341FB"/>
    <w:rsid w:val="0063503D"/>
    <w:rsid w:val="006355DB"/>
    <w:rsid w:val="00635702"/>
    <w:rsid w:val="00636632"/>
    <w:rsid w:val="006427E3"/>
    <w:rsid w:val="0064611A"/>
    <w:rsid w:val="0065014C"/>
    <w:rsid w:val="0065171A"/>
    <w:rsid w:val="00651A2F"/>
    <w:rsid w:val="00663AFE"/>
    <w:rsid w:val="00674445"/>
    <w:rsid w:val="00683EA2"/>
    <w:rsid w:val="006A1DE6"/>
    <w:rsid w:val="006A3CA1"/>
    <w:rsid w:val="006B2AD7"/>
    <w:rsid w:val="006B6251"/>
    <w:rsid w:val="006B71AB"/>
    <w:rsid w:val="006C7BC4"/>
    <w:rsid w:val="006D1AD0"/>
    <w:rsid w:val="006D20CD"/>
    <w:rsid w:val="006D6EBA"/>
    <w:rsid w:val="006E230F"/>
    <w:rsid w:val="006E7186"/>
    <w:rsid w:val="006F18C8"/>
    <w:rsid w:val="006F53C2"/>
    <w:rsid w:val="00713BA1"/>
    <w:rsid w:val="00715D12"/>
    <w:rsid w:val="007161E8"/>
    <w:rsid w:val="007343C9"/>
    <w:rsid w:val="00734F71"/>
    <w:rsid w:val="007464CA"/>
    <w:rsid w:val="007536B7"/>
    <w:rsid w:val="0076301A"/>
    <w:rsid w:val="0077248A"/>
    <w:rsid w:val="00781245"/>
    <w:rsid w:val="00781CF5"/>
    <w:rsid w:val="0079613E"/>
    <w:rsid w:val="007A2251"/>
    <w:rsid w:val="007A2586"/>
    <w:rsid w:val="007A7D7C"/>
    <w:rsid w:val="007A7F65"/>
    <w:rsid w:val="007B1E7C"/>
    <w:rsid w:val="007B5CAC"/>
    <w:rsid w:val="007B61C5"/>
    <w:rsid w:val="007C0305"/>
    <w:rsid w:val="007C5AD4"/>
    <w:rsid w:val="007C7BA9"/>
    <w:rsid w:val="007D4799"/>
    <w:rsid w:val="007D47B6"/>
    <w:rsid w:val="007E40F8"/>
    <w:rsid w:val="007F099A"/>
    <w:rsid w:val="007F2AE0"/>
    <w:rsid w:val="007F3140"/>
    <w:rsid w:val="007F444E"/>
    <w:rsid w:val="007F4704"/>
    <w:rsid w:val="007F4BC9"/>
    <w:rsid w:val="00805942"/>
    <w:rsid w:val="00807C97"/>
    <w:rsid w:val="008145F6"/>
    <w:rsid w:val="00815D8E"/>
    <w:rsid w:val="00816984"/>
    <w:rsid w:val="00820CAA"/>
    <w:rsid w:val="008233C2"/>
    <w:rsid w:val="00841EC6"/>
    <w:rsid w:val="00842923"/>
    <w:rsid w:val="00842CE9"/>
    <w:rsid w:val="00853A00"/>
    <w:rsid w:val="008600B9"/>
    <w:rsid w:val="00870BB2"/>
    <w:rsid w:val="00872100"/>
    <w:rsid w:val="00880F71"/>
    <w:rsid w:val="008827AB"/>
    <w:rsid w:val="008A7155"/>
    <w:rsid w:val="008A7F15"/>
    <w:rsid w:val="008B425E"/>
    <w:rsid w:val="008D64B7"/>
    <w:rsid w:val="008D7F6B"/>
    <w:rsid w:val="008E6468"/>
    <w:rsid w:val="00907F4A"/>
    <w:rsid w:val="0091724D"/>
    <w:rsid w:val="00930665"/>
    <w:rsid w:val="009319A3"/>
    <w:rsid w:val="00933F8C"/>
    <w:rsid w:val="00934458"/>
    <w:rsid w:val="009402DE"/>
    <w:rsid w:val="009832F2"/>
    <w:rsid w:val="00987802"/>
    <w:rsid w:val="00995692"/>
    <w:rsid w:val="00997877"/>
    <w:rsid w:val="009A287B"/>
    <w:rsid w:val="009B0B61"/>
    <w:rsid w:val="009C1EEA"/>
    <w:rsid w:val="009C216E"/>
    <w:rsid w:val="009D65A7"/>
    <w:rsid w:val="009E45AB"/>
    <w:rsid w:val="009E4E37"/>
    <w:rsid w:val="009F0C26"/>
    <w:rsid w:val="009F428A"/>
    <w:rsid w:val="009F4EF4"/>
    <w:rsid w:val="009F5AC7"/>
    <w:rsid w:val="00A00EA1"/>
    <w:rsid w:val="00A01E5D"/>
    <w:rsid w:val="00A06472"/>
    <w:rsid w:val="00A066E7"/>
    <w:rsid w:val="00A07274"/>
    <w:rsid w:val="00A13ECE"/>
    <w:rsid w:val="00A16459"/>
    <w:rsid w:val="00A243BA"/>
    <w:rsid w:val="00A2580D"/>
    <w:rsid w:val="00A323F9"/>
    <w:rsid w:val="00A326CA"/>
    <w:rsid w:val="00A3459C"/>
    <w:rsid w:val="00A41F5B"/>
    <w:rsid w:val="00A42F34"/>
    <w:rsid w:val="00A446BA"/>
    <w:rsid w:val="00A5423E"/>
    <w:rsid w:val="00A570CF"/>
    <w:rsid w:val="00A726F7"/>
    <w:rsid w:val="00A90F3B"/>
    <w:rsid w:val="00A9519F"/>
    <w:rsid w:val="00A953E1"/>
    <w:rsid w:val="00A97FF2"/>
    <w:rsid w:val="00AA15D6"/>
    <w:rsid w:val="00AA35D3"/>
    <w:rsid w:val="00AC2688"/>
    <w:rsid w:val="00AD1B68"/>
    <w:rsid w:val="00AD293D"/>
    <w:rsid w:val="00AD6E2D"/>
    <w:rsid w:val="00AD7D54"/>
    <w:rsid w:val="00AE08FC"/>
    <w:rsid w:val="00AE0A3F"/>
    <w:rsid w:val="00AE7468"/>
    <w:rsid w:val="00AF2751"/>
    <w:rsid w:val="00B03D5A"/>
    <w:rsid w:val="00B04D1A"/>
    <w:rsid w:val="00B0507D"/>
    <w:rsid w:val="00B100BD"/>
    <w:rsid w:val="00B11E1F"/>
    <w:rsid w:val="00B16D21"/>
    <w:rsid w:val="00B178E7"/>
    <w:rsid w:val="00B22443"/>
    <w:rsid w:val="00B32412"/>
    <w:rsid w:val="00B5280B"/>
    <w:rsid w:val="00B63FE0"/>
    <w:rsid w:val="00B67083"/>
    <w:rsid w:val="00B70FCF"/>
    <w:rsid w:val="00B741B4"/>
    <w:rsid w:val="00B74A7B"/>
    <w:rsid w:val="00B7558D"/>
    <w:rsid w:val="00B75893"/>
    <w:rsid w:val="00B76D42"/>
    <w:rsid w:val="00B77243"/>
    <w:rsid w:val="00B77794"/>
    <w:rsid w:val="00B84D37"/>
    <w:rsid w:val="00B900CC"/>
    <w:rsid w:val="00B92372"/>
    <w:rsid w:val="00B9617C"/>
    <w:rsid w:val="00B96799"/>
    <w:rsid w:val="00BA25D9"/>
    <w:rsid w:val="00BA48EE"/>
    <w:rsid w:val="00BB0D42"/>
    <w:rsid w:val="00BB1956"/>
    <w:rsid w:val="00BB2622"/>
    <w:rsid w:val="00BB7FA3"/>
    <w:rsid w:val="00BD2A7D"/>
    <w:rsid w:val="00BD3AB2"/>
    <w:rsid w:val="00BE3D7E"/>
    <w:rsid w:val="00BE6A20"/>
    <w:rsid w:val="00BF12DC"/>
    <w:rsid w:val="00BF1458"/>
    <w:rsid w:val="00BF5E09"/>
    <w:rsid w:val="00BF6F5E"/>
    <w:rsid w:val="00C05AD1"/>
    <w:rsid w:val="00C10DDF"/>
    <w:rsid w:val="00C2151D"/>
    <w:rsid w:val="00C30669"/>
    <w:rsid w:val="00C52D12"/>
    <w:rsid w:val="00C5527E"/>
    <w:rsid w:val="00C55400"/>
    <w:rsid w:val="00C67BF9"/>
    <w:rsid w:val="00C82F85"/>
    <w:rsid w:val="00C85F30"/>
    <w:rsid w:val="00C90726"/>
    <w:rsid w:val="00CA4EED"/>
    <w:rsid w:val="00CB3CB8"/>
    <w:rsid w:val="00CC017F"/>
    <w:rsid w:val="00CC672B"/>
    <w:rsid w:val="00CC7C1C"/>
    <w:rsid w:val="00CD2134"/>
    <w:rsid w:val="00CD3318"/>
    <w:rsid w:val="00CD57F7"/>
    <w:rsid w:val="00CD6034"/>
    <w:rsid w:val="00CD7CFA"/>
    <w:rsid w:val="00CE39D2"/>
    <w:rsid w:val="00CF38C8"/>
    <w:rsid w:val="00D04BAC"/>
    <w:rsid w:val="00D05838"/>
    <w:rsid w:val="00D1442A"/>
    <w:rsid w:val="00D24AFC"/>
    <w:rsid w:val="00D41C60"/>
    <w:rsid w:val="00D423D8"/>
    <w:rsid w:val="00D4481A"/>
    <w:rsid w:val="00D46A92"/>
    <w:rsid w:val="00D510D3"/>
    <w:rsid w:val="00D529C4"/>
    <w:rsid w:val="00D54B03"/>
    <w:rsid w:val="00D5774C"/>
    <w:rsid w:val="00D733AB"/>
    <w:rsid w:val="00D73759"/>
    <w:rsid w:val="00D872E7"/>
    <w:rsid w:val="00D92B47"/>
    <w:rsid w:val="00DA000D"/>
    <w:rsid w:val="00DA0453"/>
    <w:rsid w:val="00DA071B"/>
    <w:rsid w:val="00DA7B8A"/>
    <w:rsid w:val="00DB0A0E"/>
    <w:rsid w:val="00DB28AE"/>
    <w:rsid w:val="00DB60CA"/>
    <w:rsid w:val="00DC7C2D"/>
    <w:rsid w:val="00DD4C78"/>
    <w:rsid w:val="00DE5A4F"/>
    <w:rsid w:val="00DE6474"/>
    <w:rsid w:val="00DF37E6"/>
    <w:rsid w:val="00E01FAA"/>
    <w:rsid w:val="00E23D7C"/>
    <w:rsid w:val="00E25414"/>
    <w:rsid w:val="00E37946"/>
    <w:rsid w:val="00E43EB6"/>
    <w:rsid w:val="00E46284"/>
    <w:rsid w:val="00E5062D"/>
    <w:rsid w:val="00E67A5E"/>
    <w:rsid w:val="00E74749"/>
    <w:rsid w:val="00E763D5"/>
    <w:rsid w:val="00E86E5D"/>
    <w:rsid w:val="00E8708F"/>
    <w:rsid w:val="00E903C8"/>
    <w:rsid w:val="00EA2BCF"/>
    <w:rsid w:val="00EA7FDD"/>
    <w:rsid w:val="00EB0E89"/>
    <w:rsid w:val="00EB5EF3"/>
    <w:rsid w:val="00EE0442"/>
    <w:rsid w:val="00EE1300"/>
    <w:rsid w:val="00EE581B"/>
    <w:rsid w:val="00EE6096"/>
    <w:rsid w:val="00EF1CA7"/>
    <w:rsid w:val="00EF4D91"/>
    <w:rsid w:val="00F00A8C"/>
    <w:rsid w:val="00F0133E"/>
    <w:rsid w:val="00F01B52"/>
    <w:rsid w:val="00F0272F"/>
    <w:rsid w:val="00F12A6E"/>
    <w:rsid w:val="00F2226C"/>
    <w:rsid w:val="00F36FD2"/>
    <w:rsid w:val="00F41529"/>
    <w:rsid w:val="00F45796"/>
    <w:rsid w:val="00F50021"/>
    <w:rsid w:val="00F6061D"/>
    <w:rsid w:val="00F64645"/>
    <w:rsid w:val="00F7095D"/>
    <w:rsid w:val="00F80F11"/>
    <w:rsid w:val="00F82596"/>
    <w:rsid w:val="00F836C9"/>
    <w:rsid w:val="00FA1DC8"/>
    <w:rsid w:val="00FB6472"/>
    <w:rsid w:val="00FD0B18"/>
    <w:rsid w:val="00FD0C23"/>
    <w:rsid w:val="00FD461F"/>
    <w:rsid w:val="00FE4568"/>
    <w:rsid w:val="00FE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9522B5F"/>
  <w15:chartTrackingRefBased/>
  <w15:docId w15:val="{DFAD840C-0781-4E9D-9E66-BD83543A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17F"/>
    <w:rPr>
      <w:rFonts w:ascii="Arial" w:eastAsia="SimSun" w:hAnsi="Arial" w:cs="Arial"/>
      <w:sz w:val="22"/>
      <w:lang w:eastAsia="zh-CN"/>
    </w:rPr>
  </w:style>
  <w:style w:type="paragraph" w:styleId="Heading1">
    <w:name w:val="heading 1"/>
    <w:basedOn w:val="Normal"/>
    <w:next w:val="Normal"/>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link w:val="Heading3Char"/>
    <w:qFormat/>
    <w:rsid w:val="00A5423E"/>
    <w:pPr>
      <w:keepNext/>
      <w:spacing w:before="240" w:after="60"/>
      <w:outlineLvl w:val="2"/>
    </w:pPr>
    <w:rPr>
      <w:bCs/>
      <w:szCs w:val="26"/>
      <w:u w:val="single"/>
    </w:rPr>
  </w:style>
  <w:style w:type="paragraph" w:styleId="Heading4">
    <w:name w:val="heading 4"/>
    <w:basedOn w:val="Normal"/>
    <w:next w:val="Normal"/>
    <w:link w:val="Heading4Char"/>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link w:val="FootnoteTextChar"/>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Default">
    <w:name w:val="Default"/>
    <w:rsid w:val="00F36FD2"/>
    <w:pPr>
      <w:autoSpaceDE w:val="0"/>
      <w:autoSpaceDN w:val="0"/>
      <w:adjustRightInd w:val="0"/>
    </w:pPr>
    <w:rPr>
      <w:rFonts w:ascii="Arial" w:eastAsia="MS Mincho" w:hAnsi="Arial" w:cs="Arial"/>
      <w:color w:val="000000"/>
      <w:sz w:val="24"/>
      <w:szCs w:val="24"/>
      <w:lang w:eastAsia="ja-JP"/>
    </w:rPr>
  </w:style>
  <w:style w:type="character" w:customStyle="1" w:styleId="Heading3Char">
    <w:name w:val="Heading 3 Char"/>
    <w:link w:val="Heading3"/>
    <w:semiHidden/>
    <w:locked/>
    <w:rsid w:val="006D1AD0"/>
    <w:rPr>
      <w:rFonts w:ascii="Arial" w:eastAsia="SimSun" w:hAnsi="Arial" w:cs="Arial"/>
      <w:bCs/>
      <w:sz w:val="22"/>
      <w:szCs w:val="26"/>
      <w:u w:val="single"/>
      <w:lang w:val="en-US" w:eastAsia="zh-CN" w:bidi="ar-SA"/>
    </w:rPr>
  </w:style>
  <w:style w:type="character" w:styleId="Hyperlink">
    <w:name w:val="Hyperlink"/>
    <w:rsid w:val="001B6596"/>
    <w:rPr>
      <w:color w:val="0000FF"/>
      <w:u w:val="single"/>
    </w:rPr>
  </w:style>
  <w:style w:type="paragraph" w:styleId="BalloonText">
    <w:name w:val="Balloon Text"/>
    <w:basedOn w:val="Normal"/>
    <w:link w:val="BalloonTextChar"/>
    <w:rsid w:val="008B425E"/>
    <w:rPr>
      <w:rFonts w:ascii="Tahoma" w:hAnsi="Tahoma" w:cs="Tahoma"/>
      <w:sz w:val="16"/>
      <w:szCs w:val="16"/>
    </w:rPr>
  </w:style>
  <w:style w:type="character" w:customStyle="1" w:styleId="BalloonTextChar">
    <w:name w:val="Balloon Text Char"/>
    <w:link w:val="BalloonText"/>
    <w:rsid w:val="008B425E"/>
    <w:rPr>
      <w:rFonts w:ascii="Tahoma" w:eastAsia="SimSun" w:hAnsi="Tahoma" w:cs="Tahoma"/>
      <w:sz w:val="16"/>
      <w:szCs w:val="16"/>
      <w:lang w:eastAsia="zh-CN"/>
    </w:rPr>
  </w:style>
  <w:style w:type="character" w:customStyle="1" w:styleId="FootnoteTextChar">
    <w:name w:val="Footnote Text Char"/>
    <w:link w:val="FootnoteText"/>
    <w:semiHidden/>
    <w:rsid w:val="005F1FE0"/>
    <w:rPr>
      <w:rFonts w:ascii="Arial" w:eastAsia="SimSun" w:hAnsi="Arial" w:cs="Arial"/>
      <w:sz w:val="18"/>
      <w:lang w:eastAsia="zh-CN"/>
    </w:rPr>
  </w:style>
  <w:style w:type="character" w:styleId="FootnoteReference">
    <w:name w:val="footnote reference"/>
    <w:rsid w:val="005F1FE0"/>
    <w:rPr>
      <w:vertAlign w:val="superscript"/>
    </w:rPr>
  </w:style>
  <w:style w:type="paragraph" w:customStyle="1" w:styleId="Char">
    <w:name w:val="Char 字元 字元"/>
    <w:basedOn w:val="Normal"/>
    <w:rsid w:val="00E903C8"/>
    <w:pPr>
      <w:spacing w:after="160" w:line="240" w:lineRule="exact"/>
    </w:pPr>
    <w:rPr>
      <w:rFonts w:ascii="Verdana" w:eastAsia="PMingLiU" w:hAnsi="Verdana" w:cs="Times New Roman"/>
      <w:sz w:val="20"/>
      <w:lang w:eastAsia="en-US"/>
    </w:rPr>
  </w:style>
  <w:style w:type="paragraph" w:customStyle="1" w:styleId="Endofdocument-Annex">
    <w:name w:val="[End of document - Annex]"/>
    <w:basedOn w:val="Normal"/>
    <w:rsid w:val="00D4481A"/>
    <w:pPr>
      <w:ind w:left="5534"/>
    </w:pPr>
  </w:style>
  <w:style w:type="paragraph" w:customStyle="1" w:styleId="indenti">
    <w:name w:val="indent_i"/>
    <w:basedOn w:val="Normal"/>
    <w:rsid w:val="00D4481A"/>
    <w:pPr>
      <w:tabs>
        <w:tab w:val="right" w:pos="1418"/>
        <w:tab w:val="left" w:pos="1559"/>
      </w:tabs>
      <w:jc w:val="both"/>
    </w:pPr>
    <w:rPr>
      <w:rFonts w:ascii="Times New Roman" w:eastAsia="Times New Roman" w:hAnsi="Times New Roman" w:cs="Times New Roman"/>
      <w:sz w:val="24"/>
      <w:lang w:eastAsia="ja-JP"/>
    </w:rPr>
  </w:style>
  <w:style w:type="paragraph" w:customStyle="1" w:styleId="indent1">
    <w:name w:val="indent_1"/>
    <w:basedOn w:val="Normal"/>
    <w:link w:val="indent1Char"/>
    <w:rsid w:val="00D4481A"/>
    <w:pPr>
      <w:ind w:firstLine="567"/>
      <w:jc w:val="both"/>
    </w:pPr>
    <w:rPr>
      <w:rFonts w:ascii="Times New Roman" w:eastAsia="Times New Roman" w:hAnsi="Times New Roman" w:cs="Times New Roman"/>
      <w:sz w:val="28"/>
      <w:szCs w:val="28"/>
      <w:lang w:val="en-GB" w:eastAsia="ja-JP"/>
    </w:rPr>
  </w:style>
  <w:style w:type="character" w:customStyle="1" w:styleId="Heading4Char">
    <w:name w:val="Heading 4 Char"/>
    <w:link w:val="Heading4"/>
    <w:rsid w:val="00D4481A"/>
    <w:rPr>
      <w:rFonts w:ascii="Arial" w:eastAsia="SimSun" w:hAnsi="Arial" w:cs="Arial"/>
      <w:bCs/>
      <w:i/>
      <w:sz w:val="22"/>
      <w:szCs w:val="28"/>
      <w:lang w:eastAsia="zh-CN"/>
    </w:rPr>
  </w:style>
  <w:style w:type="paragraph" w:customStyle="1" w:styleId="indenta">
    <w:name w:val="indent_a"/>
    <w:basedOn w:val="Normal"/>
    <w:link w:val="indentaChar"/>
    <w:rsid w:val="00D448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D4481A"/>
    <w:rPr>
      <w:sz w:val="28"/>
      <w:szCs w:val="28"/>
      <w:lang w:val="en-GB" w:eastAsia="ja-JP"/>
    </w:rPr>
  </w:style>
  <w:style w:type="paragraph" w:styleId="ListParagraph">
    <w:name w:val="List Paragraph"/>
    <w:basedOn w:val="Normal"/>
    <w:uiPriority w:val="34"/>
    <w:qFormat/>
    <w:rsid w:val="00141B59"/>
    <w:pPr>
      <w:ind w:left="720"/>
      <w:contextualSpacing/>
    </w:pPr>
    <w:rPr>
      <w:lang w:val="fr-FR"/>
    </w:rPr>
  </w:style>
  <w:style w:type="character" w:customStyle="1" w:styleId="HeaderChar">
    <w:name w:val="Header Char"/>
    <w:link w:val="Header"/>
    <w:uiPriority w:val="99"/>
    <w:rsid w:val="00141B59"/>
    <w:rPr>
      <w:rFonts w:ascii="Arial" w:eastAsia="SimSun" w:hAnsi="Arial" w:cs="Arial"/>
      <w:sz w:val="22"/>
      <w:lang w:eastAsia="zh-CN"/>
    </w:rPr>
  </w:style>
  <w:style w:type="character" w:customStyle="1" w:styleId="indent1Char">
    <w:name w:val="indent_1 Char"/>
    <w:link w:val="indent1"/>
    <w:rsid w:val="00141B59"/>
    <w:rPr>
      <w:sz w:val="28"/>
      <w:szCs w:val="2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757A-471C-44D5-A3EF-C62534838749}">
  <ds:schemaRefs>
    <ds:schemaRef ds:uri="http://schemas.openxmlformats.org/officeDocument/2006/bibliography"/>
  </ds:schemaRefs>
</ds:datastoreItem>
</file>

<file path=customXml/itemProps2.xml><?xml version="1.0" encoding="utf-8"?>
<ds:datastoreItem xmlns:ds="http://schemas.openxmlformats.org/officeDocument/2006/customXml" ds:itemID="{A861D263-71F1-4A4C-BE72-D3B830F8C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259</Words>
  <Characters>1419</Characters>
  <Application>Microsoft Office Word</Application>
  <DocSecurity>0</DocSecurity>
  <Lines>11</Lines>
  <Paragraphs>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Avis n° 4/2024</vt:lpstr>
      <vt:lpstr> </vt:lpstr>
    </vt:vector>
  </TitlesOfParts>
  <Company>WIPO</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n° 4/2024</dc:title>
  <dc:subject/>
  <dc:creator>AUBERT Annaelle</dc:creator>
  <cp:keywords>FOR OFFICIAL USE ONLY</cp:keywords>
  <cp:lastModifiedBy>DUMITRU Elena</cp:lastModifiedBy>
  <cp:revision>5</cp:revision>
  <cp:lastPrinted>2013-12-12T12:33:00Z</cp:lastPrinted>
  <dcterms:created xsi:type="dcterms:W3CDTF">2024-01-16T15:29:00Z</dcterms:created>
  <dcterms:modified xsi:type="dcterms:W3CDTF">2024-01-19T14:17:00Z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423d7929-a2ba-4ec8-a356-56cb8ea41b72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2024-01-16T14:34:43Z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dff548f9-714c-4801-89be-c9862e4f0535</vt:lpwstr>
  </property>
  <property fmtid="{D5CDD505-2E9C-101B-9397-08002B2CF9AE}" pid="14" name="MSIP_Label_20773ee6-353b-4fb9-a59d-0b94c8c67bea_ContentBits">
    <vt:lpwstr>0</vt:lpwstr>
  </property>
</Properties>
</file>