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39756A" w14:paraId="683789D9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3AABD02B" w14:textId="77777777" w:rsidR="00A953E1" w:rsidRPr="0039756A" w:rsidRDefault="00A953E1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6C5DDEC1" w14:textId="77777777" w:rsidR="00A953E1" w:rsidRPr="0039756A" w:rsidRDefault="00141B59">
            <w:pPr>
              <w:rPr>
                <w:lang w:val="fr-FR"/>
              </w:rPr>
            </w:pPr>
            <w:r w:rsidRPr="0039756A">
              <w:rPr>
                <w:noProof/>
                <w:lang w:val="fr-FR" w:eastAsia="en-US"/>
              </w:rPr>
              <w:drawing>
                <wp:inline distT="0" distB="0" distL="0" distR="0" wp14:anchorId="27372396" wp14:editId="095CFBE6">
                  <wp:extent cx="185610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B02DDD" w14:textId="41A2A89D" w:rsidR="00E25414" w:rsidRPr="0039756A" w:rsidRDefault="005E284E" w:rsidP="004F6F1F">
      <w:pPr>
        <w:spacing w:before="120" w:after="1200"/>
        <w:jc w:val="right"/>
        <w:rPr>
          <w:lang w:val="fr-FR"/>
        </w:rPr>
      </w:pPr>
      <w:r w:rsidRPr="0039756A">
        <w:rPr>
          <w:rFonts w:ascii="Arial Black" w:hAnsi="Arial Black"/>
          <w:sz w:val="15"/>
          <w:szCs w:val="15"/>
          <w:lang w:val="fr-FR"/>
        </w:rPr>
        <w:t>AVIS</w:t>
      </w:r>
      <w:r w:rsidR="00715D12" w:rsidRPr="0039756A">
        <w:rPr>
          <w:rFonts w:ascii="Arial Black" w:hAnsi="Arial Black"/>
          <w:sz w:val="15"/>
          <w:szCs w:val="15"/>
          <w:lang w:val="fr-FR"/>
        </w:rPr>
        <w:t xml:space="preserve"> N</w:t>
      </w:r>
      <w:r w:rsidRPr="0039756A">
        <w:rPr>
          <w:rFonts w:ascii="Arial Black" w:hAnsi="Arial Black"/>
          <w:sz w:val="15"/>
          <w:szCs w:val="15"/>
          <w:lang w:val="fr-FR"/>
        </w:rPr>
        <w:t>° </w:t>
      </w:r>
      <w:r w:rsidR="00972B80">
        <w:rPr>
          <w:rFonts w:ascii="Arial Black" w:hAnsi="Arial Black"/>
          <w:sz w:val="15"/>
          <w:szCs w:val="15"/>
          <w:lang w:val="fr-FR"/>
        </w:rPr>
        <w:t>5</w:t>
      </w:r>
      <w:r w:rsidR="00EB1976">
        <w:rPr>
          <w:rFonts w:ascii="Arial Black" w:hAnsi="Arial Black"/>
          <w:sz w:val="15"/>
          <w:szCs w:val="15"/>
          <w:lang w:val="fr-FR"/>
        </w:rPr>
        <w:t>/</w:t>
      </w:r>
      <w:r w:rsidR="00715D12" w:rsidRPr="0039756A">
        <w:rPr>
          <w:rFonts w:ascii="Arial Black" w:hAnsi="Arial Black"/>
          <w:sz w:val="15"/>
          <w:szCs w:val="15"/>
          <w:lang w:val="fr-FR"/>
        </w:rPr>
        <w:t>20</w:t>
      </w:r>
      <w:r w:rsidR="00141B59" w:rsidRPr="0039756A">
        <w:rPr>
          <w:rFonts w:ascii="Arial Black" w:hAnsi="Arial Black"/>
          <w:sz w:val="15"/>
          <w:szCs w:val="15"/>
          <w:lang w:val="fr-FR"/>
        </w:rPr>
        <w:t>2</w:t>
      </w:r>
      <w:r w:rsidR="0039756A" w:rsidRPr="0039756A">
        <w:rPr>
          <w:rFonts w:ascii="Arial Black" w:hAnsi="Arial Black"/>
          <w:sz w:val="15"/>
          <w:szCs w:val="15"/>
          <w:lang w:val="fr-FR"/>
        </w:rPr>
        <w:t>4</w:t>
      </w:r>
    </w:p>
    <w:p w14:paraId="42DC3D91" w14:textId="77777777" w:rsidR="00E25414" w:rsidRPr="0039756A" w:rsidRDefault="00141B59" w:rsidP="00096EA4">
      <w:pPr>
        <w:spacing w:after="720"/>
        <w:rPr>
          <w:b/>
          <w:sz w:val="28"/>
          <w:szCs w:val="28"/>
          <w:lang w:val="fr-FR"/>
        </w:rPr>
      </w:pPr>
      <w:r w:rsidRPr="0039756A">
        <w:rPr>
          <w:b/>
          <w:sz w:val="28"/>
          <w:szCs w:val="28"/>
          <w:lang w:val="fr-FR"/>
        </w:rPr>
        <w:t xml:space="preserve">Arrangement de </w:t>
      </w:r>
      <w:r w:rsidR="005E7E6B" w:rsidRPr="0039756A">
        <w:rPr>
          <w:b/>
          <w:sz w:val="28"/>
          <w:szCs w:val="28"/>
          <w:lang w:val="fr-FR"/>
        </w:rPr>
        <w:t>La Haye</w:t>
      </w:r>
      <w:r w:rsidRPr="0039756A">
        <w:rPr>
          <w:b/>
          <w:sz w:val="28"/>
          <w:szCs w:val="28"/>
          <w:lang w:val="fr-FR"/>
        </w:rPr>
        <w:t xml:space="preserve"> concernant l</w:t>
      </w:r>
      <w:r w:rsidR="005E7E6B" w:rsidRPr="0039756A">
        <w:rPr>
          <w:b/>
          <w:sz w:val="28"/>
          <w:szCs w:val="28"/>
          <w:lang w:val="fr-FR"/>
        </w:rPr>
        <w:t>’</w:t>
      </w:r>
      <w:r w:rsidRPr="0039756A">
        <w:rPr>
          <w:b/>
          <w:sz w:val="28"/>
          <w:szCs w:val="28"/>
          <w:lang w:val="fr-FR"/>
        </w:rPr>
        <w:t>enregistrement international des dessins et modèles industriels</w:t>
      </w:r>
    </w:p>
    <w:p w14:paraId="1632CC0E" w14:textId="654B840E" w:rsidR="00C2151D" w:rsidRPr="0039756A" w:rsidRDefault="006E5861" w:rsidP="004F6F1F">
      <w:pPr>
        <w:spacing w:after="24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Déclarations faites en vertu de l’article 17.3)c) de l’Acte de 1999 et de la règle</w:t>
      </w:r>
      <w:r w:rsidR="00E408CC">
        <w:rPr>
          <w:b/>
          <w:sz w:val="24"/>
          <w:szCs w:val="24"/>
          <w:lang w:val="fr-FR"/>
        </w:rPr>
        <w:t> </w:t>
      </w:r>
      <w:r>
        <w:rPr>
          <w:b/>
          <w:sz w:val="24"/>
          <w:szCs w:val="24"/>
          <w:lang w:val="fr-FR"/>
        </w:rPr>
        <w:t>36.2) du règlement d’exécution commun</w:t>
      </w:r>
      <w:r w:rsidR="0039756A" w:rsidRPr="0039756A">
        <w:rPr>
          <w:b/>
          <w:sz w:val="24"/>
          <w:lang w:val="fr-FR"/>
        </w:rPr>
        <w:t xml:space="preserve"> : </w:t>
      </w:r>
      <w:r>
        <w:rPr>
          <w:b/>
          <w:sz w:val="24"/>
          <w:lang w:val="fr-FR"/>
        </w:rPr>
        <w:t>Kirghizistan</w:t>
      </w:r>
    </w:p>
    <w:p w14:paraId="446E0C4E" w14:textId="0D747BEE" w:rsidR="00141B59" w:rsidRPr="0039756A" w:rsidRDefault="0039756A" w:rsidP="00E408CC">
      <w:pPr>
        <w:pStyle w:val="ONUMFS"/>
        <w:numPr>
          <w:ilvl w:val="0"/>
          <w:numId w:val="12"/>
        </w:numPr>
        <w:ind w:left="0" w:firstLine="0"/>
        <w:rPr>
          <w:lang w:val="fr-FR"/>
        </w:rPr>
      </w:pPr>
      <w:r w:rsidRPr="0039756A">
        <w:rPr>
          <w:lang w:val="fr-FR"/>
        </w:rPr>
        <w:t xml:space="preserve">Le </w:t>
      </w:r>
      <w:r w:rsidR="006E5861">
        <w:rPr>
          <w:lang w:val="fr-FR"/>
        </w:rPr>
        <w:t>12</w:t>
      </w:r>
      <w:r w:rsidRPr="0039756A">
        <w:rPr>
          <w:lang w:val="fr-FR"/>
        </w:rPr>
        <w:t> </w:t>
      </w:r>
      <w:r w:rsidR="006E5861">
        <w:rPr>
          <w:lang w:val="fr-FR"/>
        </w:rPr>
        <w:t>janvier 2024</w:t>
      </w:r>
      <w:r w:rsidRPr="0039756A">
        <w:rPr>
          <w:lang w:val="fr-FR"/>
        </w:rPr>
        <w:t>, le Directeur général de l’Organisation Mondiale de la Propriété Intellectuelle</w:t>
      </w:r>
      <w:r w:rsidR="00E408CC">
        <w:rPr>
          <w:lang w:val="fr-FR"/>
        </w:rPr>
        <w:t> </w:t>
      </w:r>
      <w:r w:rsidRPr="0039756A">
        <w:rPr>
          <w:lang w:val="fr-FR"/>
        </w:rPr>
        <w:t xml:space="preserve">(OMPI) a reçu de </w:t>
      </w:r>
      <w:r w:rsidR="006E5861">
        <w:rPr>
          <w:lang w:val="fr-FR"/>
        </w:rPr>
        <w:t xml:space="preserve">l’Agence nationale de propriété intellectuelle relevant du </w:t>
      </w:r>
      <w:r w:rsidR="00366031">
        <w:rPr>
          <w:lang w:val="fr-FR"/>
        </w:rPr>
        <w:t>G</w:t>
      </w:r>
      <w:r w:rsidR="006E5861">
        <w:rPr>
          <w:lang w:val="fr-FR"/>
        </w:rPr>
        <w:t>ouvernement de la République kirghize (K</w:t>
      </w:r>
      <w:r w:rsidR="00EB1976">
        <w:rPr>
          <w:lang w:val="fr-FR"/>
        </w:rPr>
        <w:t>y</w:t>
      </w:r>
      <w:r w:rsidR="006E5861">
        <w:rPr>
          <w:lang w:val="fr-FR"/>
        </w:rPr>
        <w:t xml:space="preserve">rgyzpatent), les déclarations faites en </w:t>
      </w:r>
      <w:r w:rsidRPr="0039756A">
        <w:rPr>
          <w:lang w:val="fr-FR"/>
        </w:rPr>
        <w:t>vertu de l’article </w:t>
      </w:r>
      <w:r w:rsidR="006E5861">
        <w:rPr>
          <w:lang w:val="fr-FR"/>
        </w:rPr>
        <w:t>1</w:t>
      </w:r>
      <w:r w:rsidRPr="0039756A">
        <w:rPr>
          <w:lang w:val="fr-FR"/>
        </w:rPr>
        <w:t>7.</w:t>
      </w:r>
      <w:r w:rsidR="006E5861">
        <w:rPr>
          <w:lang w:val="fr-FR"/>
        </w:rPr>
        <w:t>3</w:t>
      </w:r>
      <w:r w:rsidRPr="0039756A">
        <w:rPr>
          <w:lang w:val="fr-FR"/>
        </w:rPr>
        <w:t>)</w:t>
      </w:r>
      <w:r w:rsidR="006E5861">
        <w:rPr>
          <w:lang w:val="fr-FR"/>
        </w:rPr>
        <w:t>c)</w:t>
      </w:r>
      <w:r w:rsidRPr="0039756A">
        <w:rPr>
          <w:lang w:val="fr-FR"/>
        </w:rPr>
        <w:t xml:space="preserve"> de l’Acte de </w:t>
      </w:r>
      <w:r w:rsidR="002B5157">
        <w:rPr>
          <w:lang w:val="fr-FR"/>
        </w:rPr>
        <w:t>Genève (</w:t>
      </w:r>
      <w:r w:rsidRPr="0039756A">
        <w:rPr>
          <w:lang w:val="fr-FR"/>
        </w:rPr>
        <w:t>1999</w:t>
      </w:r>
      <w:r w:rsidR="002B5157">
        <w:rPr>
          <w:lang w:val="fr-FR"/>
        </w:rPr>
        <w:t>) de l’Arrangement de La Haye concernant l’enregistrement international des dessins et modèles industriels</w:t>
      </w:r>
      <w:r w:rsidRPr="0039756A">
        <w:rPr>
          <w:lang w:val="fr-FR"/>
        </w:rPr>
        <w:t xml:space="preserve"> et de la règle 36.</w:t>
      </w:r>
      <w:r w:rsidR="002B5157">
        <w:rPr>
          <w:lang w:val="fr-FR"/>
        </w:rPr>
        <w:t>2</w:t>
      </w:r>
      <w:r w:rsidRPr="0039756A">
        <w:rPr>
          <w:lang w:val="fr-FR"/>
        </w:rPr>
        <w:t>) du règlement d’exécution commun</w:t>
      </w:r>
      <w:r w:rsidR="002B5157">
        <w:rPr>
          <w:lang w:val="fr-FR"/>
        </w:rPr>
        <w:t xml:space="preserve"> à l’Acte de 1999 et l’Acte de 1960 de l’Arrangement de La</w:t>
      </w:r>
      <w:r w:rsidR="00E408CC">
        <w:rPr>
          <w:lang w:val="fr-FR"/>
        </w:rPr>
        <w:t> </w:t>
      </w:r>
      <w:r w:rsidR="002B5157">
        <w:rPr>
          <w:lang w:val="fr-FR"/>
        </w:rPr>
        <w:t>Haye</w:t>
      </w:r>
      <w:r w:rsidRPr="0039756A">
        <w:rPr>
          <w:lang w:val="fr-FR"/>
        </w:rPr>
        <w:t xml:space="preserve">, </w:t>
      </w:r>
      <w:r w:rsidR="002B5157">
        <w:rPr>
          <w:lang w:val="fr-FR"/>
        </w:rPr>
        <w:t xml:space="preserve">précisant que la durée maximale de protection prévue par la législation </w:t>
      </w:r>
      <w:r w:rsidR="00366031">
        <w:rPr>
          <w:lang w:val="fr-FR"/>
        </w:rPr>
        <w:t>du</w:t>
      </w:r>
      <w:r w:rsidR="002B5157">
        <w:rPr>
          <w:lang w:val="fr-FR"/>
        </w:rPr>
        <w:t xml:space="preserve"> Kirghizistan à l’égard des dessins et modèles industriels est de 25 ans.</w:t>
      </w:r>
    </w:p>
    <w:p w14:paraId="4CDAD684" w14:textId="6C48F656" w:rsidR="000E31EC" w:rsidRPr="0039756A" w:rsidRDefault="002B5157" w:rsidP="00E408CC">
      <w:pPr>
        <w:pStyle w:val="ONUMFS"/>
        <w:numPr>
          <w:ilvl w:val="0"/>
          <w:numId w:val="12"/>
        </w:numPr>
        <w:spacing w:after="0"/>
        <w:ind w:left="0" w:firstLine="0"/>
        <w:rPr>
          <w:lang w:val="fr-FR"/>
        </w:rPr>
      </w:pPr>
      <w:bookmarkStart w:id="0" w:name="_Hlk156311334"/>
      <w:r>
        <w:rPr>
          <w:lang w:val="fr-FR"/>
        </w:rPr>
        <w:t xml:space="preserve">La durée </w:t>
      </w:r>
      <w:r w:rsidR="00E408CC">
        <w:rPr>
          <w:lang w:val="fr-FR"/>
        </w:rPr>
        <w:t>maximale de protection de 25 ans, telle que déclarée, s’applique à tous les enregistrements internationaux désignant le Kirghizistan dont la date d</w:t>
      </w:r>
      <w:r w:rsidR="00590554">
        <w:rPr>
          <w:lang w:val="fr-FR"/>
        </w:rPr>
        <w:t>e l</w:t>
      </w:r>
      <w:r w:rsidR="00E408CC">
        <w:rPr>
          <w:lang w:val="fr-FR"/>
        </w:rPr>
        <w:t xml:space="preserve">’enregistrement </w:t>
      </w:r>
      <w:r w:rsidR="00590554">
        <w:rPr>
          <w:lang w:val="fr-FR"/>
        </w:rPr>
        <w:t xml:space="preserve">international </w:t>
      </w:r>
      <w:r w:rsidR="00E408CC">
        <w:rPr>
          <w:lang w:val="fr-FR"/>
        </w:rPr>
        <w:t xml:space="preserve">est le 7 avril 2023 ou </w:t>
      </w:r>
      <w:r w:rsidR="00F72F2D">
        <w:rPr>
          <w:lang w:val="fr-FR"/>
        </w:rPr>
        <w:t>postérieure à</w:t>
      </w:r>
      <w:r w:rsidR="00E408CC">
        <w:rPr>
          <w:lang w:val="fr-FR"/>
        </w:rPr>
        <w:t xml:space="preserve"> cette date.</w:t>
      </w:r>
    </w:p>
    <w:bookmarkEnd w:id="0"/>
    <w:p w14:paraId="111D2C3F" w14:textId="3701DD52" w:rsidR="00170FFA" w:rsidRPr="0039756A" w:rsidRDefault="0039756A" w:rsidP="0054628E">
      <w:pPr>
        <w:pStyle w:val="Endofdocument-Annex"/>
        <w:spacing w:before="720"/>
        <w:ind w:left="5533"/>
        <w:rPr>
          <w:szCs w:val="22"/>
          <w:lang w:val="fr-FR" w:eastAsia="ja-JP"/>
        </w:rPr>
      </w:pPr>
      <w:r w:rsidRPr="0039756A">
        <w:rPr>
          <w:lang w:val="fr-FR"/>
        </w:rPr>
        <w:t xml:space="preserve">Le </w:t>
      </w:r>
      <w:r w:rsidR="00366031">
        <w:rPr>
          <w:lang w:val="fr-FR"/>
        </w:rPr>
        <w:t>1</w:t>
      </w:r>
      <w:r w:rsidR="00E24AEE">
        <w:rPr>
          <w:lang w:val="fr-FR"/>
        </w:rPr>
        <w:t>9</w:t>
      </w:r>
      <w:r w:rsidRPr="0039756A">
        <w:rPr>
          <w:lang w:val="fr-FR"/>
        </w:rPr>
        <w:t xml:space="preserve"> janvier 2024</w:t>
      </w:r>
    </w:p>
    <w:sectPr w:rsidR="00170FFA" w:rsidRPr="0039756A" w:rsidSect="007724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B287" w14:textId="77777777" w:rsidR="00141B59" w:rsidRDefault="00141B59">
      <w:r>
        <w:separator/>
      </w:r>
    </w:p>
  </w:endnote>
  <w:endnote w:type="continuationSeparator" w:id="0">
    <w:p w14:paraId="77B5006E" w14:textId="77777777" w:rsidR="00141B59" w:rsidRDefault="00141B59" w:rsidP="00A326CA">
      <w:r>
        <w:separator/>
      </w:r>
    </w:p>
    <w:p w14:paraId="75DE8647" w14:textId="77777777" w:rsidR="00141B59" w:rsidRPr="00A326CA" w:rsidRDefault="00141B59" w:rsidP="00A326CA">
      <w:r>
        <w:rPr>
          <w:sz w:val="17"/>
        </w:rPr>
        <w:t>[Endnote continued from previous page]</w:t>
      </w:r>
    </w:p>
  </w:endnote>
  <w:endnote w:type="continuationNotice" w:id="1">
    <w:p w14:paraId="3FACA2E8" w14:textId="77777777" w:rsidR="00141B59" w:rsidRPr="00A326CA" w:rsidRDefault="00141B59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3DC1" w14:textId="77777777" w:rsidR="00141396" w:rsidRDefault="00141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149F" w14:textId="77777777" w:rsidR="00141396" w:rsidRDefault="001413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273E" w14:textId="77777777" w:rsidR="00141396" w:rsidRDefault="00141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86831" w14:textId="77777777" w:rsidR="00141B59" w:rsidRDefault="00141B59">
      <w:r>
        <w:separator/>
      </w:r>
    </w:p>
  </w:footnote>
  <w:footnote w:type="continuationSeparator" w:id="0">
    <w:p w14:paraId="617F527D" w14:textId="77777777" w:rsidR="00141B59" w:rsidRDefault="00141B59" w:rsidP="00A326CA">
      <w:r>
        <w:separator/>
      </w:r>
    </w:p>
    <w:p w14:paraId="6C8C7414" w14:textId="77777777" w:rsidR="00141B59" w:rsidRPr="00A326CA" w:rsidRDefault="00141B59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439493BA" w14:textId="77777777" w:rsidR="00141B59" w:rsidRPr="00A326CA" w:rsidRDefault="00141B59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8479C" w14:textId="77777777" w:rsidR="00141396" w:rsidRDefault="00141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3AF4" w14:textId="77777777" w:rsidR="00141396" w:rsidRDefault="001413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1A82" w14:textId="77777777" w:rsidR="00141396" w:rsidRDefault="00141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DB7AC3"/>
    <w:multiLevelType w:val="hybridMultilevel"/>
    <w:tmpl w:val="27822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5C731D4"/>
    <w:multiLevelType w:val="hybridMultilevel"/>
    <w:tmpl w:val="CA90938E"/>
    <w:lvl w:ilvl="0" w:tplc="04090011">
      <w:start w:val="1"/>
      <w:numFmt w:val="decimal"/>
      <w:lvlText w:val="%1)"/>
      <w:lvlJc w:val="left"/>
      <w:pPr>
        <w:ind w:left="2094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66621627">
    <w:abstractNumId w:val="4"/>
  </w:num>
  <w:num w:numId="2" w16cid:durableId="1137836936">
    <w:abstractNumId w:val="7"/>
  </w:num>
  <w:num w:numId="3" w16cid:durableId="986278816">
    <w:abstractNumId w:val="0"/>
  </w:num>
  <w:num w:numId="4" w16cid:durableId="1966737440">
    <w:abstractNumId w:val="10"/>
  </w:num>
  <w:num w:numId="5" w16cid:durableId="448472970">
    <w:abstractNumId w:val="1"/>
  </w:num>
  <w:num w:numId="6" w16cid:durableId="147862406">
    <w:abstractNumId w:val="5"/>
  </w:num>
  <w:num w:numId="7" w16cid:durableId="1900944330">
    <w:abstractNumId w:val="11"/>
  </w:num>
  <w:num w:numId="8" w16cid:durableId="830023458">
    <w:abstractNumId w:val="3"/>
  </w:num>
  <w:num w:numId="9" w16cid:durableId="4596479">
    <w:abstractNumId w:val="9"/>
  </w:num>
  <w:num w:numId="10" w16cid:durableId="701905080">
    <w:abstractNumId w:val="6"/>
  </w:num>
  <w:num w:numId="11" w16cid:durableId="1860311934">
    <w:abstractNumId w:val="8"/>
  </w:num>
  <w:num w:numId="12" w16cid:durableId="1312100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141B59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7642A"/>
    <w:rsid w:val="000777BD"/>
    <w:rsid w:val="00081827"/>
    <w:rsid w:val="00082A24"/>
    <w:rsid w:val="00094D3C"/>
    <w:rsid w:val="00096EA4"/>
    <w:rsid w:val="000C20E6"/>
    <w:rsid w:val="000C26B7"/>
    <w:rsid w:val="000C4F36"/>
    <w:rsid w:val="000D679A"/>
    <w:rsid w:val="000D74A8"/>
    <w:rsid w:val="000E31EC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1396"/>
    <w:rsid w:val="00141B59"/>
    <w:rsid w:val="00145B81"/>
    <w:rsid w:val="00151B4D"/>
    <w:rsid w:val="0015324E"/>
    <w:rsid w:val="0016034A"/>
    <w:rsid w:val="00165C8B"/>
    <w:rsid w:val="00165F53"/>
    <w:rsid w:val="00167584"/>
    <w:rsid w:val="00170258"/>
    <w:rsid w:val="00170FFA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B5157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66031"/>
    <w:rsid w:val="00372B2A"/>
    <w:rsid w:val="00373C38"/>
    <w:rsid w:val="00381CA6"/>
    <w:rsid w:val="0038618A"/>
    <w:rsid w:val="003904B6"/>
    <w:rsid w:val="00393056"/>
    <w:rsid w:val="003934B8"/>
    <w:rsid w:val="00393B6C"/>
    <w:rsid w:val="0039756A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3D6E00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4F6F1F"/>
    <w:rsid w:val="00504205"/>
    <w:rsid w:val="0051291E"/>
    <w:rsid w:val="00521DAC"/>
    <w:rsid w:val="00530150"/>
    <w:rsid w:val="00530187"/>
    <w:rsid w:val="0054628E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9055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E7E6B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E5861"/>
    <w:rsid w:val="006E7186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7248A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07C97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0BB2"/>
    <w:rsid w:val="00872100"/>
    <w:rsid w:val="00880F71"/>
    <w:rsid w:val="008827AB"/>
    <w:rsid w:val="008A7155"/>
    <w:rsid w:val="008A7F15"/>
    <w:rsid w:val="008B425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72B80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446BA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0507D"/>
    <w:rsid w:val="00B100BD"/>
    <w:rsid w:val="00B11E1F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2A7D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67BF9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5774C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4AEE"/>
    <w:rsid w:val="00E25414"/>
    <w:rsid w:val="00E37946"/>
    <w:rsid w:val="00E408CC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1976"/>
    <w:rsid w:val="00EB5EF3"/>
    <w:rsid w:val="00EE0442"/>
    <w:rsid w:val="00EE1300"/>
    <w:rsid w:val="00EE581B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72F2D"/>
    <w:rsid w:val="00F80F11"/>
    <w:rsid w:val="00F82596"/>
    <w:rsid w:val="00F836C9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9522B5F"/>
  <w15:chartTrackingRefBased/>
  <w15:docId w15:val="{DFAD840C-0781-4E9D-9E66-BD83543A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link w:val="HeaderChar"/>
    <w:uiPriority w:val="99"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link w:val="indent1Char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paragraph" w:styleId="ListParagraph">
    <w:name w:val="List Paragraph"/>
    <w:basedOn w:val="Normal"/>
    <w:uiPriority w:val="34"/>
    <w:qFormat/>
    <w:rsid w:val="00141B59"/>
    <w:pPr>
      <w:ind w:left="720"/>
      <w:contextualSpacing/>
    </w:pPr>
    <w:rPr>
      <w:lang w:val="fr-FR"/>
    </w:rPr>
  </w:style>
  <w:style w:type="character" w:customStyle="1" w:styleId="HeaderChar">
    <w:name w:val="Header Char"/>
    <w:link w:val="Header"/>
    <w:uiPriority w:val="99"/>
    <w:rsid w:val="00141B59"/>
    <w:rPr>
      <w:rFonts w:ascii="Arial" w:eastAsia="SimSun" w:hAnsi="Arial" w:cs="Arial"/>
      <w:sz w:val="22"/>
      <w:lang w:eastAsia="zh-CN"/>
    </w:rPr>
  </w:style>
  <w:style w:type="character" w:customStyle="1" w:styleId="indent1Char">
    <w:name w:val="indent_1 Char"/>
    <w:link w:val="indent1"/>
    <w:rsid w:val="00141B59"/>
    <w:rPr>
      <w:sz w:val="28"/>
      <w:szCs w:val="2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4757A-471C-44D5-A3EF-C62534838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1D263-71F1-4A4C-BE72-D3B830F8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Avis n° 4/2024</vt:lpstr>
      <vt:lpstr> </vt:lpstr>
    </vt:vector>
  </TitlesOfParts>
  <Company>WIPO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n° 4/2024</dc:title>
  <dc:subject/>
  <dc:creator>AUBERT Annaelle</dc:creator>
  <cp:keywords>FOR OFFICIAL USE ONLY</cp:keywords>
  <cp:lastModifiedBy>DUMITRU Elena</cp:lastModifiedBy>
  <cp:revision>8</cp:revision>
  <cp:lastPrinted>2013-12-12T12:33:00Z</cp:lastPrinted>
  <dcterms:created xsi:type="dcterms:W3CDTF">2024-01-16T16:52:00Z</dcterms:created>
  <dcterms:modified xsi:type="dcterms:W3CDTF">2024-01-19T14:47:00Z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2024-01-16T14:34:43Z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dff548f9-714c-4801-89be-c9862e4f0535</vt:lpwstr>
  </property>
  <property fmtid="{D5CDD505-2E9C-101B-9397-08002B2CF9AE}" pid="14" name="MSIP_Label_20773ee6-353b-4fb9-a59d-0b94c8c67bea_ContentBits">
    <vt:lpwstr>0</vt:lpwstr>
  </property>
</Properties>
</file>