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CF13" w14:textId="77777777" w:rsidR="00F756DE" w:rsidRPr="00380E89" w:rsidRDefault="00F756DE" w:rsidP="00F756DE">
      <w:pPr>
        <w:pStyle w:val="Heading2"/>
        <w:spacing w:before="0" w:after="0"/>
        <w:rPr>
          <w:lang w:val="fr-CH"/>
        </w:rPr>
      </w:pPr>
      <w:bookmarkStart w:id="0" w:name="TitleOfDoc"/>
      <w:bookmarkStart w:id="1" w:name="TitleOfDocF"/>
      <w:bookmarkEnd w:id="0"/>
      <w:r w:rsidRPr="00380E89">
        <w:rPr>
          <w:lang w:val="fr-CH"/>
        </w:rPr>
        <w:t>LISTE DES PARTICIPANTS</w:t>
      </w:r>
      <w:r>
        <w:rPr>
          <w:lang w:val="fr-CH"/>
        </w:rPr>
        <w:t>/</w:t>
      </w:r>
    </w:p>
    <w:p w14:paraId="1907C5F9" w14:textId="77777777" w:rsidR="00F756DE" w:rsidRPr="00380E89" w:rsidRDefault="00F756DE" w:rsidP="00F756DE">
      <w:pPr>
        <w:pStyle w:val="Heading2"/>
        <w:spacing w:before="0" w:after="0"/>
        <w:rPr>
          <w:lang w:val="fr-CH"/>
        </w:rPr>
      </w:pPr>
      <w:bookmarkStart w:id="2" w:name="TitleOfDocE"/>
      <w:bookmarkEnd w:id="1"/>
      <w:r w:rsidRPr="00380E89">
        <w:rPr>
          <w:lang w:val="fr-CH"/>
        </w:rPr>
        <w:t>LIST OF PARTICIPANTS</w:t>
      </w:r>
    </w:p>
    <w:bookmarkEnd w:id="2"/>
    <w:p w14:paraId="0DA4D564" w14:textId="77777777" w:rsidR="001C230D" w:rsidRPr="002F2897" w:rsidRDefault="001C230D" w:rsidP="00F756DE">
      <w:pPr>
        <w:pStyle w:val="Heading2"/>
        <w:rPr>
          <w:lang w:val="fr-CH"/>
        </w:rPr>
      </w:pPr>
      <w:r w:rsidRPr="002F2897">
        <w:rPr>
          <w:lang w:val="fr-CH"/>
        </w:rPr>
        <w:t>I.</w:t>
      </w:r>
      <w:r w:rsidRPr="002F2897">
        <w:rPr>
          <w:lang w:val="fr-CH"/>
        </w:rPr>
        <w:tab/>
        <w:t>ÉTATS</w:t>
      </w:r>
      <w:r w:rsidR="00DF1BD1" w:rsidRPr="002F2897">
        <w:rPr>
          <w:lang w:val="fr-CH"/>
        </w:rPr>
        <w:t xml:space="preserve"> membres</w:t>
      </w:r>
      <w:r w:rsidRPr="002F2897">
        <w:rPr>
          <w:lang w:val="fr-CH"/>
        </w:rPr>
        <w:t>/</w:t>
      </w:r>
      <w:r w:rsidR="00DF1BD1" w:rsidRPr="002F2897">
        <w:rPr>
          <w:lang w:val="fr-CH"/>
        </w:rPr>
        <w:t xml:space="preserve">member </w:t>
      </w:r>
      <w:r w:rsidRPr="002F2897">
        <w:rPr>
          <w:lang w:val="fr-CH"/>
        </w:rPr>
        <w:t>STATES</w:t>
      </w:r>
    </w:p>
    <w:p w14:paraId="079B0B1D" w14:textId="767AA9B5"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</w:t>
      </w:r>
      <w:proofErr w:type="gramStart"/>
      <w:r w:rsidRPr="00EF2AB0">
        <w:rPr>
          <w:lang w:val="fr-FR"/>
        </w:rPr>
        <w:t>dans</w:t>
      </w:r>
      <w:proofErr w:type="gramEnd"/>
      <w:r w:rsidRPr="00EF2AB0">
        <w:rPr>
          <w:lang w:val="fr-FR"/>
        </w:rPr>
        <w:t xml:space="preserve"> l</w:t>
      </w:r>
      <w:r w:rsidR="001A4E1B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14:paraId="62060A56" w14:textId="77777777" w:rsidR="001C230D" w:rsidRPr="00EF2AB0" w:rsidRDefault="001C230D" w:rsidP="004D26AE">
      <w:pPr>
        <w:pStyle w:val="BodyText"/>
      </w:pPr>
      <w:r w:rsidRPr="00EF2AB0">
        <w:t>(</w:t>
      </w:r>
      <w:proofErr w:type="gramStart"/>
      <w:r w:rsidRPr="00EF2AB0">
        <w:t>in</w:t>
      </w:r>
      <w:proofErr w:type="gramEnd"/>
      <w:r w:rsidRPr="00EF2AB0">
        <w:t xml:space="preserve"> the alphabetical order of the names in French)</w:t>
      </w:r>
    </w:p>
    <w:p w14:paraId="1CC764EE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ALLEMAGNE/GERMANY</w:t>
      </w:r>
    </w:p>
    <w:p w14:paraId="4113B176" w14:textId="77777777" w:rsidR="00825684" w:rsidRPr="00B717E4" w:rsidRDefault="00825684" w:rsidP="00825684">
      <w:pPr>
        <w:rPr>
          <w:szCs w:val="22"/>
        </w:rPr>
      </w:pPr>
      <w:r w:rsidRPr="00B717E4">
        <w:rPr>
          <w:szCs w:val="22"/>
        </w:rPr>
        <w:t xml:space="preserve">Oliver STEINKELLNER (Mr.),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76BAAF02" w14:textId="1546A0CE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Elisabeth ESSEL (M</w:t>
      </w:r>
      <w:r w:rsidR="00C75C93">
        <w:rPr>
          <w:szCs w:val="22"/>
        </w:rPr>
        <w:t>s</w:t>
      </w:r>
      <w:r w:rsidRPr="00B717E4">
        <w:rPr>
          <w:szCs w:val="22"/>
        </w:rPr>
        <w:t xml:space="preserve">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286FC7E" w14:textId="28E8C6B5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>Stefanie GABRIEL (M</w:t>
      </w:r>
      <w:r w:rsidR="00C75C93">
        <w:rPr>
          <w:szCs w:val="22"/>
        </w:rPr>
        <w:t>s</w:t>
      </w:r>
      <w:r w:rsidRPr="00B717E4">
        <w:rPr>
          <w:szCs w:val="22"/>
        </w:rPr>
        <w:t xml:space="preserve">.), Deputy Head,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FDD4D18" w14:textId="39A5C68D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Mark KAMINSKI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75DBF969" w14:textId="69B395DE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Steffen MÜNCH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6BCAE572" w14:textId="17238D39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Thomas SCHENK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30CBF865" w14:textId="389A19DF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Peter SCHULLER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9CC18C3" w14:textId="3686A65C" w:rsidR="00B717E4" w:rsidRPr="00B717E4" w:rsidRDefault="00B717E4" w:rsidP="00B717E4">
      <w:pPr>
        <w:rPr>
          <w:szCs w:val="22"/>
        </w:rPr>
      </w:pPr>
      <w:r w:rsidRPr="00B717E4">
        <w:rPr>
          <w:szCs w:val="22"/>
        </w:rPr>
        <w:t xml:space="preserve">Florian SIEBEL (Mr.), Senior Patent Examiner, Classification Systems Section, German Patent and </w:t>
      </w:r>
      <w:proofErr w:type="gramStart"/>
      <w:r w:rsidRPr="00B717E4">
        <w:rPr>
          <w:szCs w:val="22"/>
        </w:rPr>
        <w:t>Trade Mark</w:t>
      </w:r>
      <w:proofErr w:type="gramEnd"/>
      <w:r w:rsidRPr="00B717E4">
        <w:rPr>
          <w:szCs w:val="22"/>
        </w:rPr>
        <w:t xml:space="preserve">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5452CBC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Veronika TINKL (Ms.), Senior Patent Examiner, Classification Systems Section, German Patent and </w:t>
      </w:r>
      <w:proofErr w:type="gramStart"/>
      <w:r>
        <w:rPr>
          <w:szCs w:val="22"/>
        </w:rPr>
        <w:t>Trade Mark</w:t>
      </w:r>
      <w:proofErr w:type="gramEnd"/>
      <w:r>
        <w:rPr>
          <w:szCs w:val="22"/>
        </w:rPr>
        <w:t xml:space="preserve"> Office</w:t>
      </w:r>
      <w:r w:rsidR="00286837">
        <w:rPr>
          <w:szCs w:val="22"/>
        </w:rPr>
        <w:t xml:space="preserve"> (DPMA)</w:t>
      </w:r>
      <w:r>
        <w:rPr>
          <w:szCs w:val="22"/>
        </w:rPr>
        <w:t>, Munich</w:t>
      </w:r>
    </w:p>
    <w:p w14:paraId="1D5BA605" w14:textId="77777777" w:rsidR="00232ABB" w:rsidRPr="00232ABB" w:rsidRDefault="00232ABB" w:rsidP="00232ABB">
      <w:pPr>
        <w:pStyle w:val="Heading2"/>
        <w:rPr>
          <w:u w:val="single"/>
        </w:rPr>
      </w:pPr>
      <w:r w:rsidRPr="00232ABB">
        <w:rPr>
          <w:u w:val="single"/>
        </w:rPr>
        <w:t>ARABIE SAOUDITE/SAUDI ARABIA</w:t>
      </w:r>
    </w:p>
    <w:p w14:paraId="7F34048B" w14:textId="08D6F891" w:rsidR="00232ABB" w:rsidRPr="006A10A1" w:rsidRDefault="00232ABB" w:rsidP="00232ABB">
      <w:pPr>
        <w:rPr>
          <w:szCs w:val="22"/>
        </w:rPr>
      </w:pPr>
      <w:r w:rsidRPr="006A10A1">
        <w:rPr>
          <w:szCs w:val="22"/>
        </w:rPr>
        <w:t>Abdullah ALGHAMDI (Mr.), Patent Expert, Patents, Saudi Authority for Intellectual Property, (SAIP), Riyadh</w:t>
      </w:r>
    </w:p>
    <w:p w14:paraId="3DEE75C6" w14:textId="3B94F4C9" w:rsidR="00232ABB" w:rsidRPr="006A10A1" w:rsidRDefault="00D026BB" w:rsidP="00232ABB">
      <w:pPr>
        <w:rPr>
          <w:szCs w:val="22"/>
        </w:rPr>
      </w:pPr>
      <w:r w:rsidRPr="006A10A1">
        <w:rPr>
          <w:szCs w:val="22"/>
        </w:rPr>
        <w:t xml:space="preserve">Abdulhakim </w:t>
      </w:r>
      <w:r w:rsidR="00232ABB" w:rsidRPr="006A10A1">
        <w:rPr>
          <w:szCs w:val="22"/>
        </w:rPr>
        <w:t>ALSAEED (Mr.), Patent Examination Specialist, IP Operations Patents/ Mechanical Engineering Department, Saudi Authority for Intellectual Property (SAIP), Riyadh</w:t>
      </w:r>
    </w:p>
    <w:p w14:paraId="7857040D" w14:textId="1735DFCA" w:rsidR="00232ABB" w:rsidRPr="006A10A1" w:rsidRDefault="00232ABB" w:rsidP="00232ABB">
      <w:pPr>
        <w:rPr>
          <w:szCs w:val="22"/>
        </w:rPr>
      </w:pPr>
      <w:proofErr w:type="spellStart"/>
      <w:r w:rsidRPr="006A10A1">
        <w:rPr>
          <w:szCs w:val="22"/>
        </w:rPr>
        <w:t>Muna</w:t>
      </w:r>
      <w:proofErr w:type="spellEnd"/>
      <w:r w:rsidRPr="006A10A1">
        <w:rPr>
          <w:szCs w:val="22"/>
        </w:rPr>
        <w:t xml:space="preserve"> DAGHISTANI (Ms.), Patent Expert, Patents, Saudi Authority for Intellectual Property, (SAIP), Riyadh</w:t>
      </w:r>
    </w:p>
    <w:p w14:paraId="25916B4D" w14:textId="3A0A7E49" w:rsidR="00232ABB" w:rsidRPr="006A10A1" w:rsidRDefault="00232ABB" w:rsidP="00232ABB">
      <w:pPr>
        <w:rPr>
          <w:szCs w:val="22"/>
        </w:rPr>
      </w:pPr>
      <w:r w:rsidRPr="006A10A1">
        <w:rPr>
          <w:szCs w:val="22"/>
        </w:rPr>
        <w:t>Faisal ALOTAIBI (Mr.), Data and Artificial Intelligence Solution Specialist, Data and Artificial Intelligence Solution, (SAIP), Riyadh</w:t>
      </w:r>
    </w:p>
    <w:p w14:paraId="48C1F221" w14:textId="1283981B" w:rsidR="000E0EA4" w:rsidRPr="000E0EA4" w:rsidRDefault="000E0EA4" w:rsidP="000E0EA4">
      <w:pPr>
        <w:pStyle w:val="Heading2"/>
        <w:rPr>
          <w:u w:val="single"/>
        </w:rPr>
      </w:pPr>
      <w:r w:rsidRPr="000E0EA4">
        <w:rPr>
          <w:u w:val="single"/>
        </w:rPr>
        <w:t>BÉLARUS/BELARUS</w:t>
      </w:r>
    </w:p>
    <w:p w14:paraId="26528A10" w14:textId="77777777" w:rsidR="005E4AD1" w:rsidRDefault="005E4AD1" w:rsidP="005E4AD1">
      <w:pPr>
        <w:rPr>
          <w:szCs w:val="22"/>
        </w:rPr>
      </w:pPr>
      <w:proofErr w:type="spellStart"/>
      <w:r>
        <w:rPr>
          <w:szCs w:val="22"/>
        </w:rPr>
        <w:t>Natallia</w:t>
      </w:r>
      <w:proofErr w:type="spellEnd"/>
      <w:r>
        <w:rPr>
          <w:szCs w:val="22"/>
        </w:rPr>
        <w:t xml:space="preserve"> MAALUF (Ms.), Lead Specialist, Protocol and International Cooperation Department, National Center of Intellectual Property (NCIP), Minsk </w:t>
      </w:r>
    </w:p>
    <w:p w14:paraId="70E4ACA3" w14:textId="7A3A36BA" w:rsidR="000E0EA4" w:rsidRDefault="000E0EA4" w:rsidP="005E4AD1">
      <w:pPr>
        <w:rPr>
          <w:szCs w:val="22"/>
        </w:rPr>
      </w:pPr>
      <w:r>
        <w:rPr>
          <w:szCs w:val="22"/>
        </w:rPr>
        <w:t>Vera PIATROVICH (Ms.), Leading Specialist, Biology and Chemistry Division</w:t>
      </w:r>
      <w:r w:rsidR="00927328">
        <w:rPr>
          <w:szCs w:val="22"/>
        </w:rPr>
        <w:t xml:space="preserve">, </w:t>
      </w:r>
      <w:r>
        <w:rPr>
          <w:szCs w:val="22"/>
        </w:rPr>
        <w:t>Industrial Property Examination Department, National Center of Intellectual Property</w:t>
      </w:r>
      <w:r w:rsidR="00927328">
        <w:rPr>
          <w:szCs w:val="22"/>
        </w:rPr>
        <w:t xml:space="preserve"> (NCIP)</w:t>
      </w:r>
      <w:r>
        <w:rPr>
          <w:szCs w:val="22"/>
        </w:rPr>
        <w:t>, Minsk</w:t>
      </w:r>
    </w:p>
    <w:p w14:paraId="58D6CE1E" w14:textId="2FBD0108" w:rsidR="00927328" w:rsidRPr="00663D8E" w:rsidRDefault="00927328" w:rsidP="00663D8E">
      <w:pPr>
        <w:pStyle w:val="Heading2"/>
        <w:rPr>
          <w:u w:val="single"/>
        </w:rPr>
      </w:pPr>
      <w:r w:rsidRPr="00663D8E">
        <w:rPr>
          <w:u w:val="single"/>
        </w:rPr>
        <w:t>BRÉSIL/BRAZIL</w:t>
      </w:r>
    </w:p>
    <w:p w14:paraId="13D82113" w14:textId="3FC984F7" w:rsidR="00D31263" w:rsidRDefault="00825684" w:rsidP="00D31263">
      <w:pPr>
        <w:rPr>
          <w:szCs w:val="22"/>
        </w:rPr>
      </w:pPr>
      <w:r>
        <w:rPr>
          <w:szCs w:val="22"/>
        </w:rPr>
        <w:t xml:space="preserve">Catia VALDMAN (Ms.), Head, Electronic and Computer Division, </w:t>
      </w:r>
      <w:r w:rsidR="00D31263">
        <w:rPr>
          <w:szCs w:val="22"/>
        </w:rPr>
        <w:t xml:space="preserve">Head, Classification Group, </w:t>
      </w:r>
      <w:r w:rsidR="00D31263" w:rsidRPr="00927328">
        <w:rPr>
          <w:szCs w:val="22"/>
        </w:rPr>
        <w:t xml:space="preserve">National Institute of Industrial Property (INPI), </w:t>
      </w:r>
      <w:r w:rsidR="00D31263">
        <w:rPr>
          <w:szCs w:val="22"/>
        </w:rPr>
        <w:t>Secretariat of Economic Development and Tourism, Ministry of Economy, Rio de Janeiro</w:t>
      </w:r>
    </w:p>
    <w:p w14:paraId="7B0C5A4D" w14:textId="2516F60E" w:rsidR="00927328" w:rsidRPr="00927328" w:rsidRDefault="00927328" w:rsidP="00927328">
      <w:pPr>
        <w:rPr>
          <w:szCs w:val="22"/>
        </w:rPr>
      </w:pPr>
      <w:r w:rsidRPr="00927328">
        <w:rPr>
          <w:szCs w:val="22"/>
        </w:rPr>
        <w:t xml:space="preserve">Rodrigo FERRARO (Mr.), Patent Examiner, National Institute of Industrial Property (INPI), </w:t>
      </w:r>
      <w:r w:rsidR="00D31263">
        <w:rPr>
          <w:szCs w:val="22"/>
        </w:rPr>
        <w:t xml:space="preserve">Secretariat of Economic Development and Tourism, Ministry of Economy, </w:t>
      </w:r>
      <w:r w:rsidRPr="00927328">
        <w:rPr>
          <w:szCs w:val="22"/>
        </w:rPr>
        <w:t>Belo Horizonte</w:t>
      </w:r>
    </w:p>
    <w:p w14:paraId="3DFF4268" w14:textId="77777777" w:rsidR="00CE2546" w:rsidRDefault="00CE2546" w:rsidP="00CE2546">
      <w:pPr>
        <w:rPr>
          <w:szCs w:val="22"/>
        </w:rPr>
      </w:pPr>
      <w:proofErr w:type="spellStart"/>
      <w:r w:rsidRPr="00CE2546">
        <w:rPr>
          <w:szCs w:val="22"/>
        </w:rPr>
        <w:lastRenderedPageBreak/>
        <w:t>Tatielli</w:t>
      </w:r>
      <w:proofErr w:type="spellEnd"/>
      <w:r w:rsidRPr="00CE2546">
        <w:rPr>
          <w:szCs w:val="22"/>
        </w:rPr>
        <w:t xml:space="preserve"> BARBOSA (Ms.), Patent Examiner, Inorganic Chemistry, Classification Group, </w:t>
      </w:r>
      <w:r w:rsidRPr="00927328">
        <w:rPr>
          <w:szCs w:val="22"/>
        </w:rPr>
        <w:t xml:space="preserve">National Institute of Industrial Property (INPI), </w:t>
      </w:r>
      <w:r>
        <w:rPr>
          <w:szCs w:val="22"/>
        </w:rPr>
        <w:t>Secretariat of Economic Development and Tourism, Ministry of Economy, Rio de Janeiro</w:t>
      </w:r>
    </w:p>
    <w:p w14:paraId="7A140B47" w14:textId="04A35F22" w:rsidR="00927328" w:rsidRDefault="00663D8E" w:rsidP="00CE2546">
      <w:pPr>
        <w:rPr>
          <w:szCs w:val="22"/>
        </w:rPr>
      </w:pPr>
      <w:proofErr w:type="spellStart"/>
      <w:r>
        <w:rPr>
          <w:szCs w:val="22"/>
        </w:rPr>
        <w:t>Dárcio</w:t>
      </w:r>
      <w:proofErr w:type="spellEnd"/>
      <w:r w:rsidR="00927328">
        <w:rPr>
          <w:szCs w:val="22"/>
        </w:rPr>
        <w:t xml:space="preserve"> GOMES PEREIRA (Mr.), </w:t>
      </w:r>
      <w:r w:rsidR="003D0499" w:rsidRPr="00927328">
        <w:rPr>
          <w:szCs w:val="22"/>
        </w:rPr>
        <w:t xml:space="preserve">National Institute of Industrial Property (INPI), </w:t>
      </w:r>
      <w:r w:rsidR="00D31263">
        <w:rPr>
          <w:szCs w:val="22"/>
        </w:rPr>
        <w:t>Secretariat of Economic Development and Tourism, Ministry of Economy, Rio de Janeiro</w:t>
      </w:r>
      <w:r w:rsidR="003D0499">
        <w:rPr>
          <w:szCs w:val="22"/>
        </w:rPr>
        <w:t xml:space="preserve">, </w:t>
      </w:r>
      <w:r w:rsidR="00927328">
        <w:rPr>
          <w:szCs w:val="22"/>
        </w:rPr>
        <w:t>Rio de Janeiro</w:t>
      </w:r>
    </w:p>
    <w:p w14:paraId="123F53C2" w14:textId="71EFAAEB" w:rsidR="00933630" w:rsidRPr="00AD6D7E" w:rsidRDefault="00933630" w:rsidP="00D31263">
      <w:pPr>
        <w:pStyle w:val="Heading2"/>
        <w:rPr>
          <w:u w:val="single"/>
        </w:rPr>
      </w:pPr>
      <w:r w:rsidRPr="00AD6D7E">
        <w:rPr>
          <w:u w:val="single"/>
        </w:rPr>
        <w:t>BULGARIE/BULGARIA</w:t>
      </w:r>
    </w:p>
    <w:p w14:paraId="227D01C9" w14:textId="3F9A5B77" w:rsidR="00933630" w:rsidRDefault="00933630" w:rsidP="00933630">
      <w:pPr>
        <w:rPr>
          <w:szCs w:val="22"/>
        </w:rPr>
      </w:pPr>
      <w:r>
        <w:rPr>
          <w:szCs w:val="22"/>
        </w:rPr>
        <w:t xml:space="preserve">Radoslava MLADENOVA (Ms.), </w:t>
      </w:r>
      <w:r w:rsidR="00286837">
        <w:rPr>
          <w:szCs w:val="22"/>
        </w:rPr>
        <w:t>Patent Examiner</w:t>
      </w:r>
      <w:r>
        <w:rPr>
          <w:szCs w:val="22"/>
        </w:rPr>
        <w:t>, Examination and Protection of Inventions, Utility Models and Industrial Designs, Patent Office of the Republic of Bulgaria, Sofia</w:t>
      </w:r>
    </w:p>
    <w:p w14:paraId="30BA3A5C" w14:textId="77777777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CANADA</w:t>
      </w:r>
    </w:p>
    <w:p w14:paraId="735DBA0E" w14:textId="356D0889"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Nancy BEAUCHEMIN (Ms.),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>estionnaire de programme - International, Direction des brevets, Office de la propriété intellectuelle du Canada</w:t>
      </w:r>
      <w:r w:rsidR="00D43079">
        <w:rPr>
          <w:szCs w:val="22"/>
          <w:lang w:val="fr-CH"/>
        </w:rPr>
        <w:t xml:space="preserve"> (</w:t>
      </w:r>
      <w:r w:rsidR="00D43079" w:rsidRPr="004958CA">
        <w:rPr>
          <w:szCs w:val="22"/>
          <w:lang w:val="fr-CH"/>
        </w:rPr>
        <w:t>OPIC</w:t>
      </w:r>
      <w:r w:rsidR="00D43079">
        <w:rPr>
          <w:szCs w:val="22"/>
          <w:lang w:val="fr-CH"/>
        </w:rPr>
        <w:t>)</w:t>
      </w:r>
      <w:r w:rsidRPr="00395C51">
        <w:rPr>
          <w:szCs w:val="22"/>
          <w:lang w:val="fr-CH"/>
        </w:rPr>
        <w:t xml:space="preserve">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 (ISDE), Gatineau</w:t>
      </w:r>
    </w:p>
    <w:p w14:paraId="6DB794BB" w14:textId="77777777" w:rsidR="00933630" w:rsidRPr="00663D8E" w:rsidRDefault="00933630" w:rsidP="00AD6D7E">
      <w:pPr>
        <w:pStyle w:val="Heading2"/>
        <w:rPr>
          <w:u w:val="single"/>
          <w:lang w:val="fr-CH"/>
        </w:rPr>
      </w:pPr>
      <w:r w:rsidRPr="00663D8E">
        <w:rPr>
          <w:u w:val="single"/>
          <w:lang w:val="fr-CH"/>
        </w:rPr>
        <w:t>CHINE/CHINA</w:t>
      </w:r>
    </w:p>
    <w:p w14:paraId="4603710B" w14:textId="39C4F33D" w:rsidR="009D5016" w:rsidRPr="00CE2546" w:rsidRDefault="00D31263" w:rsidP="009D5016">
      <w:pPr>
        <w:rPr>
          <w:szCs w:val="22"/>
          <w:lang w:val="fr-CH"/>
        </w:rPr>
      </w:pPr>
      <w:r w:rsidRPr="00CE2546">
        <w:rPr>
          <w:szCs w:val="22"/>
          <w:lang w:val="fr-CH"/>
        </w:rPr>
        <w:t xml:space="preserve">HOU Zhouchu (Ms.), Principal Staff, International Communication Division, Patent Documentation </w:t>
      </w:r>
      <w:proofErr w:type="spellStart"/>
      <w:r w:rsidRPr="00CE2546">
        <w:rPr>
          <w:szCs w:val="22"/>
          <w:lang w:val="fr-CH"/>
        </w:rPr>
        <w:t>Department</w:t>
      </w:r>
      <w:proofErr w:type="spellEnd"/>
      <w:r w:rsidRPr="00CE2546">
        <w:rPr>
          <w:szCs w:val="22"/>
          <w:lang w:val="fr-CH"/>
        </w:rPr>
        <w:t xml:space="preserve">, </w:t>
      </w:r>
      <w:r w:rsidR="009D5016" w:rsidRPr="00CE2546">
        <w:rPr>
          <w:szCs w:val="22"/>
          <w:lang w:val="fr-CH"/>
        </w:rPr>
        <w:t xml:space="preserve">China National </w:t>
      </w:r>
      <w:proofErr w:type="spellStart"/>
      <w:r w:rsidR="009D5016" w:rsidRPr="00CE2546">
        <w:rPr>
          <w:szCs w:val="22"/>
          <w:lang w:val="fr-CH"/>
        </w:rPr>
        <w:t>Intellectual</w:t>
      </w:r>
      <w:proofErr w:type="spellEnd"/>
      <w:r w:rsidR="009D5016" w:rsidRPr="00CE2546">
        <w:rPr>
          <w:szCs w:val="22"/>
          <w:lang w:val="fr-CH"/>
        </w:rPr>
        <w:t xml:space="preserve"> </w:t>
      </w:r>
      <w:proofErr w:type="spellStart"/>
      <w:r w:rsidR="009D5016" w:rsidRPr="00CE2546">
        <w:rPr>
          <w:szCs w:val="22"/>
          <w:lang w:val="fr-CH"/>
        </w:rPr>
        <w:t>Property</w:t>
      </w:r>
      <w:proofErr w:type="spellEnd"/>
      <w:r w:rsidR="009D5016" w:rsidRPr="00CE2546">
        <w:rPr>
          <w:szCs w:val="22"/>
          <w:lang w:val="fr-CH"/>
        </w:rPr>
        <w:t xml:space="preserve"> Administration (CNIPA), Beijing</w:t>
      </w:r>
    </w:p>
    <w:p w14:paraId="541ABA97" w14:textId="16613879" w:rsidR="00D43079" w:rsidRPr="00CE2546" w:rsidRDefault="00D31263" w:rsidP="00D43079">
      <w:pPr>
        <w:rPr>
          <w:szCs w:val="22"/>
          <w:lang w:val="fr-CH"/>
        </w:rPr>
      </w:pPr>
      <w:r w:rsidRPr="00CE2546">
        <w:rPr>
          <w:szCs w:val="22"/>
          <w:lang w:val="fr-CH"/>
        </w:rPr>
        <w:t xml:space="preserve">CAO </w:t>
      </w:r>
      <w:proofErr w:type="spellStart"/>
      <w:r w:rsidRPr="00CE2546">
        <w:rPr>
          <w:szCs w:val="22"/>
          <w:lang w:val="fr-CH"/>
        </w:rPr>
        <w:t>Xiaoxing</w:t>
      </w:r>
      <w:proofErr w:type="spellEnd"/>
      <w:r w:rsidRPr="00CE2546">
        <w:rPr>
          <w:szCs w:val="22"/>
          <w:lang w:val="fr-CH"/>
        </w:rPr>
        <w:t xml:space="preserve"> (Mr.), Examiner, Patent </w:t>
      </w:r>
      <w:proofErr w:type="spellStart"/>
      <w:r w:rsidRPr="00CE2546">
        <w:rPr>
          <w:szCs w:val="22"/>
          <w:lang w:val="fr-CH"/>
        </w:rPr>
        <w:t>Examination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Cooperation</w:t>
      </w:r>
      <w:proofErr w:type="spellEnd"/>
      <w:r w:rsidRPr="00CE2546">
        <w:rPr>
          <w:szCs w:val="22"/>
          <w:lang w:val="fr-CH"/>
        </w:rPr>
        <w:t xml:space="preserve"> Guangdong Center, </w:t>
      </w:r>
      <w:r w:rsidR="00D43079" w:rsidRPr="00CE2546">
        <w:rPr>
          <w:szCs w:val="22"/>
          <w:lang w:val="fr-CH"/>
        </w:rPr>
        <w:t xml:space="preserve">China Patent </w:t>
      </w:r>
      <w:proofErr w:type="spellStart"/>
      <w:r w:rsidR="00D43079" w:rsidRPr="00CE2546">
        <w:rPr>
          <w:szCs w:val="22"/>
          <w:lang w:val="fr-CH"/>
        </w:rPr>
        <w:t>Technology</w:t>
      </w:r>
      <w:proofErr w:type="spellEnd"/>
      <w:r w:rsidR="00D43079" w:rsidRPr="00CE2546">
        <w:rPr>
          <w:szCs w:val="22"/>
          <w:lang w:val="fr-CH"/>
        </w:rPr>
        <w:t xml:space="preserve"> </w:t>
      </w:r>
      <w:proofErr w:type="spellStart"/>
      <w:r w:rsidR="00D43079" w:rsidRPr="00CE2546">
        <w:rPr>
          <w:szCs w:val="22"/>
          <w:lang w:val="fr-CH"/>
        </w:rPr>
        <w:t>Development</w:t>
      </w:r>
      <w:proofErr w:type="spellEnd"/>
      <w:r w:rsidR="00D43079" w:rsidRPr="00CE2546">
        <w:rPr>
          <w:szCs w:val="22"/>
          <w:lang w:val="fr-CH"/>
        </w:rPr>
        <w:t xml:space="preserve"> Corporation, China National </w:t>
      </w:r>
      <w:proofErr w:type="spellStart"/>
      <w:r w:rsidR="00D43079" w:rsidRPr="00CE2546">
        <w:rPr>
          <w:szCs w:val="22"/>
          <w:lang w:val="fr-CH"/>
        </w:rPr>
        <w:t>Intellectual</w:t>
      </w:r>
      <w:proofErr w:type="spellEnd"/>
      <w:r w:rsidR="00D43079" w:rsidRPr="00CE2546">
        <w:rPr>
          <w:szCs w:val="22"/>
          <w:lang w:val="fr-CH"/>
        </w:rPr>
        <w:t xml:space="preserve"> </w:t>
      </w:r>
      <w:proofErr w:type="spellStart"/>
      <w:r w:rsidR="00D43079" w:rsidRPr="00CE2546">
        <w:rPr>
          <w:szCs w:val="22"/>
          <w:lang w:val="fr-CH"/>
        </w:rPr>
        <w:t>Property</w:t>
      </w:r>
      <w:proofErr w:type="spellEnd"/>
      <w:r w:rsidR="00D43079" w:rsidRPr="00CE2546">
        <w:rPr>
          <w:szCs w:val="22"/>
          <w:lang w:val="fr-CH"/>
        </w:rPr>
        <w:t xml:space="preserve"> Administration</w:t>
      </w:r>
      <w:r w:rsidR="009D5016" w:rsidRPr="00CE2546">
        <w:rPr>
          <w:szCs w:val="22"/>
          <w:lang w:val="fr-CH"/>
        </w:rPr>
        <w:t xml:space="preserve"> (CNIPA)</w:t>
      </w:r>
      <w:r w:rsidR="00D43079" w:rsidRPr="00CE2546">
        <w:rPr>
          <w:szCs w:val="22"/>
          <w:lang w:val="fr-CH"/>
        </w:rPr>
        <w:t xml:space="preserve">, </w:t>
      </w:r>
      <w:r w:rsidRPr="00CE2546">
        <w:rPr>
          <w:szCs w:val="22"/>
          <w:lang w:val="fr-CH"/>
        </w:rPr>
        <w:t>Guangzhou</w:t>
      </w:r>
    </w:p>
    <w:p w14:paraId="0287112B" w14:textId="3CF7AC73" w:rsidR="003D0499" w:rsidRDefault="00D31263" w:rsidP="003D0499">
      <w:pPr>
        <w:rPr>
          <w:szCs w:val="22"/>
        </w:rPr>
      </w:pPr>
      <w:r>
        <w:rPr>
          <w:szCs w:val="22"/>
        </w:rPr>
        <w:t xml:space="preserve">DAI </w:t>
      </w:r>
      <w:proofErr w:type="spellStart"/>
      <w:r>
        <w:rPr>
          <w:szCs w:val="22"/>
        </w:rPr>
        <w:t>Leiwei</w:t>
      </w:r>
      <w:proofErr w:type="spellEnd"/>
      <w:r>
        <w:rPr>
          <w:szCs w:val="22"/>
        </w:rPr>
        <w:t xml:space="preserve"> (Mr.), QC Manager, Division III, China Patent Technology Development Corporation, </w:t>
      </w:r>
      <w:r w:rsidR="003D0499">
        <w:rPr>
          <w:szCs w:val="22"/>
        </w:rPr>
        <w:t xml:space="preserve">China National Intellectual Property Administration (CNIPA), </w:t>
      </w:r>
      <w:r>
        <w:rPr>
          <w:szCs w:val="22"/>
        </w:rPr>
        <w:t>Beijing</w:t>
      </w:r>
    </w:p>
    <w:p w14:paraId="13FAA435" w14:textId="4C6C35DE" w:rsidR="00D31263" w:rsidRDefault="00D31263" w:rsidP="00D31263">
      <w:pPr>
        <w:rPr>
          <w:szCs w:val="22"/>
        </w:rPr>
      </w:pPr>
      <w:r>
        <w:rPr>
          <w:szCs w:val="22"/>
        </w:rPr>
        <w:t xml:space="preserve">HOU </w:t>
      </w:r>
      <w:proofErr w:type="spellStart"/>
      <w:r>
        <w:rPr>
          <w:szCs w:val="22"/>
        </w:rPr>
        <w:t>Jinwei</w:t>
      </w:r>
      <w:proofErr w:type="spellEnd"/>
      <w:r>
        <w:rPr>
          <w:szCs w:val="22"/>
        </w:rPr>
        <w:t xml:space="preserve"> (Mr.), Examiner, Patent Examination Cooperation (Beijing) Center, China National Intellectual Property Administration (CNIPA), Beijing</w:t>
      </w:r>
    </w:p>
    <w:p w14:paraId="03FE81EB" w14:textId="77777777" w:rsidR="00933630" w:rsidRPr="00E55B5D" w:rsidRDefault="00933630" w:rsidP="00AD6D7E">
      <w:pPr>
        <w:pStyle w:val="Heading2"/>
        <w:rPr>
          <w:u w:val="single"/>
          <w:lang w:val="es-ES"/>
        </w:rPr>
      </w:pPr>
      <w:r w:rsidRPr="00E55B5D">
        <w:rPr>
          <w:u w:val="single"/>
          <w:lang w:val="es-ES"/>
        </w:rPr>
        <w:t>ESPAGNE/SPAIN</w:t>
      </w:r>
    </w:p>
    <w:p w14:paraId="4CFF3A39" w14:textId="245D3D72" w:rsidR="00E55B5D" w:rsidRPr="00E55B5D" w:rsidRDefault="00431B24" w:rsidP="00E55B5D">
      <w:pPr>
        <w:rPr>
          <w:szCs w:val="22"/>
          <w:lang w:val="es-ES"/>
        </w:rPr>
      </w:pPr>
      <w:r w:rsidRPr="00E55B5D">
        <w:rPr>
          <w:szCs w:val="22"/>
          <w:lang w:val="es-ES"/>
        </w:rPr>
        <w:t>León</w:t>
      </w:r>
      <w:r w:rsidR="00E55B5D" w:rsidRPr="00E55B5D">
        <w:rPr>
          <w:szCs w:val="22"/>
          <w:lang w:val="es-ES"/>
        </w:rPr>
        <w:t xml:space="preserve"> MENA (Sr</w:t>
      </w:r>
      <w:r w:rsidRPr="00431B24">
        <w:rPr>
          <w:szCs w:val="22"/>
          <w:lang w:val="es-ES"/>
        </w:rPr>
        <w:t xml:space="preserve">), Examinador de Patentes, Departamento de Patentes y Tecnología de la Información, </w:t>
      </w:r>
      <w:r w:rsidR="00E55B5D" w:rsidRPr="00267343">
        <w:rPr>
          <w:szCs w:val="22"/>
          <w:lang w:val="es-ES"/>
        </w:rPr>
        <w:t>Oficina Española de Patentes y Marcas, Ministerio de Industria, Comercio y Turismo (OEPM), Madrid</w:t>
      </w:r>
    </w:p>
    <w:p w14:paraId="13FD69AA" w14:textId="43B68F07" w:rsidR="00E55B5D" w:rsidRDefault="00E55B5D" w:rsidP="00E55B5D">
      <w:pPr>
        <w:rPr>
          <w:u w:val="single"/>
          <w:lang w:val="es-ES"/>
        </w:rPr>
      </w:pPr>
      <w:r w:rsidRPr="00E55B5D">
        <w:rPr>
          <w:szCs w:val="22"/>
          <w:lang w:val="es-ES"/>
        </w:rPr>
        <w:t>Otón FERNÁNDEZ (Sr</w:t>
      </w:r>
      <w:r w:rsidR="00431B24" w:rsidRPr="00431B24">
        <w:rPr>
          <w:szCs w:val="22"/>
          <w:lang w:val="es-ES"/>
        </w:rPr>
        <w:t xml:space="preserve">), Examinador de Patentes, Departamento de Patentes y Tecnología de la Información, </w:t>
      </w:r>
      <w:r w:rsidRPr="00267343">
        <w:rPr>
          <w:szCs w:val="22"/>
          <w:lang w:val="es-ES"/>
        </w:rPr>
        <w:t>Oficina Española de Patentes y Marcas, Ministerio de Industria, Comercio y Turismo (OEPM), Madrid</w:t>
      </w:r>
      <w:r w:rsidRPr="00E55B5D">
        <w:rPr>
          <w:u w:val="single"/>
          <w:lang w:val="es-ES"/>
        </w:rPr>
        <w:t xml:space="preserve"> </w:t>
      </w:r>
    </w:p>
    <w:p w14:paraId="0059031F" w14:textId="3258CEAC" w:rsidR="00E50262" w:rsidRPr="00E55B5D" w:rsidRDefault="00E50262" w:rsidP="00E55B5D">
      <w:pPr>
        <w:pStyle w:val="Heading2"/>
        <w:rPr>
          <w:u w:val="single"/>
        </w:rPr>
      </w:pPr>
      <w:r w:rsidRPr="00E55B5D">
        <w:rPr>
          <w:u w:val="single"/>
        </w:rPr>
        <w:t>ETATS-UNIS D</w:t>
      </w:r>
      <w:r w:rsidR="001A4E1B" w:rsidRPr="00E55B5D">
        <w:rPr>
          <w:u w:val="single"/>
        </w:rPr>
        <w:t>’</w:t>
      </w:r>
      <w:r w:rsidRPr="00E55B5D">
        <w:rPr>
          <w:u w:val="single"/>
        </w:rPr>
        <w:t>AMÉRIQUE/UNITED STATES OF AMERICA</w:t>
      </w:r>
    </w:p>
    <w:p w14:paraId="1B11F466" w14:textId="2A762996" w:rsidR="00E50262" w:rsidRDefault="00E50262" w:rsidP="00E50262">
      <w:pPr>
        <w:rPr>
          <w:szCs w:val="22"/>
        </w:rPr>
      </w:pPr>
      <w:r>
        <w:rPr>
          <w:szCs w:val="22"/>
        </w:rPr>
        <w:t>Donald TARAZANO (Mr.), Director</w:t>
      </w:r>
      <w:r w:rsidR="00825684">
        <w:rPr>
          <w:szCs w:val="22"/>
        </w:rPr>
        <w:t>,</w:t>
      </w:r>
      <w:r>
        <w:rPr>
          <w:szCs w:val="22"/>
        </w:rPr>
        <w:t xml:space="preserve"> Classification and Standards Development, Office of International Patent Cooperation,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42AAFD81" w14:textId="32A834B7" w:rsidR="00E55B5D" w:rsidRDefault="00E55B5D" w:rsidP="00E55B5D">
      <w:pPr>
        <w:rPr>
          <w:szCs w:val="22"/>
        </w:rPr>
      </w:pPr>
      <w:r>
        <w:rPr>
          <w:szCs w:val="22"/>
        </w:rPr>
        <w:t xml:space="preserve">Kevin BARRY (Mr.), Patent Classifier, Office of International Patent Cooperation,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2A606E09" w14:textId="77777777" w:rsidR="00E50262" w:rsidRDefault="00E50262" w:rsidP="00E50262">
      <w:pPr>
        <w:rPr>
          <w:szCs w:val="22"/>
        </w:rPr>
      </w:pPr>
      <w:r>
        <w:rPr>
          <w:szCs w:val="22"/>
        </w:rPr>
        <w:t xml:space="preserve">William BREWSTER (Mr.), Supervisor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10B9061A" w14:textId="77777777" w:rsidR="00F81193" w:rsidRDefault="00F81193" w:rsidP="00F81193">
      <w:pPr>
        <w:rPr>
          <w:szCs w:val="22"/>
        </w:rPr>
      </w:pPr>
      <w:r>
        <w:rPr>
          <w:szCs w:val="22"/>
        </w:rPr>
        <w:t xml:space="preserve">JILL GRAY (Ms.), Supervisory Patent Classifier, Chemical, Office of International Patent Cooperation, Classification Standards and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36BDA443" w14:textId="77777777" w:rsidR="00E50262" w:rsidRDefault="00E50262" w:rsidP="00E50262">
      <w:pPr>
        <w:rPr>
          <w:szCs w:val="22"/>
        </w:rPr>
      </w:pPr>
      <w:r>
        <w:rPr>
          <w:szCs w:val="22"/>
        </w:rPr>
        <w:lastRenderedPageBreak/>
        <w:t xml:space="preserve">Ronald COLQUE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024022CF" w14:textId="6FC854B2" w:rsidR="00E50262" w:rsidRDefault="00E50262" w:rsidP="00E50262">
      <w:pPr>
        <w:rPr>
          <w:szCs w:val="22"/>
        </w:rPr>
      </w:pPr>
      <w:r>
        <w:rPr>
          <w:szCs w:val="22"/>
        </w:rPr>
        <w:t xml:space="preserve">Susan DYE (Ms.), Patent Classifier, Chemical, </w:t>
      </w:r>
      <w:r w:rsidR="002A09B4">
        <w:rPr>
          <w:szCs w:val="22"/>
        </w:rPr>
        <w:t xml:space="preserve">Office of International Patent Cooperation, Classification and Standards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618B73E9" w14:textId="56F0AF65" w:rsidR="00E50262" w:rsidRDefault="00E50262" w:rsidP="00E50262">
      <w:pPr>
        <w:rPr>
          <w:szCs w:val="22"/>
        </w:rPr>
      </w:pPr>
      <w:r>
        <w:rPr>
          <w:szCs w:val="22"/>
        </w:rPr>
        <w:t xml:space="preserve">Chris JETTON (Mr.), Patent Classifier, </w:t>
      </w:r>
      <w:r w:rsidR="002A09B4">
        <w:rPr>
          <w:szCs w:val="22"/>
        </w:rPr>
        <w:t xml:space="preserve">Office of International Patent Cooperation, Classification Standards and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6D851CB8" w14:textId="67C19A2E" w:rsidR="00E50262" w:rsidRDefault="00E50262" w:rsidP="00E50262">
      <w:pPr>
        <w:rPr>
          <w:szCs w:val="22"/>
        </w:rPr>
      </w:pPr>
      <w:r>
        <w:rPr>
          <w:szCs w:val="22"/>
        </w:rPr>
        <w:t>Catherine KUHLMAN (Ms.), Patent Classifier</w:t>
      </w:r>
      <w:r w:rsidR="002A09B4">
        <w:rPr>
          <w:szCs w:val="22"/>
        </w:rPr>
        <w:t xml:space="preserve">, </w:t>
      </w:r>
      <w:r>
        <w:rPr>
          <w:szCs w:val="22"/>
        </w:rPr>
        <w:t xml:space="preserve">Project Coordinator, </w:t>
      </w:r>
      <w:r w:rsidR="002A09B4">
        <w:rPr>
          <w:szCs w:val="22"/>
        </w:rPr>
        <w:t xml:space="preserve">Office of International Patent Cooperation, Classification Standards and Development, </w:t>
      </w:r>
      <w:r w:rsidR="002A09B4" w:rsidRPr="000B45E7">
        <w:rPr>
          <w:szCs w:val="22"/>
        </w:rPr>
        <w:t>United States Department of Commerce</w:t>
      </w:r>
      <w:r w:rsidR="002A09B4">
        <w:rPr>
          <w:szCs w:val="22"/>
        </w:rPr>
        <w:t xml:space="preserve">, </w:t>
      </w:r>
      <w:r w:rsidR="002A09B4" w:rsidRPr="000B45E7">
        <w:rPr>
          <w:szCs w:val="22"/>
        </w:rPr>
        <w:t>United States Patent and Trademark Office (USPTO)</w:t>
      </w:r>
      <w:r w:rsidR="002A09B4">
        <w:rPr>
          <w:szCs w:val="22"/>
        </w:rPr>
        <w:t>, Alexandria</w:t>
      </w:r>
    </w:p>
    <w:p w14:paraId="50615E11" w14:textId="77777777" w:rsidR="002A09B4" w:rsidRDefault="002A09B4" w:rsidP="002A09B4">
      <w:pPr>
        <w:rPr>
          <w:szCs w:val="22"/>
        </w:rPr>
      </w:pPr>
      <w:r>
        <w:rPr>
          <w:szCs w:val="22"/>
        </w:rPr>
        <w:t xml:space="preserve">Gustavo LOPEZ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540286B1" w14:textId="14941579" w:rsidR="00E55B5D" w:rsidRDefault="00E55B5D" w:rsidP="00E55B5D">
      <w:pPr>
        <w:rPr>
          <w:szCs w:val="22"/>
        </w:rPr>
      </w:pPr>
      <w:r>
        <w:rPr>
          <w:szCs w:val="22"/>
        </w:rPr>
        <w:t xml:space="preserve">George SPISICH (Mr.), Patent Classifier,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1DD6E943" w14:textId="06FECA4C" w:rsidR="00E55B5D" w:rsidRDefault="00E55B5D" w:rsidP="00E55B5D">
      <w:pPr>
        <w:rPr>
          <w:szCs w:val="22"/>
        </w:rPr>
      </w:pPr>
      <w:proofErr w:type="spellStart"/>
      <w:r>
        <w:rPr>
          <w:szCs w:val="22"/>
        </w:rPr>
        <w:t>Juliya</w:t>
      </w:r>
      <w:proofErr w:type="spellEnd"/>
      <w:r>
        <w:rPr>
          <w:szCs w:val="22"/>
        </w:rPr>
        <w:t xml:space="preserve"> KRAVETS (Ms.), Patent Classifier, Chemical,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41C2F7A6" w14:textId="7B507CE6" w:rsidR="00E55B5D" w:rsidRDefault="00E55B5D" w:rsidP="00E55B5D">
      <w:pPr>
        <w:rPr>
          <w:szCs w:val="22"/>
        </w:rPr>
      </w:pPr>
      <w:r>
        <w:rPr>
          <w:szCs w:val="22"/>
        </w:rPr>
        <w:t xml:space="preserve">Louanne KRAWCZEWICZ-MYERS (Ms.), Patent Classifier, Chemical, Office of International Patent Cooperation, Classification and Standards Development, </w:t>
      </w:r>
      <w:r w:rsidRPr="000B45E7">
        <w:rPr>
          <w:szCs w:val="22"/>
        </w:rPr>
        <w:t>United States Department of Commerce</w:t>
      </w:r>
      <w:r>
        <w:rPr>
          <w:szCs w:val="22"/>
        </w:rPr>
        <w:t xml:space="preserve">, </w:t>
      </w:r>
      <w:r w:rsidRPr="000B45E7">
        <w:rPr>
          <w:szCs w:val="22"/>
        </w:rPr>
        <w:t>United States Patent and Trademark Office (USPTO)</w:t>
      </w:r>
      <w:r>
        <w:rPr>
          <w:szCs w:val="22"/>
        </w:rPr>
        <w:t>, Alexandria</w:t>
      </w:r>
    </w:p>
    <w:p w14:paraId="6D16DB02" w14:textId="2555EA3E" w:rsidR="00E55B5D" w:rsidRDefault="00E55B5D" w:rsidP="00E55B5D">
      <w:pPr>
        <w:rPr>
          <w:szCs w:val="22"/>
        </w:rPr>
      </w:pPr>
      <w:r>
        <w:rPr>
          <w:szCs w:val="22"/>
        </w:rPr>
        <w:t xml:space="preserve">Marilou LACAP (Ms.), Project Coordinator, </w:t>
      </w:r>
      <w:r w:rsidR="00420CA7">
        <w:rPr>
          <w:szCs w:val="22"/>
        </w:rPr>
        <w:t xml:space="preserve">Office of International Patent Cooperation, Classification and Standards Development, </w:t>
      </w:r>
      <w:r w:rsidR="00420CA7" w:rsidRPr="000B45E7">
        <w:rPr>
          <w:szCs w:val="22"/>
        </w:rPr>
        <w:t>United States Department of Commerce</w:t>
      </w:r>
      <w:r w:rsidR="00420CA7">
        <w:rPr>
          <w:szCs w:val="22"/>
        </w:rPr>
        <w:t xml:space="preserve">, </w:t>
      </w:r>
      <w:r w:rsidR="00420CA7" w:rsidRPr="000B45E7">
        <w:rPr>
          <w:szCs w:val="22"/>
        </w:rPr>
        <w:t>United States Patent and Trademark Office (USPTO)</w:t>
      </w:r>
      <w:r w:rsidR="00420CA7">
        <w:rPr>
          <w:szCs w:val="22"/>
        </w:rPr>
        <w:t>, Alexandria</w:t>
      </w:r>
    </w:p>
    <w:p w14:paraId="7D6B4E0F" w14:textId="77777777" w:rsidR="00933630" w:rsidRPr="006A16E9" w:rsidRDefault="00933630" w:rsidP="00AD6D7E">
      <w:pPr>
        <w:pStyle w:val="Heading2"/>
        <w:rPr>
          <w:u w:val="single"/>
        </w:rPr>
      </w:pPr>
      <w:r w:rsidRPr="006A16E9">
        <w:rPr>
          <w:u w:val="single"/>
        </w:rPr>
        <w:t>FÉDÉRATION DE RUSSIE/RUSSIAN FEDERATION</w:t>
      </w:r>
    </w:p>
    <w:p w14:paraId="5E56E399" w14:textId="77777777" w:rsidR="00A53482" w:rsidRDefault="00A53482" w:rsidP="00A53482">
      <w:pPr>
        <w:rPr>
          <w:szCs w:val="22"/>
        </w:rPr>
      </w:pPr>
      <w:r>
        <w:rPr>
          <w:szCs w:val="22"/>
        </w:rPr>
        <w:t xml:space="preserve">Nataliya ALISOVA (Ms.), Senior Researcher, Information Resources Development Division,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5D63F06D" w14:textId="77777777" w:rsidR="00F81193" w:rsidRDefault="00F81193" w:rsidP="00F81193">
      <w:pPr>
        <w:rPr>
          <w:szCs w:val="22"/>
        </w:rPr>
      </w:pPr>
      <w:r>
        <w:rPr>
          <w:szCs w:val="22"/>
        </w:rPr>
        <w:t xml:space="preserve">Fyodor SARATOVSKIJ (Mr.), Senior Researcher,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6C2B3899" w14:textId="1FEED5B0" w:rsidR="009D70DB" w:rsidRDefault="009D70DB" w:rsidP="009D70DB">
      <w:pPr>
        <w:rPr>
          <w:szCs w:val="22"/>
        </w:rPr>
      </w:pPr>
      <w:r>
        <w:rPr>
          <w:szCs w:val="22"/>
        </w:rPr>
        <w:t xml:space="preserve">Ekaterina IVLEVA (Ms.), Consultant, Multilateral Cooperation Division, International Cooperation Department, Federal Service for Intellectual Property </w:t>
      </w:r>
      <w:r w:rsidRPr="002B1D97">
        <w:rPr>
          <w:szCs w:val="22"/>
        </w:rPr>
        <w:t>(ROSPATENT)</w:t>
      </w:r>
      <w:r>
        <w:rPr>
          <w:szCs w:val="22"/>
        </w:rPr>
        <w:t>, Moscow</w:t>
      </w:r>
    </w:p>
    <w:p w14:paraId="4142CEC9" w14:textId="77777777" w:rsidR="002A09B4" w:rsidRDefault="002A09B4" w:rsidP="002A09B4">
      <w:pPr>
        <w:rPr>
          <w:szCs w:val="22"/>
        </w:rPr>
      </w:pPr>
      <w:r>
        <w:rPr>
          <w:szCs w:val="22"/>
        </w:rPr>
        <w:t xml:space="preserve">Lada TSIKUNOVA (Ms.),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19588523" w14:textId="4C91AB2F" w:rsidR="002A09B4" w:rsidRDefault="002A09B4" w:rsidP="002A09B4">
      <w:pPr>
        <w:rPr>
          <w:szCs w:val="22"/>
        </w:rPr>
      </w:pPr>
      <w:r>
        <w:rPr>
          <w:szCs w:val="22"/>
        </w:rPr>
        <w:t xml:space="preserve">Andrei SHPIKALOV (Mr.), </w:t>
      </w:r>
      <w:r w:rsidR="00420CA7">
        <w:rPr>
          <w:szCs w:val="22"/>
        </w:rPr>
        <w:t xml:space="preserve">Senior Researcher, Information Resources Development Division,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623EB278" w14:textId="77777777" w:rsidR="00A07F6D" w:rsidRDefault="00A07F6D" w:rsidP="00A07F6D">
      <w:pPr>
        <w:rPr>
          <w:szCs w:val="22"/>
        </w:rPr>
      </w:pPr>
      <w:r>
        <w:rPr>
          <w:szCs w:val="22"/>
        </w:rPr>
        <w:t xml:space="preserve">Zoya VOYTSEKHOVSKAYA (Ms.), IPC Section, </w:t>
      </w:r>
      <w:r w:rsidRPr="002B1D97">
        <w:rPr>
          <w:szCs w:val="22"/>
        </w:rPr>
        <w:t>Federal Service for Intellectual Property (ROSPATENT)</w:t>
      </w:r>
      <w:r>
        <w:rPr>
          <w:szCs w:val="22"/>
        </w:rPr>
        <w:t>, Moscow</w:t>
      </w:r>
    </w:p>
    <w:p w14:paraId="71AC39B4" w14:textId="12AA4A4F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FRANCE</w:t>
      </w:r>
    </w:p>
    <w:p w14:paraId="772EAD3E" w14:textId="77777777"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Brevets,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14:paraId="54B9114B" w14:textId="01922641" w:rsidR="00933630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</w:t>
      </w:r>
      <w:r w:rsidR="00A07F6D" w:rsidRPr="000B45E7">
        <w:rPr>
          <w:szCs w:val="22"/>
          <w:lang w:val="fr-CH"/>
        </w:rPr>
        <w:t xml:space="preserve">Département des Brevets, </w:t>
      </w:r>
      <w:r w:rsidR="00A07F6D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="00A07F6D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A07F6D" w:rsidRPr="000B45E7">
        <w:rPr>
          <w:szCs w:val="22"/>
          <w:lang w:val="fr-CH"/>
        </w:rPr>
        <w:t>Courbevoie</w:t>
      </w:r>
    </w:p>
    <w:p w14:paraId="5624C796" w14:textId="706CE205" w:rsidR="00A07F6D" w:rsidRPr="004958CA" w:rsidRDefault="00A07F6D" w:rsidP="00A07F6D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Géraldine VENTORUZZO (Mme), experte en électricité, </w:t>
      </w:r>
      <w:r w:rsidRPr="000B45E7">
        <w:rPr>
          <w:szCs w:val="22"/>
          <w:lang w:val="fr-CH"/>
        </w:rPr>
        <w:t xml:space="preserve">Département des Brevets,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3B5AEA4E" w14:textId="78D3E9F8" w:rsidR="00CE2546" w:rsidRPr="00CE2546" w:rsidRDefault="00CE2546" w:rsidP="00CE2546">
      <w:pPr>
        <w:pStyle w:val="Heading2"/>
        <w:rPr>
          <w:u w:val="single"/>
        </w:rPr>
      </w:pPr>
      <w:r w:rsidRPr="00CE2546">
        <w:rPr>
          <w:u w:val="single"/>
        </w:rPr>
        <w:lastRenderedPageBreak/>
        <w:t>IRLANDE/IRELAND</w:t>
      </w:r>
    </w:p>
    <w:p w14:paraId="62E316F4" w14:textId="05283E97" w:rsidR="00CE2546" w:rsidRDefault="00CE2546" w:rsidP="00CE2546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Ireland, Department of Enterprise, Trade and Employment, Kilkenny</w:t>
      </w:r>
    </w:p>
    <w:p w14:paraId="4241321F" w14:textId="77777777" w:rsidR="005E4AD1" w:rsidRPr="005E4AD1" w:rsidRDefault="005E4AD1" w:rsidP="005E4AD1">
      <w:pPr>
        <w:pStyle w:val="Heading2"/>
        <w:rPr>
          <w:u w:val="single"/>
        </w:rPr>
      </w:pPr>
      <w:r w:rsidRPr="005E4AD1">
        <w:rPr>
          <w:u w:val="single"/>
        </w:rPr>
        <w:t>ISRAËL/ISRAEL</w:t>
      </w:r>
    </w:p>
    <w:p w14:paraId="7DB0C401" w14:textId="77777777" w:rsidR="005E4AD1" w:rsidRDefault="005E4AD1" w:rsidP="005E4AD1">
      <w:pPr>
        <w:rPr>
          <w:szCs w:val="22"/>
        </w:rPr>
      </w:pPr>
      <w:r>
        <w:rPr>
          <w:szCs w:val="22"/>
        </w:rPr>
        <w:t>Orit REGEV (Ms.), Deputy Superintendent of Examiners, Israel Patent Office, Jerusalem</w:t>
      </w:r>
    </w:p>
    <w:p w14:paraId="39C72C96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JAPON/JAPAN</w:t>
      </w:r>
    </w:p>
    <w:p w14:paraId="5188AA87" w14:textId="1874DDBA" w:rsidR="00A07F6D" w:rsidRDefault="00A07F6D" w:rsidP="00A07F6D">
      <w:pPr>
        <w:rPr>
          <w:szCs w:val="22"/>
        </w:rPr>
      </w:pPr>
      <w:r>
        <w:rPr>
          <w:szCs w:val="22"/>
        </w:rPr>
        <w:t>Yoichi KIKUCHI (Mr.), Director, Examination Policy Planning Office, Japan Patent Office (JPO), Tokyo</w:t>
      </w:r>
    </w:p>
    <w:p w14:paraId="6AE50D23" w14:textId="77777777" w:rsidR="00825684" w:rsidRDefault="00825684" w:rsidP="00825684">
      <w:pPr>
        <w:rPr>
          <w:szCs w:val="22"/>
        </w:rPr>
      </w:pPr>
      <w:r>
        <w:rPr>
          <w:szCs w:val="22"/>
        </w:rPr>
        <w:t>Akihiko INAGAKI (Mr.), Deputy Director, Examination Policy Planning Office, Japan Patent Office (JPO), Tokyo</w:t>
      </w:r>
    </w:p>
    <w:p w14:paraId="578110AE" w14:textId="77777777" w:rsidR="00825684" w:rsidRDefault="00825684" w:rsidP="00825684">
      <w:pPr>
        <w:rPr>
          <w:szCs w:val="22"/>
        </w:rPr>
      </w:pPr>
      <w:r>
        <w:rPr>
          <w:szCs w:val="22"/>
        </w:rPr>
        <w:t>Taiki OKI (Mr.), Assistant Director, Examination Policy Planning Office, Japan Patent Office (JPO), Tokyo</w:t>
      </w:r>
    </w:p>
    <w:p w14:paraId="2407CB53" w14:textId="77777777" w:rsidR="00A07F6D" w:rsidRDefault="00A07F6D" w:rsidP="00A07F6D">
      <w:pPr>
        <w:rPr>
          <w:szCs w:val="22"/>
        </w:rPr>
      </w:pPr>
      <w:r>
        <w:rPr>
          <w:szCs w:val="22"/>
        </w:rPr>
        <w:t>Toshihiro FURUKAWA (Mr.), Classification Project Coordinator, Examination Policy Planning Office, Japan Patent Office (JPO), Tokyo</w:t>
      </w:r>
    </w:p>
    <w:p w14:paraId="2734322A" w14:textId="77777777" w:rsidR="00A07F6D" w:rsidRDefault="00A07F6D" w:rsidP="00A07F6D">
      <w:pPr>
        <w:rPr>
          <w:szCs w:val="22"/>
        </w:rPr>
      </w:pPr>
      <w:r>
        <w:rPr>
          <w:szCs w:val="22"/>
        </w:rPr>
        <w:t>Tomoki ISHIZAKA (Mr.), Classification Project Coordinator, Examination Policy Planning Office, Japan Patent Office (JPO), Tokyo</w:t>
      </w:r>
    </w:p>
    <w:p w14:paraId="2BD09726" w14:textId="77777777" w:rsidR="00A07F6D" w:rsidRDefault="00A07F6D" w:rsidP="00A07F6D">
      <w:pPr>
        <w:rPr>
          <w:szCs w:val="22"/>
        </w:rPr>
      </w:pPr>
      <w:r>
        <w:rPr>
          <w:szCs w:val="22"/>
        </w:rPr>
        <w:t>Takuma KITAJIMA (Mr.), Classification Project Coordinator, Examination Policy Planning Office, Japan Patent Office (JPO), Tokyo</w:t>
      </w:r>
    </w:p>
    <w:p w14:paraId="388EB7CF" w14:textId="77777777" w:rsidR="00A07F6D" w:rsidRDefault="00A07F6D" w:rsidP="00A07F6D">
      <w:pPr>
        <w:rPr>
          <w:szCs w:val="22"/>
        </w:rPr>
      </w:pPr>
      <w:proofErr w:type="spellStart"/>
      <w:r>
        <w:rPr>
          <w:szCs w:val="22"/>
        </w:rPr>
        <w:t>Akisato</w:t>
      </w:r>
      <w:proofErr w:type="spellEnd"/>
      <w:r>
        <w:rPr>
          <w:szCs w:val="22"/>
        </w:rPr>
        <w:t xml:space="preserve"> OSHIMA (Mr.), Classification Project Coordinator, Examination Policy Planning Office, Japan Patent Office (JPO), Tokyo</w:t>
      </w:r>
    </w:p>
    <w:p w14:paraId="65FBE67F" w14:textId="02C7BD73" w:rsidR="00A07F6D" w:rsidRDefault="00A07F6D" w:rsidP="00A07F6D">
      <w:pPr>
        <w:rPr>
          <w:szCs w:val="22"/>
        </w:rPr>
      </w:pPr>
      <w:r>
        <w:rPr>
          <w:szCs w:val="22"/>
        </w:rPr>
        <w:t>Shuichi SAKAI (Mr.), Classification Project Coordinator, Examination Policy Planning Office, Japan Patent Office, Tokyo</w:t>
      </w:r>
    </w:p>
    <w:p w14:paraId="73CE9CD1" w14:textId="77777777" w:rsidR="00A07F6D" w:rsidRDefault="00A07F6D" w:rsidP="00A07F6D">
      <w:pPr>
        <w:rPr>
          <w:szCs w:val="22"/>
        </w:rPr>
      </w:pPr>
      <w:r>
        <w:rPr>
          <w:szCs w:val="22"/>
        </w:rPr>
        <w:t>Takashi SASAKI (Mr.), Classification Project Coordinator, Examination Policy Planning Office, Japan Patent Office (JPO), Tokyo</w:t>
      </w:r>
    </w:p>
    <w:p w14:paraId="5D368E36" w14:textId="30C67D69" w:rsidR="00A07F6D" w:rsidRDefault="00A07F6D" w:rsidP="00A07F6D">
      <w:pPr>
        <w:rPr>
          <w:szCs w:val="22"/>
        </w:rPr>
      </w:pPr>
      <w:proofErr w:type="spellStart"/>
      <w:r>
        <w:rPr>
          <w:szCs w:val="22"/>
        </w:rPr>
        <w:t>Soichiro</w:t>
      </w:r>
      <w:proofErr w:type="spellEnd"/>
      <w:r>
        <w:rPr>
          <w:szCs w:val="22"/>
        </w:rPr>
        <w:t xml:space="preserve"> SUZUKI (Mr.), Classification Project Coordinator, Examination Policy Planning Office, Japan Patent Office</w:t>
      </w:r>
      <w:r w:rsidR="007F476A">
        <w:rPr>
          <w:szCs w:val="22"/>
        </w:rPr>
        <w:t xml:space="preserve"> (JPO)</w:t>
      </w:r>
      <w:r>
        <w:rPr>
          <w:szCs w:val="22"/>
        </w:rPr>
        <w:t>, Tokyo</w:t>
      </w:r>
    </w:p>
    <w:p w14:paraId="04199CF7" w14:textId="6ACAF25B" w:rsidR="007F476A" w:rsidRDefault="007F476A" w:rsidP="007F476A">
      <w:pPr>
        <w:rPr>
          <w:szCs w:val="22"/>
        </w:rPr>
      </w:pPr>
      <w:r>
        <w:rPr>
          <w:szCs w:val="22"/>
        </w:rPr>
        <w:t>Yuto NISHIZUKA (Mr.), Classification Project Coordinator, Examination Policy Planning Office, Japan Patent Office (JPO), Tokyo</w:t>
      </w:r>
    </w:p>
    <w:p w14:paraId="23E32AB8" w14:textId="77777777" w:rsidR="000516B1" w:rsidRPr="0099533E" w:rsidRDefault="000516B1" w:rsidP="00C44DDF">
      <w:pPr>
        <w:pStyle w:val="Heading2"/>
        <w:rPr>
          <w:u w:val="single"/>
        </w:rPr>
      </w:pPr>
      <w:r w:rsidRPr="0099533E">
        <w:rPr>
          <w:u w:val="single"/>
        </w:rPr>
        <w:t>KAZAKHSTAN</w:t>
      </w:r>
    </w:p>
    <w:p w14:paraId="21DCAA94" w14:textId="7D2207ED" w:rsidR="007F476A" w:rsidRPr="007A11BD" w:rsidRDefault="007F476A" w:rsidP="007F476A">
      <w:pPr>
        <w:rPr>
          <w:szCs w:val="22"/>
        </w:rPr>
      </w:pPr>
      <w:proofErr w:type="spellStart"/>
      <w:r w:rsidRPr="007A11BD">
        <w:rPr>
          <w:szCs w:val="22"/>
        </w:rPr>
        <w:t>Nazifa</w:t>
      </w:r>
      <w:proofErr w:type="spellEnd"/>
      <w:r w:rsidRPr="007A11BD">
        <w:rPr>
          <w:szCs w:val="22"/>
        </w:rPr>
        <w:t xml:space="preserve"> BAKTYBAYEVA (Ms.), Head, Division of Patent Research and TISC coordination, RSE </w:t>
      </w:r>
      <w:r w:rsidR="007A11BD" w:rsidRPr="007A11BD">
        <w:rPr>
          <w:szCs w:val="22"/>
        </w:rPr>
        <w:t>National Institute of Intellectual Property, Ministry of Justice of the Republic of Kazakhstan</w:t>
      </w:r>
      <w:r w:rsidR="007A11BD">
        <w:rPr>
          <w:szCs w:val="22"/>
        </w:rPr>
        <w:t xml:space="preserve"> (</w:t>
      </w:r>
      <w:proofErr w:type="spellStart"/>
      <w:r w:rsidR="007A11BD">
        <w:rPr>
          <w:szCs w:val="22"/>
        </w:rPr>
        <w:t>Qazpatent</w:t>
      </w:r>
      <w:proofErr w:type="spellEnd"/>
      <w:r w:rsidR="007A11BD">
        <w:rPr>
          <w:szCs w:val="22"/>
        </w:rPr>
        <w:t>)</w:t>
      </w:r>
      <w:r w:rsidR="007A11BD" w:rsidRPr="007A11BD">
        <w:rPr>
          <w:szCs w:val="22"/>
        </w:rPr>
        <w:t xml:space="preserve">, </w:t>
      </w:r>
      <w:r w:rsidRPr="007A11BD">
        <w:rPr>
          <w:szCs w:val="22"/>
        </w:rPr>
        <w:t>Astana</w:t>
      </w:r>
    </w:p>
    <w:p w14:paraId="443EECA6" w14:textId="77777777" w:rsidR="007A11BD" w:rsidRPr="007A11BD" w:rsidRDefault="007F476A" w:rsidP="007A11BD">
      <w:pPr>
        <w:rPr>
          <w:szCs w:val="22"/>
        </w:rPr>
      </w:pPr>
      <w:proofErr w:type="spellStart"/>
      <w:r>
        <w:rPr>
          <w:szCs w:val="22"/>
        </w:rPr>
        <w:t>Altynay</w:t>
      </w:r>
      <w:proofErr w:type="spellEnd"/>
      <w:r>
        <w:rPr>
          <w:szCs w:val="22"/>
        </w:rPr>
        <w:t xml:space="preserve"> BATYRBEKOVA (Ms.), Head of Department, Department on Inventions, Utility Models and Selection Achievements, </w:t>
      </w:r>
      <w:r w:rsidR="007A11BD" w:rsidRPr="007A11BD">
        <w:rPr>
          <w:szCs w:val="22"/>
        </w:rPr>
        <w:t>RSE National Institute of Intellectual Property, Ministry of Justice of the Republic of Kazakhstan</w:t>
      </w:r>
      <w:r w:rsidR="007A11BD">
        <w:rPr>
          <w:szCs w:val="22"/>
        </w:rPr>
        <w:t xml:space="preserve"> (</w:t>
      </w:r>
      <w:proofErr w:type="spellStart"/>
      <w:r w:rsidR="007A11BD">
        <w:rPr>
          <w:szCs w:val="22"/>
        </w:rPr>
        <w:t>Qazpatent</w:t>
      </w:r>
      <w:proofErr w:type="spellEnd"/>
      <w:r w:rsidR="007A11BD">
        <w:rPr>
          <w:szCs w:val="22"/>
        </w:rPr>
        <w:t>)</w:t>
      </w:r>
      <w:r w:rsidR="007A11BD" w:rsidRPr="007A11BD">
        <w:rPr>
          <w:szCs w:val="22"/>
        </w:rPr>
        <w:t>, Astana</w:t>
      </w:r>
    </w:p>
    <w:p w14:paraId="78E8B046" w14:textId="2B65D4D1" w:rsidR="00933630" w:rsidRDefault="00933630" w:rsidP="00AD6D7E">
      <w:pPr>
        <w:pStyle w:val="Heading2"/>
        <w:rPr>
          <w:u w:val="single"/>
          <w:lang w:val="es-ES"/>
        </w:rPr>
      </w:pPr>
      <w:r w:rsidRPr="00BE5001">
        <w:rPr>
          <w:u w:val="single"/>
          <w:lang w:val="es-ES"/>
        </w:rPr>
        <w:t>MEXIQUE/MEXICO</w:t>
      </w:r>
    </w:p>
    <w:p w14:paraId="097AEFD0" w14:textId="77777777" w:rsidR="006B3DAB" w:rsidRPr="009510DE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D15477A" w14:textId="2463CC45" w:rsidR="006B3DAB" w:rsidRPr="009510DE" w:rsidRDefault="006B3DAB" w:rsidP="006B3DAB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52387110" w14:textId="3E23192F" w:rsidR="006B3DAB" w:rsidRDefault="006B3DAB" w:rsidP="006B3DAB">
      <w:pPr>
        <w:rPr>
          <w:szCs w:val="22"/>
          <w:lang w:val="es-ES"/>
        </w:rPr>
      </w:pPr>
      <w:proofErr w:type="spellStart"/>
      <w:r w:rsidRPr="00395C51">
        <w:rPr>
          <w:szCs w:val="22"/>
          <w:lang w:val="es-ES"/>
        </w:rPr>
        <w:t>Ayari</w:t>
      </w:r>
      <w:proofErr w:type="spellEnd"/>
      <w:r w:rsidRPr="00395C51">
        <w:rPr>
          <w:szCs w:val="22"/>
          <w:lang w:val="es-ES"/>
        </w:rPr>
        <w:t xml:space="preserve"> FERNANDEZ SANTA CRUZ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3F071F6" w14:textId="6F933287" w:rsidR="006B3DAB" w:rsidRDefault="006B3DAB" w:rsidP="006B3DAB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GONZALEZ AGUILAR (Sr.),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4E9376C6" w14:textId="24E5DB17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lastRenderedPageBreak/>
        <w:t xml:space="preserve">Alicia MARMOLEJO FLORES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A416325" w14:textId="23438006" w:rsidR="006B3DAB" w:rsidRPr="006B3DAB" w:rsidRDefault="006B3DAB" w:rsidP="006B3DAB">
      <w:pPr>
        <w:rPr>
          <w:szCs w:val="22"/>
          <w:lang w:val="es-ES"/>
        </w:rPr>
      </w:pPr>
      <w:r w:rsidRPr="006B3DAB">
        <w:rPr>
          <w:szCs w:val="22"/>
          <w:lang w:val="es-ES"/>
        </w:rPr>
        <w:t xml:space="preserve">Marlene TREJO (Sra.),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68DDD087" w14:textId="77777777" w:rsidR="00B67D70" w:rsidRPr="009510DE" w:rsidRDefault="00B67D70" w:rsidP="00B67D70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Pablo ZENTENO MARQUEZ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218759E7" w14:textId="6090B647" w:rsidR="00900FD8" w:rsidRPr="004958CA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María del Pilar ESCOBAR BAUTISTA (Sra.), </w:t>
      </w:r>
      <w:proofErr w:type="gramStart"/>
      <w:r w:rsidRPr="004958CA">
        <w:rPr>
          <w:szCs w:val="22"/>
          <w:lang w:val="es-ES"/>
        </w:rPr>
        <w:t>Consejera</w:t>
      </w:r>
      <w:proofErr w:type="gramEnd"/>
      <w:r w:rsidRPr="004958CA">
        <w:rPr>
          <w:szCs w:val="22"/>
          <w:lang w:val="es-ES"/>
        </w:rPr>
        <w:t>, Propiedad Intelectual, Misión Permanente, Ginebra</w:t>
      </w:r>
    </w:p>
    <w:p w14:paraId="62EA73FE" w14:textId="5770CE8F" w:rsidR="00900FD8" w:rsidRDefault="00900FD8" w:rsidP="00900FD8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Itzel FERNÁNDEZ PANDO (Sra.), Asesor, Propiedad Intelectual, Misión Permanente, </w:t>
      </w:r>
      <w:r w:rsidRPr="00B67D70">
        <w:rPr>
          <w:szCs w:val="22"/>
          <w:lang w:val="es-ES"/>
        </w:rPr>
        <w:t>Ginebra</w:t>
      </w:r>
    </w:p>
    <w:p w14:paraId="1B0D2674" w14:textId="77777777" w:rsidR="006B3DAB" w:rsidRPr="00AE7231" w:rsidRDefault="006B3DAB" w:rsidP="006B3DAB">
      <w:pPr>
        <w:rPr>
          <w:szCs w:val="22"/>
          <w:lang w:val="es-ES"/>
        </w:rPr>
      </w:pPr>
      <w:r w:rsidRPr="00AE7231">
        <w:rPr>
          <w:szCs w:val="22"/>
          <w:lang w:val="es-ES"/>
        </w:rPr>
        <w:t xml:space="preserve">Carlos GARCÍA DELGADO (Sr.), </w:t>
      </w:r>
      <w:proofErr w:type="gramStart"/>
      <w:r w:rsidRPr="00AE7231">
        <w:rPr>
          <w:szCs w:val="22"/>
          <w:lang w:val="es-ES"/>
        </w:rPr>
        <w:t>Consejero</w:t>
      </w:r>
      <w:proofErr w:type="gramEnd"/>
      <w:r w:rsidRPr="00AE7231">
        <w:rPr>
          <w:szCs w:val="22"/>
          <w:lang w:val="es-ES"/>
        </w:rPr>
        <w:t>, Propiedad Intelectual, Misión Permanente de México ante las Naciones Unidas y otros Organismos Internacionales, Ginebra</w:t>
      </w:r>
    </w:p>
    <w:p w14:paraId="072D8EF3" w14:textId="77777777" w:rsidR="005E4AD1" w:rsidRPr="0099533E" w:rsidRDefault="005E4AD1" w:rsidP="005E4AD1">
      <w:pPr>
        <w:pStyle w:val="Heading2"/>
        <w:rPr>
          <w:u w:val="single"/>
        </w:rPr>
      </w:pPr>
      <w:r w:rsidRPr="0099533E">
        <w:rPr>
          <w:u w:val="single"/>
        </w:rPr>
        <w:t>PAYS-BAS (ROYAUME DES)/NETHERLANDS (KINGDOM OF THE)</w:t>
      </w:r>
    </w:p>
    <w:p w14:paraId="7A31A59A" w14:textId="31E6ED0F" w:rsidR="005E4AD1" w:rsidRPr="005E4AD1" w:rsidRDefault="005E4AD1" w:rsidP="005E4AD1">
      <w:pPr>
        <w:rPr>
          <w:szCs w:val="22"/>
        </w:rPr>
      </w:pPr>
      <w:r w:rsidRPr="005E4AD1">
        <w:rPr>
          <w:szCs w:val="22"/>
        </w:rPr>
        <w:t>Mark PETERS (Mr.), Examiner, Netherlands Patent Office, Netherlands Enterprise Agency</w:t>
      </w:r>
      <w:r>
        <w:rPr>
          <w:szCs w:val="22"/>
        </w:rPr>
        <w:t xml:space="preserve">, </w:t>
      </w:r>
      <w:r w:rsidR="00525D46">
        <w:rPr>
          <w:szCs w:val="22"/>
        </w:rPr>
        <w:t>The Hague</w:t>
      </w:r>
      <w:r w:rsidRPr="005E4AD1">
        <w:rPr>
          <w:szCs w:val="22"/>
        </w:rPr>
        <w:t xml:space="preserve"> </w:t>
      </w:r>
    </w:p>
    <w:p w14:paraId="722DF3C7" w14:textId="77777777" w:rsidR="00933630" w:rsidRPr="005E4AD1" w:rsidRDefault="00933630" w:rsidP="005E4AD1">
      <w:pPr>
        <w:pStyle w:val="Heading2"/>
        <w:rPr>
          <w:u w:val="single"/>
        </w:rPr>
      </w:pPr>
      <w:r w:rsidRPr="005E4AD1">
        <w:rPr>
          <w:u w:val="single"/>
        </w:rPr>
        <w:t>NORVÈGE/NORWAY</w:t>
      </w:r>
    </w:p>
    <w:p w14:paraId="67EE1466" w14:textId="77777777"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Bente</w:t>
      </w:r>
      <w:proofErr w:type="spellEnd"/>
      <w:r>
        <w:rPr>
          <w:szCs w:val="22"/>
        </w:rPr>
        <w:t xml:space="preserve"> AARUM-ULVÅS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 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14:paraId="4E4EC52E" w14:textId="77777777" w:rsidR="00933630" w:rsidRPr="0099533E" w:rsidRDefault="00933630" w:rsidP="005E4AD1">
      <w:pPr>
        <w:pStyle w:val="Heading2"/>
        <w:rPr>
          <w:u w:val="single"/>
          <w:lang w:val="fr-CH"/>
        </w:rPr>
      </w:pPr>
      <w:r w:rsidRPr="0099533E">
        <w:rPr>
          <w:u w:val="single"/>
          <w:lang w:val="fr-CH"/>
        </w:rPr>
        <w:t>RÉPUBLIQUE DE CORÉE/REPUBLIC OF KOREA</w:t>
      </w:r>
    </w:p>
    <w:p w14:paraId="4C551798" w14:textId="140E69B4" w:rsidR="006B3DAB" w:rsidRDefault="006B3DAB" w:rsidP="006B3DAB">
      <w:pPr>
        <w:rPr>
          <w:szCs w:val="22"/>
        </w:rPr>
      </w:pPr>
      <w:r>
        <w:rPr>
          <w:szCs w:val="22"/>
        </w:rPr>
        <w:t xml:space="preserve">CHA </w:t>
      </w:r>
      <w:proofErr w:type="spellStart"/>
      <w:r>
        <w:rPr>
          <w:szCs w:val="22"/>
        </w:rPr>
        <w:t>Hyunsoo</w:t>
      </w:r>
      <w:proofErr w:type="spellEnd"/>
      <w:r>
        <w:rPr>
          <w:szCs w:val="22"/>
        </w:rPr>
        <w:t xml:space="preserve"> (Mr.), Head of Group,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00476C23" w14:textId="563B2A6C" w:rsidR="006B3DAB" w:rsidRDefault="006B3DAB" w:rsidP="006B3DAB">
      <w:pPr>
        <w:rPr>
          <w:szCs w:val="22"/>
        </w:rPr>
      </w:pPr>
      <w:r>
        <w:rPr>
          <w:szCs w:val="22"/>
        </w:rPr>
        <w:t xml:space="preserve">GWAK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Revision Expert,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258137A4" w14:textId="7C8D5EE4" w:rsidR="006B3DAB" w:rsidRDefault="006B3DAB" w:rsidP="006B3DAB">
      <w:pPr>
        <w:rPr>
          <w:szCs w:val="22"/>
        </w:rPr>
      </w:pPr>
      <w:r>
        <w:rPr>
          <w:szCs w:val="22"/>
        </w:rPr>
        <w:t xml:space="preserve">JEONG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Expert, IPC Revision Team, </w:t>
      </w:r>
      <w:r w:rsidR="001757DB">
        <w:rPr>
          <w:szCs w:val="22"/>
        </w:rPr>
        <w:t>IP Classification Division</w:t>
      </w:r>
      <w:r>
        <w:rPr>
          <w:szCs w:val="22"/>
        </w:rPr>
        <w:t>, Korea Institute of Intellectual Property Promotion (KIPRO), Daejeon</w:t>
      </w:r>
    </w:p>
    <w:p w14:paraId="1814068B" w14:textId="26127F8D" w:rsidR="006B3DAB" w:rsidRDefault="006B3DAB" w:rsidP="006B3DAB">
      <w:pPr>
        <w:rPr>
          <w:szCs w:val="22"/>
        </w:rPr>
      </w:pPr>
      <w:r>
        <w:rPr>
          <w:szCs w:val="22"/>
        </w:rPr>
        <w:t xml:space="preserve">JO </w:t>
      </w:r>
      <w:proofErr w:type="spellStart"/>
      <w:r>
        <w:rPr>
          <w:szCs w:val="22"/>
        </w:rPr>
        <w:t>Jinseo</w:t>
      </w:r>
      <w:proofErr w:type="spellEnd"/>
      <w:r>
        <w:rPr>
          <w:szCs w:val="22"/>
        </w:rPr>
        <w:t xml:space="preserve"> (Ms.), Senior Classification Expert, IPC Revision Team, </w:t>
      </w:r>
      <w:r w:rsidR="001757DB">
        <w:rPr>
          <w:szCs w:val="22"/>
        </w:rPr>
        <w:t xml:space="preserve">IP Classification Division, </w:t>
      </w:r>
      <w:r>
        <w:rPr>
          <w:szCs w:val="22"/>
        </w:rPr>
        <w:t>Korea Institute of Intellectual Property Promotion (KIPRO), Daejeon</w:t>
      </w:r>
    </w:p>
    <w:p w14:paraId="0A8A289E" w14:textId="4E9341C0" w:rsidR="006B3DAB" w:rsidRPr="006A10A1" w:rsidRDefault="006B3DAB" w:rsidP="006B3DAB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</w:t>
      </w:r>
      <w:r w:rsidR="001757DB">
        <w:rPr>
          <w:szCs w:val="22"/>
        </w:rPr>
        <w:t>Head,</w:t>
      </w:r>
      <w:r>
        <w:rPr>
          <w:szCs w:val="22"/>
        </w:rPr>
        <w:t xml:space="preserve"> IP Classification Division, Korea Institute of Intellectual Property </w:t>
      </w:r>
      <w:r w:rsidRPr="006A10A1">
        <w:rPr>
          <w:szCs w:val="22"/>
        </w:rPr>
        <w:t>Promotion (KIPRO), Daejeon</w:t>
      </w:r>
    </w:p>
    <w:p w14:paraId="11961448" w14:textId="77777777" w:rsidR="00520834" w:rsidRPr="006A10A1" w:rsidRDefault="00520834" w:rsidP="00520834">
      <w:pPr>
        <w:rPr>
          <w:szCs w:val="22"/>
        </w:rPr>
      </w:pPr>
      <w:r w:rsidRPr="006A10A1">
        <w:rPr>
          <w:szCs w:val="22"/>
        </w:rPr>
        <w:t xml:space="preserve">KIM </w:t>
      </w:r>
      <w:proofErr w:type="spellStart"/>
      <w:r w:rsidRPr="006A10A1">
        <w:rPr>
          <w:szCs w:val="22"/>
        </w:rPr>
        <w:t>Jaeuk</w:t>
      </w:r>
      <w:proofErr w:type="spellEnd"/>
      <w:r w:rsidRPr="006A10A1">
        <w:rPr>
          <w:szCs w:val="22"/>
        </w:rPr>
        <w:t xml:space="preserve"> (Mr.), Senior Researcher, IP Classification Division, Korea Institute of Intellectual Property Promotion (KIPRO), Daejeon</w:t>
      </w:r>
    </w:p>
    <w:p w14:paraId="28BD8696" w14:textId="4594D650" w:rsidR="001757DB" w:rsidRDefault="001757DB" w:rsidP="001757DB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Joohyeok</w:t>
      </w:r>
      <w:proofErr w:type="spellEnd"/>
      <w:r>
        <w:rPr>
          <w:szCs w:val="22"/>
        </w:rPr>
        <w:t xml:space="preserve"> (Mr.), Senior Researcher, IP Revision Team, IP Classification Division, Korea Institute of Intellectual Property Promotion (KIPRO), Daejeon</w:t>
      </w:r>
    </w:p>
    <w:p w14:paraId="131CC512" w14:textId="0CB38D57" w:rsidR="001757DB" w:rsidRDefault="001757DB" w:rsidP="001757DB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Youngji</w:t>
      </w:r>
      <w:proofErr w:type="spellEnd"/>
      <w:r>
        <w:rPr>
          <w:szCs w:val="22"/>
        </w:rPr>
        <w:t xml:space="preserve"> (Ms.), Classification Expert, IP Classification Division, Korea Institute of Intellectual Property Promotion (KIPRO), Daejeon</w:t>
      </w:r>
    </w:p>
    <w:p w14:paraId="22E25017" w14:textId="32238AC3" w:rsidR="001757DB" w:rsidRDefault="001757DB" w:rsidP="001757DB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Jaeheon</w:t>
      </w:r>
      <w:proofErr w:type="spellEnd"/>
      <w:r>
        <w:rPr>
          <w:szCs w:val="22"/>
        </w:rPr>
        <w:t xml:space="preserve"> (Mr.), Senior Researcher, IP Classification General Team, Korea Institute of Intellectual Property Promotion (KIPRO), Daejeon</w:t>
      </w:r>
    </w:p>
    <w:p w14:paraId="5814A466" w14:textId="371DAB77" w:rsidR="001757DB" w:rsidRDefault="001757DB" w:rsidP="001757DB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 of IPC Revision Team, IP Classification General Department, Korea Institute of Intellectual Property Promotion (KIPRO), Daejeon</w:t>
      </w:r>
    </w:p>
    <w:p w14:paraId="1FFA7DC3" w14:textId="77777777" w:rsidR="001757DB" w:rsidRDefault="001757DB" w:rsidP="001757DB">
      <w:pPr>
        <w:rPr>
          <w:szCs w:val="22"/>
        </w:rPr>
      </w:pPr>
      <w:r>
        <w:rPr>
          <w:szCs w:val="22"/>
        </w:rPr>
        <w:t xml:space="preserve">SANG Hyuk Won (Mr.), Assistant Manager, International Classification Group, IP Classification General Team, Korea Institute of Intellectual Property Promotion (KIPRO), Daejeon </w:t>
      </w:r>
    </w:p>
    <w:p w14:paraId="2B18DD4B" w14:textId="6DCB9B1B" w:rsidR="006B3DAB" w:rsidRDefault="001757DB" w:rsidP="001757DB">
      <w:pPr>
        <w:rPr>
          <w:szCs w:val="22"/>
        </w:rPr>
      </w:pPr>
      <w:r>
        <w:rPr>
          <w:szCs w:val="22"/>
        </w:rPr>
        <w:t xml:space="preserve">WOO </w:t>
      </w:r>
      <w:proofErr w:type="spellStart"/>
      <w:r>
        <w:rPr>
          <w:szCs w:val="22"/>
        </w:rPr>
        <w:t>Jooyong</w:t>
      </w:r>
      <w:proofErr w:type="spellEnd"/>
      <w:r>
        <w:rPr>
          <w:szCs w:val="22"/>
        </w:rPr>
        <w:t xml:space="preserve"> (Mr.), Classification Revision Expert, IPC Revision Team, IP Classification Division, Korea Institute of Intellectual Property Promotion (KIPRO), Daejeon</w:t>
      </w:r>
    </w:p>
    <w:p w14:paraId="0AC75A30" w14:textId="77777777" w:rsidR="001757DB" w:rsidRDefault="001757DB" w:rsidP="001757DB">
      <w:pPr>
        <w:rPr>
          <w:szCs w:val="22"/>
        </w:rPr>
      </w:pPr>
      <w:r>
        <w:rPr>
          <w:szCs w:val="22"/>
        </w:rPr>
        <w:t xml:space="preserve">KOH Won </w:t>
      </w:r>
      <w:proofErr w:type="spellStart"/>
      <w:r>
        <w:rPr>
          <w:szCs w:val="22"/>
        </w:rPr>
        <w:t>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4DBEDF8B" w14:textId="12039D65" w:rsidR="005E4AD1" w:rsidRDefault="005E4AD1" w:rsidP="005E4AD1">
      <w:pPr>
        <w:rPr>
          <w:szCs w:val="22"/>
        </w:rPr>
      </w:pPr>
      <w:r>
        <w:rPr>
          <w:szCs w:val="22"/>
        </w:rPr>
        <w:lastRenderedPageBreak/>
        <w:t>NOH Jink Wang (Mr.), Team Member,</w:t>
      </w:r>
      <w:r w:rsidRPr="005E4AD1">
        <w:rPr>
          <w:szCs w:val="22"/>
        </w:rPr>
        <w:t xml:space="preserve"> </w:t>
      </w:r>
      <w:r>
        <w:rPr>
          <w:szCs w:val="22"/>
        </w:rPr>
        <w:t>IP Classification Division, Korea Institute of Intellectual Property Promotion (KIPRO), Daejeon</w:t>
      </w:r>
    </w:p>
    <w:p w14:paraId="36114D4F" w14:textId="77777777" w:rsidR="005E4AD1" w:rsidRDefault="005E4AD1" w:rsidP="005E4AD1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Hee</w:t>
      </w:r>
      <w:proofErr w:type="spellEnd"/>
      <w:r>
        <w:rPr>
          <w:szCs w:val="22"/>
        </w:rPr>
        <w:t xml:space="preserve"> Sang (Mr.), Deputy Director, Patent Examination Policy Coordination Division, Korea Institute of Intellectual Property Promotion (KIPRO), Daejeon</w:t>
      </w:r>
    </w:p>
    <w:p w14:paraId="4E7F7AD3" w14:textId="62A6B5B5" w:rsidR="005E4AD1" w:rsidRDefault="005E4AD1" w:rsidP="005E4AD1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 Institute of Intellectual Property Promotion (KIPRO), Daejeon</w:t>
      </w:r>
    </w:p>
    <w:p w14:paraId="2F9B1C49" w14:textId="77777777" w:rsidR="001757DB" w:rsidRDefault="001757DB" w:rsidP="001757DB">
      <w:pPr>
        <w:rPr>
          <w:szCs w:val="22"/>
        </w:rPr>
      </w:pPr>
      <w:r>
        <w:rPr>
          <w:szCs w:val="22"/>
        </w:rPr>
        <w:t>YOON In Seok (Mr.), Assistant Manager</w:t>
      </w:r>
      <w:r w:rsidRPr="002866FF">
        <w:rPr>
          <w:szCs w:val="22"/>
        </w:rPr>
        <w:t xml:space="preserve"> </w:t>
      </w:r>
      <w:r>
        <w:rPr>
          <w:szCs w:val="22"/>
        </w:rPr>
        <w:t>IP Classification Center, Korea Institute of Intellectual Property Promotion (KIPRO), Daejeon</w:t>
      </w:r>
    </w:p>
    <w:p w14:paraId="5A4CF7CC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DE MOLDOVA/REPUBLIC OF MOLDOVA</w:t>
      </w:r>
    </w:p>
    <w:p w14:paraId="55CB39C1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Natalia CAISIM (Ms.), Head of Examination Division, Patents, </w:t>
      </w:r>
      <w:r w:rsidR="00AB39B7" w:rsidRPr="00AB39B7">
        <w:rPr>
          <w:szCs w:val="22"/>
        </w:rPr>
        <w:t>State Agency on Intellectual Property 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14:paraId="7073897C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1B6E5B3A" w14:textId="2DCBD52D" w:rsidR="00933630" w:rsidRDefault="00933630" w:rsidP="00933630">
      <w:pPr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AVRATOVA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</w:t>
      </w:r>
      <w:r w:rsidR="00F93979">
        <w:rPr>
          <w:szCs w:val="22"/>
        </w:rPr>
        <w:t>Information</w:t>
      </w:r>
      <w:r>
        <w:rPr>
          <w:szCs w:val="22"/>
        </w:rPr>
        <w:t xml:space="preserve">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73AE793D" w14:textId="50218098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ROUMANIE/ROMANIA</w:t>
      </w:r>
    </w:p>
    <w:p w14:paraId="076E09B5" w14:textId="50AC7826" w:rsidR="00933630" w:rsidRDefault="006B3DAB" w:rsidP="00933630">
      <w:pPr>
        <w:rPr>
          <w:szCs w:val="22"/>
        </w:rPr>
      </w:pPr>
      <w:r>
        <w:rPr>
          <w:szCs w:val="22"/>
        </w:rPr>
        <w:t xml:space="preserve">Ovidiu POSTELNICU (Mr.), </w:t>
      </w:r>
      <w:r w:rsidR="00CB0BAE">
        <w:rPr>
          <w:szCs w:val="22"/>
        </w:rPr>
        <w:t>Patent Examiner</w:t>
      </w:r>
      <w:r w:rsidR="002449FE">
        <w:rPr>
          <w:szCs w:val="22"/>
        </w:rPr>
        <w:t>, Patent Department, State Office for Inventions and Trademarks (OSIM), Bucharest</w:t>
      </w:r>
    </w:p>
    <w:p w14:paraId="237711A3" w14:textId="77777777" w:rsidR="00933630" w:rsidRDefault="002449FE" w:rsidP="00933630">
      <w:pPr>
        <w:rPr>
          <w:szCs w:val="22"/>
        </w:rPr>
      </w:pPr>
      <w:r>
        <w:rPr>
          <w:szCs w:val="22"/>
        </w:rPr>
        <w:t xml:space="preserve">Robert </w:t>
      </w:r>
      <w:r w:rsidR="00933630">
        <w:rPr>
          <w:szCs w:val="22"/>
        </w:rPr>
        <w:t xml:space="preserve">RADU (Mr.), Patent Examiner, Patent Department, </w:t>
      </w:r>
      <w:r>
        <w:rPr>
          <w:szCs w:val="22"/>
        </w:rPr>
        <w:t xml:space="preserve">State Office for Inventions and Trademarks (OSIM), </w:t>
      </w:r>
      <w:r w:rsidR="00933630">
        <w:rPr>
          <w:szCs w:val="22"/>
        </w:rPr>
        <w:t>Bucharest</w:t>
      </w:r>
    </w:p>
    <w:p w14:paraId="29EC6C7D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ROYAUME-UNI/UNITED KINGDOM</w:t>
      </w:r>
    </w:p>
    <w:p w14:paraId="6BC02422" w14:textId="77777777" w:rsidR="00CB0BAE" w:rsidRDefault="00CB0BAE" w:rsidP="00CB0BAE">
      <w:pPr>
        <w:rPr>
          <w:szCs w:val="22"/>
        </w:rPr>
      </w:pPr>
      <w:r>
        <w:rPr>
          <w:szCs w:val="22"/>
        </w:rPr>
        <w:t>Peter BURNS (Mr.), Senior Patent Examiner, Patent Examining Division, UK Intellectual Property Office (UKIPO), Newport</w:t>
      </w:r>
    </w:p>
    <w:p w14:paraId="4C0C3E8F" w14:textId="77777777" w:rsidR="00CB0BAE" w:rsidRDefault="00CB0BAE" w:rsidP="00CB0BAE">
      <w:pPr>
        <w:rPr>
          <w:szCs w:val="22"/>
        </w:rPr>
      </w:pPr>
      <w:r>
        <w:rPr>
          <w:szCs w:val="22"/>
        </w:rPr>
        <w:t>Patrick PURCELL (Mr.), Senior Patent Examiner, Patent Examining Division, UK Intellectual Property Office (UKIPO), Newport</w:t>
      </w:r>
    </w:p>
    <w:p w14:paraId="17E02005" w14:textId="77777777" w:rsidR="00CB0BAE" w:rsidRDefault="00CB0BAE" w:rsidP="00CB0BAE">
      <w:pPr>
        <w:rPr>
          <w:szCs w:val="22"/>
        </w:rPr>
      </w:pPr>
      <w:r>
        <w:rPr>
          <w:szCs w:val="22"/>
        </w:rPr>
        <w:t>William RIGGS (Mr.), Senior Patent Examiner, Patent Examining Division, UK Intellectual Property Office (UKIPO), Newport, Gwent</w:t>
      </w:r>
    </w:p>
    <w:p w14:paraId="4B810137" w14:textId="5282FBD2" w:rsidR="005E4AD1" w:rsidRDefault="005E4AD1" w:rsidP="005E4AD1">
      <w:pPr>
        <w:rPr>
          <w:szCs w:val="22"/>
        </w:rPr>
      </w:pPr>
      <w:r>
        <w:rPr>
          <w:szCs w:val="22"/>
        </w:rPr>
        <w:t>Huw THOMAS (Mr.), Senior Patent Examiner, Patent Examining Division, UK Intellectual Property Office, Newport</w:t>
      </w:r>
    </w:p>
    <w:p w14:paraId="7429B33F" w14:textId="77777777" w:rsidR="00CB0BAE" w:rsidRDefault="00CB0BAE" w:rsidP="00CB0BAE">
      <w:pPr>
        <w:rPr>
          <w:szCs w:val="22"/>
        </w:rPr>
      </w:pPr>
      <w:r>
        <w:rPr>
          <w:szCs w:val="22"/>
        </w:rPr>
        <w:t>Rhys WILLIAMS (Mr.), Senior Patent Examiner, Patent Examining Division, UK Intellectual Property Office (UKIPO), Newport</w:t>
      </w:r>
    </w:p>
    <w:p w14:paraId="69F6CB52" w14:textId="77777777" w:rsidR="00933630" w:rsidRPr="00AD6D7E" w:rsidRDefault="00933630" w:rsidP="00AD6D7E">
      <w:pPr>
        <w:pStyle w:val="Heading2"/>
        <w:rPr>
          <w:u w:val="single"/>
        </w:rPr>
      </w:pPr>
      <w:r w:rsidRPr="00AD6D7E">
        <w:rPr>
          <w:u w:val="single"/>
        </w:rPr>
        <w:t>SUÈDE/SWEDEN</w:t>
      </w:r>
    </w:p>
    <w:p w14:paraId="3BE2E7A6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Anders BRUUN (Mr.), Patent Expert, </w:t>
      </w:r>
      <w:r w:rsidR="00B0043A">
        <w:rPr>
          <w:szCs w:val="22"/>
        </w:rPr>
        <w:t xml:space="preserve">Patent Division, </w:t>
      </w:r>
      <w:r>
        <w:rPr>
          <w:szCs w:val="22"/>
        </w:rPr>
        <w:t xml:space="preserve">Swedish Patent </w:t>
      </w:r>
      <w:r w:rsidR="002449FE">
        <w:rPr>
          <w:szCs w:val="22"/>
        </w:rPr>
        <w:t>and</w:t>
      </w:r>
      <w:r>
        <w:rPr>
          <w:szCs w:val="22"/>
        </w:rPr>
        <w:t xml:space="preserve"> Registration Office</w:t>
      </w:r>
      <w:r w:rsidR="00B0043A">
        <w:rPr>
          <w:szCs w:val="22"/>
        </w:rPr>
        <w:t> (PRV)</w:t>
      </w:r>
      <w:r>
        <w:rPr>
          <w:szCs w:val="22"/>
        </w:rPr>
        <w:t>, Stockholm</w:t>
      </w:r>
    </w:p>
    <w:p w14:paraId="0ADDA380" w14:textId="77777777" w:rsidR="00933630" w:rsidRDefault="00933630" w:rsidP="00933630">
      <w:pPr>
        <w:rPr>
          <w:szCs w:val="22"/>
        </w:rPr>
      </w:pPr>
      <w:r>
        <w:rPr>
          <w:szCs w:val="22"/>
        </w:rPr>
        <w:t xml:space="preserve">Moa 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>Patent Division, Swedish Patent and Registration Office (PRV), Stockholm</w:t>
      </w:r>
    </w:p>
    <w:p w14:paraId="73D610F5" w14:textId="77777777" w:rsidR="00933630" w:rsidRDefault="00933630" w:rsidP="00933630">
      <w:pPr>
        <w:rPr>
          <w:szCs w:val="22"/>
        </w:rPr>
      </w:pPr>
      <w:r>
        <w:rPr>
          <w:szCs w:val="22"/>
        </w:rPr>
        <w:t>Tomas 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B0043A">
        <w:rPr>
          <w:szCs w:val="22"/>
        </w:rPr>
        <w:t>Swedish Patent and Registration Office (PRV), Stockholm</w:t>
      </w:r>
    </w:p>
    <w:p w14:paraId="09D7DA1A" w14:textId="77777777" w:rsidR="006A10A1" w:rsidRPr="00BA4F8F" w:rsidRDefault="006A10A1">
      <w:pPr>
        <w:rPr>
          <w:bCs/>
          <w:iCs/>
          <w:caps/>
          <w:szCs w:val="28"/>
          <w:u w:val="single"/>
        </w:rPr>
      </w:pPr>
      <w:r w:rsidRPr="00BA4F8F">
        <w:rPr>
          <w:u w:val="single"/>
        </w:rPr>
        <w:br w:type="page"/>
      </w:r>
    </w:p>
    <w:p w14:paraId="76556E54" w14:textId="063DBF12" w:rsidR="00933630" w:rsidRPr="00BE5001" w:rsidRDefault="00933630" w:rsidP="00AD6D7E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lastRenderedPageBreak/>
        <w:t>SUISSE/SWITZERLAND</w:t>
      </w:r>
    </w:p>
    <w:p w14:paraId="467678F0" w14:textId="2BBA5694" w:rsidR="00BB5CAC" w:rsidRPr="00395C51" w:rsidRDefault="00BB5CAC" w:rsidP="00BB5CAC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 w:rsidR="00825684">
        <w:rPr>
          <w:szCs w:val="22"/>
          <w:lang w:val="fr-CH"/>
        </w:rPr>
        <w:t>c</w:t>
      </w:r>
      <w:r w:rsidRPr="00395C51">
        <w:rPr>
          <w:szCs w:val="22"/>
          <w:lang w:val="fr-CH"/>
        </w:rPr>
        <w:t xml:space="preserve">hef </w:t>
      </w:r>
      <w:r w:rsidR="00242B00" w:rsidRPr="00395C51">
        <w:rPr>
          <w:szCs w:val="22"/>
          <w:lang w:val="fr-CH"/>
        </w:rPr>
        <w:t>examen</w:t>
      </w:r>
      <w:r w:rsidRPr="00395C51">
        <w:rPr>
          <w:szCs w:val="22"/>
          <w:lang w:val="fr-CH"/>
        </w:rPr>
        <w:t>, Division des brevets, Institut fédéral suisse de la propriété intellectuelle, Berne</w:t>
      </w:r>
    </w:p>
    <w:p w14:paraId="2A8F37F3" w14:textId="387CD675" w:rsidR="00F11A7B" w:rsidRPr="004958CA" w:rsidRDefault="00F11A7B" w:rsidP="00F11A7B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Lauriane ANGUÉ (Mme), </w:t>
      </w:r>
      <w:r w:rsidR="00825684">
        <w:rPr>
          <w:szCs w:val="22"/>
          <w:lang w:val="fr-CH"/>
        </w:rPr>
        <w:t>e</w:t>
      </w:r>
      <w:r w:rsidRPr="004958CA">
        <w:rPr>
          <w:szCs w:val="22"/>
          <w:lang w:val="fr-CH"/>
        </w:rPr>
        <w:t>xpert en brevet, Division des brevets, Institut fédéral suisse de la propriété intellectuelle, Berne</w:t>
      </w:r>
    </w:p>
    <w:p w14:paraId="0B7A8E15" w14:textId="77777777" w:rsidR="002B1D97" w:rsidRPr="005D2BBB" w:rsidRDefault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Philippe 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Institut </w:t>
      </w:r>
      <w:r w:rsidR="00BB5CAC" w:rsidRPr="00395C51">
        <w:rPr>
          <w:szCs w:val="22"/>
          <w:lang w:val="fr-CH"/>
        </w:rPr>
        <w:t xml:space="preserve">fédéral suisse </w:t>
      </w:r>
      <w:r w:rsidRPr="00395C51">
        <w:rPr>
          <w:szCs w:val="22"/>
          <w:lang w:val="fr-CH"/>
        </w:rPr>
        <w:t>de la propriété intellectuelle, Berne</w:t>
      </w:r>
    </w:p>
    <w:p w14:paraId="2C67FFAA" w14:textId="3D3F294F" w:rsidR="006A16E9" w:rsidRPr="00825684" w:rsidRDefault="00AD6D7E" w:rsidP="006A16E9">
      <w:pPr>
        <w:pStyle w:val="Heading1"/>
        <w:rPr>
          <w:lang w:val="fr-CH"/>
        </w:rPr>
      </w:pPr>
      <w:r w:rsidRPr="00825684">
        <w:rPr>
          <w:lang w:val="fr-CH"/>
        </w:rPr>
        <w:t>I</w:t>
      </w:r>
      <w:r w:rsidR="00420CA7">
        <w:rPr>
          <w:lang w:val="fr-CH"/>
        </w:rPr>
        <w:t>I</w:t>
      </w:r>
      <w:r w:rsidRPr="00825684">
        <w:rPr>
          <w:lang w:val="fr-CH"/>
        </w:rPr>
        <w:t>.</w:t>
      </w:r>
      <w:r w:rsidRPr="00825684">
        <w:rPr>
          <w:lang w:val="fr-CH"/>
        </w:rPr>
        <w:tab/>
        <w:t>ÉTA</w:t>
      </w:r>
      <w:r w:rsidR="00420CA7">
        <w:rPr>
          <w:lang w:val="fr-CH"/>
        </w:rPr>
        <w:t>T</w:t>
      </w:r>
      <w:r w:rsidRPr="00825684">
        <w:rPr>
          <w:lang w:val="fr-CH"/>
        </w:rPr>
        <w:t xml:space="preserve"> OBSERVATEUR/OBSERVER STATE</w:t>
      </w:r>
    </w:p>
    <w:p w14:paraId="31023F15" w14:textId="40E50119" w:rsidR="00AD6D7E" w:rsidRPr="00CE2546" w:rsidRDefault="00AD6D7E" w:rsidP="00AD6D7E">
      <w:pPr>
        <w:pStyle w:val="Heading2"/>
        <w:rPr>
          <w:u w:val="single"/>
          <w:lang w:val="fr-CH"/>
        </w:rPr>
      </w:pPr>
      <w:r w:rsidRPr="00CE2546">
        <w:rPr>
          <w:u w:val="single"/>
          <w:lang w:val="fr-CH"/>
        </w:rPr>
        <w:t>HONGRIE/HUNGARY</w:t>
      </w:r>
    </w:p>
    <w:p w14:paraId="3E3AD6DB" w14:textId="63291631" w:rsidR="00AD6D7E" w:rsidRPr="00CE2546" w:rsidRDefault="00AD6D7E" w:rsidP="00AD6D7E">
      <w:pPr>
        <w:rPr>
          <w:szCs w:val="22"/>
          <w:lang w:val="fr-CH"/>
        </w:rPr>
      </w:pPr>
      <w:proofErr w:type="spellStart"/>
      <w:r w:rsidRPr="00CE2546">
        <w:rPr>
          <w:szCs w:val="22"/>
          <w:lang w:val="fr-CH"/>
        </w:rPr>
        <w:t>Ildikó</w:t>
      </w:r>
      <w:proofErr w:type="spellEnd"/>
      <w:r w:rsidRPr="00CE2546">
        <w:rPr>
          <w:szCs w:val="22"/>
          <w:lang w:val="fr-CH"/>
        </w:rPr>
        <w:t xml:space="preserve"> DIÓSPATONYI (Ms.), Patent Examiner, Pharmaceuticals and Agriculture Section, </w:t>
      </w:r>
      <w:proofErr w:type="spellStart"/>
      <w:r w:rsidRPr="00CE2546">
        <w:rPr>
          <w:szCs w:val="22"/>
          <w:lang w:val="fr-CH"/>
        </w:rPr>
        <w:t>Hungarian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Intellectual</w:t>
      </w:r>
      <w:proofErr w:type="spellEnd"/>
      <w:r w:rsidRPr="00CE2546">
        <w:rPr>
          <w:szCs w:val="22"/>
          <w:lang w:val="fr-CH"/>
        </w:rPr>
        <w:t xml:space="preserve"> </w:t>
      </w:r>
      <w:proofErr w:type="spellStart"/>
      <w:r w:rsidRPr="00CE2546">
        <w:rPr>
          <w:szCs w:val="22"/>
          <w:lang w:val="fr-CH"/>
        </w:rPr>
        <w:t>Property</w:t>
      </w:r>
      <w:proofErr w:type="spellEnd"/>
      <w:r w:rsidRPr="00CE2546">
        <w:rPr>
          <w:szCs w:val="22"/>
          <w:lang w:val="fr-CH"/>
        </w:rPr>
        <w:t xml:space="preserve"> Office (HIPO), Budapest</w:t>
      </w:r>
    </w:p>
    <w:p w14:paraId="3628D80A" w14:textId="77DF47DC" w:rsidR="00933630" w:rsidRPr="00655784" w:rsidRDefault="00655784" w:rsidP="00655784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t>III.</w:t>
      </w:r>
      <w:r>
        <w:rPr>
          <w:b/>
          <w:bCs/>
          <w:caps/>
          <w:kern w:val="32"/>
          <w:szCs w:val="32"/>
          <w:lang w:val="fr-CH"/>
        </w:rPr>
        <w:tab/>
      </w:r>
      <w:r w:rsidR="00933630" w:rsidRPr="00655784">
        <w:rPr>
          <w:b/>
          <w:bCs/>
          <w:caps/>
          <w:kern w:val="32"/>
          <w:szCs w:val="32"/>
          <w:lang w:val="fr-CH"/>
        </w:rPr>
        <w:t>ORGANISATION INTERNATIONALE</w:t>
      </w:r>
      <w:r w:rsidR="00C0103E">
        <w:rPr>
          <w:b/>
          <w:bCs/>
          <w:caps/>
          <w:kern w:val="32"/>
          <w:szCs w:val="32"/>
          <w:lang w:val="fr-CH"/>
        </w:rPr>
        <w:t xml:space="preserve"> </w:t>
      </w:r>
      <w:r w:rsidR="00933630" w:rsidRPr="00655784">
        <w:rPr>
          <w:b/>
          <w:bCs/>
          <w:caps/>
          <w:kern w:val="32"/>
          <w:szCs w:val="32"/>
          <w:lang w:val="fr-CH"/>
        </w:rPr>
        <w:t>INTERGOUVERNEMENTALES/INTERNATIONAL INTERGOVERNMENTAL ORGANIZATION</w:t>
      </w:r>
    </w:p>
    <w:p w14:paraId="546DD50B" w14:textId="77777777" w:rsidR="00933630" w:rsidRPr="00AD6D7E" w:rsidRDefault="00933630" w:rsidP="00AD6D7E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ORGANISATION EUROPÉENNE DES BREVETS (OEB)/EUROPEAN PATENT ORGANISATION (EPO) </w:t>
      </w:r>
    </w:p>
    <w:p w14:paraId="1E24D2CA" w14:textId="535E4AFE" w:rsidR="00704BC6" w:rsidRDefault="00704BC6" w:rsidP="001A4E1B">
      <w:pPr>
        <w:rPr>
          <w:szCs w:val="22"/>
        </w:rPr>
      </w:pPr>
      <w:r>
        <w:rPr>
          <w:szCs w:val="22"/>
        </w:rPr>
        <w:t xml:space="preserve">Roberto IASEVOLI (Mr.), Head Classification Board, </w:t>
      </w:r>
      <w:r w:rsidR="00C75C93">
        <w:rPr>
          <w:szCs w:val="22"/>
        </w:rPr>
        <w:t>The Hague</w:t>
      </w:r>
    </w:p>
    <w:p w14:paraId="6ACB0DFA" w14:textId="77777777" w:rsidR="00704BC6" w:rsidRDefault="00704BC6" w:rsidP="00704BC6">
      <w:pPr>
        <w:rPr>
          <w:szCs w:val="22"/>
        </w:rPr>
      </w:pPr>
      <w:r>
        <w:rPr>
          <w:szCs w:val="22"/>
        </w:rPr>
        <w:t>Jérôme CARRÉ (Mr.), Classification Board, Munich</w:t>
      </w:r>
    </w:p>
    <w:p w14:paraId="6F527C02" w14:textId="77777777" w:rsidR="00704BC6" w:rsidRDefault="00704BC6" w:rsidP="00704BC6">
      <w:pPr>
        <w:rPr>
          <w:szCs w:val="22"/>
        </w:rPr>
      </w:pPr>
      <w:r>
        <w:rPr>
          <w:szCs w:val="22"/>
        </w:rPr>
        <w:t>Massimo CRESCENTI (Mr.), Classification Board, The Hague</w:t>
      </w:r>
    </w:p>
    <w:p w14:paraId="3618BCC3" w14:textId="77777777" w:rsidR="00704BC6" w:rsidRDefault="00704BC6" w:rsidP="00704BC6">
      <w:pPr>
        <w:rPr>
          <w:szCs w:val="22"/>
        </w:rPr>
      </w:pPr>
      <w:r>
        <w:rPr>
          <w:szCs w:val="22"/>
        </w:rPr>
        <w:t>Silvia GENNARI (Ms.), Classification Board, Munich</w:t>
      </w:r>
    </w:p>
    <w:p w14:paraId="507E30CC" w14:textId="282804AE" w:rsidR="005E4AD1" w:rsidRDefault="005E4AD1" w:rsidP="005E4AD1">
      <w:pPr>
        <w:rPr>
          <w:szCs w:val="22"/>
        </w:rPr>
      </w:pPr>
      <w:r>
        <w:rPr>
          <w:szCs w:val="22"/>
        </w:rPr>
        <w:t>Michael MAY (Mr.), Classification Board, Munich</w:t>
      </w:r>
    </w:p>
    <w:p w14:paraId="382DAC91" w14:textId="77777777" w:rsidR="00704BC6" w:rsidRDefault="00704BC6" w:rsidP="00704BC6">
      <w:pPr>
        <w:rPr>
          <w:szCs w:val="22"/>
        </w:rPr>
      </w:pPr>
      <w:r>
        <w:rPr>
          <w:szCs w:val="22"/>
        </w:rPr>
        <w:t>Agnès MERLE GAMEZ (Ms.), Classification Board, The Hague</w:t>
      </w:r>
    </w:p>
    <w:p w14:paraId="3CF9D23C" w14:textId="77777777" w:rsidR="00704BC6" w:rsidRDefault="00704BC6" w:rsidP="00704BC6">
      <w:pPr>
        <w:rPr>
          <w:szCs w:val="22"/>
        </w:rPr>
      </w:pPr>
      <w:r>
        <w:rPr>
          <w:szCs w:val="22"/>
        </w:rPr>
        <w:t>Ciro PERNICE (Mr.), Classification Board, The Hague</w:t>
      </w:r>
    </w:p>
    <w:p w14:paraId="2203CB43" w14:textId="77777777" w:rsidR="000B353B" w:rsidRDefault="000B353B" w:rsidP="000B353B">
      <w:pPr>
        <w:rPr>
          <w:szCs w:val="22"/>
        </w:rPr>
      </w:pPr>
      <w:r>
        <w:rPr>
          <w:szCs w:val="22"/>
        </w:rPr>
        <w:t>Norbert WIENOLD (Mr.), Classification Board, Munich</w:t>
      </w:r>
    </w:p>
    <w:p w14:paraId="4BCBB346" w14:textId="77777777" w:rsidR="000B353B" w:rsidRDefault="000B353B" w:rsidP="000B353B">
      <w:pPr>
        <w:rPr>
          <w:szCs w:val="22"/>
        </w:rPr>
      </w:pPr>
      <w:r>
        <w:rPr>
          <w:szCs w:val="22"/>
        </w:rPr>
        <w:t xml:space="preserve">Nathalie GEISLER (Ms.), </w:t>
      </w:r>
      <w:bookmarkStart w:id="3" w:name="OLE_LINK1"/>
      <w:r>
        <w:rPr>
          <w:szCs w:val="22"/>
        </w:rPr>
        <w:t>Classification Board, The Hague</w:t>
      </w:r>
      <w:bookmarkEnd w:id="3"/>
    </w:p>
    <w:p w14:paraId="5F3B9016" w14:textId="77777777" w:rsidR="000B353B" w:rsidRDefault="000B353B" w:rsidP="000B353B">
      <w:pPr>
        <w:rPr>
          <w:szCs w:val="22"/>
        </w:rPr>
      </w:pPr>
      <w:r>
        <w:rPr>
          <w:szCs w:val="22"/>
        </w:rPr>
        <w:t>Mark PLEHIERS (Mr.), Classification Board, The Hague</w:t>
      </w:r>
    </w:p>
    <w:p w14:paraId="07A73B02" w14:textId="77777777" w:rsidR="000B353B" w:rsidRDefault="000B353B" w:rsidP="000B353B">
      <w:pPr>
        <w:rPr>
          <w:szCs w:val="22"/>
        </w:rPr>
      </w:pPr>
      <w:r>
        <w:rPr>
          <w:szCs w:val="22"/>
        </w:rPr>
        <w:t>Erik TORLE (Mr.), Mr., Classification Board, Munich</w:t>
      </w:r>
    </w:p>
    <w:p w14:paraId="59F4D7B5" w14:textId="48ECE03E" w:rsidR="000B353B" w:rsidRPr="000B353B" w:rsidRDefault="000B353B" w:rsidP="000B353B">
      <w:pPr>
        <w:rPr>
          <w:szCs w:val="22"/>
        </w:rPr>
      </w:pPr>
      <w:r w:rsidRPr="000B353B">
        <w:rPr>
          <w:szCs w:val="22"/>
        </w:rPr>
        <w:t xml:space="preserve">Rossana VINCI (Ms.), </w:t>
      </w:r>
      <w:r w:rsidR="00C75C93">
        <w:rPr>
          <w:szCs w:val="22"/>
        </w:rPr>
        <w:t>Classification Board, The Hague</w:t>
      </w:r>
    </w:p>
    <w:p w14:paraId="39FFDAD8" w14:textId="575622A5" w:rsidR="00AA02F1" w:rsidRPr="00076ACA" w:rsidRDefault="00655784" w:rsidP="00C75C93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t>IV.</w:t>
      </w:r>
      <w:r w:rsidRPr="004066FB">
        <w:rPr>
          <w:b/>
          <w:bCs/>
          <w:caps/>
          <w:kern w:val="32"/>
          <w:szCs w:val="32"/>
          <w:lang w:val="fr-CH"/>
        </w:rPr>
        <w:tab/>
      </w:r>
      <w:r w:rsidR="00AA02F1" w:rsidRPr="00076ACA">
        <w:rPr>
          <w:b/>
          <w:bCs/>
          <w:caps/>
          <w:kern w:val="32"/>
          <w:szCs w:val="32"/>
          <w:lang w:val="fr-CH"/>
        </w:rPr>
        <w:t>BUREAU/OFFICERS</w:t>
      </w:r>
    </w:p>
    <w:p w14:paraId="277B5E2C" w14:textId="7CB8F4D1" w:rsidR="00AA02F1" w:rsidRPr="001A4E1B" w:rsidRDefault="00AA02F1" w:rsidP="00AA02F1">
      <w:pPr>
        <w:pStyle w:val="BodyText"/>
        <w:rPr>
          <w:szCs w:val="22"/>
          <w:lang w:val="fr-CH"/>
        </w:rPr>
      </w:pPr>
      <w:r w:rsidRPr="00EF2AB0">
        <w:rPr>
          <w:szCs w:val="22"/>
          <w:lang w:val="pt-BR"/>
        </w:rPr>
        <w:t>président</w:t>
      </w:r>
      <w:r w:rsidR="001A4E1B">
        <w:rPr>
          <w:szCs w:val="22"/>
          <w:lang w:val="pt-BR"/>
        </w:rPr>
        <w:t>e</w:t>
      </w:r>
      <w:r w:rsidRPr="00EF2AB0">
        <w:rPr>
          <w:szCs w:val="22"/>
          <w:lang w:val="pt-BR"/>
        </w:rPr>
        <w:t>/Chair: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="001A4E1B" w:rsidRPr="001A4E1B">
        <w:rPr>
          <w:szCs w:val="22"/>
          <w:lang w:val="fr-CH"/>
        </w:rPr>
        <w:t xml:space="preserve">Agnès MERLE GAMEZ </w:t>
      </w:r>
      <w:r w:rsidR="001A4E1B">
        <w:rPr>
          <w:szCs w:val="22"/>
          <w:lang w:val="fr-CH"/>
        </w:rPr>
        <w:t>(Mme/Ms.) (OEB)/(EPO)</w:t>
      </w:r>
    </w:p>
    <w:p w14:paraId="42D87F52" w14:textId="77777777" w:rsidR="00AA02F1" w:rsidRPr="00BE5001" w:rsidRDefault="00AA02F1" w:rsidP="00AA02F1">
      <w:pPr>
        <w:pStyle w:val="BodyText"/>
        <w:rPr>
          <w:szCs w:val="22"/>
          <w:lang w:val="fr-CH"/>
        </w:rPr>
      </w:pPr>
      <w:proofErr w:type="gramStart"/>
      <w:r w:rsidRPr="00EF2AB0">
        <w:rPr>
          <w:szCs w:val="22"/>
          <w:lang w:val="fr-CH"/>
        </w:rPr>
        <w:t>vice</w:t>
      </w:r>
      <w:proofErr w:type="gramEnd"/>
      <w:r w:rsidRPr="00EF2AB0">
        <w:rPr>
          <w:szCs w:val="22"/>
          <w:lang w:val="fr-CH"/>
        </w:rPr>
        <w:t>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EF2AB0">
        <w:rPr>
          <w:szCs w:val="22"/>
          <w:lang w:val="pt-BR"/>
        </w:rPr>
        <w:br/>
      </w:r>
      <w:r w:rsidRPr="00BE5001">
        <w:rPr>
          <w:lang w:val="fr-CH"/>
        </w:rPr>
        <w:t>Vice Chair</w:t>
      </w:r>
    </w:p>
    <w:p w14:paraId="0699559E" w14:textId="5AA3800C" w:rsidR="000819D8" w:rsidRDefault="00933630" w:rsidP="00933630">
      <w:pPr>
        <w:tabs>
          <w:tab w:val="left" w:pos="2268"/>
        </w:tabs>
        <w:spacing w:after="160"/>
        <w:rPr>
          <w:szCs w:val="22"/>
          <w:lang w:val="pt-BR"/>
        </w:rPr>
      </w:pPr>
      <w:r w:rsidRPr="00186F87">
        <w:rPr>
          <w:szCs w:val="22"/>
          <w:lang w:val="pt-BR"/>
        </w:rPr>
        <w:t>secrétaire/</w:t>
      </w:r>
      <w:r w:rsidRPr="00186F87">
        <w:rPr>
          <w:szCs w:val="22"/>
          <w:lang w:val="pt-BR"/>
        </w:rPr>
        <w:br/>
        <w:t>Secretary:</w:t>
      </w:r>
      <w:r w:rsidRPr="00186F87">
        <w:rPr>
          <w:szCs w:val="22"/>
          <w:lang w:val="pt-BR"/>
        </w:rPr>
        <w:tab/>
        <w:t>XU Ning (Mme/Ms.) (OMPI/WIPO)</w:t>
      </w:r>
    </w:p>
    <w:p w14:paraId="245BA416" w14:textId="77777777" w:rsidR="006A10A1" w:rsidRDefault="006A10A1">
      <w:pPr>
        <w:rPr>
          <w:b/>
          <w:bCs/>
          <w:caps/>
          <w:kern w:val="32"/>
          <w:szCs w:val="32"/>
          <w:lang w:val="pt-BR"/>
        </w:rPr>
      </w:pPr>
      <w:r>
        <w:rPr>
          <w:b/>
          <w:bCs/>
          <w:caps/>
          <w:kern w:val="32"/>
          <w:szCs w:val="32"/>
          <w:lang w:val="pt-BR"/>
        </w:rPr>
        <w:br w:type="page"/>
      </w:r>
    </w:p>
    <w:p w14:paraId="2B73986B" w14:textId="38D6D2A4" w:rsidR="00933630" w:rsidRPr="0081546F" w:rsidRDefault="00933630" w:rsidP="00933630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pt-BR"/>
        </w:rPr>
      </w:pPr>
      <w:r w:rsidRPr="0081546F">
        <w:rPr>
          <w:b/>
          <w:bCs/>
          <w:caps/>
          <w:kern w:val="32"/>
          <w:szCs w:val="32"/>
          <w:lang w:val="pt-BR"/>
        </w:rPr>
        <w:lastRenderedPageBreak/>
        <w:t>V.</w:t>
      </w:r>
      <w:r w:rsidRPr="0081546F">
        <w:rPr>
          <w:b/>
          <w:bCs/>
          <w:caps/>
          <w:kern w:val="32"/>
          <w:szCs w:val="32"/>
          <w:lang w:val="pt-BR"/>
        </w:rPr>
        <w:tab/>
        <w:t>Bureau international de l</w:t>
      </w:r>
      <w:r w:rsidR="001A4E1B">
        <w:rPr>
          <w:b/>
          <w:bCs/>
          <w:caps/>
          <w:kern w:val="32"/>
          <w:szCs w:val="32"/>
          <w:lang w:val="pt-BR"/>
        </w:rPr>
        <w:t>’</w:t>
      </w:r>
      <w:r w:rsidRPr="0081546F">
        <w:rPr>
          <w:b/>
          <w:bCs/>
          <w:caps/>
          <w:kern w:val="32"/>
          <w:szCs w:val="32"/>
          <w:lang w:val="pt-BR"/>
        </w:rPr>
        <w:t>Organisation Mondiale de la Propriété Intellectuelle (OMPI)/International Bureau of the World Intellectual Property Organization (WIPO)</w:t>
      </w:r>
    </w:p>
    <w:p w14:paraId="62C1DFD8" w14:textId="77777777" w:rsidR="00011D5F" w:rsidRPr="00186F87" w:rsidRDefault="00011D5F" w:rsidP="00011D5F">
      <w:pPr>
        <w:spacing w:after="160"/>
        <w:rPr>
          <w:szCs w:val="22"/>
          <w:lang w:val="fr-CH"/>
        </w:rPr>
      </w:pPr>
      <w:proofErr w:type="spellStart"/>
      <w:r w:rsidRPr="00186F87">
        <w:rPr>
          <w:lang w:val="fr-CH"/>
        </w:rPr>
        <w:t>Ken-Ichiro</w:t>
      </w:r>
      <w:proofErr w:type="spellEnd"/>
      <w:r w:rsidRPr="00186F87">
        <w:rPr>
          <w:lang w:val="fr-CH"/>
        </w:rPr>
        <w:t xml:space="preserve"> NATSUME (M./Mr.), sous-directeur général du </w:t>
      </w:r>
      <w:r w:rsidRPr="00186F87">
        <w:rPr>
          <w:szCs w:val="22"/>
          <w:lang w:val="fr-CH"/>
        </w:rPr>
        <w:t>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</w:t>
      </w:r>
      <w:proofErr w:type="spellStart"/>
      <w:r w:rsidRPr="00186F87">
        <w:rPr>
          <w:lang w:val="fr-CH"/>
        </w:rPr>
        <w:t>Director</w:t>
      </w:r>
      <w:proofErr w:type="spellEnd"/>
      <w:r w:rsidRPr="00186F87">
        <w:rPr>
          <w:lang w:val="fr-CH"/>
        </w:rPr>
        <w:t xml:space="preserve"> General,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192A00F1" w14:textId="412D6061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 w:rsidRPr="00186F87">
        <w:rPr>
          <w:szCs w:val="22"/>
          <w:lang w:val="fr-CH"/>
        </w:rPr>
        <w:t>Director</w:t>
      </w:r>
      <w:proofErr w:type="spellEnd"/>
      <w:r w:rsidRPr="00186F87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B72D957" w14:textId="5265DA3A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008DCDD" w14:textId="31DE607C"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186F87">
        <w:rPr>
          <w:szCs w:val="22"/>
          <w:lang w:val="fr-CH"/>
        </w:rPr>
        <w:t>Officer</w:t>
      </w:r>
      <w:proofErr w:type="spellEnd"/>
      <w:r w:rsidRPr="00186F87">
        <w:rPr>
          <w:szCs w:val="22"/>
          <w:lang w:val="fr-CH"/>
        </w:rPr>
        <w:t xml:space="preserve">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D976F1D" w14:textId="479BAEC7" w:rsidR="00933630" w:rsidRDefault="00933630" w:rsidP="00655784">
      <w:pPr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 w:rsidR="001A4E1B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1A4E1B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 xml:space="preserve">International Patent Classification 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 xml:space="preserve">Infrastructure and Platforms </w:t>
      </w:r>
      <w:proofErr w:type="spellStart"/>
      <w:r w:rsidR="002B1D97" w:rsidRPr="00186F87">
        <w:rPr>
          <w:szCs w:val="22"/>
          <w:lang w:val="fr-CH"/>
        </w:rPr>
        <w:t>Sector</w:t>
      </w:r>
      <w:proofErr w:type="spellEnd"/>
    </w:p>
    <w:p w14:paraId="1CCE518E" w14:textId="77777777" w:rsidR="00747F34" w:rsidRDefault="00747F34" w:rsidP="00747F34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358EA00D" w14:textId="77777777" w:rsidR="002B1D97" w:rsidRDefault="002B1D97" w:rsidP="00655784">
      <w:pPr>
        <w:rPr>
          <w:szCs w:val="22"/>
          <w:lang w:val="fr-CH"/>
        </w:rPr>
      </w:pPr>
    </w:p>
    <w:p w14:paraId="3B9ED795" w14:textId="53E64548" w:rsidR="00E432CB" w:rsidRPr="00EF2AB0" w:rsidRDefault="00E432CB" w:rsidP="0052592C">
      <w:pPr>
        <w:pStyle w:val="Endofdocument-Annex"/>
        <w:rPr>
          <w:lang w:val="fr-FR"/>
        </w:rPr>
      </w:pPr>
      <w:r w:rsidRPr="00EF2AB0">
        <w:rPr>
          <w:lang w:val="fr-FR"/>
        </w:rPr>
        <w:t>[</w:t>
      </w:r>
      <w:r w:rsidR="00D026BB">
        <w:rPr>
          <w:lang w:val="fr-FR"/>
        </w:rPr>
        <w:t>L’a</w:t>
      </w:r>
      <w:r w:rsidR="006A10A1">
        <w:rPr>
          <w:lang w:val="fr-FR"/>
        </w:rPr>
        <w:t>nnexe II suit/</w:t>
      </w:r>
      <w:r w:rsidR="00D026BB">
        <w:rPr>
          <w:lang w:val="fr-FR"/>
        </w:rPr>
        <w:t xml:space="preserve">Annex II </w:t>
      </w:r>
      <w:proofErr w:type="spellStart"/>
      <w:r w:rsidR="00D026BB">
        <w:rPr>
          <w:lang w:val="fr-FR"/>
        </w:rPr>
        <w:t>follows</w:t>
      </w:r>
      <w:proofErr w:type="spellEnd"/>
      <w:r w:rsidRPr="00EF2AB0">
        <w:rPr>
          <w:lang w:val="fr-FR"/>
        </w:rPr>
        <w:t>]</w:t>
      </w:r>
    </w:p>
    <w:sectPr w:rsidR="00E432CB" w:rsidRPr="00EF2AB0" w:rsidSect="006A638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F862" w14:textId="77777777" w:rsidR="004066FB" w:rsidRDefault="004066FB">
      <w:r>
        <w:separator/>
      </w:r>
    </w:p>
  </w:endnote>
  <w:endnote w:type="continuationSeparator" w:id="0">
    <w:p w14:paraId="5B15A05D" w14:textId="77777777" w:rsidR="004066FB" w:rsidRDefault="004066FB" w:rsidP="003B38C1">
      <w:r>
        <w:separator/>
      </w:r>
    </w:p>
    <w:p w14:paraId="67B5F9BB" w14:textId="77777777" w:rsidR="004066FB" w:rsidRPr="003B38C1" w:rsidRDefault="004066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A709FE" w14:textId="77777777" w:rsidR="004066FB" w:rsidRPr="003B38C1" w:rsidRDefault="004066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7E1D" w14:textId="7D696F51" w:rsidR="00BE5001" w:rsidRDefault="00056B55" w:rsidP="006A10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8FAD0C" wp14:editId="0CF7119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D5AC5E" w14:textId="1AD7B699" w:rsidR="00EC5BF3" w:rsidRPr="00EC5BF3" w:rsidRDefault="00EC5BF3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FAD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805.45pt;width:595.3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" o:allowincell="f" filled="f" stroked="f" strokeweight=".5pt">
              <v:textbox inset=",0,,0">
                <w:txbxContent>
                  <w:p w14:paraId="77D5AC5E" w14:textId="1AD7B699" w:rsidR="00EC5BF3" w:rsidRPr="00EC5BF3" w:rsidRDefault="00EC5BF3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75E5" w14:textId="6BBF6019" w:rsidR="00BE5001" w:rsidRDefault="00056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CA3980" wp14:editId="2277DF5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89FF7" w14:textId="2C95AA51" w:rsidR="00EC5BF3" w:rsidRPr="00EC5BF3" w:rsidRDefault="00EC5BF3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A39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805.45pt;width:595.3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" o:allowincell="f" filled="f" stroked="f" strokeweight=".5pt">
              <v:textbox inset=",0,,0">
                <w:txbxContent>
                  <w:p w14:paraId="20889FF7" w14:textId="2C95AA51" w:rsidR="00EC5BF3" w:rsidRPr="00EC5BF3" w:rsidRDefault="00EC5BF3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A1A3" w14:textId="77777777" w:rsidR="004066FB" w:rsidRDefault="004066FB">
      <w:r>
        <w:separator/>
      </w:r>
    </w:p>
  </w:footnote>
  <w:footnote w:type="continuationSeparator" w:id="0">
    <w:p w14:paraId="6F3D8883" w14:textId="77777777" w:rsidR="004066FB" w:rsidRDefault="004066FB" w:rsidP="008B60B2">
      <w:r>
        <w:separator/>
      </w:r>
    </w:p>
    <w:p w14:paraId="26AAF710" w14:textId="77777777" w:rsidR="004066FB" w:rsidRPr="00ED77FB" w:rsidRDefault="004066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D0E9378" w14:textId="77777777" w:rsidR="004066FB" w:rsidRPr="00ED77FB" w:rsidRDefault="004066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4AA9" w14:textId="77777777" w:rsidR="004066FB" w:rsidRDefault="004066FB" w:rsidP="00FD3D6E">
    <w:pPr>
      <w:jc w:val="right"/>
    </w:pPr>
    <w:r>
      <w:t>IPC/WG/46/INF/1 Prov.</w:t>
    </w:r>
  </w:p>
  <w:p w14:paraId="30F8EF04" w14:textId="77777777" w:rsidR="004066FB" w:rsidRDefault="004066FB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839F5">
      <w:rPr>
        <w:noProof/>
      </w:rPr>
      <w:t>10</w:t>
    </w:r>
    <w:r>
      <w:fldChar w:fldCharType="end"/>
    </w:r>
  </w:p>
  <w:p w14:paraId="58F63A14" w14:textId="77777777"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6183" w14:textId="43FCB9F1" w:rsidR="006A10A1" w:rsidRPr="00AE4490" w:rsidRDefault="006A10A1" w:rsidP="006A10A1">
    <w:pPr>
      <w:pStyle w:val="Header"/>
      <w:jc w:val="right"/>
    </w:pPr>
    <w:r w:rsidRPr="00AE4490">
      <w:t>IPC/WG/5</w:t>
    </w:r>
    <w:r>
      <w:t>1</w:t>
    </w:r>
    <w:r w:rsidRPr="00AE4490">
      <w:t>/2</w:t>
    </w:r>
  </w:p>
  <w:p w14:paraId="632A84D8" w14:textId="35D9B26E" w:rsidR="006A10A1" w:rsidRDefault="006A10A1" w:rsidP="009F6E28">
    <w:pPr>
      <w:spacing w:after="0"/>
      <w:jc w:val="right"/>
    </w:pPr>
    <w:proofErr w:type="spellStart"/>
    <w:r>
      <w:t>Annexe</w:t>
    </w:r>
    <w:proofErr w:type="spellEnd"/>
    <w:r>
      <w:t xml:space="preserve"> I/Annex </w:t>
    </w:r>
    <w:r w:rsidR="00D026BB">
      <w:t>I</w:t>
    </w:r>
  </w:p>
  <w:p w14:paraId="5421222A" w14:textId="6AEB6264" w:rsidR="004066FB" w:rsidRDefault="004066FB" w:rsidP="009F6E28">
    <w:pPr>
      <w:spacing w:after="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C5BF3">
      <w:rPr>
        <w:noProof/>
      </w:rPr>
      <w:t>10</w:t>
    </w:r>
    <w:r>
      <w:fldChar w:fldCharType="end"/>
    </w:r>
  </w:p>
  <w:p w14:paraId="16287D87" w14:textId="77777777" w:rsidR="004066FB" w:rsidRDefault="004066FB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A7F6" w14:textId="517623C6" w:rsidR="006A10A1" w:rsidRPr="00AE4490" w:rsidRDefault="006A10A1" w:rsidP="006A10A1">
    <w:pPr>
      <w:pStyle w:val="Header"/>
      <w:jc w:val="right"/>
    </w:pPr>
    <w:r w:rsidRPr="00AE4490">
      <w:t>IPC/WG/5</w:t>
    </w:r>
    <w:r>
      <w:t>1</w:t>
    </w:r>
    <w:r w:rsidRPr="00AE4490">
      <w:t>/2</w:t>
    </w:r>
  </w:p>
  <w:p w14:paraId="0D497F22" w14:textId="77777777" w:rsidR="006A10A1" w:rsidRPr="00AE4490" w:rsidRDefault="006A10A1" w:rsidP="006A10A1">
    <w:pPr>
      <w:pStyle w:val="Header"/>
      <w:jc w:val="right"/>
    </w:pPr>
    <w:r w:rsidRPr="00AE4490">
      <w:t>ANNEXE I/ANNEX I</w:t>
    </w:r>
  </w:p>
  <w:p w14:paraId="737B0F6F" w14:textId="77777777" w:rsidR="006A10A1" w:rsidRDefault="006A1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6846">
    <w:abstractNumId w:val="2"/>
  </w:num>
  <w:num w:numId="2" w16cid:durableId="1079982084">
    <w:abstractNumId w:val="4"/>
  </w:num>
  <w:num w:numId="3" w16cid:durableId="567573130">
    <w:abstractNumId w:val="0"/>
  </w:num>
  <w:num w:numId="4" w16cid:durableId="1503817322">
    <w:abstractNumId w:val="5"/>
  </w:num>
  <w:num w:numId="5" w16cid:durableId="474835487">
    <w:abstractNumId w:val="1"/>
  </w:num>
  <w:num w:numId="6" w16cid:durableId="748962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8"/>
    <w:rsid w:val="00011D5F"/>
    <w:rsid w:val="0004065E"/>
    <w:rsid w:val="00042D1D"/>
    <w:rsid w:val="00043CAA"/>
    <w:rsid w:val="000516B1"/>
    <w:rsid w:val="00052F58"/>
    <w:rsid w:val="00056B55"/>
    <w:rsid w:val="0006008A"/>
    <w:rsid w:val="00061946"/>
    <w:rsid w:val="00062973"/>
    <w:rsid w:val="00073022"/>
    <w:rsid w:val="00075432"/>
    <w:rsid w:val="00076ACA"/>
    <w:rsid w:val="000819D8"/>
    <w:rsid w:val="00081CDF"/>
    <w:rsid w:val="0009128C"/>
    <w:rsid w:val="000968ED"/>
    <w:rsid w:val="000B353B"/>
    <w:rsid w:val="000B45E7"/>
    <w:rsid w:val="000C55B0"/>
    <w:rsid w:val="000C7837"/>
    <w:rsid w:val="000D0296"/>
    <w:rsid w:val="000E0EA4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7051B"/>
    <w:rsid w:val="001757DB"/>
    <w:rsid w:val="001832A6"/>
    <w:rsid w:val="00190D4B"/>
    <w:rsid w:val="001973C8"/>
    <w:rsid w:val="001A4E1B"/>
    <w:rsid w:val="001C1F39"/>
    <w:rsid w:val="001C230D"/>
    <w:rsid w:val="001C638D"/>
    <w:rsid w:val="001D2957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32ABB"/>
    <w:rsid w:val="00242B00"/>
    <w:rsid w:val="00242D3E"/>
    <w:rsid w:val="002447B4"/>
    <w:rsid w:val="002449FE"/>
    <w:rsid w:val="002634C4"/>
    <w:rsid w:val="002659D0"/>
    <w:rsid w:val="00267343"/>
    <w:rsid w:val="00271963"/>
    <w:rsid w:val="002803A6"/>
    <w:rsid w:val="00280D41"/>
    <w:rsid w:val="002866FF"/>
    <w:rsid w:val="00286837"/>
    <w:rsid w:val="00287E6B"/>
    <w:rsid w:val="002928D3"/>
    <w:rsid w:val="002A09B4"/>
    <w:rsid w:val="002A2695"/>
    <w:rsid w:val="002A4C3F"/>
    <w:rsid w:val="002B1D97"/>
    <w:rsid w:val="002C05FD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51D93"/>
    <w:rsid w:val="00361450"/>
    <w:rsid w:val="003673CF"/>
    <w:rsid w:val="0037620B"/>
    <w:rsid w:val="003821B8"/>
    <w:rsid w:val="003845C1"/>
    <w:rsid w:val="00390807"/>
    <w:rsid w:val="00395749"/>
    <w:rsid w:val="0039727D"/>
    <w:rsid w:val="003A69CE"/>
    <w:rsid w:val="003A6F89"/>
    <w:rsid w:val="003B0D26"/>
    <w:rsid w:val="003B38C1"/>
    <w:rsid w:val="003C0110"/>
    <w:rsid w:val="003C57F4"/>
    <w:rsid w:val="003C5E84"/>
    <w:rsid w:val="003D0499"/>
    <w:rsid w:val="003D0DBC"/>
    <w:rsid w:val="003D2A07"/>
    <w:rsid w:val="003D7288"/>
    <w:rsid w:val="003E4A07"/>
    <w:rsid w:val="003E5541"/>
    <w:rsid w:val="003F543F"/>
    <w:rsid w:val="003F598A"/>
    <w:rsid w:val="004066FB"/>
    <w:rsid w:val="004112C6"/>
    <w:rsid w:val="00413F9B"/>
    <w:rsid w:val="00417B26"/>
    <w:rsid w:val="00420CA7"/>
    <w:rsid w:val="00423E3E"/>
    <w:rsid w:val="00427AF4"/>
    <w:rsid w:val="00431832"/>
    <w:rsid w:val="00431B24"/>
    <w:rsid w:val="00432BE9"/>
    <w:rsid w:val="00452030"/>
    <w:rsid w:val="00452A1B"/>
    <w:rsid w:val="00456859"/>
    <w:rsid w:val="00457815"/>
    <w:rsid w:val="00460EB5"/>
    <w:rsid w:val="0046135D"/>
    <w:rsid w:val="004647DA"/>
    <w:rsid w:val="00465666"/>
    <w:rsid w:val="004710B0"/>
    <w:rsid w:val="004719D2"/>
    <w:rsid w:val="00474062"/>
    <w:rsid w:val="00477D6B"/>
    <w:rsid w:val="00493324"/>
    <w:rsid w:val="004964FE"/>
    <w:rsid w:val="004A2700"/>
    <w:rsid w:val="004B26D8"/>
    <w:rsid w:val="004C77F2"/>
    <w:rsid w:val="004D26AE"/>
    <w:rsid w:val="004D360E"/>
    <w:rsid w:val="004F4602"/>
    <w:rsid w:val="004F632F"/>
    <w:rsid w:val="005019FF"/>
    <w:rsid w:val="0050761D"/>
    <w:rsid w:val="005115DE"/>
    <w:rsid w:val="00512278"/>
    <w:rsid w:val="00515CED"/>
    <w:rsid w:val="00520834"/>
    <w:rsid w:val="0052592C"/>
    <w:rsid w:val="00525D46"/>
    <w:rsid w:val="0053057A"/>
    <w:rsid w:val="00535104"/>
    <w:rsid w:val="00545BB3"/>
    <w:rsid w:val="00547EC7"/>
    <w:rsid w:val="00560A29"/>
    <w:rsid w:val="00560EB0"/>
    <w:rsid w:val="005615D4"/>
    <w:rsid w:val="00571E08"/>
    <w:rsid w:val="00573A64"/>
    <w:rsid w:val="005839F5"/>
    <w:rsid w:val="005938E0"/>
    <w:rsid w:val="0059633C"/>
    <w:rsid w:val="005A0475"/>
    <w:rsid w:val="005A2897"/>
    <w:rsid w:val="005A7568"/>
    <w:rsid w:val="005B7B23"/>
    <w:rsid w:val="005C45E7"/>
    <w:rsid w:val="005C6649"/>
    <w:rsid w:val="005D0A89"/>
    <w:rsid w:val="005D11CE"/>
    <w:rsid w:val="005D2BBB"/>
    <w:rsid w:val="005D7A3B"/>
    <w:rsid w:val="005E4AD1"/>
    <w:rsid w:val="005E723A"/>
    <w:rsid w:val="005F18F8"/>
    <w:rsid w:val="005F4C7E"/>
    <w:rsid w:val="005F4FE0"/>
    <w:rsid w:val="0060402E"/>
    <w:rsid w:val="00605827"/>
    <w:rsid w:val="006309D1"/>
    <w:rsid w:val="00630BC0"/>
    <w:rsid w:val="0064157B"/>
    <w:rsid w:val="00646050"/>
    <w:rsid w:val="00655784"/>
    <w:rsid w:val="0066089E"/>
    <w:rsid w:val="00663D8E"/>
    <w:rsid w:val="006713CA"/>
    <w:rsid w:val="00676C5C"/>
    <w:rsid w:val="00677DB0"/>
    <w:rsid w:val="00687632"/>
    <w:rsid w:val="00687DD9"/>
    <w:rsid w:val="006924FA"/>
    <w:rsid w:val="006A0A03"/>
    <w:rsid w:val="006A10A1"/>
    <w:rsid w:val="006A16E9"/>
    <w:rsid w:val="006A6380"/>
    <w:rsid w:val="006B0980"/>
    <w:rsid w:val="006B3DAB"/>
    <w:rsid w:val="006D05D6"/>
    <w:rsid w:val="006D7796"/>
    <w:rsid w:val="006F2901"/>
    <w:rsid w:val="006F2A1E"/>
    <w:rsid w:val="00702CCE"/>
    <w:rsid w:val="00703ABD"/>
    <w:rsid w:val="00703B26"/>
    <w:rsid w:val="00704BC6"/>
    <w:rsid w:val="00734AEA"/>
    <w:rsid w:val="00734DA4"/>
    <w:rsid w:val="00734FBB"/>
    <w:rsid w:val="00743386"/>
    <w:rsid w:val="00744F81"/>
    <w:rsid w:val="00747F34"/>
    <w:rsid w:val="00752E87"/>
    <w:rsid w:val="007548AD"/>
    <w:rsid w:val="00755679"/>
    <w:rsid w:val="007611F3"/>
    <w:rsid w:val="007628F6"/>
    <w:rsid w:val="00767A2A"/>
    <w:rsid w:val="00773C32"/>
    <w:rsid w:val="007943BA"/>
    <w:rsid w:val="007A11BD"/>
    <w:rsid w:val="007B3B1B"/>
    <w:rsid w:val="007C2C8C"/>
    <w:rsid w:val="007D1613"/>
    <w:rsid w:val="007D24FF"/>
    <w:rsid w:val="007D7025"/>
    <w:rsid w:val="007E16B3"/>
    <w:rsid w:val="007E1EB9"/>
    <w:rsid w:val="007F3F3B"/>
    <w:rsid w:val="007F476A"/>
    <w:rsid w:val="007F6994"/>
    <w:rsid w:val="007F7B92"/>
    <w:rsid w:val="00801E7F"/>
    <w:rsid w:val="008069F2"/>
    <w:rsid w:val="0080751E"/>
    <w:rsid w:val="0081546F"/>
    <w:rsid w:val="0081608C"/>
    <w:rsid w:val="00820402"/>
    <w:rsid w:val="00825684"/>
    <w:rsid w:val="00832DF5"/>
    <w:rsid w:val="008379C6"/>
    <w:rsid w:val="0084134F"/>
    <w:rsid w:val="00843F24"/>
    <w:rsid w:val="00856A48"/>
    <w:rsid w:val="00860A1B"/>
    <w:rsid w:val="008663D8"/>
    <w:rsid w:val="00895ECC"/>
    <w:rsid w:val="008A0218"/>
    <w:rsid w:val="008A295E"/>
    <w:rsid w:val="008B2A94"/>
    <w:rsid w:val="008B2CC1"/>
    <w:rsid w:val="008B60B2"/>
    <w:rsid w:val="008D0BDE"/>
    <w:rsid w:val="008D16CA"/>
    <w:rsid w:val="008D33DA"/>
    <w:rsid w:val="008E324F"/>
    <w:rsid w:val="008F3D0F"/>
    <w:rsid w:val="00900FD8"/>
    <w:rsid w:val="009024E3"/>
    <w:rsid w:val="009048A2"/>
    <w:rsid w:val="0090731E"/>
    <w:rsid w:val="009121D5"/>
    <w:rsid w:val="009163E0"/>
    <w:rsid w:val="00916EE2"/>
    <w:rsid w:val="00923D65"/>
    <w:rsid w:val="00927328"/>
    <w:rsid w:val="00933630"/>
    <w:rsid w:val="00936A26"/>
    <w:rsid w:val="00937181"/>
    <w:rsid w:val="009478AE"/>
    <w:rsid w:val="00950A27"/>
    <w:rsid w:val="009510DE"/>
    <w:rsid w:val="00954383"/>
    <w:rsid w:val="00966A22"/>
    <w:rsid w:val="0096722F"/>
    <w:rsid w:val="0097172E"/>
    <w:rsid w:val="00980843"/>
    <w:rsid w:val="00983D00"/>
    <w:rsid w:val="00984F7A"/>
    <w:rsid w:val="00991F47"/>
    <w:rsid w:val="0099533E"/>
    <w:rsid w:val="009A10B7"/>
    <w:rsid w:val="009A2A05"/>
    <w:rsid w:val="009B7FB3"/>
    <w:rsid w:val="009D0044"/>
    <w:rsid w:val="009D5016"/>
    <w:rsid w:val="009D5EBD"/>
    <w:rsid w:val="009D70DB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07F6D"/>
    <w:rsid w:val="00A12626"/>
    <w:rsid w:val="00A27483"/>
    <w:rsid w:val="00A35F4B"/>
    <w:rsid w:val="00A373B9"/>
    <w:rsid w:val="00A37FCD"/>
    <w:rsid w:val="00A4170F"/>
    <w:rsid w:val="00A429D2"/>
    <w:rsid w:val="00A42DAF"/>
    <w:rsid w:val="00A45280"/>
    <w:rsid w:val="00A45BD8"/>
    <w:rsid w:val="00A53482"/>
    <w:rsid w:val="00A5355D"/>
    <w:rsid w:val="00A5594F"/>
    <w:rsid w:val="00A8404F"/>
    <w:rsid w:val="00A84BE7"/>
    <w:rsid w:val="00A869B7"/>
    <w:rsid w:val="00A94E35"/>
    <w:rsid w:val="00AA02F1"/>
    <w:rsid w:val="00AB39B7"/>
    <w:rsid w:val="00AB65EC"/>
    <w:rsid w:val="00AB716C"/>
    <w:rsid w:val="00AC205C"/>
    <w:rsid w:val="00AC2BBA"/>
    <w:rsid w:val="00AD59B6"/>
    <w:rsid w:val="00AD6D7E"/>
    <w:rsid w:val="00AF0655"/>
    <w:rsid w:val="00AF0A6B"/>
    <w:rsid w:val="00AF19B9"/>
    <w:rsid w:val="00AF2078"/>
    <w:rsid w:val="00AF2F8F"/>
    <w:rsid w:val="00AF7C14"/>
    <w:rsid w:val="00B0043A"/>
    <w:rsid w:val="00B0090D"/>
    <w:rsid w:val="00B0265D"/>
    <w:rsid w:val="00B05A69"/>
    <w:rsid w:val="00B22823"/>
    <w:rsid w:val="00B27652"/>
    <w:rsid w:val="00B4412C"/>
    <w:rsid w:val="00B5268A"/>
    <w:rsid w:val="00B57C11"/>
    <w:rsid w:val="00B6331C"/>
    <w:rsid w:val="00B67C17"/>
    <w:rsid w:val="00B67D70"/>
    <w:rsid w:val="00B710DF"/>
    <w:rsid w:val="00B717E4"/>
    <w:rsid w:val="00B72BCA"/>
    <w:rsid w:val="00B83A3C"/>
    <w:rsid w:val="00B93DA6"/>
    <w:rsid w:val="00B9734B"/>
    <w:rsid w:val="00BA064B"/>
    <w:rsid w:val="00BA4F8F"/>
    <w:rsid w:val="00BB5CAC"/>
    <w:rsid w:val="00BC5EC9"/>
    <w:rsid w:val="00BD1B5A"/>
    <w:rsid w:val="00BD5C66"/>
    <w:rsid w:val="00BE5001"/>
    <w:rsid w:val="00BF1B83"/>
    <w:rsid w:val="00C0103E"/>
    <w:rsid w:val="00C05F4D"/>
    <w:rsid w:val="00C10E0F"/>
    <w:rsid w:val="00C11BFE"/>
    <w:rsid w:val="00C15293"/>
    <w:rsid w:val="00C2442B"/>
    <w:rsid w:val="00C2483C"/>
    <w:rsid w:val="00C26E36"/>
    <w:rsid w:val="00C31730"/>
    <w:rsid w:val="00C3300B"/>
    <w:rsid w:val="00C44DDF"/>
    <w:rsid w:val="00C477E9"/>
    <w:rsid w:val="00C541F9"/>
    <w:rsid w:val="00C56230"/>
    <w:rsid w:val="00C60EC1"/>
    <w:rsid w:val="00C6219A"/>
    <w:rsid w:val="00C62D91"/>
    <w:rsid w:val="00C725E2"/>
    <w:rsid w:val="00C73BBB"/>
    <w:rsid w:val="00C75C93"/>
    <w:rsid w:val="00C766D6"/>
    <w:rsid w:val="00C84C96"/>
    <w:rsid w:val="00C931A5"/>
    <w:rsid w:val="00C9715C"/>
    <w:rsid w:val="00CB0BAE"/>
    <w:rsid w:val="00CB554A"/>
    <w:rsid w:val="00CB75EC"/>
    <w:rsid w:val="00CD20C3"/>
    <w:rsid w:val="00CD68F3"/>
    <w:rsid w:val="00CE01CE"/>
    <w:rsid w:val="00CE2546"/>
    <w:rsid w:val="00CF662F"/>
    <w:rsid w:val="00D026BB"/>
    <w:rsid w:val="00D02E2E"/>
    <w:rsid w:val="00D04E3E"/>
    <w:rsid w:val="00D072EC"/>
    <w:rsid w:val="00D10AE0"/>
    <w:rsid w:val="00D22478"/>
    <w:rsid w:val="00D25B9D"/>
    <w:rsid w:val="00D31263"/>
    <w:rsid w:val="00D32E5C"/>
    <w:rsid w:val="00D36343"/>
    <w:rsid w:val="00D37195"/>
    <w:rsid w:val="00D405ED"/>
    <w:rsid w:val="00D43079"/>
    <w:rsid w:val="00D43452"/>
    <w:rsid w:val="00D45252"/>
    <w:rsid w:val="00D465FF"/>
    <w:rsid w:val="00D55822"/>
    <w:rsid w:val="00D71B4D"/>
    <w:rsid w:val="00D8538E"/>
    <w:rsid w:val="00D877BD"/>
    <w:rsid w:val="00D93D55"/>
    <w:rsid w:val="00DA2B00"/>
    <w:rsid w:val="00DA4705"/>
    <w:rsid w:val="00DA6B87"/>
    <w:rsid w:val="00DA7FA3"/>
    <w:rsid w:val="00DB52DA"/>
    <w:rsid w:val="00DC0FAA"/>
    <w:rsid w:val="00DD095E"/>
    <w:rsid w:val="00DD2191"/>
    <w:rsid w:val="00DD258D"/>
    <w:rsid w:val="00DD2EC0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35FE"/>
    <w:rsid w:val="00E432CB"/>
    <w:rsid w:val="00E50262"/>
    <w:rsid w:val="00E50ABE"/>
    <w:rsid w:val="00E55B5D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A6723"/>
    <w:rsid w:val="00EB0B65"/>
    <w:rsid w:val="00EB68AA"/>
    <w:rsid w:val="00EC0A9F"/>
    <w:rsid w:val="00EC4744"/>
    <w:rsid w:val="00EC4E49"/>
    <w:rsid w:val="00EC5BF3"/>
    <w:rsid w:val="00EC725B"/>
    <w:rsid w:val="00EC7305"/>
    <w:rsid w:val="00ED01C3"/>
    <w:rsid w:val="00ED77FB"/>
    <w:rsid w:val="00ED7F3F"/>
    <w:rsid w:val="00EE45FA"/>
    <w:rsid w:val="00EE60D2"/>
    <w:rsid w:val="00EF1175"/>
    <w:rsid w:val="00EF2AB0"/>
    <w:rsid w:val="00F03805"/>
    <w:rsid w:val="00F11A7B"/>
    <w:rsid w:val="00F2482B"/>
    <w:rsid w:val="00F24934"/>
    <w:rsid w:val="00F372FA"/>
    <w:rsid w:val="00F43F1E"/>
    <w:rsid w:val="00F44D37"/>
    <w:rsid w:val="00F51704"/>
    <w:rsid w:val="00F628AA"/>
    <w:rsid w:val="00F63414"/>
    <w:rsid w:val="00F64D22"/>
    <w:rsid w:val="00F66152"/>
    <w:rsid w:val="00F70D83"/>
    <w:rsid w:val="00F70F5F"/>
    <w:rsid w:val="00F731FF"/>
    <w:rsid w:val="00F756DE"/>
    <w:rsid w:val="00F76BFE"/>
    <w:rsid w:val="00F81193"/>
    <w:rsid w:val="00F8462B"/>
    <w:rsid w:val="00F923FB"/>
    <w:rsid w:val="00F93979"/>
    <w:rsid w:val="00F9422E"/>
    <w:rsid w:val="00FA04A4"/>
    <w:rsid w:val="00FA451F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C0F8299"/>
  <w15:docId w15:val="{F0A9767E-0F16-4EAA-87E9-A57DE423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32BE9"/>
    <w:pPr>
      <w:spacing w:after="0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A7B5B-F76F-4A5D-8EAF-C47BD3A8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2503</Words>
  <Characters>18173</Characters>
  <Application>Microsoft Office Word</Application>
  <DocSecurity>0</DocSecurity>
  <Lines>324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IPC/WG/51/2, Annexe I - Liste des participants, 51e session du Groupe de travail sur la révision de la CIB/Annex I -  List of Participants, 51st session of the IPC Revision Working Group</vt:lpstr>
    </vt:vector>
  </TitlesOfParts>
  <Company>OMPI/WIPO</Company>
  <LinksUpToDate>false</LinksUpToDate>
  <CharactersWithSpaces>20487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IPC/WG/51/2, Annexe I - Liste des participants, 51e session du Groupe de travail sur la révision de la CIB/Annex I -  List of Participants, 51st session of the IPC Revision Working Group</dc:title>
  <dc:subject>Annex I - Liste des participants, 51e session du Groupe de travail sur la révision de la CIB (Union de l'IPC), 15 - 19 avril 2024/Annex I - List of Participants, 51st session of the IPC Revision Working Group (IPC Union), April 15 to 19, 2024</dc:subject>
  <dc:creator>OMPI/WIPO</dc:creator>
  <cp:keywords>IPC/CIB, version française/English version, Liste des participants/List of Particiapnts</cp:keywords>
  <dc:description/>
  <cp:lastModifiedBy>SCHLESSINGER Caroline</cp:lastModifiedBy>
  <cp:revision>3</cp:revision>
  <cp:lastPrinted>2024-04-23T11:25:00Z</cp:lastPrinted>
  <dcterms:created xsi:type="dcterms:W3CDTF">2024-05-21T13:18:00Z</dcterms:created>
  <dcterms:modified xsi:type="dcterms:W3CDTF">2024-05-21T13:46:00Z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2024-04-11T08:34:01Z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6b357463-298d-44d7-a77f-2d81e7e7de8e</vt:lpwstr>
  </property>
  <property fmtid="{D5CDD505-2E9C-101B-9397-08002B2CF9AE}" pid="14" name="MSIP_Label_20773ee6-353b-4fb9-a59d-0b94c8c67bea_ContentBits">
    <vt:lpwstr>0</vt:lpwstr>
  </property>
</Properties>
</file>