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B2549D" w14:paraId="2CAF3D97" w14:textId="77777777" w:rsidTr="00361450">
        <w:tc>
          <w:tcPr>
            <w:tcW w:w="4513" w:type="dxa"/>
            <w:tcBorders>
              <w:bottom w:val="single" w:sz="4" w:space="0" w:color="auto"/>
            </w:tcBorders>
            <w:tcMar>
              <w:bottom w:w="170" w:type="dxa"/>
            </w:tcMar>
          </w:tcPr>
          <w:p w14:paraId="3C1C9128" w14:textId="77777777" w:rsidR="00EC4E49" w:rsidRPr="00B2549D" w:rsidRDefault="00EC4E49" w:rsidP="00916EE2">
            <w:pPr>
              <w:rPr>
                <w:lang w:val="es-ES"/>
              </w:rPr>
            </w:pPr>
          </w:p>
        </w:tc>
        <w:tc>
          <w:tcPr>
            <w:tcW w:w="4337" w:type="dxa"/>
            <w:tcBorders>
              <w:bottom w:val="single" w:sz="4" w:space="0" w:color="auto"/>
            </w:tcBorders>
            <w:tcMar>
              <w:left w:w="0" w:type="dxa"/>
              <w:right w:w="0" w:type="dxa"/>
            </w:tcMar>
          </w:tcPr>
          <w:p w14:paraId="2EF9812D" w14:textId="17A67379" w:rsidR="00EC4E49" w:rsidRPr="00B2549D" w:rsidRDefault="00650A84" w:rsidP="00916EE2">
            <w:pPr>
              <w:rPr>
                <w:lang w:val="es-ES"/>
              </w:rPr>
            </w:pPr>
            <w:r w:rsidRPr="00B2549D">
              <w:rPr>
                <w:noProof/>
                <w:lang w:val="de-DE" w:eastAsia="de-DE"/>
              </w:rPr>
              <w:drawing>
                <wp:inline distT="0" distB="0" distL="0" distR="0" wp14:anchorId="67A89D2E" wp14:editId="4AA2DEB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4DD666D" w14:textId="11A6C5C1" w:rsidR="00EC4E49" w:rsidRPr="00B2549D" w:rsidRDefault="00650A84" w:rsidP="00916EE2">
            <w:pPr>
              <w:jc w:val="right"/>
              <w:rPr>
                <w:lang w:val="es-ES"/>
              </w:rPr>
            </w:pPr>
            <w:r w:rsidRPr="00B2549D">
              <w:rPr>
                <w:b/>
                <w:bCs/>
                <w:sz w:val="40"/>
                <w:szCs w:val="40"/>
                <w:lang w:val="es-ES"/>
              </w:rPr>
              <w:t>S</w:t>
            </w:r>
          </w:p>
        </w:tc>
      </w:tr>
      <w:tr w:rsidR="008B2CC1" w:rsidRPr="00B2549D" w14:paraId="2EE44D9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9DA8319" w14:textId="77777777" w:rsidR="008B2CC1" w:rsidRPr="00B2549D" w:rsidRDefault="00C0065B" w:rsidP="00916EE2">
            <w:pPr>
              <w:jc w:val="right"/>
              <w:rPr>
                <w:rFonts w:ascii="Arial Black" w:hAnsi="Arial Black"/>
                <w:caps/>
                <w:sz w:val="15"/>
                <w:lang w:val="es-ES"/>
              </w:rPr>
            </w:pPr>
            <w:r w:rsidRPr="00B2549D">
              <w:rPr>
                <w:rFonts w:ascii="Arial Black" w:hAnsi="Arial Black"/>
                <w:caps/>
                <w:sz w:val="15"/>
                <w:lang w:val="es-ES"/>
              </w:rPr>
              <w:t>CWS/7</w:t>
            </w:r>
            <w:r w:rsidR="00CD59F2" w:rsidRPr="00B2549D">
              <w:rPr>
                <w:rFonts w:ascii="Arial Black" w:hAnsi="Arial Black"/>
                <w:caps/>
                <w:sz w:val="15"/>
                <w:lang w:val="es-ES"/>
              </w:rPr>
              <w:t>/</w:t>
            </w:r>
            <w:bookmarkStart w:id="0" w:name="Code"/>
            <w:bookmarkEnd w:id="0"/>
            <w:r w:rsidR="00CD3C82" w:rsidRPr="00B2549D">
              <w:rPr>
                <w:rFonts w:ascii="Arial Black" w:hAnsi="Arial Black"/>
                <w:caps/>
                <w:sz w:val="15"/>
                <w:lang w:val="es-ES"/>
              </w:rPr>
              <w:t>5</w:t>
            </w:r>
          </w:p>
        </w:tc>
      </w:tr>
      <w:tr w:rsidR="008B2CC1" w:rsidRPr="00B2549D" w14:paraId="105F35E0" w14:textId="77777777" w:rsidTr="00916EE2">
        <w:trPr>
          <w:trHeight w:hRule="exact" w:val="170"/>
        </w:trPr>
        <w:tc>
          <w:tcPr>
            <w:tcW w:w="9356" w:type="dxa"/>
            <w:gridSpan w:val="3"/>
            <w:noWrap/>
            <w:tcMar>
              <w:left w:w="0" w:type="dxa"/>
              <w:right w:w="0" w:type="dxa"/>
            </w:tcMar>
            <w:vAlign w:val="bottom"/>
          </w:tcPr>
          <w:p w14:paraId="07818F32" w14:textId="32C50A17" w:rsidR="008B2CC1" w:rsidRPr="00B2549D" w:rsidRDefault="008B2CC1" w:rsidP="00A6013E">
            <w:pPr>
              <w:jc w:val="right"/>
              <w:rPr>
                <w:rFonts w:ascii="Arial Black" w:hAnsi="Arial Black"/>
                <w:caps/>
                <w:sz w:val="15"/>
                <w:lang w:val="es-ES"/>
              </w:rPr>
            </w:pPr>
            <w:r w:rsidRPr="00B2549D">
              <w:rPr>
                <w:rFonts w:ascii="Arial Black" w:hAnsi="Arial Black"/>
                <w:caps/>
                <w:sz w:val="15"/>
                <w:lang w:val="es-ES"/>
              </w:rPr>
              <w:t>ORIGINAL:</w:t>
            </w:r>
            <w:r w:rsidR="001647D5" w:rsidRPr="00B2549D">
              <w:rPr>
                <w:rFonts w:ascii="Arial Black" w:hAnsi="Arial Black"/>
                <w:caps/>
                <w:sz w:val="15"/>
                <w:lang w:val="es-ES"/>
              </w:rPr>
              <w:t xml:space="preserve"> </w:t>
            </w:r>
            <w:r w:rsidR="00A6013E" w:rsidRPr="00B2549D">
              <w:rPr>
                <w:rFonts w:ascii="Arial Black" w:hAnsi="Arial Black"/>
                <w:caps/>
                <w:sz w:val="15"/>
                <w:lang w:val="es-ES"/>
              </w:rPr>
              <w:t>inglés</w:t>
            </w:r>
            <w:bookmarkStart w:id="1" w:name="Original"/>
            <w:bookmarkEnd w:id="1"/>
            <w:r w:rsidRPr="00B2549D">
              <w:rPr>
                <w:rFonts w:ascii="Arial Black" w:hAnsi="Arial Black"/>
                <w:caps/>
                <w:sz w:val="15"/>
                <w:lang w:val="es-ES"/>
              </w:rPr>
              <w:t xml:space="preserve"> </w:t>
            </w:r>
          </w:p>
        </w:tc>
      </w:tr>
      <w:tr w:rsidR="008B2CC1" w:rsidRPr="00B2549D" w14:paraId="0C34887F" w14:textId="77777777" w:rsidTr="00916EE2">
        <w:trPr>
          <w:trHeight w:hRule="exact" w:val="198"/>
        </w:trPr>
        <w:tc>
          <w:tcPr>
            <w:tcW w:w="9356" w:type="dxa"/>
            <w:gridSpan w:val="3"/>
            <w:tcMar>
              <w:left w:w="0" w:type="dxa"/>
              <w:right w:w="0" w:type="dxa"/>
            </w:tcMar>
            <w:vAlign w:val="bottom"/>
          </w:tcPr>
          <w:p w14:paraId="2FA29B82" w14:textId="450172F7" w:rsidR="008B2CC1" w:rsidRPr="00B2549D" w:rsidRDefault="00A6013E" w:rsidP="00A6013E">
            <w:pPr>
              <w:jc w:val="right"/>
              <w:rPr>
                <w:rFonts w:ascii="Arial Black" w:hAnsi="Arial Black"/>
                <w:caps/>
                <w:sz w:val="15"/>
                <w:lang w:val="es-ES"/>
              </w:rPr>
            </w:pPr>
            <w:r w:rsidRPr="00B2549D">
              <w:rPr>
                <w:rFonts w:ascii="Arial Black" w:hAnsi="Arial Black"/>
                <w:caps/>
                <w:sz w:val="15"/>
                <w:lang w:val="es-ES"/>
              </w:rPr>
              <w:t>fecha</w:t>
            </w:r>
            <w:r w:rsidR="008B2CC1" w:rsidRPr="00B2549D">
              <w:rPr>
                <w:rFonts w:ascii="Arial Black" w:hAnsi="Arial Black"/>
                <w:caps/>
                <w:sz w:val="15"/>
                <w:lang w:val="es-ES"/>
              </w:rPr>
              <w:t>:</w:t>
            </w:r>
            <w:r w:rsidR="001647D5" w:rsidRPr="00B2549D">
              <w:rPr>
                <w:rFonts w:ascii="Arial Black" w:hAnsi="Arial Black"/>
                <w:caps/>
                <w:sz w:val="15"/>
                <w:lang w:val="es-ES"/>
              </w:rPr>
              <w:t xml:space="preserve"> </w:t>
            </w:r>
            <w:r w:rsidRPr="00B2549D">
              <w:rPr>
                <w:rFonts w:ascii="Arial Black" w:hAnsi="Arial Black"/>
                <w:caps/>
                <w:sz w:val="15"/>
                <w:lang w:val="es-ES"/>
              </w:rPr>
              <w:t>20 de mayo de</w:t>
            </w:r>
            <w:bookmarkStart w:id="2" w:name="Date"/>
            <w:bookmarkEnd w:id="2"/>
            <w:r w:rsidR="008B3E95" w:rsidRPr="00B2549D">
              <w:rPr>
                <w:rFonts w:ascii="Arial Black" w:hAnsi="Arial Black"/>
                <w:caps/>
                <w:sz w:val="15"/>
                <w:lang w:val="es-ES"/>
              </w:rPr>
              <w:t xml:space="preserve"> </w:t>
            </w:r>
            <w:r w:rsidR="00CD3C82" w:rsidRPr="00B2549D">
              <w:rPr>
                <w:rFonts w:ascii="Arial Black" w:hAnsi="Arial Black"/>
                <w:caps/>
                <w:sz w:val="15"/>
                <w:lang w:val="es-ES"/>
              </w:rPr>
              <w:t>2019</w:t>
            </w:r>
            <w:r w:rsidR="008B2CC1" w:rsidRPr="00B2549D">
              <w:rPr>
                <w:rFonts w:ascii="Arial Black" w:hAnsi="Arial Black"/>
                <w:caps/>
                <w:sz w:val="15"/>
                <w:lang w:val="es-ES"/>
              </w:rPr>
              <w:t xml:space="preserve"> </w:t>
            </w:r>
          </w:p>
        </w:tc>
      </w:tr>
    </w:tbl>
    <w:p w14:paraId="1E448EB0" w14:textId="77777777" w:rsidR="003329C0" w:rsidRPr="00B2549D" w:rsidRDefault="003329C0" w:rsidP="008B2CC1">
      <w:pPr>
        <w:rPr>
          <w:lang w:val="es-ES"/>
        </w:rPr>
      </w:pPr>
    </w:p>
    <w:p w14:paraId="4722A54B" w14:textId="77777777" w:rsidR="003329C0" w:rsidRPr="00B2549D" w:rsidRDefault="003329C0" w:rsidP="008B2CC1">
      <w:pPr>
        <w:rPr>
          <w:lang w:val="es-ES"/>
        </w:rPr>
      </w:pPr>
    </w:p>
    <w:p w14:paraId="172C004C" w14:textId="77777777" w:rsidR="003329C0" w:rsidRPr="00B2549D" w:rsidRDefault="003329C0" w:rsidP="008B2CC1">
      <w:pPr>
        <w:rPr>
          <w:lang w:val="es-ES"/>
        </w:rPr>
      </w:pPr>
    </w:p>
    <w:p w14:paraId="0E14131E" w14:textId="77777777" w:rsidR="003329C0" w:rsidRPr="00B2549D" w:rsidRDefault="003329C0" w:rsidP="008B2CC1">
      <w:pPr>
        <w:rPr>
          <w:lang w:val="es-ES"/>
        </w:rPr>
      </w:pPr>
    </w:p>
    <w:p w14:paraId="332E1F85" w14:textId="77777777" w:rsidR="003329C0" w:rsidRPr="00B2549D" w:rsidRDefault="003329C0" w:rsidP="008B2CC1">
      <w:pPr>
        <w:rPr>
          <w:lang w:val="es-ES"/>
        </w:rPr>
      </w:pPr>
    </w:p>
    <w:p w14:paraId="2EF04449" w14:textId="77777777" w:rsidR="003329C0" w:rsidRPr="00B2549D" w:rsidRDefault="00A6013E" w:rsidP="008B2CC1">
      <w:pPr>
        <w:rPr>
          <w:b/>
          <w:sz w:val="28"/>
          <w:szCs w:val="28"/>
          <w:lang w:val="es-ES"/>
        </w:rPr>
      </w:pPr>
      <w:r w:rsidRPr="00B2549D">
        <w:rPr>
          <w:b/>
          <w:sz w:val="28"/>
          <w:szCs w:val="28"/>
          <w:lang w:val="es-ES"/>
        </w:rPr>
        <w:t>Comité de Normas Técnicas de la OMPI</w:t>
      </w:r>
      <w:r w:rsidR="00CD59F2" w:rsidRPr="00B2549D">
        <w:rPr>
          <w:b/>
          <w:sz w:val="28"/>
          <w:szCs w:val="28"/>
          <w:lang w:val="es-ES"/>
        </w:rPr>
        <w:t xml:space="preserve"> (CWS)</w:t>
      </w:r>
    </w:p>
    <w:p w14:paraId="52786B1A" w14:textId="77777777" w:rsidR="003329C0" w:rsidRPr="00B2549D" w:rsidRDefault="003329C0" w:rsidP="003845C1">
      <w:pPr>
        <w:rPr>
          <w:lang w:val="es-ES"/>
        </w:rPr>
      </w:pPr>
    </w:p>
    <w:p w14:paraId="70B1A254" w14:textId="77777777" w:rsidR="003329C0" w:rsidRPr="00B2549D" w:rsidRDefault="003329C0" w:rsidP="003845C1">
      <w:pPr>
        <w:rPr>
          <w:lang w:val="es-ES"/>
        </w:rPr>
      </w:pPr>
    </w:p>
    <w:p w14:paraId="3B770F49" w14:textId="77777777" w:rsidR="003329C0" w:rsidRPr="00B2549D" w:rsidRDefault="00A6013E" w:rsidP="00CD59F2">
      <w:pPr>
        <w:rPr>
          <w:b/>
          <w:sz w:val="24"/>
          <w:szCs w:val="24"/>
          <w:lang w:val="es-ES"/>
        </w:rPr>
      </w:pPr>
      <w:r w:rsidRPr="00B2549D">
        <w:rPr>
          <w:b/>
          <w:sz w:val="24"/>
          <w:szCs w:val="24"/>
          <w:lang w:val="es-ES"/>
        </w:rPr>
        <w:t>Séptima sesión</w:t>
      </w:r>
    </w:p>
    <w:p w14:paraId="43935539" w14:textId="77777777" w:rsidR="003329C0" w:rsidRPr="00B2549D" w:rsidRDefault="00A6013E" w:rsidP="00CD59F2">
      <w:pPr>
        <w:rPr>
          <w:b/>
          <w:sz w:val="24"/>
          <w:szCs w:val="24"/>
          <w:lang w:val="es-ES"/>
        </w:rPr>
      </w:pPr>
      <w:r w:rsidRPr="00B2549D">
        <w:rPr>
          <w:b/>
          <w:sz w:val="24"/>
          <w:szCs w:val="24"/>
          <w:lang w:val="es-ES"/>
        </w:rPr>
        <w:t>Ginebra, 1 a 5 de julio de</w:t>
      </w:r>
      <w:r w:rsidR="00C0065B" w:rsidRPr="00B2549D">
        <w:rPr>
          <w:b/>
          <w:sz w:val="24"/>
          <w:szCs w:val="24"/>
          <w:lang w:val="es-ES"/>
        </w:rPr>
        <w:t xml:space="preserve"> 2019</w:t>
      </w:r>
    </w:p>
    <w:p w14:paraId="0639378A" w14:textId="77777777" w:rsidR="003329C0" w:rsidRPr="00B2549D" w:rsidRDefault="003329C0" w:rsidP="008B2CC1">
      <w:pPr>
        <w:rPr>
          <w:lang w:val="es-ES"/>
        </w:rPr>
      </w:pPr>
    </w:p>
    <w:p w14:paraId="5C1455B7" w14:textId="77777777" w:rsidR="003329C0" w:rsidRPr="00B2549D" w:rsidRDefault="003329C0" w:rsidP="008B2CC1">
      <w:pPr>
        <w:rPr>
          <w:lang w:val="es-ES"/>
        </w:rPr>
      </w:pPr>
    </w:p>
    <w:p w14:paraId="13292A3F" w14:textId="77777777" w:rsidR="003329C0" w:rsidRPr="00B2549D" w:rsidRDefault="003329C0" w:rsidP="008B2CC1">
      <w:pPr>
        <w:rPr>
          <w:lang w:val="es-ES"/>
        </w:rPr>
      </w:pPr>
    </w:p>
    <w:p w14:paraId="001417FF" w14:textId="77777777" w:rsidR="003329C0" w:rsidRPr="00B2549D" w:rsidRDefault="00A6013E" w:rsidP="008B2CC1">
      <w:pPr>
        <w:rPr>
          <w:caps/>
          <w:sz w:val="24"/>
          <w:szCs w:val="24"/>
          <w:lang w:val="es-ES"/>
        </w:rPr>
      </w:pPr>
      <w:bookmarkStart w:id="3" w:name="TitleOfDoc"/>
      <w:bookmarkStart w:id="4" w:name="_GoBack"/>
      <w:bookmarkEnd w:id="3"/>
      <w:r w:rsidRPr="00B2549D">
        <w:rPr>
          <w:caps/>
          <w:sz w:val="24"/>
          <w:szCs w:val="24"/>
          <w:lang w:val="es-ES"/>
        </w:rPr>
        <w:t>propuesta de especificación</w:t>
      </w:r>
      <w:r w:rsidR="00CD3C82" w:rsidRPr="00B2549D">
        <w:rPr>
          <w:caps/>
          <w:sz w:val="24"/>
          <w:szCs w:val="24"/>
          <w:lang w:val="es-ES"/>
        </w:rPr>
        <w:t xml:space="preserve"> JSON </w:t>
      </w:r>
    </w:p>
    <w:bookmarkEnd w:id="4"/>
    <w:p w14:paraId="1DE9481D" w14:textId="77777777" w:rsidR="003329C0" w:rsidRPr="00B2549D" w:rsidRDefault="003329C0" w:rsidP="008B2CC1">
      <w:pPr>
        <w:rPr>
          <w:sz w:val="24"/>
          <w:szCs w:val="24"/>
          <w:lang w:val="es-ES"/>
        </w:rPr>
      </w:pPr>
    </w:p>
    <w:p w14:paraId="66A5D2E8" w14:textId="37609E65" w:rsidR="003329C0" w:rsidRPr="00B2549D" w:rsidRDefault="00A6013E" w:rsidP="008B2CC1">
      <w:pPr>
        <w:rPr>
          <w:i/>
          <w:szCs w:val="22"/>
          <w:lang w:val="es-ES"/>
        </w:rPr>
      </w:pPr>
      <w:bookmarkStart w:id="5" w:name="Prepared"/>
      <w:bookmarkEnd w:id="5"/>
      <w:r w:rsidRPr="00B2549D">
        <w:rPr>
          <w:i/>
          <w:szCs w:val="22"/>
          <w:lang w:val="es-ES"/>
        </w:rPr>
        <w:t>preparad</w:t>
      </w:r>
      <w:r w:rsidR="007E0392">
        <w:rPr>
          <w:i/>
          <w:szCs w:val="22"/>
          <w:lang w:val="es-ES"/>
        </w:rPr>
        <w:t>a</w:t>
      </w:r>
      <w:r w:rsidRPr="00B2549D">
        <w:rPr>
          <w:i/>
          <w:szCs w:val="22"/>
          <w:lang w:val="es-ES"/>
        </w:rPr>
        <w:t xml:space="preserve"> por la Oficina Internacional</w:t>
      </w:r>
    </w:p>
    <w:p w14:paraId="0298EDBE" w14:textId="77777777" w:rsidR="003329C0" w:rsidRPr="00B2549D" w:rsidRDefault="003329C0">
      <w:pPr>
        <w:rPr>
          <w:szCs w:val="22"/>
          <w:lang w:val="es-ES"/>
        </w:rPr>
      </w:pPr>
    </w:p>
    <w:p w14:paraId="3FE5553C" w14:textId="77777777" w:rsidR="003329C0" w:rsidRPr="00B2549D" w:rsidRDefault="003329C0">
      <w:pPr>
        <w:rPr>
          <w:szCs w:val="22"/>
          <w:lang w:val="es-ES"/>
        </w:rPr>
      </w:pPr>
    </w:p>
    <w:p w14:paraId="5C03B604" w14:textId="77777777" w:rsidR="003329C0" w:rsidRPr="00B2549D" w:rsidRDefault="003329C0" w:rsidP="0053057A">
      <w:pPr>
        <w:rPr>
          <w:szCs w:val="22"/>
          <w:lang w:val="es-ES"/>
        </w:rPr>
      </w:pPr>
    </w:p>
    <w:p w14:paraId="156A926B" w14:textId="77777777" w:rsidR="003329C0" w:rsidRPr="00B2549D" w:rsidRDefault="003329C0" w:rsidP="0053057A">
      <w:pPr>
        <w:rPr>
          <w:szCs w:val="22"/>
          <w:lang w:val="es-ES"/>
        </w:rPr>
      </w:pPr>
    </w:p>
    <w:p w14:paraId="347FD9FB" w14:textId="77777777" w:rsidR="003329C0" w:rsidRPr="00B2549D" w:rsidRDefault="003329C0" w:rsidP="0053057A">
      <w:pPr>
        <w:rPr>
          <w:szCs w:val="22"/>
          <w:lang w:val="es-ES"/>
        </w:rPr>
      </w:pPr>
    </w:p>
    <w:p w14:paraId="790E5D1A" w14:textId="77777777" w:rsidR="003329C0" w:rsidRPr="00B2549D" w:rsidRDefault="00A6013E" w:rsidP="00262D1C">
      <w:pPr>
        <w:pStyle w:val="Heading2"/>
        <w:spacing w:before="0" w:after="0"/>
        <w:rPr>
          <w:szCs w:val="22"/>
          <w:lang w:val="es-ES"/>
        </w:rPr>
      </w:pPr>
      <w:r w:rsidRPr="00B2549D">
        <w:rPr>
          <w:caps w:val="0"/>
          <w:szCs w:val="22"/>
          <w:lang w:val="es-ES"/>
        </w:rPr>
        <w:t>INTRODUCCIÓN</w:t>
      </w:r>
    </w:p>
    <w:p w14:paraId="7DAF772E" w14:textId="7E665A91" w:rsidR="003329C0" w:rsidRPr="00B2549D" w:rsidRDefault="00364BA9" w:rsidP="00800B53">
      <w:pPr>
        <w:pStyle w:val="ListParagraph"/>
        <w:spacing w:after="220"/>
        <w:ind w:left="0"/>
        <w:contextualSpacing w:val="0"/>
        <w:rPr>
          <w:szCs w:val="22"/>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800B53" w:rsidRPr="00B2549D">
        <w:rPr>
          <w:szCs w:val="22"/>
          <w:lang w:val="es-ES"/>
        </w:rPr>
        <w:t xml:space="preserve">La Oficina Internacional observa que cada vez son más las Oficinas de propiedad intelectual (OPI) que han empezado a utilizar el formato </w:t>
      </w:r>
      <w:r w:rsidR="00800B53" w:rsidRPr="00B2549D">
        <w:rPr>
          <w:i/>
          <w:szCs w:val="22"/>
          <w:lang w:val="es-ES"/>
        </w:rPr>
        <w:t xml:space="preserve">JavaScript Object Notation </w:t>
      </w:r>
      <w:r w:rsidR="00800B53" w:rsidRPr="00B2549D">
        <w:rPr>
          <w:szCs w:val="22"/>
          <w:lang w:val="es-ES"/>
        </w:rPr>
        <w:t>(JSON) para la difusión de datos, en particular mediante servicios web.</w:t>
      </w:r>
      <w:r w:rsidR="00B2549D">
        <w:rPr>
          <w:szCs w:val="22"/>
          <w:lang w:val="es-ES"/>
        </w:rPr>
        <w:t xml:space="preserve"> </w:t>
      </w:r>
      <w:r w:rsidR="00800B53" w:rsidRPr="00B2549D">
        <w:rPr>
          <w:szCs w:val="22"/>
          <w:lang w:val="es-ES"/>
        </w:rPr>
        <w:t>JSON es un formato de intercambio de datos basado en textos que se considera liviano, especialmente en comparación con el formato XML.</w:t>
      </w:r>
      <w:r w:rsidR="00B2549D">
        <w:rPr>
          <w:szCs w:val="22"/>
          <w:lang w:val="es-ES"/>
        </w:rPr>
        <w:t xml:space="preserve"> </w:t>
      </w:r>
      <w:r w:rsidR="00800B53" w:rsidRPr="00B2549D">
        <w:rPr>
          <w:szCs w:val="22"/>
          <w:lang w:val="es-ES"/>
        </w:rPr>
        <w:t xml:space="preserve">Sin embargo, actualmente no existe </w:t>
      </w:r>
      <w:r w:rsidR="00800B53" w:rsidRPr="00414683">
        <w:rPr>
          <w:szCs w:val="22"/>
          <w:lang w:val="es-ES"/>
        </w:rPr>
        <w:t xml:space="preserve">una norma </w:t>
      </w:r>
      <w:r w:rsidR="00414683" w:rsidRPr="00414683">
        <w:rPr>
          <w:szCs w:val="22"/>
          <w:lang w:val="es-ES"/>
        </w:rPr>
        <w:t>técnica</w:t>
      </w:r>
      <w:r w:rsidR="00800B53" w:rsidRPr="00B2549D">
        <w:rPr>
          <w:szCs w:val="22"/>
          <w:lang w:val="es-ES"/>
        </w:rPr>
        <w:t xml:space="preserve"> </w:t>
      </w:r>
      <w:r w:rsidR="00414683" w:rsidRPr="00B2549D">
        <w:rPr>
          <w:szCs w:val="22"/>
          <w:lang w:val="es-ES"/>
        </w:rPr>
        <w:t xml:space="preserve">sobre esquemas JSON ampliamente </w:t>
      </w:r>
      <w:r w:rsidR="00800B53" w:rsidRPr="00B2549D">
        <w:rPr>
          <w:szCs w:val="22"/>
          <w:lang w:val="es-ES"/>
        </w:rPr>
        <w:t>aceptada</w:t>
      </w:r>
      <w:r w:rsidR="00414683">
        <w:rPr>
          <w:szCs w:val="22"/>
          <w:lang w:val="es-ES"/>
        </w:rPr>
        <w:t xml:space="preserve"> por la industria</w:t>
      </w:r>
      <w:r w:rsidR="00800B53" w:rsidRPr="00B2549D">
        <w:rPr>
          <w:szCs w:val="22"/>
          <w:lang w:val="es-ES"/>
        </w:rPr>
        <w:t>.</w:t>
      </w:r>
      <w:r w:rsidR="00FF12AB" w:rsidRPr="00B2549D">
        <w:rPr>
          <w:szCs w:val="22"/>
          <w:lang w:val="es-ES"/>
        </w:rPr>
        <w:t xml:space="preserve"> </w:t>
      </w:r>
    </w:p>
    <w:p w14:paraId="697C3355" w14:textId="37ADDCC5" w:rsidR="003329C0" w:rsidRPr="00B2549D" w:rsidRDefault="00364BA9" w:rsidP="00166AFB">
      <w:pPr>
        <w:pStyle w:val="ListParagraph"/>
        <w:spacing w:after="220"/>
        <w:ind w:left="0"/>
        <w:contextualSpacing w:val="0"/>
        <w:rPr>
          <w:szCs w:val="22"/>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166AFB" w:rsidRPr="00B2549D">
        <w:rPr>
          <w:szCs w:val="22"/>
          <w:lang w:val="es-ES"/>
        </w:rPr>
        <w:t xml:space="preserve">El Equipo Técnico XML4IP lleva </w:t>
      </w:r>
      <w:r w:rsidR="00414683">
        <w:rPr>
          <w:szCs w:val="22"/>
          <w:lang w:val="es-ES"/>
        </w:rPr>
        <w:t>considerando la utilización</w:t>
      </w:r>
      <w:r w:rsidR="00166AFB" w:rsidRPr="00B2549D">
        <w:rPr>
          <w:szCs w:val="22"/>
          <w:lang w:val="es-ES"/>
        </w:rPr>
        <w:t xml:space="preserve"> </w:t>
      </w:r>
      <w:r w:rsidR="00414683">
        <w:rPr>
          <w:szCs w:val="22"/>
          <w:lang w:val="es-ES"/>
        </w:rPr>
        <w:t>d</w:t>
      </w:r>
      <w:r w:rsidR="00166AFB" w:rsidRPr="00B2549D">
        <w:rPr>
          <w:szCs w:val="22"/>
          <w:lang w:val="es-ES"/>
        </w:rPr>
        <w:t xml:space="preserve">el formato JSON desde 2013, además de </w:t>
      </w:r>
      <w:r w:rsidR="00166AFB" w:rsidRPr="00414683">
        <w:rPr>
          <w:szCs w:val="22"/>
          <w:lang w:val="es-ES"/>
        </w:rPr>
        <w:t xml:space="preserve">los esquemas XML </w:t>
      </w:r>
      <w:r w:rsidR="00414683">
        <w:rPr>
          <w:szCs w:val="22"/>
          <w:lang w:val="es-ES"/>
        </w:rPr>
        <w:t>de los que se ocupa</w:t>
      </w:r>
      <w:r w:rsidR="00166AFB" w:rsidRPr="00B2549D">
        <w:rPr>
          <w:szCs w:val="22"/>
          <w:lang w:val="es-ES"/>
        </w:rPr>
        <w:t xml:space="preserve"> el Equipo Técnico.</w:t>
      </w:r>
      <w:r w:rsidR="00B2549D">
        <w:rPr>
          <w:szCs w:val="22"/>
          <w:lang w:val="es-ES"/>
        </w:rPr>
        <w:t xml:space="preserve"> </w:t>
      </w:r>
      <w:r w:rsidR="00166AFB" w:rsidRPr="00B2549D">
        <w:rPr>
          <w:szCs w:val="22"/>
          <w:lang w:val="es-ES"/>
        </w:rPr>
        <w:t xml:space="preserve">El Equipo Técnico señaló que </w:t>
      </w:r>
      <w:r w:rsidR="00623771">
        <w:rPr>
          <w:szCs w:val="22"/>
          <w:lang w:val="es-ES"/>
        </w:rPr>
        <w:t xml:space="preserve">el esquema </w:t>
      </w:r>
      <w:r w:rsidR="00166AFB" w:rsidRPr="00B2549D">
        <w:rPr>
          <w:szCs w:val="22"/>
          <w:lang w:val="es-ES"/>
        </w:rPr>
        <w:t xml:space="preserve">JSON es la opción preferida </w:t>
      </w:r>
      <w:r w:rsidR="00D21342">
        <w:rPr>
          <w:szCs w:val="22"/>
          <w:lang w:val="es-ES"/>
        </w:rPr>
        <w:t>para el intercambio de</w:t>
      </w:r>
      <w:r w:rsidR="00166AFB" w:rsidRPr="00B2549D">
        <w:rPr>
          <w:szCs w:val="22"/>
          <w:lang w:val="es-ES"/>
        </w:rPr>
        <w:t xml:space="preserve"> datos entre aplicaciones y servicios web, mientras que el </w:t>
      </w:r>
      <w:r w:rsidR="00B2549D" w:rsidRPr="00B2549D">
        <w:rPr>
          <w:szCs w:val="22"/>
          <w:lang w:val="es-ES"/>
        </w:rPr>
        <w:t>esquema</w:t>
      </w:r>
      <w:r w:rsidR="00166AFB" w:rsidRPr="00B2549D">
        <w:rPr>
          <w:szCs w:val="22"/>
          <w:lang w:val="es-ES"/>
        </w:rPr>
        <w:t xml:space="preserve"> XML es el formato preferible </w:t>
      </w:r>
      <w:r w:rsidR="00D21342">
        <w:rPr>
          <w:szCs w:val="22"/>
          <w:lang w:val="es-ES"/>
        </w:rPr>
        <w:t>entre las OPI</w:t>
      </w:r>
      <w:r w:rsidR="00D21342" w:rsidRPr="00B2549D">
        <w:rPr>
          <w:szCs w:val="22"/>
          <w:lang w:val="es-ES"/>
        </w:rPr>
        <w:t xml:space="preserve"> </w:t>
      </w:r>
      <w:r w:rsidR="00166AFB" w:rsidRPr="00B2549D">
        <w:rPr>
          <w:szCs w:val="22"/>
          <w:lang w:val="es-ES"/>
        </w:rPr>
        <w:t xml:space="preserve">para el </w:t>
      </w:r>
      <w:r w:rsidR="00D21342">
        <w:rPr>
          <w:szCs w:val="22"/>
          <w:lang w:val="es-ES"/>
        </w:rPr>
        <w:t>uso compartido y el</w:t>
      </w:r>
      <w:r w:rsidR="00166AFB" w:rsidRPr="00B2549D">
        <w:rPr>
          <w:szCs w:val="22"/>
          <w:lang w:val="es-ES"/>
        </w:rPr>
        <w:t xml:space="preserve"> almacenamiento</w:t>
      </w:r>
      <w:r w:rsidR="00D21342">
        <w:rPr>
          <w:szCs w:val="22"/>
          <w:lang w:val="es-ES"/>
        </w:rPr>
        <w:t xml:space="preserve"> de documentos</w:t>
      </w:r>
      <w:r w:rsidR="00166AFB" w:rsidRPr="00B2549D">
        <w:rPr>
          <w:szCs w:val="22"/>
          <w:lang w:val="es-ES"/>
        </w:rPr>
        <w:t>.</w:t>
      </w:r>
      <w:r w:rsidR="006B388B" w:rsidRPr="00B2549D">
        <w:rPr>
          <w:szCs w:val="22"/>
          <w:lang w:val="es-ES"/>
        </w:rPr>
        <w:t xml:space="preserve"> </w:t>
      </w:r>
    </w:p>
    <w:p w14:paraId="56944BF2" w14:textId="4318CC17" w:rsidR="003329C0" w:rsidRPr="00B2549D" w:rsidRDefault="00364BA9" w:rsidP="00166AFB">
      <w:pPr>
        <w:spacing w:after="220"/>
        <w:rPr>
          <w:szCs w:val="22"/>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166AFB" w:rsidRPr="00B2549D">
        <w:rPr>
          <w:szCs w:val="22"/>
          <w:lang w:val="es-ES"/>
        </w:rPr>
        <w:t xml:space="preserve">El Comité de Normas Técnicas de la OMPI (CWS) también </w:t>
      </w:r>
      <w:r w:rsidR="00623771">
        <w:rPr>
          <w:szCs w:val="22"/>
          <w:lang w:val="es-ES"/>
        </w:rPr>
        <w:t>consideró la utilización</w:t>
      </w:r>
      <w:r w:rsidR="00166AFB" w:rsidRPr="00B2549D">
        <w:rPr>
          <w:szCs w:val="22"/>
          <w:lang w:val="es-ES"/>
        </w:rPr>
        <w:t xml:space="preserve"> </w:t>
      </w:r>
      <w:r w:rsidR="00623771">
        <w:rPr>
          <w:szCs w:val="22"/>
          <w:lang w:val="es-ES"/>
        </w:rPr>
        <w:t>d</w:t>
      </w:r>
      <w:r w:rsidR="00166AFB" w:rsidRPr="00B2549D">
        <w:rPr>
          <w:szCs w:val="22"/>
          <w:lang w:val="es-ES"/>
        </w:rPr>
        <w:t>el formato JSON para servicios web cuando se creó la Tarea Nº 56 para:</w:t>
      </w:r>
      <w:r w:rsidR="00506B4A" w:rsidRPr="00B2549D">
        <w:rPr>
          <w:rFonts w:eastAsiaTheme="minorHAnsi"/>
          <w:szCs w:val="22"/>
          <w:lang w:val="es-ES" w:eastAsia="en-US"/>
        </w:rPr>
        <w:t xml:space="preserve"> </w:t>
      </w:r>
    </w:p>
    <w:p w14:paraId="342266FF" w14:textId="77777777" w:rsidR="003329C0" w:rsidRPr="00623771" w:rsidRDefault="00166AFB" w:rsidP="00166AFB">
      <w:pPr>
        <w:pStyle w:val="ListParagraph"/>
        <w:rPr>
          <w:szCs w:val="22"/>
          <w:lang w:val="es-ES"/>
        </w:rPr>
      </w:pPr>
      <w:r w:rsidRPr="00623771">
        <w:rPr>
          <w:szCs w:val="22"/>
          <w:lang w:val="es-ES"/>
        </w:rPr>
        <w:t>“Elaborar recomendaciones relativas al intercambio de datos que faciliten la comunicación entre máquinas y se centren en:</w:t>
      </w:r>
      <w:r w:rsidR="00E37E88" w:rsidRPr="00623771">
        <w:rPr>
          <w:szCs w:val="22"/>
          <w:lang w:val="es-ES"/>
        </w:rPr>
        <w:t xml:space="preserve"> </w:t>
      </w:r>
    </w:p>
    <w:p w14:paraId="7FE319E9" w14:textId="12A05E6E" w:rsidR="003329C0" w:rsidRPr="00623771" w:rsidRDefault="00166AFB" w:rsidP="00166AFB">
      <w:pPr>
        <w:pStyle w:val="ListParagraph"/>
        <w:numPr>
          <w:ilvl w:val="1"/>
          <w:numId w:val="7"/>
        </w:numPr>
        <w:ind w:left="1233"/>
        <w:rPr>
          <w:szCs w:val="22"/>
          <w:lang w:val="es-ES"/>
        </w:rPr>
      </w:pPr>
      <w:r w:rsidRPr="00623771">
        <w:rPr>
          <w:szCs w:val="22"/>
          <w:lang w:val="es-ES"/>
        </w:rPr>
        <w:t xml:space="preserve">el formato de los mensajes, la estructura de datos y el diccionario de datos en </w:t>
      </w:r>
      <w:r w:rsidRPr="00623771">
        <w:rPr>
          <w:i/>
          <w:szCs w:val="22"/>
          <w:lang w:val="es-ES"/>
        </w:rPr>
        <w:t>JavaScript Object Notation</w:t>
      </w:r>
      <w:r w:rsidRPr="00623771">
        <w:rPr>
          <w:szCs w:val="22"/>
          <w:lang w:val="es-ES"/>
        </w:rPr>
        <w:t xml:space="preserve"> (JSON) y/o en XML</w:t>
      </w:r>
      <w:r w:rsidR="00623771" w:rsidRPr="00623771">
        <w:rPr>
          <w:szCs w:val="22"/>
          <w:lang w:val="es-ES"/>
        </w:rPr>
        <w:t>,</w:t>
      </w:r>
      <w:r w:rsidRPr="00623771">
        <w:rPr>
          <w:szCs w:val="22"/>
          <w:lang w:val="es-ES"/>
        </w:rPr>
        <w:t xml:space="preserve"> y</w:t>
      </w:r>
    </w:p>
    <w:p w14:paraId="51BBDD83" w14:textId="19645693" w:rsidR="003329C0" w:rsidRPr="00623771" w:rsidRDefault="00166AFB" w:rsidP="00166AFB">
      <w:pPr>
        <w:pStyle w:val="ListParagraph"/>
        <w:numPr>
          <w:ilvl w:val="1"/>
          <w:numId w:val="7"/>
        </w:numPr>
        <w:spacing w:after="220"/>
        <w:ind w:left="1238"/>
        <w:contextualSpacing w:val="0"/>
        <w:rPr>
          <w:szCs w:val="22"/>
          <w:lang w:val="es-ES"/>
        </w:rPr>
      </w:pPr>
      <w:r w:rsidRPr="00623771">
        <w:rPr>
          <w:szCs w:val="22"/>
          <w:lang w:val="es-ES"/>
        </w:rPr>
        <w:t>las convenciones de denominación para el Identificador Uniforme de Recursos (URI).</w:t>
      </w:r>
      <w:r w:rsidR="00623771" w:rsidRPr="00623771">
        <w:rPr>
          <w:szCs w:val="22"/>
          <w:lang w:val="es-ES"/>
        </w:rPr>
        <w:t>”</w:t>
      </w:r>
    </w:p>
    <w:p w14:paraId="0BAA0C8E" w14:textId="65216FE8" w:rsidR="003329C0" w:rsidRPr="00B2549D" w:rsidRDefault="003D5D5D" w:rsidP="00856C16">
      <w:pPr>
        <w:keepLines/>
        <w:rPr>
          <w:szCs w:val="22"/>
          <w:lang w:val="es-ES"/>
        </w:rPr>
      </w:pPr>
      <w:r w:rsidRPr="00B2549D">
        <w:rPr>
          <w:szCs w:val="22"/>
          <w:lang w:val="es-ES"/>
        </w:rPr>
        <w:lastRenderedPageBreak/>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856C16" w:rsidRPr="00B2549D">
        <w:rPr>
          <w:szCs w:val="22"/>
          <w:lang w:val="es-ES"/>
        </w:rPr>
        <w:t xml:space="preserve">Teniendo en cuenta las nuevas necesidades que se plantean y el uso del formato JSON por las OPI, así como la descripción de la Tarea Nº 56 </w:t>
      </w:r>
      <w:r w:rsidR="00623771">
        <w:rPr>
          <w:szCs w:val="22"/>
          <w:lang w:val="es-ES"/>
        </w:rPr>
        <w:t>que figura más arriba</w:t>
      </w:r>
      <w:r w:rsidR="00856C16" w:rsidRPr="00B2549D">
        <w:rPr>
          <w:szCs w:val="22"/>
          <w:lang w:val="es-ES"/>
        </w:rPr>
        <w:t xml:space="preserve">, el Equipo Técnico XML4IP preparó un proyecto de documento </w:t>
      </w:r>
      <w:r w:rsidR="00D21342">
        <w:rPr>
          <w:szCs w:val="22"/>
          <w:lang w:val="es-ES"/>
        </w:rPr>
        <w:t>relativo a</w:t>
      </w:r>
      <w:r w:rsidR="00856C16" w:rsidRPr="00B2549D">
        <w:rPr>
          <w:szCs w:val="22"/>
          <w:lang w:val="es-ES"/>
        </w:rPr>
        <w:t xml:space="preserve"> la nueva norma técnica de la OMPI sobre datos de PI utilizando el formato JSON, que constituye el Anexo al presente </w:t>
      </w:r>
      <w:r w:rsidR="00856C16" w:rsidRPr="00414683">
        <w:rPr>
          <w:szCs w:val="22"/>
          <w:lang w:val="es-ES"/>
        </w:rPr>
        <w:t>documento.</w:t>
      </w:r>
      <w:r w:rsidR="00B2549D" w:rsidRPr="00414683">
        <w:rPr>
          <w:szCs w:val="22"/>
          <w:lang w:val="es-ES"/>
        </w:rPr>
        <w:t xml:space="preserve"> </w:t>
      </w:r>
      <w:r w:rsidR="00D21342">
        <w:rPr>
          <w:szCs w:val="22"/>
          <w:lang w:val="es-ES"/>
        </w:rPr>
        <w:t>Dicho</w:t>
      </w:r>
      <w:r w:rsidR="00856C16" w:rsidRPr="00414683">
        <w:rPr>
          <w:szCs w:val="22"/>
          <w:lang w:val="es-ES"/>
        </w:rPr>
        <w:t xml:space="preserve"> proyecto de </w:t>
      </w:r>
      <w:r w:rsidR="00AD15BB" w:rsidRPr="00414683">
        <w:rPr>
          <w:szCs w:val="22"/>
          <w:lang w:val="es-ES"/>
        </w:rPr>
        <w:t xml:space="preserve">especificación </w:t>
      </w:r>
      <w:r w:rsidR="00856C16" w:rsidRPr="00414683">
        <w:rPr>
          <w:szCs w:val="22"/>
          <w:lang w:val="es-ES"/>
        </w:rPr>
        <w:t>se elaboró</w:t>
      </w:r>
      <w:r w:rsidR="00856C16" w:rsidRPr="00B2549D">
        <w:rPr>
          <w:szCs w:val="22"/>
          <w:lang w:val="es-ES"/>
        </w:rPr>
        <w:t xml:space="preserve"> a partir de la propuesta de la Oficina de Patentes y Marcas de los Estados Unidos de América (USPTO) y se presenta para que el CWS lo examine y formule comentarios al respecto en su séptima sesión.</w:t>
      </w:r>
      <w:r w:rsidR="00B2549D">
        <w:rPr>
          <w:szCs w:val="22"/>
          <w:lang w:val="es-ES"/>
        </w:rPr>
        <w:t xml:space="preserve"> </w:t>
      </w:r>
    </w:p>
    <w:p w14:paraId="2BC912CD" w14:textId="4C6A2C38" w:rsidR="003329C0" w:rsidRPr="00B2549D" w:rsidRDefault="00856C16" w:rsidP="00262D1C">
      <w:pPr>
        <w:pStyle w:val="Heading2"/>
        <w:spacing w:after="0"/>
        <w:rPr>
          <w:szCs w:val="22"/>
          <w:lang w:val="es-ES"/>
        </w:rPr>
      </w:pPr>
      <w:r w:rsidRPr="00414683">
        <w:rPr>
          <w:caps w:val="0"/>
          <w:szCs w:val="22"/>
          <w:lang w:val="es-ES"/>
        </w:rPr>
        <w:t xml:space="preserve">PROYECTO DE NUEVA NORMA </w:t>
      </w:r>
      <w:r w:rsidR="00414683">
        <w:rPr>
          <w:caps w:val="0"/>
          <w:szCs w:val="22"/>
          <w:lang w:val="es-ES"/>
        </w:rPr>
        <w:t xml:space="preserve">TÉCNICA </w:t>
      </w:r>
      <w:r w:rsidR="00414683" w:rsidRPr="00414683">
        <w:rPr>
          <w:caps w:val="0"/>
          <w:szCs w:val="22"/>
          <w:lang w:val="es-ES"/>
        </w:rPr>
        <w:t xml:space="preserve">SOBRE EL FORMATO </w:t>
      </w:r>
      <w:r w:rsidR="00262D1C" w:rsidRPr="00414683">
        <w:rPr>
          <w:caps w:val="0"/>
          <w:szCs w:val="22"/>
          <w:lang w:val="es-ES"/>
        </w:rPr>
        <w:t>JSON</w:t>
      </w:r>
    </w:p>
    <w:p w14:paraId="30DC3097" w14:textId="64C981D0" w:rsidR="003329C0" w:rsidRPr="00414683" w:rsidRDefault="003D5D5D" w:rsidP="009E1ADD">
      <w:pPr>
        <w:spacing w:after="220"/>
        <w:rPr>
          <w:szCs w:val="22"/>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6C1C19" w:rsidRPr="00C23FD6">
        <w:rPr>
          <w:szCs w:val="22"/>
          <w:lang w:val="es-ES"/>
        </w:rPr>
        <w:t xml:space="preserve">El repertorio de directrices que conforman el proyecto </w:t>
      </w:r>
      <w:r w:rsidR="00414683">
        <w:rPr>
          <w:szCs w:val="22"/>
          <w:lang w:val="es-ES"/>
        </w:rPr>
        <w:t xml:space="preserve">de norma técnica </w:t>
      </w:r>
      <w:r w:rsidR="006C1C19" w:rsidRPr="00C23FD6">
        <w:rPr>
          <w:szCs w:val="22"/>
          <w:lang w:val="es-ES"/>
        </w:rPr>
        <w:t xml:space="preserve">guarda estrecha </w:t>
      </w:r>
      <w:r w:rsidR="00414683">
        <w:rPr>
          <w:szCs w:val="22"/>
          <w:lang w:val="es-ES"/>
        </w:rPr>
        <w:t>relación</w:t>
      </w:r>
      <w:r w:rsidR="006C1C19" w:rsidRPr="00C23FD6">
        <w:rPr>
          <w:szCs w:val="22"/>
          <w:lang w:val="es-ES"/>
        </w:rPr>
        <w:t xml:space="preserve"> con la Norma ST.96 de la OMPI, incluida una convención de </w:t>
      </w:r>
      <w:r w:rsidR="00763191" w:rsidRPr="00C23FD6">
        <w:rPr>
          <w:szCs w:val="22"/>
          <w:lang w:val="es-ES"/>
        </w:rPr>
        <w:t>denominación</w:t>
      </w:r>
      <w:r w:rsidR="006C1C19" w:rsidRPr="00C23FD6">
        <w:rPr>
          <w:szCs w:val="22"/>
          <w:lang w:val="es-ES"/>
        </w:rPr>
        <w:t xml:space="preserve"> muy similar a la que se define en el Anexo I de la Norma ST.96</w:t>
      </w:r>
      <w:r w:rsidR="00763191" w:rsidRPr="00C23FD6">
        <w:rPr>
          <w:szCs w:val="22"/>
          <w:lang w:val="es-ES"/>
        </w:rPr>
        <w:t>,</w:t>
      </w:r>
      <w:r w:rsidR="006C1C19" w:rsidRPr="00C23FD6">
        <w:rPr>
          <w:szCs w:val="22"/>
          <w:lang w:val="es-ES"/>
        </w:rPr>
        <w:t xml:space="preserve"> Normas de diseño y convenciones de </w:t>
      </w:r>
      <w:r w:rsidR="006C1C19" w:rsidRPr="00414683">
        <w:rPr>
          <w:szCs w:val="22"/>
          <w:lang w:val="es-ES"/>
        </w:rPr>
        <w:t>XML.</w:t>
      </w:r>
      <w:r w:rsidR="00B2549D" w:rsidRPr="00414683">
        <w:rPr>
          <w:szCs w:val="22"/>
          <w:lang w:val="es-ES"/>
        </w:rPr>
        <w:t xml:space="preserve"> </w:t>
      </w:r>
      <w:r w:rsidR="009E1ADD" w:rsidRPr="00414683">
        <w:rPr>
          <w:szCs w:val="22"/>
          <w:lang w:val="es-ES"/>
        </w:rPr>
        <w:t xml:space="preserve">El Equipo Técnico XML4IP destaca la importancia de que exista compatibilidad entre objetos JSON e instancias XML, y sugiere que se reutilicen los nombres de componentes de esquema </w:t>
      </w:r>
      <w:r w:rsidR="00414683" w:rsidRPr="00414683">
        <w:rPr>
          <w:szCs w:val="22"/>
          <w:lang w:val="es-ES"/>
        </w:rPr>
        <w:t xml:space="preserve">de la Norma </w:t>
      </w:r>
      <w:r w:rsidR="009E1ADD" w:rsidRPr="00414683">
        <w:rPr>
          <w:szCs w:val="22"/>
          <w:lang w:val="es-ES"/>
        </w:rPr>
        <w:t xml:space="preserve">ST.96, salvo que se </w:t>
      </w:r>
      <w:r w:rsidR="00763191" w:rsidRPr="00414683">
        <w:rPr>
          <w:szCs w:val="22"/>
          <w:lang w:val="es-ES"/>
        </w:rPr>
        <w:t>faciliten siguiendo</w:t>
      </w:r>
      <w:r w:rsidR="009E1ADD" w:rsidRPr="00414683">
        <w:rPr>
          <w:szCs w:val="22"/>
          <w:lang w:val="es-ES"/>
        </w:rPr>
        <w:t xml:space="preserve"> la convención </w:t>
      </w:r>
      <w:r w:rsidR="009E1ADD" w:rsidRPr="00414683">
        <w:rPr>
          <w:i/>
          <w:szCs w:val="22"/>
          <w:lang w:val="es-ES"/>
        </w:rPr>
        <w:t>lower camel case</w:t>
      </w:r>
      <w:r w:rsidR="009E1ADD" w:rsidRPr="00414683">
        <w:rPr>
          <w:szCs w:val="22"/>
          <w:lang w:val="es-ES"/>
        </w:rPr>
        <w:t xml:space="preserve"> para indicar</w:t>
      </w:r>
      <w:r w:rsidR="00763191" w:rsidRPr="00414683">
        <w:rPr>
          <w:szCs w:val="22"/>
          <w:lang w:val="es-ES"/>
        </w:rPr>
        <w:t xml:space="preserve"> que se trata de objetos JSON</w:t>
      </w:r>
      <w:r w:rsidR="009E1ADD" w:rsidRPr="00414683">
        <w:rPr>
          <w:szCs w:val="22"/>
          <w:lang w:val="es-ES"/>
        </w:rPr>
        <w:t>.</w:t>
      </w:r>
    </w:p>
    <w:p w14:paraId="784A56E4" w14:textId="0585F88F" w:rsidR="003329C0" w:rsidRPr="00B2549D" w:rsidRDefault="00A67C43" w:rsidP="009E1ADD">
      <w:pPr>
        <w:rPr>
          <w:szCs w:val="22"/>
          <w:lang w:val="es-ES"/>
        </w:rPr>
      </w:pPr>
      <w:r w:rsidRPr="00414683">
        <w:rPr>
          <w:szCs w:val="22"/>
          <w:lang w:val="es-ES"/>
        </w:rPr>
        <w:fldChar w:fldCharType="begin"/>
      </w:r>
      <w:r w:rsidRPr="00414683">
        <w:rPr>
          <w:szCs w:val="22"/>
          <w:lang w:val="es-ES"/>
        </w:rPr>
        <w:instrText xml:space="preserve"> AUTONUM  </w:instrText>
      </w:r>
      <w:r w:rsidRPr="00414683">
        <w:rPr>
          <w:szCs w:val="22"/>
          <w:lang w:val="es-ES"/>
        </w:rPr>
        <w:fldChar w:fldCharType="end"/>
      </w:r>
      <w:r w:rsidRPr="00414683">
        <w:rPr>
          <w:szCs w:val="22"/>
          <w:lang w:val="es-ES"/>
        </w:rPr>
        <w:tab/>
      </w:r>
      <w:r w:rsidR="009E1ADD" w:rsidRPr="00414683">
        <w:rPr>
          <w:szCs w:val="22"/>
          <w:lang w:val="es-ES"/>
        </w:rPr>
        <w:t>La Norma ST.96 de la OMPI consta de un cuerpo principal y seis anexos.</w:t>
      </w:r>
      <w:r w:rsidR="00B2549D" w:rsidRPr="00414683">
        <w:rPr>
          <w:szCs w:val="22"/>
          <w:lang w:val="es-ES"/>
        </w:rPr>
        <w:t xml:space="preserve"> </w:t>
      </w:r>
      <w:r w:rsidR="009E1ADD" w:rsidRPr="00414683">
        <w:rPr>
          <w:szCs w:val="22"/>
          <w:lang w:val="es-ES"/>
        </w:rPr>
        <w:t xml:space="preserve">Dado que el contenido de la </w:t>
      </w:r>
      <w:r w:rsidR="00C23FD6" w:rsidRPr="00414683">
        <w:rPr>
          <w:szCs w:val="22"/>
          <w:lang w:val="es-ES"/>
        </w:rPr>
        <w:t>especificación</w:t>
      </w:r>
      <w:r w:rsidR="009E1ADD" w:rsidRPr="00414683">
        <w:rPr>
          <w:szCs w:val="22"/>
          <w:lang w:val="es-ES"/>
        </w:rPr>
        <w:t xml:space="preserve"> es similar al </w:t>
      </w:r>
      <w:r w:rsidR="00C23FD6" w:rsidRPr="00414683">
        <w:rPr>
          <w:szCs w:val="22"/>
          <w:lang w:val="es-ES"/>
        </w:rPr>
        <w:t xml:space="preserve">del </w:t>
      </w:r>
      <w:r w:rsidR="009E1ADD" w:rsidRPr="00414683">
        <w:rPr>
          <w:szCs w:val="22"/>
          <w:lang w:val="es-ES"/>
        </w:rPr>
        <w:t xml:space="preserve">Anexo I de la Norma ST.96, es probable que la composición final de la </w:t>
      </w:r>
      <w:r w:rsidR="00414683" w:rsidRPr="00414683">
        <w:rPr>
          <w:szCs w:val="22"/>
          <w:lang w:val="es-ES"/>
        </w:rPr>
        <w:t>n</w:t>
      </w:r>
      <w:r w:rsidR="009E1ADD" w:rsidRPr="00414683">
        <w:rPr>
          <w:szCs w:val="22"/>
          <w:lang w:val="es-ES"/>
        </w:rPr>
        <w:t>orma</w:t>
      </w:r>
      <w:r w:rsidR="00414683" w:rsidRPr="00414683">
        <w:rPr>
          <w:szCs w:val="22"/>
          <w:lang w:val="es-ES"/>
        </w:rPr>
        <w:t xml:space="preserve"> técnica sobre el formato</w:t>
      </w:r>
      <w:r w:rsidR="00C23FD6" w:rsidRPr="00414683">
        <w:rPr>
          <w:szCs w:val="22"/>
          <w:lang w:val="es-ES"/>
        </w:rPr>
        <w:t xml:space="preserve"> </w:t>
      </w:r>
      <w:r w:rsidR="009E1ADD" w:rsidRPr="00414683">
        <w:rPr>
          <w:szCs w:val="22"/>
          <w:lang w:val="es-ES"/>
        </w:rPr>
        <w:t xml:space="preserve">JSON </w:t>
      </w:r>
      <w:r w:rsidR="00C23FD6" w:rsidRPr="00414683">
        <w:rPr>
          <w:szCs w:val="22"/>
          <w:lang w:val="es-ES"/>
        </w:rPr>
        <w:t>con</w:t>
      </w:r>
      <w:r w:rsidR="009E1ADD" w:rsidRPr="00414683">
        <w:rPr>
          <w:szCs w:val="22"/>
          <w:lang w:val="es-ES"/>
        </w:rPr>
        <w:t>tenga</w:t>
      </w:r>
      <w:r w:rsidR="009E1ADD" w:rsidRPr="00C23FD6">
        <w:rPr>
          <w:szCs w:val="22"/>
          <w:lang w:val="es-ES"/>
        </w:rPr>
        <w:t xml:space="preserve"> más recomendaciones, por ejemplo, normas de aplicación y directrices como el Anexo V de la Norma ST.96.</w:t>
      </w:r>
    </w:p>
    <w:p w14:paraId="7A45C006" w14:textId="77777777" w:rsidR="003329C0" w:rsidRPr="00B2549D" w:rsidRDefault="009E1ADD" w:rsidP="009E1ADD">
      <w:pPr>
        <w:pStyle w:val="Heading3"/>
        <w:rPr>
          <w:szCs w:val="22"/>
          <w:lang w:val="es-ES"/>
        </w:rPr>
      </w:pPr>
      <w:r w:rsidRPr="00B2549D">
        <w:rPr>
          <w:szCs w:val="22"/>
          <w:lang w:val="es-ES"/>
        </w:rPr>
        <w:t>Alcance de la norma</w:t>
      </w:r>
    </w:p>
    <w:p w14:paraId="4081DBE5" w14:textId="6FA24869" w:rsidR="003329C0" w:rsidRPr="00B2549D" w:rsidRDefault="007965D9" w:rsidP="009E1ADD">
      <w:pPr>
        <w:rPr>
          <w:szCs w:val="22"/>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9E1ADD" w:rsidRPr="00B2549D">
        <w:rPr>
          <w:szCs w:val="22"/>
          <w:lang w:val="es-ES"/>
        </w:rPr>
        <w:t xml:space="preserve">El Equipo Técnico XML4IP considera que esta norma debería proporcionar orientación a las OPI y otras partes interesadas que generan o almacenen datos de PI </w:t>
      </w:r>
      <w:r w:rsidR="009E1ADD" w:rsidRPr="00414683">
        <w:rPr>
          <w:szCs w:val="22"/>
          <w:lang w:val="es-ES"/>
        </w:rPr>
        <w:t xml:space="preserve">utilizando recursos </w:t>
      </w:r>
      <w:r w:rsidR="00414683" w:rsidRPr="00414683">
        <w:rPr>
          <w:szCs w:val="22"/>
          <w:lang w:val="es-ES"/>
        </w:rPr>
        <w:t xml:space="preserve">de </w:t>
      </w:r>
      <w:r w:rsidR="009E1ADD" w:rsidRPr="00414683">
        <w:rPr>
          <w:szCs w:val="22"/>
          <w:lang w:val="es-ES"/>
        </w:rPr>
        <w:t>JSON.</w:t>
      </w:r>
      <w:r w:rsidRPr="00B2549D">
        <w:rPr>
          <w:szCs w:val="22"/>
          <w:lang w:val="es-ES"/>
        </w:rPr>
        <w:t xml:space="preserve"> </w:t>
      </w:r>
    </w:p>
    <w:p w14:paraId="65F72DE9" w14:textId="77777777" w:rsidR="003329C0" w:rsidRPr="00B2549D" w:rsidRDefault="009E1ADD" w:rsidP="009E1ADD">
      <w:pPr>
        <w:pStyle w:val="Heading3"/>
        <w:rPr>
          <w:szCs w:val="22"/>
          <w:lang w:val="es-ES"/>
        </w:rPr>
      </w:pPr>
      <w:r w:rsidRPr="00B2549D">
        <w:rPr>
          <w:szCs w:val="22"/>
          <w:lang w:val="es-ES"/>
        </w:rPr>
        <w:t>Objetivo de la norma</w:t>
      </w:r>
    </w:p>
    <w:p w14:paraId="35691B58" w14:textId="660EAD2F" w:rsidR="003329C0" w:rsidRPr="00F42614" w:rsidRDefault="00364BA9" w:rsidP="000C2F0A">
      <w:pPr>
        <w:spacing w:after="220"/>
        <w:rPr>
          <w:szCs w:val="22"/>
          <w:u w:val="single"/>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9E1ADD" w:rsidRPr="00B2549D">
        <w:rPr>
          <w:szCs w:val="22"/>
          <w:lang w:val="es-ES"/>
        </w:rPr>
        <w:t xml:space="preserve">El Equipo Técnico convino en que </w:t>
      </w:r>
      <w:r w:rsidR="00235941">
        <w:rPr>
          <w:szCs w:val="22"/>
          <w:lang w:val="es-ES"/>
        </w:rPr>
        <w:t>el</w:t>
      </w:r>
      <w:r w:rsidR="009E1ADD" w:rsidRPr="00B2549D">
        <w:rPr>
          <w:szCs w:val="22"/>
          <w:lang w:val="es-ES"/>
        </w:rPr>
        <w:t xml:space="preserve"> proyecto de norma</w:t>
      </w:r>
      <w:r w:rsidR="00414683">
        <w:rPr>
          <w:szCs w:val="22"/>
          <w:lang w:val="es-ES"/>
        </w:rPr>
        <w:t xml:space="preserve"> técnica</w:t>
      </w:r>
      <w:r w:rsidR="009E1ADD" w:rsidRPr="00B2549D">
        <w:rPr>
          <w:szCs w:val="22"/>
          <w:lang w:val="es-ES"/>
        </w:rPr>
        <w:t xml:space="preserve"> debería tener por objeto proporcionar directrices sobre </w:t>
      </w:r>
      <w:r w:rsidR="009E1ADD" w:rsidRPr="00F42614">
        <w:rPr>
          <w:szCs w:val="22"/>
          <w:lang w:val="es-ES"/>
        </w:rPr>
        <w:t xml:space="preserve">la redacción de esquemas JSON para simplificar a las OPI la </w:t>
      </w:r>
      <w:r w:rsidR="00235941">
        <w:rPr>
          <w:szCs w:val="22"/>
          <w:lang w:val="es-ES"/>
        </w:rPr>
        <w:t>elaboración</w:t>
      </w:r>
      <w:r w:rsidR="009E1ADD" w:rsidRPr="00F42614">
        <w:rPr>
          <w:szCs w:val="22"/>
          <w:lang w:val="es-ES"/>
        </w:rPr>
        <w:t xml:space="preserve"> de dichos esquemas.</w:t>
      </w:r>
      <w:r w:rsidR="00B2549D" w:rsidRPr="00F42614">
        <w:rPr>
          <w:szCs w:val="22"/>
          <w:lang w:val="es-ES"/>
        </w:rPr>
        <w:t xml:space="preserve"> </w:t>
      </w:r>
      <w:r w:rsidR="000C2F0A" w:rsidRPr="00F42614">
        <w:rPr>
          <w:szCs w:val="22"/>
          <w:lang w:val="es-ES"/>
        </w:rPr>
        <w:t xml:space="preserve">Aunque </w:t>
      </w:r>
      <w:r w:rsidR="001F7D4F" w:rsidRPr="00F42614">
        <w:rPr>
          <w:szCs w:val="22"/>
          <w:lang w:val="es-ES"/>
        </w:rPr>
        <w:t>dicho proyecto</w:t>
      </w:r>
      <w:r w:rsidR="000C2F0A" w:rsidRPr="00F42614">
        <w:rPr>
          <w:szCs w:val="22"/>
          <w:lang w:val="es-ES"/>
        </w:rPr>
        <w:t xml:space="preserve"> se encuentra en las primeras etapas de elaboración, tiene por objeto lograr un vocabulario único, tanto para el formato XML como para JSON, a fin de evitar toda confusión en la denominación.</w:t>
      </w:r>
      <w:r w:rsidR="00B2549D" w:rsidRPr="00F42614">
        <w:rPr>
          <w:szCs w:val="22"/>
          <w:lang w:val="es-ES"/>
        </w:rPr>
        <w:t xml:space="preserve"> </w:t>
      </w:r>
      <w:r w:rsidR="000C2F0A" w:rsidRPr="00F42614">
        <w:rPr>
          <w:szCs w:val="22"/>
          <w:lang w:val="es-ES"/>
        </w:rPr>
        <w:t xml:space="preserve">El Equipo </w:t>
      </w:r>
      <w:r w:rsidR="001F7D4F" w:rsidRPr="00F42614">
        <w:rPr>
          <w:szCs w:val="22"/>
          <w:lang w:val="es-ES"/>
        </w:rPr>
        <w:t>Técnico</w:t>
      </w:r>
      <w:r w:rsidR="000C2F0A" w:rsidRPr="00F42614">
        <w:rPr>
          <w:szCs w:val="22"/>
          <w:lang w:val="es-ES"/>
        </w:rPr>
        <w:t xml:space="preserve"> tiene previsto ampliar esta especificación para incluir el esquema JSON</w:t>
      </w:r>
      <w:r w:rsidR="0086206E">
        <w:rPr>
          <w:szCs w:val="22"/>
          <w:lang w:val="es-ES"/>
        </w:rPr>
        <w:t xml:space="preserve"> </w:t>
      </w:r>
      <w:r w:rsidR="000C2F0A" w:rsidRPr="00F42614">
        <w:rPr>
          <w:szCs w:val="22"/>
          <w:lang w:val="es-ES"/>
        </w:rPr>
        <w:t>preferiblemente a partir del nivel atómico.</w:t>
      </w:r>
      <w:r w:rsidR="00B722EA" w:rsidRPr="00F42614">
        <w:rPr>
          <w:szCs w:val="22"/>
          <w:lang w:val="es-ES"/>
        </w:rPr>
        <w:t xml:space="preserve"> </w:t>
      </w:r>
    </w:p>
    <w:p w14:paraId="7B729124" w14:textId="21890B7B" w:rsidR="003329C0" w:rsidRPr="00F42614" w:rsidRDefault="00364BA9" w:rsidP="000C2F0A">
      <w:pPr>
        <w:spacing w:after="220"/>
        <w:rPr>
          <w:szCs w:val="22"/>
          <w:lang w:val="es-ES"/>
        </w:rPr>
      </w:pPr>
      <w:r w:rsidRPr="00F42614">
        <w:rPr>
          <w:szCs w:val="22"/>
          <w:lang w:val="es-ES"/>
        </w:rPr>
        <w:fldChar w:fldCharType="begin"/>
      </w:r>
      <w:r w:rsidRPr="00F42614">
        <w:rPr>
          <w:szCs w:val="22"/>
          <w:lang w:val="es-ES"/>
        </w:rPr>
        <w:instrText xml:space="preserve"> AUTONUM  </w:instrText>
      </w:r>
      <w:r w:rsidRPr="00F42614">
        <w:rPr>
          <w:szCs w:val="22"/>
          <w:lang w:val="es-ES"/>
        </w:rPr>
        <w:fldChar w:fldCharType="end"/>
      </w:r>
      <w:r w:rsidRPr="00F42614">
        <w:rPr>
          <w:szCs w:val="22"/>
          <w:lang w:val="es-ES"/>
        </w:rPr>
        <w:tab/>
      </w:r>
      <w:r w:rsidR="000C2F0A" w:rsidRPr="00F42614">
        <w:rPr>
          <w:szCs w:val="22"/>
          <w:lang w:val="es-ES"/>
        </w:rPr>
        <w:t>Más concretamente, el propósito de esta norma</w:t>
      </w:r>
      <w:r w:rsidR="0086206E">
        <w:rPr>
          <w:szCs w:val="22"/>
          <w:lang w:val="es-ES"/>
        </w:rPr>
        <w:t xml:space="preserve"> técnica</w:t>
      </w:r>
      <w:r w:rsidR="000C2F0A" w:rsidRPr="00F42614">
        <w:rPr>
          <w:szCs w:val="22"/>
          <w:lang w:val="es-ES"/>
        </w:rPr>
        <w:t xml:space="preserve"> es:</w:t>
      </w:r>
    </w:p>
    <w:p w14:paraId="59A329E9" w14:textId="1A4CC49E" w:rsidR="003329C0" w:rsidRPr="00F42614" w:rsidRDefault="000C2F0A" w:rsidP="000C2F0A">
      <w:pPr>
        <w:pStyle w:val="ListParagraph"/>
        <w:numPr>
          <w:ilvl w:val="0"/>
          <w:numId w:val="11"/>
        </w:numPr>
        <w:rPr>
          <w:szCs w:val="22"/>
          <w:lang w:val="es-ES"/>
        </w:rPr>
      </w:pPr>
      <w:r w:rsidRPr="00F42614">
        <w:rPr>
          <w:szCs w:val="22"/>
          <w:lang w:val="es-ES"/>
        </w:rPr>
        <w:t>proporcionar orientación sobre la normalización de</w:t>
      </w:r>
      <w:r w:rsidR="001F7D4F" w:rsidRPr="00F42614">
        <w:rPr>
          <w:szCs w:val="22"/>
          <w:lang w:val="es-ES"/>
        </w:rPr>
        <w:t>l</w:t>
      </w:r>
      <w:r w:rsidRPr="00F42614">
        <w:rPr>
          <w:szCs w:val="22"/>
          <w:lang w:val="es-ES"/>
        </w:rPr>
        <w:t xml:space="preserve"> marcado de datos </w:t>
      </w:r>
      <w:r w:rsidR="001F7D4F" w:rsidRPr="00F42614">
        <w:rPr>
          <w:szCs w:val="22"/>
          <w:lang w:val="es-ES"/>
        </w:rPr>
        <w:t xml:space="preserve">en formato </w:t>
      </w:r>
      <w:r w:rsidRPr="00F42614">
        <w:rPr>
          <w:szCs w:val="22"/>
          <w:lang w:val="es-ES"/>
        </w:rPr>
        <w:t>JSON;</w:t>
      </w:r>
    </w:p>
    <w:p w14:paraId="7FB84E4D" w14:textId="1853AEF0" w:rsidR="003329C0" w:rsidRPr="00F42614" w:rsidRDefault="0070090A" w:rsidP="0070090A">
      <w:pPr>
        <w:pStyle w:val="ListParagraph"/>
        <w:numPr>
          <w:ilvl w:val="0"/>
          <w:numId w:val="11"/>
        </w:numPr>
        <w:rPr>
          <w:szCs w:val="22"/>
          <w:lang w:val="es-ES"/>
        </w:rPr>
      </w:pPr>
      <w:r w:rsidRPr="00F42614">
        <w:rPr>
          <w:szCs w:val="22"/>
          <w:lang w:val="es-ES"/>
        </w:rPr>
        <w:t xml:space="preserve">velar por la coherencia mediante el establecimiento de principios de diseño </w:t>
      </w:r>
      <w:r w:rsidR="00414683" w:rsidRPr="00F42614">
        <w:rPr>
          <w:szCs w:val="22"/>
          <w:lang w:val="es-ES"/>
        </w:rPr>
        <w:t>para</w:t>
      </w:r>
      <w:r w:rsidRPr="00F42614">
        <w:rPr>
          <w:szCs w:val="22"/>
          <w:lang w:val="es-ES"/>
        </w:rPr>
        <w:t xml:space="preserve"> JSON;</w:t>
      </w:r>
    </w:p>
    <w:p w14:paraId="238E270B" w14:textId="4C513705" w:rsidR="003329C0" w:rsidRPr="00F42614" w:rsidRDefault="0070090A" w:rsidP="0070090A">
      <w:pPr>
        <w:pStyle w:val="ListParagraph"/>
        <w:numPr>
          <w:ilvl w:val="0"/>
          <w:numId w:val="11"/>
        </w:numPr>
        <w:rPr>
          <w:szCs w:val="22"/>
          <w:lang w:val="es-ES"/>
        </w:rPr>
      </w:pPr>
      <w:r w:rsidRPr="00F42614">
        <w:rPr>
          <w:szCs w:val="22"/>
          <w:lang w:val="es-ES"/>
        </w:rPr>
        <w:t>mejorar la eficiencia del intercambio de datos fomentando la reutilización de recursos</w:t>
      </w:r>
      <w:r w:rsidR="001F7D4F" w:rsidRPr="00F42614">
        <w:rPr>
          <w:szCs w:val="22"/>
          <w:lang w:val="es-ES"/>
        </w:rPr>
        <w:t xml:space="preserve"> </w:t>
      </w:r>
      <w:r w:rsidR="00414683" w:rsidRPr="00F42614">
        <w:rPr>
          <w:szCs w:val="22"/>
          <w:lang w:val="es-ES"/>
        </w:rPr>
        <w:t>de</w:t>
      </w:r>
      <w:r w:rsidRPr="00F42614">
        <w:rPr>
          <w:szCs w:val="22"/>
          <w:lang w:val="es-ES"/>
        </w:rPr>
        <w:t xml:space="preserve"> JSON entre las OPI, así como de los datos suministrados al público, y</w:t>
      </w:r>
    </w:p>
    <w:p w14:paraId="0AB01C91" w14:textId="77777777" w:rsidR="003329C0" w:rsidRPr="00F42614" w:rsidRDefault="0070090A" w:rsidP="0070090A">
      <w:pPr>
        <w:pStyle w:val="ListParagraph"/>
        <w:numPr>
          <w:ilvl w:val="0"/>
          <w:numId w:val="11"/>
        </w:numPr>
        <w:spacing w:after="220"/>
        <w:contextualSpacing w:val="0"/>
        <w:rPr>
          <w:szCs w:val="22"/>
          <w:lang w:val="es-ES"/>
        </w:rPr>
      </w:pPr>
      <w:r w:rsidRPr="00F42614">
        <w:rPr>
          <w:szCs w:val="22"/>
          <w:lang w:val="es-ES"/>
        </w:rPr>
        <w:t>fomentar la facilidad de uso y comprensión de los datos a lo largo del tiempo mediante su reutilización.</w:t>
      </w:r>
      <w:r w:rsidR="00E3465E" w:rsidRPr="00F42614">
        <w:rPr>
          <w:szCs w:val="22"/>
          <w:lang w:val="es-ES"/>
        </w:rPr>
        <w:t xml:space="preserve"> </w:t>
      </w:r>
    </w:p>
    <w:p w14:paraId="6119AD7C" w14:textId="77777777" w:rsidR="003329C0" w:rsidRPr="00F42614" w:rsidRDefault="0070090A" w:rsidP="0070090A">
      <w:pPr>
        <w:pStyle w:val="Heading3"/>
        <w:rPr>
          <w:szCs w:val="22"/>
          <w:lang w:val="es-ES"/>
        </w:rPr>
      </w:pPr>
      <w:r w:rsidRPr="00F42614">
        <w:rPr>
          <w:szCs w:val="22"/>
          <w:lang w:val="es-ES"/>
        </w:rPr>
        <w:t>Estructura de la norma</w:t>
      </w:r>
    </w:p>
    <w:p w14:paraId="652E7CDE" w14:textId="3773C748" w:rsidR="003329C0" w:rsidRPr="00B2549D" w:rsidRDefault="00364BA9" w:rsidP="0070090A">
      <w:pPr>
        <w:spacing w:after="220"/>
        <w:rPr>
          <w:szCs w:val="22"/>
          <w:lang w:val="es-ES"/>
        </w:rPr>
      </w:pPr>
      <w:r w:rsidRPr="00F42614">
        <w:rPr>
          <w:szCs w:val="22"/>
          <w:lang w:val="es-ES"/>
        </w:rPr>
        <w:fldChar w:fldCharType="begin"/>
      </w:r>
      <w:r w:rsidRPr="00F42614">
        <w:rPr>
          <w:szCs w:val="22"/>
          <w:lang w:val="es-ES"/>
        </w:rPr>
        <w:instrText xml:space="preserve"> AUTONUM  </w:instrText>
      </w:r>
      <w:r w:rsidRPr="00F42614">
        <w:rPr>
          <w:szCs w:val="22"/>
          <w:lang w:val="es-ES"/>
        </w:rPr>
        <w:fldChar w:fldCharType="end"/>
      </w:r>
      <w:r w:rsidRPr="00F42614">
        <w:rPr>
          <w:szCs w:val="22"/>
          <w:lang w:val="es-ES"/>
        </w:rPr>
        <w:tab/>
      </w:r>
      <w:r w:rsidR="0070090A" w:rsidRPr="00F42614">
        <w:rPr>
          <w:szCs w:val="22"/>
          <w:lang w:val="es-ES"/>
        </w:rPr>
        <w:t xml:space="preserve">El proyecto </w:t>
      </w:r>
      <w:r w:rsidR="00F42614" w:rsidRPr="00F42614">
        <w:rPr>
          <w:szCs w:val="22"/>
          <w:lang w:val="es-ES"/>
        </w:rPr>
        <w:t>de norma técnica</w:t>
      </w:r>
      <w:r w:rsidR="0070090A" w:rsidRPr="00F42614">
        <w:rPr>
          <w:szCs w:val="22"/>
          <w:lang w:val="es-ES"/>
        </w:rPr>
        <w:t xml:space="preserve"> más reciente, pro</w:t>
      </w:r>
      <w:r w:rsidR="0070090A" w:rsidRPr="00B2549D">
        <w:rPr>
          <w:szCs w:val="22"/>
          <w:lang w:val="es-ES"/>
        </w:rPr>
        <w:t>yecto 0</w:t>
      </w:r>
      <w:r w:rsidR="003329C0" w:rsidRPr="00B2549D">
        <w:rPr>
          <w:szCs w:val="22"/>
          <w:lang w:val="es-ES"/>
        </w:rPr>
        <w:t>.</w:t>
      </w:r>
      <w:r w:rsidR="0070090A" w:rsidRPr="00B2549D">
        <w:rPr>
          <w:szCs w:val="22"/>
          <w:lang w:val="es-ES"/>
        </w:rPr>
        <w:t>1, consta de los cinco capítulos siguientes, y de una introducción:</w:t>
      </w:r>
    </w:p>
    <w:p w14:paraId="3CF8B13B" w14:textId="5D481FA1" w:rsidR="003329C0" w:rsidRPr="00B2549D" w:rsidRDefault="003329C0" w:rsidP="003329C0">
      <w:pPr>
        <w:pStyle w:val="ListParagraph"/>
        <w:numPr>
          <w:ilvl w:val="0"/>
          <w:numId w:val="11"/>
        </w:numPr>
        <w:rPr>
          <w:szCs w:val="22"/>
          <w:lang w:val="es-ES"/>
        </w:rPr>
      </w:pPr>
      <w:r w:rsidRPr="00B2549D">
        <w:rPr>
          <w:szCs w:val="22"/>
          <w:lang w:val="es-ES"/>
        </w:rPr>
        <w:t>convenciones de denominación basadas en la Norma ST.96 de la OMPI;</w:t>
      </w:r>
    </w:p>
    <w:p w14:paraId="312C0C41" w14:textId="342D6211" w:rsidR="003329C0" w:rsidRPr="00B2549D" w:rsidRDefault="003329C0" w:rsidP="003329C0">
      <w:pPr>
        <w:pStyle w:val="ListParagraph"/>
        <w:numPr>
          <w:ilvl w:val="0"/>
          <w:numId w:val="11"/>
        </w:numPr>
        <w:rPr>
          <w:szCs w:val="22"/>
          <w:lang w:val="es-ES"/>
        </w:rPr>
      </w:pPr>
      <w:r w:rsidRPr="00B2549D">
        <w:rPr>
          <w:szCs w:val="22"/>
          <w:lang w:val="es-ES"/>
        </w:rPr>
        <w:t>Normas de diseño de esquemas JSON: para el propio esquema;</w:t>
      </w:r>
      <w:r w:rsidR="00B10A02" w:rsidRPr="00B2549D">
        <w:rPr>
          <w:szCs w:val="22"/>
          <w:lang w:val="es-ES"/>
        </w:rPr>
        <w:t xml:space="preserve"> </w:t>
      </w:r>
    </w:p>
    <w:p w14:paraId="5CADCEAC" w14:textId="6593D17C" w:rsidR="003329C0" w:rsidRPr="00B2549D" w:rsidRDefault="003329C0" w:rsidP="003329C0">
      <w:pPr>
        <w:pStyle w:val="ListParagraph"/>
        <w:numPr>
          <w:ilvl w:val="0"/>
          <w:numId w:val="11"/>
        </w:numPr>
        <w:rPr>
          <w:szCs w:val="22"/>
          <w:lang w:val="es-ES"/>
        </w:rPr>
      </w:pPr>
      <w:r w:rsidRPr="00B2549D">
        <w:rPr>
          <w:szCs w:val="22"/>
          <w:lang w:val="es-ES"/>
        </w:rPr>
        <w:t>Normas de diseño de las construcciones del esquema JSON: para objetos y tipos;</w:t>
      </w:r>
    </w:p>
    <w:p w14:paraId="7BCD128E" w14:textId="03A8F2A2" w:rsidR="003329C0" w:rsidRPr="00B2549D" w:rsidRDefault="003329C0" w:rsidP="003329C0">
      <w:pPr>
        <w:pStyle w:val="ListParagraph"/>
        <w:numPr>
          <w:ilvl w:val="0"/>
          <w:numId w:val="11"/>
        </w:numPr>
        <w:rPr>
          <w:szCs w:val="22"/>
          <w:lang w:val="es-ES"/>
        </w:rPr>
      </w:pPr>
      <w:r w:rsidRPr="00B2549D">
        <w:rPr>
          <w:szCs w:val="22"/>
          <w:lang w:val="es-ES"/>
        </w:rPr>
        <w:t xml:space="preserve">Identificadores de esquemas JSON: definición del Identificador Uniforme de Recursos que </w:t>
      </w:r>
      <w:r w:rsidR="001F7D4F">
        <w:rPr>
          <w:szCs w:val="22"/>
          <w:lang w:val="es-ES"/>
        </w:rPr>
        <w:t>localiza</w:t>
      </w:r>
      <w:r w:rsidRPr="00B2549D">
        <w:rPr>
          <w:szCs w:val="22"/>
          <w:lang w:val="es-ES"/>
        </w:rPr>
        <w:t xml:space="preserve"> el recurso </w:t>
      </w:r>
      <w:r w:rsidR="00F42614">
        <w:rPr>
          <w:szCs w:val="22"/>
          <w:lang w:val="es-ES"/>
        </w:rPr>
        <w:t xml:space="preserve">de </w:t>
      </w:r>
      <w:r w:rsidRPr="00B2549D">
        <w:rPr>
          <w:szCs w:val="22"/>
          <w:lang w:val="es-ES"/>
        </w:rPr>
        <w:t>JSON, y</w:t>
      </w:r>
    </w:p>
    <w:p w14:paraId="16A6B66D" w14:textId="2F0EB641" w:rsidR="003329C0" w:rsidRPr="00B2549D" w:rsidRDefault="003329C0" w:rsidP="003329C0">
      <w:pPr>
        <w:pStyle w:val="ListParagraph"/>
        <w:numPr>
          <w:ilvl w:val="0"/>
          <w:numId w:val="11"/>
        </w:numPr>
        <w:spacing w:after="220"/>
        <w:contextualSpacing w:val="0"/>
        <w:rPr>
          <w:szCs w:val="22"/>
          <w:lang w:val="es-ES"/>
        </w:rPr>
      </w:pPr>
      <w:r w:rsidRPr="00B2549D">
        <w:rPr>
          <w:szCs w:val="22"/>
          <w:lang w:val="es-ES"/>
        </w:rPr>
        <w:lastRenderedPageBreak/>
        <w:t>Normas de diseño de instancias JSON: estructura y limitaciones para la instancia JSON.</w:t>
      </w:r>
      <w:r w:rsidR="00B10A02" w:rsidRPr="00B2549D">
        <w:rPr>
          <w:szCs w:val="22"/>
          <w:lang w:val="es-ES"/>
        </w:rPr>
        <w:t xml:space="preserve"> </w:t>
      </w:r>
    </w:p>
    <w:p w14:paraId="69F5C3ED" w14:textId="2D805E12" w:rsidR="003329C0" w:rsidRPr="00B2549D" w:rsidRDefault="00364BA9" w:rsidP="003329C0">
      <w:pPr>
        <w:keepNext/>
        <w:keepLines/>
        <w:spacing w:after="220"/>
        <w:rPr>
          <w:szCs w:val="22"/>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3329C0" w:rsidRPr="00B2549D">
        <w:rPr>
          <w:szCs w:val="22"/>
          <w:lang w:val="es-ES"/>
        </w:rPr>
        <w:t>Además, hay tres apéndices:</w:t>
      </w:r>
    </w:p>
    <w:p w14:paraId="4EBC1077" w14:textId="3FD3615A" w:rsidR="003329C0" w:rsidRPr="00B2549D" w:rsidRDefault="003329C0" w:rsidP="003329C0">
      <w:pPr>
        <w:pStyle w:val="ListParagraph"/>
        <w:keepNext/>
        <w:keepLines/>
        <w:numPr>
          <w:ilvl w:val="0"/>
          <w:numId w:val="14"/>
        </w:numPr>
        <w:rPr>
          <w:szCs w:val="22"/>
          <w:lang w:val="es-ES"/>
        </w:rPr>
      </w:pPr>
      <w:r w:rsidRPr="00B2549D">
        <w:rPr>
          <w:szCs w:val="22"/>
          <w:lang w:val="es-ES"/>
        </w:rPr>
        <w:t xml:space="preserve">Apéndice </w:t>
      </w:r>
      <w:r w:rsidR="001F7D4F">
        <w:rPr>
          <w:szCs w:val="22"/>
          <w:lang w:val="es-ES"/>
        </w:rPr>
        <w:t>A</w:t>
      </w:r>
      <w:r w:rsidRPr="00B2549D">
        <w:rPr>
          <w:szCs w:val="22"/>
          <w:lang w:val="es-ES"/>
        </w:rPr>
        <w:t xml:space="preserve">: una serie de cuadros que muestran </w:t>
      </w:r>
      <w:r w:rsidRPr="00205732">
        <w:rPr>
          <w:szCs w:val="22"/>
          <w:lang w:val="es-ES"/>
        </w:rPr>
        <w:t>las equivalencias entre</w:t>
      </w:r>
      <w:r w:rsidRPr="00B2549D">
        <w:rPr>
          <w:szCs w:val="22"/>
          <w:lang w:val="es-ES"/>
        </w:rPr>
        <w:t xml:space="preserve"> los esquemas XML y JSON;</w:t>
      </w:r>
    </w:p>
    <w:p w14:paraId="1BA212FB" w14:textId="3D45A1C5" w:rsidR="003329C0" w:rsidRPr="00B2549D" w:rsidRDefault="003329C0" w:rsidP="003329C0">
      <w:pPr>
        <w:pStyle w:val="ListParagraph"/>
        <w:keepNext/>
        <w:keepLines/>
        <w:numPr>
          <w:ilvl w:val="0"/>
          <w:numId w:val="14"/>
        </w:numPr>
        <w:rPr>
          <w:szCs w:val="22"/>
          <w:lang w:val="es-ES"/>
        </w:rPr>
      </w:pPr>
      <w:r w:rsidRPr="00B2549D">
        <w:rPr>
          <w:szCs w:val="22"/>
          <w:lang w:val="es-ES"/>
        </w:rPr>
        <w:t>Apéndice B: términos de representación utilizados, a saber, clases generales y sus tipos de datos;</w:t>
      </w:r>
      <w:r w:rsidR="00DF4510" w:rsidRPr="00B2549D">
        <w:rPr>
          <w:szCs w:val="22"/>
          <w:lang w:val="es-ES"/>
        </w:rPr>
        <w:t xml:space="preserve"> </w:t>
      </w:r>
    </w:p>
    <w:p w14:paraId="403B4480" w14:textId="3A6ACA90" w:rsidR="003329C0" w:rsidRPr="00B2549D" w:rsidRDefault="000143A1" w:rsidP="000143A1">
      <w:pPr>
        <w:pStyle w:val="ListParagraph"/>
        <w:keepNext/>
        <w:keepLines/>
        <w:numPr>
          <w:ilvl w:val="0"/>
          <w:numId w:val="14"/>
        </w:numPr>
        <w:rPr>
          <w:szCs w:val="22"/>
          <w:lang w:val="es-ES"/>
        </w:rPr>
      </w:pPr>
      <w:r w:rsidRPr="00B2549D">
        <w:rPr>
          <w:szCs w:val="22"/>
          <w:lang w:val="es-ES"/>
        </w:rPr>
        <w:t>Apéndice C: lista de siglas y abreviaturas estándar que deben utilizarse en lugar del término completo.</w:t>
      </w:r>
    </w:p>
    <w:p w14:paraId="2295082F" w14:textId="3949A08A" w:rsidR="003329C0" w:rsidRPr="00205732" w:rsidRDefault="000143A1" w:rsidP="000143A1">
      <w:pPr>
        <w:pStyle w:val="Heading2"/>
        <w:spacing w:after="0"/>
        <w:rPr>
          <w:szCs w:val="22"/>
          <w:lang w:val="es-ES"/>
        </w:rPr>
      </w:pPr>
      <w:r w:rsidRPr="00205732">
        <w:rPr>
          <w:szCs w:val="22"/>
          <w:lang w:val="es-ES"/>
        </w:rPr>
        <w:t>DELIBERACIONES ADICIONALES Y LABOR DE PERFECCIONAMIENTO</w:t>
      </w:r>
    </w:p>
    <w:p w14:paraId="09AEAFE2" w14:textId="6F62E54E" w:rsidR="003329C0" w:rsidRPr="00B2549D" w:rsidRDefault="00364BA9" w:rsidP="000143A1">
      <w:pPr>
        <w:spacing w:after="220"/>
        <w:rPr>
          <w:szCs w:val="22"/>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0143A1" w:rsidRPr="00B2549D">
        <w:rPr>
          <w:szCs w:val="22"/>
          <w:lang w:val="es-ES"/>
        </w:rPr>
        <w:t xml:space="preserve">En febrero de 2019, la Oficina Internacional organizó una reunión por Internet del Equipo Técnico XML4IP para examinar la propuesta preparada por la </w:t>
      </w:r>
      <w:r w:rsidR="00D21342">
        <w:rPr>
          <w:szCs w:val="22"/>
          <w:lang w:val="es-ES"/>
        </w:rPr>
        <w:t>USPTO</w:t>
      </w:r>
      <w:r w:rsidR="000143A1" w:rsidRPr="00B2549D">
        <w:rPr>
          <w:szCs w:val="22"/>
          <w:lang w:val="es-ES"/>
        </w:rPr>
        <w:t>.</w:t>
      </w:r>
      <w:r w:rsidR="00B2549D">
        <w:rPr>
          <w:szCs w:val="22"/>
          <w:lang w:val="es-ES"/>
        </w:rPr>
        <w:t xml:space="preserve"> </w:t>
      </w:r>
      <w:r w:rsidR="000143A1" w:rsidRPr="00B2549D">
        <w:rPr>
          <w:szCs w:val="22"/>
          <w:lang w:val="es-ES"/>
        </w:rPr>
        <w:t xml:space="preserve">Los miembros del Equipo Técnico XML4IP examinaron la propuesta inicial presentada por la </w:t>
      </w:r>
      <w:r w:rsidR="00D21342">
        <w:rPr>
          <w:szCs w:val="22"/>
          <w:lang w:val="es-ES"/>
        </w:rPr>
        <w:t>USPTO</w:t>
      </w:r>
      <w:r w:rsidR="000143A1" w:rsidRPr="00B2549D">
        <w:rPr>
          <w:szCs w:val="22"/>
          <w:lang w:val="es-ES"/>
        </w:rPr>
        <w:t xml:space="preserve"> en la reunión celebrada en Seúl, en marzo de 2019.</w:t>
      </w:r>
      <w:r w:rsidR="00B2549D">
        <w:rPr>
          <w:szCs w:val="22"/>
          <w:lang w:val="es-ES"/>
        </w:rPr>
        <w:t xml:space="preserve"> </w:t>
      </w:r>
      <w:r w:rsidR="000143A1" w:rsidRPr="00B2549D">
        <w:rPr>
          <w:szCs w:val="22"/>
          <w:lang w:val="es-ES"/>
        </w:rPr>
        <w:t>El Equipo Técnico acordó elaborar un esquema JSON sobre la base de la Norma ST.96 de la OMPI y comenzar con componentes XML simples, es decir, los componentes de nivel atómico.</w:t>
      </w:r>
      <w:r w:rsidR="00790637" w:rsidRPr="00B2549D">
        <w:rPr>
          <w:szCs w:val="22"/>
          <w:lang w:val="es-ES"/>
        </w:rPr>
        <w:t xml:space="preserve"> </w:t>
      </w:r>
    </w:p>
    <w:p w14:paraId="08836135" w14:textId="48DF14CA" w:rsidR="003329C0" w:rsidRPr="00B2549D" w:rsidRDefault="00434279" w:rsidP="000143A1">
      <w:pPr>
        <w:spacing w:after="220"/>
        <w:rPr>
          <w:szCs w:val="22"/>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0143A1" w:rsidRPr="00B2549D">
        <w:rPr>
          <w:szCs w:val="22"/>
          <w:lang w:val="es-ES"/>
        </w:rPr>
        <w:t>En la Norma ST.96 de la OMPI se definen unos 1.800 componentes de esquema XML. En su calidad de responsable del Equipo Técnico XML4IP, la Oficina Internacional, en colaboración con los miembros del Equipo Técnico XML4IP, estudiará una solución para facilitar la conversión de esquemas XML de la Norma ST.96 de la OMPI al esquema JSON.</w:t>
      </w:r>
    </w:p>
    <w:p w14:paraId="0DDBBF16" w14:textId="6FA62259" w:rsidR="003329C0" w:rsidRPr="00B2549D" w:rsidRDefault="00364BA9" w:rsidP="00763191">
      <w:pPr>
        <w:spacing w:after="220"/>
        <w:rPr>
          <w:szCs w:val="22"/>
          <w:lang w:val="es-ES"/>
        </w:rPr>
      </w:pPr>
      <w:r w:rsidRPr="00B2549D">
        <w:rPr>
          <w:szCs w:val="22"/>
          <w:lang w:val="es-ES"/>
        </w:rPr>
        <w:fldChar w:fldCharType="begin"/>
      </w:r>
      <w:r w:rsidRPr="00B2549D">
        <w:rPr>
          <w:szCs w:val="22"/>
          <w:lang w:val="es-ES"/>
        </w:rPr>
        <w:instrText xml:space="preserve"> AUTONUM  </w:instrText>
      </w:r>
      <w:r w:rsidRPr="00B2549D">
        <w:rPr>
          <w:szCs w:val="22"/>
          <w:lang w:val="es-ES"/>
        </w:rPr>
        <w:fldChar w:fldCharType="end"/>
      </w:r>
      <w:r w:rsidRPr="00B2549D">
        <w:rPr>
          <w:szCs w:val="22"/>
          <w:lang w:val="es-ES"/>
        </w:rPr>
        <w:tab/>
      </w:r>
      <w:r w:rsidR="00763191" w:rsidRPr="00B2549D">
        <w:rPr>
          <w:szCs w:val="22"/>
          <w:lang w:val="es-ES"/>
        </w:rPr>
        <w:t xml:space="preserve">El Equipo Técnico XML4IP seguirá mejorando el proyecto de </w:t>
      </w:r>
      <w:r w:rsidR="00763191" w:rsidRPr="008504D0">
        <w:rPr>
          <w:szCs w:val="22"/>
          <w:lang w:val="es-ES"/>
        </w:rPr>
        <w:t xml:space="preserve">especificación y el plan </w:t>
      </w:r>
      <w:r w:rsidR="008504D0" w:rsidRPr="008504D0">
        <w:rPr>
          <w:szCs w:val="22"/>
          <w:lang w:val="es-ES"/>
        </w:rPr>
        <w:t>para</w:t>
      </w:r>
      <w:r w:rsidR="00763191" w:rsidRPr="008504D0">
        <w:rPr>
          <w:szCs w:val="22"/>
          <w:lang w:val="es-ES"/>
        </w:rPr>
        <w:t xml:space="preserve"> presentar una propuesta final para que sea examinada por el CWS en su octava sesión.</w:t>
      </w:r>
    </w:p>
    <w:p w14:paraId="6C8B5BD3" w14:textId="77777777" w:rsidR="003329C0" w:rsidRPr="00B2549D" w:rsidRDefault="00364BA9" w:rsidP="00E17E62">
      <w:pPr>
        <w:pStyle w:val="ONUME"/>
        <w:tabs>
          <w:tab w:val="num" w:pos="567"/>
        </w:tabs>
        <w:ind w:left="5534"/>
        <w:rPr>
          <w:i/>
          <w:lang w:val="es-ES"/>
        </w:rPr>
      </w:pPr>
      <w:r w:rsidRPr="00B2549D">
        <w:rPr>
          <w:i/>
          <w:lang w:val="es-ES"/>
        </w:rPr>
        <w:fldChar w:fldCharType="begin"/>
      </w:r>
      <w:r w:rsidRPr="00B2549D">
        <w:rPr>
          <w:i/>
          <w:lang w:val="es-ES"/>
        </w:rPr>
        <w:instrText xml:space="preserve"> AUTONUM  </w:instrText>
      </w:r>
      <w:r w:rsidRPr="00B2549D">
        <w:rPr>
          <w:i/>
          <w:lang w:val="es-ES"/>
        </w:rPr>
        <w:fldChar w:fldCharType="end"/>
      </w:r>
      <w:r w:rsidRPr="00B2549D">
        <w:rPr>
          <w:i/>
          <w:lang w:val="es-ES"/>
        </w:rPr>
        <w:tab/>
      </w:r>
      <w:r w:rsidR="00A6013E" w:rsidRPr="00B2549D">
        <w:rPr>
          <w:i/>
          <w:lang w:val="es-ES"/>
        </w:rPr>
        <w:t>Se invita al CWS a</w:t>
      </w:r>
      <w:r w:rsidR="00185C81" w:rsidRPr="00B2549D">
        <w:rPr>
          <w:i/>
          <w:lang w:val="es-ES"/>
        </w:rPr>
        <w:t>:</w:t>
      </w:r>
    </w:p>
    <w:p w14:paraId="1AD517DB" w14:textId="77777777" w:rsidR="003329C0" w:rsidRPr="00B2549D" w:rsidRDefault="00A6013E" w:rsidP="00673832">
      <w:pPr>
        <w:pStyle w:val="BodyText"/>
        <w:numPr>
          <w:ilvl w:val="0"/>
          <w:numId w:val="8"/>
        </w:numPr>
        <w:tabs>
          <w:tab w:val="left" w:pos="6101"/>
          <w:tab w:val="left" w:pos="6668"/>
        </w:tabs>
        <w:ind w:left="5490" w:firstLine="540"/>
        <w:rPr>
          <w:i/>
          <w:lang w:val="es-ES"/>
        </w:rPr>
      </w:pPr>
      <w:r w:rsidRPr="00B2549D">
        <w:rPr>
          <w:i/>
          <w:lang w:val="es-ES"/>
        </w:rPr>
        <w:t>tomar nota del contenido del presente documento</w:t>
      </w:r>
      <w:r w:rsidR="00185C81" w:rsidRPr="00B2549D">
        <w:rPr>
          <w:i/>
          <w:lang w:val="es-ES"/>
        </w:rPr>
        <w:t>;</w:t>
      </w:r>
    </w:p>
    <w:p w14:paraId="4C0683C1" w14:textId="706BF980" w:rsidR="003329C0" w:rsidRPr="00B2549D" w:rsidRDefault="00AD15BB" w:rsidP="00673832">
      <w:pPr>
        <w:pStyle w:val="BodyText"/>
        <w:numPr>
          <w:ilvl w:val="0"/>
          <w:numId w:val="8"/>
        </w:numPr>
        <w:tabs>
          <w:tab w:val="left" w:pos="6101"/>
          <w:tab w:val="left" w:pos="6668"/>
        </w:tabs>
        <w:ind w:left="5490" w:firstLine="540"/>
        <w:rPr>
          <w:i/>
          <w:lang w:val="es-ES"/>
        </w:rPr>
      </w:pPr>
      <w:r w:rsidRPr="00B2549D">
        <w:rPr>
          <w:i/>
          <w:lang w:val="es-ES"/>
        </w:rPr>
        <w:t>formular comentarios sobre el proyecto de especificación</w:t>
      </w:r>
      <w:r w:rsidR="00C62737" w:rsidRPr="00B2549D">
        <w:rPr>
          <w:i/>
          <w:lang w:val="es-ES"/>
        </w:rPr>
        <w:t xml:space="preserve"> JSON</w:t>
      </w:r>
      <w:r w:rsidR="004C539C">
        <w:rPr>
          <w:i/>
          <w:lang w:val="es-ES"/>
        </w:rPr>
        <w:t>;</w:t>
      </w:r>
      <w:r w:rsidR="00C62737" w:rsidRPr="00B2549D">
        <w:rPr>
          <w:i/>
          <w:lang w:val="es-ES"/>
        </w:rPr>
        <w:t xml:space="preserve"> </w:t>
      </w:r>
    </w:p>
    <w:p w14:paraId="6BF97115" w14:textId="457EE653" w:rsidR="003329C0" w:rsidRPr="00B2549D" w:rsidRDefault="00763191" w:rsidP="00763191">
      <w:pPr>
        <w:pStyle w:val="BodyText"/>
        <w:numPr>
          <w:ilvl w:val="0"/>
          <w:numId w:val="8"/>
        </w:numPr>
        <w:tabs>
          <w:tab w:val="left" w:pos="6101"/>
          <w:tab w:val="left" w:pos="6668"/>
        </w:tabs>
        <w:ind w:left="5490" w:firstLine="540"/>
        <w:rPr>
          <w:i/>
          <w:lang w:val="es-ES"/>
        </w:rPr>
      </w:pPr>
      <w:r w:rsidRPr="00B2549D">
        <w:rPr>
          <w:i/>
          <w:lang w:val="es-ES"/>
        </w:rPr>
        <w:t>alentar a sus miembros a que participen en el debate sobre la especificación JSON, someter a ensayo el esquema JSON y proporcionar comentarios al respecto al Equipo Técnico XML4IP, y</w:t>
      </w:r>
    </w:p>
    <w:p w14:paraId="12257A45" w14:textId="04C99157" w:rsidR="003329C0" w:rsidRPr="00B2549D" w:rsidRDefault="00763191" w:rsidP="00763191">
      <w:pPr>
        <w:pStyle w:val="BodyText"/>
        <w:numPr>
          <w:ilvl w:val="0"/>
          <w:numId w:val="8"/>
        </w:numPr>
        <w:tabs>
          <w:tab w:val="left" w:pos="6101"/>
          <w:tab w:val="left" w:pos="6668"/>
        </w:tabs>
        <w:spacing w:after="0"/>
        <w:ind w:left="5490" w:firstLine="540"/>
        <w:rPr>
          <w:i/>
          <w:lang w:val="es-ES"/>
        </w:rPr>
      </w:pPr>
      <w:r w:rsidRPr="00B2549D">
        <w:rPr>
          <w:i/>
          <w:lang w:val="es-ES"/>
        </w:rPr>
        <w:t>pedir al Equipo Técnico XML4IP que presente una propuesta final para que sea examinada por el CWS en su octava sesión.</w:t>
      </w:r>
    </w:p>
    <w:p w14:paraId="42D05F2A" w14:textId="77777777" w:rsidR="003329C0" w:rsidRPr="00B2549D" w:rsidRDefault="003329C0" w:rsidP="00673832">
      <w:pPr>
        <w:pStyle w:val="ListParagraph"/>
        <w:contextualSpacing w:val="0"/>
        <w:rPr>
          <w:i/>
          <w:szCs w:val="22"/>
          <w:lang w:val="es-ES"/>
        </w:rPr>
      </w:pPr>
    </w:p>
    <w:p w14:paraId="4EDFADA4" w14:textId="77777777" w:rsidR="003329C0" w:rsidRPr="00B2549D" w:rsidRDefault="003329C0" w:rsidP="00673832">
      <w:pPr>
        <w:pStyle w:val="ListParagraph"/>
        <w:contextualSpacing w:val="0"/>
        <w:rPr>
          <w:i/>
          <w:szCs w:val="22"/>
          <w:lang w:val="es-ES"/>
        </w:rPr>
      </w:pPr>
    </w:p>
    <w:p w14:paraId="12652FC0" w14:textId="3B979A33" w:rsidR="00185C81" w:rsidRPr="004433DF" w:rsidRDefault="00763191" w:rsidP="004433DF">
      <w:pPr>
        <w:pStyle w:val="ListParagraph"/>
        <w:ind w:right="2335"/>
        <w:jc w:val="right"/>
        <w:rPr>
          <w:szCs w:val="22"/>
          <w:lang w:val="es-ES"/>
        </w:rPr>
      </w:pPr>
      <w:r w:rsidRPr="008504D0">
        <w:rPr>
          <w:szCs w:val="22"/>
          <w:lang w:val="es-ES"/>
        </w:rPr>
        <w:t>[Sigue el Anexo]</w:t>
      </w:r>
    </w:p>
    <w:sectPr w:rsidR="00185C81" w:rsidRPr="004433DF" w:rsidSect="00CD3C82">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5EB6C" w14:textId="77777777" w:rsidR="009521C2" w:rsidRDefault="009521C2">
      <w:r>
        <w:separator/>
      </w:r>
    </w:p>
  </w:endnote>
  <w:endnote w:type="continuationSeparator" w:id="0">
    <w:p w14:paraId="6C9D4607" w14:textId="77777777" w:rsidR="009521C2" w:rsidRDefault="009521C2" w:rsidP="003B38C1">
      <w:r>
        <w:separator/>
      </w:r>
    </w:p>
    <w:p w14:paraId="68946A2F" w14:textId="77777777" w:rsidR="009521C2" w:rsidRPr="003B38C1" w:rsidRDefault="009521C2" w:rsidP="003B38C1">
      <w:pPr>
        <w:spacing w:after="60"/>
        <w:rPr>
          <w:sz w:val="17"/>
        </w:rPr>
      </w:pPr>
      <w:r>
        <w:rPr>
          <w:sz w:val="17"/>
        </w:rPr>
        <w:t>[Endnote continued from previous page]</w:t>
      </w:r>
    </w:p>
  </w:endnote>
  <w:endnote w:type="continuationNotice" w:id="1">
    <w:p w14:paraId="2DC545BF" w14:textId="77777777" w:rsidR="009521C2" w:rsidRPr="003B38C1" w:rsidRDefault="009521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537E3" w14:textId="77777777" w:rsidR="009521C2" w:rsidRDefault="009521C2">
      <w:r>
        <w:separator/>
      </w:r>
    </w:p>
  </w:footnote>
  <w:footnote w:type="continuationSeparator" w:id="0">
    <w:p w14:paraId="5617D24B" w14:textId="77777777" w:rsidR="009521C2" w:rsidRDefault="009521C2" w:rsidP="008B60B2">
      <w:r>
        <w:separator/>
      </w:r>
    </w:p>
    <w:p w14:paraId="6AEB7A42" w14:textId="77777777" w:rsidR="009521C2" w:rsidRPr="00ED77FB" w:rsidRDefault="009521C2" w:rsidP="008B60B2">
      <w:pPr>
        <w:spacing w:after="60"/>
        <w:rPr>
          <w:sz w:val="17"/>
          <w:szCs w:val="17"/>
        </w:rPr>
      </w:pPr>
      <w:r w:rsidRPr="00ED77FB">
        <w:rPr>
          <w:sz w:val="17"/>
          <w:szCs w:val="17"/>
        </w:rPr>
        <w:t>[Footnote continued from previous page]</w:t>
      </w:r>
    </w:p>
  </w:footnote>
  <w:footnote w:type="continuationNotice" w:id="1">
    <w:p w14:paraId="29260090" w14:textId="77777777" w:rsidR="009521C2" w:rsidRPr="00ED77FB" w:rsidRDefault="009521C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117E" w14:textId="77777777" w:rsidR="00EC4E49" w:rsidRDefault="00CD3C82" w:rsidP="00477D6B">
    <w:pPr>
      <w:jc w:val="right"/>
    </w:pPr>
    <w:bookmarkStart w:id="6" w:name="Code2"/>
    <w:bookmarkEnd w:id="6"/>
    <w:r>
      <w:t>CWS/7/5</w:t>
    </w:r>
  </w:p>
  <w:p w14:paraId="32C1C83F" w14:textId="3E4A5B77" w:rsidR="00EC4E49" w:rsidRDefault="00A6013E"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923C02">
      <w:rPr>
        <w:noProof/>
      </w:rPr>
      <w:t>2</w:t>
    </w:r>
    <w:r w:rsidR="00EC4E49">
      <w:fldChar w:fldCharType="end"/>
    </w:r>
  </w:p>
  <w:p w14:paraId="4F2BD893" w14:textId="77777777" w:rsidR="00EC4E49" w:rsidRDefault="00EC4E49" w:rsidP="00477D6B">
    <w:pPr>
      <w:jc w:val="right"/>
    </w:pPr>
  </w:p>
  <w:p w14:paraId="60206860"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7B67F4"/>
    <w:multiLevelType w:val="hybridMultilevel"/>
    <w:tmpl w:val="42B6D522"/>
    <w:lvl w:ilvl="0" w:tplc="0409000F">
      <w:start w:val="1"/>
      <w:numFmt w:val="decimal"/>
      <w:lvlText w:val="%1."/>
      <w:lvlJc w:val="left"/>
      <w:pPr>
        <w:ind w:left="360" w:hanging="360"/>
      </w:pPr>
    </w:lvl>
    <w:lvl w:ilvl="1" w:tplc="5160370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6352C1"/>
    <w:multiLevelType w:val="hybridMultilevel"/>
    <w:tmpl w:val="0B4E308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2639E"/>
    <w:multiLevelType w:val="hybridMultilevel"/>
    <w:tmpl w:val="DB386FDA"/>
    <w:lvl w:ilvl="0" w:tplc="516037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1D19DF"/>
    <w:multiLevelType w:val="hybridMultilevel"/>
    <w:tmpl w:val="708E68B0"/>
    <w:lvl w:ilvl="0" w:tplc="51603708">
      <w:start w:val="1"/>
      <w:numFmt w:val="bullet"/>
      <w:lvlText w:val=""/>
      <w:lvlJc w:val="left"/>
      <w:pPr>
        <w:ind w:left="720" w:hanging="360"/>
      </w:pPr>
      <w:rPr>
        <w:rFonts w:ascii="Symbol" w:hAnsi="Symbol" w:hint="default"/>
      </w:rPr>
    </w:lvl>
    <w:lvl w:ilvl="1" w:tplc="5160370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9491AB4"/>
    <w:multiLevelType w:val="hybridMultilevel"/>
    <w:tmpl w:val="4B7E9CC4"/>
    <w:lvl w:ilvl="0" w:tplc="04090017">
      <w:start w:val="1"/>
      <w:numFmt w:val="lowerLetter"/>
      <w:lvlText w:val="%1)"/>
      <w:lvlJc w:val="left"/>
      <w:pPr>
        <w:ind w:left="4896" w:hanging="360"/>
      </w:pPr>
      <w:rPr>
        <w:rFonts w:hint="default"/>
        <w:lang w:val="es-ES"/>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9" w15:restartNumberingAfterBreak="0">
    <w:nsid w:val="3BDF273E"/>
    <w:multiLevelType w:val="hybridMultilevel"/>
    <w:tmpl w:val="79460802"/>
    <w:lvl w:ilvl="0" w:tplc="51603708">
      <w:start w:val="1"/>
      <w:numFmt w:val="bullet"/>
      <w:lvlText w:val=""/>
      <w:lvlJc w:val="left"/>
      <w:pPr>
        <w:ind w:left="720" w:hanging="360"/>
      </w:pPr>
      <w:rPr>
        <w:rFonts w:ascii="Symbol" w:hAnsi="Symbol" w:hint="default"/>
      </w:rPr>
    </w:lvl>
    <w:lvl w:ilvl="1" w:tplc="5160370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AD6277"/>
    <w:multiLevelType w:val="hybridMultilevel"/>
    <w:tmpl w:val="64CED25A"/>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C2F06"/>
    <w:multiLevelType w:val="hybridMultilevel"/>
    <w:tmpl w:val="6ACC6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0"/>
  </w:num>
  <w:num w:numId="4">
    <w:abstractNumId w:val="11"/>
  </w:num>
  <w:num w:numId="5">
    <w:abstractNumId w:val="2"/>
  </w:num>
  <w:num w:numId="6">
    <w:abstractNumId w:val="7"/>
  </w:num>
  <w:num w:numId="7">
    <w:abstractNumId w:val="1"/>
  </w:num>
  <w:num w:numId="8">
    <w:abstractNumId w:val="8"/>
  </w:num>
  <w:num w:numId="9">
    <w:abstractNumId w:val="13"/>
  </w:num>
  <w:num w:numId="10">
    <w:abstractNumId w:val="12"/>
  </w:num>
  <w:num w:numId="11">
    <w:abstractNumId w:val="9"/>
  </w:num>
  <w:num w:numId="12">
    <w:abstractNumId w:val="4"/>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Patents &amp; Innovation\P Instruments|TextBase TMs\WorkspaceSTS\Patents &amp; Innovation\Patents Main|TextBase TMs\WorkspaceSTS\Patents &amp; Innovation\P Instruments|TextBase TMs\WorkspaceSTS\Patents &amp; Innovation\Patents Main"/>
    <w:docVar w:name="TextBaseURL" w:val="empty"/>
    <w:docVar w:name="UILng" w:val="en"/>
  </w:docVars>
  <w:rsids>
    <w:rsidRoot w:val="00CD3C82"/>
    <w:rsid w:val="000143A1"/>
    <w:rsid w:val="0002467B"/>
    <w:rsid w:val="00043CAA"/>
    <w:rsid w:val="00057FE8"/>
    <w:rsid w:val="00067BDC"/>
    <w:rsid w:val="00075432"/>
    <w:rsid w:val="000838B2"/>
    <w:rsid w:val="00084C62"/>
    <w:rsid w:val="000968ED"/>
    <w:rsid w:val="000C2F0A"/>
    <w:rsid w:val="000C7377"/>
    <w:rsid w:val="000F5E56"/>
    <w:rsid w:val="00100973"/>
    <w:rsid w:val="00120E32"/>
    <w:rsid w:val="001362EE"/>
    <w:rsid w:val="001647D5"/>
    <w:rsid w:val="00166AFB"/>
    <w:rsid w:val="001832A6"/>
    <w:rsid w:val="00185C81"/>
    <w:rsid w:val="001C563D"/>
    <w:rsid w:val="001E5958"/>
    <w:rsid w:val="001F7D4F"/>
    <w:rsid w:val="00205732"/>
    <w:rsid w:val="0021217E"/>
    <w:rsid w:val="00235941"/>
    <w:rsid w:val="0025436E"/>
    <w:rsid w:val="00262D1C"/>
    <w:rsid w:val="002634C4"/>
    <w:rsid w:val="002928D3"/>
    <w:rsid w:val="002A10AA"/>
    <w:rsid w:val="002F1FE6"/>
    <w:rsid w:val="002F4E68"/>
    <w:rsid w:val="00312F7F"/>
    <w:rsid w:val="003329C0"/>
    <w:rsid w:val="00361450"/>
    <w:rsid w:val="00364BA9"/>
    <w:rsid w:val="003673CF"/>
    <w:rsid w:val="00372700"/>
    <w:rsid w:val="003845C1"/>
    <w:rsid w:val="003A6F89"/>
    <w:rsid w:val="003B38C1"/>
    <w:rsid w:val="003D5D5D"/>
    <w:rsid w:val="00410659"/>
    <w:rsid w:val="00414683"/>
    <w:rsid w:val="00423E3E"/>
    <w:rsid w:val="00427AF4"/>
    <w:rsid w:val="00434279"/>
    <w:rsid w:val="004433DF"/>
    <w:rsid w:val="004647DA"/>
    <w:rsid w:val="00473722"/>
    <w:rsid w:val="00474062"/>
    <w:rsid w:val="00477D6B"/>
    <w:rsid w:val="004A7508"/>
    <w:rsid w:val="004A7875"/>
    <w:rsid w:val="004B757E"/>
    <w:rsid w:val="004B787D"/>
    <w:rsid w:val="004C539C"/>
    <w:rsid w:val="004C61EF"/>
    <w:rsid w:val="004D48A9"/>
    <w:rsid w:val="005019FF"/>
    <w:rsid w:val="00506B4A"/>
    <w:rsid w:val="00520649"/>
    <w:rsid w:val="00523D79"/>
    <w:rsid w:val="00524BA9"/>
    <w:rsid w:val="0053057A"/>
    <w:rsid w:val="00560A29"/>
    <w:rsid w:val="005B0B11"/>
    <w:rsid w:val="005C6649"/>
    <w:rsid w:val="00605827"/>
    <w:rsid w:val="00623771"/>
    <w:rsid w:val="00636B86"/>
    <w:rsid w:val="00646050"/>
    <w:rsid w:val="00650A84"/>
    <w:rsid w:val="006713CA"/>
    <w:rsid w:val="00673832"/>
    <w:rsid w:val="00676C5C"/>
    <w:rsid w:val="006B388B"/>
    <w:rsid w:val="006C1C19"/>
    <w:rsid w:val="0070090A"/>
    <w:rsid w:val="0070090C"/>
    <w:rsid w:val="00732F39"/>
    <w:rsid w:val="007456AC"/>
    <w:rsid w:val="00752A79"/>
    <w:rsid w:val="00763191"/>
    <w:rsid w:val="00770489"/>
    <w:rsid w:val="00790637"/>
    <w:rsid w:val="007965D9"/>
    <w:rsid w:val="007D1613"/>
    <w:rsid w:val="007E0392"/>
    <w:rsid w:val="007E4C0E"/>
    <w:rsid w:val="00800B53"/>
    <w:rsid w:val="0083309F"/>
    <w:rsid w:val="008504D0"/>
    <w:rsid w:val="0085064D"/>
    <w:rsid w:val="00851006"/>
    <w:rsid w:val="00856C16"/>
    <w:rsid w:val="0086206E"/>
    <w:rsid w:val="008A134B"/>
    <w:rsid w:val="008B2CC1"/>
    <w:rsid w:val="008B3E95"/>
    <w:rsid w:val="008B60B2"/>
    <w:rsid w:val="0090731E"/>
    <w:rsid w:val="00916EE2"/>
    <w:rsid w:val="00923C02"/>
    <w:rsid w:val="009521C2"/>
    <w:rsid w:val="00966A22"/>
    <w:rsid w:val="0096722F"/>
    <w:rsid w:val="00971C6B"/>
    <w:rsid w:val="00973630"/>
    <w:rsid w:val="00975F33"/>
    <w:rsid w:val="00980843"/>
    <w:rsid w:val="009808A4"/>
    <w:rsid w:val="009B68AA"/>
    <w:rsid w:val="009C7DB0"/>
    <w:rsid w:val="009E1ADD"/>
    <w:rsid w:val="009E2791"/>
    <w:rsid w:val="009E3F6F"/>
    <w:rsid w:val="009F499F"/>
    <w:rsid w:val="00A02E40"/>
    <w:rsid w:val="00A202C3"/>
    <w:rsid w:val="00A37342"/>
    <w:rsid w:val="00A42DAF"/>
    <w:rsid w:val="00A45BD8"/>
    <w:rsid w:val="00A47E90"/>
    <w:rsid w:val="00A6013E"/>
    <w:rsid w:val="00A67C43"/>
    <w:rsid w:val="00A869B7"/>
    <w:rsid w:val="00A96A69"/>
    <w:rsid w:val="00AB13C1"/>
    <w:rsid w:val="00AB5C80"/>
    <w:rsid w:val="00AC205C"/>
    <w:rsid w:val="00AD15BB"/>
    <w:rsid w:val="00AF0A6B"/>
    <w:rsid w:val="00B05A69"/>
    <w:rsid w:val="00B10A02"/>
    <w:rsid w:val="00B2549D"/>
    <w:rsid w:val="00B722EA"/>
    <w:rsid w:val="00B9734B"/>
    <w:rsid w:val="00BA02B9"/>
    <w:rsid w:val="00BA30E2"/>
    <w:rsid w:val="00BA3F41"/>
    <w:rsid w:val="00C0065B"/>
    <w:rsid w:val="00C11BFE"/>
    <w:rsid w:val="00C14DF5"/>
    <w:rsid w:val="00C23FD6"/>
    <w:rsid w:val="00C5068F"/>
    <w:rsid w:val="00C62737"/>
    <w:rsid w:val="00C6773D"/>
    <w:rsid w:val="00C86D74"/>
    <w:rsid w:val="00CD04F1"/>
    <w:rsid w:val="00CD2054"/>
    <w:rsid w:val="00CD3C82"/>
    <w:rsid w:val="00CD59F2"/>
    <w:rsid w:val="00CF04B0"/>
    <w:rsid w:val="00D21342"/>
    <w:rsid w:val="00D3124F"/>
    <w:rsid w:val="00D42B92"/>
    <w:rsid w:val="00D45252"/>
    <w:rsid w:val="00D71B4D"/>
    <w:rsid w:val="00D842C9"/>
    <w:rsid w:val="00D86931"/>
    <w:rsid w:val="00D93D55"/>
    <w:rsid w:val="00DB4771"/>
    <w:rsid w:val="00DD16A7"/>
    <w:rsid w:val="00DF4510"/>
    <w:rsid w:val="00DF7938"/>
    <w:rsid w:val="00E15015"/>
    <w:rsid w:val="00E17E62"/>
    <w:rsid w:val="00E335FE"/>
    <w:rsid w:val="00E3465E"/>
    <w:rsid w:val="00E37E88"/>
    <w:rsid w:val="00E705CA"/>
    <w:rsid w:val="00E97935"/>
    <w:rsid w:val="00EA7D6E"/>
    <w:rsid w:val="00EC4E49"/>
    <w:rsid w:val="00ED3A71"/>
    <w:rsid w:val="00ED77FB"/>
    <w:rsid w:val="00EE45FA"/>
    <w:rsid w:val="00EF2627"/>
    <w:rsid w:val="00F42614"/>
    <w:rsid w:val="00F66152"/>
    <w:rsid w:val="00FE4E89"/>
    <w:rsid w:val="00FF12AB"/>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04F0D00"/>
  <w15:docId w15:val="{E2BBA535-83E6-4EAE-89CD-6D227889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qFormat/>
    <w:rsid w:val="00DF7938"/>
    <w:pPr>
      <w:ind w:left="720"/>
      <w:contextualSpacing/>
    </w:pPr>
  </w:style>
  <w:style w:type="character" w:styleId="CommentReference">
    <w:name w:val="annotation reference"/>
    <w:basedOn w:val="DefaultParagraphFont"/>
    <w:semiHidden/>
    <w:unhideWhenUsed/>
    <w:rsid w:val="00C6773D"/>
    <w:rPr>
      <w:sz w:val="16"/>
      <w:szCs w:val="16"/>
    </w:rPr>
  </w:style>
  <w:style w:type="paragraph" w:styleId="CommentSubject">
    <w:name w:val="annotation subject"/>
    <w:basedOn w:val="CommentText"/>
    <w:next w:val="CommentText"/>
    <w:link w:val="CommentSubjectChar"/>
    <w:semiHidden/>
    <w:unhideWhenUsed/>
    <w:rsid w:val="00C6773D"/>
    <w:rPr>
      <w:b/>
      <w:bCs/>
      <w:sz w:val="20"/>
    </w:rPr>
  </w:style>
  <w:style w:type="character" w:customStyle="1" w:styleId="CommentTextChar">
    <w:name w:val="Comment Text Char"/>
    <w:basedOn w:val="DefaultParagraphFont"/>
    <w:link w:val="CommentText"/>
    <w:semiHidden/>
    <w:rsid w:val="00C6773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6773D"/>
    <w:rPr>
      <w:rFonts w:ascii="Arial" w:eastAsia="SimSun" w:hAnsi="Arial" w:cs="Arial"/>
      <w:b/>
      <w:bCs/>
      <w:sz w:val="18"/>
      <w:lang w:val="en-US" w:eastAsia="zh-CN"/>
    </w:rPr>
  </w:style>
  <w:style w:type="character" w:customStyle="1" w:styleId="ONUMEChar">
    <w:name w:val="ONUM E Char"/>
    <w:basedOn w:val="DefaultParagraphFont"/>
    <w:link w:val="ONUME"/>
    <w:uiPriority w:val="99"/>
    <w:rsid w:val="00E17E62"/>
    <w:rPr>
      <w:rFonts w:ascii="Arial" w:eastAsia="SimSun" w:hAnsi="Arial" w:cs="Arial"/>
      <w:sz w:val="22"/>
      <w:lang w:val="en-US" w:eastAsia="zh-CN"/>
    </w:rPr>
  </w:style>
  <w:style w:type="character" w:customStyle="1" w:styleId="BodyTextChar">
    <w:name w:val="Body Text Char"/>
    <w:basedOn w:val="DefaultParagraphFont"/>
    <w:link w:val="BodyText"/>
    <w:rsid w:val="00E17E6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1788">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4213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3</Pages>
  <Words>1153</Words>
  <Characters>5929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CWS/7/5 (in Spanish)</vt:lpstr>
    </vt:vector>
  </TitlesOfParts>
  <Company>WIPO</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CWS/7/5 (in Spanish)</dc:title>
  <dc:subject>PROPUESTA DE ESPECIFICACIÓN JSON </dc:subject>
  <dc:creator>WIPO</dc:creator>
  <cp:keywords>CWS, WIPO</cp:keywords>
  <cp:lastModifiedBy>DRAKE Sophie</cp:lastModifiedBy>
  <cp:revision>12</cp:revision>
  <cp:lastPrinted>2019-05-22T10:18:00Z</cp:lastPrinted>
  <dcterms:created xsi:type="dcterms:W3CDTF">2019-05-22T08:05:00Z</dcterms:created>
  <dcterms:modified xsi:type="dcterms:W3CDTF">2019-05-29T07:50:00Z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