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C8" w:rsidRPr="008B2CC1" w:rsidRDefault="001973C8" w:rsidP="00F731FF">
      <w:bookmarkStart w:id="0" w:name="_GoBack"/>
      <w:bookmarkEnd w:id="0"/>
    </w:p>
    <w:p w:rsidR="001973C8" w:rsidRPr="00796712" w:rsidRDefault="001973C8" w:rsidP="00A65987">
      <w:pPr>
        <w:pStyle w:val="Heading1"/>
        <w:spacing w:before="120"/>
        <w:rPr>
          <w:lang w:val="fr-CH"/>
        </w:rPr>
      </w:pPr>
      <w:bookmarkStart w:id="1" w:name="TitleOfDoc"/>
      <w:bookmarkStart w:id="2" w:name="TitleOfDocF"/>
      <w:bookmarkEnd w:id="1"/>
      <w:bookmarkEnd w:id="2"/>
      <w:r w:rsidRPr="00796712">
        <w:rPr>
          <w:lang w:val="fr-CH"/>
        </w:rPr>
        <w:t>LISTE DES PARTICIPANTS/</w:t>
      </w:r>
    </w:p>
    <w:p w:rsidR="001973C8" w:rsidRPr="00796712" w:rsidRDefault="001973C8" w:rsidP="00A65987">
      <w:pPr>
        <w:pStyle w:val="Heading1"/>
        <w:spacing w:before="120"/>
        <w:rPr>
          <w:lang w:val="fr-CH"/>
        </w:rPr>
      </w:pPr>
      <w:r w:rsidRPr="00796712">
        <w:rPr>
          <w:lang w:val="fr-CH"/>
        </w:rPr>
        <w:t>LIST OF PARTICIPANTS</w:t>
      </w:r>
    </w:p>
    <w:p w:rsidR="000115BD" w:rsidRPr="00E432CB" w:rsidRDefault="000115BD" w:rsidP="000115BD">
      <w:pPr>
        <w:pStyle w:val="Heading2"/>
        <w:spacing w:after="220"/>
        <w:rPr>
          <w:b/>
          <w:lang w:val="fr-CH"/>
        </w:rPr>
      </w:pPr>
      <w:bookmarkStart w:id="3" w:name="Prepared"/>
      <w:bookmarkEnd w:id="3"/>
      <w:r w:rsidRPr="00E432CB">
        <w:rPr>
          <w:b/>
          <w:lang w:val="fr-CH"/>
        </w:rPr>
        <w:t>I.</w:t>
      </w:r>
      <w:r w:rsidRPr="00E432CB">
        <w:rPr>
          <w:b/>
          <w:lang w:val="fr-CH"/>
        </w:rPr>
        <w:tab/>
        <w:t>ÉTATS</w:t>
      </w:r>
      <w:r>
        <w:rPr>
          <w:b/>
          <w:lang w:val="fr-CH"/>
        </w:rPr>
        <w:t xml:space="preserve"> membres</w:t>
      </w:r>
      <w:r w:rsidRPr="00E432CB">
        <w:rPr>
          <w:b/>
          <w:lang w:val="fr-CH"/>
        </w:rPr>
        <w:t>/</w:t>
      </w:r>
      <w:r>
        <w:rPr>
          <w:b/>
          <w:lang w:val="fr-CH"/>
        </w:rPr>
        <w:t xml:space="preserve">member </w:t>
      </w:r>
      <w:r w:rsidRPr="00E432CB">
        <w:rPr>
          <w:b/>
          <w:lang w:val="fr-CH"/>
        </w:rPr>
        <w:t>STATES</w:t>
      </w:r>
    </w:p>
    <w:p w:rsidR="000115BD" w:rsidRDefault="000115BD" w:rsidP="000115BD">
      <w:pPr>
        <w:pStyle w:val="BodyText"/>
        <w:spacing w:after="0"/>
        <w:rPr>
          <w:lang w:val="fr-FR"/>
        </w:rPr>
      </w:pPr>
      <w:r w:rsidRPr="00CF0529">
        <w:rPr>
          <w:lang w:val="fr-FR"/>
        </w:rPr>
        <w:t>(</w:t>
      </w:r>
      <w:proofErr w:type="gramStart"/>
      <w:r w:rsidRPr="00CF0529">
        <w:rPr>
          <w:lang w:val="fr-FR"/>
        </w:rPr>
        <w:t>dans</w:t>
      </w:r>
      <w:proofErr w:type="gramEnd"/>
      <w:r w:rsidRPr="00CF0529">
        <w:rPr>
          <w:lang w:val="fr-FR"/>
        </w:rPr>
        <w:t xml:space="preserve"> l</w:t>
      </w:r>
      <w:r>
        <w:rPr>
          <w:lang w:val="fr-FR"/>
        </w:rPr>
        <w:t>’</w:t>
      </w:r>
      <w:r w:rsidRPr="00CF0529">
        <w:rPr>
          <w:lang w:val="fr-FR"/>
        </w:rPr>
        <w:t>ordre alphabétique des noms français des États)</w:t>
      </w:r>
    </w:p>
    <w:p w:rsidR="000115BD" w:rsidRPr="00CF0529" w:rsidRDefault="000115BD" w:rsidP="000115BD">
      <w:pPr>
        <w:pStyle w:val="BodyText"/>
      </w:pPr>
      <w:r w:rsidRPr="00CF0529">
        <w:t>(</w:t>
      </w:r>
      <w:proofErr w:type="gramStart"/>
      <w:r w:rsidRPr="00CF0529">
        <w:t>in</w:t>
      </w:r>
      <w:proofErr w:type="gramEnd"/>
      <w:r w:rsidRPr="00CF0529">
        <w:t xml:space="preserve"> alphabetical order of the names in French)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ALLEMAGNE/GERMANY</w:t>
      </w:r>
    </w:p>
    <w:p w:rsidR="000115BD" w:rsidRPr="00E432CB" w:rsidRDefault="000115BD" w:rsidP="000115BD">
      <w:pPr>
        <w:pStyle w:val="BodyText"/>
      </w:pPr>
      <w:r w:rsidRPr="00E432CB">
        <w:t>Martina FRITZSCHE-HENKE (Ms.), Senior Patent Examiner, Classification Systems Section, German Patent and Trade Mark Office</w:t>
      </w:r>
      <w:r>
        <w:t xml:space="preserve"> (DPMA)</w:t>
      </w:r>
      <w:r w:rsidRPr="00E432CB">
        <w:t>, Munich</w:t>
      </w:r>
    </w:p>
    <w:p w:rsidR="000115BD" w:rsidRPr="00E432CB" w:rsidRDefault="000115BD" w:rsidP="000115BD">
      <w:pPr>
        <w:pStyle w:val="BodyText"/>
      </w:pPr>
      <w:r w:rsidRPr="00E432CB">
        <w:t xml:space="preserve">Justus Sebastian KRUSE (Mr.), Senior Patent Examiner, Classification Systems Section, German Patent and Trade Mark Office </w:t>
      </w:r>
      <w:r>
        <w:t>(DPMA)</w:t>
      </w:r>
      <w:r w:rsidRPr="00E432CB">
        <w:t>, Munich</w:t>
      </w:r>
    </w:p>
    <w:p w:rsidR="000115BD" w:rsidRPr="00E432CB" w:rsidRDefault="000115BD" w:rsidP="000115BD">
      <w:pPr>
        <w:pStyle w:val="BodyText"/>
      </w:pPr>
      <w:r w:rsidRPr="00E432CB">
        <w:t xml:space="preserve">Steffen MÜNCH (Mr.), Senior Patent Examiner, Classification Systems Section, German Patent and Trade Mark Office </w:t>
      </w:r>
      <w:r>
        <w:t>(DPMA),</w:t>
      </w:r>
      <w:r w:rsidRPr="00E432CB">
        <w:t xml:space="preserve"> Munich</w:t>
      </w:r>
    </w:p>
    <w:p w:rsidR="000115BD" w:rsidRPr="00E432CB" w:rsidRDefault="000115BD" w:rsidP="000115BD">
      <w:pPr>
        <w:pStyle w:val="BodyText"/>
      </w:pPr>
      <w:r w:rsidRPr="00E432CB">
        <w:t xml:space="preserve">Oliver STEINKELLNER (Mr.), Head, Classification Systems Section, German Patent and Trade Mark Office </w:t>
      </w:r>
      <w:r>
        <w:t>(DPMA)</w:t>
      </w:r>
      <w:r w:rsidRPr="00E432CB">
        <w:t>, Munich</w:t>
      </w:r>
    </w:p>
    <w:p w:rsidR="000115BD" w:rsidRPr="00C31730" w:rsidRDefault="000115BD" w:rsidP="000115BD">
      <w:pPr>
        <w:pStyle w:val="BodyText"/>
      </w:pPr>
      <w:proofErr w:type="spellStart"/>
      <w:r w:rsidRPr="00C31730">
        <w:t>Veronika</w:t>
      </w:r>
      <w:proofErr w:type="spellEnd"/>
      <w:r w:rsidRPr="00C31730">
        <w:t xml:space="preserve"> TINKL (Ms.), Senior Patent Examiner, Classification Systems Section, German Patent and Trade Mark Office</w:t>
      </w:r>
      <w:r>
        <w:t xml:space="preserve"> (DPMA)</w:t>
      </w:r>
      <w:r w:rsidRPr="00C31730">
        <w:t>, Munich</w:t>
      </w:r>
    </w:p>
    <w:p w:rsidR="000115BD" w:rsidRPr="00E432CB" w:rsidRDefault="000115BD" w:rsidP="000115BD">
      <w:pPr>
        <w:pStyle w:val="Heading3"/>
        <w:spacing w:before="480" w:after="220"/>
        <w:rPr>
          <w:caps/>
        </w:rPr>
      </w:pPr>
      <w:r w:rsidRPr="00E432CB">
        <w:rPr>
          <w:caps/>
        </w:rPr>
        <w:t>BRÉSIL/BRAZIL</w:t>
      </w:r>
    </w:p>
    <w:p w:rsidR="000115BD" w:rsidRPr="00C31730" w:rsidRDefault="000115BD" w:rsidP="000115BD">
      <w:pPr>
        <w:pStyle w:val="BodyText"/>
      </w:pPr>
      <w:proofErr w:type="spellStart"/>
      <w:r w:rsidRPr="00C31730">
        <w:t>Catia</w:t>
      </w:r>
      <w:proofErr w:type="spellEnd"/>
      <w:r w:rsidRPr="00C31730">
        <w:t xml:space="preserve"> VALDMAN (Ms.), Head of Telecommunications Division, </w:t>
      </w:r>
      <w:r>
        <w:t>National Institute of Industrial Property, Ministry of Economy (INPI)</w:t>
      </w:r>
      <w:r w:rsidRPr="00C31730">
        <w:t xml:space="preserve"> Rio de Janeiro</w:t>
      </w:r>
    </w:p>
    <w:p w:rsidR="000115BD" w:rsidRPr="00C31730" w:rsidRDefault="000115BD" w:rsidP="000115BD">
      <w:pPr>
        <w:pStyle w:val="Heading3"/>
        <w:spacing w:before="480" w:after="220"/>
        <w:rPr>
          <w:caps/>
          <w:lang w:val="fr-CH"/>
        </w:rPr>
      </w:pPr>
      <w:r w:rsidRPr="00C31730">
        <w:rPr>
          <w:caps/>
          <w:lang w:val="fr-CH"/>
        </w:rPr>
        <w:t>CANADA</w:t>
      </w:r>
    </w:p>
    <w:p w:rsidR="000115BD" w:rsidRPr="001C230D" w:rsidRDefault="000115BD" w:rsidP="000115BD">
      <w:pPr>
        <w:pStyle w:val="BodyText"/>
        <w:rPr>
          <w:lang w:val="fr-CH"/>
        </w:rPr>
      </w:pPr>
      <w:r w:rsidRPr="001C230D">
        <w:rPr>
          <w:lang w:val="fr-CH"/>
        </w:rPr>
        <w:t>Nancy BEAUCHEMIN (Ms.), gestionnaire de programme - International, Direction des brevets, Office de la propriété intellectuelle du Canada (CIPO), Innovation, sciences et développement économique Canada (ISDE), Gatineau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CHINE/CHINA</w:t>
      </w:r>
    </w:p>
    <w:p w:rsidR="000115BD" w:rsidRPr="00C31730" w:rsidRDefault="000115BD" w:rsidP="000115BD">
      <w:pPr>
        <w:pStyle w:val="BodyText"/>
      </w:pPr>
      <w:r w:rsidRPr="00C31730">
        <w:t xml:space="preserve">LU </w:t>
      </w:r>
      <w:proofErr w:type="spellStart"/>
      <w:r w:rsidRPr="00C31730">
        <w:t>Huisheng</w:t>
      </w:r>
      <w:proofErr w:type="spellEnd"/>
      <w:r w:rsidRPr="00C31730">
        <w:t xml:space="preserve"> (Mr.), Director, Patent Documentation Department, China National Intellectual Property Administration (CNIPA), Beijing</w:t>
      </w:r>
    </w:p>
    <w:p w:rsidR="000115BD" w:rsidRPr="00C31730" w:rsidRDefault="000115BD" w:rsidP="000115BD">
      <w:pPr>
        <w:pStyle w:val="BodyText"/>
      </w:pPr>
      <w:r w:rsidRPr="00C31730">
        <w:t>ZHANG Xing (Mr.), Deputy Director, China Patent Development Corporation, China National Intellectual Property Administration (CNIPA), Beijing</w:t>
      </w:r>
    </w:p>
    <w:p w:rsidR="000115BD" w:rsidRPr="00C31730" w:rsidRDefault="000115BD" w:rsidP="000115BD">
      <w:pPr>
        <w:pStyle w:val="BodyText"/>
      </w:pPr>
      <w:r w:rsidRPr="00C31730">
        <w:t xml:space="preserve">CHEN </w:t>
      </w:r>
      <w:proofErr w:type="spellStart"/>
      <w:r w:rsidRPr="00C31730">
        <w:t>Yiping</w:t>
      </w:r>
      <w:proofErr w:type="spellEnd"/>
      <w:r w:rsidRPr="00C31730">
        <w:t xml:space="preserve"> (Mr.), Classifier, China Patent Development Corporation, China National Intellectual Property Administration (CNIPA), Beijing</w:t>
      </w:r>
    </w:p>
    <w:p w:rsidR="000115BD" w:rsidRPr="00B72BCA" w:rsidRDefault="000115BD" w:rsidP="000115BD">
      <w:pPr>
        <w:pStyle w:val="Heading3"/>
        <w:spacing w:before="480" w:after="220"/>
        <w:rPr>
          <w:caps/>
          <w:lang w:val="fr-CH"/>
        </w:rPr>
      </w:pPr>
      <w:r w:rsidRPr="00B72BCA">
        <w:rPr>
          <w:caps/>
          <w:lang w:val="fr-CH"/>
        </w:rPr>
        <w:lastRenderedPageBreak/>
        <w:t>ESPAGNE/SPAIN</w:t>
      </w:r>
    </w:p>
    <w:p w:rsidR="000115BD" w:rsidRPr="00AD59B6" w:rsidRDefault="000115BD" w:rsidP="000115BD">
      <w:pPr>
        <w:pStyle w:val="BodyText"/>
        <w:rPr>
          <w:lang w:val="fr-CH"/>
        </w:rPr>
      </w:pPr>
      <w:r w:rsidRPr="001C230D">
        <w:rPr>
          <w:lang w:val="fr-CH"/>
        </w:rPr>
        <w:t>Elena PINA (</w:t>
      </w:r>
      <w:proofErr w:type="spellStart"/>
      <w:r w:rsidRPr="001C230D">
        <w:rPr>
          <w:lang w:val="fr-CH"/>
        </w:rPr>
        <w:t>Sra</w:t>
      </w:r>
      <w:proofErr w:type="spellEnd"/>
      <w:r w:rsidRPr="001C230D">
        <w:rPr>
          <w:lang w:val="fr-CH"/>
        </w:rPr>
        <w:t xml:space="preserve">.), </w:t>
      </w:r>
      <w:r w:rsidRPr="00EB62D5">
        <w:rPr>
          <w:lang w:val="es-ES"/>
        </w:rPr>
        <w:t xml:space="preserve">Técnica Superior Examinadora de Patentes, División de física y de patentes eléctricas, Ministerio de Industria, Energía y </w:t>
      </w:r>
      <w:proofErr w:type="spellStart"/>
      <w:r w:rsidRPr="00EB62D5">
        <w:rPr>
          <w:lang w:val="es-ES"/>
        </w:rPr>
        <w:t>Tursimo</w:t>
      </w:r>
      <w:proofErr w:type="spellEnd"/>
      <w:r w:rsidRPr="00EB62D5">
        <w:rPr>
          <w:lang w:val="es-ES"/>
        </w:rPr>
        <w:t>, Oficina Española de Patentes y Marcas (OEPM), Madrid</w:t>
      </w:r>
    </w:p>
    <w:p w:rsidR="000115BD" w:rsidRPr="00C31730" w:rsidRDefault="000115BD" w:rsidP="000115BD">
      <w:pPr>
        <w:pStyle w:val="Heading3"/>
        <w:spacing w:before="480" w:after="220"/>
        <w:rPr>
          <w:caps/>
          <w:lang w:val="fr-CH"/>
        </w:rPr>
      </w:pPr>
      <w:r w:rsidRPr="00C31730">
        <w:rPr>
          <w:caps/>
          <w:lang w:val="fr-CH"/>
        </w:rPr>
        <w:t>ÉTATS-UNIS D'AMÉRIQUE/UNITED STATES OF AMERICA</w:t>
      </w:r>
    </w:p>
    <w:p w:rsidR="000115BD" w:rsidRPr="008F3D0F" w:rsidRDefault="000115BD" w:rsidP="000115BD">
      <w:pPr>
        <w:pStyle w:val="BodyText"/>
      </w:pPr>
      <w:r w:rsidRPr="008F3D0F">
        <w:t xml:space="preserve">Yen NGUYEN (Ms.), International Patent Classifier, </w:t>
      </w:r>
      <w:r>
        <w:rPr>
          <w:szCs w:val="22"/>
        </w:rPr>
        <w:t>United States Patent and Trademark Office (USPTO), Department of Commerce, Alexandria</w:t>
      </w:r>
    </w:p>
    <w:p w:rsidR="000115BD" w:rsidRDefault="000115BD" w:rsidP="000115BD">
      <w:pPr>
        <w:pStyle w:val="BodyText"/>
        <w:rPr>
          <w:szCs w:val="22"/>
        </w:rPr>
      </w:pPr>
      <w:r w:rsidRPr="00C31730">
        <w:t>Matthew BROOKS (Mr.), Acting Director, Office of International Patent Cooperation</w:t>
      </w:r>
      <w:r>
        <w:t xml:space="preserve"> (OIPC), </w:t>
      </w:r>
      <w:r>
        <w:rPr>
          <w:szCs w:val="22"/>
        </w:rPr>
        <w:t>United States Patent and Trademark Office (USPTO), Department of Commerce, Alexandria</w:t>
      </w:r>
    </w:p>
    <w:p w:rsidR="000115BD" w:rsidRPr="00C31730" w:rsidRDefault="000115BD" w:rsidP="000115BD">
      <w:pPr>
        <w:pStyle w:val="BodyText"/>
      </w:pPr>
      <w:r w:rsidRPr="00C31730">
        <w:t xml:space="preserve">Christopher JETTON (Mr.), Mechanical Classifier, </w:t>
      </w:r>
      <w:r>
        <w:rPr>
          <w:szCs w:val="22"/>
        </w:rPr>
        <w:t>United States Patent and Trademark Office (USPTO), Department of Commerce, Alexandria</w:t>
      </w:r>
      <w:r w:rsidRPr="00C31730">
        <w:t xml:space="preserve"> </w:t>
      </w:r>
    </w:p>
    <w:p w:rsidR="000115BD" w:rsidRDefault="000115BD" w:rsidP="000115BD">
      <w:pPr>
        <w:pStyle w:val="BodyText"/>
        <w:rPr>
          <w:caps/>
          <w:szCs w:val="26"/>
          <w:u w:val="single"/>
        </w:rPr>
      </w:pPr>
      <w:r w:rsidRPr="00C31730">
        <w:t>John RUGGLES (Mr.), Patent Classifier, Office of International Patent Cooperation</w:t>
      </w:r>
      <w:r>
        <w:t xml:space="preserve"> (OIPC)</w:t>
      </w:r>
      <w:r w:rsidRPr="00C31730">
        <w:t xml:space="preserve">, </w:t>
      </w:r>
      <w:r>
        <w:rPr>
          <w:szCs w:val="22"/>
        </w:rPr>
        <w:t xml:space="preserve">United States Patent and Trademark Office (USPTO), Department of Commerce, Alexandria </w:t>
      </w:r>
    </w:p>
    <w:p w:rsidR="000115BD" w:rsidRPr="001C230D" w:rsidRDefault="000115BD" w:rsidP="000115BD">
      <w:pPr>
        <w:pStyle w:val="BodyText"/>
        <w:rPr>
          <w:caps/>
          <w:szCs w:val="26"/>
          <w:u w:val="single"/>
        </w:rPr>
      </w:pPr>
      <w:r w:rsidRPr="001C230D">
        <w:rPr>
          <w:caps/>
          <w:szCs w:val="26"/>
          <w:u w:val="single"/>
        </w:rPr>
        <w:t>FINLANDE/FINLAND</w:t>
      </w:r>
    </w:p>
    <w:p w:rsidR="000115BD" w:rsidRPr="00062973" w:rsidRDefault="000115BD" w:rsidP="000115BD">
      <w:pPr>
        <w:pStyle w:val="BodyText"/>
      </w:pPr>
      <w:r w:rsidRPr="00062973">
        <w:t>Niko MUSAKKA (Mr.), Senior Patent Examiner (Tech</w:t>
      </w:r>
      <w:r>
        <w:t>nology</w:t>
      </w:r>
      <w:r w:rsidRPr="00062973">
        <w:t>), Finnish Patent and Registration Office</w:t>
      </w:r>
      <w:r>
        <w:t xml:space="preserve"> (PRH),</w:t>
      </w:r>
      <w:r w:rsidRPr="00062973">
        <w:t xml:space="preserve"> Ministry of Economic Affairs and Employment, Helsinki</w:t>
      </w:r>
    </w:p>
    <w:p w:rsidR="000115BD" w:rsidRPr="00C31730" w:rsidRDefault="000115BD" w:rsidP="000115BD">
      <w:pPr>
        <w:pStyle w:val="Heading3"/>
        <w:spacing w:before="480" w:after="220"/>
        <w:rPr>
          <w:caps/>
          <w:lang w:val="fr-CH"/>
        </w:rPr>
      </w:pPr>
      <w:r w:rsidRPr="00C31730">
        <w:rPr>
          <w:caps/>
          <w:lang w:val="fr-CH"/>
        </w:rPr>
        <w:t>FRANCE</w:t>
      </w:r>
    </w:p>
    <w:p w:rsidR="000115BD" w:rsidRPr="001C230D" w:rsidRDefault="000115BD" w:rsidP="000115BD">
      <w:pPr>
        <w:pStyle w:val="BodyText"/>
        <w:rPr>
          <w:lang w:val="fr-CH"/>
        </w:rPr>
      </w:pPr>
      <w:r w:rsidRPr="001C230D">
        <w:rPr>
          <w:lang w:val="fr-CH"/>
        </w:rPr>
        <w:t xml:space="preserve">Magalie MATHON (Mme), </w:t>
      </w:r>
      <w:r>
        <w:rPr>
          <w:lang w:val="fr-CH"/>
        </w:rPr>
        <w:t>c</w:t>
      </w:r>
      <w:r w:rsidRPr="001C230D">
        <w:rPr>
          <w:lang w:val="fr-CH"/>
        </w:rPr>
        <w:t>hargée de mission CIB, Département des brevets</w:t>
      </w:r>
      <w:r w:rsidRPr="00C47E4D">
        <w:rPr>
          <w:szCs w:val="22"/>
          <w:lang w:val="fr-CH"/>
        </w:rPr>
        <w:t>, Institut national de la propriété industrielle (INPI), Courbevoie</w:t>
      </w:r>
    </w:p>
    <w:p w:rsidR="000115BD" w:rsidRPr="001C230D" w:rsidRDefault="000115BD" w:rsidP="000115BD">
      <w:pPr>
        <w:pStyle w:val="BodyText"/>
        <w:rPr>
          <w:lang w:val="fr-CH"/>
        </w:rPr>
      </w:pPr>
      <w:r w:rsidRPr="001C230D">
        <w:rPr>
          <w:lang w:val="fr-CH"/>
        </w:rPr>
        <w:t xml:space="preserve">Mai-Thao MEUROU (Mme), </w:t>
      </w:r>
      <w:r>
        <w:rPr>
          <w:lang w:val="fr-CH"/>
        </w:rPr>
        <w:t>e</w:t>
      </w:r>
      <w:r w:rsidRPr="001C230D">
        <w:rPr>
          <w:lang w:val="fr-CH"/>
        </w:rPr>
        <w:t>xperte CIB en mécanique</w:t>
      </w:r>
      <w:r>
        <w:rPr>
          <w:lang w:val="fr-CH"/>
        </w:rPr>
        <w:t>,</w:t>
      </w:r>
      <w:r w:rsidRPr="00C47E4D">
        <w:rPr>
          <w:szCs w:val="22"/>
          <w:lang w:val="fr-CH"/>
        </w:rPr>
        <w:t xml:space="preserve"> </w:t>
      </w:r>
      <w:r w:rsidRPr="001C230D">
        <w:rPr>
          <w:lang w:val="fr-CH"/>
        </w:rPr>
        <w:t>Département des brevets</w:t>
      </w:r>
      <w:r w:rsidRPr="00C47E4D">
        <w:rPr>
          <w:szCs w:val="22"/>
          <w:lang w:val="fr-CH"/>
        </w:rPr>
        <w:t>, Institut national de la propriété industrielle (INPI), Courbevoie</w:t>
      </w:r>
      <w:r w:rsidRPr="001C230D">
        <w:rPr>
          <w:lang w:val="fr-CH"/>
        </w:rPr>
        <w:t xml:space="preserve"> </w:t>
      </w:r>
    </w:p>
    <w:p w:rsidR="000115BD" w:rsidRDefault="000115BD" w:rsidP="000115BD">
      <w:pPr>
        <w:pStyle w:val="BodyText"/>
        <w:rPr>
          <w:lang w:val="fr-CH"/>
        </w:rPr>
      </w:pPr>
      <w:r w:rsidRPr="001C230D">
        <w:rPr>
          <w:lang w:val="fr-CH"/>
        </w:rPr>
        <w:t xml:space="preserve">David DURIEZ (M.), </w:t>
      </w:r>
      <w:r>
        <w:rPr>
          <w:lang w:val="fr-CH"/>
        </w:rPr>
        <w:t>r</w:t>
      </w:r>
      <w:r w:rsidRPr="001C230D">
        <w:rPr>
          <w:lang w:val="fr-CH"/>
        </w:rPr>
        <w:t>éférent CIB, Département des brevets</w:t>
      </w:r>
      <w:r w:rsidRPr="00C47E4D">
        <w:rPr>
          <w:szCs w:val="22"/>
          <w:lang w:val="fr-CH"/>
        </w:rPr>
        <w:t xml:space="preserve">, Institut national de la propriété industrielle (INPI), </w:t>
      </w:r>
      <w:r w:rsidRPr="001C230D">
        <w:rPr>
          <w:lang w:val="fr-CH"/>
        </w:rPr>
        <w:t>Courbevoie</w:t>
      </w:r>
    </w:p>
    <w:p w:rsidR="000115BD" w:rsidRPr="001C230D" w:rsidRDefault="000115BD" w:rsidP="000115BD">
      <w:pPr>
        <w:pStyle w:val="BodyText"/>
        <w:rPr>
          <w:lang w:val="fr-CH"/>
        </w:rPr>
      </w:pPr>
      <w:r>
        <w:rPr>
          <w:lang w:val="fr-CH"/>
        </w:rPr>
        <w:t>Godefroy LEMÉNAGER (M.), ingénieur, Département des brevets, Institut national de la propriété industrielle (INPI), Courbevoie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GRÈCE/GREECE</w:t>
      </w:r>
    </w:p>
    <w:p w:rsidR="000115BD" w:rsidRPr="00C31730" w:rsidRDefault="000115BD" w:rsidP="000115BD">
      <w:pPr>
        <w:pStyle w:val="BodyText"/>
      </w:pPr>
      <w:proofErr w:type="spellStart"/>
      <w:r w:rsidRPr="00C31730">
        <w:t>Evangelos</w:t>
      </w:r>
      <w:proofErr w:type="spellEnd"/>
      <w:r w:rsidRPr="00C31730">
        <w:t xml:space="preserve"> GIANNAKOPOULOS (Mr.), Senior Examiner</w:t>
      </w:r>
      <w:r>
        <w:rPr>
          <w:szCs w:val="22"/>
        </w:rPr>
        <w:t>, Hellenic Industrial Property Organization (OBI), Athens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IRLANDE/IRELAND</w:t>
      </w:r>
    </w:p>
    <w:p w:rsidR="000115BD" w:rsidRPr="00C31730" w:rsidRDefault="000115BD" w:rsidP="000115BD">
      <w:pPr>
        <w:pStyle w:val="BodyText"/>
      </w:pPr>
      <w:r w:rsidRPr="00C31730">
        <w:t xml:space="preserve">Fergal BRADY (Mr.), Examiner of Patents, Patent Examination, </w:t>
      </w:r>
      <w:proofErr w:type="gramStart"/>
      <w:r>
        <w:t>T</w:t>
      </w:r>
      <w:r w:rsidRPr="00C31730">
        <w:t>he</w:t>
      </w:r>
      <w:proofErr w:type="gramEnd"/>
      <w:r w:rsidRPr="00C31730">
        <w:t xml:space="preserve"> Patents Office, </w:t>
      </w:r>
      <w:proofErr w:type="spellStart"/>
      <w:r w:rsidRPr="00C31730">
        <w:t>Kilkenny</w:t>
      </w:r>
      <w:proofErr w:type="spellEnd"/>
    </w:p>
    <w:p w:rsidR="000115BD" w:rsidRDefault="000115BD">
      <w:pPr>
        <w:rPr>
          <w:bCs/>
          <w:caps/>
          <w:szCs w:val="26"/>
          <w:u w:val="single"/>
        </w:rPr>
      </w:pPr>
      <w:r>
        <w:rPr>
          <w:caps/>
        </w:rPr>
        <w:br w:type="page"/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lastRenderedPageBreak/>
        <w:t>JAPON/JAPAN</w:t>
      </w:r>
    </w:p>
    <w:p w:rsidR="000115BD" w:rsidRPr="00062973" w:rsidRDefault="000115BD" w:rsidP="000115BD">
      <w:pPr>
        <w:pStyle w:val="BodyText"/>
      </w:pPr>
      <w:proofErr w:type="spellStart"/>
      <w:r w:rsidRPr="00062973">
        <w:t>Yasuaki</w:t>
      </w:r>
      <w:proofErr w:type="spellEnd"/>
      <w:r w:rsidRPr="00062973">
        <w:t xml:space="preserve"> NAITO (Mr.), Deputy Director, Patent Classification Policy Planning Section, Administrative Affairs Division, Japan Patent Office (JPO), Tokyo</w:t>
      </w:r>
    </w:p>
    <w:p w:rsidR="000115BD" w:rsidRPr="00C31730" w:rsidRDefault="000115BD" w:rsidP="000115BD">
      <w:pPr>
        <w:pStyle w:val="BodyText"/>
      </w:pPr>
      <w:proofErr w:type="spellStart"/>
      <w:r w:rsidRPr="00C31730">
        <w:t>Katsuya</w:t>
      </w:r>
      <w:proofErr w:type="spellEnd"/>
      <w:r w:rsidRPr="00C31730">
        <w:t xml:space="preserve"> DANNO (Mr.), Classification Project Coordinator (Chemistry), Patent Classification Policy Planning Section, Administrative Affairs Division, Japan Patent Office (JPO), Tokyo</w:t>
      </w:r>
    </w:p>
    <w:p w:rsidR="000115BD" w:rsidRPr="00C31730" w:rsidRDefault="000115BD" w:rsidP="000115BD">
      <w:pPr>
        <w:pStyle w:val="BodyText"/>
      </w:pPr>
      <w:r w:rsidRPr="00C31730">
        <w:t xml:space="preserve">Kazuhiro FUJISAWA (Mr.), Classification Project Coordinator </w:t>
      </w:r>
      <w:r>
        <w:t>(</w:t>
      </w:r>
      <w:r w:rsidRPr="00C31730">
        <w:t>Physics</w:t>
      </w:r>
      <w:r>
        <w:t>)</w:t>
      </w:r>
      <w:r w:rsidRPr="00C31730">
        <w:t xml:space="preserve">, Patent Classification Policy Planning Section, Administrative Affairs Division, Japan Patent Office </w:t>
      </w:r>
      <w:r>
        <w:t>(</w:t>
      </w:r>
      <w:r w:rsidRPr="00C31730">
        <w:t>JPO</w:t>
      </w:r>
      <w:r>
        <w:t>)</w:t>
      </w:r>
      <w:r w:rsidRPr="00C31730">
        <w:t>, Tokyo</w:t>
      </w:r>
    </w:p>
    <w:p w:rsidR="000115BD" w:rsidRPr="00C31730" w:rsidRDefault="000115BD" w:rsidP="000115BD">
      <w:pPr>
        <w:pStyle w:val="BodyText"/>
      </w:pPr>
      <w:proofErr w:type="spellStart"/>
      <w:r w:rsidRPr="00C31730">
        <w:t>Junya</w:t>
      </w:r>
      <w:proofErr w:type="spellEnd"/>
      <w:r w:rsidRPr="00C31730">
        <w:t xml:space="preserve"> IIHOSHI (Mr.), Classification Project Coordinator </w:t>
      </w:r>
      <w:r>
        <w:t>(</w:t>
      </w:r>
      <w:r w:rsidRPr="00C31730">
        <w:t>Machinery</w:t>
      </w:r>
      <w:r>
        <w:t>)</w:t>
      </w:r>
      <w:r w:rsidRPr="00C31730">
        <w:t xml:space="preserve">, Patent Classification Policy Planning Section, Administrative Affairs Division, Japan Patent Office </w:t>
      </w:r>
      <w:r>
        <w:t>(</w:t>
      </w:r>
      <w:r w:rsidRPr="00C31730">
        <w:t>JPO</w:t>
      </w:r>
      <w:r>
        <w:t>)</w:t>
      </w:r>
      <w:r w:rsidRPr="00C31730">
        <w:t>, Tokyo</w:t>
      </w:r>
    </w:p>
    <w:p w:rsidR="000115BD" w:rsidRPr="00062973" w:rsidRDefault="000115BD" w:rsidP="000115BD">
      <w:pPr>
        <w:pStyle w:val="BodyText"/>
      </w:pPr>
      <w:proofErr w:type="spellStart"/>
      <w:r w:rsidRPr="00062973">
        <w:t>Yoshinao</w:t>
      </w:r>
      <w:proofErr w:type="spellEnd"/>
      <w:r w:rsidRPr="00062973">
        <w:t xml:space="preserve"> UCHIDE (Mr.), Classification Project Coordinator </w:t>
      </w:r>
      <w:r>
        <w:t>(</w:t>
      </w:r>
      <w:r w:rsidRPr="00062973">
        <w:t>Electricity</w:t>
      </w:r>
      <w:r>
        <w:t>)</w:t>
      </w:r>
      <w:r w:rsidRPr="00062973">
        <w:t xml:space="preserve">, Patent Classification Policy Planning Section, Administrative Affairs Division, Japan Patent Office </w:t>
      </w:r>
      <w:r>
        <w:t>(</w:t>
      </w:r>
      <w:r w:rsidRPr="00062973">
        <w:t>JPO</w:t>
      </w:r>
      <w:r>
        <w:t>)</w:t>
      </w:r>
      <w:r w:rsidRPr="00062973">
        <w:t>, Tokyo</w:t>
      </w:r>
    </w:p>
    <w:p w:rsidR="000115BD" w:rsidRPr="00413F9B" w:rsidRDefault="000115BD" w:rsidP="000115BD">
      <w:pPr>
        <w:pStyle w:val="Heading3"/>
        <w:spacing w:before="480" w:after="220"/>
        <w:rPr>
          <w:caps/>
          <w:lang w:val="fr-CH"/>
        </w:rPr>
      </w:pPr>
      <w:r w:rsidRPr="00413F9B">
        <w:rPr>
          <w:caps/>
          <w:lang w:val="fr-CH"/>
        </w:rPr>
        <w:t>MEXIQUE/MEXICO</w:t>
      </w:r>
    </w:p>
    <w:p w:rsidR="000115BD" w:rsidRPr="00413F9B" w:rsidRDefault="000115BD" w:rsidP="000115BD">
      <w:pPr>
        <w:pStyle w:val="BodyText"/>
        <w:rPr>
          <w:lang w:val="fr-CH"/>
        </w:rPr>
      </w:pPr>
      <w:r w:rsidRPr="00413F9B">
        <w:rPr>
          <w:lang w:val="fr-CH"/>
        </w:rPr>
        <w:t>Hosanna Margarita MORA GONZÁLEZ (</w:t>
      </w:r>
      <w:proofErr w:type="spellStart"/>
      <w:r w:rsidRPr="00413F9B">
        <w:rPr>
          <w:lang w:val="fr-CH"/>
        </w:rPr>
        <w:t>Sra</w:t>
      </w:r>
      <w:proofErr w:type="spellEnd"/>
      <w:r w:rsidRPr="00413F9B">
        <w:rPr>
          <w:lang w:val="fr-CH"/>
        </w:rPr>
        <w:t xml:space="preserve">.), </w:t>
      </w:r>
      <w:proofErr w:type="spellStart"/>
      <w:r w:rsidRPr="00413F9B">
        <w:rPr>
          <w:lang w:val="fr-CH"/>
        </w:rPr>
        <w:t>Coordinadora</w:t>
      </w:r>
      <w:proofErr w:type="spellEnd"/>
      <w:r w:rsidRPr="00413F9B">
        <w:rPr>
          <w:lang w:val="fr-CH"/>
        </w:rPr>
        <w:t xml:space="preserve"> </w:t>
      </w:r>
      <w:proofErr w:type="spellStart"/>
      <w:r w:rsidRPr="00413F9B">
        <w:rPr>
          <w:lang w:val="fr-CH"/>
        </w:rPr>
        <w:t>Departamental</w:t>
      </w:r>
      <w:proofErr w:type="spellEnd"/>
      <w:r w:rsidRPr="00413F9B">
        <w:rPr>
          <w:lang w:val="fr-CH"/>
        </w:rPr>
        <w:t xml:space="preserve"> de </w:t>
      </w:r>
      <w:proofErr w:type="spellStart"/>
      <w:r w:rsidRPr="00413F9B">
        <w:rPr>
          <w:lang w:val="fr-CH"/>
        </w:rPr>
        <w:t>Asuntos</w:t>
      </w:r>
      <w:proofErr w:type="spellEnd"/>
      <w:r w:rsidRPr="00413F9B">
        <w:rPr>
          <w:lang w:val="fr-CH"/>
        </w:rPr>
        <w:t xml:space="preserve"> </w:t>
      </w:r>
      <w:proofErr w:type="spellStart"/>
      <w:r w:rsidRPr="00413F9B">
        <w:rPr>
          <w:lang w:val="fr-CH"/>
        </w:rPr>
        <w:t>Multilaterales</w:t>
      </w:r>
      <w:proofErr w:type="spellEnd"/>
      <w:r w:rsidRPr="00413F9B">
        <w:rPr>
          <w:lang w:val="fr-CH"/>
        </w:rPr>
        <w:t xml:space="preserve">, </w:t>
      </w:r>
      <w:r w:rsidRPr="00C47E4D">
        <w:rPr>
          <w:szCs w:val="22"/>
          <w:lang w:val="es-ES"/>
        </w:rPr>
        <w:t>Instituto Mexicano de la Propiedad Industrial (IMPI), Ciudad de México</w:t>
      </w:r>
    </w:p>
    <w:p w:rsidR="000115BD" w:rsidRPr="001C230D" w:rsidRDefault="000115BD" w:rsidP="000115BD">
      <w:pPr>
        <w:pStyle w:val="BodyText"/>
        <w:rPr>
          <w:lang w:val="fr-CH"/>
        </w:rPr>
      </w:pPr>
      <w:r w:rsidRPr="001C230D">
        <w:rPr>
          <w:lang w:val="fr-CH"/>
        </w:rPr>
        <w:t xml:space="preserve">Pablo ZENTENO MARQUEZ (Sr.), </w:t>
      </w:r>
      <w:proofErr w:type="spellStart"/>
      <w:r w:rsidRPr="001C230D">
        <w:rPr>
          <w:lang w:val="fr-CH"/>
        </w:rPr>
        <w:t>Examinador</w:t>
      </w:r>
      <w:proofErr w:type="spellEnd"/>
      <w:r w:rsidRPr="001C230D">
        <w:rPr>
          <w:lang w:val="fr-CH"/>
        </w:rPr>
        <w:t xml:space="preserve"> </w:t>
      </w:r>
      <w:proofErr w:type="gramStart"/>
      <w:r w:rsidRPr="001C230D">
        <w:rPr>
          <w:lang w:val="fr-CH"/>
        </w:rPr>
        <w:t xml:space="preserve">de Examen de </w:t>
      </w:r>
      <w:proofErr w:type="spellStart"/>
      <w:r w:rsidRPr="001C230D">
        <w:rPr>
          <w:lang w:val="fr-CH"/>
        </w:rPr>
        <w:t>Fondo</w:t>
      </w:r>
      <w:proofErr w:type="spellEnd"/>
      <w:r w:rsidRPr="001C230D">
        <w:rPr>
          <w:lang w:val="fr-CH"/>
        </w:rPr>
        <w:t xml:space="preserve"> de Patentes</w:t>
      </w:r>
      <w:proofErr w:type="gramEnd"/>
      <w:r w:rsidRPr="001C230D">
        <w:rPr>
          <w:lang w:val="fr-CH"/>
        </w:rPr>
        <w:t xml:space="preserve"> </w:t>
      </w:r>
      <w:proofErr w:type="spellStart"/>
      <w:r w:rsidRPr="001C230D">
        <w:rPr>
          <w:lang w:val="fr-CH"/>
        </w:rPr>
        <w:t>Área</w:t>
      </w:r>
      <w:proofErr w:type="spellEnd"/>
      <w:r w:rsidRPr="001C230D">
        <w:rPr>
          <w:lang w:val="fr-CH"/>
        </w:rPr>
        <w:t xml:space="preserve"> </w:t>
      </w:r>
      <w:proofErr w:type="spellStart"/>
      <w:r w:rsidRPr="001C230D">
        <w:rPr>
          <w:lang w:val="fr-CH"/>
        </w:rPr>
        <w:t>Eléctrica</w:t>
      </w:r>
      <w:proofErr w:type="spellEnd"/>
      <w:r w:rsidRPr="001C230D">
        <w:rPr>
          <w:lang w:val="fr-CH"/>
        </w:rPr>
        <w:t xml:space="preserve">, </w:t>
      </w:r>
      <w:r w:rsidRPr="00C47E4D">
        <w:rPr>
          <w:szCs w:val="22"/>
          <w:lang w:val="es-ES"/>
        </w:rPr>
        <w:t>Instituto Mexicano de la Propiedad Industrial (IMPI), Ciudad de México</w:t>
      </w:r>
    </w:p>
    <w:p w:rsidR="000115BD" w:rsidRPr="00FD3D6E" w:rsidRDefault="000115BD" w:rsidP="000115BD">
      <w:pPr>
        <w:pStyle w:val="Heading3"/>
        <w:spacing w:before="480" w:after="220"/>
        <w:rPr>
          <w:caps/>
          <w:lang w:val="fr-CH"/>
        </w:rPr>
      </w:pPr>
      <w:r w:rsidRPr="00FD3D6E">
        <w:rPr>
          <w:caps/>
          <w:lang w:val="fr-CH"/>
        </w:rPr>
        <w:t>RÉPUBLIQUE DE CORÉE/REPUBLIC OF KOREA</w:t>
      </w:r>
    </w:p>
    <w:p w:rsidR="000115BD" w:rsidRPr="00062973" w:rsidRDefault="000115BD" w:rsidP="000115BD">
      <w:pPr>
        <w:pStyle w:val="BodyText"/>
      </w:pPr>
      <w:r w:rsidRPr="00062973">
        <w:t xml:space="preserve">CHAE </w:t>
      </w:r>
      <w:proofErr w:type="spellStart"/>
      <w:r w:rsidRPr="00062973">
        <w:t>Jeong-Mok</w:t>
      </w:r>
      <w:proofErr w:type="spellEnd"/>
      <w:r w:rsidRPr="00062973">
        <w:t xml:space="preserve"> (Mr.), Deputy Director, Patent Examination Policy Bureau, Korean Intellectual Property Office</w:t>
      </w:r>
      <w:r>
        <w:t xml:space="preserve"> (</w:t>
      </w:r>
      <w:r w:rsidRPr="00062973">
        <w:t>KIPO), Daejeon</w:t>
      </w:r>
    </w:p>
    <w:p w:rsidR="000115BD" w:rsidRPr="00062973" w:rsidRDefault="000115BD" w:rsidP="000115BD">
      <w:pPr>
        <w:pStyle w:val="BodyText"/>
      </w:pPr>
      <w:r w:rsidRPr="00062973">
        <w:t xml:space="preserve">NAM </w:t>
      </w:r>
      <w:proofErr w:type="spellStart"/>
      <w:r w:rsidRPr="00062973">
        <w:t>Eui</w:t>
      </w:r>
      <w:proofErr w:type="spellEnd"/>
      <w:r w:rsidRPr="00062973">
        <w:t>-Ho (Mr.), Deputy Director, Patent Examination Policy Bureau</w:t>
      </w:r>
      <w:r>
        <w:t>,</w:t>
      </w:r>
      <w:r w:rsidRPr="008D0BDE">
        <w:t xml:space="preserve"> </w:t>
      </w:r>
      <w:r w:rsidRPr="00062973">
        <w:t>Korean Intellectual Property Office</w:t>
      </w:r>
      <w:r>
        <w:t xml:space="preserve"> (</w:t>
      </w:r>
      <w:r w:rsidRPr="00062973">
        <w:t>KIPO), Daejeon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>KIM Jae-Woo (Mr.), Senior Staff, Patent Classification Revision Group, Patent Information Promotion Center (PIPC), Daejeon</w:t>
      </w:r>
    </w:p>
    <w:p w:rsidR="000115BD" w:rsidRPr="00062973" w:rsidRDefault="000115BD" w:rsidP="000115BD">
      <w:pPr>
        <w:pStyle w:val="BodyText"/>
      </w:pPr>
      <w:r w:rsidRPr="00062973">
        <w:t xml:space="preserve">JUNG </w:t>
      </w:r>
      <w:proofErr w:type="spellStart"/>
      <w:r w:rsidRPr="00062973">
        <w:t>ByungTe</w:t>
      </w:r>
      <w:proofErr w:type="spellEnd"/>
      <w:r w:rsidRPr="00062973">
        <w:t xml:space="preserve"> (Mr.), Head of Group, Patent Classification Revision Group, Patent Information Promotion Center </w:t>
      </w:r>
      <w:r>
        <w:t>(</w:t>
      </w:r>
      <w:r w:rsidRPr="00062973">
        <w:t>PIPC</w:t>
      </w:r>
      <w:r>
        <w:t>)</w:t>
      </w:r>
      <w:r w:rsidRPr="00062973">
        <w:t>, Daejeon</w:t>
      </w:r>
    </w:p>
    <w:p w:rsidR="000115BD" w:rsidRPr="00062973" w:rsidRDefault="000115BD" w:rsidP="000115BD">
      <w:pPr>
        <w:pStyle w:val="BodyText"/>
      </w:pPr>
      <w:r w:rsidRPr="00062973">
        <w:t xml:space="preserve">KIM </w:t>
      </w:r>
      <w:proofErr w:type="spellStart"/>
      <w:r w:rsidRPr="00062973">
        <w:t>DongJ</w:t>
      </w:r>
      <w:r>
        <w:t>i</w:t>
      </w:r>
      <w:r w:rsidRPr="00062973">
        <w:t>n</w:t>
      </w:r>
      <w:proofErr w:type="spellEnd"/>
      <w:r w:rsidRPr="00062973">
        <w:t xml:space="preserve"> (Mr.), Head of Group, Patent Classification Revision Group, Patent Information Promotion Center (PIPC), Daejeon</w:t>
      </w:r>
    </w:p>
    <w:p w:rsidR="000115BD" w:rsidRPr="00FD3D6E" w:rsidRDefault="000115BD" w:rsidP="000115BD">
      <w:pPr>
        <w:pStyle w:val="Heading3"/>
        <w:spacing w:before="480" w:after="220"/>
        <w:rPr>
          <w:caps/>
        </w:rPr>
      </w:pPr>
      <w:r w:rsidRPr="00FD3D6E">
        <w:rPr>
          <w:caps/>
        </w:rPr>
        <w:t>RÉPUBLIQUE TCHÈQUE/CZECH REPUBLIC</w:t>
      </w:r>
    </w:p>
    <w:p w:rsidR="000115BD" w:rsidRPr="008D0BDE" w:rsidRDefault="000115BD" w:rsidP="000115BD">
      <w:pPr>
        <w:pStyle w:val="BodyText"/>
        <w:rPr>
          <w:szCs w:val="22"/>
        </w:rPr>
      </w:pPr>
      <w:proofErr w:type="spellStart"/>
      <w:r w:rsidRPr="008D0BDE">
        <w:rPr>
          <w:szCs w:val="22"/>
        </w:rPr>
        <w:t>Jarmila</w:t>
      </w:r>
      <w:proofErr w:type="spellEnd"/>
      <w:r w:rsidRPr="008D0BDE">
        <w:rPr>
          <w:szCs w:val="22"/>
        </w:rPr>
        <w:t xml:space="preserve"> AVRATOVA (Ms.), Engineer, Patent Information Department</w:t>
      </w:r>
      <w:r>
        <w:rPr>
          <w:szCs w:val="22"/>
        </w:rPr>
        <w:t>,</w:t>
      </w:r>
      <w:r w:rsidRPr="008D0BDE">
        <w:rPr>
          <w:szCs w:val="22"/>
        </w:rPr>
        <w:t xml:space="preserve"> Industrial Property Office, Prague</w:t>
      </w:r>
    </w:p>
    <w:p w:rsidR="000115BD" w:rsidRDefault="000115BD" w:rsidP="000115BD">
      <w:pPr>
        <w:rPr>
          <w:bCs/>
          <w:caps/>
          <w:szCs w:val="26"/>
          <w:u w:val="single"/>
        </w:rPr>
      </w:pPr>
      <w:r>
        <w:rPr>
          <w:caps/>
        </w:rPr>
        <w:br w:type="page"/>
      </w:r>
    </w:p>
    <w:p w:rsidR="000115BD" w:rsidRPr="00FD3D6E" w:rsidRDefault="000115BD" w:rsidP="000115BD">
      <w:pPr>
        <w:pStyle w:val="Heading3"/>
        <w:spacing w:before="480" w:after="220"/>
        <w:rPr>
          <w:caps/>
        </w:rPr>
      </w:pPr>
      <w:r w:rsidRPr="00FD3D6E">
        <w:rPr>
          <w:caps/>
        </w:rPr>
        <w:lastRenderedPageBreak/>
        <w:t>ROUMANIE/ROMANIA</w:t>
      </w:r>
    </w:p>
    <w:p w:rsidR="000115BD" w:rsidRPr="00E94AD6" w:rsidRDefault="000115BD" w:rsidP="000115BD">
      <w:pPr>
        <w:pStyle w:val="BodyText"/>
        <w:rPr>
          <w:szCs w:val="22"/>
        </w:rPr>
      </w:pPr>
      <w:proofErr w:type="spellStart"/>
      <w:r w:rsidRPr="00E94AD6">
        <w:rPr>
          <w:szCs w:val="22"/>
        </w:rPr>
        <w:t>Radu</w:t>
      </w:r>
      <w:proofErr w:type="spellEnd"/>
      <w:r w:rsidRPr="00E94AD6">
        <w:rPr>
          <w:szCs w:val="22"/>
        </w:rPr>
        <w:t xml:space="preserve"> CORNEA (Mr.), Patent Examiner, Patent </w:t>
      </w:r>
      <w:r>
        <w:rPr>
          <w:szCs w:val="22"/>
        </w:rPr>
        <w:t>Department, State Office for Inventions and Trademarks (OSIM),</w:t>
      </w:r>
      <w:r w:rsidRPr="00E94AD6">
        <w:rPr>
          <w:szCs w:val="22"/>
        </w:rPr>
        <w:t xml:space="preserve"> Bucharest</w:t>
      </w:r>
    </w:p>
    <w:p w:rsidR="000115BD" w:rsidRPr="00E94AD6" w:rsidRDefault="000115BD" w:rsidP="000115BD">
      <w:pPr>
        <w:pStyle w:val="BodyText"/>
        <w:rPr>
          <w:szCs w:val="22"/>
        </w:rPr>
      </w:pPr>
      <w:r w:rsidRPr="00E94AD6">
        <w:rPr>
          <w:szCs w:val="22"/>
        </w:rPr>
        <w:t>Robert RADU (Mr.), Patent Examiner, Patent Department,</w:t>
      </w:r>
      <w:r>
        <w:rPr>
          <w:szCs w:val="22"/>
        </w:rPr>
        <w:t xml:space="preserve"> State Office for Inventions and Trademarks (OSIM)</w:t>
      </w:r>
      <w:r w:rsidRPr="00E94AD6">
        <w:rPr>
          <w:szCs w:val="22"/>
        </w:rPr>
        <w:t>, Bucharest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ROYAUME-UNI/UNITED KINGDOM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 xml:space="preserve">Jeremy COWEN (Mr.), Senior Patent Examiner, Patents Division, UK Intellectual Property Office </w:t>
      </w:r>
      <w:r>
        <w:t>(UK IPO)</w:t>
      </w:r>
      <w:r>
        <w:rPr>
          <w:szCs w:val="22"/>
        </w:rPr>
        <w:t>, Newport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 xml:space="preserve">Rhys WILLIAMS (Mr.), Senior Patent Examiner, Patent Examining Division, UK Intellectual Property Office </w:t>
      </w:r>
      <w:r>
        <w:t>(UK IPO)</w:t>
      </w:r>
      <w:r>
        <w:rPr>
          <w:szCs w:val="22"/>
        </w:rPr>
        <w:t>, Newport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 xml:space="preserve">William RIGGS (Mr.), Patent Examiner, UK Intellectual Property Office </w:t>
      </w:r>
      <w:r>
        <w:t>(UK IPO)</w:t>
      </w:r>
      <w:r>
        <w:rPr>
          <w:szCs w:val="22"/>
        </w:rPr>
        <w:t>, Newport, Gwent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SUÈDE/SWEDEN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>Anders BRUUN (Mr.), Patent Expert, Swedish Patent and Registration Office (PRV), Stockholm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>Tomas LUND (Mr.), Senior Patent Examiner, Patents, Swedish Patent and Registration Office (PRV), Stockholm</w:t>
      </w:r>
    </w:p>
    <w:p w:rsidR="000115BD" w:rsidRPr="00062973" w:rsidRDefault="000115BD" w:rsidP="000115BD">
      <w:pPr>
        <w:pStyle w:val="Heading3"/>
        <w:spacing w:before="480" w:after="220"/>
        <w:rPr>
          <w:caps/>
          <w:lang w:val="fr-CH"/>
        </w:rPr>
      </w:pPr>
      <w:r w:rsidRPr="00062973">
        <w:rPr>
          <w:caps/>
          <w:lang w:val="fr-CH"/>
        </w:rPr>
        <w:t>SUISSE/SWITZERLAND</w:t>
      </w:r>
    </w:p>
    <w:p w:rsidR="000115BD" w:rsidRPr="00DE5B4D" w:rsidRDefault="000115BD" w:rsidP="000115BD">
      <w:pPr>
        <w:pStyle w:val="BodyText"/>
        <w:rPr>
          <w:szCs w:val="22"/>
          <w:lang w:val="fr-CH"/>
        </w:rPr>
      </w:pPr>
      <w:r w:rsidRPr="00DE5B4D">
        <w:rPr>
          <w:szCs w:val="22"/>
          <w:lang w:val="fr-CH"/>
        </w:rPr>
        <w:t>Pascal WEIBEL (M.), chef Examen, Division des brevets, Institut fédéral de la propriété intellectuelle, Berne</w:t>
      </w:r>
    </w:p>
    <w:p w:rsidR="000115BD" w:rsidRPr="00DE5B4D" w:rsidRDefault="000115BD" w:rsidP="000115BD">
      <w:pPr>
        <w:pStyle w:val="BodyText"/>
        <w:rPr>
          <w:szCs w:val="22"/>
          <w:lang w:val="fr-CH"/>
        </w:rPr>
      </w:pPr>
      <w:r w:rsidRPr="00DE5B4D">
        <w:rPr>
          <w:szCs w:val="22"/>
          <w:lang w:val="fr-CH"/>
        </w:rPr>
        <w:t xml:space="preserve">François LOISEAU (M.), </w:t>
      </w:r>
      <w:r>
        <w:rPr>
          <w:szCs w:val="22"/>
          <w:lang w:val="fr-CH"/>
        </w:rPr>
        <w:t>e</w:t>
      </w:r>
      <w:r w:rsidRPr="00DE5B4D">
        <w:rPr>
          <w:szCs w:val="22"/>
          <w:lang w:val="fr-CH"/>
        </w:rPr>
        <w:t>xpert en brevet, Division des brevets, Institut fédéral de la propriété intellectuelle, Berne</w:t>
      </w:r>
    </w:p>
    <w:p w:rsidR="000115BD" w:rsidRPr="00DE5B4D" w:rsidRDefault="000115BD" w:rsidP="000115BD">
      <w:pPr>
        <w:pStyle w:val="BodyText"/>
        <w:rPr>
          <w:szCs w:val="22"/>
          <w:lang w:val="fr-CH"/>
        </w:rPr>
      </w:pPr>
      <w:r w:rsidRPr="00DE5B4D">
        <w:rPr>
          <w:szCs w:val="22"/>
          <w:lang w:val="fr-CH"/>
        </w:rPr>
        <w:t xml:space="preserve">Philippe TATASCIORE (M.), </w:t>
      </w:r>
      <w:r>
        <w:rPr>
          <w:szCs w:val="22"/>
          <w:lang w:val="fr-CH"/>
        </w:rPr>
        <w:t>e</w:t>
      </w:r>
      <w:r w:rsidRPr="00DE5B4D">
        <w:rPr>
          <w:szCs w:val="22"/>
          <w:lang w:val="fr-CH"/>
        </w:rPr>
        <w:t>xpert en brevet, Division des brevets, Institut fédéral de la propriété intellectuelle, Berne</w:t>
      </w:r>
    </w:p>
    <w:p w:rsidR="000115BD" w:rsidRPr="001C230D" w:rsidRDefault="000115BD" w:rsidP="000115BD">
      <w:pPr>
        <w:pStyle w:val="Heading3"/>
        <w:spacing w:before="480" w:after="220"/>
        <w:rPr>
          <w:caps/>
        </w:rPr>
      </w:pPr>
      <w:r w:rsidRPr="001C230D">
        <w:rPr>
          <w:caps/>
        </w:rPr>
        <w:t>UKRAINE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>
        <w:rPr>
          <w:szCs w:val="22"/>
        </w:rPr>
        <w:t>Yurii</w:t>
      </w:r>
      <w:proofErr w:type="spellEnd"/>
      <w:r>
        <w:rPr>
          <w:szCs w:val="22"/>
        </w:rPr>
        <w:t xml:space="preserve"> KUCHYNSKYI (Mr.), Head of Department, Ministry of Economic Development and Trade of Ukraine, State Enterprise Ukrainian Intellectual Property Institute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>
        <w:rPr>
          <w:szCs w:val="22"/>
        </w:rPr>
        <w:t>Tetiana</w:t>
      </w:r>
      <w:proofErr w:type="spellEnd"/>
      <w:r>
        <w:rPr>
          <w:szCs w:val="22"/>
        </w:rPr>
        <w:t xml:space="preserve"> MELNYK (Ms.), Head of Department, Ministry of Economic Development and Trade of Ukraine, State Enterprise Ukrainian Intellectual Property Institute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>
        <w:rPr>
          <w:szCs w:val="22"/>
        </w:rPr>
        <w:t>Dmytro</w:t>
      </w:r>
      <w:proofErr w:type="spellEnd"/>
      <w:r>
        <w:rPr>
          <w:szCs w:val="22"/>
        </w:rPr>
        <w:t xml:space="preserve"> NIKOLAIENKO (Mr.), Head of Department, Ministry of Economic Development and Trade of Ukraine, State Enterprise Ukrainian Intellectual Property Institute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0115BD" w:rsidRDefault="000115BD" w:rsidP="000115BD">
      <w:pPr>
        <w:pStyle w:val="Heading2"/>
        <w:ind w:left="567" w:hanging="567"/>
        <w:rPr>
          <w:b/>
          <w:lang w:val="fr-CH"/>
        </w:rPr>
      </w:pPr>
      <w:r w:rsidRPr="00AD59B6">
        <w:rPr>
          <w:b/>
          <w:lang w:val="fr-CH"/>
        </w:rPr>
        <w:lastRenderedPageBreak/>
        <w:t>II.</w:t>
      </w:r>
      <w:r w:rsidRPr="00AD59B6">
        <w:rPr>
          <w:b/>
          <w:lang w:val="fr-CH"/>
        </w:rPr>
        <w:tab/>
        <w:t>ÉTAT OBSERVATEURs/OBSERVER STATE</w:t>
      </w:r>
    </w:p>
    <w:p w:rsidR="000115BD" w:rsidRPr="00AD59B6" w:rsidRDefault="000115BD" w:rsidP="000115BD">
      <w:pPr>
        <w:pStyle w:val="Heading3"/>
        <w:spacing w:before="480" w:after="220"/>
        <w:rPr>
          <w:caps/>
          <w:lang w:val="fr-CH"/>
        </w:rPr>
      </w:pPr>
      <w:r w:rsidRPr="00AD59B6">
        <w:rPr>
          <w:caps/>
          <w:lang w:val="fr-CH"/>
        </w:rPr>
        <w:t>HONGRIE/HUNGARY</w:t>
      </w:r>
    </w:p>
    <w:p w:rsidR="000115BD" w:rsidRPr="00C31730" w:rsidRDefault="000115BD" w:rsidP="000115BD">
      <w:pPr>
        <w:pStyle w:val="BodyText"/>
      </w:pPr>
      <w:proofErr w:type="spellStart"/>
      <w:r w:rsidRPr="00C31730">
        <w:t>Ildiko</w:t>
      </w:r>
      <w:proofErr w:type="spellEnd"/>
      <w:r w:rsidRPr="00C31730">
        <w:t xml:space="preserve"> DIOSPATONYI (Ms.), Patent Examiner, Pharmaceuticals and Agriculture Section, Patent Department, Hungarian Intellectual Property Office</w:t>
      </w:r>
      <w:r>
        <w:t xml:space="preserve"> (HIPO)</w:t>
      </w:r>
      <w:r w:rsidRPr="00C31730">
        <w:t>, Budapest</w:t>
      </w:r>
    </w:p>
    <w:p w:rsidR="000115BD" w:rsidRDefault="000115BD" w:rsidP="000115BD">
      <w:pPr>
        <w:pStyle w:val="BodyText"/>
      </w:pPr>
      <w:proofErr w:type="spellStart"/>
      <w:r w:rsidRPr="00C31730">
        <w:t>Zsuzsanna</w:t>
      </w:r>
      <w:proofErr w:type="spellEnd"/>
      <w:r w:rsidRPr="00C31730">
        <w:t xml:space="preserve"> TÖRÖCSIK (Ms.), Patent Examiner, Chemistry and Biotechnology Section, Hungarian Intellectual Property Office</w:t>
      </w:r>
      <w:r>
        <w:t xml:space="preserve"> (HIPO)</w:t>
      </w:r>
      <w:r w:rsidRPr="00C31730">
        <w:t>, Budapest</w:t>
      </w:r>
    </w:p>
    <w:p w:rsidR="000115BD" w:rsidRPr="005E0C9C" w:rsidRDefault="000115BD" w:rsidP="000115BD">
      <w:pPr>
        <w:pStyle w:val="Heading2"/>
        <w:ind w:left="567" w:hanging="567"/>
        <w:rPr>
          <w:b/>
          <w:lang w:val="fr-CH"/>
        </w:rPr>
      </w:pPr>
      <w:r w:rsidRPr="005E0C9C">
        <w:rPr>
          <w:b/>
          <w:lang w:val="fr-CH"/>
        </w:rPr>
        <w:t>III.</w:t>
      </w:r>
      <w:r w:rsidRPr="005E0C9C">
        <w:rPr>
          <w:b/>
          <w:lang w:val="fr-CH"/>
        </w:rPr>
        <w:tab/>
        <w:t xml:space="preserve">ORGANISATIONS INTERNATIONALES INTERGOUVERNEMENTALES/ INTERNATIONAL INTERGOVERNMENTAL ORGANIZATIONS </w:t>
      </w:r>
    </w:p>
    <w:p w:rsidR="000115BD" w:rsidRPr="005E0C9C" w:rsidRDefault="000115BD" w:rsidP="000115BD">
      <w:pPr>
        <w:pStyle w:val="Heading3"/>
        <w:spacing w:before="480" w:after="220"/>
        <w:rPr>
          <w:caps/>
          <w:lang w:val="fr-CH"/>
        </w:rPr>
      </w:pPr>
      <w:r w:rsidRPr="005E0C9C">
        <w:rPr>
          <w:caps/>
          <w:lang w:val="fr-CH"/>
        </w:rPr>
        <w:t xml:space="preserve">OFFICE DES BREVETS DU CONSEIL DE COOPÉRATION DES ÉTATS ARABES DU GOLFE (CCG)/PATENT OFFICE OF THE COOPERATION COUNCIL FOR THE ARAB STATES OF THE GULF (GCC PATENT OFFICE) 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>
        <w:rPr>
          <w:szCs w:val="22"/>
        </w:rPr>
        <w:t>Mousaab</w:t>
      </w:r>
      <w:proofErr w:type="spellEnd"/>
      <w:r>
        <w:rPr>
          <w:szCs w:val="22"/>
        </w:rPr>
        <w:t xml:space="preserve"> ALFADHALA (Mr.), Director of Filing and Granting Department, The Patent Office of Gulf Co-operation Council (GCC-PO), The Secretariat General of The Cooperation Council for the Arab States of the Gulf, Riyadh</w:t>
      </w:r>
    </w:p>
    <w:p w:rsidR="000115BD" w:rsidRPr="00E94AD6" w:rsidRDefault="000115BD" w:rsidP="000115BD">
      <w:pPr>
        <w:pStyle w:val="Heading3"/>
        <w:spacing w:before="480" w:after="220"/>
        <w:rPr>
          <w:caps/>
          <w:lang w:val="fr-CH"/>
        </w:rPr>
      </w:pPr>
      <w:r w:rsidRPr="00E94AD6">
        <w:rPr>
          <w:caps/>
          <w:lang w:val="fr-CH"/>
        </w:rPr>
        <w:t xml:space="preserve">EURASIENNE DES BREVETS (OEAB)/EURASIAN PATENT ORGANIZATION (EAPO) 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>Valentin KULIKOV (Mr.), Principal Examiner, Chemistry and Medicine Division, Examination Department, Moscow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>Valentin PANKO (Mr.), Deputy Director, Mechanics, Physics and Electrical Engineering Division, Examination Department, Moscow</w:t>
      </w:r>
    </w:p>
    <w:p w:rsidR="000115BD" w:rsidRPr="00E94AD6" w:rsidRDefault="000115BD" w:rsidP="000115BD">
      <w:pPr>
        <w:pStyle w:val="Heading3"/>
        <w:spacing w:before="480" w:after="220"/>
        <w:rPr>
          <w:caps/>
          <w:lang w:val="fr-CH"/>
        </w:rPr>
      </w:pPr>
      <w:r w:rsidRPr="00E94AD6">
        <w:rPr>
          <w:caps/>
          <w:lang w:val="fr-CH"/>
        </w:rPr>
        <w:t xml:space="preserve">ORGANISATION EUROPÉENNE DES BREVETS (OEB)/EUROPEAN PATENT ORGANISATION (EPO) </w:t>
      </w:r>
    </w:p>
    <w:p w:rsidR="000115BD" w:rsidRPr="001A6F28" w:rsidRDefault="000115BD" w:rsidP="000115BD">
      <w:pPr>
        <w:pStyle w:val="BodyText"/>
        <w:rPr>
          <w:szCs w:val="22"/>
        </w:rPr>
      </w:pPr>
      <w:r>
        <w:rPr>
          <w:szCs w:val="22"/>
        </w:rPr>
        <w:t xml:space="preserve">Roberto IASEVOLI (Mr.), Head of Classification Board, Classification and Documentation, </w:t>
      </w:r>
      <w:r w:rsidRPr="001A6F28">
        <w:rPr>
          <w:szCs w:val="22"/>
        </w:rPr>
        <w:t>Rijswijk</w:t>
      </w:r>
    </w:p>
    <w:p w:rsidR="000115BD" w:rsidRPr="001A6F28" w:rsidRDefault="000115BD" w:rsidP="000115BD">
      <w:pPr>
        <w:pStyle w:val="BodyText"/>
        <w:rPr>
          <w:szCs w:val="22"/>
        </w:rPr>
      </w:pPr>
      <w:proofErr w:type="spellStart"/>
      <w:r w:rsidRPr="001A6F28">
        <w:rPr>
          <w:szCs w:val="22"/>
        </w:rPr>
        <w:t>Agnès</w:t>
      </w:r>
      <w:proofErr w:type="spellEnd"/>
      <w:r w:rsidRPr="001A6F28">
        <w:rPr>
          <w:szCs w:val="22"/>
        </w:rPr>
        <w:t xml:space="preserve"> GAMEZ MERLE (Ms.), Classification Board Member for Chemistry, Classification Board, Rijswijk</w:t>
      </w:r>
    </w:p>
    <w:p w:rsidR="000115BD" w:rsidRPr="001A6F28" w:rsidRDefault="000115BD" w:rsidP="000115BD">
      <w:pPr>
        <w:pStyle w:val="BodyText"/>
        <w:rPr>
          <w:szCs w:val="22"/>
        </w:rPr>
      </w:pPr>
      <w:r w:rsidRPr="001A6F28">
        <w:rPr>
          <w:szCs w:val="22"/>
        </w:rPr>
        <w:t>Christian KÖNIGSTEIN (Mr.), Classification Board Member for Electricity, Classification Board, Rijswijk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 w:rsidRPr="001A6F28">
        <w:rPr>
          <w:szCs w:val="22"/>
        </w:rPr>
        <w:t>Joannes</w:t>
      </w:r>
      <w:proofErr w:type="spellEnd"/>
      <w:r w:rsidRPr="001A6F28">
        <w:rPr>
          <w:szCs w:val="22"/>
        </w:rPr>
        <w:t xml:space="preserve"> MARTINEZ VALERO (Mr.), Classification Board Member for Mechanics, Classification Board, Rijswijk</w:t>
      </w:r>
    </w:p>
    <w:p w:rsidR="000115BD" w:rsidRDefault="000115BD" w:rsidP="000115BD">
      <w:pPr>
        <w:pStyle w:val="BodyText"/>
        <w:rPr>
          <w:szCs w:val="22"/>
        </w:rPr>
      </w:pPr>
      <w:proofErr w:type="spellStart"/>
      <w:r>
        <w:rPr>
          <w:szCs w:val="22"/>
        </w:rPr>
        <w:t>Jérôme</w:t>
      </w:r>
      <w:proofErr w:type="spellEnd"/>
      <w:r>
        <w:rPr>
          <w:szCs w:val="22"/>
        </w:rPr>
        <w:t xml:space="preserve"> TERRIER DE LA CHAISE (Mr.), Classification Board Member for Mechanics, Classification Board, Rijswijk</w:t>
      </w:r>
    </w:p>
    <w:p w:rsidR="000115BD" w:rsidRDefault="000115BD" w:rsidP="000115BD">
      <w:pPr>
        <w:pStyle w:val="BodyText"/>
        <w:rPr>
          <w:szCs w:val="22"/>
        </w:rPr>
      </w:pPr>
      <w:r>
        <w:rPr>
          <w:szCs w:val="22"/>
        </w:rPr>
        <w:t xml:space="preserve">Massimo CRESCENTI (Mr.), </w:t>
      </w:r>
      <w:r w:rsidR="00190374">
        <w:rPr>
          <w:szCs w:val="22"/>
        </w:rPr>
        <w:t>Classification</w:t>
      </w:r>
      <w:r>
        <w:rPr>
          <w:szCs w:val="22"/>
        </w:rPr>
        <w:t xml:space="preserve"> Board Member for Electricity and Physics, </w:t>
      </w:r>
      <w:r w:rsidR="00190374">
        <w:rPr>
          <w:szCs w:val="22"/>
        </w:rPr>
        <w:t xml:space="preserve">Classification Board, </w:t>
      </w:r>
      <w:r>
        <w:rPr>
          <w:szCs w:val="22"/>
        </w:rPr>
        <w:t>Rijswijk</w:t>
      </w:r>
    </w:p>
    <w:p w:rsidR="000115BD" w:rsidRDefault="000115BD" w:rsidP="000115BD">
      <w:pPr>
        <w:pStyle w:val="BodyText"/>
        <w:rPr>
          <w:szCs w:val="22"/>
        </w:rPr>
      </w:pPr>
    </w:p>
    <w:p w:rsidR="000115BD" w:rsidRDefault="000115BD">
      <w:pPr>
        <w:rPr>
          <w:b/>
          <w:bCs/>
          <w:iCs/>
          <w:caps/>
          <w:szCs w:val="28"/>
        </w:rPr>
      </w:pPr>
      <w:r>
        <w:rPr>
          <w:b/>
        </w:rPr>
        <w:br w:type="page"/>
      </w:r>
    </w:p>
    <w:p w:rsidR="000115BD" w:rsidRPr="00E94AD6" w:rsidRDefault="000115BD" w:rsidP="000115BD">
      <w:pPr>
        <w:pStyle w:val="Heading2"/>
        <w:ind w:left="567" w:hanging="567"/>
        <w:rPr>
          <w:b/>
        </w:rPr>
      </w:pPr>
      <w:r w:rsidRPr="00E94AD6">
        <w:rPr>
          <w:b/>
        </w:rPr>
        <w:lastRenderedPageBreak/>
        <w:t>Iv.</w:t>
      </w:r>
      <w:r w:rsidRPr="00E94AD6">
        <w:rPr>
          <w:b/>
        </w:rPr>
        <w:tab/>
        <w:t>BUREAU/OFFICERS</w:t>
      </w:r>
    </w:p>
    <w:p w:rsidR="000115BD" w:rsidRPr="00EB62D5" w:rsidRDefault="000115BD" w:rsidP="000115BD">
      <w:pPr>
        <w:pStyle w:val="BodyText"/>
        <w:rPr>
          <w:szCs w:val="22"/>
          <w:lang w:val="pt-BR"/>
        </w:rPr>
      </w:pPr>
      <w:r w:rsidRPr="00EB62D5">
        <w:rPr>
          <w:szCs w:val="22"/>
          <w:lang w:val="pt-BR"/>
        </w:rPr>
        <w:t>président/Chair:</w:t>
      </w:r>
      <w:r w:rsidRPr="00EB62D5">
        <w:rPr>
          <w:szCs w:val="22"/>
          <w:lang w:val="pt-BR"/>
        </w:rPr>
        <w:tab/>
      </w:r>
      <w:r w:rsidRPr="00EB62D5">
        <w:rPr>
          <w:szCs w:val="22"/>
          <w:lang w:val="pt-BR"/>
        </w:rPr>
        <w:tab/>
      </w:r>
      <w:r>
        <w:rPr>
          <w:szCs w:val="22"/>
        </w:rPr>
        <w:t xml:space="preserve">Fergal BRADY </w:t>
      </w:r>
      <w:r w:rsidRPr="00EE60D2">
        <w:rPr>
          <w:szCs w:val="22"/>
        </w:rPr>
        <w:t>(M./Mr.) (</w:t>
      </w:r>
      <w:r>
        <w:t>IRLANDE</w:t>
      </w:r>
      <w:r w:rsidRPr="00D072EC">
        <w:t>/</w:t>
      </w:r>
      <w:r>
        <w:t>IRELAND</w:t>
      </w:r>
      <w:r w:rsidRPr="00EB62D5">
        <w:rPr>
          <w:szCs w:val="22"/>
          <w:lang w:val="pt-BR"/>
        </w:rPr>
        <w:t>)</w:t>
      </w:r>
    </w:p>
    <w:p w:rsidR="000115BD" w:rsidRPr="00FD3D6E" w:rsidRDefault="000115BD" w:rsidP="000115BD">
      <w:pPr>
        <w:pStyle w:val="BodyText"/>
        <w:rPr>
          <w:szCs w:val="22"/>
        </w:rPr>
      </w:pPr>
      <w:proofErr w:type="gramStart"/>
      <w:r w:rsidRPr="00C725E2">
        <w:rPr>
          <w:szCs w:val="22"/>
        </w:rPr>
        <w:t>vice-</w:t>
      </w:r>
      <w:proofErr w:type="spellStart"/>
      <w:r w:rsidRPr="00C725E2">
        <w:rPr>
          <w:szCs w:val="22"/>
        </w:rPr>
        <w:t>président</w:t>
      </w:r>
      <w:proofErr w:type="spellEnd"/>
      <w:proofErr w:type="gramEnd"/>
      <w:r w:rsidRPr="00C725E2">
        <w:rPr>
          <w:szCs w:val="22"/>
        </w:rPr>
        <w:t>/</w:t>
      </w:r>
      <w:r w:rsidRPr="00C725E2">
        <w:rPr>
          <w:szCs w:val="22"/>
        </w:rPr>
        <w:tab/>
      </w:r>
      <w:r w:rsidRPr="00C725E2">
        <w:rPr>
          <w:szCs w:val="22"/>
        </w:rPr>
        <w:tab/>
      </w:r>
      <w:r w:rsidRPr="00EE60D2">
        <w:rPr>
          <w:szCs w:val="22"/>
        </w:rPr>
        <w:t>Jere</w:t>
      </w:r>
      <w:r>
        <w:rPr>
          <w:szCs w:val="22"/>
        </w:rPr>
        <w:t>my</w:t>
      </w:r>
      <w:r w:rsidRPr="00EE60D2">
        <w:rPr>
          <w:szCs w:val="22"/>
        </w:rPr>
        <w:t xml:space="preserve"> </w:t>
      </w:r>
      <w:r>
        <w:rPr>
          <w:szCs w:val="22"/>
        </w:rPr>
        <w:t>COWEN</w:t>
      </w:r>
      <w:r w:rsidRPr="00EE60D2">
        <w:rPr>
          <w:szCs w:val="22"/>
        </w:rPr>
        <w:t xml:space="preserve"> (M./Mr.) (</w:t>
      </w:r>
      <w:r w:rsidRPr="00D072EC">
        <w:t>ROYAUME-UNI/UNITED KINGDOM</w:t>
      </w:r>
      <w:r w:rsidRPr="00EB62D5">
        <w:rPr>
          <w:szCs w:val="22"/>
          <w:lang w:val="pt-BR"/>
        </w:rPr>
        <w:t>)</w:t>
      </w:r>
      <w:r>
        <w:rPr>
          <w:szCs w:val="22"/>
          <w:lang w:val="pt-BR"/>
        </w:rPr>
        <w:br/>
      </w:r>
      <w:r w:rsidRPr="00FD3D6E">
        <w:t>Vice Chair</w:t>
      </w:r>
    </w:p>
    <w:p w:rsidR="000115BD" w:rsidRPr="00D10AE0" w:rsidRDefault="000115BD" w:rsidP="000115BD">
      <w:pPr>
        <w:pStyle w:val="BodyText"/>
        <w:rPr>
          <w:szCs w:val="22"/>
          <w:lang w:val="fr-CH"/>
        </w:rPr>
      </w:pPr>
      <w:proofErr w:type="gramStart"/>
      <w:r w:rsidRPr="00163432">
        <w:rPr>
          <w:szCs w:val="22"/>
          <w:lang w:val="fr-CH"/>
        </w:rPr>
        <w:t>secrétaire</w:t>
      </w:r>
      <w:proofErr w:type="gramEnd"/>
      <w:r w:rsidRPr="00163432">
        <w:rPr>
          <w:szCs w:val="22"/>
          <w:lang w:val="fr-CH"/>
        </w:rPr>
        <w:t>/</w:t>
      </w:r>
      <w:proofErr w:type="spellStart"/>
      <w:r w:rsidRPr="00163432">
        <w:rPr>
          <w:szCs w:val="22"/>
          <w:lang w:val="fr-CH"/>
        </w:rPr>
        <w:t>Secretary</w:t>
      </w:r>
      <w:proofErr w:type="spellEnd"/>
      <w:r w:rsidRPr="00163432">
        <w:rPr>
          <w:szCs w:val="22"/>
          <w:lang w:val="fr-CH"/>
        </w:rPr>
        <w:t>:</w:t>
      </w:r>
      <w:r w:rsidRPr="00163432">
        <w:rPr>
          <w:szCs w:val="22"/>
          <w:lang w:val="fr-CH"/>
        </w:rPr>
        <w:tab/>
        <w:t xml:space="preserve">XU Ning (Mme/Ms.) </w:t>
      </w:r>
      <w:r w:rsidRPr="00D10AE0">
        <w:rPr>
          <w:szCs w:val="22"/>
          <w:lang w:val="fr-CH"/>
        </w:rPr>
        <w:t>(OMPI/WIPO)</w:t>
      </w:r>
    </w:p>
    <w:p w:rsidR="000115BD" w:rsidRPr="00E432CB" w:rsidRDefault="000115BD" w:rsidP="000115BD">
      <w:pPr>
        <w:pStyle w:val="Heading2"/>
        <w:spacing w:after="220"/>
        <w:ind w:left="567" w:hanging="567"/>
        <w:rPr>
          <w:b/>
          <w:lang w:val="fr-CH"/>
        </w:rPr>
      </w:pPr>
      <w:r w:rsidRPr="00E432CB">
        <w:rPr>
          <w:b/>
          <w:lang w:val="fr-CH"/>
        </w:rPr>
        <w:t>V.</w:t>
      </w:r>
      <w:r w:rsidRPr="00E432CB">
        <w:rPr>
          <w:b/>
          <w:lang w:val="fr-CH"/>
        </w:rPr>
        <w:tab/>
        <w:t xml:space="preserve">BUREAU INTERNATIONAL DE L’ORGANISATION MONDIALE DE LA PROPRIÉTÉ </w:t>
      </w:r>
      <w:r w:rsidRPr="00E432CB">
        <w:rPr>
          <w:b/>
          <w:lang w:val="fr-CH"/>
        </w:rPr>
        <w:br/>
        <w:t>INTELLECTUELLE (OMPI)/ INTERNATIONAL BUREAU OF THE WORLD</w:t>
      </w:r>
      <w:r w:rsidRPr="00E432CB">
        <w:rPr>
          <w:b/>
          <w:lang w:val="fr-CH"/>
        </w:rPr>
        <w:br/>
        <w:t>INTELLECTUAL PROPERTY ORGANIZATION (WIPO)</w:t>
      </w:r>
    </w:p>
    <w:p w:rsidR="000115BD" w:rsidRPr="003B0542" w:rsidRDefault="000115BD" w:rsidP="000115BD">
      <w:pPr>
        <w:pStyle w:val="BodyText"/>
        <w:rPr>
          <w:lang w:val="fr-CH"/>
        </w:rPr>
      </w:pPr>
      <w:r w:rsidRPr="003B0542">
        <w:rPr>
          <w:lang w:val="fr-CH"/>
        </w:rPr>
        <w:t xml:space="preserve">Yo TAKAGI, sous-directeur général du Secteur de l’infrastructure mondiale/Assistant </w:t>
      </w:r>
      <w:proofErr w:type="spellStart"/>
      <w:r w:rsidRPr="003B0542">
        <w:rPr>
          <w:lang w:val="fr-CH"/>
        </w:rPr>
        <w:t>Director</w:t>
      </w:r>
      <w:proofErr w:type="spellEnd"/>
      <w:r w:rsidRPr="003B0542">
        <w:rPr>
          <w:lang w:val="fr-CH"/>
        </w:rPr>
        <w:t xml:space="preserve"> General, Global Infrastructure </w:t>
      </w:r>
      <w:proofErr w:type="spellStart"/>
      <w:r w:rsidRPr="003B0542">
        <w:rPr>
          <w:lang w:val="fr-CH"/>
        </w:rPr>
        <w:t>Sector</w:t>
      </w:r>
      <w:proofErr w:type="spellEnd"/>
    </w:p>
    <w:p w:rsidR="000115BD" w:rsidRPr="00EB62D5" w:rsidRDefault="000115BD" w:rsidP="000115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Kunihiko FUSHIMI</w:t>
      </w:r>
      <w:r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>, directeur de la Division des classifications internationales et des normes</w:t>
      </w:r>
      <w:r>
        <w:rPr>
          <w:szCs w:val="22"/>
          <w:lang w:val="fr-CH"/>
        </w:rPr>
        <w:t xml:space="preserve">, </w:t>
      </w:r>
      <w:r w:rsidRPr="00EB62D5">
        <w:rPr>
          <w:szCs w:val="22"/>
          <w:lang w:val="fr-CH"/>
        </w:rPr>
        <w:t>Secteur de l’infrastructure mondiale/</w:t>
      </w:r>
      <w:proofErr w:type="spellStart"/>
      <w:r w:rsidRPr="00EB62D5">
        <w:rPr>
          <w:szCs w:val="22"/>
          <w:lang w:val="fr-CH"/>
        </w:rPr>
        <w:t>Director</w:t>
      </w:r>
      <w:proofErr w:type="spellEnd"/>
      <w:r w:rsidRPr="00EB62D5">
        <w:rPr>
          <w:szCs w:val="22"/>
          <w:lang w:val="fr-CH"/>
        </w:rPr>
        <w:t>, International Classifications and Standards Division</w:t>
      </w:r>
      <w:r>
        <w:rPr>
          <w:szCs w:val="22"/>
          <w:lang w:val="fr-CH"/>
        </w:rPr>
        <w:t xml:space="preserve">, </w:t>
      </w:r>
      <w:r w:rsidRPr="00EB62D5">
        <w:rPr>
          <w:szCs w:val="22"/>
          <w:lang w:val="fr-CH"/>
        </w:rPr>
        <w:t xml:space="preserve">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0115BD" w:rsidRPr="00EB62D5" w:rsidRDefault="000115BD" w:rsidP="000115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Patrick FIÉVET</w:t>
      </w:r>
      <w:r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 xml:space="preserve">, chef de la Section des systèmes informatiques, Division des classifications internationales et des normes, Secteur de l’infrastructure mondiale/Head, IT </w:t>
      </w:r>
      <w:proofErr w:type="spellStart"/>
      <w:r w:rsidRPr="00EB62D5">
        <w:rPr>
          <w:szCs w:val="22"/>
          <w:lang w:val="fr-CH"/>
        </w:rPr>
        <w:t>Systems</w:t>
      </w:r>
      <w:proofErr w:type="spellEnd"/>
      <w:r w:rsidRPr="00EB62D5">
        <w:rPr>
          <w:szCs w:val="22"/>
          <w:lang w:val="fr-CH"/>
        </w:rPr>
        <w:t xml:space="preserve">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0115BD" w:rsidRPr="00BA08FD" w:rsidRDefault="000115BD" w:rsidP="000115BD">
      <w:pPr>
        <w:pStyle w:val="BodyText"/>
        <w:rPr>
          <w:lang w:val="fr-FR"/>
        </w:rPr>
      </w:pPr>
      <w:r w:rsidRPr="00BA08FD">
        <w:rPr>
          <w:lang w:val="fr-FR"/>
        </w:rPr>
        <w:t>XU Ning (Mme/Mrs.), chef de la Section de la classification internationale des brevets (CIB)</w:t>
      </w:r>
      <w:r>
        <w:rPr>
          <w:lang w:val="fr-FR"/>
        </w:rPr>
        <w:t xml:space="preserve">, </w:t>
      </w:r>
      <w:r w:rsidRPr="00EE60D2">
        <w:rPr>
          <w:szCs w:val="22"/>
          <w:lang w:val="fr-CH"/>
        </w:rPr>
        <w:t>Division des classifications internationales et des normes, Secteur de l’infrastructure mondiale</w:t>
      </w:r>
      <w:r w:rsidRPr="00BA08FD">
        <w:rPr>
          <w:lang w:val="fr-FR"/>
        </w:rPr>
        <w:t>/Head, International Patent Classification (IPC) Section</w:t>
      </w:r>
      <w:r>
        <w:rPr>
          <w:lang w:val="fr-FR"/>
        </w:rPr>
        <w:t xml:space="preserve">, </w:t>
      </w:r>
      <w:r w:rsidRPr="00EE60D2">
        <w:rPr>
          <w:szCs w:val="22"/>
          <w:lang w:val="fr-CH"/>
        </w:rPr>
        <w:t xml:space="preserve">International Classifications and </w:t>
      </w:r>
      <w:r w:rsidRPr="00EE60D2">
        <w:rPr>
          <w:lang w:val="fr-CH"/>
        </w:rPr>
        <w:t xml:space="preserve">Standards Division, Global Infrastructure </w:t>
      </w:r>
      <w:proofErr w:type="spellStart"/>
      <w:r w:rsidRPr="00EE60D2">
        <w:rPr>
          <w:lang w:val="fr-CH"/>
        </w:rPr>
        <w:t>Sector</w:t>
      </w:r>
      <w:proofErr w:type="spellEnd"/>
    </w:p>
    <w:p w:rsidR="000115BD" w:rsidRPr="00EE60D2" w:rsidRDefault="000115BD" w:rsidP="000115BD">
      <w:pPr>
        <w:pStyle w:val="BodyText"/>
        <w:rPr>
          <w:lang w:val="fr-CH"/>
        </w:rPr>
      </w:pPr>
      <w:r w:rsidRPr="00EE60D2">
        <w:rPr>
          <w:szCs w:val="22"/>
          <w:lang w:val="fr-CH"/>
        </w:rPr>
        <w:t xml:space="preserve">Rastislav MARČOK (M./Mr.),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EE60D2">
        <w:rPr>
          <w:szCs w:val="22"/>
          <w:lang w:val="fr-CH"/>
        </w:rPr>
        <w:t>Officer</w:t>
      </w:r>
      <w:proofErr w:type="spellEnd"/>
      <w:r w:rsidRPr="00EE60D2">
        <w:rPr>
          <w:szCs w:val="22"/>
          <w:lang w:val="fr-CH"/>
        </w:rPr>
        <w:t xml:space="preserve">, International Patent Classification (IPC) Section, International Classifications and </w:t>
      </w:r>
      <w:r w:rsidRPr="00EE60D2">
        <w:rPr>
          <w:lang w:val="fr-CH"/>
        </w:rPr>
        <w:t xml:space="preserve">Standards Division, Global Infrastructure </w:t>
      </w:r>
      <w:proofErr w:type="spellStart"/>
      <w:r w:rsidRPr="00EE60D2">
        <w:rPr>
          <w:lang w:val="fr-CH"/>
        </w:rPr>
        <w:t>Sector</w:t>
      </w:r>
      <w:proofErr w:type="spellEnd"/>
    </w:p>
    <w:p w:rsidR="000115BD" w:rsidRDefault="000115BD" w:rsidP="000115BD">
      <w:pPr>
        <w:pStyle w:val="BodyText"/>
        <w:rPr>
          <w:szCs w:val="22"/>
          <w:lang w:val="fr-CH"/>
        </w:rPr>
      </w:pPr>
      <w:r w:rsidRPr="00EE60D2">
        <w:rPr>
          <w:lang w:val="fr-CH"/>
        </w:rPr>
        <w:t>Isabelle MALANGA SALAZAR (Mme/Mrs.), assistante à l’information de la Section de la</w:t>
      </w:r>
      <w:r w:rsidRPr="00EE60D2">
        <w:rPr>
          <w:szCs w:val="22"/>
          <w:lang w:val="fr-CH"/>
        </w:rPr>
        <w:t xml:space="preserve">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EE60D2">
        <w:rPr>
          <w:szCs w:val="22"/>
          <w:lang w:val="fr-CH"/>
        </w:rPr>
        <w:t>Sector</w:t>
      </w:r>
      <w:proofErr w:type="spellEnd"/>
    </w:p>
    <w:p w:rsidR="00703ABD" w:rsidRPr="00EB62D5" w:rsidRDefault="00703ABD" w:rsidP="00A65987">
      <w:pPr>
        <w:pStyle w:val="Endofdocument-Annex"/>
        <w:spacing w:after="0"/>
        <w:rPr>
          <w:szCs w:val="22"/>
          <w:lang w:val="fr-CH"/>
        </w:rPr>
      </w:pPr>
      <w:r w:rsidRPr="00EB62D5">
        <w:rPr>
          <w:szCs w:val="22"/>
          <w:lang w:val="fr-CH"/>
        </w:rPr>
        <w:t>[</w:t>
      </w:r>
      <w:r w:rsidR="00023277">
        <w:rPr>
          <w:szCs w:val="22"/>
          <w:lang w:val="ru-RU"/>
        </w:rPr>
        <w:t>Приложение</w:t>
      </w:r>
      <w:r w:rsidR="00A65987">
        <w:rPr>
          <w:szCs w:val="22"/>
          <w:lang w:val="fr-CH"/>
        </w:rPr>
        <w:t xml:space="preserve"> II </w:t>
      </w:r>
      <w:r w:rsidR="00023277">
        <w:rPr>
          <w:szCs w:val="22"/>
          <w:lang w:val="ru-RU"/>
        </w:rPr>
        <w:t>следует</w:t>
      </w:r>
      <w:r w:rsidRPr="00EB62D5">
        <w:rPr>
          <w:szCs w:val="22"/>
          <w:lang w:val="fr-CH"/>
        </w:rPr>
        <w:t>]</w:t>
      </w:r>
    </w:p>
    <w:sectPr w:rsidR="00703ABD" w:rsidRPr="00EB62D5" w:rsidSect="000E2E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BB0" w:rsidRDefault="00034B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BB0" w:rsidRDefault="00034B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BB0" w:rsidRDefault="00034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EF8" w:rsidRPr="00034BB0" w:rsidRDefault="000E2EF8" w:rsidP="000E2EF8">
    <w:pPr>
      <w:spacing w:after="0"/>
      <w:jc w:val="right"/>
      <w:rPr>
        <w:lang w:val="ru-RU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E2EF8" w:rsidRDefault="000115BD" w:rsidP="000115BD">
                          <w:pPr>
                            <w:spacing w:after="0"/>
                            <w:jc w:val="center"/>
                          </w:pPr>
                          <w:r w:rsidRPr="000115BD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0E2EF8" w:rsidRDefault="000115BD" w:rsidP="000115BD">
                    <w:pPr>
                      <w:spacing w:after="0"/>
                      <w:jc w:val="center"/>
                    </w:pPr>
                    <w:r w:rsidRPr="000115BD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IPC</w:t>
    </w:r>
    <w:r w:rsidRPr="00034BB0">
      <w:rPr>
        <w:lang w:val="ru-RU"/>
      </w:rPr>
      <w:t>/</w:t>
    </w:r>
    <w:r>
      <w:t>WG</w:t>
    </w:r>
    <w:r w:rsidRPr="00034BB0">
      <w:rPr>
        <w:lang w:val="ru-RU"/>
      </w:rPr>
      <w:t>/4</w:t>
    </w:r>
    <w:r w:rsidR="000115BD" w:rsidRPr="00034BB0">
      <w:rPr>
        <w:lang w:val="ru-RU"/>
      </w:rPr>
      <w:t>2</w:t>
    </w:r>
    <w:r w:rsidRPr="00034BB0">
      <w:rPr>
        <w:lang w:val="ru-RU"/>
      </w:rPr>
      <w:t>/2</w:t>
    </w:r>
  </w:p>
  <w:p w:rsidR="000E2EF8" w:rsidRPr="00034BB0" w:rsidRDefault="00023277" w:rsidP="000E2EF8">
    <w:pPr>
      <w:spacing w:after="0"/>
      <w:jc w:val="right"/>
      <w:rPr>
        <w:lang w:val="ru-RU"/>
      </w:rPr>
    </w:pPr>
    <w:r>
      <w:rPr>
        <w:lang w:val="ru-RU"/>
      </w:rPr>
      <w:t>Приложение</w:t>
    </w:r>
    <w:r w:rsidR="000E2EF8" w:rsidRPr="00034BB0">
      <w:rPr>
        <w:lang w:val="ru-RU"/>
      </w:rPr>
      <w:t xml:space="preserve"> </w:t>
    </w:r>
    <w:r w:rsidR="000E2EF8">
      <w:t>I</w:t>
    </w:r>
  </w:p>
  <w:p w:rsidR="000E2EF8" w:rsidRDefault="00023277" w:rsidP="000E2EF8">
    <w:pPr>
      <w:spacing w:after="0"/>
      <w:jc w:val="right"/>
    </w:pPr>
    <w:r>
      <w:rPr>
        <w:lang w:val="ru-RU"/>
      </w:rPr>
      <w:t>стр.</w:t>
    </w:r>
    <w:r w:rsidR="000E2EF8" w:rsidRPr="00034BB0">
      <w:rPr>
        <w:lang w:val="ru-RU"/>
      </w:rPr>
      <w:t xml:space="preserve"> </w:t>
    </w:r>
    <w:r w:rsidR="000E2EF8">
      <w:fldChar w:fldCharType="begin"/>
    </w:r>
    <w:r w:rsidR="000E2EF8" w:rsidRPr="00034BB0">
      <w:rPr>
        <w:lang w:val="ru-RU"/>
      </w:rPr>
      <w:instrText xml:space="preserve"> </w:instrText>
    </w:r>
    <w:r w:rsidR="000E2EF8">
      <w:instrText>PAGE</w:instrText>
    </w:r>
    <w:r w:rsidR="000E2EF8" w:rsidRPr="00034BB0">
      <w:rPr>
        <w:lang w:val="ru-RU"/>
      </w:rPr>
      <w:instrText xml:space="preserve">  \* </w:instrText>
    </w:r>
    <w:r w:rsidR="000E2EF8">
      <w:instrText>MERGEFORMAT</w:instrText>
    </w:r>
    <w:r w:rsidR="000E2EF8" w:rsidRPr="00034BB0">
      <w:rPr>
        <w:lang w:val="ru-RU"/>
      </w:rPr>
      <w:instrText xml:space="preserve"> </w:instrText>
    </w:r>
    <w:r w:rsidR="000E2EF8">
      <w:fldChar w:fldCharType="separate"/>
    </w:r>
    <w:r w:rsidR="00997524">
      <w:rPr>
        <w:noProof/>
      </w:rPr>
      <w:t>6</w:t>
    </w:r>
    <w:r w:rsidR="000E2EF8">
      <w:fldChar w:fldCharType="end"/>
    </w:r>
  </w:p>
  <w:p w:rsidR="000E2EF8" w:rsidRDefault="000E2EF8" w:rsidP="000E2EF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4" w:name="Code2"/>
  <w:bookmarkEnd w:id="4"/>
  <w:p w:rsidR="00EC4E49" w:rsidRPr="00034BB0" w:rsidRDefault="000E2EF8" w:rsidP="00A65987">
    <w:pPr>
      <w:spacing w:after="0"/>
      <w:jc w:val="right"/>
      <w:rPr>
        <w:lang w:val="ru-RU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E2EF8" w:rsidRDefault="000115BD" w:rsidP="000115BD">
                          <w:pPr>
                            <w:spacing w:after="0"/>
                            <w:jc w:val="center"/>
                          </w:pPr>
                          <w:r w:rsidRPr="000115BD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0E2EF8" w:rsidRDefault="000115BD" w:rsidP="000115BD">
                    <w:pPr>
                      <w:spacing w:after="0"/>
                      <w:jc w:val="center"/>
                    </w:pPr>
                    <w:r w:rsidRPr="000115BD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973C8">
      <w:t>IPC</w:t>
    </w:r>
    <w:r w:rsidR="001973C8" w:rsidRPr="00034BB0">
      <w:rPr>
        <w:lang w:val="ru-RU"/>
      </w:rPr>
      <w:t>/</w:t>
    </w:r>
    <w:r w:rsidR="001973C8">
      <w:t>WG</w:t>
    </w:r>
    <w:r w:rsidR="001973C8" w:rsidRPr="00034BB0">
      <w:rPr>
        <w:lang w:val="ru-RU"/>
      </w:rPr>
      <w:t>/</w:t>
    </w:r>
    <w:r w:rsidR="00D072EC" w:rsidRPr="00034BB0">
      <w:rPr>
        <w:lang w:val="ru-RU"/>
      </w:rPr>
      <w:t>4</w:t>
    </w:r>
    <w:r w:rsidR="00D478A2" w:rsidRPr="00034BB0">
      <w:rPr>
        <w:lang w:val="ru-RU"/>
      </w:rPr>
      <w:t>2</w:t>
    </w:r>
    <w:r w:rsidR="00A65987" w:rsidRPr="00034BB0">
      <w:rPr>
        <w:lang w:val="ru-RU"/>
      </w:rPr>
      <w:t>/2</w:t>
    </w:r>
  </w:p>
  <w:p w:rsidR="00A65987" w:rsidRPr="00034BB0" w:rsidRDefault="00023277" w:rsidP="00A65987">
    <w:pPr>
      <w:spacing w:after="0"/>
      <w:jc w:val="right"/>
      <w:rPr>
        <w:lang w:val="ru-RU"/>
      </w:rPr>
    </w:pPr>
    <w:r>
      <w:rPr>
        <w:lang w:val="ru-RU"/>
      </w:rPr>
      <w:t>Приложение</w:t>
    </w:r>
    <w:r w:rsidR="00A65987" w:rsidRPr="00034BB0">
      <w:rPr>
        <w:lang w:val="ru-RU"/>
      </w:rPr>
      <w:t xml:space="preserve"> </w:t>
    </w:r>
    <w:r w:rsidR="00A65987">
      <w:t>I</w:t>
    </w:r>
  </w:p>
  <w:p w:rsidR="00EC4E49" w:rsidRDefault="00023277" w:rsidP="00A65987">
    <w:pPr>
      <w:spacing w:after="0"/>
      <w:jc w:val="right"/>
    </w:pPr>
    <w:r>
      <w:rPr>
        <w:lang w:val="ru-RU"/>
      </w:rPr>
      <w:t>стр.</w:t>
    </w:r>
    <w:r w:rsidR="00EC4E49" w:rsidRPr="00034BB0">
      <w:rPr>
        <w:lang w:val="ru-RU"/>
      </w:rPr>
      <w:t xml:space="preserve"> </w:t>
    </w:r>
    <w:r w:rsidR="00EC4E49">
      <w:fldChar w:fldCharType="begin"/>
    </w:r>
    <w:r w:rsidR="00EC4E49" w:rsidRPr="00034BB0">
      <w:rPr>
        <w:lang w:val="ru-RU"/>
      </w:rPr>
      <w:instrText xml:space="preserve"> </w:instrText>
    </w:r>
    <w:r w:rsidR="00EC4E49">
      <w:instrText>PAGE</w:instrText>
    </w:r>
    <w:r w:rsidR="00EC4E49" w:rsidRPr="00034BB0">
      <w:rPr>
        <w:lang w:val="ru-RU"/>
      </w:rPr>
      <w:instrText xml:space="preserve">  \* </w:instrText>
    </w:r>
    <w:r w:rsidR="00EC4E49">
      <w:instrText>MERGEFORMAT</w:instrText>
    </w:r>
    <w:r w:rsidR="00EC4E49" w:rsidRPr="00034BB0">
      <w:rPr>
        <w:lang w:val="ru-RU"/>
      </w:rPr>
      <w:instrText xml:space="preserve"> </w:instrText>
    </w:r>
    <w:r w:rsidR="00EC4E49">
      <w:fldChar w:fldCharType="separate"/>
    </w:r>
    <w:r w:rsidR="00997524">
      <w:rPr>
        <w:noProof/>
      </w:rPr>
      <w:t>5</w:t>
    </w:r>
    <w:r w:rsidR="00EC4E49">
      <w:fldChar w:fldCharType="end"/>
    </w:r>
  </w:p>
  <w:p w:rsidR="00F64D22" w:rsidRDefault="00F64D2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987" w:rsidRPr="00A65987" w:rsidRDefault="000E2EF8" w:rsidP="00A65987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E2EF8" w:rsidRDefault="000115BD" w:rsidP="000115BD">
                          <w:pPr>
                            <w:spacing w:after="0"/>
                            <w:jc w:val="center"/>
                          </w:pPr>
                          <w:r w:rsidRPr="000115BD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0E2EF8" w:rsidRDefault="000115BD" w:rsidP="000115BD">
                    <w:pPr>
                      <w:spacing w:after="0"/>
                      <w:jc w:val="center"/>
                    </w:pPr>
                    <w:r w:rsidRPr="000115BD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65987" w:rsidRPr="00A65987">
      <w:t>IPC/WG/4</w:t>
    </w:r>
    <w:r w:rsidR="000115BD">
      <w:t>2</w:t>
    </w:r>
    <w:r w:rsidR="00A65987" w:rsidRPr="00A65987">
      <w:t>/2</w:t>
    </w:r>
  </w:p>
  <w:p w:rsidR="00A65987" w:rsidRPr="00A65987" w:rsidRDefault="00023277" w:rsidP="00A65987">
    <w:pPr>
      <w:pStyle w:val="Header"/>
      <w:jc w:val="right"/>
    </w:pPr>
    <w:r>
      <w:rPr>
        <w:lang w:val="ru-RU"/>
      </w:rPr>
      <w:t>ПРИЛОЖЕНИЕ</w:t>
    </w:r>
    <w:r w:rsidR="00A65987" w:rsidRPr="00A65987">
      <w:t xml:space="preserve"> I</w:t>
    </w:r>
  </w:p>
  <w:p w:rsidR="00A65987" w:rsidRPr="00A65987" w:rsidRDefault="00A65987" w:rsidP="00A659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9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115BD"/>
    <w:rsid w:val="00023277"/>
    <w:rsid w:val="00034BB0"/>
    <w:rsid w:val="0004065E"/>
    <w:rsid w:val="00042D1D"/>
    <w:rsid w:val="00043CAA"/>
    <w:rsid w:val="0006008A"/>
    <w:rsid w:val="00073022"/>
    <w:rsid w:val="00075432"/>
    <w:rsid w:val="00081CDF"/>
    <w:rsid w:val="000968ED"/>
    <w:rsid w:val="000C55B0"/>
    <w:rsid w:val="000E2EF8"/>
    <w:rsid w:val="000E60B6"/>
    <w:rsid w:val="000F5E56"/>
    <w:rsid w:val="001013E4"/>
    <w:rsid w:val="001362EE"/>
    <w:rsid w:val="00163432"/>
    <w:rsid w:val="001832A6"/>
    <w:rsid w:val="00190374"/>
    <w:rsid w:val="001973C8"/>
    <w:rsid w:val="001A6F28"/>
    <w:rsid w:val="001C638D"/>
    <w:rsid w:val="00205FBF"/>
    <w:rsid w:val="00223185"/>
    <w:rsid w:val="00227281"/>
    <w:rsid w:val="002321D5"/>
    <w:rsid w:val="002447B4"/>
    <w:rsid w:val="002634C4"/>
    <w:rsid w:val="002659D0"/>
    <w:rsid w:val="002803A6"/>
    <w:rsid w:val="002928D3"/>
    <w:rsid w:val="002C05FD"/>
    <w:rsid w:val="002E6394"/>
    <w:rsid w:val="002F1FE6"/>
    <w:rsid w:val="002F4E68"/>
    <w:rsid w:val="00306D23"/>
    <w:rsid w:val="00312F7F"/>
    <w:rsid w:val="003312CA"/>
    <w:rsid w:val="00361450"/>
    <w:rsid w:val="003673CF"/>
    <w:rsid w:val="003845C1"/>
    <w:rsid w:val="00390807"/>
    <w:rsid w:val="0039727D"/>
    <w:rsid w:val="003A6F89"/>
    <w:rsid w:val="003B38C1"/>
    <w:rsid w:val="003C57F4"/>
    <w:rsid w:val="003D0DBC"/>
    <w:rsid w:val="003D7288"/>
    <w:rsid w:val="003E4A07"/>
    <w:rsid w:val="003E5541"/>
    <w:rsid w:val="003F543F"/>
    <w:rsid w:val="00417B26"/>
    <w:rsid w:val="00423E3E"/>
    <w:rsid w:val="00427AF4"/>
    <w:rsid w:val="00431832"/>
    <w:rsid w:val="00452A1B"/>
    <w:rsid w:val="00456859"/>
    <w:rsid w:val="004647DA"/>
    <w:rsid w:val="00474062"/>
    <w:rsid w:val="00477D6B"/>
    <w:rsid w:val="004964FE"/>
    <w:rsid w:val="004C77F2"/>
    <w:rsid w:val="004D360E"/>
    <w:rsid w:val="004F4602"/>
    <w:rsid w:val="004F632F"/>
    <w:rsid w:val="005019FF"/>
    <w:rsid w:val="005115DE"/>
    <w:rsid w:val="00512278"/>
    <w:rsid w:val="00515CED"/>
    <w:rsid w:val="0053057A"/>
    <w:rsid w:val="00535104"/>
    <w:rsid w:val="00545BB3"/>
    <w:rsid w:val="00547EC7"/>
    <w:rsid w:val="00560A29"/>
    <w:rsid w:val="005938E0"/>
    <w:rsid w:val="005A0475"/>
    <w:rsid w:val="005A2897"/>
    <w:rsid w:val="005B7B23"/>
    <w:rsid w:val="005C45E7"/>
    <w:rsid w:val="005C6649"/>
    <w:rsid w:val="005E0C9C"/>
    <w:rsid w:val="005F18F8"/>
    <w:rsid w:val="005F4C7E"/>
    <w:rsid w:val="0060402E"/>
    <w:rsid w:val="00605827"/>
    <w:rsid w:val="006309D1"/>
    <w:rsid w:val="00630BC0"/>
    <w:rsid w:val="00646050"/>
    <w:rsid w:val="0066089E"/>
    <w:rsid w:val="006713CA"/>
    <w:rsid w:val="00676C5C"/>
    <w:rsid w:val="006924FA"/>
    <w:rsid w:val="006D05D6"/>
    <w:rsid w:val="00703ABD"/>
    <w:rsid w:val="00734AEA"/>
    <w:rsid w:val="00734FBB"/>
    <w:rsid w:val="00744F81"/>
    <w:rsid w:val="00767A2A"/>
    <w:rsid w:val="00773C32"/>
    <w:rsid w:val="007D1613"/>
    <w:rsid w:val="007D24FF"/>
    <w:rsid w:val="007D7025"/>
    <w:rsid w:val="007F3F3B"/>
    <w:rsid w:val="007F6994"/>
    <w:rsid w:val="00820402"/>
    <w:rsid w:val="00832DF5"/>
    <w:rsid w:val="008379C6"/>
    <w:rsid w:val="0084134F"/>
    <w:rsid w:val="00856A48"/>
    <w:rsid w:val="008663D8"/>
    <w:rsid w:val="008A295E"/>
    <w:rsid w:val="008B2A94"/>
    <w:rsid w:val="008B2CC1"/>
    <w:rsid w:val="008B60B2"/>
    <w:rsid w:val="008D33DA"/>
    <w:rsid w:val="008E324F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3D00"/>
    <w:rsid w:val="00991F47"/>
    <w:rsid w:val="00997524"/>
    <w:rsid w:val="009A2A05"/>
    <w:rsid w:val="009E2791"/>
    <w:rsid w:val="009E3F6F"/>
    <w:rsid w:val="009E5C12"/>
    <w:rsid w:val="009F0D47"/>
    <w:rsid w:val="009F499F"/>
    <w:rsid w:val="00A0200E"/>
    <w:rsid w:val="00A034ED"/>
    <w:rsid w:val="00A03C6A"/>
    <w:rsid w:val="00A07009"/>
    <w:rsid w:val="00A27483"/>
    <w:rsid w:val="00A35F4B"/>
    <w:rsid w:val="00A373B9"/>
    <w:rsid w:val="00A42DAF"/>
    <w:rsid w:val="00A45BD8"/>
    <w:rsid w:val="00A5355D"/>
    <w:rsid w:val="00A65987"/>
    <w:rsid w:val="00A84BE7"/>
    <w:rsid w:val="00A869B7"/>
    <w:rsid w:val="00AC205C"/>
    <w:rsid w:val="00AF0655"/>
    <w:rsid w:val="00AF0A6B"/>
    <w:rsid w:val="00AF19B9"/>
    <w:rsid w:val="00AF2078"/>
    <w:rsid w:val="00B0265D"/>
    <w:rsid w:val="00B05A69"/>
    <w:rsid w:val="00B22823"/>
    <w:rsid w:val="00B27652"/>
    <w:rsid w:val="00B4412C"/>
    <w:rsid w:val="00B5268A"/>
    <w:rsid w:val="00B57C11"/>
    <w:rsid w:val="00B67C17"/>
    <w:rsid w:val="00B9734B"/>
    <w:rsid w:val="00BA064B"/>
    <w:rsid w:val="00BC5EC9"/>
    <w:rsid w:val="00BD5C66"/>
    <w:rsid w:val="00BF1B83"/>
    <w:rsid w:val="00C05F4D"/>
    <w:rsid w:val="00C11BFE"/>
    <w:rsid w:val="00C15293"/>
    <w:rsid w:val="00C2483C"/>
    <w:rsid w:val="00C26E36"/>
    <w:rsid w:val="00C477E9"/>
    <w:rsid w:val="00C62D91"/>
    <w:rsid w:val="00C6496E"/>
    <w:rsid w:val="00C725E2"/>
    <w:rsid w:val="00C73BBB"/>
    <w:rsid w:val="00C9715C"/>
    <w:rsid w:val="00CE01CE"/>
    <w:rsid w:val="00D02E2E"/>
    <w:rsid w:val="00D072EC"/>
    <w:rsid w:val="00D10AE0"/>
    <w:rsid w:val="00D22478"/>
    <w:rsid w:val="00D36343"/>
    <w:rsid w:val="00D37195"/>
    <w:rsid w:val="00D405ED"/>
    <w:rsid w:val="00D45252"/>
    <w:rsid w:val="00D478A2"/>
    <w:rsid w:val="00D71B4D"/>
    <w:rsid w:val="00D93D55"/>
    <w:rsid w:val="00DA4705"/>
    <w:rsid w:val="00DB3F0A"/>
    <w:rsid w:val="00DB52DA"/>
    <w:rsid w:val="00DD095E"/>
    <w:rsid w:val="00DD258D"/>
    <w:rsid w:val="00DD7B30"/>
    <w:rsid w:val="00DE5482"/>
    <w:rsid w:val="00E019D1"/>
    <w:rsid w:val="00E12798"/>
    <w:rsid w:val="00E150E0"/>
    <w:rsid w:val="00E335FE"/>
    <w:rsid w:val="00E5643D"/>
    <w:rsid w:val="00E67F56"/>
    <w:rsid w:val="00E709B4"/>
    <w:rsid w:val="00EA483F"/>
    <w:rsid w:val="00EB68AA"/>
    <w:rsid w:val="00EC4E49"/>
    <w:rsid w:val="00EC725B"/>
    <w:rsid w:val="00ED01C3"/>
    <w:rsid w:val="00ED77FB"/>
    <w:rsid w:val="00EE45FA"/>
    <w:rsid w:val="00EE60D2"/>
    <w:rsid w:val="00EF1175"/>
    <w:rsid w:val="00F2482B"/>
    <w:rsid w:val="00F24934"/>
    <w:rsid w:val="00F51704"/>
    <w:rsid w:val="00F64D22"/>
    <w:rsid w:val="00F66152"/>
    <w:rsid w:val="00F70D83"/>
    <w:rsid w:val="00F731FF"/>
    <w:rsid w:val="00F76BFE"/>
    <w:rsid w:val="00F923FB"/>
    <w:rsid w:val="00FB54A1"/>
    <w:rsid w:val="00FC173B"/>
    <w:rsid w:val="00FE0D78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0ACB6-DB94-47D9-914E-7E0AC346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1348</Words>
  <Characters>9892</Characters>
  <Application>Microsoft Office Word</Application>
  <DocSecurity>0</DocSecurity>
  <Lines>190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IPC/WG/42/2 Prov., Annexe I - Liste provisoire des participants, 42e session du Groupe de travail sur la révision de la CIB/Annex I -List of Participants, 42nd session of the IPC Revision Working Group</vt:lpstr>
    </vt:vector>
  </TitlesOfParts>
  <Company>WIPO</Company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-List of Participants, 42nd session of the IPC Revision Working Group</dc:title>
  <dc:subject>Annex I - Liste provisoire des participants, 42e session du Groupe de travail sur la révision de la CIB (Union de l'IPC), 4 - 8 novembrei 2019/Annex I - List of Participants/42nd session of the IPC Revision Working Group (IPC Union), November 4 to 8, 2019</dc:subject>
  <dc:creator>OMPI/WIPO</dc:creator>
  <cp:keywords>FOR OFFICIAL USE ONLY</cp:keywords>
  <cp:lastModifiedBy>SCHLESSINGER Caroline</cp:lastModifiedBy>
  <cp:revision>4</cp:revision>
  <cp:lastPrinted>2019-11-18T17:39:00Z</cp:lastPrinted>
  <dcterms:created xsi:type="dcterms:W3CDTF">2019-12-11T16:00:00Z</dcterms:created>
  <dcterms:modified xsi:type="dcterms:W3CDTF">2019-12-11T16:03:00Z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013eb29d-3fb4-4116-882a-1743976d25cf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