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4A7067" w:rsidRPr="00F54409" w:rsidRDefault="004A7067" w:rsidP="004A7067">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EA2663">
        <w:rPr>
          <w:rFonts w:ascii="Arial Black" w:eastAsia="SimSun" w:hAnsi="Arial Black" w:cs="Arial"/>
          <w:b/>
          <w:caps/>
          <w:noProof/>
          <w:sz w:val="16"/>
          <w:szCs w:val="16"/>
          <w:lang w:eastAsia="zh-CN"/>
        </w:rPr>
        <w:t>SCCR/3</w:t>
      </w:r>
      <w:r>
        <w:rPr>
          <w:rFonts w:ascii="Arial Black" w:eastAsia="SimSun" w:hAnsi="Arial Black" w:cs="Arial"/>
          <w:b/>
          <w:caps/>
          <w:noProof/>
          <w:sz w:val="16"/>
          <w:szCs w:val="16"/>
          <w:lang w:eastAsia="zh-CN"/>
        </w:rPr>
        <w:t>8/</w:t>
      </w:r>
      <w:r w:rsidR="008507C1">
        <w:rPr>
          <w:rFonts w:ascii="Arial Black" w:eastAsia="SimSun" w:hAnsi="Arial Black" w:cs="Arial"/>
          <w:b/>
          <w:caps/>
          <w:noProof/>
          <w:sz w:val="16"/>
          <w:szCs w:val="16"/>
          <w:lang w:eastAsia="zh-CN"/>
        </w:rPr>
        <w:t>2</w:t>
      </w:r>
    </w:p>
    <w:bookmarkEnd w:id="3"/>
    <w:p w:rsidR="004A7067" w:rsidRPr="00BB6440" w:rsidRDefault="004A7067" w:rsidP="004A7067">
      <w:pPr>
        <w:jc w:val="right"/>
        <w:rPr>
          <w:b/>
          <w:bCs/>
          <w:sz w:val="30"/>
          <w:szCs w:val="30"/>
          <w:rtl/>
        </w:rPr>
      </w:pPr>
      <w:r w:rsidRPr="00BB6440">
        <w:rPr>
          <w:b/>
          <w:bCs/>
          <w:sz w:val="30"/>
          <w:szCs w:val="30"/>
          <w:rtl/>
        </w:rPr>
        <w:t>الأصل:</w:t>
      </w:r>
      <w:r>
        <w:rPr>
          <w:rFonts w:hint="cs"/>
          <w:b/>
          <w:bCs/>
          <w:sz w:val="30"/>
          <w:szCs w:val="30"/>
          <w:rtl/>
        </w:rPr>
        <w:t xml:space="preserve"> بالإنكليزية</w:t>
      </w:r>
      <w:r w:rsidRPr="00BB6440">
        <w:rPr>
          <w:b/>
          <w:bCs/>
          <w:sz w:val="30"/>
          <w:szCs w:val="30"/>
          <w:rtl/>
        </w:rPr>
        <w:t xml:space="preserve"> </w:t>
      </w:r>
      <w:bookmarkStart w:id="4" w:name="Original"/>
      <w:bookmarkEnd w:id="4"/>
    </w:p>
    <w:p w:rsidR="004A7067" w:rsidRPr="00BB6440" w:rsidRDefault="004A7067" w:rsidP="004A7067">
      <w:pPr>
        <w:spacing w:line="720" w:lineRule="auto"/>
        <w:jc w:val="right"/>
        <w:rPr>
          <w:b/>
          <w:bCs/>
          <w:sz w:val="30"/>
          <w:szCs w:val="30"/>
          <w:rtl/>
        </w:rPr>
      </w:pPr>
      <w:r w:rsidRPr="00BB6440">
        <w:rPr>
          <w:b/>
          <w:bCs/>
          <w:sz w:val="30"/>
          <w:szCs w:val="30"/>
          <w:rtl/>
        </w:rPr>
        <w:t xml:space="preserve">التاريخ: </w:t>
      </w:r>
      <w:bookmarkStart w:id="5" w:name="Date"/>
      <w:bookmarkEnd w:id="5"/>
      <w:r>
        <w:rPr>
          <w:rFonts w:hint="cs"/>
          <w:b/>
          <w:bCs/>
          <w:sz w:val="30"/>
          <w:szCs w:val="30"/>
          <w:rtl/>
        </w:rPr>
        <w:t>5 مارس 2019</w:t>
      </w:r>
    </w:p>
    <w:p w:rsidR="004A7067" w:rsidRPr="00AF27E9" w:rsidRDefault="004A7067" w:rsidP="004A7067">
      <w:pPr>
        <w:spacing w:line="360" w:lineRule="exact"/>
        <w:ind w:right="550"/>
        <w:rPr>
          <w:rFonts w:ascii="Arial Black" w:hAnsi="Arial Black" w:cs="PT Bold Heading"/>
          <w:sz w:val="34"/>
          <w:szCs w:val="34"/>
          <w:rtl/>
        </w:rPr>
      </w:pPr>
      <w:bookmarkStart w:id="6" w:name="Body"/>
      <w:bookmarkStart w:id="7" w:name="ExtraPara"/>
      <w:bookmarkEnd w:id="6"/>
      <w:bookmarkEnd w:id="7"/>
      <w:r w:rsidRPr="00AF27E9">
        <w:rPr>
          <w:rFonts w:ascii="Arial Black" w:hAnsi="Arial Black" w:cs="PT Bold Heading"/>
          <w:sz w:val="34"/>
          <w:szCs w:val="34"/>
          <w:rtl/>
        </w:rPr>
        <w:t>اللجنة الدائمة المعنية بحق المؤلف والحقوق المجاورة</w:t>
      </w:r>
    </w:p>
    <w:p w:rsidR="004A7067" w:rsidRPr="00AF27E9" w:rsidRDefault="004A7067" w:rsidP="004A7067">
      <w:pPr>
        <w:spacing w:line="360" w:lineRule="exact"/>
        <w:rPr>
          <w:rtl/>
        </w:rPr>
      </w:pPr>
    </w:p>
    <w:p w:rsidR="004A7067" w:rsidRPr="00AF27E9" w:rsidRDefault="004A7067" w:rsidP="004A7067">
      <w:pPr>
        <w:spacing w:line="360" w:lineRule="exact"/>
        <w:rPr>
          <w:rFonts w:ascii="Cambria Math" w:hAnsi="Cambria Math" w:cs="PT Bold Heading"/>
          <w:sz w:val="30"/>
          <w:szCs w:val="30"/>
          <w:rtl/>
        </w:rPr>
      </w:pPr>
      <w:r w:rsidRPr="00AF27E9">
        <w:rPr>
          <w:rFonts w:ascii="Cambria Math" w:hAnsi="Cambria Math" w:cs="PT Bold Heading"/>
          <w:sz w:val="30"/>
          <w:szCs w:val="30"/>
          <w:rtl/>
        </w:rPr>
        <w:t xml:space="preserve">الدورة </w:t>
      </w:r>
      <w:r w:rsidRPr="00AF27E9">
        <w:rPr>
          <w:rFonts w:ascii="Cambria Math" w:hAnsi="Cambria Math" w:cs="PT Bold Heading" w:hint="cs"/>
          <w:sz w:val="30"/>
          <w:szCs w:val="30"/>
          <w:rtl/>
        </w:rPr>
        <w:t>الثامنة</w:t>
      </w:r>
      <w:r w:rsidRPr="00AF27E9">
        <w:rPr>
          <w:rFonts w:ascii="Cambria Math" w:hAnsi="Cambria Math" w:cs="PT Bold Heading"/>
          <w:sz w:val="30"/>
          <w:szCs w:val="30"/>
          <w:rtl/>
        </w:rPr>
        <w:t xml:space="preserve"> والثلاثون</w:t>
      </w:r>
    </w:p>
    <w:p w:rsidR="004A7067" w:rsidRPr="00AF27E9" w:rsidRDefault="004A7067" w:rsidP="004A7067">
      <w:pPr>
        <w:spacing w:line="360" w:lineRule="exact"/>
        <w:rPr>
          <w:b/>
          <w:bCs/>
          <w:rtl/>
        </w:rPr>
      </w:pPr>
      <w:r w:rsidRPr="00AF27E9">
        <w:rPr>
          <w:b/>
          <w:bCs/>
          <w:rtl/>
        </w:rPr>
        <w:t xml:space="preserve">جنيف، من </w:t>
      </w:r>
      <w:r w:rsidRPr="00AF27E9">
        <w:rPr>
          <w:rFonts w:hint="cs"/>
          <w:b/>
          <w:bCs/>
          <w:rtl/>
        </w:rPr>
        <w:t xml:space="preserve">1 </w:t>
      </w:r>
      <w:r w:rsidRPr="00AF27E9">
        <w:rPr>
          <w:b/>
          <w:bCs/>
          <w:rtl/>
        </w:rPr>
        <w:t xml:space="preserve">إلى </w:t>
      </w:r>
      <w:r w:rsidRPr="00AF27E9">
        <w:rPr>
          <w:rFonts w:hint="cs"/>
          <w:b/>
          <w:bCs/>
          <w:rtl/>
        </w:rPr>
        <w:t>5</w:t>
      </w:r>
      <w:r w:rsidRPr="00AF27E9">
        <w:rPr>
          <w:b/>
          <w:bCs/>
          <w:rtl/>
        </w:rPr>
        <w:t xml:space="preserve"> أبريل </w:t>
      </w:r>
      <w:r w:rsidRPr="00AF27E9">
        <w:rPr>
          <w:rFonts w:hint="cs"/>
          <w:b/>
          <w:bCs/>
          <w:rtl/>
        </w:rPr>
        <w:t>2019</w:t>
      </w:r>
    </w:p>
    <w:p w:rsidR="004A7067" w:rsidRPr="00AF27E9" w:rsidRDefault="004A7067" w:rsidP="004A7067">
      <w:pPr>
        <w:spacing w:line="360" w:lineRule="exact"/>
        <w:rPr>
          <w:rtl/>
        </w:rPr>
      </w:pPr>
    </w:p>
    <w:p w:rsidR="004A7067" w:rsidRPr="00AF27E9" w:rsidRDefault="004A7067" w:rsidP="004A7067">
      <w:pPr>
        <w:spacing w:line="360" w:lineRule="exact"/>
        <w:rPr>
          <w:rtl/>
        </w:rPr>
      </w:pPr>
    </w:p>
    <w:p w:rsidR="004A7067" w:rsidRPr="00AF27E9" w:rsidRDefault="004A7067" w:rsidP="00BA0EFC">
      <w:pPr>
        <w:spacing w:line="360" w:lineRule="exact"/>
        <w:rPr>
          <w:rFonts w:ascii="Arial Black" w:hAnsi="Arial Black" w:cs="PT Bold Heading"/>
          <w:sz w:val="26"/>
          <w:szCs w:val="26"/>
          <w:rtl/>
        </w:rPr>
      </w:pPr>
      <w:r w:rsidRPr="00AF27E9">
        <w:rPr>
          <w:rFonts w:ascii="Arial Black" w:hAnsi="Arial Black" w:cs="PT Bold Heading"/>
          <w:sz w:val="26"/>
          <w:szCs w:val="26"/>
          <w:rtl/>
        </w:rPr>
        <w:t>اعتماد منظم</w:t>
      </w:r>
      <w:r w:rsidRPr="00AF27E9">
        <w:rPr>
          <w:rFonts w:ascii="Arial Black" w:hAnsi="Arial Black" w:cs="PT Bold Heading" w:hint="cs"/>
          <w:sz w:val="26"/>
          <w:szCs w:val="26"/>
          <w:rtl/>
        </w:rPr>
        <w:t>ات</w:t>
      </w:r>
      <w:r w:rsidRPr="00AF27E9">
        <w:rPr>
          <w:rFonts w:ascii="Arial Black" w:hAnsi="Arial Black" w:cs="PT Bold Heading"/>
          <w:sz w:val="26"/>
          <w:szCs w:val="26"/>
          <w:rtl/>
        </w:rPr>
        <w:t xml:space="preserve"> غير حكومي</w:t>
      </w:r>
      <w:r w:rsidRPr="00AF27E9">
        <w:rPr>
          <w:rFonts w:ascii="Arial Black" w:hAnsi="Arial Black" w:cs="PT Bold Heading" w:hint="cs"/>
          <w:sz w:val="26"/>
          <w:szCs w:val="26"/>
          <w:rtl/>
        </w:rPr>
        <w:t>ة</w:t>
      </w:r>
    </w:p>
    <w:p w:rsidR="004A7067" w:rsidRPr="00AF27E9" w:rsidRDefault="004A7067" w:rsidP="00BA0EFC">
      <w:pPr>
        <w:spacing w:before="240" w:after="840" w:line="360" w:lineRule="exact"/>
        <w:rPr>
          <w:i/>
          <w:iCs/>
          <w:rtl/>
        </w:rPr>
      </w:pPr>
      <w:bookmarkStart w:id="8" w:name="_GoBack"/>
      <w:r w:rsidRPr="00AF27E9">
        <w:rPr>
          <w:rFonts w:hint="cs"/>
          <w:i/>
          <w:iCs/>
          <w:rtl/>
        </w:rPr>
        <w:t>من إعداد الأمانة</w:t>
      </w:r>
    </w:p>
    <w:bookmarkEnd w:id="8"/>
    <w:p w:rsidR="004A7067" w:rsidRPr="00AF27E9" w:rsidRDefault="004A7067" w:rsidP="00BA0EFC">
      <w:pPr>
        <w:pStyle w:val="ONUMA"/>
        <w:rPr>
          <w:rtl/>
        </w:rPr>
      </w:pPr>
      <w:r w:rsidRPr="00AF27E9">
        <w:rPr>
          <w:rFonts w:hint="cs"/>
          <w:rtl/>
        </w:rPr>
        <w:t>ت</w:t>
      </w:r>
      <w:r w:rsidRPr="00AF27E9">
        <w:rPr>
          <w:rtl/>
        </w:rPr>
        <w:t xml:space="preserve">رد في </w:t>
      </w:r>
      <w:r w:rsidRPr="00AF27E9">
        <w:rPr>
          <w:rFonts w:hint="cs"/>
          <w:rtl/>
        </w:rPr>
        <w:t>مرفقات</w:t>
      </w:r>
      <w:r w:rsidRPr="00AF27E9">
        <w:rPr>
          <w:rtl/>
        </w:rPr>
        <w:t xml:space="preserve"> هذه الوثيقة </w:t>
      </w:r>
      <w:r w:rsidRPr="00AF27E9">
        <w:rPr>
          <w:rFonts w:hint="cs"/>
          <w:rtl/>
        </w:rPr>
        <w:t>معلومات عن منظمات</w:t>
      </w:r>
      <w:r w:rsidRPr="00AF27E9">
        <w:rPr>
          <w:rtl/>
        </w:rPr>
        <w:t xml:space="preserve"> غير حكومي</w:t>
      </w:r>
      <w:r w:rsidRPr="00AF27E9">
        <w:rPr>
          <w:rFonts w:hint="cs"/>
          <w:rtl/>
        </w:rPr>
        <w:t>ة</w:t>
      </w:r>
      <w:r w:rsidRPr="00AF27E9">
        <w:rPr>
          <w:rtl/>
        </w:rPr>
        <w:t xml:space="preserve"> التمست صفة مراقب في دورات اللجنة الدائمة المعنية بحق المؤلف والحقوق المجاورة</w:t>
      </w:r>
      <w:r w:rsidRPr="00AF27E9">
        <w:rPr>
          <w:rFonts w:hint="cs"/>
          <w:rtl/>
        </w:rPr>
        <w:t xml:space="preserve"> (لجنة حق المؤلف)</w:t>
      </w:r>
      <w:r w:rsidRPr="00AF27E9">
        <w:rPr>
          <w:rtl/>
        </w:rPr>
        <w:t xml:space="preserve">، عملا بالنظام الداخلي للجنة </w:t>
      </w:r>
      <w:r w:rsidRPr="00AF27E9">
        <w:rPr>
          <w:rFonts w:hint="cs"/>
          <w:rtl/>
        </w:rPr>
        <w:t xml:space="preserve">حق المؤلف </w:t>
      </w:r>
      <w:r w:rsidRPr="00AF27E9">
        <w:rPr>
          <w:rtl/>
        </w:rPr>
        <w:t xml:space="preserve">(انظر </w:t>
      </w:r>
      <w:r w:rsidRPr="00AF27E9">
        <w:rPr>
          <w:rFonts w:hint="cs"/>
          <w:rtl/>
        </w:rPr>
        <w:t>الفقرة</w:t>
      </w:r>
      <w:r w:rsidRPr="00AF27E9">
        <w:rPr>
          <w:rFonts w:hint="eastAsia"/>
          <w:rtl/>
        </w:rPr>
        <w:t> </w:t>
      </w:r>
      <w:r w:rsidRPr="00AF27E9">
        <w:rPr>
          <w:rFonts w:hint="cs"/>
          <w:rtl/>
        </w:rPr>
        <w:t xml:space="preserve">10 من </w:t>
      </w:r>
      <w:r w:rsidRPr="00AF27E9">
        <w:rPr>
          <w:rtl/>
        </w:rPr>
        <w:t>الوثيقة</w:t>
      </w:r>
      <w:r w:rsidRPr="00AF27E9">
        <w:rPr>
          <w:rFonts w:hint="cs"/>
          <w:rtl/>
        </w:rPr>
        <w:t> </w:t>
      </w:r>
      <w:r w:rsidRPr="00AF27E9">
        <w:t>SCCR/1/2</w:t>
      </w:r>
      <w:r w:rsidRPr="00AF27E9">
        <w:rPr>
          <w:rtl/>
        </w:rPr>
        <w:t>)</w:t>
      </w:r>
      <w:r w:rsidRPr="00AF27E9">
        <w:rPr>
          <w:rFonts w:hint="cs"/>
          <w:rtl/>
        </w:rPr>
        <w:t>.</w:t>
      </w:r>
    </w:p>
    <w:p w:rsidR="004A7067" w:rsidRPr="00AF27E9" w:rsidRDefault="004A7067" w:rsidP="00BA0EFC">
      <w:pPr>
        <w:pStyle w:val="Decision"/>
        <w:rPr>
          <w:rtl/>
        </w:rPr>
      </w:pPr>
      <w:r w:rsidRPr="00AF27E9">
        <w:rPr>
          <w:rFonts w:hint="cs"/>
          <w:rtl/>
        </w:rPr>
        <w:t>إ</w:t>
      </w:r>
      <w:r w:rsidRPr="00AF27E9">
        <w:rPr>
          <w:rtl/>
        </w:rPr>
        <w:t>ن لجنة</w:t>
      </w:r>
      <w:r w:rsidRPr="00AF27E9">
        <w:rPr>
          <w:rFonts w:hint="cs"/>
          <w:rtl/>
        </w:rPr>
        <w:t xml:space="preserve"> حق المؤلف</w:t>
      </w:r>
      <w:r w:rsidRPr="00AF27E9">
        <w:rPr>
          <w:rtl/>
        </w:rPr>
        <w:t xml:space="preserve"> مدعوة إلى الموافقة على أن تكون المنظم</w:t>
      </w:r>
      <w:r w:rsidRPr="00AF27E9">
        <w:rPr>
          <w:rFonts w:hint="cs"/>
          <w:rtl/>
        </w:rPr>
        <w:t>ات غير الحكومية</w:t>
      </w:r>
      <w:r w:rsidRPr="00AF27E9">
        <w:rPr>
          <w:rtl/>
        </w:rPr>
        <w:t xml:space="preserve"> </w:t>
      </w:r>
      <w:r w:rsidRPr="00AF27E9">
        <w:rPr>
          <w:rFonts w:hint="cs"/>
          <w:rtl/>
        </w:rPr>
        <w:t xml:space="preserve">المشار إليها </w:t>
      </w:r>
      <w:r w:rsidRPr="00AF27E9">
        <w:rPr>
          <w:rtl/>
        </w:rPr>
        <w:t>في مرفق</w:t>
      </w:r>
      <w:r w:rsidRPr="00AF27E9">
        <w:rPr>
          <w:rFonts w:hint="cs"/>
          <w:rtl/>
        </w:rPr>
        <w:t>ات</w:t>
      </w:r>
      <w:r w:rsidRPr="00AF27E9">
        <w:rPr>
          <w:rtl/>
        </w:rPr>
        <w:t xml:space="preserve"> هذه</w:t>
      </w:r>
      <w:r w:rsidRPr="00AF27E9">
        <w:rPr>
          <w:rFonts w:hint="cs"/>
          <w:rtl/>
        </w:rPr>
        <w:t> </w:t>
      </w:r>
      <w:r w:rsidRPr="00AF27E9">
        <w:rPr>
          <w:rtl/>
        </w:rPr>
        <w:t>الوثيقة ممث</w:t>
      </w:r>
      <w:r w:rsidRPr="00AF27E9">
        <w:rPr>
          <w:rFonts w:hint="cs"/>
          <w:rtl/>
        </w:rPr>
        <w:t>َّ</w:t>
      </w:r>
      <w:r w:rsidRPr="00AF27E9">
        <w:rPr>
          <w:rtl/>
        </w:rPr>
        <w:t>ل</w:t>
      </w:r>
      <w:r w:rsidRPr="00AF27E9">
        <w:rPr>
          <w:rFonts w:hint="cs"/>
          <w:rtl/>
        </w:rPr>
        <w:t>ة</w:t>
      </w:r>
      <w:r w:rsidRPr="00AF27E9">
        <w:rPr>
          <w:rtl/>
        </w:rPr>
        <w:t xml:space="preserve"> في دورات </w:t>
      </w:r>
      <w:r w:rsidRPr="00AF27E9">
        <w:rPr>
          <w:rFonts w:hint="cs"/>
          <w:rtl/>
        </w:rPr>
        <w:t>ال</w:t>
      </w:r>
      <w:r w:rsidRPr="00AF27E9">
        <w:rPr>
          <w:rtl/>
        </w:rPr>
        <w:t>لجنة.</w:t>
      </w:r>
    </w:p>
    <w:p w:rsidR="004A7067" w:rsidRDefault="004A7067" w:rsidP="00B70091">
      <w:pPr>
        <w:pStyle w:val="Endofdocument-Annex"/>
        <w:rPr>
          <w:rtl/>
        </w:rPr>
      </w:pPr>
      <w:r w:rsidRPr="00AF27E9">
        <w:rPr>
          <w:rtl/>
        </w:rPr>
        <w:t>[</w:t>
      </w:r>
      <w:r w:rsidR="003F612C">
        <w:rPr>
          <w:rFonts w:hint="cs"/>
          <w:rtl/>
        </w:rPr>
        <w:t>ت</w:t>
      </w:r>
      <w:r w:rsidRPr="00AF27E9">
        <w:rPr>
          <w:rtl/>
        </w:rPr>
        <w:t xml:space="preserve">لي ذلك </w:t>
      </w:r>
      <w:r w:rsidRPr="00AF27E9">
        <w:rPr>
          <w:rFonts w:hint="cs"/>
          <w:rtl/>
        </w:rPr>
        <w:t>المرفق</w:t>
      </w:r>
      <w:r w:rsidR="00C03534">
        <w:rPr>
          <w:rFonts w:hint="cs"/>
          <w:rtl/>
        </w:rPr>
        <w:t>ات</w:t>
      </w:r>
      <w:r w:rsidRPr="00AF27E9">
        <w:rPr>
          <w:rtl/>
        </w:rPr>
        <w:t>]</w:t>
      </w:r>
    </w:p>
    <w:p w:rsidR="004A7067" w:rsidRPr="0029357F" w:rsidRDefault="004A7067" w:rsidP="004A7067">
      <w:pPr>
        <w:rPr>
          <w:rtl/>
        </w:rPr>
      </w:pPr>
    </w:p>
    <w:p w:rsidR="004A7067" w:rsidRPr="0029357F" w:rsidRDefault="004A7067" w:rsidP="004A7067">
      <w:pPr>
        <w:rPr>
          <w:rtl/>
        </w:rPr>
      </w:pPr>
    </w:p>
    <w:p w:rsidR="004A7067" w:rsidRDefault="004A7067" w:rsidP="004A7067">
      <w:pPr>
        <w:rPr>
          <w:rtl/>
        </w:rPr>
      </w:pPr>
    </w:p>
    <w:p w:rsidR="004A7067" w:rsidRDefault="004A7067" w:rsidP="004A7067">
      <w:pPr>
        <w:tabs>
          <w:tab w:val="left" w:pos="3907"/>
        </w:tabs>
        <w:rPr>
          <w:rtl/>
        </w:rPr>
      </w:pPr>
      <w:r>
        <w:rPr>
          <w:rtl/>
        </w:rPr>
        <w:tab/>
      </w:r>
    </w:p>
    <w:p w:rsidR="004A7067" w:rsidRPr="0029357F" w:rsidRDefault="004A7067" w:rsidP="004A7067">
      <w:pPr>
        <w:tabs>
          <w:tab w:val="left" w:pos="3907"/>
        </w:tabs>
        <w:rPr>
          <w:rtl/>
        </w:rPr>
        <w:sectPr w:rsidR="004A7067" w:rsidRPr="0029357F" w:rsidSect="00EB7752">
          <w:headerReference w:type="default" r:id="rId9"/>
          <w:pgSz w:w="11907" w:h="16840" w:code="9"/>
          <w:pgMar w:top="567" w:right="1418" w:bottom="1418" w:left="1134" w:header="510" w:footer="1021" w:gutter="0"/>
          <w:cols w:space="720"/>
          <w:titlePg/>
          <w:docGrid w:linePitch="299"/>
        </w:sectPr>
      </w:pPr>
      <w:r>
        <w:rPr>
          <w:rtl/>
        </w:rPr>
        <w:tab/>
      </w:r>
    </w:p>
    <w:p w:rsidR="004A7067" w:rsidRPr="00A326F4" w:rsidRDefault="004A7067" w:rsidP="00A326F4">
      <w:pPr>
        <w:pStyle w:val="Heading2"/>
        <w:rPr>
          <w:b w:val="0"/>
          <w:bCs w:val="0"/>
        </w:rPr>
      </w:pPr>
      <w:r w:rsidRPr="00A326F4">
        <w:rPr>
          <w:rFonts w:hint="cs"/>
          <w:b w:val="0"/>
          <w:bCs w:val="0"/>
          <w:rtl/>
          <w:lang w:val="fr-CH" w:bidi="ar-LB"/>
        </w:rPr>
        <w:lastRenderedPageBreak/>
        <w:t xml:space="preserve">منظمات غير حكومية التمست أن تكون ممثَّلة بصفة مراقب في دورات </w:t>
      </w:r>
      <w:r w:rsidRPr="00A326F4">
        <w:rPr>
          <w:b w:val="0"/>
          <w:bCs w:val="0"/>
          <w:rtl/>
          <w:lang w:val="fr-CH" w:bidi="ar-LB"/>
        </w:rPr>
        <w:t>اللجنة الدائمة المعنية بحق المؤلف والحقوق</w:t>
      </w:r>
      <w:r w:rsidRPr="00A326F4">
        <w:rPr>
          <w:rFonts w:hint="cs"/>
          <w:b w:val="0"/>
          <w:bCs w:val="0"/>
          <w:rtl/>
          <w:lang w:val="fr-CH" w:bidi="ar-LB"/>
        </w:rPr>
        <w:t> </w:t>
      </w:r>
      <w:r w:rsidRPr="00A326F4">
        <w:rPr>
          <w:b w:val="0"/>
          <w:bCs w:val="0"/>
          <w:rtl/>
          <w:lang w:val="fr-CH" w:bidi="ar-LB"/>
        </w:rPr>
        <w:t>المجاورة</w:t>
      </w:r>
      <w:r w:rsidRPr="00A326F4">
        <w:rPr>
          <w:rFonts w:hint="cs"/>
          <w:b w:val="0"/>
          <w:bCs w:val="0"/>
          <w:rtl/>
          <w:lang w:val="fr-CH" w:bidi="ar-LB"/>
        </w:rPr>
        <w:t xml:space="preserve"> </w:t>
      </w:r>
      <w:r w:rsidRPr="00A326F4">
        <w:rPr>
          <w:rFonts w:hint="cs"/>
          <w:b w:val="0"/>
          <w:bCs w:val="0"/>
          <w:rtl/>
        </w:rPr>
        <w:t>(لجنة حق المؤلف)</w:t>
      </w:r>
    </w:p>
    <w:p w:rsidR="004A7067" w:rsidRPr="00AF27E9" w:rsidRDefault="004A7067" w:rsidP="004A7067">
      <w:pPr>
        <w:keepNext/>
        <w:spacing w:after="240" w:line="360" w:lineRule="exact"/>
        <w:rPr>
          <w:i/>
          <w:iCs/>
          <w:rtl/>
        </w:rPr>
      </w:pPr>
      <w:r w:rsidRPr="00AF27E9">
        <w:rPr>
          <w:rFonts w:hint="cs"/>
          <w:i/>
          <w:iCs/>
          <w:rtl/>
        </w:rPr>
        <w:t xml:space="preserve">منظمة </w:t>
      </w:r>
      <w:r w:rsidRPr="00AF27E9">
        <w:rPr>
          <w:i/>
          <w:iCs/>
          <w:rtl/>
        </w:rPr>
        <w:t>حق الإعارة للجمهور</w:t>
      </w:r>
    </w:p>
    <w:p w:rsidR="004A7067" w:rsidRPr="00AF27E9" w:rsidRDefault="004A7067" w:rsidP="006252A2">
      <w:pPr>
        <w:spacing w:after="240" w:line="360" w:lineRule="exact"/>
      </w:pPr>
      <w:r w:rsidRPr="00AF27E9">
        <w:rPr>
          <w:rtl/>
        </w:rPr>
        <w:t>منظمة حق الإعارة للجمهور</w:t>
      </w:r>
      <w:r w:rsidRPr="00AF27E9">
        <w:rPr>
          <w:rFonts w:hint="cs"/>
          <w:rtl/>
        </w:rPr>
        <w:t xml:space="preserve"> هي منظمة غير </w:t>
      </w:r>
      <w:r w:rsidR="006252A2">
        <w:rPr>
          <w:rFonts w:hint="cs"/>
          <w:rtl/>
        </w:rPr>
        <w:t>ربحية</w:t>
      </w:r>
      <w:r w:rsidRPr="00AF27E9">
        <w:rPr>
          <w:rFonts w:hint="cs"/>
          <w:rtl/>
        </w:rPr>
        <w:t xml:space="preserve"> يوجد مقرها في المملكة المتحدة. وتعمل في كل أنحاء العالم على إذكاء الوعي الدولي بشأن حق الإعارة للجمهور. وتقدم هذه المنظمة  المساعدة للبلدان التي ترغب في إنشاء أنظمة حق الإعارة للجمهور وتيسر  تبادل أفضل الممارسات بين الحكومات الوطنية من أجل النهوض بخطط المكافآت التي يتلقاها المؤلفون نظير مصنفاتهم. </w:t>
      </w:r>
    </w:p>
    <w:p w:rsidR="004A7067" w:rsidRPr="00AF27E9" w:rsidRDefault="004A7067" w:rsidP="00BA0EFC">
      <w:pPr>
        <w:spacing w:after="240" w:line="360" w:lineRule="exact"/>
        <w:rPr>
          <w:i/>
          <w:iCs/>
          <w:rtl/>
          <w:lang w:val="fr-CH"/>
        </w:rPr>
      </w:pPr>
      <w:r w:rsidRPr="00AF27E9">
        <w:rPr>
          <w:rFonts w:hint="cs"/>
          <w:i/>
          <w:iCs/>
          <w:rtl/>
          <w:lang w:val="fr-CH"/>
        </w:rPr>
        <w:t>معلومات الاتصال الكاملة:</w:t>
      </w:r>
    </w:p>
    <w:p w:rsidR="004A7067" w:rsidRPr="00AF27E9" w:rsidRDefault="004A7067" w:rsidP="00E911B8">
      <w:pPr>
        <w:bidi w:val="0"/>
        <w:ind w:left="3330"/>
        <w:rPr>
          <w:rFonts w:ascii="Arial" w:eastAsia="SimSun" w:hAnsi="Arial" w:cs="Arial"/>
          <w:sz w:val="22"/>
          <w:szCs w:val="22"/>
          <w:lang w:eastAsia="zh-CN"/>
        </w:rPr>
      </w:pPr>
      <w:r w:rsidRPr="00AF27E9">
        <w:rPr>
          <w:rFonts w:ascii="Arial" w:eastAsia="SimSun" w:hAnsi="Arial" w:cs="Arial"/>
          <w:sz w:val="22"/>
          <w:szCs w:val="22"/>
          <w:lang w:eastAsia="zh-CN"/>
        </w:rPr>
        <w:t>Dr. Jim Parker</w:t>
      </w:r>
    </w:p>
    <w:p w:rsidR="004A7067" w:rsidRPr="00AF27E9" w:rsidRDefault="004A7067" w:rsidP="00E911B8">
      <w:pPr>
        <w:bidi w:val="0"/>
        <w:ind w:left="3330"/>
        <w:rPr>
          <w:rFonts w:ascii="Arial" w:eastAsia="SimSun" w:hAnsi="Arial" w:cs="Arial"/>
          <w:sz w:val="22"/>
          <w:szCs w:val="22"/>
          <w:lang w:eastAsia="zh-CN"/>
        </w:rPr>
      </w:pPr>
      <w:r w:rsidRPr="00AF27E9">
        <w:rPr>
          <w:rFonts w:ascii="Arial" w:eastAsia="SimSun" w:hAnsi="Arial" w:cs="Arial"/>
          <w:sz w:val="22"/>
          <w:szCs w:val="22"/>
          <w:lang w:eastAsia="zh-CN"/>
        </w:rPr>
        <w:t>Coordinator</w:t>
      </w:r>
    </w:p>
    <w:p w:rsidR="004A7067" w:rsidRPr="00AF27E9" w:rsidRDefault="004A7067" w:rsidP="00E911B8">
      <w:pPr>
        <w:bidi w:val="0"/>
        <w:ind w:left="3330"/>
        <w:rPr>
          <w:rFonts w:ascii="Arial" w:eastAsia="SimSun" w:hAnsi="Arial" w:cs="Arial"/>
          <w:sz w:val="22"/>
          <w:szCs w:val="22"/>
          <w:lang w:eastAsia="zh-CN"/>
        </w:rPr>
      </w:pPr>
      <w:proofErr w:type="gramStart"/>
      <w:r w:rsidRPr="00AF27E9">
        <w:rPr>
          <w:rFonts w:ascii="Arial" w:eastAsia="SimSun" w:hAnsi="Arial" w:cs="Arial"/>
          <w:sz w:val="22"/>
          <w:szCs w:val="22"/>
          <w:lang w:eastAsia="zh-CN"/>
        </w:rPr>
        <w:t>14</w:t>
      </w:r>
      <w:proofErr w:type="gramEnd"/>
      <w:r w:rsidRPr="00AF27E9">
        <w:rPr>
          <w:rFonts w:ascii="Arial" w:eastAsia="SimSun" w:hAnsi="Arial" w:cs="Arial"/>
          <w:sz w:val="22"/>
          <w:szCs w:val="22"/>
          <w:lang w:eastAsia="zh-CN"/>
        </w:rPr>
        <w:t xml:space="preserve"> Ash Grove</w:t>
      </w:r>
    </w:p>
    <w:p w:rsidR="004A7067" w:rsidRPr="00AF27E9" w:rsidRDefault="004A7067" w:rsidP="00E911B8">
      <w:pPr>
        <w:bidi w:val="0"/>
        <w:ind w:left="3330"/>
        <w:rPr>
          <w:rFonts w:ascii="Arial" w:eastAsia="SimSun" w:hAnsi="Arial" w:cs="Arial"/>
          <w:sz w:val="22"/>
          <w:szCs w:val="22"/>
          <w:lang w:eastAsia="zh-CN"/>
        </w:rPr>
      </w:pPr>
      <w:proofErr w:type="spellStart"/>
      <w:r w:rsidRPr="00AF27E9">
        <w:rPr>
          <w:rFonts w:ascii="Arial" w:eastAsia="SimSun" w:hAnsi="Arial" w:cs="Arial"/>
          <w:sz w:val="22"/>
          <w:szCs w:val="22"/>
          <w:lang w:eastAsia="zh-CN"/>
        </w:rPr>
        <w:t>Kirklevington</w:t>
      </w:r>
      <w:proofErr w:type="spellEnd"/>
    </w:p>
    <w:p w:rsidR="004A7067" w:rsidRPr="00AF27E9" w:rsidRDefault="004A7067" w:rsidP="00E911B8">
      <w:pPr>
        <w:bidi w:val="0"/>
        <w:ind w:left="3330"/>
        <w:rPr>
          <w:rFonts w:ascii="Arial" w:eastAsia="SimSun" w:hAnsi="Arial" w:cs="Arial"/>
          <w:sz w:val="22"/>
          <w:szCs w:val="22"/>
          <w:lang w:eastAsia="zh-CN"/>
        </w:rPr>
      </w:pPr>
      <w:proofErr w:type="spellStart"/>
      <w:r w:rsidRPr="00AF27E9">
        <w:rPr>
          <w:rFonts w:ascii="Arial" w:eastAsia="SimSun" w:hAnsi="Arial" w:cs="Arial"/>
          <w:sz w:val="22"/>
          <w:szCs w:val="22"/>
          <w:lang w:eastAsia="zh-CN"/>
        </w:rPr>
        <w:t>Stockton-on-Tees</w:t>
      </w:r>
      <w:proofErr w:type="spellEnd"/>
    </w:p>
    <w:p w:rsidR="004A7067" w:rsidRPr="00AF27E9" w:rsidRDefault="004A7067" w:rsidP="00E911B8">
      <w:pPr>
        <w:bidi w:val="0"/>
        <w:ind w:left="3330"/>
        <w:rPr>
          <w:rFonts w:ascii="Arial" w:eastAsia="SimSun" w:hAnsi="Arial" w:cs="Arial"/>
          <w:sz w:val="22"/>
          <w:szCs w:val="22"/>
          <w:lang w:eastAsia="zh-CN"/>
        </w:rPr>
      </w:pPr>
      <w:r w:rsidRPr="00AF27E9">
        <w:rPr>
          <w:rFonts w:ascii="Arial" w:eastAsia="SimSun" w:hAnsi="Arial" w:cs="Arial"/>
          <w:sz w:val="22"/>
          <w:szCs w:val="22"/>
          <w:lang w:eastAsia="zh-CN"/>
        </w:rPr>
        <w:t>TS15 9NQ</w:t>
      </w:r>
    </w:p>
    <w:p w:rsidR="004A7067" w:rsidRPr="00AF27E9" w:rsidRDefault="004A7067" w:rsidP="00E911B8">
      <w:pPr>
        <w:bidi w:val="0"/>
        <w:ind w:left="3330"/>
        <w:rPr>
          <w:rFonts w:ascii="Arial" w:eastAsia="SimSun" w:hAnsi="Arial" w:cs="Arial"/>
          <w:sz w:val="22"/>
          <w:szCs w:val="22"/>
          <w:lang w:eastAsia="zh-CN"/>
        </w:rPr>
      </w:pPr>
      <w:r w:rsidRPr="00AF27E9">
        <w:rPr>
          <w:rFonts w:ascii="Arial" w:eastAsia="SimSun" w:hAnsi="Arial" w:cs="Arial"/>
          <w:sz w:val="22"/>
          <w:szCs w:val="22"/>
          <w:lang w:eastAsia="zh-CN"/>
        </w:rPr>
        <w:t>United Kingdom</w:t>
      </w:r>
    </w:p>
    <w:p w:rsidR="004A7067" w:rsidRPr="00AF27E9" w:rsidRDefault="004A7067" w:rsidP="00E911B8">
      <w:pPr>
        <w:bidi w:val="0"/>
        <w:ind w:left="3330"/>
        <w:rPr>
          <w:rFonts w:ascii="Arial" w:eastAsia="SimSun" w:hAnsi="Arial" w:cs="Arial"/>
          <w:sz w:val="22"/>
          <w:szCs w:val="22"/>
          <w:lang w:eastAsia="zh-CN"/>
        </w:rPr>
      </w:pPr>
    </w:p>
    <w:p w:rsidR="004A7067" w:rsidRPr="00AF27E9" w:rsidRDefault="004A7067" w:rsidP="00E911B8">
      <w:pPr>
        <w:bidi w:val="0"/>
        <w:ind w:left="3330"/>
        <w:rPr>
          <w:rFonts w:ascii="Arial" w:eastAsia="SimSun" w:hAnsi="Arial" w:cs="Arial"/>
          <w:sz w:val="22"/>
          <w:szCs w:val="22"/>
          <w:lang w:eastAsia="zh-CN"/>
        </w:rPr>
      </w:pPr>
      <w:r w:rsidRPr="00AF27E9">
        <w:rPr>
          <w:rFonts w:ascii="Arial" w:eastAsia="SimSun" w:hAnsi="Arial" w:cs="Arial"/>
          <w:sz w:val="22"/>
          <w:szCs w:val="22"/>
          <w:lang w:eastAsia="zh-CN"/>
        </w:rPr>
        <w:t>Phone number: +44 (0) 1642 791 445/ +44 (0) 7540 280 752</w:t>
      </w:r>
    </w:p>
    <w:p w:rsidR="004A7067" w:rsidRPr="00AF27E9" w:rsidRDefault="004A7067" w:rsidP="00E911B8">
      <w:pPr>
        <w:bidi w:val="0"/>
        <w:ind w:left="3330"/>
        <w:rPr>
          <w:rFonts w:ascii="Arial" w:eastAsia="SimSun" w:hAnsi="Arial" w:cs="Arial"/>
          <w:sz w:val="22"/>
          <w:szCs w:val="22"/>
          <w:lang w:eastAsia="zh-CN"/>
        </w:rPr>
      </w:pPr>
      <w:r w:rsidRPr="00AF27E9">
        <w:rPr>
          <w:rFonts w:ascii="Arial" w:eastAsia="SimSun" w:hAnsi="Arial" w:cs="Arial"/>
          <w:sz w:val="22"/>
          <w:szCs w:val="22"/>
          <w:lang w:eastAsia="zh-CN"/>
        </w:rPr>
        <w:t>Email address: jim.parker@plrinternational.com</w:t>
      </w:r>
    </w:p>
    <w:p w:rsidR="004A7067" w:rsidRPr="00B70091" w:rsidRDefault="004A7067" w:rsidP="00E911B8">
      <w:pPr>
        <w:bidi w:val="0"/>
        <w:ind w:left="3330"/>
        <w:rPr>
          <w:rFonts w:ascii="Arial" w:eastAsia="SimSun" w:hAnsi="Arial" w:cs="Arial"/>
          <w:sz w:val="22"/>
          <w:szCs w:val="22"/>
          <w:rtl/>
          <w:lang w:eastAsia="zh-CN"/>
        </w:rPr>
      </w:pPr>
      <w:r w:rsidRPr="00AF27E9">
        <w:rPr>
          <w:rFonts w:ascii="Arial" w:eastAsia="SimSun" w:hAnsi="Arial" w:cs="Arial"/>
          <w:sz w:val="22"/>
          <w:szCs w:val="22"/>
          <w:lang w:eastAsia="zh-CN"/>
        </w:rPr>
        <w:t>Web site: https://plrinternational.com/</w:t>
      </w:r>
    </w:p>
    <w:p w:rsidR="004A7067" w:rsidRPr="00AF27E9" w:rsidRDefault="004A7067" w:rsidP="00BA0EFC">
      <w:pPr>
        <w:pStyle w:val="Endofdocument-Annex"/>
        <w:ind w:left="5040"/>
        <w:rPr>
          <w:rtl/>
        </w:rPr>
        <w:sectPr w:rsidR="004A7067" w:rsidRPr="00AF27E9" w:rsidSect="00EB7752">
          <w:headerReference w:type="default" r:id="rId10"/>
          <w:headerReference w:type="first" r:id="rId11"/>
          <w:pgSz w:w="11907" w:h="16840" w:code="9"/>
          <w:pgMar w:top="567" w:right="1418" w:bottom="1418" w:left="1134" w:header="510" w:footer="1021" w:gutter="0"/>
          <w:cols w:space="720"/>
          <w:titlePg/>
          <w:docGrid w:linePitch="299"/>
        </w:sectPr>
      </w:pPr>
      <w:r w:rsidRPr="00AF27E9">
        <w:rPr>
          <w:rtl/>
        </w:rPr>
        <w:t>[</w:t>
      </w:r>
      <w:r w:rsidRPr="00AF27E9">
        <w:rPr>
          <w:rFonts w:hint="cs"/>
          <w:rtl/>
        </w:rPr>
        <w:t>ي</w:t>
      </w:r>
      <w:r w:rsidRPr="00AF27E9">
        <w:rPr>
          <w:rtl/>
        </w:rPr>
        <w:t xml:space="preserve">لي ذلك </w:t>
      </w:r>
      <w:r w:rsidRPr="00AF27E9">
        <w:rPr>
          <w:rFonts w:hint="cs"/>
          <w:rtl/>
        </w:rPr>
        <w:t xml:space="preserve">المرفق </w:t>
      </w:r>
      <w:r>
        <w:rPr>
          <w:rFonts w:hint="cs"/>
          <w:rtl/>
        </w:rPr>
        <w:t>الثاني</w:t>
      </w:r>
      <w:r w:rsidRPr="00AF27E9">
        <w:rPr>
          <w:rtl/>
        </w:rPr>
        <w:t>]</w:t>
      </w:r>
    </w:p>
    <w:p w:rsidR="004A7067" w:rsidRPr="00AF27E9" w:rsidRDefault="0096235E" w:rsidP="004A7067">
      <w:pPr>
        <w:keepNext/>
        <w:spacing w:after="240" w:line="360" w:lineRule="exact"/>
        <w:rPr>
          <w:i/>
          <w:iCs/>
          <w:rtl/>
        </w:rPr>
      </w:pPr>
      <w:r>
        <w:rPr>
          <w:rFonts w:hint="cs"/>
          <w:i/>
          <w:iCs/>
          <w:rtl/>
        </w:rPr>
        <w:lastRenderedPageBreak/>
        <w:t>الجمعية</w:t>
      </w:r>
      <w:r w:rsidR="004A7067" w:rsidRPr="009E427C">
        <w:rPr>
          <w:i/>
          <w:iCs/>
          <w:rtl/>
        </w:rPr>
        <w:t xml:space="preserve"> المهنية لمذيعي البث الإذاعي</w:t>
      </w:r>
      <w:r w:rsidR="004A7067">
        <w:rPr>
          <w:rFonts w:hint="cs"/>
          <w:i/>
          <w:iCs/>
          <w:rtl/>
        </w:rPr>
        <w:t xml:space="preserve"> </w:t>
      </w:r>
      <w:proofErr w:type="spellStart"/>
      <w:r w:rsidR="004A7067" w:rsidRPr="00130FFD">
        <w:t>Radyo</w:t>
      </w:r>
      <w:proofErr w:type="spellEnd"/>
      <w:r w:rsidR="004A7067" w:rsidRPr="00130FFD">
        <w:t xml:space="preserve"> </w:t>
      </w:r>
      <w:proofErr w:type="spellStart"/>
      <w:r w:rsidR="004A7067" w:rsidRPr="00130FFD">
        <w:t>Televizyon</w:t>
      </w:r>
      <w:proofErr w:type="spellEnd"/>
      <w:r w:rsidR="004A7067" w:rsidRPr="00130FFD">
        <w:t xml:space="preserve"> </w:t>
      </w:r>
      <w:proofErr w:type="spellStart"/>
      <w:r w:rsidR="004A7067" w:rsidRPr="00130FFD">
        <w:t>Yayincilari</w:t>
      </w:r>
      <w:proofErr w:type="spellEnd"/>
      <w:r w:rsidR="004A7067" w:rsidRPr="00130FFD">
        <w:t xml:space="preserve"> </w:t>
      </w:r>
      <w:proofErr w:type="spellStart"/>
      <w:r w:rsidR="004A7067" w:rsidRPr="00130FFD">
        <w:t>Meslek</w:t>
      </w:r>
      <w:proofErr w:type="spellEnd"/>
      <w:r w:rsidR="004A7067" w:rsidRPr="00130FFD">
        <w:t xml:space="preserve"> </w:t>
      </w:r>
      <w:proofErr w:type="spellStart"/>
      <w:r w:rsidR="004A7067" w:rsidRPr="00130FFD">
        <w:t>Birligi</w:t>
      </w:r>
      <w:proofErr w:type="spellEnd"/>
      <w:r w:rsidR="004A7067" w:rsidRPr="00130FFD">
        <w:t xml:space="preserve"> (RATEM)</w:t>
      </w:r>
    </w:p>
    <w:p w:rsidR="004A7067" w:rsidRPr="0012528F" w:rsidRDefault="004A7067" w:rsidP="0096235E">
      <w:pPr>
        <w:spacing w:after="240" w:line="360" w:lineRule="exact"/>
        <w:rPr>
          <w:rtl/>
        </w:rPr>
      </w:pPr>
      <w:proofErr w:type="spellStart"/>
      <w:r w:rsidRPr="0029357F">
        <w:t>Radyo</w:t>
      </w:r>
      <w:proofErr w:type="spellEnd"/>
      <w:r w:rsidRPr="0029357F">
        <w:t xml:space="preserve"> </w:t>
      </w:r>
      <w:proofErr w:type="spellStart"/>
      <w:r w:rsidRPr="0029357F">
        <w:t>Televizyon</w:t>
      </w:r>
      <w:proofErr w:type="spellEnd"/>
      <w:r w:rsidRPr="0029357F">
        <w:t xml:space="preserve"> </w:t>
      </w:r>
      <w:proofErr w:type="spellStart"/>
      <w:r w:rsidRPr="0029357F">
        <w:t>Yayincilari</w:t>
      </w:r>
      <w:proofErr w:type="spellEnd"/>
      <w:r w:rsidRPr="0029357F">
        <w:t xml:space="preserve"> </w:t>
      </w:r>
      <w:proofErr w:type="spellStart"/>
      <w:r w:rsidRPr="0029357F">
        <w:t>Meslek</w:t>
      </w:r>
      <w:proofErr w:type="spellEnd"/>
      <w:r w:rsidRPr="0029357F">
        <w:t xml:space="preserve"> </w:t>
      </w:r>
      <w:proofErr w:type="spellStart"/>
      <w:r w:rsidRPr="0029357F">
        <w:t>Birligi</w:t>
      </w:r>
      <w:proofErr w:type="spellEnd"/>
      <w:r w:rsidRPr="0029357F">
        <w:t xml:space="preserve"> (RATEM)</w:t>
      </w:r>
      <w:r w:rsidR="0012528F">
        <w:rPr>
          <w:rFonts w:hint="cs"/>
          <w:rtl/>
        </w:rPr>
        <w:t xml:space="preserve"> هي </w:t>
      </w:r>
      <w:r w:rsidR="0096235E">
        <w:rPr>
          <w:rFonts w:hint="cs"/>
          <w:rtl/>
        </w:rPr>
        <w:t>جمعية</w:t>
      </w:r>
      <w:r w:rsidR="0012528F">
        <w:rPr>
          <w:rtl/>
        </w:rPr>
        <w:t xml:space="preserve"> </w:t>
      </w:r>
      <w:r w:rsidR="0012528F" w:rsidRPr="0012528F">
        <w:rPr>
          <w:rtl/>
        </w:rPr>
        <w:t>مهنية</w:t>
      </w:r>
      <w:r w:rsidR="0012528F">
        <w:rPr>
          <w:rFonts w:hint="cs"/>
          <w:rtl/>
        </w:rPr>
        <w:t xml:space="preserve"> تركية</w:t>
      </w:r>
      <w:r w:rsidR="0012528F" w:rsidRPr="0012528F">
        <w:rPr>
          <w:rtl/>
        </w:rPr>
        <w:t xml:space="preserve"> لمذيعي </w:t>
      </w:r>
      <w:r w:rsidR="0012528F">
        <w:rPr>
          <w:rFonts w:hint="cs"/>
          <w:rtl/>
        </w:rPr>
        <w:t xml:space="preserve">الراديو والتلفزيون تعمل على </w:t>
      </w:r>
      <w:r w:rsidR="00FE45FD">
        <w:rPr>
          <w:rFonts w:hint="cs"/>
          <w:rtl/>
        </w:rPr>
        <w:t>النهوض</w:t>
      </w:r>
      <w:r w:rsidR="0012528F">
        <w:rPr>
          <w:rFonts w:hint="cs"/>
          <w:rtl/>
        </w:rPr>
        <w:t xml:space="preserve"> </w:t>
      </w:r>
      <w:r w:rsidR="00FE45FD">
        <w:rPr>
          <w:rFonts w:hint="cs"/>
          <w:rtl/>
        </w:rPr>
        <w:t>ب</w:t>
      </w:r>
      <w:r w:rsidR="0012528F">
        <w:rPr>
          <w:rFonts w:hint="cs"/>
          <w:rtl/>
        </w:rPr>
        <w:t xml:space="preserve">تنمية صناعة البث الإذاعي. </w:t>
      </w:r>
      <w:r w:rsidR="004D7CE2">
        <w:rPr>
          <w:rFonts w:hint="cs"/>
          <w:rtl/>
        </w:rPr>
        <w:t>وبانتساب</w:t>
      </w:r>
      <w:r w:rsidR="004D7CE2" w:rsidRPr="004D7CE2">
        <w:rPr>
          <w:rtl/>
        </w:rPr>
        <w:t xml:space="preserve"> أكثر من 790 هيئة بث </w:t>
      </w:r>
      <w:r w:rsidR="004D7CE2">
        <w:rPr>
          <w:rFonts w:hint="cs"/>
          <w:rtl/>
        </w:rPr>
        <w:t>إليها</w:t>
      </w:r>
      <w:r w:rsidR="004D7CE2">
        <w:rPr>
          <w:rtl/>
        </w:rPr>
        <w:t xml:space="preserve">، </w:t>
      </w:r>
      <w:r w:rsidR="004D7CE2">
        <w:rPr>
          <w:rFonts w:hint="cs"/>
          <w:rtl/>
        </w:rPr>
        <w:t>ت</w:t>
      </w:r>
      <w:r w:rsidR="004D7CE2" w:rsidRPr="004D7CE2">
        <w:rPr>
          <w:rtl/>
        </w:rPr>
        <w:t xml:space="preserve">رصد </w:t>
      </w:r>
      <w:r w:rsidR="0096235E">
        <w:rPr>
          <w:rFonts w:hint="cs"/>
          <w:rtl/>
        </w:rPr>
        <w:t>الجمعية</w:t>
      </w:r>
      <w:r w:rsidR="004D7CE2" w:rsidRPr="004D7CE2">
        <w:rPr>
          <w:rtl/>
        </w:rPr>
        <w:t xml:space="preserve"> المهنية لمذيعي البث الإذاعي استخدام </w:t>
      </w:r>
      <w:r w:rsidR="004D7CE2">
        <w:rPr>
          <w:rFonts w:hint="cs"/>
          <w:rtl/>
        </w:rPr>
        <w:t xml:space="preserve">المواد التي يبثها </w:t>
      </w:r>
      <w:r w:rsidR="004D7CE2" w:rsidRPr="004D7CE2">
        <w:rPr>
          <w:rtl/>
        </w:rPr>
        <w:t xml:space="preserve"> </w:t>
      </w:r>
      <w:r w:rsidR="004D7CE2">
        <w:rPr>
          <w:rFonts w:hint="cs"/>
          <w:rtl/>
        </w:rPr>
        <w:t>أعضاؤها</w:t>
      </w:r>
      <w:r w:rsidR="004D7CE2">
        <w:rPr>
          <w:rtl/>
        </w:rPr>
        <w:t xml:space="preserve"> و</w:t>
      </w:r>
      <w:r w:rsidR="004D7CE2">
        <w:rPr>
          <w:rFonts w:hint="cs"/>
          <w:rtl/>
        </w:rPr>
        <w:t>ت</w:t>
      </w:r>
      <w:r w:rsidR="004D7CE2" w:rsidRPr="004D7CE2">
        <w:rPr>
          <w:rtl/>
        </w:rPr>
        <w:t xml:space="preserve">عمل على </w:t>
      </w:r>
      <w:r w:rsidR="004D7CE2">
        <w:rPr>
          <w:rFonts w:hint="cs"/>
          <w:rtl/>
        </w:rPr>
        <w:t>جميع المستويات</w:t>
      </w:r>
      <w:r w:rsidR="004D7CE2" w:rsidRPr="004D7CE2">
        <w:rPr>
          <w:rtl/>
        </w:rPr>
        <w:t xml:space="preserve"> لحماية حقوق </w:t>
      </w:r>
      <w:r w:rsidR="004D7CE2">
        <w:rPr>
          <w:rFonts w:hint="cs"/>
          <w:rtl/>
        </w:rPr>
        <w:t>هؤلاء  الأعضاء</w:t>
      </w:r>
      <w:r w:rsidR="004D7CE2" w:rsidRPr="004D7CE2">
        <w:rPr>
          <w:rtl/>
        </w:rPr>
        <w:t xml:space="preserve"> </w:t>
      </w:r>
      <w:r w:rsidR="00FE45FD">
        <w:rPr>
          <w:rFonts w:hint="cs"/>
          <w:rtl/>
        </w:rPr>
        <w:t>من</w:t>
      </w:r>
      <w:r w:rsidR="004D7CE2" w:rsidRPr="004D7CE2">
        <w:rPr>
          <w:rtl/>
        </w:rPr>
        <w:t xml:space="preserve"> الاستخدامات غير المصرح بها </w:t>
      </w:r>
      <w:r w:rsidR="004D7CE2">
        <w:rPr>
          <w:rFonts w:hint="cs"/>
          <w:rtl/>
        </w:rPr>
        <w:t>للمواد التي يبثونها</w:t>
      </w:r>
      <w:r w:rsidR="004D7CE2" w:rsidRPr="004D7CE2">
        <w:rPr>
          <w:rtl/>
        </w:rPr>
        <w:t>.</w:t>
      </w:r>
    </w:p>
    <w:p w:rsidR="004A7067" w:rsidRPr="00AF27E9" w:rsidRDefault="004A7067" w:rsidP="004A7067">
      <w:pPr>
        <w:spacing w:after="240" w:line="360" w:lineRule="exact"/>
        <w:rPr>
          <w:i/>
          <w:iCs/>
          <w:rtl/>
          <w:lang w:val="fr-CH"/>
        </w:rPr>
      </w:pPr>
      <w:r w:rsidRPr="00AF27E9">
        <w:rPr>
          <w:rFonts w:hint="cs"/>
          <w:i/>
          <w:iCs/>
          <w:rtl/>
          <w:lang w:val="fr-CH"/>
        </w:rPr>
        <w:t>معلومات الاتصال الكاملة:</w:t>
      </w:r>
    </w:p>
    <w:p w:rsidR="00D90C1F" w:rsidRPr="00D90C1F" w:rsidRDefault="00D90C1F" w:rsidP="00E911B8">
      <w:pPr>
        <w:bidi w:val="0"/>
        <w:ind w:left="3330"/>
        <w:rPr>
          <w:rFonts w:ascii="Arial" w:eastAsia="SimSun" w:hAnsi="Arial" w:cs="Arial"/>
          <w:sz w:val="22"/>
          <w:szCs w:val="22"/>
          <w:lang w:eastAsia="zh-CN"/>
        </w:rPr>
      </w:pPr>
      <w:r w:rsidRPr="00D90C1F">
        <w:rPr>
          <w:rFonts w:ascii="Arial" w:eastAsia="SimSun" w:hAnsi="Arial" w:cs="Arial"/>
          <w:sz w:val="22"/>
          <w:szCs w:val="22"/>
          <w:lang w:eastAsia="zh-CN"/>
        </w:rPr>
        <w:t xml:space="preserve">Yusuf </w:t>
      </w:r>
      <w:proofErr w:type="spellStart"/>
      <w:r w:rsidRPr="00D90C1F">
        <w:rPr>
          <w:rFonts w:ascii="Arial" w:eastAsia="SimSun" w:hAnsi="Arial" w:cs="Arial"/>
          <w:sz w:val="22"/>
          <w:szCs w:val="22"/>
          <w:lang w:eastAsia="zh-CN"/>
        </w:rPr>
        <w:t>Gursoy</w:t>
      </w:r>
      <w:proofErr w:type="spellEnd"/>
    </w:p>
    <w:p w:rsidR="00D90C1F" w:rsidRPr="00D90C1F" w:rsidRDefault="00D90C1F" w:rsidP="00E911B8">
      <w:pPr>
        <w:bidi w:val="0"/>
        <w:ind w:left="3330"/>
        <w:rPr>
          <w:rFonts w:ascii="Arial" w:eastAsia="SimSun" w:hAnsi="Arial" w:cs="Arial"/>
          <w:sz w:val="22"/>
          <w:szCs w:val="22"/>
          <w:lang w:eastAsia="zh-CN"/>
        </w:rPr>
      </w:pPr>
      <w:proofErr w:type="gramStart"/>
      <w:r w:rsidRPr="00D90C1F">
        <w:rPr>
          <w:rFonts w:ascii="Arial" w:eastAsia="SimSun" w:hAnsi="Arial" w:cs="Arial"/>
          <w:sz w:val="22"/>
          <w:szCs w:val="22"/>
          <w:lang w:eastAsia="zh-CN"/>
        </w:rPr>
        <w:t>Chairman</w:t>
      </w:r>
      <w:proofErr w:type="gramEnd"/>
    </w:p>
    <w:p w:rsidR="00D90C1F" w:rsidRPr="00D90C1F" w:rsidRDefault="00D90C1F" w:rsidP="00E911B8">
      <w:pPr>
        <w:bidi w:val="0"/>
        <w:ind w:left="3330"/>
        <w:rPr>
          <w:rFonts w:ascii="Arial" w:eastAsia="SimSun" w:hAnsi="Arial" w:cs="Arial"/>
          <w:sz w:val="22"/>
          <w:szCs w:val="22"/>
          <w:lang w:eastAsia="zh-CN"/>
        </w:rPr>
      </w:pPr>
      <w:proofErr w:type="spellStart"/>
      <w:r w:rsidRPr="00D90C1F">
        <w:rPr>
          <w:rFonts w:ascii="Arial" w:eastAsia="SimSun" w:hAnsi="Arial" w:cs="Arial"/>
          <w:sz w:val="22"/>
          <w:szCs w:val="22"/>
          <w:lang w:eastAsia="zh-CN"/>
        </w:rPr>
        <w:t>Sanayi</w:t>
      </w:r>
      <w:proofErr w:type="spellEnd"/>
      <w:r w:rsidRPr="00D90C1F">
        <w:rPr>
          <w:rFonts w:ascii="Arial" w:eastAsia="SimSun" w:hAnsi="Arial" w:cs="Arial"/>
          <w:sz w:val="22"/>
          <w:szCs w:val="22"/>
          <w:lang w:eastAsia="zh-CN"/>
        </w:rPr>
        <w:t xml:space="preserve"> </w:t>
      </w:r>
      <w:proofErr w:type="spellStart"/>
      <w:r w:rsidRPr="00D90C1F">
        <w:rPr>
          <w:rFonts w:ascii="Arial" w:eastAsia="SimSun" w:hAnsi="Arial" w:cs="Arial"/>
          <w:sz w:val="22"/>
          <w:szCs w:val="22"/>
          <w:lang w:eastAsia="zh-CN"/>
        </w:rPr>
        <w:t>Mahallesi</w:t>
      </w:r>
      <w:proofErr w:type="spellEnd"/>
    </w:p>
    <w:p w:rsidR="00D90C1F" w:rsidRPr="00D90C1F" w:rsidRDefault="00D90C1F" w:rsidP="00E911B8">
      <w:pPr>
        <w:bidi w:val="0"/>
        <w:ind w:left="3330"/>
        <w:rPr>
          <w:rFonts w:ascii="Arial" w:eastAsia="SimSun" w:hAnsi="Arial" w:cs="Arial"/>
          <w:sz w:val="22"/>
          <w:szCs w:val="22"/>
          <w:lang w:eastAsia="zh-CN"/>
        </w:rPr>
      </w:pPr>
      <w:proofErr w:type="spellStart"/>
      <w:r w:rsidRPr="00D90C1F">
        <w:rPr>
          <w:rFonts w:ascii="Arial" w:eastAsia="SimSun" w:hAnsi="Arial" w:cs="Arial"/>
          <w:sz w:val="22"/>
          <w:szCs w:val="22"/>
          <w:lang w:eastAsia="zh-CN"/>
        </w:rPr>
        <w:t>Eski</w:t>
      </w:r>
      <w:proofErr w:type="spellEnd"/>
      <w:r w:rsidRPr="00D90C1F">
        <w:rPr>
          <w:rFonts w:ascii="Arial" w:eastAsia="SimSun" w:hAnsi="Arial" w:cs="Arial"/>
          <w:sz w:val="22"/>
          <w:szCs w:val="22"/>
          <w:lang w:eastAsia="zh-CN"/>
        </w:rPr>
        <w:t xml:space="preserve"> </w:t>
      </w:r>
      <w:proofErr w:type="spellStart"/>
      <w:r w:rsidRPr="00D90C1F">
        <w:rPr>
          <w:rFonts w:ascii="Arial" w:eastAsia="SimSun" w:hAnsi="Arial" w:cs="Arial"/>
          <w:sz w:val="22"/>
          <w:szCs w:val="22"/>
          <w:lang w:eastAsia="zh-CN"/>
        </w:rPr>
        <w:t>Buyukdere</w:t>
      </w:r>
      <w:proofErr w:type="spellEnd"/>
      <w:r w:rsidRPr="00D90C1F">
        <w:rPr>
          <w:rFonts w:ascii="Arial" w:eastAsia="SimSun" w:hAnsi="Arial" w:cs="Arial"/>
          <w:sz w:val="22"/>
          <w:szCs w:val="22"/>
          <w:lang w:eastAsia="zh-CN"/>
        </w:rPr>
        <w:t xml:space="preserve"> </w:t>
      </w:r>
      <w:proofErr w:type="spellStart"/>
      <w:r w:rsidRPr="00D90C1F">
        <w:rPr>
          <w:rFonts w:ascii="Arial" w:eastAsia="SimSun" w:hAnsi="Arial" w:cs="Arial"/>
          <w:sz w:val="22"/>
          <w:szCs w:val="22"/>
          <w:lang w:eastAsia="zh-CN"/>
        </w:rPr>
        <w:t>Caddesi</w:t>
      </w:r>
      <w:proofErr w:type="spellEnd"/>
    </w:p>
    <w:p w:rsidR="00D90C1F" w:rsidRPr="00D90C1F" w:rsidRDefault="00D90C1F" w:rsidP="00E911B8">
      <w:pPr>
        <w:bidi w:val="0"/>
        <w:ind w:left="3330"/>
        <w:rPr>
          <w:rFonts w:ascii="Arial" w:eastAsia="SimSun" w:hAnsi="Arial" w:cs="Arial"/>
          <w:sz w:val="22"/>
          <w:szCs w:val="22"/>
          <w:lang w:eastAsia="zh-CN"/>
        </w:rPr>
      </w:pPr>
      <w:proofErr w:type="spellStart"/>
      <w:r w:rsidRPr="00D90C1F">
        <w:rPr>
          <w:rFonts w:ascii="Arial" w:eastAsia="SimSun" w:hAnsi="Arial" w:cs="Arial"/>
          <w:sz w:val="22"/>
          <w:szCs w:val="22"/>
          <w:lang w:eastAsia="zh-CN"/>
        </w:rPr>
        <w:t>Bilek</w:t>
      </w:r>
      <w:proofErr w:type="spellEnd"/>
      <w:r w:rsidRPr="00D90C1F">
        <w:rPr>
          <w:rFonts w:ascii="Arial" w:eastAsia="SimSun" w:hAnsi="Arial" w:cs="Arial"/>
          <w:sz w:val="22"/>
          <w:szCs w:val="22"/>
          <w:lang w:eastAsia="zh-CN"/>
        </w:rPr>
        <w:t xml:space="preserve"> Is </w:t>
      </w:r>
      <w:proofErr w:type="spellStart"/>
      <w:r w:rsidRPr="00D90C1F">
        <w:rPr>
          <w:rFonts w:ascii="Arial" w:eastAsia="SimSun" w:hAnsi="Arial" w:cs="Arial"/>
          <w:sz w:val="22"/>
          <w:szCs w:val="22"/>
          <w:lang w:eastAsia="zh-CN"/>
        </w:rPr>
        <w:t>Merkezi</w:t>
      </w:r>
      <w:proofErr w:type="spellEnd"/>
      <w:r w:rsidRPr="00D90C1F">
        <w:rPr>
          <w:rFonts w:ascii="Arial" w:eastAsia="SimSun" w:hAnsi="Arial" w:cs="Arial"/>
          <w:sz w:val="22"/>
          <w:szCs w:val="22"/>
          <w:lang w:eastAsia="zh-CN"/>
        </w:rPr>
        <w:t xml:space="preserve"> No</w:t>
      </w:r>
      <w:proofErr w:type="gramStart"/>
      <w:r w:rsidRPr="00D90C1F">
        <w:rPr>
          <w:rFonts w:ascii="Arial" w:eastAsia="SimSun" w:hAnsi="Arial" w:cs="Arial"/>
          <w:sz w:val="22"/>
          <w:szCs w:val="22"/>
          <w:lang w:eastAsia="zh-CN"/>
        </w:rPr>
        <w:t>:33</w:t>
      </w:r>
      <w:proofErr w:type="gramEnd"/>
      <w:r w:rsidRPr="00D90C1F">
        <w:rPr>
          <w:rFonts w:ascii="Arial" w:eastAsia="SimSun" w:hAnsi="Arial" w:cs="Arial"/>
          <w:sz w:val="22"/>
          <w:szCs w:val="22"/>
          <w:lang w:eastAsia="zh-CN"/>
        </w:rPr>
        <w:t xml:space="preserve"> Kat:8</w:t>
      </w:r>
    </w:p>
    <w:p w:rsidR="00D90C1F" w:rsidRPr="00D90C1F" w:rsidRDefault="00D90C1F" w:rsidP="00E911B8">
      <w:pPr>
        <w:bidi w:val="0"/>
        <w:ind w:left="3330"/>
        <w:rPr>
          <w:rFonts w:ascii="Arial" w:eastAsia="SimSun" w:hAnsi="Arial" w:cs="Arial"/>
          <w:sz w:val="22"/>
          <w:szCs w:val="22"/>
          <w:lang w:eastAsia="zh-CN"/>
        </w:rPr>
      </w:pPr>
      <w:proofErr w:type="spellStart"/>
      <w:r w:rsidRPr="00D90C1F">
        <w:rPr>
          <w:rFonts w:ascii="Arial" w:eastAsia="SimSun" w:hAnsi="Arial" w:cs="Arial"/>
          <w:sz w:val="22"/>
          <w:szCs w:val="22"/>
          <w:lang w:eastAsia="zh-CN"/>
        </w:rPr>
        <w:t>Kagithane</w:t>
      </w:r>
      <w:proofErr w:type="spellEnd"/>
      <w:r w:rsidRPr="00D90C1F">
        <w:rPr>
          <w:rFonts w:ascii="Arial" w:eastAsia="SimSun" w:hAnsi="Arial" w:cs="Arial"/>
          <w:sz w:val="22"/>
          <w:szCs w:val="22"/>
          <w:lang w:eastAsia="zh-CN"/>
        </w:rPr>
        <w:t>/Istanbul</w:t>
      </w:r>
    </w:p>
    <w:p w:rsidR="00D90C1F" w:rsidRPr="00D90C1F" w:rsidRDefault="00D90C1F" w:rsidP="00E911B8">
      <w:pPr>
        <w:bidi w:val="0"/>
        <w:ind w:left="3330"/>
        <w:rPr>
          <w:rFonts w:ascii="Arial" w:eastAsia="SimSun" w:hAnsi="Arial" w:cs="Arial"/>
          <w:sz w:val="22"/>
          <w:szCs w:val="22"/>
          <w:lang w:eastAsia="zh-CN"/>
        </w:rPr>
      </w:pPr>
      <w:r w:rsidRPr="00D90C1F">
        <w:rPr>
          <w:rFonts w:ascii="Arial" w:eastAsia="SimSun" w:hAnsi="Arial" w:cs="Arial"/>
          <w:sz w:val="22"/>
          <w:szCs w:val="22"/>
          <w:lang w:eastAsia="zh-CN"/>
        </w:rPr>
        <w:t>Turkey</w:t>
      </w:r>
    </w:p>
    <w:p w:rsidR="00D90C1F" w:rsidRPr="00D90C1F" w:rsidRDefault="00D90C1F" w:rsidP="00E911B8">
      <w:pPr>
        <w:bidi w:val="0"/>
        <w:ind w:left="3330"/>
        <w:rPr>
          <w:rFonts w:ascii="Arial" w:eastAsia="SimSun" w:hAnsi="Arial" w:cs="Arial"/>
          <w:sz w:val="22"/>
          <w:szCs w:val="22"/>
          <w:lang w:eastAsia="zh-CN"/>
        </w:rPr>
      </w:pPr>
    </w:p>
    <w:p w:rsidR="00D90C1F" w:rsidRPr="00D90C1F" w:rsidRDefault="00D90C1F" w:rsidP="00E911B8">
      <w:pPr>
        <w:bidi w:val="0"/>
        <w:ind w:left="3330"/>
        <w:rPr>
          <w:rFonts w:ascii="Arial" w:eastAsia="SimSun" w:hAnsi="Arial" w:cs="Arial"/>
          <w:sz w:val="22"/>
          <w:szCs w:val="22"/>
          <w:lang w:eastAsia="zh-CN"/>
        </w:rPr>
      </w:pPr>
      <w:r w:rsidRPr="00D90C1F">
        <w:rPr>
          <w:rFonts w:ascii="Arial" w:eastAsia="SimSun" w:hAnsi="Arial" w:cs="Arial"/>
          <w:sz w:val="22"/>
          <w:szCs w:val="22"/>
          <w:lang w:eastAsia="zh-CN"/>
        </w:rPr>
        <w:t>Phone number: +90 2122 831 570</w:t>
      </w:r>
    </w:p>
    <w:p w:rsidR="00D90C1F" w:rsidRPr="00D90C1F" w:rsidRDefault="00D90C1F" w:rsidP="00E911B8">
      <w:pPr>
        <w:bidi w:val="0"/>
        <w:ind w:left="3330"/>
        <w:rPr>
          <w:rFonts w:ascii="Arial" w:eastAsia="SimSun" w:hAnsi="Arial" w:cs="Arial"/>
          <w:sz w:val="22"/>
          <w:szCs w:val="22"/>
          <w:lang w:eastAsia="zh-CN"/>
        </w:rPr>
      </w:pPr>
      <w:r w:rsidRPr="00D90C1F">
        <w:rPr>
          <w:rFonts w:ascii="Arial" w:eastAsia="SimSun" w:hAnsi="Arial" w:cs="Arial"/>
          <w:sz w:val="22"/>
          <w:szCs w:val="22"/>
          <w:lang w:eastAsia="zh-CN"/>
        </w:rPr>
        <w:t>Email address: ratem@ratem.org</w:t>
      </w:r>
    </w:p>
    <w:p w:rsidR="00B64B8A" w:rsidRPr="00B70091" w:rsidRDefault="00D90C1F" w:rsidP="00E911B8">
      <w:pPr>
        <w:bidi w:val="0"/>
        <w:ind w:left="3330"/>
        <w:rPr>
          <w:rFonts w:ascii="Arial" w:eastAsia="SimSun" w:hAnsi="Arial" w:cs="Arial"/>
          <w:sz w:val="22"/>
          <w:szCs w:val="22"/>
          <w:rtl/>
          <w:lang w:eastAsia="zh-CN"/>
        </w:rPr>
      </w:pPr>
      <w:r w:rsidRPr="00D90C1F">
        <w:rPr>
          <w:rFonts w:ascii="Arial" w:eastAsia="SimSun" w:hAnsi="Arial" w:cs="Arial"/>
          <w:sz w:val="22"/>
          <w:szCs w:val="22"/>
          <w:lang w:eastAsia="zh-CN"/>
        </w:rPr>
        <w:t>Web site: https://www.ratem.org/</w:t>
      </w:r>
    </w:p>
    <w:p w:rsidR="00B64B8A" w:rsidRDefault="00B64B8A" w:rsidP="00B70091">
      <w:pPr>
        <w:pStyle w:val="Endofdocument-Annex"/>
        <w:rPr>
          <w:rtl/>
        </w:rPr>
      </w:pPr>
      <w:r w:rsidRPr="00AF27E9">
        <w:rPr>
          <w:rtl/>
        </w:rPr>
        <w:t>[</w:t>
      </w:r>
      <w:r w:rsidRPr="00AF27E9">
        <w:rPr>
          <w:rFonts w:hint="cs"/>
          <w:rtl/>
        </w:rPr>
        <w:t>ي</w:t>
      </w:r>
      <w:r w:rsidRPr="00AF27E9">
        <w:rPr>
          <w:rtl/>
        </w:rPr>
        <w:t xml:space="preserve">لي ذلك </w:t>
      </w:r>
      <w:r w:rsidRPr="00AF27E9">
        <w:rPr>
          <w:rFonts w:hint="cs"/>
          <w:rtl/>
        </w:rPr>
        <w:t xml:space="preserve">المرفق </w:t>
      </w:r>
      <w:r>
        <w:rPr>
          <w:rFonts w:hint="cs"/>
          <w:rtl/>
        </w:rPr>
        <w:t>الثالث</w:t>
      </w:r>
      <w:r w:rsidRPr="00AF27E9">
        <w:rPr>
          <w:rtl/>
        </w:rPr>
        <w:t>]</w:t>
      </w:r>
    </w:p>
    <w:p w:rsidR="006252A2" w:rsidRDefault="00B64B8A" w:rsidP="00B64B8A">
      <w:pPr>
        <w:tabs>
          <w:tab w:val="left" w:pos="3960"/>
        </w:tabs>
        <w:rPr>
          <w:rtl/>
        </w:rPr>
      </w:pPr>
      <w:r>
        <w:rPr>
          <w:rtl/>
        </w:rPr>
        <w:tab/>
      </w:r>
    </w:p>
    <w:p w:rsidR="006252A2" w:rsidRPr="006252A2" w:rsidRDefault="006252A2" w:rsidP="006252A2">
      <w:pPr>
        <w:rPr>
          <w:rtl/>
        </w:rPr>
      </w:pPr>
    </w:p>
    <w:p w:rsidR="006252A2" w:rsidRDefault="006252A2" w:rsidP="006252A2">
      <w:pPr>
        <w:rPr>
          <w:rtl/>
        </w:rPr>
      </w:pPr>
    </w:p>
    <w:p w:rsidR="006252A2" w:rsidRDefault="006252A2" w:rsidP="006252A2">
      <w:pPr>
        <w:rPr>
          <w:rtl/>
        </w:rPr>
      </w:pPr>
    </w:p>
    <w:p w:rsidR="006252A2" w:rsidRDefault="006252A2" w:rsidP="006252A2">
      <w:pPr>
        <w:tabs>
          <w:tab w:val="left" w:pos="3971"/>
        </w:tabs>
        <w:rPr>
          <w:rtl/>
        </w:rPr>
        <w:sectPr w:rsidR="006252A2" w:rsidSect="00EB7752">
          <w:headerReference w:type="first" r:id="rId12"/>
          <w:pgSz w:w="11907" w:h="16840" w:code="9"/>
          <w:pgMar w:top="567" w:right="1418" w:bottom="1418" w:left="1134" w:header="510" w:footer="1021" w:gutter="0"/>
          <w:cols w:space="720"/>
          <w:titlePg/>
          <w:docGrid w:linePitch="299"/>
        </w:sectPr>
      </w:pPr>
    </w:p>
    <w:p w:rsidR="004A7067" w:rsidRPr="00AF27E9" w:rsidRDefault="006252A2" w:rsidP="004A7067">
      <w:pPr>
        <w:keepNext/>
        <w:spacing w:after="240" w:line="360" w:lineRule="exact"/>
        <w:rPr>
          <w:i/>
          <w:iCs/>
          <w:rtl/>
        </w:rPr>
      </w:pPr>
      <w:r w:rsidRPr="006252A2">
        <w:rPr>
          <w:i/>
          <w:iCs/>
          <w:rtl/>
        </w:rPr>
        <w:lastRenderedPageBreak/>
        <w:t>جمعية حق المؤلف للتصاميم والفنانين</w:t>
      </w:r>
    </w:p>
    <w:p w:rsidR="004A7067" w:rsidRPr="00AF27E9" w:rsidRDefault="006252A2" w:rsidP="00CC63FC">
      <w:pPr>
        <w:spacing w:after="240" w:line="360" w:lineRule="exact"/>
        <w:rPr>
          <w:rtl/>
        </w:rPr>
      </w:pPr>
      <w:r w:rsidRPr="006252A2">
        <w:rPr>
          <w:rtl/>
        </w:rPr>
        <w:t xml:space="preserve">تأسست </w:t>
      </w:r>
      <w:r w:rsidR="00CC63FC" w:rsidRPr="00CC63FC">
        <w:rPr>
          <w:rtl/>
        </w:rPr>
        <w:t xml:space="preserve">جمعية حق المؤلف للتصاميم والفنانين </w:t>
      </w:r>
      <w:r>
        <w:rPr>
          <w:rtl/>
        </w:rPr>
        <w:t>في عام 1984</w:t>
      </w:r>
      <w:r w:rsidRPr="006252A2">
        <w:rPr>
          <w:rtl/>
        </w:rPr>
        <w:t>، وهي منظم</w:t>
      </w:r>
      <w:r w:rsidR="00D22F76">
        <w:rPr>
          <w:rtl/>
        </w:rPr>
        <w:t xml:space="preserve">ة غير ربحية </w:t>
      </w:r>
      <w:r w:rsidR="00D22F76">
        <w:rPr>
          <w:rFonts w:hint="cs"/>
          <w:rtl/>
        </w:rPr>
        <w:t>تُعنى ب</w:t>
      </w:r>
      <w:r w:rsidR="00A47B31">
        <w:rPr>
          <w:rtl/>
        </w:rPr>
        <w:t>إدارة الحقوق</w:t>
      </w:r>
      <w:r w:rsidR="00A47B31">
        <w:rPr>
          <w:rFonts w:hint="cs"/>
          <w:rtl/>
        </w:rPr>
        <w:t xml:space="preserve"> حيث</w:t>
      </w:r>
      <w:r w:rsidR="00A47B31">
        <w:rPr>
          <w:rtl/>
        </w:rPr>
        <w:t xml:space="preserve"> تجمع </w:t>
      </w:r>
      <w:r w:rsidR="00D22F76">
        <w:rPr>
          <w:rFonts w:hint="cs"/>
          <w:rtl/>
        </w:rPr>
        <w:t>الإتاوات</w:t>
      </w:r>
      <w:r w:rsidR="00A47B31" w:rsidRPr="00A47B31">
        <w:rPr>
          <w:rtl/>
        </w:rPr>
        <w:t xml:space="preserve"> </w:t>
      </w:r>
      <w:r w:rsidR="00A47B31">
        <w:rPr>
          <w:rFonts w:hint="cs"/>
          <w:rtl/>
        </w:rPr>
        <w:t>و</w:t>
      </w:r>
      <w:r w:rsidRPr="006252A2">
        <w:rPr>
          <w:rtl/>
        </w:rPr>
        <w:t>توزع</w:t>
      </w:r>
      <w:r w:rsidR="00A47B31">
        <w:rPr>
          <w:rFonts w:hint="cs"/>
          <w:rtl/>
        </w:rPr>
        <w:t>ها</w:t>
      </w:r>
      <w:r w:rsidRPr="006252A2">
        <w:rPr>
          <w:rtl/>
        </w:rPr>
        <w:t xml:space="preserve"> </w:t>
      </w:r>
      <w:r w:rsidR="00A47B31">
        <w:rPr>
          <w:rFonts w:hint="cs"/>
          <w:rtl/>
        </w:rPr>
        <w:t>على مبدعي الفنون البصرية</w:t>
      </w:r>
      <w:r w:rsidRPr="006252A2">
        <w:rPr>
          <w:rtl/>
        </w:rPr>
        <w:t xml:space="preserve"> و</w:t>
      </w:r>
      <w:r w:rsidR="00A47B31">
        <w:rPr>
          <w:rFonts w:hint="cs"/>
          <w:rtl/>
        </w:rPr>
        <w:t xml:space="preserve">على </w:t>
      </w:r>
      <w:r w:rsidR="00A47B31">
        <w:rPr>
          <w:rtl/>
        </w:rPr>
        <w:t>ممتلكاتهم</w:t>
      </w:r>
      <w:r w:rsidR="00D22F76">
        <w:rPr>
          <w:rFonts w:hint="cs"/>
          <w:rtl/>
        </w:rPr>
        <w:t xml:space="preserve"> </w:t>
      </w:r>
      <w:r w:rsidR="00A47B31">
        <w:rPr>
          <w:rFonts w:hint="cs"/>
          <w:rtl/>
        </w:rPr>
        <w:t xml:space="preserve"> </w:t>
      </w:r>
      <w:r w:rsidRPr="006252A2">
        <w:rPr>
          <w:rtl/>
        </w:rPr>
        <w:t xml:space="preserve">من خلال ترخيص </w:t>
      </w:r>
      <w:r w:rsidR="00A47B31">
        <w:rPr>
          <w:rFonts w:hint="cs"/>
          <w:rtl/>
        </w:rPr>
        <w:t>حق المؤلف</w:t>
      </w:r>
      <w:r w:rsidRPr="006252A2">
        <w:rPr>
          <w:rtl/>
        </w:rPr>
        <w:t xml:space="preserve"> وحق الفنان</w:t>
      </w:r>
      <w:r w:rsidR="00A47B31">
        <w:rPr>
          <w:rFonts w:hint="cs"/>
          <w:rtl/>
        </w:rPr>
        <w:t xml:space="preserve"> </w:t>
      </w:r>
      <w:r w:rsidR="00ED039A">
        <w:rPr>
          <w:rFonts w:hint="cs"/>
          <w:rtl/>
        </w:rPr>
        <w:t>في التتبع</w:t>
      </w:r>
      <w:r w:rsidRPr="006252A2">
        <w:rPr>
          <w:rtl/>
        </w:rPr>
        <w:t xml:space="preserve">. </w:t>
      </w:r>
      <w:r w:rsidR="006A7CA1">
        <w:rPr>
          <w:rFonts w:hint="cs"/>
          <w:rtl/>
        </w:rPr>
        <w:t>و</w:t>
      </w:r>
      <w:r w:rsidRPr="006252A2">
        <w:rPr>
          <w:rtl/>
        </w:rPr>
        <w:t xml:space="preserve">تقدم </w:t>
      </w:r>
      <w:r w:rsidR="00CC63FC" w:rsidRPr="00CC63FC">
        <w:rPr>
          <w:rtl/>
        </w:rPr>
        <w:t xml:space="preserve">جمعية حق المؤلف للتصاميم والفنانين </w:t>
      </w:r>
      <w:r w:rsidRPr="006252A2">
        <w:rPr>
          <w:rtl/>
        </w:rPr>
        <w:t xml:space="preserve">منتجات وخدمات </w:t>
      </w:r>
      <w:r w:rsidR="001D27F4">
        <w:rPr>
          <w:rFonts w:hint="cs"/>
          <w:rtl/>
        </w:rPr>
        <w:t>ابتكارية</w:t>
      </w:r>
      <w:r w:rsidRPr="006252A2">
        <w:rPr>
          <w:rtl/>
        </w:rPr>
        <w:t xml:space="preserve"> لدعم </w:t>
      </w:r>
      <w:r w:rsidR="001D27F4">
        <w:rPr>
          <w:rFonts w:hint="cs"/>
          <w:rtl/>
        </w:rPr>
        <w:t>مبدعي الفنون البصرية</w:t>
      </w:r>
      <w:r w:rsidRPr="006252A2">
        <w:rPr>
          <w:rtl/>
        </w:rPr>
        <w:t xml:space="preserve"> وتشارك في العديد من المشاريع التعليمية التي تهدف إلى </w:t>
      </w:r>
      <w:r w:rsidR="00D22F76">
        <w:rPr>
          <w:rFonts w:hint="cs"/>
          <w:rtl/>
        </w:rPr>
        <w:t>نشر</w:t>
      </w:r>
      <w:r w:rsidR="008B21EA">
        <w:rPr>
          <w:rFonts w:hint="cs"/>
          <w:rtl/>
        </w:rPr>
        <w:t xml:space="preserve"> الوعي</w:t>
      </w:r>
      <w:r w:rsidR="00A36B32">
        <w:rPr>
          <w:rFonts w:hint="cs"/>
          <w:rtl/>
        </w:rPr>
        <w:t xml:space="preserve"> من</w:t>
      </w:r>
      <w:r w:rsidR="00D22F76">
        <w:rPr>
          <w:rFonts w:hint="cs"/>
          <w:rtl/>
        </w:rPr>
        <w:t xml:space="preserve"> أجل </w:t>
      </w:r>
      <w:r w:rsidRPr="006252A2">
        <w:rPr>
          <w:rtl/>
        </w:rPr>
        <w:t xml:space="preserve">حماية حقوق </w:t>
      </w:r>
      <w:r w:rsidR="007B1A56">
        <w:rPr>
          <w:rFonts w:hint="cs"/>
          <w:rtl/>
        </w:rPr>
        <w:t>هؤلاء المبدعين</w:t>
      </w:r>
      <w:r w:rsidRPr="008B21EA">
        <w:rPr>
          <w:rtl/>
        </w:rPr>
        <w:t>.</w:t>
      </w:r>
    </w:p>
    <w:p w:rsidR="004A7067" w:rsidRPr="00AF27E9" w:rsidRDefault="004A7067" w:rsidP="00BA0EFC">
      <w:pPr>
        <w:tabs>
          <w:tab w:val="right" w:pos="3685"/>
        </w:tabs>
        <w:spacing w:after="240" w:line="360" w:lineRule="exact"/>
        <w:rPr>
          <w:i/>
          <w:iCs/>
          <w:rtl/>
          <w:lang w:val="fr-CH"/>
        </w:rPr>
      </w:pPr>
      <w:r w:rsidRPr="00AF27E9">
        <w:rPr>
          <w:rFonts w:hint="cs"/>
          <w:i/>
          <w:iCs/>
          <w:rtl/>
          <w:lang w:val="fr-CH"/>
        </w:rPr>
        <w:t>معلومات الاتصال الكاملة:</w:t>
      </w:r>
    </w:p>
    <w:p w:rsidR="00261FAF" w:rsidRPr="00BA0EFC" w:rsidRDefault="00261FAF"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 xml:space="preserve">Gemma </w:t>
      </w:r>
      <w:proofErr w:type="spellStart"/>
      <w:r w:rsidRPr="00BA0EFC">
        <w:rPr>
          <w:rFonts w:ascii="Arial" w:eastAsia="SimSun" w:hAnsi="Arial" w:cs="Arial"/>
          <w:sz w:val="22"/>
          <w:szCs w:val="22"/>
          <w:lang w:eastAsia="zh-CN"/>
        </w:rPr>
        <w:t>Scotcher</w:t>
      </w:r>
      <w:proofErr w:type="spellEnd"/>
    </w:p>
    <w:p w:rsidR="00261FAF" w:rsidRPr="00BA0EFC" w:rsidRDefault="00261FAF"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Head of Communications</w:t>
      </w:r>
    </w:p>
    <w:p w:rsidR="00261FAF" w:rsidRPr="00BA0EFC" w:rsidRDefault="00261FAF"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 xml:space="preserve">33 Old </w:t>
      </w:r>
      <w:proofErr w:type="spellStart"/>
      <w:r w:rsidRPr="00BA0EFC">
        <w:rPr>
          <w:rFonts w:ascii="Arial" w:eastAsia="SimSun" w:hAnsi="Arial" w:cs="Arial"/>
          <w:sz w:val="22"/>
          <w:szCs w:val="22"/>
          <w:lang w:eastAsia="zh-CN"/>
        </w:rPr>
        <w:t>Bethnal</w:t>
      </w:r>
      <w:proofErr w:type="spellEnd"/>
      <w:r w:rsidRPr="00BA0EFC">
        <w:rPr>
          <w:rFonts w:ascii="Arial" w:eastAsia="SimSun" w:hAnsi="Arial" w:cs="Arial"/>
          <w:sz w:val="22"/>
          <w:szCs w:val="22"/>
          <w:lang w:eastAsia="zh-CN"/>
        </w:rPr>
        <w:t xml:space="preserve"> Green Road</w:t>
      </w:r>
    </w:p>
    <w:p w:rsidR="00261FAF" w:rsidRPr="00BA0EFC" w:rsidRDefault="00261FAF"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London, E2 6AA</w:t>
      </w:r>
    </w:p>
    <w:p w:rsidR="00261FAF" w:rsidRPr="00BA0EFC" w:rsidRDefault="00261FAF"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United Kingdom</w:t>
      </w:r>
    </w:p>
    <w:p w:rsidR="00261FAF" w:rsidRPr="00BA0EFC" w:rsidRDefault="00261FAF" w:rsidP="00E911B8">
      <w:pPr>
        <w:bidi w:val="0"/>
        <w:ind w:left="3330"/>
        <w:rPr>
          <w:rFonts w:ascii="Arial" w:eastAsia="SimSun" w:hAnsi="Arial" w:cs="Arial"/>
          <w:sz w:val="22"/>
          <w:szCs w:val="22"/>
          <w:lang w:eastAsia="zh-CN"/>
        </w:rPr>
      </w:pPr>
    </w:p>
    <w:p w:rsidR="00261FAF" w:rsidRPr="00BA0EFC" w:rsidRDefault="00261FAF"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Telephone number: 020 7336 8811</w:t>
      </w:r>
    </w:p>
    <w:p w:rsidR="00261FAF" w:rsidRPr="00BA0EFC" w:rsidRDefault="00BA0EFC" w:rsidP="00E911B8">
      <w:pPr>
        <w:bidi w:val="0"/>
        <w:ind w:left="3330"/>
        <w:rPr>
          <w:rFonts w:ascii="Arial" w:eastAsia="SimSun" w:hAnsi="Arial" w:cs="Arial"/>
          <w:sz w:val="22"/>
          <w:szCs w:val="22"/>
          <w:lang w:eastAsia="zh-CN"/>
        </w:rPr>
      </w:pPr>
      <w:r w:rsidRPr="00BA0EFC">
        <w:rPr>
          <w:rFonts w:ascii="Arial" w:eastAsia="SimSun" w:hAnsi="Arial" w:cs="Arial"/>
          <w:sz w:val="22"/>
          <w:szCs w:val="22"/>
          <w:lang w:eastAsia="zh-CN"/>
        </w:rPr>
        <w:t>Emailaddress:</w:t>
      </w:r>
      <w:r w:rsidR="00261FAF" w:rsidRPr="00BA0EFC">
        <w:rPr>
          <w:rFonts w:ascii="Arial" w:eastAsia="SimSun" w:hAnsi="Arial" w:cs="Arial"/>
          <w:sz w:val="22"/>
          <w:szCs w:val="22"/>
          <w:lang w:eastAsia="zh-CN"/>
        </w:rPr>
        <w:t xml:space="preserve">gemma.scotcher@dacs.org.uk </w:t>
      </w:r>
    </w:p>
    <w:p w:rsidR="004A7067" w:rsidRPr="00261FAF" w:rsidRDefault="00261FAF" w:rsidP="00E911B8">
      <w:pPr>
        <w:bidi w:val="0"/>
        <w:ind w:left="3330"/>
        <w:rPr>
          <w:rFonts w:ascii="Arial" w:eastAsia="SimSun" w:hAnsi="Arial" w:cs="Arial"/>
          <w:sz w:val="22"/>
          <w:szCs w:val="20"/>
          <w:lang w:eastAsia="zh-CN"/>
        </w:rPr>
      </w:pPr>
      <w:r w:rsidRPr="00BA0EFC">
        <w:rPr>
          <w:rFonts w:ascii="Arial" w:eastAsia="SimSun" w:hAnsi="Arial" w:cs="Arial"/>
          <w:sz w:val="22"/>
          <w:szCs w:val="22"/>
          <w:lang w:eastAsia="zh-CN"/>
        </w:rPr>
        <w:t>Web s</w:t>
      </w:r>
      <w:r w:rsidRPr="00261FAF">
        <w:rPr>
          <w:rFonts w:ascii="Arial" w:eastAsia="SimSun" w:hAnsi="Arial" w:cs="Arial"/>
          <w:sz w:val="22"/>
          <w:szCs w:val="20"/>
          <w:lang w:eastAsia="zh-CN"/>
        </w:rPr>
        <w:t>ite: https://www.dacs.org.uk/</w:t>
      </w:r>
    </w:p>
    <w:p w:rsidR="004A7067" w:rsidRDefault="00722277" w:rsidP="00B70091">
      <w:pPr>
        <w:pStyle w:val="Endofdocument-Annex"/>
        <w:rPr>
          <w:rtl/>
        </w:rPr>
      </w:pPr>
      <w:r>
        <w:rPr>
          <w:rFonts w:hint="cs"/>
          <w:rtl/>
        </w:rPr>
        <w:t>[نهاية المرفق الثالث</w:t>
      </w:r>
      <w:r w:rsidR="004A7067" w:rsidRPr="00AF27E9">
        <w:rPr>
          <w:rFonts w:hint="cs"/>
          <w:rtl/>
        </w:rPr>
        <w:t xml:space="preserve"> والوثيقة]</w:t>
      </w:r>
    </w:p>
    <w:sectPr w:rsidR="004A7067" w:rsidSect="00EB7752">
      <w:headerReference w:type="default" r:id="rId13"/>
      <w:head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CBD" w:rsidRDefault="003F7CBD">
      <w:r>
        <w:separator/>
      </w:r>
    </w:p>
  </w:endnote>
  <w:endnote w:type="continuationSeparator" w:id="0">
    <w:p w:rsidR="003F7CBD" w:rsidRDefault="003F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CBD" w:rsidRDefault="003F7CBD" w:rsidP="009622BF">
      <w:bookmarkStart w:id="0" w:name="OLE_LINK1"/>
      <w:bookmarkStart w:id="1" w:name="OLE_LINK2"/>
      <w:r>
        <w:separator/>
      </w:r>
      <w:bookmarkEnd w:id="0"/>
      <w:bookmarkEnd w:id="1"/>
    </w:p>
  </w:footnote>
  <w:footnote w:type="continuationSeparator" w:id="0">
    <w:p w:rsidR="003F7CBD" w:rsidRDefault="003F7CB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67" w:rsidRDefault="004A7067" w:rsidP="005F3369">
    <w:r>
      <w:t>SCCR/35/</w:t>
    </w:r>
    <w:r w:rsidRPr="005F3369">
      <w:rPr>
        <w:rFonts w:hint="cs"/>
        <w:sz w:val="24"/>
        <w:szCs w:val="22"/>
        <w:rtl/>
      </w:rPr>
      <w:t>2</w:t>
    </w:r>
  </w:p>
  <w:p w:rsidR="004A7067" w:rsidRDefault="004A7067" w:rsidP="00D61541">
    <w:r>
      <w:fldChar w:fldCharType="begin"/>
    </w:r>
    <w:r>
      <w:instrText xml:space="preserve"> PAGE  \* MERGEFORMAT </w:instrText>
    </w:r>
    <w:r>
      <w:fldChar w:fldCharType="separate"/>
    </w:r>
    <w:r>
      <w:rPr>
        <w:noProof/>
      </w:rPr>
      <w:t>3</w:t>
    </w:r>
    <w:r>
      <w:fldChar w:fldCharType="end"/>
    </w:r>
  </w:p>
  <w:p w:rsidR="004A7067" w:rsidRDefault="004A7067"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67" w:rsidRDefault="004A7067" w:rsidP="005F3369">
    <w:r>
      <w:t>SCCR/35/</w:t>
    </w:r>
    <w:r w:rsidRPr="005F3369">
      <w:rPr>
        <w:rFonts w:hint="cs"/>
        <w:sz w:val="24"/>
        <w:szCs w:val="22"/>
        <w:rtl/>
      </w:rPr>
      <w:t>2</w:t>
    </w:r>
  </w:p>
  <w:p w:rsidR="004A7067" w:rsidRDefault="004A7067" w:rsidP="00D61541">
    <w:r>
      <w:fldChar w:fldCharType="begin"/>
    </w:r>
    <w:r>
      <w:instrText xml:space="preserve"> PAGE  \* MERGEFORMAT </w:instrText>
    </w:r>
    <w:r>
      <w:fldChar w:fldCharType="separate"/>
    </w:r>
    <w:r>
      <w:rPr>
        <w:noProof/>
      </w:rPr>
      <w:t>3</w:t>
    </w:r>
    <w:r>
      <w:fldChar w:fldCharType="end"/>
    </w:r>
  </w:p>
  <w:p w:rsidR="004A7067" w:rsidRDefault="004A7067"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67" w:rsidRPr="009E427C" w:rsidRDefault="004A7067" w:rsidP="009E427C">
    <w:pPr>
      <w:tabs>
        <w:tab w:val="center" w:pos="4536"/>
        <w:tab w:val="right" w:pos="9072"/>
      </w:tabs>
      <w:bidi w:val="0"/>
      <w:rPr>
        <w:rFonts w:ascii="Arial" w:hAnsi="Arial" w:cs="Arial"/>
        <w:sz w:val="22"/>
        <w:szCs w:val="20"/>
      </w:rPr>
    </w:pPr>
    <w:r w:rsidRPr="009E427C">
      <w:rPr>
        <w:rFonts w:ascii="Arial" w:hAnsi="Arial" w:cs="Arial"/>
        <w:sz w:val="22"/>
        <w:szCs w:val="20"/>
      </w:rPr>
      <w:t>SCCR/38/2</w:t>
    </w:r>
  </w:p>
  <w:p w:rsidR="004A7067" w:rsidRPr="009E427C" w:rsidRDefault="004A7067" w:rsidP="009E427C">
    <w:pPr>
      <w:tabs>
        <w:tab w:val="center" w:pos="4536"/>
        <w:tab w:val="right" w:pos="9072"/>
      </w:tabs>
      <w:bidi w:val="0"/>
      <w:rPr>
        <w:rFonts w:ascii="Arial" w:hAnsi="Arial" w:cs="Arial"/>
        <w:sz w:val="22"/>
        <w:szCs w:val="20"/>
      </w:rPr>
    </w:pPr>
    <w:r w:rsidRPr="009E427C">
      <w:rPr>
        <w:rFonts w:ascii="Arial" w:hAnsi="Arial" w:cs="Arial"/>
        <w:sz w:val="22"/>
        <w:szCs w:val="20"/>
      </w:rPr>
      <w:t>ANNEX I</w:t>
    </w:r>
  </w:p>
  <w:p w:rsidR="004A7067" w:rsidRPr="009E427C" w:rsidRDefault="004A7067" w:rsidP="009E427C">
    <w:pPr>
      <w:tabs>
        <w:tab w:val="center" w:pos="4536"/>
        <w:tab w:val="right" w:pos="9072"/>
      </w:tabs>
      <w:jc w:val="right"/>
    </w:pPr>
    <w:r w:rsidRPr="009E427C">
      <w:rPr>
        <w:rtl/>
      </w:rPr>
      <w:t>المرفق الأول</w:t>
    </w:r>
  </w:p>
  <w:p w:rsidR="004A7067" w:rsidRDefault="004A7067" w:rsidP="009E427C">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67" w:rsidRPr="00BA0EFC" w:rsidRDefault="004A7067" w:rsidP="002C0715">
    <w:pPr>
      <w:pStyle w:val="Header"/>
      <w:bidi w:val="0"/>
      <w:rPr>
        <w:rFonts w:asciiTheme="minorBidi" w:hAnsiTheme="minorBidi" w:cstheme="minorBidi"/>
        <w:sz w:val="22"/>
        <w:szCs w:val="22"/>
      </w:rPr>
    </w:pPr>
    <w:r w:rsidRPr="00BA0EFC">
      <w:rPr>
        <w:rFonts w:asciiTheme="minorBidi" w:hAnsiTheme="minorBidi" w:cstheme="minorBidi"/>
        <w:sz w:val="22"/>
        <w:szCs w:val="22"/>
      </w:rPr>
      <w:t>SCCR/</w:t>
    </w:r>
    <w:r w:rsidR="002C0715" w:rsidRPr="00BA0EFC">
      <w:rPr>
        <w:rFonts w:asciiTheme="minorBidi" w:hAnsiTheme="minorBidi" w:cstheme="minorBidi"/>
        <w:sz w:val="22"/>
        <w:szCs w:val="22"/>
      </w:rPr>
      <w:t>38</w:t>
    </w:r>
    <w:r w:rsidRPr="00BA0EFC">
      <w:rPr>
        <w:rFonts w:asciiTheme="minorBidi" w:hAnsiTheme="minorBidi" w:cstheme="minorBidi"/>
        <w:sz w:val="22"/>
        <w:szCs w:val="22"/>
      </w:rPr>
      <w:t>/2</w:t>
    </w:r>
  </w:p>
  <w:p w:rsidR="004A7067" w:rsidRPr="00BA0EFC" w:rsidRDefault="004A7067" w:rsidP="009E427C">
    <w:pPr>
      <w:pStyle w:val="Header"/>
      <w:bidi w:val="0"/>
      <w:rPr>
        <w:rFonts w:asciiTheme="minorBidi" w:hAnsiTheme="minorBidi" w:cstheme="minorBidi"/>
        <w:sz w:val="22"/>
        <w:szCs w:val="22"/>
      </w:rPr>
    </w:pPr>
    <w:r w:rsidRPr="00BA0EFC">
      <w:rPr>
        <w:rFonts w:asciiTheme="minorBidi" w:hAnsiTheme="minorBidi" w:cstheme="minorBidi"/>
        <w:sz w:val="22"/>
        <w:szCs w:val="22"/>
      </w:rPr>
      <w:t>ANNEX II</w:t>
    </w:r>
  </w:p>
  <w:p w:rsidR="004A7067" w:rsidRDefault="004A7067" w:rsidP="009E427C">
    <w:pPr>
      <w:pStyle w:val="Header"/>
      <w:jc w:val="right"/>
    </w:pPr>
    <w:r w:rsidRPr="00486FC3">
      <w:rPr>
        <w:rtl/>
      </w:rPr>
      <w:t xml:space="preserve">المرفق </w:t>
    </w:r>
    <w:r>
      <w:rPr>
        <w:rFonts w:hint="cs"/>
        <w:rtl/>
      </w:rPr>
      <w:t>الثاني</w:t>
    </w:r>
  </w:p>
  <w:p w:rsidR="00BA0EFC" w:rsidRDefault="00BA0EFC" w:rsidP="009E427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AE" w:rsidRDefault="00290EAE" w:rsidP="0023693F">
    <w:pPr>
      <w:bidi w:val="0"/>
      <w:rPr>
        <w:rFonts w:ascii="Arial" w:hAnsi="Arial" w:cs="Arial"/>
        <w:sz w:val="22"/>
        <w:szCs w:val="22"/>
        <w:rtl/>
      </w:rPr>
    </w:pPr>
    <w:bookmarkStart w:id="9" w:name="Code3"/>
    <w:bookmarkEnd w:id="9"/>
    <w:r w:rsidRPr="00290EAE">
      <w:rPr>
        <w:rFonts w:ascii="Arial" w:hAnsi="Arial" w:cs="Arial"/>
        <w:sz w:val="22"/>
        <w:szCs w:val="22"/>
      </w:rPr>
      <w:t>S</w:t>
    </w:r>
    <w:r>
      <w:rPr>
        <w:rFonts w:ascii="Arial" w:hAnsi="Arial" w:cs="Arial"/>
        <w:sz w:val="22"/>
        <w:szCs w:val="22"/>
      </w:rPr>
      <w:t>CCR/38/1 Prov.</w:t>
    </w:r>
  </w:p>
  <w:p w:rsidR="004C495B" w:rsidRPr="00C50A61" w:rsidRDefault="004C495B" w:rsidP="00290EA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A7067">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2A2" w:rsidRPr="00BA0EFC" w:rsidRDefault="006252A2" w:rsidP="002C0715">
    <w:pPr>
      <w:pStyle w:val="Header"/>
      <w:bidi w:val="0"/>
      <w:rPr>
        <w:rFonts w:asciiTheme="minorBidi" w:hAnsiTheme="minorBidi" w:cstheme="minorBidi"/>
        <w:sz w:val="22"/>
        <w:szCs w:val="22"/>
      </w:rPr>
    </w:pPr>
    <w:r w:rsidRPr="00BA0EFC">
      <w:rPr>
        <w:rFonts w:asciiTheme="minorBidi" w:hAnsiTheme="minorBidi" w:cstheme="minorBidi"/>
        <w:sz w:val="22"/>
        <w:szCs w:val="22"/>
      </w:rPr>
      <w:t>SCCR/</w:t>
    </w:r>
    <w:r w:rsidR="002C0715" w:rsidRPr="00BA0EFC">
      <w:rPr>
        <w:rFonts w:asciiTheme="minorBidi" w:hAnsiTheme="minorBidi" w:cstheme="minorBidi"/>
        <w:sz w:val="22"/>
        <w:szCs w:val="22"/>
      </w:rPr>
      <w:t>38</w:t>
    </w:r>
    <w:r w:rsidRPr="00BA0EFC">
      <w:rPr>
        <w:rFonts w:asciiTheme="minorBidi" w:hAnsiTheme="minorBidi" w:cstheme="minorBidi"/>
        <w:sz w:val="22"/>
        <w:szCs w:val="22"/>
      </w:rPr>
      <w:t>/2</w:t>
    </w:r>
  </w:p>
  <w:p w:rsidR="006252A2" w:rsidRPr="00BA0EFC" w:rsidRDefault="006252A2" w:rsidP="009E427C">
    <w:pPr>
      <w:pStyle w:val="Header"/>
      <w:bidi w:val="0"/>
      <w:rPr>
        <w:rFonts w:asciiTheme="minorBidi" w:hAnsiTheme="minorBidi" w:cstheme="minorBidi"/>
        <w:sz w:val="22"/>
        <w:szCs w:val="22"/>
      </w:rPr>
    </w:pPr>
    <w:r w:rsidRPr="00BA0EFC">
      <w:rPr>
        <w:rFonts w:asciiTheme="minorBidi" w:hAnsiTheme="minorBidi" w:cstheme="minorBidi"/>
        <w:sz w:val="22"/>
        <w:szCs w:val="22"/>
      </w:rPr>
      <w:t>ANNEX III</w:t>
    </w:r>
  </w:p>
  <w:p w:rsidR="006252A2" w:rsidRDefault="006252A2" w:rsidP="009E427C">
    <w:pPr>
      <w:pStyle w:val="Header"/>
      <w:jc w:val="right"/>
    </w:pPr>
    <w:r w:rsidRPr="00486FC3">
      <w:rPr>
        <w:rtl/>
      </w:rPr>
      <w:t xml:space="preserve">المرفق </w:t>
    </w:r>
    <w:r>
      <w:rPr>
        <w:rFonts w:hint="cs"/>
        <w:rtl/>
      </w:rPr>
      <w:t>الثالث</w:t>
    </w:r>
  </w:p>
  <w:p w:rsidR="00BA0EFC" w:rsidRDefault="00BA0EFC" w:rsidP="009E42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5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8F"/>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7F4"/>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FAF"/>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EAE"/>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715"/>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D5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444D"/>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105"/>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12C"/>
    <w:rsid w:val="003F67AE"/>
    <w:rsid w:val="003F6BBB"/>
    <w:rsid w:val="003F719F"/>
    <w:rsid w:val="003F7284"/>
    <w:rsid w:val="003F7CBD"/>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57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A7067"/>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7CE2"/>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6A4A"/>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751"/>
    <w:rsid w:val="00595B68"/>
    <w:rsid w:val="00595EAA"/>
    <w:rsid w:val="0059672B"/>
    <w:rsid w:val="00596EAE"/>
    <w:rsid w:val="005A0C60"/>
    <w:rsid w:val="005A255F"/>
    <w:rsid w:val="005A330E"/>
    <w:rsid w:val="005A4FD3"/>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61F"/>
    <w:rsid w:val="00615CED"/>
    <w:rsid w:val="00615CFC"/>
    <w:rsid w:val="00617A92"/>
    <w:rsid w:val="00620BF9"/>
    <w:rsid w:val="00620CEE"/>
    <w:rsid w:val="00622558"/>
    <w:rsid w:val="00622D5F"/>
    <w:rsid w:val="00622EAE"/>
    <w:rsid w:val="006230C8"/>
    <w:rsid w:val="0062334E"/>
    <w:rsid w:val="00623A4F"/>
    <w:rsid w:val="00624D17"/>
    <w:rsid w:val="00624F56"/>
    <w:rsid w:val="006252A2"/>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A7CA1"/>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3C1"/>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2277"/>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29C"/>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A56"/>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07C1"/>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21EA"/>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1FF0"/>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35E"/>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6F4"/>
    <w:rsid w:val="00A32B81"/>
    <w:rsid w:val="00A337E5"/>
    <w:rsid w:val="00A3658D"/>
    <w:rsid w:val="00A36B32"/>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B31"/>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4B8A"/>
    <w:rsid w:val="00B672E3"/>
    <w:rsid w:val="00B675F9"/>
    <w:rsid w:val="00B70091"/>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EFC"/>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534"/>
    <w:rsid w:val="00C03869"/>
    <w:rsid w:val="00C07988"/>
    <w:rsid w:val="00C07C5E"/>
    <w:rsid w:val="00C10068"/>
    <w:rsid w:val="00C10AC5"/>
    <w:rsid w:val="00C12DAD"/>
    <w:rsid w:val="00C12E17"/>
    <w:rsid w:val="00C14741"/>
    <w:rsid w:val="00C1544B"/>
    <w:rsid w:val="00C1665A"/>
    <w:rsid w:val="00C1739F"/>
    <w:rsid w:val="00C177FF"/>
    <w:rsid w:val="00C21A5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63FC"/>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F76"/>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C1F"/>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0A6"/>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1576"/>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1B8"/>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39A"/>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5FD"/>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B007DE1-F0BE-4526-8DD9-30514FAF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788D-E1C0-4CD0-A4B0-56EE0887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416</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SCCR/37/ (Arabic)</vt:lpstr>
    </vt:vector>
  </TitlesOfParts>
  <Company>World Intellectual Property Organization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 (Arabic)</dc:title>
  <dc:creator>MERZOUK Fawzi</dc:creator>
  <cp:lastModifiedBy>HAIZEL Francesca</cp:lastModifiedBy>
  <cp:revision>3</cp:revision>
  <cp:lastPrinted>2019-03-25T09:32:00Z</cp:lastPrinted>
  <dcterms:created xsi:type="dcterms:W3CDTF">2019-03-25T09:32:00Z</dcterms:created>
  <dcterms:modified xsi:type="dcterms:W3CDTF">2019-03-25T09:50:00Z</dcterms:modified>
</cp:coreProperties>
</file>