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A5CC" w14:textId="3F72C9CD" w:rsidR="008B2CC1" w:rsidRPr="00670BBA" w:rsidRDefault="00A358C9" w:rsidP="00F11D94">
      <w:pPr>
        <w:bidi/>
        <w:spacing w:after="120"/>
        <w:jc w:val="right"/>
        <w:rPr>
          <w:rFonts w:asciiTheme="minorHAnsi" w:hAnsiTheme="minorHAnsi" w:cstheme="minorHAnsi"/>
          <w:szCs w:val="22"/>
        </w:rPr>
      </w:pPr>
      <w:r w:rsidRPr="00670BBA">
        <w:rPr>
          <w:rFonts w:asciiTheme="minorHAnsi" w:hAnsiTheme="minorHAnsi" w:cstheme="minorHAnsi"/>
          <w:b/>
          <w:noProof/>
          <w:szCs w:val="22"/>
          <w:lang w:eastAsia="en-US"/>
        </w:rPr>
        <mc:AlternateContent>
          <mc:Choice Requires="wpg">
            <w:drawing>
              <wp:inline distT="0" distB="0" distL="0" distR="0" wp14:anchorId="31B48747" wp14:editId="75B68568">
                <wp:extent cx="2777259" cy="1333500"/>
                <wp:effectExtent l="0" t="0" r="4445" b="0"/>
                <wp:docPr id="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3" name="Picture 3"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5" name="Picture 5"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du="http://schemas.microsoft.com/office/word/2023/wordml/word16du">
            <w:pict>
              <v:group w14:anchorId="7C5C582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vrsgNk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">
                  <v:imagedata r:id="rId10"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">
                  <v:imagedata r:id="rId11" o:title="عربية"/>
                </v:shape>
                <w10:anchorlock/>
              </v:group>
            </w:pict>
          </mc:Fallback>
        </mc:AlternateContent>
      </w:r>
      <w:r w:rsidR="00461632" w:rsidRPr="00670BBA">
        <w:rPr>
          <w:rFonts w:asciiTheme="minorHAnsi" w:hAnsiTheme="minorHAnsi" w:cstheme="minorHAnsi"/>
          <w:caps/>
          <w:noProof/>
          <w:szCs w:val="22"/>
          <w:rtl/>
          <w:lang w:eastAsia="en-US"/>
        </w:rPr>
        <mc:AlternateContent>
          <mc:Choice Requires="wps">
            <w:drawing>
              <wp:inline distT="0" distB="0" distL="0" distR="0" wp14:anchorId="013D08FD" wp14:editId="02B9EC15">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5D101818"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520348F" w14:textId="77777777" w:rsidR="008B2CC1" w:rsidRPr="00670BBA" w:rsidRDefault="00FA7EAE" w:rsidP="001024FE">
      <w:pPr>
        <w:bidi/>
        <w:jc w:val="right"/>
        <w:rPr>
          <w:rFonts w:asciiTheme="minorHAnsi" w:hAnsiTheme="minorHAnsi" w:cstheme="minorHAnsi"/>
          <w:b/>
          <w:bCs/>
          <w:caps/>
          <w:sz w:val="16"/>
          <w:szCs w:val="16"/>
        </w:rPr>
      </w:pPr>
      <w:r w:rsidRPr="00670BBA">
        <w:rPr>
          <w:rFonts w:asciiTheme="minorHAnsi" w:hAnsiTheme="minorHAnsi" w:cstheme="minorHAnsi"/>
          <w:b/>
          <w:bCs/>
          <w:caps/>
          <w:sz w:val="16"/>
          <w:szCs w:val="16"/>
          <w:rtl/>
        </w:rPr>
        <w:t>SCCR/45/7</w:t>
      </w:r>
      <w:bookmarkStart w:id="0" w:name="Code"/>
      <w:bookmarkEnd w:id="0"/>
    </w:p>
    <w:p w14:paraId="1F8D4DA8" w14:textId="032E693B" w:rsidR="00CE65D4" w:rsidRPr="00670BBA" w:rsidRDefault="00CE65D4" w:rsidP="00CE65D4">
      <w:pPr>
        <w:bidi/>
        <w:jc w:val="right"/>
        <w:rPr>
          <w:rFonts w:asciiTheme="minorHAnsi" w:hAnsiTheme="minorHAnsi" w:cstheme="minorHAnsi"/>
          <w:b/>
          <w:bCs/>
          <w:caps/>
          <w:sz w:val="16"/>
          <w:szCs w:val="16"/>
        </w:rPr>
      </w:pPr>
      <w:r w:rsidRPr="00670BBA">
        <w:rPr>
          <w:rFonts w:asciiTheme="minorHAnsi" w:hAnsiTheme="minorHAnsi" w:cstheme="minorHAnsi"/>
          <w:b/>
          <w:bCs/>
          <w:caps/>
          <w:sz w:val="16"/>
          <w:szCs w:val="16"/>
          <w:rtl/>
        </w:rPr>
        <w:t>الأصل: بالإنكليزية</w:t>
      </w:r>
      <w:bookmarkStart w:id="1" w:name="Original"/>
    </w:p>
    <w:bookmarkEnd w:id="1"/>
    <w:p w14:paraId="0AE8FB9A" w14:textId="77777777" w:rsidR="008B2CC1" w:rsidRPr="00670BBA" w:rsidRDefault="00CE65D4" w:rsidP="00CE65D4">
      <w:pPr>
        <w:bidi/>
        <w:spacing w:after="1200"/>
        <w:jc w:val="right"/>
        <w:rPr>
          <w:rFonts w:asciiTheme="minorHAnsi" w:hAnsiTheme="minorHAnsi" w:cstheme="minorHAnsi"/>
          <w:b/>
          <w:bCs/>
          <w:caps/>
          <w:sz w:val="16"/>
          <w:szCs w:val="16"/>
        </w:rPr>
      </w:pPr>
      <w:r w:rsidRPr="00670BBA">
        <w:rPr>
          <w:rFonts w:asciiTheme="minorHAnsi" w:hAnsiTheme="minorHAnsi" w:cstheme="minorHAnsi"/>
          <w:b/>
          <w:bCs/>
          <w:caps/>
          <w:sz w:val="16"/>
          <w:szCs w:val="16"/>
          <w:rtl/>
        </w:rPr>
        <w:t>التاريخ: 4 أبريل 2024</w:t>
      </w:r>
      <w:bookmarkStart w:id="2" w:name="Date"/>
    </w:p>
    <w:bookmarkEnd w:id="2"/>
    <w:p w14:paraId="2709070F" w14:textId="77777777" w:rsidR="008B2CC1" w:rsidRPr="00670BBA" w:rsidRDefault="003F4808" w:rsidP="003F4808">
      <w:pPr>
        <w:bidi/>
        <w:spacing w:after="720"/>
        <w:rPr>
          <w:rFonts w:asciiTheme="minorHAnsi" w:hAnsiTheme="minorHAnsi" w:cstheme="minorHAnsi"/>
          <w:b/>
          <w:sz w:val="28"/>
          <w:szCs w:val="28"/>
        </w:rPr>
      </w:pPr>
      <w:r w:rsidRPr="00670BBA">
        <w:rPr>
          <w:rFonts w:asciiTheme="minorHAnsi" w:hAnsiTheme="minorHAnsi" w:cstheme="minorHAnsi"/>
          <w:b/>
          <w:bCs/>
          <w:sz w:val="28"/>
          <w:szCs w:val="28"/>
          <w:rtl/>
        </w:rPr>
        <w:t>اللجنة الدائمة المعنية بحق المؤلف والحقوق المجاورة</w:t>
      </w:r>
    </w:p>
    <w:p w14:paraId="20608233" w14:textId="77777777" w:rsidR="008B2CC1" w:rsidRPr="00670BBA" w:rsidRDefault="003F4808" w:rsidP="008B2CC1">
      <w:pPr>
        <w:bidi/>
        <w:rPr>
          <w:rFonts w:asciiTheme="minorHAnsi" w:hAnsiTheme="minorHAnsi" w:cstheme="minorHAnsi"/>
          <w:b/>
          <w:sz w:val="24"/>
          <w:szCs w:val="24"/>
        </w:rPr>
      </w:pPr>
      <w:r w:rsidRPr="00670BBA">
        <w:rPr>
          <w:rFonts w:asciiTheme="minorHAnsi" w:hAnsiTheme="minorHAnsi" w:cstheme="minorHAnsi"/>
          <w:b/>
          <w:bCs/>
          <w:sz w:val="24"/>
          <w:szCs w:val="24"/>
          <w:rtl/>
        </w:rPr>
        <w:t>الدورة الخامسة والأربعون</w:t>
      </w:r>
    </w:p>
    <w:p w14:paraId="316F9766" w14:textId="77777777" w:rsidR="008B2CC1" w:rsidRPr="00670BBA" w:rsidRDefault="003F4808" w:rsidP="00CE65D4">
      <w:pPr>
        <w:bidi/>
        <w:spacing w:after="720"/>
        <w:rPr>
          <w:rFonts w:asciiTheme="minorHAnsi" w:hAnsiTheme="minorHAnsi" w:cstheme="minorHAnsi"/>
          <w:sz w:val="24"/>
          <w:szCs w:val="24"/>
        </w:rPr>
      </w:pPr>
      <w:r w:rsidRPr="00670BBA">
        <w:rPr>
          <w:rFonts w:asciiTheme="minorHAnsi" w:hAnsiTheme="minorHAnsi" w:cstheme="minorHAnsi"/>
          <w:b/>
          <w:bCs/>
          <w:sz w:val="24"/>
          <w:szCs w:val="24"/>
          <w:rtl/>
        </w:rPr>
        <w:t>جنيف، من 15 إلى 19 أبريل 2024</w:t>
      </w:r>
    </w:p>
    <w:p w14:paraId="210FF8BA" w14:textId="31EFEE50" w:rsidR="00CD5877" w:rsidRPr="00670BBA" w:rsidRDefault="00CD5877" w:rsidP="00CE65D4">
      <w:pPr>
        <w:bidi/>
        <w:spacing w:after="360"/>
        <w:rPr>
          <w:rFonts w:asciiTheme="minorHAnsi" w:hAnsiTheme="minorHAnsi" w:cstheme="minorHAnsi"/>
          <w:caps/>
          <w:sz w:val="24"/>
          <w:szCs w:val="24"/>
          <w:lang w:bidi="ar-LB"/>
        </w:rPr>
      </w:pPr>
      <w:bookmarkStart w:id="3" w:name="TitleOfDoc"/>
      <w:r w:rsidRPr="00670BBA">
        <w:rPr>
          <w:rFonts w:asciiTheme="minorHAnsi" w:hAnsiTheme="minorHAnsi" w:cstheme="minorHAnsi"/>
          <w:caps/>
          <w:sz w:val="24"/>
          <w:szCs w:val="24"/>
          <w:rtl/>
        </w:rPr>
        <w:t xml:space="preserve">دراسة استطلاعية بشأن حق </w:t>
      </w:r>
      <w:r w:rsidR="00A358C9" w:rsidRPr="00670BBA">
        <w:rPr>
          <w:rFonts w:asciiTheme="minorHAnsi" w:hAnsiTheme="minorHAnsi" w:cstheme="minorHAnsi"/>
          <w:caps/>
          <w:sz w:val="24"/>
          <w:szCs w:val="24"/>
          <w:rtl/>
        </w:rPr>
        <w:t xml:space="preserve">الإعارة </w:t>
      </w:r>
      <w:r w:rsidR="0009751D" w:rsidRPr="00670BBA">
        <w:rPr>
          <w:rFonts w:asciiTheme="minorHAnsi" w:hAnsiTheme="minorHAnsi" w:cstheme="minorHAnsi"/>
          <w:caps/>
          <w:sz w:val="24"/>
          <w:szCs w:val="24"/>
          <w:rtl/>
          <w:lang w:bidi="ar-LB"/>
        </w:rPr>
        <w:t>للجمهور</w:t>
      </w:r>
    </w:p>
    <w:p w14:paraId="7CC5B4C9" w14:textId="77777777" w:rsidR="008B2CC1" w:rsidRPr="00670BBA" w:rsidRDefault="008B2CC1" w:rsidP="00CE65D4">
      <w:pPr>
        <w:bidi/>
        <w:spacing w:after="360"/>
        <w:rPr>
          <w:rFonts w:asciiTheme="minorHAnsi" w:hAnsiTheme="minorHAnsi" w:cstheme="minorHAnsi"/>
          <w:caps/>
          <w:szCs w:val="22"/>
        </w:rPr>
      </w:pPr>
    </w:p>
    <w:p w14:paraId="54F16EBC" w14:textId="67DDFE33" w:rsidR="004273D4" w:rsidRPr="00670BBA" w:rsidRDefault="004273D4" w:rsidP="004273D4">
      <w:pPr>
        <w:bidi/>
        <w:spacing w:after="960"/>
        <w:rPr>
          <w:rFonts w:asciiTheme="minorHAnsi" w:hAnsiTheme="minorHAnsi" w:cstheme="minorHAnsi"/>
          <w:i/>
          <w:szCs w:val="22"/>
        </w:rPr>
      </w:pPr>
      <w:bookmarkStart w:id="4" w:name="Prepared"/>
      <w:bookmarkEnd w:id="3"/>
      <w:r w:rsidRPr="00670BBA">
        <w:rPr>
          <w:rFonts w:asciiTheme="minorHAnsi" w:hAnsiTheme="minorHAnsi" w:cstheme="minorHAnsi"/>
          <w:i/>
          <w:iCs/>
          <w:szCs w:val="22"/>
          <w:rtl/>
        </w:rPr>
        <w:t>من إعداد سابين ريتشلي</w:t>
      </w:r>
      <w:r w:rsidR="00E36A3F" w:rsidRPr="00670BBA">
        <w:rPr>
          <w:rFonts w:asciiTheme="minorHAnsi" w:hAnsiTheme="minorHAnsi" w:cstheme="minorHAnsi"/>
          <w:i/>
          <w:iCs/>
          <w:szCs w:val="22"/>
          <w:rtl/>
        </w:rPr>
        <w:t>،</w:t>
      </w:r>
      <w:r w:rsidRPr="00670BBA">
        <w:rPr>
          <w:rFonts w:asciiTheme="minorHAnsi" w:hAnsiTheme="minorHAnsi" w:cstheme="minorHAnsi"/>
          <w:i/>
          <w:iCs/>
          <w:szCs w:val="22"/>
          <w:rtl/>
        </w:rPr>
        <w:t xml:space="preserve"> ماجستير في إدارة الأعمال</w:t>
      </w:r>
      <w:r w:rsidR="00E36A3F" w:rsidRPr="00670BBA">
        <w:rPr>
          <w:rFonts w:asciiTheme="minorHAnsi" w:hAnsiTheme="minorHAnsi" w:cstheme="minorHAnsi"/>
          <w:i/>
          <w:iCs/>
          <w:szCs w:val="22"/>
          <w:rtl/>
        </w:rPr>
        <w:t>،</w:t>
      </w:r>
      <w:r w:rsidRPr="00670BBA">
        <w:rPr>
          <w:rFonts w:asciiTheme="minorHAnsi" w:hAnsiTheme="minorHAnsi" w:cstheme="minorHAnsi"/>
          <w:i/>
          <w:iCs/>
          <w:szCs w:val="22"/>
          <w:rtl/>
        </w:rPr>
        <w:t xml:space="preserve"> ماجستير في القانون.</w:t>
      </w:r>
    </w:p>
    <w:bookmarkEnd w:id="4"/>
    <w:p w14:paraId="16057B16" w14:textId="77777777" w:rsidR="002928D3" w:rsidRPr="00670BBA" w:rsidRDefault="002928D3" w:rsidP="003D352A">
      <w:pPr>
        <w:bidi/>
        <w:spacing w:after="220"/>
        <w:rPr>
          <w:rFonts w:asciiTheme="minorHAnsi" w:hAnsiTheme="minorHAnsi" w:cstheme="minorHAnsi"/>
          <w:szCs w:val="22"/>
        </w:rPr>
      </w:pPr>
    </w:p>
    <w:p w14:paraId="6B4FAD31" w14:textId="77777777" w:rsidR="00CD5877" w:rsidRPr="00670BBA" w:rsidRDefault="00CD5877" w:rsidP="003D352A">
      <w:pPr>
        <w:bidi/>
        <w:spacing w:after="220"/>
        <w:rPr>
          <w:rFonts w:asciiTheme="minorHAnsi" w:hAnsiTheme="minorHAnsi" w:cstheme="minorHAnsi"/>
          <w:szCs w:val="22"/>
        </w:rPr>
      </w:pPr>
    </w:p>
    <w:p w14:paraId="6AB42576" w14:textId="77777777" w:rsidR="00CD5877" w:rsidRPr="00670BBA" w:rsidRDefault="00CD5877" w:rsidP="003D352A">
      <w:pPr>
        <w:bidi/>
        <w:spacing w:after="220"/>
        <w:rPr>
          <w:rFonts w:asciiTheme="minorHAnsi" w:hAnsiTheme="minorHAnsi" w:cstheme="minorHAnsi"/>
          <w:szCs w:val="22"/>
        </w:rPr>
      </w:pPr>
    </w:p>
    <w:p w14:paraId="1C0E1907" w14:textId="77777777" w:rsidR="00CD5877" w:rsidRPr="00670BBA" w:rsidRDefault="00CD5877" w:rsidP="003D352A">
      <w:pPr>
        <w:bidi/>
        <w:spacing w:after="220"/>
        <w:rPr>
          <w:rFonts w:asciiTheme="minorHAnsi" w:hAnsiTheme="minorHAnsi" w:cstheme="minorHAnsi"/>
          <w:szCs w:val="22"/>
        </w:rPr>
      </w:pPr>
    </w:p>
    <w:p w14:paraId="63E2F05E" w14:textId="77777777" w:rsidR="00CD5877" w:rsidRPr="00670BBA" w:rsidRDefault="00CD5877" w:rsidP="003D352A">
      <w:pPr>
        <w:bidi/>
        <w:spacing w:after="220"/>
        <w:rPr>
          <w:rFonts w:asciiTheme="minorHAnsi" w:hAnsiTheme="minorHAnsi" w:cstheme="minorHAnsi"/>
          <w:szCs w:val="22"/>
        </w:rPr>
      </w:pPr>
    </w:p>
    <w:p w14:paraId="142C234A" w14:textId="77777777" w:rsidR="00CD5877" w:rsidRPr="00670BBA" w:rsidRDefault="00CD5877" w:rsidP="003D352A">
      <w:pPr>
        <w:bidi/>
        <w:spacing w:after="220"/>
        <w:rPr>
          <w:rFonts w:asciiTheme="minorHAnsi" w:hAnsiTheme="minorHAnsi" w:cstheme="minorHAnsi"/>
          <w:szCs w:val="22"/>
        </w:rPr>
      </w:pPr>
    </w:p>
    <w:p w14:paraId="7C5278E3" w14:textId="77777777" w:rsidR="00CD5877" w:rsidRPr="00670BBA" w:rsidRDefault="00CD5877" w:rsidP="003D352A">
      <w:pPr>
        <w:bidi/>
        <w:spacing w:after="220"/>
        <w:rPr>
          <w:rFonts w:asciiTheme="minorHAnsi" w:hAnsiTheme="minorHAnsi" w:cstheme="minorHAnsi"/>
          <w:szCs w:val="22"/>
        </w:rPr>
      </w:pPr>
    </w:p>
    <w:p w14:paraId="02F4A6B6" w14:textId="77777777" w:rsidR="00CD5877" w:rsidRPr="00670BBA" w:rsidRDefault="00CD5877" w:rsidP="003D352A">
      <w:pPr>
        <w:bidi/>
        <w:spacing w:after="220"/>
        <w:rPr>
          <w:rFonts w:asciiTheme="minorHAnsi" w:hAnsiTheme="minorHAnsi" w:cstheme="minorHAnsi"/>
          <w:szCs w:val="22"/>
        </w:rPr>
      </w:pPr>
    </w:p>
    <w:p w14:paraId="7EAC4C89" w14:textId="77777777" w:rsidR="00CD5877" w:rsidRPr="00670BBA" w:rsidRDefault="00CD5877" w:rsidP="003D352A">
      <w:pPr>
        <w:bidi/>
        <w:spacing w:after="220"/>
        <w:rPr>
          <w:rFonts w:asciiTheme="minorHAnsi" w:hAnsiTheme="minorHAnsi" w:cstheme="minorHAnsi"/>
          <w:szCs w:val="22"/>
        </w:rPr>
      </w:pPr>
    </w:p>
    <w:p w14:paraId="33011B5C" w14:textId="77777777" w:rsidR="00CD5877" w:rsidRPr="00670BBA" w:rsidRDefault="00CD5877" w:rsidP="003D352A">
      <w:pPr>
        <w:bidi/>
        <w:spacing w:after="220"/>
        <w:rPr>
          <w:rFonts w:asciiTheme="minorHAnsi" w:hAnsiTheme="minorHAnsi" w:cstheme="minorHAnsi"/>
          <w:szCs w:val="22"/>
        </w:rPr>
      </w:pPr>
    </w:p>
    <w:p w14:paraId="625BD9B1" w14:textId="77777777" w:rsidR="00CD5877" w:rsidRPr="00670BBA" w:rsidRDefault="00CD5877" w:rsidP="00CD5877">
      <w:pPr>
        <w:bidi/>
        <w:rPr>
          <w:rFonts w:asciiTheme="minorHAnsi" w:hAnsiTheme="minorHAnsi" w:cstheme="minorHAnsi"/>
          <w:szCs w:val="22"/>
        </w:rPr>
      </w:pPr>
    </w:p>
    <w:p w14:paraId="5CB1CF19" w14:textId="77777777" w:rsidR="00CD5877" w:rsidRPr="00670BBA" w:rsidRDefault="00CD5877" w:rsidP="00CD5877">
      <w:pPr>
        <w:bidi/>
        <w:rPr>
          <w:rFonts w:asciiTheme="minorHAnsi" w:hAnsiTheme="minorHAnsi" w:cstheme="minorHAnsi"/>
          <w:szCs w:val="22"/>
        </w:rPr>
      </w:pPr>
    </w:p>
    <w:p w14:paraId="455F04CC" w14:textId="77777777" w:rsidR="00CD5877" w:rsidRPr="00670BBA" w:rsidRDefault="00CD5877" w:rsidP="00CD5877">
      <w:pPr>
        <w:bidi/>
        <w:rPr>
          <w:rFonts w:asciiTheme="minorHAnsi" w:hAnsiTheme="minorHAnsi" w:cstheme="minorHAnsi"/>
          <w:b/>
          <w:bCs/>
          <w:szCs w:val="22"/>
        </w:rPr>
      </w:pPr>
      <w:r w:rsidRPr="00670BBA">
        <w:rPr>
          <w:rFonts w:asciiTheme="minorHAnsi" w:hAnsiTheme="minorHAnsi" w:cstheme="minorHAnsi"/>
          <w:b/>
          <w:bCs/>
          <w:szCs w:val="22"/>
          <w:rtl/>
        </w:rPr>
        <w:lastRenderedPageBreak/>
        <w:t>جدول المحتويات</w:t>
      </w:r>
    </w:p>
    <w:p w14:paraId="6947D30F" w14:textId="77777777" w:rsidR="00CD5877" w:rsidRPr="00670BBA" w:rsidRDefault="00CD5877" w:rsidP="00CD5877">
      <w:pPr>
        <w:bidi/>
        <w:rPr>
          <w:rFonts w:asciiTheme="minorHAnsi" w:hAnsiTheme="minorHAnsi" w:cstheme="minorHAnsi"/>
          <w:szCs w:val="22"/>
        </w:rPr>
      </w:pPr>
    </w:p>
    <w:p w14:paraId="0F2C3E92" w14:textId="093D27E7" w:rsidR="009A1FF9" w:rsidRPr="009A1FF9" w:rsidRDefault="00CD5877" w:rsidP="009A1FF9">
      <w:pPr>
        <w:pStyle w:val="TOC1"/>
        <w:rPr>
          <w:rFonts w:asciiTheme="minorHAnsi" w:eastAsiaTheme="minorEastAsia" w:hAnsiTheme="minorHAnsi"/>
          <w:noProof/>
          <w:sz w:val="24"/>
          <w:szCs w:val="24"/>
          <w:lang w:val="en-US"/>
        </w:rPr>
      </w:pPr>
      <w:r w:rsidRPr="009A1FF9">
        <w:rPr>
          <w:rFonts w:asciiTheme="minorHAnsi" w:hAnsiTheme="minorHAnsi" w:cstheme="minorHAnsi"/>
          <w:rtl/>
        </w:rPr>
        <w:fldChar w:fldCharType="begin"/>
      </w:r>
      <w:r w:rsidRPr="009A1FF9">
        <w:rPr>
          <w:rFonts w:asciiTheme="minorHAnsi" w:hAnsiTheme="minorHAnsi" w:cstheme="minorHAnsi"/>
          <w:rtl/>
        </w:rPr>
        <w:instrText xml:space="preserve"> TOC \o "1-4" \h \z \u </w:instrText>
      </w:r>
      <w:r w:rsidRPr="009A1FF9">
        <w:rPr>
          <w:rFonts w:asciiTheme="minorHAnsi" w:hAnsiTheme="minorHAnsi" w:cstheme="minorHAnsi"/>
          <w:rtl/>
        </w:rPr>
        <w:fldChar w:fldCharType="separate"/>
      </w:r>
      <w:hyperlink w:anchor="_Toc164321791" w:history="1">
        <w:r w:rsidR="009A1FF9" w:rsidRPr="009A1FF9">
          <w:rPr>
            <w:rStyle w:val="Hyperlink"/>
            <w:rFonts w:ascii="MS Gothic" w:eastAsia="MS Gothic" w:hAnsi="MS Gothic" w:cs="MS Gothic" w:hint="eastAsia"/>
            <w:noProof/>
          </w:rPr>
          <w:t>１</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lang w:bidi="ar-LB"/>
          </w:rPr>
          <w:t>ال</w:t>
        </w:r>
        <w:r w:rsidR="009A1FF9" w:rsidRPr="009A1FF9">
          <w:rPr>
            <w:rStyle w:val="Hyperlink"/>
            <w:rFonts w:cstheme="minorHAnsi" w:hint="eastAsia"/>
            <w:noProof/>
            <w:rtl/>
          </w:rPr>
          <w:t>ملخص</w:t>
        </w:r>
        <w:r w:rsidR="009A1FF9" w:rsidRPr="009A1FF9">
          <w:rPr>
            <w:rStyle w:val="Hyperlink"/>
            <w:rFonts w:cstheme="minorHAnsi"/>
            <w:noProof/>
            <w:rtl/>
          </w:rPr>
          <w:t xml:space="preserve"> </w:t>
        </w:r>
        <w:r w:rsidR="009A1FF9" w:rsidRPr="009A1FF9">
          <w:rPr>
            <w:rStyle w:val="Hyperlink"/>
            <w:rFonts w:cstheme="minorHAnsi" w:hint="eastAsia"/>
            <w:noProof/>
            <w:rtl/>
          </w:rPr>
          <w:t>التنفيذي</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_Toc164321791 \h </w:instrText>
        </w:r>
        <w:r w:rsidR="009A1FF9" w:rsidRPr="009A1FF9">
          <w:rPr>
            <w:noProof/>
            <w:webHidden/>
          </w:rPr>
        </w:r>
        <w:r w:rsidR="009A1FF9" w:rsidRPr="009A1FF9">
          <w:rPr>
            <w:noProof/>
            <w:webHidden/>
          </w:rPr>
          <w:fldChar w:fldCharType="separate"/>
        </w:r>
        <w:r w:rsidR="00F53092">
          <w:rPr>
            <w:noProof/>
            <w:webHidden/>
            <w:rtl/>
          </w:rPr>
          <w:t>6</w:t>
        </w:r>
        <w:r w:rsidR="009A1FF9" w:rsidRPr="009A1FF9">
          <w:rPr>
            <w:noProof/>
            <w:webHidden/>
          </w:rPr>
          <w:fldChar w:fldCharType="end"/>
        </w:r>
      </w:hyperlink>
    </w:p>
    <w:p w14:paraId="2F691B0B" w14:textId="7FFBCD8D" w:rsidR="009A1FF9" w:rsidRPr="009A1FF9" w:rsidRDefault="003F2FF4" w:rsidP="009A1FF9">
      <w:pPr>
        <w:pStyle w:val="TOC1"/>
        <w:rPr>
          <w:rFonts w:asciiTheme="minorHAnsi" w:eastAsiaTheme="minorEastAsia" w:hAnsiTheme="minorHAnsi"/>
          <w:noProof/>
          <w:sz w:val="24"/>
          <w:szCs w:val="24"/>
          <w:lang w:val="en-US"/>
        </w:rPr>
      </w:pPr>
      <w:hyperlink w:anchor="_Toc164321792" w:history="1">
        <w:r w:rsidR="009A1FF9" w:rsidRPr="009A1FF9">
          <w:rPr>
            <w:rStyle w:val="Hyperlink"/>
            <w:rFonts w:ascii="MS Gothic" w:eastAsia="MS Gothic" w:hAnsi="MS Gothic" w:cs="MS Gothic" w:hint="eastAsia"/>
            <w:noProof/>
          </w:rPr>
          <w:t>２</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شكر</w:t>
        </w:r>
        <w:r w:rsidR="009A1FF9" w:rsidRPr="009A1FF9">
          <w:rPr>
            <w:rStyle w:val="Hyperlink"/>
            <w:rFonts w:cstheme="minorHAnsi"/>
            <w:noProof/>
            <w:rtl/>
          </w:rPr>
          <w:t xml:space="preserve"> </w:t>
        </w:r>
        <w:r w:rsidR="009A1FF9" w:rsidRPr="009A1FF9">
          <w:rPr>
            <w:rStyle w:val="Hyperlink"/>
            <w:rFonts w:cstheme="minorHAnsi" w:hint="eastAsia"/>
            <w:noProof/>
            <w:rtl/>
          </w:rPr>
          <w:t>وتقدي</w:t>
        </w:r>
        <w:r w:rsidR="009A1FF9" w:rsidRPr="009A1FF9">
          <w:rPr>
            <w:rStyle w:val="Hyperlink"/>
            <w:rFonts w:cstheme="minorHAnsi" w:hint="cs"/>
            <w:noProof/>
            <w:rtl/>
          </w:rPr>
          <w:t xml:space="preserve">ر         </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_Toc164321792 \h </w:instrText>
        </w:r>
        <w:r w:rsidR="009A1FF9" w:rsidRPr="009A1FF9">
          <w:rPr>
            <w:noProof/>
            <w:webHidden/>
          </w:rPr>
        </w:r>
        <w:r w:rsidR="009A1FF9" w:rsidRPr="009A1FF9">
          <w:rPr>
            <w:noProof/>
            <w:webHidden/>
          </w:rPr>
          <w:fldChar w:fldCharType="separate"/>
        </w:r>
        <w:r w:rsidR="00F53092">
          <w:rPr>
            <w:noProof/>
            <w:webHidden/>
            <w:rtl/>
          </w:rPr>
          <w:t>10</w:t>
        </w:r>
        <w:r w:rsidR="009A1FF9" w:rsidRPr="009A1FF9">
          <w:rPr>
            <w:noProof/>
            <w:webHidden/>
          </w:rPr>
          <w:fldChar w:fldCharType="end"/>
        </w:r>
      </w:hyperlink>
    </w:p>
    <w:p w14:paraId="6E3F3638" w14:textId="5D259CF7" w:rsidR="009A1FF9" w:rsidRPr="009A1FF9" w:rsidRDefault="003F2FF4" w:rsidP="009A1FF9">
      <w:pPr>
        <w:pStyle w:val="TOC1"/>
        <w:rPr>
          <w:rFonts w:asciiTheme="minorHAnsi" w:eastAsiaTheme="minorEastAsia" w:hAnsiTheme="minorHAnsi"/>
          <w:noProof/>
          <w:sz w:val="24"/>
          <w:szCs w:val="24"/>
          <w:lang w:val="en-US"/>
        </w:rPr>
      </w:pPr>
      <w:hyperlink w:anchor="_Toc164321793" w:history="1">
        <w:r w:rsidR="009A1FF9" w:rsidRPr="009A1FF9">
          <w:rPr>
            <w:rStyle w:val="Hyperlink"/>
            <w:rFonts w:ascii="MS Gothic" w:eastAsia="MS Gothic" w:hAnsi="MS Gothic" w:cs="MS Gothic" w:hint="eastAsia"/>
            <w:noProof/>
          </w:rPr>
          <w:t>３</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مقدمة</w:t>
        </w:r>
        <w:r w:rsidR="009A1FF9" w:rsidRPr="009A1FF9">
          <w:rPr>
            <w:rStyle w:val="Hyperlink"/>
            <w:rFonts w:cstheme="minorHAnsi" w:hint="cs"/>
            <w:noProof/>
            <w:rtl/>
          </w:rPr>
          <w:t xml:space="preserve">                </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_Toc164321793 \h </w:instrText>
        </w:r>
        <w:r w:rsidR="009A1FF9" w:rsidRPr="009A1FF9">
          <w:rPr>
            <w:noProof/>
            <w:webHidden/>
          </w:rPr>
        </w:r>
        <w:r w:rsidR="009A1FF9" w:rsidRPr="009A1FF9">
          <w:rPr>
            <w:noProof/>
            <w:webHidden/>
          </w:rPr>
          <w:fldChar w:fldCharType="separate"/>
        </w:r>
        <w:r w:rsidR="00F53092">
          <w:rPr>
            <w:noProof/>
            <w:webHidden/>
            <w:rtl/>
          </w:rPr>
          <w:t>11</w:t>
        </w:r>
        <w:r w:rsidR="009A1FF9" w:rsidRPr="009A1FF9">
          <w:rPr>
            <w:noProof/>
            <w:webHidden/>
          </w:rPr>
          <w:fldChar w:fldCharType="end"/>
        </w:r>
      </w:hyperlink>
    </w:p>
    <w:p w14:paraId="0A0FF3E7" w14:textId="2EC9EBD0" w:rsidR="009A1FF9" w:rsidRPr="009A1FF9" w:rsidRDefault="003F2FF4" w:rsidP="009A1FF9">
      <w:pPr>
        <w:pStyle w:val="TOC1"/>
        <w:rPr>
          <w:rFonts w:asciiTheme="minorHAnsi" w:eastAsiaTheme="minorEastAsia" w:hAnsiTheme="minorHAnsi"/>
          <w:noProof/>
          <w:sz w:val="24"/>
          <w:szCs w:val="24"/>
          <w:lang w:val="en-US"/>
        </w:rPr>
      </w:pPr>
      <w:hyperlink w:anchor="_Toc164321794" w:history="1">
        <w:r w:rsidR="009A1FF9" w:rsidRPr="009A1FF9">
          <w:rPr>
            <w:rStyle w:val="Hyperlink"/>
            <w:rFonts w:ascii="MS Gothic" w:eastAsia="MS Gothic" w:hAnsi="MS Gothic" w:cs="MS Gothic" w:hint="eastAsia"/>
            <w:noProof/>
          </w:rPr>
          <w:t>４</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تطوير</w:t>
        </w:r>
        <w:r w:rsidR="009A1FF9" w:rsidRPr="009A1FF9">
          <w:rPr>
            <w:rStyle w:val="Hyperlink"/>
            <w:rFonts w:cstheme="minorHAnsi"/>
            <w:noProof/>
            <w:rtl/>
          </w:rPr>
          <w:t xml:space="preserve"> </w:t>
        </w:r>
        <w:r w:rsidR="009A1FF9" w:rsidRPr="009A1FF9">
          <w:rPr>
            <w:rStyle w:val="Hyperlink"/>
            <w:rFonts w:cstheme="minorHAnsi" w:hint="eastAsia"/>
            <w:noProof/>
            <w:rtl/>
          </w:rPr>
          <w:t>أنظمة</w:t>
        </w:r>
        <w:r w:rsidR="009A1FF9" w:rsidRPr="009A1FF9">
          <w:rPr>
            <w:rStyle w:val="Hyperlink"/>
            <w:rFonts w:cstheme="minorHAnsi"/>
            <w:noProof/>
            <w:rtl/>
          </w:rPr>
          <w:t xml:space="preserve"> </w:t>
        </w:r>
        <w:r w:rsidR="009A1FF9" w:rsidRPr="009A1FF9">
          <w:rPr>
            <w:rStyle w:val="Hyperlink"/>
            <w:rFonts w:cstheme="minorHAnsi" w:hint="eastAsia"/>
            <w:noProof/>
            <w:rtl/>
            <w:lang w:bidi="ar-EG"/>
          </w:rPr>
          <w:t>الإعارة</w:t>
        </w:r>
        <w:r w:rsidR="009A1FF9" w:rsidRPr="009A1FF9">
          <w:rPr>
            <w:rStyle w:val="Hyperlink"/>
            <w:rFonts w:cstheme="minorHAnsi"/>
            <w:noProof/>
            <w:rtl/>
            <w:lang w:bidi="ar-EG"/>
          </w:rPr>
          <w:t xml:space="preserve"> </w:t>
        </w:r>
        <w:r w:rsidR="009A1FF9" w:rsidRPr="009A1FF9">
          <w:rPr>
            <w:rStyle w:val="Hyperlink"/>
            <w:rFonts w:cstheme="minorHAnsi" w:hint="eastAsia"/>
            <w:noProof/>
            <w:rtl/>
            <w:lang w:bidi="ar-EG"/>
          </w:rPr>
          <w:t>للجمهور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_Toc164321794 \h </w:instrText>
        </w:r>
        <w:r w:rsidR="009A1FF9" w:rsidRPr="009A1FF9">
          <w:rPr>
            <w:noProof/>
            <w:webHidden/>
          </w:rPr>
        </w:r>
        <w:r w:rsidR="009A1FF9" w:rsidRPr="009A1FF9">
          <w:rPr>
            <w:noProof/>
            <w:webHidden/>
          </w:rPr>
          <w:fldChar w:fldCharType="separate"/>
        </w:r>
        <w:r w:rsidR="00F53092">
          <w:rPr>
            <w:noProof/>
            <w:webHidden/>
            <w:rtl/>
          </w:rPr>
          <w:t>12</w:t>
        </w:r>
        <w:r w:rsidR="009A1FF9" w:rsidRPr="009A1FF9">
          <w:rPr>
            <w:noProof/>
            <w:webHidden/>
          </w:rPr>
          <w:fldChar w:fldCharType="end"/>
        </w:r>
      </w:hyperlink>
    </w:p>
    <w:p w14:paraId="210C8FDB" w14:textId="277BCE1C" w:rsidR="009A1FF9" w:rsidRPr="009A1FF9" w:rsidRDefault="003F2FF4" w:rsidP="009A1FF9">
      <w:pPr>
        <w:pStyle w:val="TOC1"/>
        <w:rPr>
          <w:rFonts w:asciiTheme="minorHAnsi" w:eastAsiaTheme="minorEastAsia" w:hAnsiTheme="minorHAnsi"/>
          <w:noProof/>
          <w:sz w:val="24"/>
          <w:szCs w:val="24"/>
          <w:lang w:val="en-US"/>
        </w:rPr>
      </w:pPr>
      <w:hyperlink w:anchor="_Toc164321795" w:history="1">
        <w:r w:rsidR="009A1FF9" w:rsidRPr="009A1FF9">
          <w:rPr>
            <w:rStyle w:val="Hyperlink"/>
            <w:rFonts w:ascii="MS Gothic" w:eastAsia="MS Gothic" w:hAnsi="MS Gothic" w:cs="MS Gothic" w:hint="eastAsia"/>
            <w:noProof/>
          </w:rPr>
          <w:t>５</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الجوانب</w:t>
        </w:r>
        <w:r w:rsidR="009A1FF9" w:rsidRPr="009A1FF9">
          <w:rPr>
            <w:rStyle w:val="Hyperlink"/>
            <w:rFonts w:cstheme="minorHAnsi"/>
            <w:noProof/>
            <w:rtl/>
          </w:rPr>
          <w:t xml:space="preserve"> </w:t>
        </w:r>
        <w:r w:rsidR="009A1FF9" w:rsidRPr="009A1FF9">
          <w:rPr>
            <w:rStyle w:val="Hyperlink"/>
            <w:rFonts w:cstheme="minorHAnsi" w:hint="eastAsia"/>
            <w:noProof/>
            <w:rtl/>
          </w:rPr>
          <w:t>القانونية</w:t>
        </w:r>
        <w:r w:rsidR="009A1FF9" w:rsidRPr="009A1FF9">
          <w:rPr>
            <w:rStyle w:val="Hyperlink"/>
            <w:rFonts w:cstheme="minorHAnsi"/>
            <w:noProof/>
            <w:rtl/>
          </w:rPr>
          <w:t xml:space="preserve"> </w:t>
        </w:r>
        <w:r w:rsidR="009A1FF9" w:rsidRPr="009A1FF9">
          <w:rPr>
            <w:rStyle w:val="Hyperlink"/>
            <w:rFonts w:cstheme="minorHAnsi" w:hint="eastAsia"/>
            <w:noProof/>
            <w:rtl/>
          </w:rPr>
          <w:t>لحق</w:t>
        </w:r>
        <w:r w:rsidR="009A1FF9" w:rsidRPr="009A1FF9">
          <w:rPr>
            <w:rStyle w:val="Hyperlink"/>
            <w:rFonts w:cstheme="minorHAnsi"/>
            <w:noProof/>
            <w:rtl/>
          </w:rPr>
          <w:t xml:space="preserve"> </w:t>
        </w:r>
        <w:r w:rsidR="009A1FF9" w:rsidRPr="009A1FF9">
          <w:rPr>
            <w:rStyle w:val="Hyperlink"/>
            <w:rFonts w:cstheme="minorHAnsi" w:hint="eastAsia"/>
            <w:noProof/>
            <w:rtl/>
          </w:rPr>
          <w:t>الإعارة</w:t>
        </w:r>
        <w:r w:rsidR="009A1FF9" w:rsidRPr="009A1FF9">
          <w:rPr>
            <w:rStyle w:val="Hyperlink"/>
            <w:rFonts w:cstheme="minorHAnsi"/>
            <w:noProof/>
            <w:rtl/>
          </w:rPr>
          <w:t xml:space="preserve"> </w:t>
        </w:r>
        <w:r w:rsidR="009A1FF9" w:rsidRPr="009A1FF9">
          <w:rPr>
            <w:rStyle w:val="Hyperlink"/>
            <w:rFonts w:cstheme="minorHAnsi" w:hint="eastAsia"/>
            <w:noProof/>
            <w:rtl/>
          </w:rPr>
          <w:t>للجمهور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_Toc164321795 \h </w:instrText>
        </w:r>
        <w:r w:rsidR="009A1FF9" w:rsidRPr="009A1FF9">
          <w:rPr>
            <w:noProof/>
            <w:webHidden/>
          </w:rPr>
        </w:r>
        <w:r w:rsidR="009A1FF9" w:rsidRPr="009A1FF9">
          <w:rPr>
            <w:noProof/>
            <w:webHidden/>
          </w:rPr>
          <w:fldChar w:fldCharType="separate"/>
        </w:r>
        <w:r w:rsidR="00F53092">
          <w:rPr>
            <w:noProof/>
            <w:webHidden/>
            <w:rtl/>
          </w:rPr>
          <w:t>13</w:t>
        </w:r>
        <w:r w:rsidR="009A1FF9" w:rsidRPr="009A1FF9">
          <w:rPr>
            <w:noProof/>
            <w:webHidden/>
          </w:rPr>
          <w:fldChar w:fldCharType="end"/>
        </w:r>
      </w:hyperlink>
    </w:p>
    <w:p w14:paraId="79F77B1A" w14:textId="0CA59491" w:rsidR="009A1FF9" w:rsidRPr="009A1FF9" w:rsidRDefault="003F2FF4" w:rsidP="009A1FF9">
      <w:pPr>
        <w:pStyle w:val="TOC2"/>
        <w:tabs>
          <w:tab w:val="left" w:pos="2187"/>
        </w:tabs>
        <w:bidi/>
        <w:rPr>
          <w:rFonts w:asciiTheme="minorHAnsi" w:eastAsiaTheme="minorEastAsia" w:hAnsiTheme="minorHAnsi"/>
          <w:noProof/>
          <w:sz w:val="24"/>
          <w:szCs w:val="24"/>
          <w:lang w:val="en-US"/>
        </w:rPr>
      </w:pPr>
      <w:hyperlink w:anchor="_Toc164321796" w:history="1">
        <w:r w:rsidR="009A1FF9" w:rsidRPr="009A1FF9">
          <w:rPr>
            <w:rStyle w:val="Hyperlink"/>
            <w:rFonts w:ascii="MS Gothic" w:eastAsia="MS Gothic" w:hAnsi="MS Gothic" w:cs="MS Gothic" w:hint="eastAsia"/>
            <w:noProof/>
          </w:rPr>
          <w:t>６</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الإطار</w:t>
        </w:r>
        <w:r w:rsidR="009A1FF9" w:rsidRPr="009A1FF9">
          <w:rPr>
            <w:rStyle w:val="Hyperlink"/>
            <w:rFonts w:cstheme="minorHAnsi"/>
            <w:noProof/>
            <w:rtl/>
          </w:rPr>
          <w:t xml:space="preserve"> </w:t>
        </w:r>
        <w:r w:rsidR="009A1FF9" w:rsidRPr="009A1FF9">
          <w:rPr>
            <w:rStyle w:val="Hyperlink"/>
            <w:rFonts w:cstheme="minorHAnsi" w:hint="eastAsia"/>
            <w:noProof/>
            <w:rtl/>
          </w:rPr>
          <w:t>القانوني</w:t>
        </w:r>
        <w:r w:rsidR="009A1FF9" w:rsidRPr="009A1FF9">
          <w:rPr>
            <w:rStyle w:val="Hyperlink"/>
            <w:rFonts w:cstheme="minorHAnsi"/>
            <w:noProof/>
            <w:rtl/>
          </w:rPr>
          <w:t xml:space="preserve"> </w:t>
        </w:r>
        <w:r w:rsidR="009A1FF9" w:rsidRPr="009A1FF9">
          <w:rPr>
            <w:rStyle w:val="Hyperlink"/>
            <w:rFonts w:cstheme="minorHAnsi" w:hint="eastAsia"/>
            <w:noProof/>
            <w:rtl/>
          </w:rPr>
          <w:t>الدولي</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_Toc164321796 \h </w:instrText>
        </w:r>
        <w:r w:rsidR="009A1FF9" w:rsidRPr="009A1FF9">
          <w:rPr>
            <w:noProof/>
            <w:webHidden/>
          </w:rPr>
        </w:r>
        <w:r w:rsidR="009A1FF9" w:rsidRPr="009A1FF9">
          <w:rPr>
            <w:noProof/>
            <w:webHidden/>
          </w:rPr>
          <w:fldChar w:fldCharType="separate"/>
        </w:r>
        <w:r w:rsidR="00F53092">
          <w:rPr>
            <w:noProof/>
            <w:webHidden/>
            <w:rtl/>
          </w:rPr>
          <w:t>13</w:t>
        </w:r>
        <w:r w:rsidR="009A1FF9" w:rsidRPr="009A1FF9">
          <w:rPr>
            <w:noProof/>
            <w:webHidden/>
          </w:rPr>
          <w:fldChar w:fldCharType="end"/>
        </w:r>
      </w:hyperlink>
    </w:p>
    <w:p w14:paraId="263A9DA4" w14:textId="2950A94F" w:rsidR="009A1FF9" w:rsidRPr="009A1FF9" w:rsidRDefault="003F2FF4" w:rsidP="009A1FF9">
      <w:pPr>
        <w:pStyle w:val="TOC3"/>
        <w:tabs>
          <w:tab w:val="left" w:pos="3151"/>
        </w:tabs>
        <w:bidi/>
        <w:rPr>
          <w:rFonts w:asciiTheme="minorHAnsi" w:eastAsiaTheme="minorEastAsia" w:hAnsiTheme="minorHAnsi"/>
          <w:noProof/>
          <w:sz w:val="24"/>
          <w:szCs w:val="24"/>
          <w:lang w:val="en-US"/>
        </w:rPr>
      </w:pPr>
      <w:hyperlink w:anchor="_Toc164321797" w:history="1">
        <w:r w:rsidR="009A1FF9" w:rsidRPr="009A1FF9">
          <w:rPr>
            <w:rStyle w:val="Hyperlink"/>
            <w:rFonts w:ascii="MS Gothic" w:eastAsia="MS Gothic" w:hAnsi="MS Gothic" w:cs="MS Gothic" w:hint="eastAsia"/>
            <w:noProof/>
          </w:rPr>
          <w:t>７</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معاهدات</w:t>
        </w:r>
        <w:r w:rsidR="009A1FF9" w:rsidRPr="009A1FF9">
          <w:rPr>
            <w:rStyle w:val="Hyperlink"/>
            <w:rFonts w:cstheme="minorHAnsi"/>
            <w:noProof/>
            <w:rtl/>
          </w:rPr>
          <w:t xml:space="preserve"> </w:t>
        </w:r>
        <w:r w:rsidR="009A1FF9" w:rsidRPr="009A1FF9">
          <w:rPr>
            <w:rStyle w:val="Hyperlink"/>
            <w:rFonts w:cstheme="minorHAnsi" w:hint="eastAsia"/>
            <w:noProof/>
            <w:rtl/>
          </w:rPr>
          <w:t>الويبو</w:t>
        </w:r>
        <w:r w:rsidR="009A1FF9" w:rsidRPr="009A1FF9">
          <w:rPr>
            <w:rStyle w:val="Hyperlink"/>
            <w:rFonts w:cstheme="minorHAnsi"/>
            <w:noProof/>
            <w:rtl/>
          </w:rPr>
          <w:t xml:space="preserve"> </w:t>
        </w:r>
        <w:r w:rsidR="009A1FF9" w:rsidRPr="009A1FF9">
          <w:rPr>
            <w:rStyle w:val="Hyperlink"/>
            <w:rFonts w:cstheme="minorHAnsi" w:hint="eastAsia"/>
            <w:noProof/>
            <w:rtl/>
          </w:rPr>
          <w:t>والمعاملة</w:t>
        </w:r>
        <w:r w:rsidR="009A1FF9" w:rsidRPr="009A1FF9">
          <w:rPr>
            <w:rStyle w:val="Hyperlink"/>
            <w:rFonts w:cstheme="minorHAnsi"/>
            <w:noProof/>
            <w:rtl/>
          </w:rPr>
          <w:t xml:space="preserve"> </w:t>
        </w:r>
        <w:r w:rsidR="009A1FF9" w:rsidRPr="009A1FF9">
          <w:rPr>
            <w:rStyle w:val="Hyperlink"/>
            <w:rFonts w:cstheme="minorHAnsi" w:hint="eastAsia"/>
            <w:noProof/>
            <w:rtl/>
          </w:rPr>
          <w:t>الوطنية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_Toc164321797 \h </w:instrText>
        </w:r>
        <w:r w:rsidR="009A1FF9" w:rsidRPr="009A1FF9">
          <w:rPr>
            <w:noProof/>
            <w:webHidden/>
          </w:rPr>
        </w:r>
        <w:r w:rsidR="009A1FF9" w:rsidRPr="009A1FF9">
          <w:rPr>
            <w:noProof/>
            <w:webHidden/>
          </w:rPr>
          <w:fldChar w:fldCharType="separate"/>
        </w:r>
        <w:r w:rsidR="00F53092">
          <w:rPr>
            <w:noProof/>
            <w:webHidden/>
            <w:rtl/>
          </w:rPr>
          <w:t>13</w:t>
        </w:r>
        <w:r w:rsidR="009A1FF9" w:rsidRPr="009A1FF9">
          <w:rPr>
            <w:noProof/>
            <w:webHidden/>
          </w:rPr>
          <w:fldChar w:fldCharType="end"/>
        </w:r>
      </w:hyperlink>
    </w:p>
    <w:p w14:paraId="31BE6689" w14:textId="304AACB4" w:rsidR="009A1FF9" w:rsidRPr="009A1FF9" w:rsidRDefault="003F2FF4" w:rsidP="009A1FF9">
      <w:pPr>
        <w:pStyle w:val="TOC3"/>
        <w:tabs>
          <w:tab w:val="left" w:pos="2402"/>
        </w:tabs>
        <w:bidi/>
        <w:rPr>
          <w:rFonts w:asciiTheme="minorHAnsi" w:eastAsiaTheme="minorEastAsia" w:hAnsiTheme="minorHAnsi"/>
          <w:noProof/>
          <w:sz w:val="24"/>
          <w:szCs w:val="24"/>
          <w:lang w:val="en-US"/>
        </w:rPr>
      </w:pPr>
      <w:hyperlink w:anchor="_Toc164321798" w:history="1">
        <w:r w:rsidR="009A1FF9" w:rsidRPr="009A1FF9">
          <w:rPr>
            <w:rStyle w:val="Hyperlink"/>
            <w:rFonts w:ascii="MS Gothic" w:eastAsia="MS Gothic" w:hAnsi="MS Gothic" w:cs="MS Gothic" w:hint="eastAsia"/>
            <w:b/>
            <w:noProof/>
          </w:rPr>
          <w:t>８</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b/>
            <w:noProof/>
            <w:rtl/>
          </w:rPr>
          <w:t>حق</w:t>
        </w:r>
        <w:r w:rsidR="009A1FF9" w:rsidRPr="009A1FF9">
          <w:rPr>
            <w:rStyle w:val="Hyperlink"/>
            <w:rFonts w:cstheme="minorHAnsi"/>
            <w:b/>
            <w:noProof/>
            <w:rtl/>
          </w:rPr>
          <w:t xml:space="preserve"> </w:t>
        </w:r>
        <w:r w:rsidR="009A1FF9" w:rsidRPr="009A1FF9">
          <w:rPr>
            <w:rStyle w:val="Hyperlink"/>
            <w:rFonts w:cstheme="minorHAnsi" w:hint="eastAsia"/>
            <w:b/>
            <w:noProof/>
            <w:rtl/>
          </w:rPr>
          <w:t>التوزيع</w:t>
        </w:r>
        <w:r w:rsidR="009A1FF9" w:rsidRPr="009A1FF9">
          <w:rPr>
            <w:rStyle w:val="Hyperlink"/>
            <w:rFonts w:cstheme="minorHAnsi"/>
            <w:b/>
            <w:noProof/>
            <w:rtl/>
          </w:rPr>
          <w:t xml:space="preserve"> </w:t>
        </w:r>
        <w:r w:rsidR="009A1FF9" w:rsidRPr="009A1FF9">
          <w:rPr>
            <w:rStyle w:val="Hyperlink"/>
            <w:rFonts w:cstheme="minorHAnsi" w:hint="eastAsia"/>
            <w:b/>
            <w:noProof/>
            <w:rtl/>
          </w:rPr>
          <w:t>والاستنفاد</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_Toc164321798 \h </w:instrText>
        </w:r>
        <w:r w:rsidR="009A1FF9" w:rsidRPr="009A1FF9">
          <w:rPr>
            <w:noProof/>
            <w:webHidden/>
          </w:rPr>
        </w:r>
        <w:r w:rsidR="009A1FF9" w:rsidRPr="009A1FF9">
          <w:rPr>
            <w:noProof/>
            <w:webHidden/>
          </w:rPr>
          <w:fldChar w:fldCharType="separate"/>
        </w:r>
        <w:r w:rsidR="00F53092">
          <w:rPr>
            <w:noProof/>
            <w:webHidden/>
            <w:rtl/>
          </w:rPr>
          <w:t>15</w:t>
        </w:r>
        <w:r w:rsidR="009A1FF9" w:rsidRPr="009A1FF9">
          <w:rPr>
            <w:noProof/>
            <w:webHidden/>
          </w:rPr>
          <w:fldChar w:fldCharType="end"/>
        </w:r>
      </w:hyperlink>
    </w:p>
    <w:p w14:paraId="707053F5" w14:textId="40BEA4A4" w:rsidR="009A1FF9" w:rsidRPr="009A1FF9" w:rsidRDefault="003F2FF4" w:rsidP="009A1FF9">
      <w:pPr>
        <w:pStyle w:val="TOC3"/>
        <w:tabs>
          <w:tab w:val="left" w:pos="2286"/>
        </w:tabs>
        <w:bidi/>
        <w:rPr>
          <w:rFonts w:asciiTheme="minorHAnsi" w:eastAsiaTheme="minorEastAsia" w:hAnsiTheme="minorHAnsi"/>
          <w:noProof/>
          <w:sz w:val="24"/>
          <w:szCs w:val="24"/>
          <w:lang w:val="en-US"/>
        </w:rPr>
      </w:pPr>
      <w:hyperlink w:anchor="_Toc164321799" w:history="1">
        <w:r w:rsidR="009A1FF9" w:rsidRPr="009A1FF9">
          <w:rPr>
            <w:rStyle w:val="Hyperlink"/>
            <w:rFonts w:ascii="MS Gothic" w:eastAsia="MS Gothic" w:hAnsi="MS Gothic" w:cs="MS Gothic" w:hint="eastAsia"/>
            <w:b/>
            <w:noProof/>
          </w:rPr>
          <w:t>９</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b/>
            <w:noProof/>
            <w:rtl/>
          </w:rPr>
          <w:t>نُسخ</w:t>
        </w:r>
        <w:r w:rsidR="009A1FF9" w:rsidRPr="009A1FF9">
          <w:rPr>
            <w:rStyle w:val="Hyperlink"/>
            <w:rFonts w:cstheme="minorHAnsi"/>
            <w:b/>
            <w:noProof/>
            <w:rtl/>
          </w:rPr>
          <w:t xml:space="preserve"> </w:t>
        </w:r>
        <w:r w:rsidR="009A1FF9" w:rsidRPr="009A1FF9">
          <w:rPr>
            <w:rStyle w:val="Hyperlink"/>
            <w:rFonts w:cstheme="minorHAnsi" w:hint="eastAsia"/>
            <w:b/>
            <w:noProof/>
            <w:rtl/>
            <w:lang w:bidi="ar-LB"/>
          </w:rPr>
          <w:t>الأعمال</w:t>
        </w:r>
        <w:r w:rsidR="009A1FF9" w:rsidRPr="009A1FF9">
          <w:rPr>
            <w:rStyle w:val="Hyperlink"/>
            <w:rFonts w:cstheme="minorHAnsi"/>
            <w:b/>
            <w:noProof/>
            <w:rtl/>
          </w:rPr>
          <w:t xml:space="preserve"> </w:t>
        </w:r>
        <w:r w:rsidR="009A1FF9" w:rsidRPr="009A1FF9">
          <w:rPr>
            <w:rStyle w:val="Hyperlink"/>
            <w:rFonts w:cstheme="minorHAnsi" w:hint="eastAsia"/>
            <w:b/>
            <w:noProof/>
            <w:rtl/>
          </w:rPr>
          <w:t>الرقمية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_Toc164321799 \h </w:instrText>
        </w:r>
        <w:r w:rsidR="009A1FF9" w:rsidRPr="009A1FF9">
          <w:rPr>
            <w:noProof/>
            <w:webHidden/>
          </w:rPr>
        </w:r>
        <w:r w:rsidR="009A1FF9" w:rsidRPr="009A1FF9">
          <w:rPr>
            <w:noProof/>
            <w:webHidden/>
          </w:rPr>
          <w:fldChar w:fldCharType="separate"/>
        </w:r>
        <w:r w:rsidR="00F53092">
          <w:rPr>
            <w:noProof/>
            <w:webHidden/>
            <w:rtl/>
          </w:rPr>
          <w:t>16</w:t>
        </w:r>
        <w:r w:rsidR="009A1FF9" w:rsidRPr="009A1FF9">
          <w:rPr>
            <w:noProof/>
            <w:webHidden/>
          </w:rPr>
          <w:fldChar w:fldCharType="end"/>
        </w:r>
      </w:hyperlink>
    </w:p>
    <w:p w14:paraId="2051D511" w14:textId="7719325E" w:rsidR="009A1FF9" w:rsidRPr="009A1FF9" w:rsidRDefault="003F2FF4" w:rsidP="009A1FF9">
      <w:pPr>
        <w:pStyle w:val="TOC2"/>
        <w:tabs>
          <w:tab w:val="left" w:pos="4493"/>
        </w:tabs>
        <w:bidi/>
        <w:rPr>
          <w:rFonts w:asciiTheme="minorHAnsi" w:eastAsiaTheme="minorEastAsia" w:hAnsiTheme="minorHAnsi"/>
          <w:noProof/>
          <w:sz w:val="24"/>
          <w:szCs w:val="24"/>
          <w:lang w:val="en-US"/>
        </w:rPr>
      </w:pPr>
      <w:hyperlink w:anchor="_Toc164321800" w:history="1">
        <w:r w:rsidR="009A1FF9" w:rsidRPr="009A1FF9">
          <w:rPr>
            <w:rStyle w:val="Hyperlink"/>
            <w:rFonts w:ascii="MS Gothic" w:eastAsia="MS Gothic" w:hAnsi="MS Gothic" w:cs="MS Gothic" w:hint="eastAsia"/>
            <w:b/>
            <w:noProof/>
          </w:rPr>
          <w:t>１０</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b/>
            <w:noProof/>
            <w:rtl/>
          </w:rPr>
          <w:t>المفاهيم</w:t>
        </w:r>
        <w:r w:rsidR="009A1FF9" w:rsidRPr="009A1FF9">
          <w:rPr>
            <w:rStyle w:val="Hyperlink"/>
            <w:rFonts w:cstheme="minorHAnsi"/>
            <w:b/>
            <w:noProof/>
            <w:rtl/>
          </w:rPr>
          <w:t xml:space="preserve"> </w:t>
        </w:r>
        <w:r w:rsidR="009A1FF9" w:rsidRPr="009A1FF9">
          <w:rPr>
            <w:rStyle w:val="Hyperlink"/>
            <w:rFonts w:cstheme="minorHAnsi" w:hint="eastAsia"/>
            <w:b/>
            <w:noProof/>
            <w:rtl/>
          </w:rPr>
          <w:t>القانونية</w:t>
        </w:r>
        <w:r w:rsidR="009A1FF9" w:rsidRPr="009A1FF9">
          <w:rPr>
            <w:rStyle w:val="Hyperlink"/>
            <w:rFonts w:cstheme="minorHAnsi"/>
            <w:b/>
            <w:noProof/>
            <w:rtl/>
          </w:rPr>
          <w:t xml:space="preserve"> </w:t>
        </w:r>
        <w:r w:rsidR="009A1FF9" w:rsidRPr="009A1FF9">
          <w:rPr>
            <w:rStyle w:val="Hyperlink"/>
            <w:rFonts w:cstheme="minorHAnsi" w:hint="eastAsia"/>
            <w:b/>
            <w:noProof/>
            <w:rtl/>
          </w:rPr>
          <w:t>المطبقة</w:t>
        </w:r>
        <w:r w:rsidR="009A1FF9" w:rsidRPr="009A1FF9">
          <w:rPr>
            <w:rStyle w:val="Hyperlink"/>
            <w:rFonts w:cstheme="minorHAnsi"/>
            <w:b/>
            <w:noProof/>
            <w:rtl/>
          </w:rPr>
          <w:t xml:space="preserve"> </w:t>
        </w:r>
        <w:r w:rsidR="009A1FF9" w:rsidRPr="009A1FF9">
          <w:rPr>
            <w:rStyle w:val="Hyperlink"/>
            <w:rFonts w:cstheme="minorHAnsi" w:hint="eastAsia"/>
            <w:b/>
            <w:noProof/>
            <w:rtl/>
          </w:rPr>
          <w:t>على</w:t>
        </w:r>
        <w:r w:rsidR="009A1FF9" w:rsidRPr="009A1FF9">
          <w:rPr>
            <w:rStyle w:val="Hyperlink"/>
            <w:rFonts w:cstheme="minorHAnsi"/>
            <w:b/>
            <w:noProof/>
            <w:rtl/>
          </w:rPr>
          <w:t xml:space="preserve"> </w:t>
        </w:r>
        <w:r w:rsidR="009A1FF9" w:rsidRPr="009A1FF9">
          <w:rPr>
            <w:rStyle w:val="Hyperlink"/>
            <w:rFonts w:cstheme="minorHAnsi" w:hint="eastAsia"/>
            <w:b/>
            <w:noProof/>
            <w:rtl/>
          </w:rPr>
          <w:t>أنظمة</w:t>
        </w:r>
        <w:r w:rsidR="009A1FF9" w:rsidRPr="009A1FF9">
          <w:rPr>
            <w:rStyle w:val="Hyperlink"/>
            <w:rFonts w:cstheme="minorHAnsi"/>
            <w:b/>
            <w:noProof/>
            <w:rtl/>
          </w:rPr>
          <w:t xml:space="preserve"> </w:t>
        </w:r>
        <w:r w:rsidR="009A1FF9" w:rsidRPr="009A1FF9">
          <w:rPr>
            <w:rStyle w:val="Hyperlink"/>
            <w:rFonts w:cstheme="minorHAnsi" w:hint="eastAsia"/>
            <w:b/>
            <w:noProof/>
            <w:rtl/>
          </w:rPr>
          <w:t>الإعارة</w:t>
        </w:r>
        <w:r w:rsidR="009A1FF9" w:rsidRPr="009A1FF9">
          <w:rPr>
            <w:rStyle w:val="Hyperlink"/>
            <w:rFonts w:cstheme="minorHAnsi"/>
            <w:b/>
            <w:noProof/>
            <w:rtl/>
          </w:rPr>
          <w:t xml:space="preserve"> </w:t>
        </w:r>
        <w:r w:rsidR="009A1FF9" w:rsidRPr="009A1FF9">
          <w:rPr>
            <w:rStyle w:val="Hyperlink"/>
            <w:rFonts w:cstheme="minorHAnsi" w:hint="eastAsia"/>
            <w:b/>
            <w:noProof/>
            <w:rtl/>
          </w:rPr>
          <w:t>للجمهور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_Toc164321800 \h </w:instrText>
        </w:r>
        <w:r w:rsidR="009A1FF9" w:rsidRPr="009A1FF9">
          <w:rPr>
            <w:noProof/>
            <w:webHidden/>
          </w:rPr>
        </w:r>
        <w:r w:rsidR="009A1FF9" w:rsidRPr="009A1FF9">
          <w:rPr>
            <w:noProof/>
            <w:webHidden/>
          </w:rPr>
          <w:fldChar w:fldCharType="separate"/>
        </w:r>
        <w:r w:rsidR="00F53092">
          <w:rPr>
            <w:noProof/>
            <w:webHidden/>
            <w:rtl/>
          </w:rPr>
          <w:t>17</w:t>
        </w:r>
        <w:r w:rsidR="009A1FF9" w:rsidRPr="009A1FF9">
          <w:rPr>
            <w:noProof/>
            <w:webHidden/>
          </w:rPr>
          <w:fldChar w:fldCharType="end"/>
        </w:r>
      </w:hyperlink>
    </w:p>
    <w:p w14:paraId="7E67B8C6" w14:textId="6227229D" w:rsidR="009A1FF9" w:rsidRPr="009A1FF9" w:rsidRDefault="003F2FF4" w:rsidP="009A1FF9">
      <w:pPr>
        <w:pStyle w:val="TOC3"/>
        <w:tabs>
          <w:tab w:val="left" w:pos="2762"/>
        </w:tabs>
        <w:bidi/>
        <w:rPr>
          <w:rFonts w:asciiTheme="minorHAnsi" w:eastAsiaTheme="minorEastAsia" w:hAnsiTheme="minorHAnsi"/>
          <w:noProof/>
          <w:sz w:val="24"/>
          <w:szCs w:val="24"/>
          <w:lang w:val="en-US"/>
        </w:rPr>
      </w:pPr>
      <w:hyperlink w:anchor="_Toc164321801" w:history="1">
        <w:r w:rsidR="009A1FF9" w:rsidRPr="009A1FF9">
          <w:rPr>
            <w:rStyle w:val="Hyperlink"/>
            <w:rFonts w:ascii="MS Gothic" w:eastAsia="MS Gothic" w:hAnsi="MS Gothic" w:cs="MS Gothic" w:hint="eastAsia"/>
            <w:b/>
            <w:noProof/>
          </w:rPr>
          <w:t>１１</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b/>
            <w:noProof/>
            <w:rtl/>
          </w:rPr>
          <w:t>أنظمة</w:t>
        </w:r>
        <w:r w:rsidR="009A1FF9" w:rsidRPr="009A1FF9">
          <w:rPr>
            <w:rStyle w:val="Hyperlink"/>
            <w:rFonts w:cstheme="minorHAnsi"/>
            <w:b/>
            <w:noProof/>
            <w:rtl/>
          </w:rPr>
          <w:t xml:space="preserve"> </w:t>
        </w:r>
        <w:r w:rsidR="009A1FF9" w:rsidRPr="009A1FF9">
          <w:rPr>
            <w:rStyle w:val="Hyperlink"/>
            <w:rFonts w:cstheme="minorHAnsi" w:hint="eastAsia"/>
            <w:b/>
            <w:noProof/>
            <w:rtl/>
          </w:rPr>
          <w:t>قانون</w:t>
        </w:r>
        <w:r w:rsidR="009A1FF9" w:rsidRPr="009A1FF9">
          <w:rPr>
            <w:rStyle w:val="Hyperlink"/>
            <w:rFonts w:cstheme="minorHAnsi"/>
            <w:b/>
            <w:noProof/>
            <w:rtl/>
          </w:rPr>
          <w:t xml:space="preserve"> </w:t>
        </w:r>
        <w:r w:rsidR="009A1FF9" w:rsidRPr="009A1FF9">
          <w:rPr>
            <w:rStyle w:val="Hyperlink"/>
            <w:rFonts w:cstheme="minorHAnsi" w:hint="eastAsia"/>
            <w:b/>
            <w:noProof/>
            <w:rtl/>
          </w:rPr>
          <w:t>حق</w:t>
        </w:r>
        <w:r w:rsidR="009A1FF9" w:rsidRPr="009A1FF9">
          <w:rPr>
            <w:rStyle w:val="Hyperlink"/>
            <w:rFonts w:cstheme="minorHAnsi"/>
            <w:b/>
            <w:noProof/>
            <w:rtl/>
          </w:rPr>
          <w:t xml:space="preserve"> </w:t>
        </w:r>
        <w:r w:rsidR="009A1FF9" w:rsidRPr="009A1FF9">
          <w:rPr>
            <w:rStyle w:val="Hyperlink"/>
            <w:rFonts w:cstheme="minorHAnsi" w:hint="eastAsia"/>
            <w:b/>
            <w:noProof/>
            <w:rtl/>
          </w:rPr>
          <w:t>المؤلف</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_Toc164321801 \h </w:instrText>
        </w:r>
        <w:r w:rsidR="009A1FF9" w:rsidRPr="009A1FF9">
          <w:rPr>
            <w:noProof/>
            <w:webHidden/>
          </w:rPr>
        </w:r>
        <w:r w:rsidR="009A1FF9" w:rsidRPr="009A1FF9">
          <w:rPr>
            <w:noProof/>
            <w:webHidden/>
          </w:rPr>
          <w:fldChar w:fldCharType="separate"/>
        </w:r>
        <w:r w:rsidR="00F53092">
          <w:rPr>
            <w:noProof/>
            <w:webHidden/>
            <w:rtl/>
          </w:rPr>
          <w:t>19</w:t>
        </w:r>
        <w:r w:rsidR="009A1FF9" w:rsidRPr="009A1FF9">
          <w:rPr>
            <w:noProof/>
            <w:webHidden/>
          </w:rPr>
          <w:fldChar w:fldCharType="end"/>
        </w:r>
      </w:hyperlink>
    </w:p>
    <w:p w14:paraId="6C288EB2" w14:textId="35CE579E" w:rsidR="009A1FF9" w:rsidRPr="009A1FF9" w:rsidRDefault="003F2FF4" w:rsidP="009A1FF9">
      <w:pPr>
        <w:pStyle w:val="TOC3"/>
        <w:tabs>
          <w:tab w:val="left" w:pos="3513"/>
        </w:tabs>
        <w:bidi/>
        <w:rPr>
          <w:rFonts w:asciiTheme="minorHAnsi" w:eastAsiaTheme="minorEastAsia" w:hAnsiTheme="minorHAnsi"/>
          <w:noProof/>
          <w:sz w:val="24"/>
          <w:szCs w:val="24"/>
          <w:lang w:val="en-US"/>
        </w:rPr>
      </w:pPr>
      <w:hyperlink w:anchor="_Toc164321802" w:history="1">
        <w:r w:rsidR="009A1FF9" w:rsidRPr="009A1FF9">
          <w:rPr>
            <w:rStyle w:val="Hyperlink"/>
            <w:rFonts w:ascii="MS Gothic" w:eastAsia="MS Gothic" w:hAnsi="MS Gothic" w:cs="MS Gothic" w:hint="eastAsia"/>
            <w:noProof/>
          </w:rPr>
          <w:t>１２</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b/>
            <w:noProof/>
            <w:rtl/>
          </w:rPr>
          <w:t>أنظمة</w:t>
        </w:r>
        <w:r w:rsidR="009A1FF9" w:rsidRPr="009A1FF9">
          <w:rPr>
            <w:rStyle w:val="Hyperlink"/>
            <w:rFonts w:cstheme="minorHAnsi"/>
            <w:b/>
            <w:noProof/>
            <w:rtl/>
          </w:rPr>
          <w:t xml:space="preserve"> </w:t>
        </w:r>
        <w:r w:rsidR="009A1FF9" w:rsidRPr="009A1FF9">
          <w:rPr>
            <w:rStyle w:val="Hyperlink"/>
            <w:rFonts w:cstheme="minorHAnsi" w:hint="eastAsia"/>
            <w:b/>
            <w:noProof/>
            <w:rtl/>
          </w:rPr>
          <w:t>مستقلة</w:t>
        </w:r>
        <w:r w:rsidR="009A1FF9" w:rsidRPr="009A1FF9">
          <w:rPr>
            <w:rStyle w:val="Hyperlink"/>
            <w:rFonts w:cstheme="minorHAnsi"/>
            <w:b/>
            <w:noProof/>
            <w:rtl/>
          </w:rPr>
          <w:t xml:space="preserve"> </w:t>
        </w:r>
        <w:r w:rsidR="009A1FF9" w:rsidRPr="009A1FF9">
          <w:rPr>
            <w:rStyle w:val="Hyperlink"/>
            <w:rFonts w:cstheme="minorHAnsi" w:hint="eastAsia"/>
            <w:b/>
            <w:noProof/>
            <w:rtl/>
          </w:rPr>
          <w:t>لحق</w:t>
        </w:r>
        <w:r w:rsidR="009A1FF9" w:rsidRPr="009A1FF9">
          <w:rPr>
            <w:rStyle w:val="Hyperlink"/>
            <w:rFonts w:cstheme="minorHAnsi"/>
            <w:b/>
            <w:noProof/>
            <w:rtl/>
          </w:rPr>
          <w:t xml:space="preserve"> </w:t>
        </w:r>
        <w:r w:rsidR="009A1FF9" w:rsidRPr="009A1FF9">
          <w:rPr>
            <w:rStyle w:val="Hyperlink"/>
            <w:rFonts w:cstheme="minorHAnsi" w:hint="eastAsia"/>
            <w:b/>
            <w:noProof/>
            <w:rtl/>
          </w:rPr>
          <w:t>الإعارة</w:t>
        </w:r>
        <w:r w:rsidR="009A1FF9" w:rsidRPr="009A1FF9">
          <w:rPr>
            <w:rStyle w:val="Hyperlink"/>
            <w:rFonts w:cstheme="minorHAnsi"/>
            <w:b/>
            <w:noProof/>
            <w:rtl/>
          </w:rPr>
          <w:t xml:space="preserve"> </w:t>
        </w:r>
        <w:r w:rsidR="009A1FF9" w:rsidRPr="009A1FF9">
          <w:rPr>
            <w:rStyle w:val="Hyperlink"/>
            <w:rFonts w:cstheme="minorHAnsi" w:hint="eastAsia"/>
            <w:b/>
            <w:noProof/>
            <w:rtl/>
          </w:rPr>
          <w:t>للجمهور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_Toc164321802 \h </w:instrText>
        </w:r>
        <w:r w:rsidR="009A1FF9" w:rsidRPr="009A1FF9">
          <w:rPr>
            <w:noProof/>
            <w:webHidden/>
          </w:rPr>
        </w:r>
        <w:r w:rsidR="009A1FF9" w:rsidRPr="009A1FF9">
          <w:rPr>
            <w:noProof/>
            <w:webHidden/>
          </w:rPr>
          <w:fldChar w:fldCharType="separate"/>
        </w:r>
        <w:r w:rsidR="00F53092">
          <w:rPr>
            <w:noProof/>
            <w:webHidden/>
            <w:rtl/>
          </w:rPr>
          <w:t>20</w:t>
        </w:r>
        <w:r w:rsidR="009A1FF9" w:rsidRPr="009A1FF9">
          <w:rPr>
            <w:noProof/>
            <w:webHidden/>
          </w:rPr>
          <w:fldChar w:fldCharType="end"/>
        </w:r>
      </w:hyperlink>
    </w:p>
    <w:p w14:paraId="6AF72BC9" w14:textId="616BB24A" w:rsidR="009A1FF9" w:rsidRPr="009A1FF9" w:rsidRDefault="003F2FF4" w:rsidP="009A1FF9">
      <w:pPr>
        <w:pStyle w:val="TOC3"/>
        <w:tabs>
          <w:tab w:val="left" w:pos="4858"/>
        </w:tabs>
        <w:bidi/>
        <w:rPr>
          <w:rFonts w:asciiTheme="minorHAnsi" w:eastAsiaTheme="minorEastAsia" w:hAnsiTheme="minorHAnsi"/>
          <w:noProof/>
          <w:sz w:val="24"/>
          <w:szCs w:val="24"/>
          <w:lang w:val="en-US"/>
        </w:rPr>
      </w:pPr>
      <w:hyperlink w:anchor="_Toc164321803" w:history="1">
        <w:r w:rsidR="009A1FF9" w:rsidRPr="009A1FF9">
          <w:rPr>
            <w:rStyle w:val="Hyperlink"/>
            <w:rFonts w:ascii="MS Gothic" w:eastAsia="MS Gothic" w:hAnsi="MS Gothic" w:cs="MS Gothic" w:hint="eastAsia"/>
            <w:b/>
            <w:noProof/>
          </w:rPr>
          <w:t>１３</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b/>
            <w:noProof/>
            <w:rtl/>
          </w:rPr>
          <w:t>أنظمة</w:t>
        </w:r>
        <w:r w:rsidR="009A1FF9" w:rsidRPr="009A1FF9">
          <w:rPr>
            <w:rStyle w:val="Hyperlink"/>
            <w:rFonts w:cstheme="minorHAnsi"/>
            <w:b/>
            <w:noProof/>
            <w:rtl/>
          </w:rPr>
          <w:t xml:space="preserve"> </w:t>
        </w:r>
        <w:r w:rsidR="009A1FF9" w:rsidRPr="009A1FF9">
          <w:rPr>
            <w:rStyle w:val="Hyperlink"/>
            <w:rFonts w:cstheme="minorHAnsi" w:hint="eastAsia"/>
            <w:b/>
            <w:noProof/>
            <w:rtl/>
          </w:rPr>
          <w:t>حق</w:t>
        </w:r>
        <w:r w:rsidR="009A1FF9" w:rsidRPr="009A1FF9">
          <w:rPr>
            <w:rStyle w:val="Hyperlink"/>
            <w:rFonts w:cstheme="minorHAnsi"/>
            <w:b/>
            <w:noProof/>
            <w:rtl/>
          </w:rPr>
          <w:t xml:space="preserve"> </w:t>
        </w:r>
        <w:r w:rsidR="009A1FF9" w:rsidRPr="009A1FF9">
          <w:rPr>
            <w:rStyle w:val="Hyperlink"/>
            <w:rFonts w:cstheme="minorHAnsi" w:hint="eastAsia"/>
            <w:b/>
            <w:noProof/>
            <w:rtl/>
          </w:rPr>
          <w:t>الإعارة</w:t>
        </w:r>
        <w:r w:rsidR="009A1FF9" w:rsidRPr="009A1FF9">
          <w:rPr>
            <w:rStyle w:val="Hyperlink"/>
            <w:rFonts w:cstheme="minorHAnsi"/>
            <w:b/>
            <w:noProof/>
            <w:rtl/>
          </w:rPr>
          <w:t xml:space="preserve"> </w:t>
        </w:r>
        <w:r w:rsidR="009A1FF9" w:rsidRPr="009A1FF9">
          <w:rPr>
            <w:rStyle w:val="Hyperlink"/>
            <w:rFonts w:cstheme="minorHAnsi" w:hint="eastAsia"/>
            <w:b/>
            <w:noProof/>
            <w:rtl/>
          </w:rPr>
          <w:t>للجمهور</w:t>
        </w:r>
        <w:r w:rsidR="009A1FF9" w:rsidRPr="009A1FF9">
          <w:rPr>
            <w:rStyle w:val="Hyperlink"/>
            <w:rFonts w:cstheme="minorHAnsi"/>
            <w:b/>
            <w:noProof/>
            <w:rtl/>
          </w:rPr>
          <w:t xml:space="preserve"> </w:t>
        </w:r>
        <w:r w:rsidR="009A1FF9" w:rsidRPr="009A1FF9">
          <w:rPr>
            <w:rStyle w:val="Hyperlink"/>
            <w:rFonts w:cstheme="minorHAnsi" w:hint="eastAsia"/>
            <w:b/>
            <w:noProof/>
            <w:rtl/>
          </w:rPr>
          <w:t>في</w:t>
        </w:r>
        <w:r w:rsidR="009A1FF9" w:rsidRPr="009A1FF9">
          <w:rPr>
            <w:rStyle w:val="Hyperlink"/>
            <w:rFonts w:cstheme="minorHAnsi"/>
            <w:b/>
            <w:noProof/>
            <w:rtl/>
          </w:rPr>
          <w:t xml:space="preserve"> </w:t>
        </w:r>
        <w:r w:rsidR="009A1FF9" w:rsidRPr="009A1FF9">
          <w:rPr>
            <w:rStyle w:val="Hyperlink"/>
            <w:rFonts w:cstheme="minorHAnsi" w:hint="eastAsia"/>
            <w:b/>
            <w:noProof/>
            <w:rtl/>
          </w:rPr>
          <w:t>إطار</w:t>
        </w:r>
        <w:r w:rsidR="009A1FF9" w:rsidRPr="009A1FF9">
          <w:rPr>
            <w:rStyle w:val="Hyperlink"/>
            <w:rFonts w:cstheme="minorHAnsi"/>
            <w:b/>
            <w:noProof/>
            <w:rtl/>
          </w:rPr>
          <w:t xml:space="preserve"> </w:t>
        </w:r>
        <w:r w:rsidR="009A1FF9" w:rsidRPr="009A1FF9">
          <w:rPr>
            <w:rStyle w:val="Hyperlink"/>
            <w:rFonts w:cstheme="minorHAnsi" w:hint="eastAsia"/>
            <w:b/>
            <w:noProof/>
            <w:rtl/>
          </w:rPr>
          <w:t>سياسة</w:t>
        </w:r>
        <w:r w:rsidR="009A1FF9" w:rsidRPr="009A1FF9">
          <w:rPr>
            <w:rStyle w:val="Hyperlink"/>
            <w:rFonts w:cstheme="minorHAnsi"/>
            <w:b/>
            <w:noProof/>
            <w:rtl/>
          </w:rPr>
          <w:t xml:space="preserve"> </w:t>
        </w:r>
        <w:r w:rsidR="009A1FF9" w:rsidRPr="009A1FF9">
          <w:rPr>
            <w:rStyle w:val="Hyperlink"/>
            <w:rFonts w:cstheme="minorHAnsi" w:hint="eastAsia"/>
            <w:b/>
            <w:noProof/>
            <w:rtl/>
          </w:rPr>
          <w:t>ثقافية</w:t>
        </w:r>
        <w:r w:rsidR="009A1FF9" w:rsidRPr="009A1FF9">
          <w:rPr>
            <w:rStyle w:val="Hyperlink"/>
            <w:rFonts w:cstheme="minorHAnsi"/>
            <w:b/>
            <w:noProof/>
            <w:rtl/>
          </w:rPr>
          <w:t xml:space="preserve"> </w:t>
        </w:r>
        <w:r w:rsidR="009A1FF9" w:rsidRPr="009A1FF9">
          <w:rPr>
            <w:rStyle w:val="Hyperlink"/>
            <w:rFonts w:cstheme="minorHAnsi" w:hint="eastAsia"/>
            <w:b/>
            <w:noProof/>
            <w:rtl/>
          </w:rPr>
          <w:t>أوسع</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_Toc164321803 \h </w:instrText>
        </w:r>
        <w:r w:rsidR="009A1FF9" w:rsidRPr="009A1FF9">
          <w:rPr>
            <w:noProof/>
            <w:webHidden/>
          </w:rPr>
        </w:r>
        <w:r w:rsidR="009A1FF9" w:rsidRPr="009A1FF9">
          <w:rPr>
            <w:noProof/>
            <w:webHidden/>
          </w:rPr>
          <w:fldChar w:fldCharType="separate"/>
        </w:r>
        <w:r w:rsidR="00F53092">
          <w:rPr>
            <w:noProof/>
            <w:webHidden/>
            <w:rtl/>
          </w:rPr>
          <w:t>20</w:t>
        </w:r>
        <w:r w:rsidR="009A1FF9" w:rsidRPr="009A1FF9">
          <w:rPr>
            <w:noProof/>
            <w:webHidden/>
          </w:rPr>
          <w:fldChar w:fldCharType="end"/>
        </w:r>
      </w:hyperlink>
    </w:p>
    <w:p w14:paraId="2757B83B" w14:textId="4E9E9AF0" w:rsidR="009A1FF9" w:rsidRPr="009A1FF9" w:rsidRDefault="003F2FF4" w:rsidP="009A1FF9">
      <w:pPr>
        <w:pStyle w:val="TOC1"/>
        <w:rPr>
          <w:rFonts w:asciiTheme="minorHAnsi" w:eastAsiaTheme="minorEastAsia" w:hAnsiTheme="minorHAnsi"/>
          <w:noProof/>
          <w:sz w:val="24"/>
          <w:szCs w:val="24"/>
          <w:lang w:val="en-US"/>
        </w:rPr>
      </w:pPr>
      <w:hyperlink w:anchor="_Toc164321804" w:history="1">
        <w:r w:rsidR="009A1FF9" w:rsidRPr="009A1FF9">
          <w:rPr>
            <w:rStyle w:val="Hyperlink"/>
            <w:rFonts w:ascii="MS Gothic" w:eastAsia="MS Gothic" w:hAnsi="MS Gothic" w:cs="MS Gothic" w:hint="eastAsia"/>
            <w:noProof/>
          </w:rPr>
          <w:t>１４</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تصنيف</w:t>
        </w:r>
        <w:r w:rsidR="009A1FF9" w:rsidRPr="009A1FF9">
          <w:rPr>
            <w:rStyle w:val="Hyperlink"/>
            <w:rFonts w:cstheme="minorHAnsi"/>
            <w:noProof/>
            <w:rtl/>
          </w:rPr>
          <w:t xml:space="preserve"> </w:t>
        </w:r>
        <w:r w:rsidR="009A1FF9" w:rsidRPr="009A1FF9">
          <w:rPr>
            <w:rStyle w:val="Hyperlink"/>
            <w:rFonts w:cstheme="minorHAnsi" w:hint="eastAsia"/>
            <w:noProof/>
            <w:rtl/>
          </w:rPr>
          <w:t>حق</w:t>
        </w:r>
        <w:r w:rsidR="009A1FF9" w:rsidRPr="009A1FF9">
          <w:rPr>
            <w:rStyle w:val="Hyperlink"/>
            <w:rFonts w:cstheme="minorHAnsi"/>
            <w:noProof/>
            <w:rtl/>
          </w:rPr>
          <w:t xml:space="preserve"> </w:t>
        </w:r>
        <w:r w:rsidR="009A1FF9" w:rsidRPr="009A1FF9">
          <w:rPr>
            <w:rStyle w:val="Hyperlink"/>
            <w:rFonts w:cstheme="minorHAnsi" w:hint="eastAsia"/>
            <w:noProof/>
            <w:rtl/>
          </w:rPr>
          <w:t>الإعارة</w:t>
        </w:r>
        <w:r w:rsidR="009A1FF9" w:rsidRPr="009A1FF9">
          <w:rPr>
            <w:rStyle w:val="Hyperlink"/>
            <w:rFonts w:cstheme="minorHAnsi"/>
            <w:noProof/>
            <w:rtl/>
          </w:rPr>
          <w:t xml:space="preserve"> </w:t>
        </w:r>
        <w:r w:rsidR="009A1FF9" w:rsidRPr="009A1FF9">
          <w:rPr>
            <w:rStyle w:val="Hyperlink"/>
            <w:rFonts w:cstheme="minorHAnsi" w:hint="eastAsia"/>
            <w:noProof/>
            <w:rtl/>
          </w:rPr>
          <w:t>للجمهور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_Toc164321804 \h </w:instrText>
        </w:r>
        <w:r w:rsidR="009A1FF9" w:rsidRPr="009A1FF9">
          <w:rPr>
            <w:noProof/>
            <w:webHidden/>
          </w:rPr>
        </w:r>
        <w:r w:rsidR="009A1FF9" w:rsidRPr="009A1FF9">
          <w:rPr>
            <w:noProof/>
            <w:webHidden/>
          </w:rPr>
          <w:fldChar w:fldCharType="separate"/>
        </w:r>
        <w:r w:rsidR="00F53092">
          <w:rPr>
            <w:noProof/>
            <w:webHidden/>
            <w:rtl/>
          </w:rPr>
          <w:t>21</w:t>
        </w:r>
        <w:r w:rsidR="009A1FF9" w:rsidRPr="009A1FF9">
          <w:rPr>
            <w:noProof/>
            <w:webHidden/>
          </w:rPr>
          <w:fldChar w:fldCharType="end"/>
        </w:r>
      </w:hyperlink>
    </w:p>
    <w:p w14:paraId="6B436CCC" w14:textId="75365C1F" w:rsidR="009A1FF9" w:rsidRPr="009A1FF9" w:rsidRDefault="003F2FF4" w:rsidP="009A1FF9">
      <w:pPr>
        <w:pStyle w:val="TOC2"/>
        <w:tabs>
          <w:tab w:val="left" w:pos="4664"/>
        </w:tabs>
        <w:bidi/>
        <w:rPr>
          <w:rFonts w:asciiTheme="minorHAnsi" w:eastAsiaTheme="minorEastAsia" w:hAnsiTheme="minorHAnsi"/>
          <w:noProof/>
          <w:sz w:val="24"/>
          <w:szCs w:val="24"/>
          <w:lang w:val="en-US"/>
        </w:rPr>
      </w:pPr>
      <w:hyperlink w:anchor="_Toc164321805" w:history="1">
        <w:r w:rsidR="009A1FF9" w:rsidRPr="009A1FF9">
          <w:rPr>
            <w:rStyle w:val="Hyperlink"/>
            <w:rFonts w:ascii="MS Gothic" w:eastAsia="MS Gothic" w:hAnsi="MS Gothic" w:cs="MS Gothic" w:hint="eastAsia"/>
            <w:noProof/>
          </w:rPr>
          <w:t>１５</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الخصائص</w:t>
        </w:r>
        <w:r w:rsidR="009A1FF9" w:rsidRPr="009A1FF9">
          <w:rPr>
            <w:rStyle w:val="Hyperlink"/>
            <w:rFonts w:cstheme="minorHAnsi"/>
            <w:noProof/>
            <w:rtl/>
          </w:rPr>
          <w:t xml:space="preserve"> </w:t>
        </w:r>
        <w:r w:rsidR="009A1FF9" w:rsidRPr="009A1FF9">
          <w:rPr>
            <w:rStyle w:val="Hyperlink"/>
            <w:rFonts w:cstheme="minorHAnsi" w:hint="eastAsia"/>
            <w:noProof/>
            <w:rtl/>
          </w:rPr>
          <w:t>الرئيسية</w:t>
        </w:r>
        <w:r w:rsidR="009A1FF9" w:rsidRPr="009A1FF9">
          <w:rPr>
            <w:rStyle w:val="Hyperlink"/>
            <w:rFonts w:cstheme="minorHAnsi"/>
            <w:noProof/>
            <w:rtl/>
          </w:rPr>
          <w:t xml:space="preserve"> </w:t>
        </w:r>
        <w:r w:rsidR="009A1FF9" w:rsidRPr="009A1FF9">
          <w:rPr>
            <w:rStyle w:val="Hyperlink"/>
            <w:rFonts w:cstheme="minorHAnsi" w:hint="eastAsia"/>
            <w:noProof/>
            <w:rtl/>
          </w:rPr>
          <w:t>لأنظمة</w:t>
        </w:r>
        <w:r w:rsidR="009A1FF9" w:rsidRPr="009A1FF9">
          <w:rPr>
            <w:rStyle w:val="Hyperlink"/>
            <w:rFonts w:cstheme="minorHAnsi"/>
            <w:noProof/>
            <w:rtl/>
          </w:rPr>
          <w:t xml:space="preserve"> </w:t>
        </w:r>
        <w:r w:rsidR="009A1FF9" w:rsidRPr="009A1FF9">
          <w:rPr>
            <w:rStyle w:val="Hyperlink"/>
            <w:rFonts w:cstheme="minorHAnsi" w:hint="eastAsia"/>
            <w:noProof/>
            <w:rtl/>
            <w:lang w:bidi="ar-LB"/>
          </w:rPr>
          <w:t>حق</w:t>
        </w:r>
        <w:r w:rsidR="009A1FF9" w:rsidRPr="009A1FF9">
          <w:rPr>
            <w:rStyle w:val="Hyperlink"/>
            <w:rFonts w:cstheme="minorHAnsi"/>
            <w:noProof/>
            <w:rtl/>
            <w:lang w:bidi="ar-LB"/>
          </w:rPr>
          <w:t xml:space="preserve"> </w:t>
        </w:r>
        <w:r w:rsidR="009A1FF9" w:rsidRPr="009A1FF9">
          <w:rPr>
            <w:rStyle w:val="Hyperlink"/>
            <w:rFonts w:cstheme="minorHAnsi" w:hint="eastAsia"/>
            <w:noProof/>
            <w:rtl/>
            <w:lang w:bidi="ar-LB"/>
          </w:rPr>
          <w:t>الإعارة</w:t>
        </w:r>
        <w:r w:rsidR="009A1FF9" w:rsidRPr="009A1FF9">
          <w:rPr>
            <w:rStyle w:val="Hyperlink"/>
            <w:rFonts w:cstheme="minorHAnsi"/>
            <w:noProof/>
            <w:rtl/>
            <w:lang w:bidi="ar-LB"/>
          </w:rPr>
          <w:t xml:space="preserve"> </w:t>
        </w:r>
        <w:r w:rsidR="009A1FF9" w:rsidRPr="009A1FF9">
          <w:rPr>
            <w:rStyle w:val="Hyperlink"/>
            <w:rFonts w:cstheme="minorHAnsi" w:hint="eastAsia"/>
            <w:noProof/>
            <w:rtl/>
            <w:lang w:bidi="ar-LB"/>
          </w:rPr>
          <w:t>العامة</w:t>
        </w:r>
        <w:r w:rsidR="009A1FF9" w:rsidRPr="009A1FF9">
          <w:rPr>
            <w:rStyle w:val="Hyperlink"/>
            <w:rFonts w:cstheme="minorHAnsi"/>
            <w:noProof/>
            <w:rtl/>
            <w:lang w:bidi="ar-LB"/>
          </w:rPr>
          <w:t xml:space="preserve"> </w:t>
        </w:r>
        <w:r w:rsidR="009A1FF9" w:rsidRPr="009A1FF9">
          <w:rPr>
            <w:rStyle w:val="Hyperlink"/>
            <w:rFonts w:cstheme="minorHAnsi" w:hint="eastAsia"/>
            <w:noProof/>
            <w:rtl/>
            <w:lang w:bidi="ar-LB"/>
          </w:rPr>
          <w:t>للجمهور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_Toc164321805 \h </w:instrText>
        </w:r>
        <w:r w:rsidR="009A1FF9" w:rsidRPr="009A1FF9">
          <w:rPr>
            <w:noProof/>
            <w:webHidden/>
          </w:rPr>
        </w:r>
        <w:r w:rsidR="009A1FF9" w:rsidRPr="009A1FF9">
          <w:rPr>
            <w:noProof/>
            <w:webHidden/>
          </w:rPr>
          <w:fldChar w:fldCharType="separate"/>
        </w:r>
        <w:r w:rsidR="00F53092">
          <w:rPr>
            <w:noProof/>
            <w:webHidden/>
            <w:rtl/>
          </w:rPr>
          <w:t>21</w:t>
        </w:r>
        <w:r w:rsidR="009A1FF9" w:rsidRPr="009A1FF9">
          <w:rPr>
            <w:noProof/>
            <w:webHidden/>
          </w:rPr>
          <w:fldChar w:fldCharType="end"/>
        </w:r>
      </w:hyperlink>
    </w:p>
    <w:p w14:paraId="14B1C540" w14:textId="5D7A4A26" w:rsidR="009A1FF9" w:rsidRPr="009A1FF9" w:rsidRDefault="003F2FF4" w:rsidP="009A1FF9">
      <w:pPr>
        <w:pStyle w:val="TOC3"/>
        <w:tabs>
          <w:tab w:val="left" w:pos="4620"/>
        </w:tabs>
        <w:bidi/>
        <w:rPr>
          <w:rFonts w:asciiTheme="minorHAnsi" w:eastAsiaTheme="minorEastAsia" w:hAnsiTheme="minorHAnsi"/>
          <w:noProof/>
          <w:sz w:val="24"/>
          <w:szCs w:val="24"/>
          <w:lang w:val="en-US"/>
        </w:rPr>
      </w:pPr>
      <w:hyperlink w:anchor="_Toc164321806" w:history="1">
        <w:r w:rsidR="009A1FF9" w:rsidRPr="009A1FF9">
          <w:rPr>
            <w:rStyle w:val="Hyperlink"/>
            <w:rFonts w:ascii="MS Gothic" w:eastAsia="MS Gothic" w:hAnsi="MS Gothic" w:cs="MS Gothic" w:hint="eastAsia"/>
            <w:noProof/>
          </w:rPr>
          <w:t>１６</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المؤسسات</w:t>
        </w:r>
        <w:r w:rsidR="009A1FF9" w:rsidRPr="009A1FF9">
          <w:rPr>
            <w:rStyle w:val="Hyperlink"/>
            <w:rFonts w:cstheme="minorHAnsi"/>
            <w:noProof/>
            <w:rtl/>
          </w:rPr>
          <w:t xml:space="preserve"> </w:t>
        </w:r>
        <w:r w:rsidR="009A1FF9" w:rsidRPr="009A1FF9">
          <w:rPr>
            <w:rStyle w:val="Hyperlink"/>
            <w:rFonts w:cstheme="minorHAnsi" w:hint="eastAsia"/>
            <w:noProof/>
            <w:rtl/>
          </w:rPr>
          <w:t>المشمولة</w:t>
        </w:r>
        <w:r w:rsidR="009A1FF9" w:rsidRPr="009A1FF9">
          <w:rPr>
            <w:rStyle w:val="Hyperlink"/>
            <w:rFonts w:cstheme="minorHAnsi"/>
            <w:noProof/>
            <w:rtl/>
          </w:rPr>
          <w:t xml:space="preserve"> </w:t>
        </w:r>
        <w:r w:rsidR="009A1FF9" w:rsidRPr="009A1FF9">
          <w:rPr>
            <w:rStyle w:val="Hyperlink"/>
            <w:rFonts w:cstheme="minorHAnsi" w:hint="eastAsia"/>
            <w:noProof/>
            <w:rtl/>
          </w:rPr>
          <w:t>في</w:t>
        </w:r>
        <w:r w:rsidR="009A1FF9" w:rsidRPr="009A1FF9">
          <w:rPr>
            <w:rStyle w:val="Hyperlink"/>
            <w:rFonts w:cstheme="minorHAnsi"/>
            <w:noProof/>
            <w:rtl/>
          </w:rPr>
          <w:t xml:space="preserve"> </w:t>
        </w:r>
        <w:r w:rsidR="009A1FF9" w:rsidRPr="009A1FF9">
          <w:rPr>
            <w:rStyle w:val="Hyperlink"/>
            <w:rFonts w:cstheme="minorHAnsi" w:hint="eastAsia"/>
            <w:noProof/>
            <w:rtl/>
          </w:rPr>
          <w:t>أنظمة</w:t>
        </w:r>
        <w:r w:rsidR="009A1FF9" w:rsidRPr="009A1FF9">
          <w:rPr>
            <w:rStyle w:val="Hyperlink"/>
            <w:rFonts w:cstheme="minorHAnsi"/>
            <w:noProof/>
            <w:rtl/>
          </w:rPr>
          <w:t xml:space="preserve"> </w:t>
        </w:r>
        <w:r w:rsidR="009A1FF9" w:rsidRPr="009A1FF9">
          <w:rPr>
            <w:rStyle w:val="Hyperlink"/>
            <w:rFonts w:cstheme="minorHAnsi" w:hint="eastAsia"/>
            <w:noProof/>
            <w:rtl/>
          </w:rPr>
          <w:t>حق</w:t>
        </w:r>
        <w:r w:rsidR="009A1FF9" w:rsidRPr="009A1FF9">
          <w:rPr>
            <w:rStyle w:val="Hyperlink"/>
            <w:rFonts w:cstheme="minorHAnsi"/>
            <w:noProof/>
            <w:rtl/>
          </w:rPr>
          <w:t xml:space="preserve"> </w:t>
        </w:r>
        <w:r w:rsidR="009A1FF9" w:rsidRPr="009A1FF9">
          <w:rPr>
            <w:rStyle w:val="Hyperlink"/>
            <w:rFonts w:cstheme="minorHAnsi" w:hint="eastAsia"/>
            <w:noProof/>
            <w:rtl/>
          </w:rPr>
          <w:t>الإعارة</w:t>
        </w:r>
        <w:r w:rsidR="009A1FF9" w:rsidRPr="009A1FF9">
          <w:rPr>
            <w:rStyle w:val="Hyperlink"/>
            <w:rFonts w:cstheme="minorHAnsi"/>
            <w:noProof/>
            <w:rtl/>
          </w:rPr>
          <w:t xml:space="preserve"> </w:t>
        </w:r>
        <w:r w:rsidR="009A1FF9" w:rsidRPr="009A1FF9">
          <w:rPr>
            <w:rStyle w:val="Hyperlink"/>
            <w:rFonts w:cstheme="minorHAnsi" w:hint="eastAsia"/>
            <w:noProof/>
            <w:rtl/>
          </w:rPr>
          <w:t>للجمهور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_Toc164321806 \h </w:instrText>
        </w:r>
        <w:r w:rsidR="009A1FF9" w:rsidRPr="009A1FF9">
          <w:rPr>
            <w:noProof/>
            <w:webHidden/>
          </w:rPr>
        </w:r>
        <w:r w:rsidR="009A1FF9" w:rsidRPr="009A1FF9">
          <w:rPr>
            <w:noProof/>
            <w:webHidden/>
          </w:rPr>
          <w:fldChar w:fldCharType="separate"/>
        </w:r>
        <w:r w:rsidR="00F53092">
          <w:rPr>
            <w:noProof/>
            <w:webHidden/>
            <w:rtl/>
          </w:rPr>
          <w:t>21</w:t>
        </w:r>
        <w:r w:rsidR="009A1FF9" w:rsidRPr="009A1FF9">
          <w:rPr>
            <w:noProof/>
            <w:webHidden/>
          </w:rPr>
          <w:fldChar w:fldCharType="end"/>
        </w:r>
      </w:hyperlink>
    </w:p>
    <w:p w14:paraId="02E8D489" w14:textId="1532C43A" w:rsidR="009A1FF9" w:rsidRPr="009A1FF9" w:rsidRDefault="003F2FF4" w:rsidP="009A1FF9">
      <w:pPr>
        <w:pStyle w:val="TOC4"/>
        <w:tabs>
          <w:tab w:val="left" w:pos="2363"/>
        </w:tabs>
        <w:bidi/>
        <w:rPr>
          <w:rFonts w:asciiTheme="minorHAnsi" w:eastAsiaTheme="minorEastAsia" w:hAnsiTheme="minorHAnsi"/>
          <w:noProof/>
          <w:sz w:val="24"/>
          <w:szCs w:val="24"/>
          <w:lang w:val="en-US"/>
        </w:rPr>
      </w:pPr>
      <w:hyperlink w:anchor="_Toc164321807" w:history="1">
        <w:r w:rsidR="009A1FF9" w:rsidRPr="009A1FF9">
          <w:rPr>
            <w:rStyle w:val="Hyperlink"/>
            <w:rFonts w:ascii="MS Gothic" w:eastAsia="MS Gothic" w:hAnsi="MS Gothic" w:cs="MS Gothic" w:hint="eastAsia"/>
            <w:b/>
            <w:noProof/>
          </w:rPr>
          <w:t>１７</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b/>
            <w:noProof/>
            <w:rtl/>
          </w:rPr>
          <w:t>المكتبات</w:t>
        </w:r>
        <w:r w:rsidR="009A1FF9" w:rsidRPr="009A1FF9">
          <w:rPr>
            <w:rStyle w:val="Hyperlink"/>
            <w:rFonts w:cstheme="minorHAnsi"/>
            <w:b/>
            <w:noProof/>
            <w:rtl/>
          </w:rPr>
          <w:t xml:space="preserve"> </w:t>
        </w:r>
        <w:r w:rsidR="009A1FF9" w:rsidRPr="009A1FF9">
          <w:rPr>
            <w:rStyle w:val="Hyperlink"/>
            <w:rFonts w:cstheme="minorHAnsi" w:hint="eastAsia"/>
            <w:b/>
            <w:noProof/>
            <w:rtl/>
          </w:rPr>
          <w:t>العامة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_Toc164321807 \h </w:instrText>
        </w:r>
        <w:r w:rsidR="009A1FF9" w:rsidRPr="009A1FF9">
          <w:rPr>
            <w:noProof/>
            <w:webHidden/>
          </w:rPr>
        </w:r>
        <w:r w:rsidR="009A1FF9" w:rsidRPr="009A1FF9">
          <w:rPr>
            <w:noProof/>
            <w:webHidden/>
          </w:rPr>
          <w:fldChar w:fldCharType="separate"/>
        </w:r>
        <w:r w:rsidR="00F53092">
          <w:rPr>
            <w:noProof/>
            <w:webHidden/>
            <w:rtl/>
          </w:rPr>
          <w:t>23</w:t>
        </w:r>
        <w:r w:rsidR="009A1FF9" w:rsidRPr="009A1FF9">
          <w:rPr>
            <w:noProof/>
            <w:webHidden/>
          </w:rPr>
          <w:fldChar w:fldCharType="end"/>
        </w:r>
      </w:hyperlink>
    </w:p>
    <w:p w14:paraId="392E4CA8" w14:textId="7E23386D" w:rsidR="009A1FF9" w:rsidRPr="009A1FF9" w:rsidRDefault="003F2FF4" w:rsidP="009A1FF9">
      <w:pPr>
        <w:pStyle w:val="TOC4"/>
        <w:tabs>
          <w:tab w:val="left" w:pos="3003"/>
        </w:tabs>
        <w:bidi/>
        <w:rPr>
          <w:rFonts w:asciiTheme="minorHAnsi" w:eastAsiaTheme="minorEastAsia" w:hAnsiTheme="minorHAnsi"/>
          <w:noProof/>
          <w:sz w:val="24"/>
          <w:szCs w:val="24"/>
          <w:lang w:val="en-US"/>
        </w:rPr>
      </w:pPr>
      <w:hyperlink w:anchor="_Toc164321808" w:history="1">
        <w:r w:rsidR="009A1FF9" w:rsidRPr="009A1FF9">
          <w:rPr>
            <w:rStyle w:val="Hyperlink"/>
            <w:rFonts w:ascii="MS Gothic" w:eastAsia="MS Gothic" w:hAnsi="MS Gothic" w:cs="MS Gothic" w:hint="eastAsia"/>
            <w:b/>
            <w:noProof/>
          </w:rPr>
          <w:t>１８</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b/>
            <w:noProof/>
            <w:rtl/>
          </w:rPr>
          <w:t>المكتبات</w:t>
        </w:r>
        <w:r w:rsidR="009A1FF9" w:rsidRPr="009A1FF9">
          <w:rPr>
            <w:rStyle w:val="Hyperlink"/>
            <w:rFonts w:cstheme="minorHAnsi"/>
            <w:b/>
            <w:noProof/>
            <w:rtl/>
          </w:rPr>
          <w:t xml:space="preserve"> </w:t>
        </w:r>
        <w:r w:rsidR="009A1FF9" w:rsidRPr="009A1FF9">
          <w:rPr>
            <w:rStyle w:val="Hyperlink"/>
            <w:rFonts w:cstheme="minorHAnsi" w:hint="eastAsia"/>
            <w:b/>
            <w:noProof/>
            <w:rtl/>
          </w:rPr>
          <w:t>العلمية</w:t>
        </w:r>
        <w:r w:rsidR="009A1FF9" w:rsidRPr="009A1FF9">
          <w:rPr>
            <w:rStyle w:val="Hyperlink"/>
            <w:rFonts w:cstheme="minorHAnsi"/>
            <w:b/>
            <w:noProof/>
            <w:rtl/>
          </w:rPr>
          <w:t xml:space="preserve"> </w:t>
        </w:r>
        <w:r w:rsidR="009A1FF9" w:rsidRPr="009A1FF9">
          <w:rPr>
            <w:rStyle w:val="Hyperlink"/>
            <w:rFonts w:cstheme="minorHAnsi" w:hint="eastAsia"/>
            <w:b/>
            <w:noProof/>
            <w:rtl/>
          </w:rPr>
          <w:t>والبحثية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_Toc164321808 \h </w:instrText>
        </w:r>
        <w:r w:rsidR="009A1FF9" w:rsidRPr="009A1FF9">
          <w:rPr>
            <w:noProof/>
            <w:webHidden/>
          </w:rPr>
        </w:r>
        <w:r w:rsidR="009A1FF9" w:rsidRPr="009A1FF9">
          <w:rPr>
            <w:noProof/>
            <w:webHidden/>
          </w:rPr>
          <w:fldChar w:fldCharType="separate"/>
        </w:r>
        <w:r w:rsidR="00F53092">
          <w:rPr>
            <w:noProof/>
            <w:webHidden/>
            <w:rtl/>
          </w:rPr>
          <w:t>23</w:t>
        </w:r>
        <w:r w:rsidR="009A1FF9" w:rsidRPr="009A1FF9">
          <w:rPr>
            <w:noProof/>
            <w:webHidden/>
          </w:rPr>
          <w:fldChar w:fldCharType="end"/>
        </w:r>
      </w:hyperlink>
    </w:p>
    <w:p w14:paraId="403FAE69" w14:textId="237E6BA1" w:rsidR="009A1FF9" w:rsidRPr="009A1FF9" w:rsidRDefault="003F2FF4" w:rsidP="009A1FF9">
      <w:pPr>
        <w:pStyle w:val="TOC4"/>
        <w:tabs>
          <w:tab w:val="left" w:pos="2578"/>
        </w:tabs>
        <w:bidi/>
        <w:rPr>
          <w:rFonts w:asciiTheme="minorHAnsi" w:eastAsiaTheme="minorEastAsia" w:hAnsiTheme="minorHAnsi"/>
          <w:noProof/>
          <w:sz w:val="24"/>
          <w:szCs w:val="24"/>
          <w:lang w:val="en-US"/>
        </w:rPr>
      </w:pPr>
      <w:hyperlink w:anchor="_Toc164321809" w:history="1">
        <w:r w:rsidR="009A1FF9" w:rsidRPr="009A1FF9">
          <w:rPr>
            <w:rStyle w:val="Hyperlink"/>
            <w:rFonts w:ascii="MS Gothic" w:eastAsia="MS Gothic" w:hAnsi="MS Gothic" w:cs="MS Gothic" w:hint="eastAsia"/>
            <w:b/>
            <w:noProof/>
          </w:rPr>
          <w:t>１９</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b/>
            <w:noProof/>
            <w:rtl/>
          </w:rPr>
          <w:t>المكتبات</w:t>
        </w:r>
        <w:r w:rsidR="009A1FF9" w:rsidRPr="009A1FF9">
          <w:rPr>
            <w:rStyle w:val="Hyperlink"/>
            <w:rFonts w:cstheme="minorHAnsi"/>
            <w:b/>
            <w:noProof/>
            <w:rtl/>
          </w:rPr>
          <w:t xml:space="preserve"> </w:t>
        </w:r>
        <w:r w:rsidR="009A1FF9" w:rsidRPr="009A1FF9">
          <w:rPr>
            <w:rStyle w:val="Hyperlink"/>
            <w:rFonts w:cstheme="minorHAnsi" w:hint="eastAsia"/>
            <w:b/>
            <w:noProof/>
            <w:rtl/>
          </w:rPr>
          <w:t>المدرسية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_Toc164321809 \h </w:instrText>
        </w:r>
        <w:r w:rsidR="009A1FF9" w:rsidRPr="009A1FF9">
          <w:rPr>
            <w:noProof/>
            <w:webHidden/>
          </w:rPr>
        </w:r>
        <w:r w:rsidR="009A1FF9" w:rsidRPr="009A1FF9">
          <w:rPr>
            <w:noProof/>
            <w:webHidden/>
          </w:rPr>
          <w:fldChar w:fldCharType="separate"/>
        </w:r>
        <w:r w:rsidR="00F53092">
          <w:rPr>
            <w:noProof/>
            <w:webHidden/>
            <w:rtl/>
          </w:rPr>
          <w:t>24</w:t>
        </w:r>
        <w:r w:rsidR="009A1FF9" w:rsidRPr="009A1FF9">
          <w:rPr>
            <w:noProof/>
            <w:webHidden/>
          </w:rPr>
          <w:fldChar w:fldCharType="end"/>
        </w:r>
      </w:hyperlink>
    </w:p>
    <w:p w14:paraId="6612D9C5" w14:textId="7B21F17D" w:rsidR="009A1FF9" w:rsidRPr="009A1FF9" w:rsidRDefault="003F2FF4" w:rsidP="009A1FF9">
      <w:pPr>
        <w:pStyle w:val="TOC4"/>
        <w:tabs>
          <w:tab w:val="left" w:pos="2285"/>
        </w:tabs>
        <w:bidi/>
        <w:rPr>
          <w:rFonts w:asciiTheme="minorHAnsi" w:eastAsiaTheme="minorEastAsia" w:hAnsiTheme="minorHAnsi"/>
          <w:noProof/>
          <w:sz w:val="24"/>
          <w:szCs w:val="24"/>
          <w:lang w:val="en-US"/>
        </w:rPr>
      </w:pPr>
      <w:hyperlink w:anchor="_Toc164321810" w:history="1">
        <w:r w:rsidR="009A1FF9" w:rsidRPr="009A1FF9">
          <w:rPr>
            <w:rStyle w:val="Hyperlink"/>
            <w:rFonts w:ascii="MS Gothic" w:eastAsia="MS Gothic" w:hAnsi="MS Gothic" w:cs="MS Gothic" w:hint="eastAsia"/>
            <w:b/>
            <w:noProof/>
          </w:rPr>
          <w:t>２０</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b/>
            <w:noProof/>
            <w:rtl/>
          </w:rPr>
          <w:t>مكتبات</w:t>
        </w:r>
        <w:r w:rsidR="009A1FF9" w:rsidRPr="009A1FF9">
          <w:rPr>
            <w:rStyle w:val="Hyperlink"/>
            <w:rFonts w:cstheme="minorHAnsi"/>
            <w:b/>
            <w:noProof/>
            <w:rtl/>
          </w:rPr>
          <w:t xml:space="preserve"> </w:t>
        </w:r>
        <w:r w:rsidR="009A1FF9" w:rsidRPr="009A1FF9">
          <w:rPr>
            <w:rStyle w:val="Hyperlink"/>
            <w:rFonts w:cstheme="minorHAnsi" w:hint="eastAsia"/>
            <w:b/>
            <w:noProof/>
            <w:rtl/>
          </w:rPr>
          <w:t>أخرى</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_Toc164321810 \h </w:instrText>
        </w:r>
        <w:r w:rsidR="009A1FF9" w:rsidRPr="009A1FF9">
          <w:rPr>
            <w:noProof/>
            <w:webHidden/>
          </w:rPr>
        </w:r>
        <w:r w:rsidR="009A1FF9" w:rsidRPr="009A1FF9">
          <w:rPr>
            <w:noProof/>
            <w:webHidden/>
          </w:rPr>
          <w:fldChar w:fldCharType="separate"/>
        </w:r>
        <w:r w:rsidR="00F53092">
          <w:rPr>
            <w:noProof/>
            <w:webHidden/>
            <w:rtl/>
          </w:rPr>
          <w:t>24</w:t>
        </w:r>
        <w:r w:rsidR="009A1FF9" w:rsidRPr="009A1FF9">
          <w:rPr>
            <w:noProof/>
            <w:webHidden/>
          </w:rPr>
          <w:fldChar w:fldCharType="end"/>
        </w:r>
      </w:hyperlink>
    </w:p>
    <w:p w14:paraId="7C393C6B" w14:textId="3628EA68" w:rsidR="009A1FF9" w:rsidRPr="009A1FF9" w:rsidRDefault="003F2FF4" w:rsidP="009A1FF9">
      <w:pPr>
        <w:pStyle w:val="TOC3"/>
        <w:tabs>
          <w:tab w:val="left" w:pos="2348"/>
        </w:tabs>
        <w:bidi/>
        <w:rPr>
          <w:rFonts w:asciiTheme="minorHAnsi" w:eastAsiaTheme="minorEastAsia" w:hAnsiTheme="minorHAnsi"/>
          <w:noProof/>
          <w:sz w:val="24"/>
          <w:szCs w:val="24"/>
          <w:lang w:val="en-US"/>
        </w:rPr>
      </w:pPr>
      <w:hyperlink w:anchor="_Toc164321811" w:history="1">
        <w:r w:rsidR="009A1FF9" w:rsidRPr="009A1FF9">
          <w:rPr>
            <w:rStyle w:val="Hyperlink"/>
            <w:rFonts w:ascii="MS Gothic" w:eastAsia="MS Gothic" w:hAnsi="MS Gothic" w:cs="MS Gothic" w:hint="eastAsia"/>
            <w:noProof/>
          </w:rPr>
          <w:t>２１</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المصنفات</w:t>
        </w:r>
        <w:r w:rsidR="009A1FF9" w:rsidRPr="009A1FF9">
          <w:rPr>
            <w:rStyle w:val="Hyperlink"/>
            <w:rFonts w:cstheme="minorHAnsi"/>
            <w:noProof/>
            <w:rtl/>
          </w:rPr>
          <w:t xml:space="preserve"> </w:t>
        </w:r>
        <w:r w:rsidR="009A1FF9" w:rsidRPr="009A1FF9">
          <w:rPr>
            <w:rStyle w:val="Hyperlink"/>
            <w:rFonts w:cstheme="minorHAnsi" w:hint="eastAsia"/>
            <w:noProof/>
            <w:rtl/>
          </w:rPr>
          <w:t>المؤهلة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_Toc164321811 \h </w:instrText>
        </w:r>
        <w:r w:rsidR="009A1FF9" w:rsidRPr="009A1FF9">
          <w:rPr>
            <w:noProof/>
            <w:webHidden/>
          </w:rPr>
        </w:r>
        <w:r w:rsidR="009A1FF9" w:rsidRPr="009A1FF9">
          <w:rPr>
            <w:noProof/>
            <w:webHidden/>
          </w:rPr>
          <w:fldChar w:fldCharType="separate"/>
        </w:r>
        <w:r w:rsidR="00F53092">
          <w:rPr>
            <w:noProof/>
            <w:webHidden/>
            <w:rtl/>
          </w:rPr>
          <w:t>25</w:t>
        </w:r>
        <w:r w:rsidR="009A1FF9" w:rsidRPr="009A1FF9">
          <w:rPr>
            <w:noProof/>
            <w:webHidden/>
          </w:rPr>
          <w:fldChar w:fldCharType="end"/>
        </w:r>
      </w:hyperlink>
    </w:p>
    <w:p w14:paraId="3ACFDD9E" w14:textId="7E16CF75" w:rsidR="009A1FF9" w:rsidRPr="009A1FF9" w:rsidRDefault="003F2FF4" w:rsidP="009A1FF9">
      <w:pPr>
        <w:pStyle w:val="TOC4"/>
        <w:tabs>
          <w:tab w:val="left" w:pos="2440"/>
        </w:tabs>
        <w:bidi/>
        <w:rPr>
          <w:rFonts w:asciiTheme="minorHAnsi" w:eastAsiaTheme="minorEastAsia" w:hAnsiTheme="minorHAnsi"/>
          <w:noProof/>
          <w:sz w:val="24"/>
          <w:szCs w:val="24"/>
          <w:lang w:val="en-US"/>
        </w:rPr>
      </w:pPr>
      <w:hyperlink w:anchor="_Toc164321812" w:history="1">
        <w:r w:rsidR="009A1FF9" w:rsidRPr="009A1FF9">
          <w:rPr>
            <w:rStyle w:val="Hyperlink"/>
            <w:rFonts w:ascii="MS Gothic" w:eastAsia="MS Gothic" w:hAnsi="MS Gothic" w:cs="MS Gothic" w:hint="eastAsia"/>
            <w:noProof/>
          </w:rPr>
          <w:t>２２</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تحديد</w:t>
        </w:r>
        <w:r w:rsidR="009A1FF9" w:rsidRPr="009A1FF9">
          <w:rPr>
            <w:rStyle w:val="Hyperlink"/>
            <w:rFonts w:cstheme="minorHAnsi"/>
            <w:noProof/>
            <w:rtl/>
          </w:rPr>
          <w:t xml:space="preserve"> </w:t>
        </w:r>
        <w:r w:rsidR="009A1FF9" w:rsidRPr="009A1FF9">
          <w:rPr>
            <w:rStyle w:val="Hyperlink"/>
            <w:rFonts w:cstheme="minorHAnsi" w:hint="eastAsia"/>
            <w:noProof/>
            <w:rtl/>
          </w:rPr>
          <w:t>المصنفات</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_Toc164321812 \h </w:instrText>
        </w:r>
        <w:r w:rsidR="009A1FF9" w:rsidRPr="009A1FF9">
          <w:rPr>
            <w:noProof/>
            <w:webHidden/>
          </w:rPr>
        </w:r>
        <w:r w:rsidR="009A1FF9" w:rsidRPr="009A1FF9">
          <w:rPr>
            <w:noProof/>
            <w:webHidden/>
          </w:rPr>
          <w:fldChar w:fldCharType="separate"/>
        </w:r>
        <w:r w:rsidR="00F53092">
          <w:rPr>
            <w:noProof/>
            <w:webHidden/>
            <w:rtl/>
          </w:rPr>
          <w:t>25</w:t>
        </w:r>
        <w:r w:rsidR="009A1FF9" w:rsidRPr="009A1FF9">
          <w:rPr>
            <w:noProof/>
            <w:webHidden/>
          </w:rPr>
          <w:fldChar w:fldCharType="end"/>
        </w:r>
      </w:hyperlink>
    </w:p>
    <w:p w14:paraId="5375BCE8" w14:textId="4264E05F" w:rsidR="009A1FF9" w:rsidRPr="009A1FF9" w:rsidRDefault="003F2FF4" w:rsidP="009A1FF9">
      <w:pPr>
        <w:pStyle w:val="TOC4"/>
        <w:tabs>
          <w:tab w:val="left" w:pos="2555"/>
        </w:tabs>
        <w:bidi/>
        <w:rPr>
          <w:rFonts w:asciiTheme="minorHAnsi" w:eastAsiaTheme="minorEastAsia" w:hAnsiTheme="minorHAnsi"/>
          <w:noProof/>
          <w:sz w:val="24"/>
          <w:szCs w:val="24"/>
          <w:lang w:val="en-US"/>
        </w:rPr>
      </w:pPr>
      <w:hyperlink w:anchor="_Toc164321813" w:history="1">
        <w:r w:rsidR="009A1FF9" w:rsidRPr="009A1FF9">
          <w:rPr>
            <w:rStyle w:val="Hyperlink"/>
            <w:rFonts w:ascii="MS Gothic" w:eastAsia="MS Gothic" w:hAnsi="MS Gothic" w:cs="MS Gothic" w:hint="eastAsia"/>
            <w:noProof/>
          </w:rPr>
          <w:t>２３</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الكتب</w:t>
        </w:r>
        <w:r w:rsidR="009A1FF9" w:rsidRPr="009A1FF9">
          <w:rPr>
            <w:rStyle w:val="Hyperlink"/>
            <w:rFonts w:cstheme="minorHAnsi"/>
            <w:noProof/>
            <w:rtl/>
            <w:lang w:bidi="ar-LB"/>
          </w:rPr>
          <w:t xml:space="preserve"> (</w:t>
        </w:r>
        <w:r w:rsidR="009A1FF9" w:rsidRPr="009A1FF9">
          <w:rPr>
            <w:rStyle w:val="Hyperlink"/>
            <w:rFonts w:cstheme="minorHAnsi" w:hint="eastAsia"/>
            <w:noProof/>
            <w:rtl/>
            <w:lang w:bidi="ar-LB"/>
          </w:rPr>
          <w:t>المطبوعة</w:t>
        </w:r>
        <w:r w:rsidR="009A1FF9" w:rsidRPr="009A1FF9">
          <w:rPr>
            <w:rStyle w:val="Hyperlink"/>
            <w:rFonts w:cstheme="minorHAnsi"/>
            <w:noProof/>
            <w:rtl/>
            <w:lang w:bidi="ar-LB"/>
          </w:rPr>
          <w:t>)</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_Toc164321813 \h </w:instrText>
        </w:r>
        <w:r w:rsidR="009A1FF9" w:rsidRPr="009A1FF9">
          <w:rPr>
            <w:noProof/>
            <w:webHidden/>
          </w:rPr>
        </w:r>
        <w:r w:rsidR="009A1FF9" w:rsidRPr="009A1FF9">
          <w:rPr>
            <w:noProof/>
            <w:webHidden/>
          </w:rPr>
          <w:fldChar w:fldCharType="separate"/>
        </w:r>
        <w:r w:rsidR="00F53092">
          <w:rPr>
            <w:noProof/>
            <w:webHidden/>
            <w:rtl/>
          </w:rPr>
          <w:t>25</w:t>
        </w:r>
        <w:r w:rsidR="009A1FF9" w:rsidRPr="009A1FF9">
          <w:rPr>
            <w:noProof/>
            <w:webHidden/>
          </w:rPr>
          <w:fldChar w:fldCharType="end"/>
        </w:r>
      </w:hyperlink>
    </w:p>
    <w:p w14:paraId="66DCE732" w14:textId="3108EC0E" w:rsidR="009A1FF9" w:rsidRPr="009A1FF9" w:rsidRDefault="003F2FF4" w:rsidP="009A1FF9">
      <w:pPr>
        <w:pStyle w:val="TOC4"/>
        <w:tabs>
          <w:tab w:val="left" w:pos="3468"/>
        </w:tabs>
        <w:bidi/>
        <w:rPr>
          <w:rFonts w:asciiTheme="minorHAnsi" w:eastAsiaTheme="minorEastAsia" w:hAnsiTheme="minorHAnsi"/>
          <w:noProof/>
          <w:sz w:val="24"/>
          <w:szCs w:val="24"/>
          <w:lang w:val="en-US"/>
        </w:rPr>
      </w:pPr>
      <w:hyperlink w:anchor="_Toc164321814" w:history="1">
        <w:r w:rsidR="009A1FF9" w:rsidRPr="009A1FF9">
          <w:rPr>
            <w:rStyle w:val="Hyperlink"/>
            <w:rFonts w:ascii="MS Gothic" w:eastAsia="MS Gothic" w:hAnsi="MS Gothic" w:cs="MS Gothic" w:hint="eastAsia"/>
            <w:noProof/>
          </w:rPr>
          <w:t>２４</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المنشورات</w:t>
        </w:r>
        <w:r w:rsidR="009A1FF9" w:rsidRPr="009A1FF9">
          <w:rPr>
            <w:rStyle w:val="Hyperlink"/>
            <w:rFonts w:cstheme="minorHAnsi"/>
            <w:noProof/>
            <w:rtl/>
          </w:rPr>
          <w:t xml:space="preserve"> </w:t>
        </w:r>
        <w:r w:rsidR="009A1FF9" w:rsidRPr="009A1FF9">
          <w:rPr>
            <w:rStyle w:val="Hyperlink"/>
            <w:rFonts w:cstheme="minorHAnsi" w:hint="eastAsia"/>
            <w:noProof/>
            <w:rtl/>
          </w:rPr>
          <w:t>الدورية</w:t>
        </w:r>
        <w:r w:rsidR="009A1FF9" w:rsidRPr="009A1FF9">
          <w:rPr>
            <w:rStyle w:val="Hyperlink"/>
            <w:rFonts w:cstheme="minorHAnsi"/>
            <w:noProof/>
            <w:rtl/>
          </w:rPr>
          <w:t xml:space="preserve"> (</w:t>
        </w:r>
        <w:r w:rsidR="009A1FF9" w:rsidRPr="009A1FF9">
          <w:rPr>
            <w:rStyle w:val="Hyperlink"/>
            <w:rFonts w:cstheme="minorHAnsi" w:hint="eastAsia"/>
            <w:noProof/>
            <w:rtl/>
          </w:rPr>
          <w:t>المطبوعة</w:t>
        </w:r>
        <w:r w:rsidR="009A1FF9" w:rsidRPr="009A1FF9">
          <w:rPr>
            <w:rStyle w:val="Hyperlink"/>
            <w:rFonts w:cstheme="minorHAnsi"/>
            <w:noProof/>
            <w:rtl/>
          </w:rPr>
          <w:t>)</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_Toc164321814 \h </w:instrText>
        </w:r>
        <w:r w:rsidR="009A1FF9" w:rsidRPr="009A1FF9">
          <w:rPr>
            <w:noProof/>
            <w:webHidden/>
          </w:rPr>
        </w:r>
        <w:r w:rsidR="009A1FF9" w:rsidRPr="009A1FF9">
          <w:rPr>
            <w:noProof/>
            <w:webHidden/>
          </w:rPr>
          <w:fldChar w:fldCharType="separate"/>
        </w:r>
        <w:r w:rsidR="00F53092">
          <w:rPr>
            <w:noProof/>
            <w:webHidden/>
            <w:rtl/>
          </w:rPr>
          <w:t>27</w:t>
        </w:r>
        <w:r w:rsidR="009A1FF9" w:rsidRPr="009A1FF9">
          <w:rPr>
            <w:noProof/>
            <w:webHidden/>
          </w:rPr>
          <w:fldChar w:fldCharType="end"/>
        </w:r>
      </w:hyperlink>
    </w:p>
    <w:p w14:paraId="439E5DFA" w14:textId="4DCB19AE" w:rsidR="009A1FF9" w:rsidRPr="009A1FF9" w:rsidRDefault="003F2FF4" w:rsidP="009A1FF9">
      <w:pPr>
        <w:pStyle w:val="TOC4"/>
        <w:tabs>
          <w:tab w:val="left" w:pos="3390"/>
        </w:tabs>
        <w:bidi/>
        <w:rPr>
          <w:rFonts w:asciiTheme="minorHAnsi" w:eastAsiaTheme="minorEastAsia" w:hAnsiTheme="minorHAnsi"/>
          <w:noProof/>
          <w:sz w:val="24"/>
          <w:szCs w:val="24"/>
          <w:lang w:val="en-US"/>
        </w:rPr>
      </w:pPr>
      <w:hyperlink w:anchor="_Toc164321815" w:history="1">
        <w:r w:rsidR="009A1FF9" w:rsidRPr="009A1FF9">
          <w:rPr>
            <w:rStyle w:val="Hyperlink"/>
            <w:rFonts w:ascii="MS Gothic" w:eastAsia="MS Gothic" w:hAnsi="MS Gothic" w:cs="MS Gothic" w:hint="eastAsia"/>
            <w:noProof/>
          </w:rPr>
          <w:t>２５</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المصنفات</w:t>
        </w:r>
        <w:r w:rsidR="009A1FF9" w:rsidRPr="009A1FF9">
          <w:rPr>
            <w:rStyle w:val="Hyperlink"/>
            <w:rFonts w:cstheme="minorHAnsi"/>
            <w:noProof/>
            <w:rtl/>
          </w:rPr>
          <w:t xml:space="preserve"> </w:t>
        </w:r>
        <w:r w:rsidR="009A1FF9" w:rsidRPr="009A1FF9">
          <w:rPr>
            <w:rStyle w:val="Hyperlink"/>
            <w:rFonts w:cstheme="minorHAnsi" w:hint="eastAsia"/>
            <w:noProof/>
            <w:rtl/>
          </w:rPr>
          <w:t>غير</w:t>
        </w:r>
        <w:r w:rsidR="009A1FF9" w:rsidRPr="009A1FF9">
          <w:rPr>
            <w:rStyle w:val="Hyperlink"/>
            <w:rFonts w:cstheme="minorHAnsi"/>
            <w:noProof/>
            <w:rtl/>
          </w:rPr>
          <w:t xml:space="preserve"> </w:t>
        </w:r>
        <w:r w:rsidR="009A1FF9" w:rsidRPr="009A1FF9">
          <w:rPr>
            <w:rStyle w:val="Hyperlink"/>
            <w:rFonts w:cstheme="minorHAnsi" w:hint="eastAsia"/>
            <w:noProof/>
            <w:rtl/>
          </w:rPr>
          <w:t>الكتب</w:t>
        </w:r>
        <w:r w:rsidR="009A1FF9" w:rsidRPr="009A1FF9">
          <w:rPr>
            <w:rStyle w:val="Hyperlink"/>
            <w:rFonts w:cstheme="minorHAnsi"/>
            <w:noProof/>
            <w:rtl/>
          </w:rPr>
          <w:t xml:space="preserve"> (</w:t>
        </w:r>
        <w:r w:rsidR="009A1FF9" w:rsidRPr="009A1FF9">
          <w:rPr>
            <w:rStyle w:val="Hyperlink"/>
            <w:rFonts w:cstheme="minorHAnsi" w:hint="eastAsia"/>
            <w:noProof/>
            <w:rtl/>
          </w:rPr>
          <w:t>المادية</w:t>
        </w:r>
        <w:r w:rsidR="009A1FF9" w:rsidRPr="009A1FF9">
          <w:rPr>
            <w:rStyle w:val="Hyperlink"/>
            <w:rFonts w:cstheme="minorHAnsi"/>
            <w:noProof/>
            <w:rtl/>
          </w:rPr>
          <w:t>)</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_Toc164321815 \h </w:instrText>
        </w:r>
        <w:r w:rsidR="009A1FF9" w:rsidRPr="009A1FF9">
          <w:rPr>
            <w:noProof/>
            <w:webHidden/>
          </w:rPr>
        </w:r>
        <w:r w:rsidR="009A1FF9" w:rsidRPr="009A1FF9">
          <w:rPr>
            <w:noProof/>
            <w:webHidden/>
          </w:rPr>
          <w:fldChar w:fldCharType="separate"/>
        </w:r>
        <w:r w:rsidR="00F53092">
          <w:rPr>
            <w:noProof/>
            <w:webHidden/>
            <w:rtl/>
          </w:rPr>
          <w:t>29</w:t>
        </w:r>
        <w:r w:rsidR="009A1FF9" w:rsidRPr="009A1FF9">
          <w:rPr>
            <w:noProof/>
            <w:webHidden/>
          </w:rPr>
          <w:fldChar w:fldCharType="end"/>
        </w:r>
      </w:hyperlink>
    </w:p>
    <w:p w14:paraId="2D88207B" w14:textId="6D01963F" w:rsidR="009A1FF9" w:rsidRPr="009A1FF9" w:rsidRDefault="003F2FF4" w:rsidP="009A1FF9">
      <w:pPr>
        <w:pStyle w:val="TOC4"/>
        <w:tabs>
          <w:tab w:val="left" w:pos="2517"/>
        </w:tabs>
        <w:bidi/>
        <w:rPr>
          <w:rFonts w:asciiTheme="minorHAnsi" w:eastAsiaTheme="minorEastAsia" w:hAnsiTheme="minorHAnsi"/>
          <w:noProof/>
          <w:sz w:val="24"/>
          <w:szCs w:val="24"/>
          <w:lang w:val="en-US"/>
        </w:rPr>
      </w:pPr>
      <w:hyperlink w:anchor="_Toc164321816" w:history="1">
        <w:r w:rsidR="009A1FF9" w:rsidRPr="009A1FF9">
          <w:rPr>
            <w:rStyle w:val="Hyperlink"/>
            <w:rFonts w:ascii="MS Gothic" w:eastAsia="MS Gothic" w:hAnsi="MS Gothic" w:cs="MS Gothic" w:hint="eastAsia"/>
            <w:noProof/>
          </w:rPr>
          <w:t>２６</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الكتب</w:t>
        </w:r>
        <w:r w:rsidR="009A1FF9" w:rsidRPr="009A1FF9">
          <w:rPr>
            <w:rStyle w:val="Hyperlink"/>
            <w:rFonts w:cstheme="minorHAnsi"/>
            <w:noProof/>
            <w:rtl/>
          </w:rPr>
          <w:t xml:space="preserve"> </w:t>
        </w:r>
        <w:r w:rsidR="009A1FF9" w:rsidRPr="009A1FF9">
          <w:rPr>
            <w:rStyle w:val="Hyperlink"/>
            <w:rFonts w:cstheme="minorHAnsi" w:hint="eastAsia"/>
            <w:noProof/>
            <w:rtl/>
          </w:rPr>
          <w:t>الإلكترونية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_Toc164321816 \h </w:instrText>
        </w:r>
        <w:r w:rsidR="009A1FF9" w:rsidRPr="009A1FF9">
          <w:rPr>
            <w:noProof/>
            <w:webHidden/>
          </w:rPr>
        </w:r>
        <w:r w:rsidR="009A1FF9" w:rsidRPr="009A1FF9">
          <w:rPr>
            <w:noProof/>
            <w:webHidden/>
          </w:rPr>
          <w:fldChar w:fldCharType="separate"/>
        </w:r>
        <w:r w:rsidR="00F53092">
          <w:rPr>
            <w:noProof/>
            <w:webHidden/>
            <w:rtl/>
          </w:rPr>
          <w:t>30</w:t>
        </w:r>
        <w:r w:rsidR="009A1FF9" w:rsidRPr="009A1FF9">
          <w:rPr>
            <w:noProof/>
            <w:webHidden/>
          </w:rPr>
          <w:fldChar w:fldCharType="end"/>
        </w:r>
      </w:hyperlink>
    </w:p>
    <w:p w14:paraId="5A52CE4C" w14:textId="6E7F2AA0" w:rsidR="009A1FF9" w:rsidRPr="009A1FF9" w:rsidRDefault="003F2FF4" w:rsidP="009A1FF9">
      <w:pPr>
        <w:pStyle w:val="TOC4"/>
        <w:tabs>
          <w:tab w:val="left" w:pos="3431"/>
        </w:tabs>
        <w:bidi/>
        <w:rPr>
          <w:rFonts w:asciiTheme="minorHAnsi" w:eastAsiaTheme="minorEastAsia" w:hAnsiTheme="minorHAnsi"/>
          <w:noProof/>
          <w:sz w:val="24"/>
          <w:szCs w:val="24"/>
          <w:lang w:val="en-US"/>
        </w:rPr>
      </w:pPr>
      <w:hyperlink w:anchor="_Toc164321817" w:history="1">
        <w:r w:rsidR="009A1FF9" w:rsidRPr="009A1FF9">
          <w:rPr>
            <w:rStyle w:val="Hyperlink"/>
            <w:rFonts w:ascii="MS Gothic" w:eastAsia="MS Gothic" w:hAnsi="MS Gothic" w:cs="MS Gothic" w:hint="eastAsia"/>
            <w:noProof/>
          </w:rPr>
          <w:t>２７</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المنشورات</w:t>
        </w:r>
        <w:r w:rsidR="009A1FF9" w:rsidRPr="009A1FF9">
          <w:rPr>
            <w:rStyle w:val="Hyperlink"/>
            <w:rFonts w:cstheme="minorHAnsi"/>
            <w:noProof/>
            <w:rtl/>
          </w:rPr>
          <w:t xml:space="preserve"> </w:t>
        </w:r>
        <w:r w:rsidR="009A1FF9" w:rsidRPr="009A1FF9">
          <w:rPr>
            <w:rStyle w:val="Hyperlink"/>
            <w:rFonts w:cstheme="minorHAnsi" w:hint="eastAsia"/>
            <w:noProof/>
            <w:rtl/>
          </w:rPr>
          <w:t>الدورية</w:t>
        </w:r>
        <w:r w:rsidR="009A1FF9" w:rsidRPr="009A1FF9">
          <w:rPr>
            <w:rStyle w:val="Hyperlink"/>
            <w:rFonts w:cstheme="minorHAnsi"/>
            <w:noProof/>
            <w:rtl/>
          </w:rPr>
          <w:t xml:space="preserve"> </w:t>
        </w:r>
        <w:r w:rsidR="009A1FF9" w:rsidRPr="009A1FF9">
          <w:rPr>
            <w:rStyle w:val="Hyperlink"/>
            <w:rFonts w:cstheme="minorHAnsi" w:hint="eastAsia"/>
            <w:noProof/>
            <w:rtl/>
          </w:rPr>
          <w:t>الإلكترونية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_Toc164321817 \h </w:instrText>
        </w:r>
        <w:r w:rsidR="009A1FF9" w:rsidRPr="009A1FF9">
          <w:rPr>
            <w:noProof/>
            <w:webHidden/>
          </w:rPr>
        </w:r>
        <w:r w:rsidR="009A1FF9" w:rsidRPr="009A1FF9">
          <w:rPr>
            <w:noProof/>
            <w:webHidden/>
          </w:rPr>
          <w:fldChar w:fldCharType="separate"/>
        </w:r>
        <w:r w:rsidR="00F53092">
          <w:rPr>
            <w:noProof/>
            <w:webHidden/>
            <w:rtl/>
          </w:rPr>
          <w:t>33</w:t>
        </w:r>
        <w:r w:rsidR="009A1FF9" w:rsidRPr="009A1FF9">
          <w:rPr>
            <w:noProof/>
            <w:webHidden/>
          </w:rPr>
          <w:fldChar w:fldCharType="end"/>
        </w:r>
      </w:hyperlink>
    </w:p>
    <w:p w14:paraId="35C11B9E" w14:textId="6DA3BE17" w:rsidR="009A1FF9" w:rsidRPr="009A1FF9" w:rsidRDefault="003F2FF4" w:rsidP="009A1FF9">
      <w:pPr>
        <w:pStyle w:val="TOC4"/>
        <w:tabs>
          <w:tab w:val="left" w:pos="3303"/>
        </w:tabs>
        <w:bidi/>
        <w:rPr>
          <w:rFonts w:asciiTheme="minorHAnsi" w:eastAsiaTheme="minorEastAsia" w:hAnsiTheme="minorHAnsi"/>
          <w:noProof/>
          <w:sz w:val="24"/>
          <w:szCs w:val="24"/>
          <w:lang w:val="en-US"/>
        </w:rPr>
      </w:pPr>
      <w:hyperlink w:anchor="_Toc164321818" w:history="1">
        <w:r w:rsidR="009A1FF9" w:rsidRPr="009A1FF9">
          <w:rPr>
            <w:rStyle w:val="Hyperlink"/>
            <w:rFonts w:ascii="MS Gothic" w:eastAsia="MS Gothic" w:hAnsi="MS Gothic" w:cs="MS Gothic" w:hint="eastAsia"/>
            <w:noProof/>
          </w:rPr>
          <w:t>２８</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المصنفات</w:t>
        </w:r>
        <w:r w:rsidR="009A1FF9" w:rsidRPr="009A1FF9">
          <w:rPr>
            <w:rStyle w:val="Hyperlink"/>
            <w:rFonts w:cstheme="minorHAnsi"/>
            <w:noProof/>
            <w:rtl/>
          </w:rPr>
          <w:t xml:space="preserve"> </w:t>
        </w:r>
        <w:r w:rsidR="009A1FF9" w:rsidRPr="009A1FF9">
          <w:rPr>
            <w:rStyle w:val="Hyperlink"/>
            <w:rFonts w:cstheme="minorHAnsi" w:hint="eastAsia"/>
            <w:noProof/>
            <w:rtl/>
          </w:rPr>
          <w:t>الرقمية</w:t>
        </w:r>
        <w:r w:rsidR="009A1FF9" w:rsidRPr="009A1FF9">
          <w:rPr>
            <w:rStyle w:val="Hyperlink"/>
            <w:rFonts w:cstheme="minorHAnsi"/>
            <w:noProof/>
            <w:rtl/>
          </w:rPr>
          <w:t xml:space="preserve"> </w:t>
        </w:r>
        <w:r w:rsidR="009A1FF9" w:rsidRPr="009A1FF9">
          <w:rPr>
            <w:rStyle w:val="Hyperlink"/>
            <w:rFonts w:cstheme="minorHAnsi" w:hint="eastAsia"/>
            <w:noProof/>
            <w:rtl/>
          </w:rPr>
          <w:t>غير</w:t>
        </w:r>
        <w:r w:rsidR="009A1FF9" w:rsidRPr="009A1FF9">
          <w:rPr>
            <w:rStyle w:val="Hyperlink"/>
            <w:rFonts w:cstheme="minorHAnsi"/>
            <w:noProof/>
            <w:rtl/>
          </w:rPr>
          <w:t xml:space="preserve"> </w:t>
        </w:r>
        <w:r w:rsidR="009A1FF9" w:rsidRPr="009A1FF9">
          <w:rPr>
            <w:rStyle w:val="Hyperlink"/>
            <w:rFonts w:cstheme="minorHAnsi" w:hint="eastAsia"/>
            <w:noProof/>
            <w:rtl/>
          </w:rPr>
          <w:t>الكتب</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_Toc164321818 \h </w:instrText>
        </w:r>
        <w:r w:rsidR="009A1FF9" w:rsidRPr="009A1FF9">
          <w:rPr>
            <w:noProof/>
            <w:webHidden/>
          </w:rPr>
        </w:r>
        <w:r w:rsidR="009A1FF9" w:rsidRPr="009A1FF9">
          <w:rPr>
            <w:noProof/>
            <w:webHidden/>
          </w:rPr>
          <w:fldChar w:fldCharType="separate"/>
        </w:r>
        <w:r w:rsidR="00F53092">
          <w:rPr>
            <w:noProof/>
            <w:webHidden/>
            <w:rtl/>
          </w:rPr>
          <w:t>33</w:t>
        </w:r>
        <w:r w:rsidR="009A1FF9" w:rsidRPr="009A1FF9">
          <w:rPr>
            <w:noProof/>
            <w:webHidden/>
          </w:rPr>
          <w:fldChar w:fldCharType="end"/>
        </w:r>
      </w:hyperlink>
    </w:p>
    <w:p w14:paraId="4C4D465A" w14:textId="1809A3E0" w:rsidR="009A1FF9" w:rsidRPr="009A1FF9" w:rsidRDefault="003F2FF4" w:rsidP="009A1FF9">
      <w:pPr>
        <w:pStyle w:val="TOC3"/>
        <w:tabs>
          <w:tab w:val="left" w:pos="2882"/>
        </w:tabs>
        <w:bidi/>
        <w:rPr>
          <w:rFonts w:asciiTheme="minorHAnsi" w:eastAsiaTheme="minorEastAsia" w:hAnsiTheme="minorHAnsi"/>
          <w:noProof/>
          <w:sz w:val="24"/>
          <w:szCs w:val="24"/>
          <w:lang w:val="en-US"/>
        </w:rPr>
      </w:pPr>
      <w:hyperlink w:anchor="_Toc164321819" w:history="1">
        <w:r w:rsidR="009A1FF9" w:rsidRPr="009A1FF9">
          <w:rPr>
            <w:rStyle w:val="Hyperlink"/>
            <w:rFonts w:ascii="MS Gothic" w:eastAsia="MS Gothic" w:hAnsi="MS Gothic" w:cs="MS Gothic" w:hint="eastAsia"/>
            <w:noProof/>
          </w:rPr>
          <w:t>２９</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أصحاب</w:t>
        </w:r>
        <w:r w:rsidR="009A1FF9" w:rsidRPr="009A1FF9">
          <w:rPr>
            <w:rStyle w:val="Hyperlink"/>
            <w:rFonts w:cstheme="minorHAnsi"/>
            <w:noProof/>
            <w:rtl/>
          </w:rPr>
          <w:t xml:space="preserve"> </w:t>
        </w:r>
        <w:r w:rsidR="009A1FF9" w:rsidRPr="009A1FF9">
          <w:rPr>
            <w:rStyle w:val="Hyperlink"/>
            <w:rFonts w:cstheme="minorHAnsi" w:hint="eastAsia"/>
            <w:noProof/>
            <w:rtl/>
          </w:rPr>
          <w:t>الحقوق</w:t>
        </w:r>
        <w:r w:rsidR="009A1FF9" w:rsidRPr="009A1FF9">
          <w:rPr>
            <w:rStyle w:val="Hyperlink"/>
            <w:rFonts w:cstheme="minorHAnsi"/>
            <w:noProof/>
            <w:rtl/>
          </w:rPr>
          <w:t xml:space="preserve"> </w:t>
        </w:r>
        <w:r w:rsidR="009A1FF9" w:rsidRPr="009A1FF9">
          <w:rPr>
            <w:rStyle w:val="Hyperlink"/>
            <w:rFonts w:cstheme="minorHAnsi" w:hint="eastAsia"/>
            <w:noProof/>
            <w:rtl/>
          </w:rPr>
          <w:t>المؤهلون</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_Toc164321819 \h </w:instrText>
        </w:r>
        <w:r w:rsidR="009A1FF9" w:rsidRPr="009A1FF9">
          <w:rPr>
            <w:noProof/>
            <w:webHidden/>
          </w:rPr>
        </w:r>
        <w:r w:rsidR="009A1FF9" w:rsidRPr="009A1FF9">
          <w:rPr>
            <w:noProof/>
            <w:webHidden/>
          </w:rPr>
          <w:fldChar w:fldCharType="separate"/>
        </w:r>
        <w:r w:rsidR="00F53092">
          <w:rPr>
            <w:noProof/>
            <w:webHidden/>
            <w:rtl/>
          </w:rPr>
          <w:t>34</w:t>
        </w:r>
        <w:r w:rsidR="009A1FF9" w:rsidRPr="009A1FF9">
          <w:rPr>
            <w:noProof/>
            <w:webHidden/>
          </w:rPr>
          <w:fldChar w:fldCharType="end"/>
        </w:r>
      </w:hyperlink>
    </w:p>
    <w:p w14:paraId="4B90CF40" w14:textId="72E24D07" w:rsidR="009A1FF9" w:rsidRPr="009A1FF9" w:rsidRDefault="003F2FF4" w:rsidP="009A1FF9">
      <w:pPr>
        <w:pStyle w:val="TOC4"/>
        <w:tabs>
          <w:tab w:val="left" w:pos="2458"/>
        </w:tabs>
        <w:bidi/>
        <w:rPr>
          <w:rFonts w:asciiTheme="minorHAnsi" w:eastAsiaTheme="minorEastAsia" w:hAnsiTheme="minorHAnsi"/>
          <w:noProof/>
          <w:sz w:val="24"/>
          <w:szCs w:val="24"/>
          <w:lang w:val="en-US"/>
        </w:rPr>
      </w:pPr>
      <w:hyperlink w:anchor="_Toc164321820" w:history="1">
        <w:r w:rsidR="009A1FF9" w:rsidRPr="009A1FF9">
          <w:rPr>
            <w:rStyle w:val="Hyperlink"/>
            <w:rFonts w:ascii="MS Gothic" w:eastAsia="MS Gothic" w:hAnsi="MS Gothic" w:cs="MS Gothic" w:hint="eastAsia"/>
            <w:noProof/>
          </w:rPr>
          <w:t>３０</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منشئو</w:t>
        </w:r>
        <w:r w:rsidR="009A1FF9" w:rsidRPr="009A1FF9">
          <w:rPr>
            <w:rStyle w:val="Hyperlink"/>
            <w:rFonts w:cstheme="minorHAnsi"/>
            <w:noProof/>
            <w:rtl/>
          </w:rPr>
          <w:t xml:space="preserve"> </w:t>
        </w:r>
        <w:r w:rsidR="009A1FF9" w:rsidRPr="009A1FF9">
          <w:rPr>
            <w:rStyle w:val="Hyperlink"/>
            <w:rFonts w:cstheme="minorHAnsi" w:hint="eastAsia"/>
            <w:noProof/>
            <w:rtl/>
          </w:rPr>
          <w:t>النصوص</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_Toc164321820 \h </w:instrText>
        </w:r>
        <w:r w:rsidR="009A1FF9" w:rsidRPr="009A1FF9">
          <w:rPr>
            <w:noProof/>
            <w:webHidden/>
          </w:rPr>
        </w:r>
        <w:r w:rsidR="009A1FF9" w:rsidRPr="009A1FF9">
          <w:rPr>
            <w:noProof/>
            <w:webHidden/>
          </w:rPr>
          <w:fldChar w:fldCharType="separate"/>
        </w:r>
        <w:r w:rsidR="00F53092">
          <w:rPr>
            <w:noProof/>
            <w:webHidden/>
            <w:rtl/>
          </w:rPr>
          <w:t>34</w:t>
        </w:r>
        <w:r w:rsidR="009A1FF9" w:rsidRPr="009A1FF9">
          <w:rPr>
            <w:noProof/>
            <w:webHidden/>
          </w:rPr>
          <w:fldChar w:fldCharType="end"/>
        </w:r>
      </w:hyperlink>
    </w:p>
    <w:p w14:paraId="0D6B9AF4" w14:textId="3E512509" w:rsidR="009A1FF9" w:rsidRPr="009A1FF9" w:rsidRDefault="003F2FF4" w:rsidP="009A1FF9">
      <w:pPr>
        <w:pStyle w:val="TOC4"/>
        <w:tabs>
          <w:tab w:val="left" w:pos="2614"/>
        </w:tabs>
        <w:bidi/>
        <w:rPr>
          <w:rFonts w:asciiTheme="minorHAnsi" w:eastAsiaTheme="minorEastAsia" w:hAnsiTheme="minorHAnsi"/>
          <w:noProof/>
          <w:sz w:val="24"/>
          <w:szCs w:val="24"/>
          <w:lang w:val="en-US"/>
        </w:rPr>
      </w:pPr>
      <w:hyperlink w:anchor="_Toc164321821" w:history="1">
        <w:r w:rsidR="009A1FF9" w:rsidRPr="009A1FF9">
          <w:rPr>
            <w:rStyle w:val="Hyperlink"/>
            <w:rFonts w:ascii="MS Gothic" w:eastAsia="MS Gothic" w:hAnsi="MS Gothic" w:cs="MS Gothic" w:hint="eastAsia"/>
            <w:noProof/>
          </w:rPr>
          <w:t>３１</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الفنانون</w:t>
        </w:r>
        <w:r w:rsidR="009A1FF9" w:rsidRPr="009A1FF9">
          <w:rPr>
            <w:rStyle w:val="Hyperlink"/>
            <w:rFonts w:cstheme="minorHAnsi"/>
            <w:noProof/>
            <w:rtl/>
          </w:rPr>
          <w:t xml:space="preserve"> </w:t>
        </w:r>
        <w:r w:rsidR="009A1FF9" w:rsidRPr="009A1FF9">
          <w:rPr>
            <w:rStyle w:val="Hyperlink"/>
            <w:rFonts w:cstheme="minorHAnsi" w:hint="eastAsia"/>
            <w:noProof/>
            <w:rtl/>
          </w:rPr>
          <w:t>التشكيليون</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_Toc164321821 \h </w:instrText>
        </w:r>
        <w:r w:rsidR="009A1FF9" w:rsidRPr="009A1FF9">
          <w:rPr>
            <w:noProof/>
            <w:webHidden/>
          </w:rPr>
        </w:r>
        <w:r w:rsidR="009A1FF9" w:rsidRPr="009A1FF9">
          <w:rPr>
            <w:noProof/>
            <w:webHidden/>
          </w:rPr>
          <w:fldChar w:fldCharType="separate"/>
        </w:r>
        <w:r w:rsidR="00F53092">
          <w:rPr>
            <w:noProof/>
            <w:webHidden/>
            <w:rtl/>
          </w:rPr>
          <w:t>37</w:t>
        </w:r>
        <w:r w:rsidR="009A1FF9" w:rsidRPr="009A1FF9">
          <w:rPr>
            <w:noProof/>
            <w:webHidden/>
          </w:rPr>
          <w:fldChar w:fldCharType="end"/>
        </w:r>
      </w:hyperlink>
    </w:p>
    <w:p w14:paraId="742427CD" w14:textId="78B93B89" w:rsidR="009A1FF9" w:rsidRPr="009A1FF9" w:rsidRDefault="003F2FF4" w:rsidP="009A1FF9">
      <w:pPr>
        <w:pStyle w:val="TOC4"/>
        <w:tabs>
          <w:tab w:val="left" w:pos="5402"/>
        </w:tabs>
        <w:bidi/>
        <w:rPr>
          <w:rFonts w:asciiTheme="minorHAnsi" w:eastAsiaTheme="minorEastAsia" w:hAnsiTheme="minorHAnsi"/>
          <w:noProof/>
          <w:sz w:val="24"/>
          <w:szCs w:val="24"/>
          <w:lang w:val="en-US"/>
        </w:rPr>
      </w:pPr>
      <w:hyperlink w:anchor="_Toc164321822" w:history="1">
        <w:r w:rsidR="009A1FF9" w:rsidRPr="009A1FF9">
          <w:rPr>
            <w:rStyle w:val="Hyperlink"/>
            <w:rFonts w:ascii="MS Gothic" w:eastAsia="MS Gothic" w:hAnsi="MS Gothic" w:cs="MS Gothic" w:hint="eastAsia"/>
            <w:noProof/>
          </w:rPr>
          <w:t>３２</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أصحاب</w:t>
        </w:r>
        <w:r w:rsidR="009A1FF9" w:rsidRPr="009A1FF9">
          <w:rPr>
            <w:rStyle w:val="Hyperlink"/>
            <w:rFonts w:cstheme="minorHAnsi"/>
            <w:noProof/>
            <w:rtl/>
          </w:rPr>
          <w:t xml:space="preserve"> </w:t>
        </w:r>
        <w:r w:rsidR="009A1FF9" w:rsidRPr="009A1FF9">
          <w:rPr>
            <w:rStyle w:val="Hyperlink"/>
            <w:rFonts w:cstheme="minorHAnsi" w:hint="eastAsia"/>
            <w:noProof/>
            <w:rtl/>
          </w:rPr>
          <w:t>حقوق</w:t>
        </w:r>
        <w:r w:rsidR="009A1FF9" w:rsidRPr="009A1FF9">
          <w:rPr>
            <w:rStyle w:val="Hyperlink"/>
            <w:rFonts w:cstheme="minorHAnsi"/>
            <w:noProof/>
            <w:rtl/>
          </w:rPr>
          <w:t xml:space="preserve"> </w:t>
        </w:r>
        <w:r w:rsidR="009A1FF9" w:rsidRPr="009A1FF9">
          <w:rPr>
            <w:rStyle w:val="Hyperlink"/>
            <w:rFonts w:cstheme="minorHAnsi" w:hint="eastAsia"/>
            <w:noProof/>
            <w:rtl/>
          </w:rPr>
          <w:t>المؤلف</w:t>
        </w:r>
        <w:r w:rsidR="009A1FF9" w:rsidRPr="009A1FF9">
          <w:rPr>
            <w:rStyle w:val="Hyperlink"/>
            <w:rFonts w:cstheme="minorHAnsi"/>
            <w:noProof/>
            <w:rtl/>
          </w:rPr>
          <w:t xml:space="preserve"> </w:t>
        </w:r>
        <w:r w:rsidR="009A1FF9" w:rsidRPr="009A1FF9">
          <w:rPr>
            <w:rStyle w:val="Hyperlink"/>
            <w:rFonts w:cstheme="minorHAnsi" w:hint="eastAsia"/>
            <w:noProof/>
            <w:rtl/>
          </w:rPr>
          <w:t>الآخرون</w:t>
        </w:r>
        <w:r w:rsidR="009A1FF9" w:rsidRPr="009A1FF9">
          <w:rPr>
            <w:rStyle w:val="Hyperlink"/>
            <w:rFonts w:cstheme="minorHAnsi"/>
            <w:noProof/>
            <w:rtl/>
          </w:rPr>
          <w:t xml:space="preserve"> </w:t>
        </w:r>
        <w:r w:rsidR="009A1FF9" w:rsidRPr="009A1FF9">
          <w:rPr>
            <w:rStyle w:val="Hyperlink"/>
            <w:rFonts w:cstheme="minorHAnsi" w:hint="eastAsia"/>
            <w:noProof/>
            <w:rtl/>
          </w:rPr>
          <w:t>وأصحاب</w:t>
        </w:r>
        <w:r w:rsidR="009A1FF9" w:rsidRPr="009A1FF9">
          <w:rPr>
            <w:rStyle w:val="Hyperlink"/>
            <w:rFonts w:cstheme="minorHAnsi"/>
            <w:noProof/>
            <w:rtl/>
          </w:rPr>
          <w:t xml:space="preserve"> </w:t>
        </w:r>
        <w:r w:rsidR="009A1FF9" w:rsidRPr="009A1FF9">
          <w:rPr>
            <w:rStyle w:val="Hyperlink"/>
            <w:rFonts w:cstheme="minorHAnsi" w:hint="eastAsia"/>
            <w:noProof/>
            <w:rtl/>
          </w:rPr>
          <w:t>الحقوق</w:t>
        </w:r>
        <w:r w:rsidR="009A1FF9" w:rsidRPr="009A1FF9">
          <w:rPr>
            <w:rStyle w:val="Hyperlink"/>
            <w:rFonts w:cstheme="minorHAnsi"/>
            <w:noProof/>
            <w:rtl/>
          </w:rPr>
          <w:t xml:space="preserve"> </w:t>
        </w:r>
        <w:r w:rsidR="009A1FF9" w:rsidRPr="009A1FF9">
          <w:rPr>
            <w:rStyle w:val="Hyperlink"/>
            <w:rFonts w:cstheme="minorHAnsi" w:hint="eastAsia"/>
            <w:noProof/>
            <w:rtl/>
          </w:rPr>
          <w:t>المجاورة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_Toc164321822 \h </w:instrText>
        </w:r>
        <w:r w:rsidR="009A1FF9" w:rsidRPr="009A1FF9">
          <w:rPr>
            <w:noProof/>
            <w:webHidden/>
          </w:rPr>
        </w:r>
        <w:r w:rsidR="009A1FF9" w:rsidRPr="009A1FF9">
          <w:rPr>
            <w:noProof/>
            <w:webHidden/>
          </w:rPr>
          <w:fldChar w:fldCharType="separate"/>
        </w:r>
        <w:r w:rsidR="00F53092">
          <w:rPr>
            <w:noProof/>
            <w:webHidden/>
            <w:rtl/>
          </w:rPr>
          <w:t>38</w:t>
        </w:r>
        <w:r w:rsidR="009A1FF9" w:rsidRPr="009A1FF9">
          <w:rPr>
            <w:noProof/>
            <w:webHidden/>
          </w:rPr>
          <w:fldChar w:fldCharType="end"/>
        </w:r>
      </w:hyperlink>
    </w:p>
    <w:p w14:paraId="2A17E746" w14:textId="7D51D841" w:rsidR="009A1FF9" w:rsidRPr="009A1FF9" w:rsidRDefault="003F2FF4" w:rsidP="009A1FF9">
      <w:pPr>
        <w:pStyle w:val="TOC4"/>
        <w:bidi/>
        <w:rPr>
          <w:rFonts w:asciiTheme="minorHAnsi" w:eastAsiaTheme="minorEastAsia" w:hAnsiTheme="minorHAnsi"/>
          <w:noProof/>
          <w:sz w:val="24"/>
          <w:szCs w:val="24"/>
          <w:lang w:val="en-US"/>
        </w:rPr>
      </w:pPr>
      <w:hyperlink w:anchor="_Toc164321823" w:history="1">
        <w:r w:rsidR="009A1FF9" w:rsidRPr="009A1FF9">
          <w:rPr>
            <w:rStyle w:val="Hyperlink"/>
            <w:rFonts w:ascii="MS Gothic" w:eastAsia="MS Gothic" w:hAnsi="MS Gothic" w:cs="MS Gothic" w:hint="eastAsia"/>
            <w:noProof/>
          </w:rPr>
          <w:t>３３</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الناشرون</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_Toc164321823 \h </w:instrText>
        </w:r>
        <w:r w:rsidR="009A1FF9" w:rsidRPr="009A1FF9">
          <w:rPr>
            <w:noProof/>
            <w:webHidden/>
          </w:rPr>
        </w:r>
        <w:r w:rsidR="009A1FF9" w:rsidRPr="009A1FF9">
          <w:rPr>
            <w:noProof/>
            <w:webHidden/>
          </w:rPr>
          <w:fldChar w:fldCharType="separate"/>
        </w:r>
        <w:r w:rsidR="00F53092">
          <w:rPr>
            <w:noProof/>
            <w:webHidden/>
            <w:rtl/>
          </w:rPr>
          <w:t>39</w:t>
        </w:r>
        <w:r w:rsidR="009A1FF9" w:rsidRPr="009A1FF9">
          <w:rPr>
            <w:noProof/>
            <w:webHidden/>
          </w:rPr>
          <w:fldChar w:fldCharType="end"/>
        </w:r>
      </w:hyperlink>
    </w:p>
    <w:p w14:paraId="72102F62" w14:textId="4D179A96" w:rsidR="009A1FF9" w:rsidRPr="009A1FF9" w:rsidRDefault="003F2FF4" w:rsidP="009A1FF9">
      <w:pPr>
        <w:pStyle w:val="TOC4"/>
        <w:tabs>
          <w:tab w:val="left" w:pos="2538"/>
        </w:tabs>
        <w:bidi/>
        <w:rPr>
          <w:rFonts w:asciiTheme="minorHAnsi" w:eastAsiaTheme="minorEastAsia" w:hAnsiTheme="minorHAnsi"/>
          <w:noProof/>
          <w:sz w:val="24"/>
          <w:szCs w:val="24"/>
          <w:lang w:val="en-US"/>
        </w:rPr>
      </w:pPr>
      <w:hyperlink w:anchor="_Toc164321824" w:history="1">
        <w:r w:rsidR="009A1FF9" w:rsidRPr="009A1FF9">
          <w:rPr>
            <w:rStyle w:val="Hyperlink"/>
            <w:rFonts w:ascii="MS Gothic" w:eastAsia="MS Gothic" w:hAnsi="MS Gothic" w:cs="MS Gothic" w:hint="eastAsia"/>
            <w:noProof/>
          </w:rPr>
          <w:t>３４</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القيود</w:t>
        </w:r>
        <w:r w:rsidR="009A1FF9" w:rsidRPr="009A1FF9">
          <w:rPr>
            <w:rStyle w:val="Hyperlink"/>
            <w:rFonts w:cstheme="minorHAnsi"/>
            <w:noProof/>
            <w:rtl/>
          </w:rPr>
          <w:t xml:space="preserve"> </w:t>
        </w:r>
        <w:r w:rsidR="009A1FF9" w:rsidRPr="009A1FF9">
          <w:rPr>
            <w:rStyle w:val="Hyperlink"/>
            <w:rFonts w:cstheme="minorHAnsi" w:hint="eastAsia"/>
            <w:noProof/>
            <w:rtl/>
          </w:rPr>
          <w:t>على</w:t>
        </w:r>
        <w:r w:rsidR="009A1FF9" w:rsidRPr="009A1FF9">
          <w:rPr>
            <w:rStyle w:val="Hyperlink"/>
            <w:rFonts w:cstheme="minorHAnsi"/>
            <w:noProof/>
            <w:rtl/>
          </w:rPr>
          <w:t xml:space="preserve"> </w:t>
        </w:r>
        <w:r w:rsidR="009A1FF9" w:rsidRPr="009A1FF9">
          <w:rPr>
            <w:rStyle w:val="Hyperlink"/>
            <w:rFonts w:cstheme="minorHAnsi" w:hint="eastAsia"/>
            <w:noProof/>
            <w:rtl/>
          </w:rPr>
          <w:t>الأهلية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_Toc164321824 \h </w:instrText>
        </w:r>
        <w:r w:rsidR="009A1FF9" w:rsidRPr="009A1FF9">
          <w:rPr>
            <w:noProof/>
            <w:webHidden/>
          </w:rPr>
        </w:r>
        <w:r w:rsidR="009A1FF9" w:rsidRPr="009A1FF9">
          <w:rPr>
            <w:noProof/>
            <w:webHidden/>
          </w:rPr>
          <w:fldChar w:fldCharType="separate"/>
        </w:r>
        <w:r w:rsidR="00F53092">
          <w:rPr>
            <w:noProof/>
            <w:webHidden/>
            <w:rtl/>
          </w:rPr>
          <w:t>41</w:t>
        </w:r>
        <w:r w:rsidR="009A1FF9" w:rsidRPr="009A1FF9">
          <w:rPr>
            <w:noProof/>
            <w:webHidden/>
          </w:rPr>
          <w:fldChar w:fldCharType="end"/>
        </w:r>
      </w:hyperlink>
    </w:p>
    <w:p w14:paraId="71F6C353" w14:textId="0E6D6A64" w:rsidR="009A1FF9" w:rsidRPr="009A1FF9" w:rsidRDefault="003F2FF4" w:rsidP="009A1FF9">
      <w:pPr>
        <w:pStyle w:val="TOC4"/>
        <w:tabs>
          <w:tab w:val="left" w:pos="3645"/>
        </w:tabs>
        <w:bidi/>
        <w:rPr>
          <w:rFonts w:asciiTheme="minorHAnsi" w:eastAsiaTheme="minorEastAsia" w:hAnsiTheme="minorHAnsi"/>
          <w:noProof/>
          <w:sz w:val="24"/>
          <w:szCs w:val="24"/>
          <w:lang w:val="en-US"/>
        </w:rPr>
      </w:pPr>
      <w:hyperlink w:anchor="_Toc164321825" w:history="1">
        <w:r w:rsidR="009A1FF9" w:rsidRPr="009A1FF9">
          <w:rPr>
            <w:rStyle w:val="Hyperlink"/>
            <w:rFonts w:ascii="MS Gothic" w:eastAsia="MS Gothic" w:hAnsi="MS Gothic" w:cs="MS Gothic" w:hint="eastAsia"/>
            <w:noProof/>
          </w:rPr>
          <w:t>３５</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تمويل</w:t>
        </w:r>
        <w:r w:rsidR="009A1FF9" w:rsidRPr="009A1FF9">
          <w:rPr>
            <w:rStyle w:val="Hyperlink"/>
            <w:rFonts w:cstheme="minorHAnsi"/>
            <w:noProof/>
            <w:rtl/>
          </w:rPr>
          <w:t xml:space="preserve"> </w:t>
        </w:r>
        <w:r w:rsidR="009A1FF9" w:rsidRPr="009A1FF9">
          <w:rPr>
            <w:rStyle w:val="Hyperlink"/>
            <w:rFonts w:cstheme="minorHAnsi" w:hint="eastAsia"/>
            <w:noProof/>
            <w:rtl/>
          </w:rPr>
          <w:t>أنظمة</w:t>
        </w:r>
        <w:r w:rsidR="009A1FF9" w:rsidRPr="009A1FF9">
          <w:rPr>
            <w:rStyle w:val="Hyperlink"/>
            <w:rFonts w:cstheme="minorHAnsi"/>
            <w:noProof/>
            <w:rtl/>
          </w:rPr>
          <w:t xml:space="preserve"> </w:t>
        </w:r>
        <w:r w:rsidR="009A1FF9" w:rsidRPr="009A1FF9">
          <w:rPr>
            <w:rStyle w:val="Hyperlink"/>
            <w:rFonts w:cstheme="minorHAnsi" w:hint="eastAsia"/>
            <w:noProof/>
            <w:rtl/>
          </w:rPr>
          <w:t>حق</w:t>
        </w:r>
        <w:r w:rsidR="009A1FF9" w:rsidRPr="009A1FF9">
          <w:rPr>
            <w:rStyle w:val="Hyperlink"/>
            <w:rFonts w:cstheme="minorHAnsi"/>
            <w:noProof/>
            <w:rtl/>
          </w:rPr>
          <w:t xml:space="preserve"> </w:t>
        </w:r>
        <w:r w:rsidR="009A1FF9" w:rsidRPr="009A1FF9">
          <w:rPr>
            <w:rStyle w:val="Hyperlink"/>
            <w:rFonts w:cstheme="minorHAnsi" w:hint="eastAsia"/>
            <w:noProof/>
            <w:rtl/>
          </w:rPr>
          <w:t>الإعارة</w:t>
        </w:r>
        <w:r w:rsidR="009A1FF9" w:rsidRPr="009A1FF9">
          <w:rPr>
            <w:rStyle w:val="Hyperlink"/>
            <w:rFonts w:cstheme="minorHAnsi"/>
            <w:noProof/>
            <w:rtl/>
          </w:rPr>
          <w:t xml:space="preserve"> </w:t>
        </w:r>
        <w:r w:rsidR="009A1FF9" w:rsidRPr="009A1FF9">
          <w:rPr>
            <w:rStyle w:val="Hyperlink"/>
            <w:rFonts w:cstheme="minorHAnsi" w:hint="eastAsia"/>
            <w:noProof/>
            <w:rtl/>
          </w:rPr>
          <w:t>للجمهور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_Toc164321825 \h </w:instrText>
        </w:r>
        <w:r w:rsidR="009A1FF9" w:rsidRPr="009A1FF9">
          <w:rPr>
            <w:noProof/>
            <w:webHidden/>
          </w:rPr>
        </w:r>
        <w:r w:rsidR="009A1FF9" w:rsidRPr="009A1FF9">
          <w:rPr>
            <w:noProof/>
            <w:webHidden/>
          </w:rPr>
          <w:fldChar w:fldCharType="separate"/>
        </w:r>
        <w:r w:rsidR="00F53092">
          <w:rPr>
            <w:noProof/>
            <w:webHidden/>
            <w:rtl/>
          </w:rPr>
          <w:t>42</w:t>
        </w:r>
        <w:r w:rsidR="009A1FF9" w:rsidRPr="009A1FF9">
          <w:rPr>
            <w:noProof/>
            <w:webHidden/>
          </w:rPr>
          <w:fldChar w:fldCharType="end"/>
        </w:r>
      </w:hyperlink>
    </w:p>
    <w:p w14:paraId="22B049C1" w14:textId="44247D90" w:rsidR="009A1FF9" w:rsidRPr="009A1FF9" w:rsidRDefault="003F2FF4" w:rsidP="009A1FF9">
      <w:pPr>
        <w:pStyle w:val="TOC4"/>
        <w:tabs>
          <w:tab w:val="left" w:pos="2541"/>
        </w:tabs>
        <w:bidi/>
        <w:rPr>
          <w:rFonts w:asciiTheme="minorHAnsi" w:eastAsiaTheme="minorEastAsia" w:hAnsiTheme="minorHAnsi"/>
          <w:noProof/>
          <w:sz w:val="24"/>
          <w:szCs w:val="24"/>
          <w:lang w:val="en-US"/>
        </w:rPr>
      </w:pPr>
      <w:hyperlink w:anchor="_Toc164321826" w:history="1">
        <w:r w:rsidR="009A1FF9" w:rsidRPr="009A1FF9">
          <w:rPr>
            <w:rStyle w:val="Hyperlink"/>
            <w:rFonts w:ascii="MS Gothic" w:eastAsia="MS Gothic" w:hAnsi="MS Gothic" w:cs="MS Gothic" w:hint="eastAsia"/>
            <w:noProof/>
          </w:rPr>
          <w:t>３６</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الكيانات</w:t>
        </w:r>
        <w:r w:rsidR="009A1FF9" w:rsidRPr="009A1FF9">
          <w:rPr>
            <w:rStyle w:val="Hyperlink"/>
            <w:rFonts w:cstheme="minorHAnsi"/>
            <w:noProof/>
            <w:rtl/>
          </w:rPr>
          <w:t xml:space="preserve"> </w:t>
        </w:r>
        <w:r w:rsidR="009A1FF9" w:rsidRPr="009A1FF9">
          <w:rPr>
            <w:rStyle w:val="Hyperlink"/>
            <w:rFonts w:cstheme="minorHAnsi" w:hint="eastAsia"/>
            <w:noProof/>
            <w:rtl/>
          </w:rPr>
          <w:t>المسؤولة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_Toc164321826 \h </w:instrText>
        </w:r>
        <w:r w:rsidR="009A1FF9" w:rsidRPr="009A1FF9">
          <w:rPr>
            <w:noProof/>
            <w:webHidden/>
          </w:rPr>
        </w:r>
        <w:r w:rsidR="009A1FF9" w:rsidRPr="009A1FF9">
          <w:rPr>
            <w:noProof/>
            <w:webHidden/>
          </w:rPr>
          <w:fldChar w:fldCharType="separate"/>
        </w:r>
        <w:r w:rsidR="00F53092">
          <w:rPr>
            <w:noProof/>
            <w:webHidden/>
            <w:rtl/>
          </w:rPr>
          <w:t>42</w:t>
        </w:r>
        <w:r w:rsidR="009A1FF9" w:rsidRPr="009A1FF9">
          <w:rPr>
            <w:noProof/>
            <w:webHidden/>
          </w:rPr>
          <w:fldChar w:fldCharType="end"/>
        </w:r>
      </w:hyperlink>
    </w:p>
    <w:p w14:paraId="600A3BAA" w14:textId="497586B5" w:rsidR="009A1FF9" w:rsidRPr="009A1FF9" w:rsidRDefault="003F2FF4" w:rsidP="009A1FF9">
      <w:pPr>
        <w:pStyle w:val="TOC4"/>
        <w:tabs>
          <w:tab w:val="left" w:pos="2381"/>
        </w:tabs>
        <w:bidi/>
        <w:rPr>
          <w:rFonts w:asciiTheme="minorHAnsi" w:eastAsiaTheme="minorEastAsia" w:hAnsiTheme="minorHAnsi"/>
          <w:noProof/>
          <w:sz w:val="24"/>
          <w:szCs w:val="24"/>
          <w:lang w:val="en-US"/>
        </w:rPr>
      </w:pPr>
      <w:hyperlink w:anchor="_Toc164321827" w:history="1">
        <w:r w:rsidR="009A1FF9" w:rsidRPr="009A1FF9">
          <w:rPr>
            <w:rStyle w:val="Hyperlink"/>
            <w:rFonts w:ascii="MS Gothic" w:eastAsia="MS Gothic" w:hAnsi="MS Gothic" w:cs="MS Gothic" w:hint="eastAsia"/>
            <w:noProof/>
          </w:rPr>
          <w:t>３７</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مصادر</w:t>
        </w:r>
        <w:r w:rsidR="009A1FF9" w:rsidRPr="009A1FF9">
          <w:rPr>
            <w:rStyle w:val="Hyperlink"/>
            <w:rFonts w:cstheme="minorHAnsi"/>
            <w:noProof/>
            <w:rtl/>
          </w:rPr>
          <w:t xml:space="preserve"> </w:t>
        </w:r>
        <w:r w:rsidR="009A1FF9" w:rsidRPr="009A1FF9">
          <w:rPr>
            <w:rStyle w:val="Hyperlink"/>
            <w:rFonts w:cstheme="minorHAnsi" w:hint="eastAsia"/>
            <w:noProof/>
            <w:rtl/>
          </w:rPr>
          <w:t>التمويل</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_Toc164321827 \h </w:instrText>
        </w:r>
        <w:r w:rsidR="009A1FF9" w:rsidRPr="009A1FF9">
          <w:rPr>
            <w:noProof/>
            <w:webHidden/>
          </w:rPr>
        </w:r>
        <w:r w:rsidR="009A1FF9" w:rsidRPr="009A1FF9">
          <w:rPr>
            <w:noProof/>
            <w:webHidden/>
          </w:rPr>
          <w:fldChar w:fldCharType="separate"/>
        </w:r>
        <w:r w:rsidR="00F53092">
          <w:rPr>
            <w:noProof/>
            <w:webHidden/>
            <w:rtl/>
          </w:rPr>
          <w:t>43</w:t>
        </w:r>
        <w:r w:rsidR="009A1FF9" w:rsidRPr="009A1FF9">
          <w:rPr>
            <w:noProof/>
            <w:webHidden/>
          </w:rPr>
          <w:fldChar w:fldCharType="end"/>
        </w:r>
      </w:hyperlink>
    </w:p>
    <w:p w14:paraId="039FDEB3" w14:textId="5296E69B" w:rsidR="009A1FF9" w:rsidRPr="009A1FF9" w:rsidRDefault="003F2FF4" w:rsidP="009A1FF9">
      <w:pPr>
        <w:pStyle w:val="TOC4"/>
        <w:tabs>
          <w:tab w:val="left" w:pos="2315"/>
        </w:tabs>
        <w:bidi/>
        <w:rPr>
          <w:rFonts w:asciiTheme="minorHAnsi" w:eastAsiaTheme="minorEastAsia" w:hAnsiTheme="minorHAnsi"/>
          <w:noProof/>
          <w:sz w:val="24"/>
          <w:szCs w:val="24"/>
          <w:lang w:val="en-US"/>
        </w:rPr>
      </w:pPr>
      <w:hyperlink w:anchor="_Toc164321828" w:history="1">
        <w:r w:rsidR="009A1FF9" w:rsidRPr="009A1FF9">
          <w:rPr>
            <w:rStyle w:val="Hyperlink"/>
            <w:rFonts w:ascii="MS Gothic" w:eastAsia="MS Gothic" w:hAnsi="MS Gothic" w:cs="MS Gothic" w:hint="eastAsia"/>
            <w:noProof/>
          </w:rPr>
          <w:t>３８</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معايير</w:t>
        </w:r>
        <w:r w:rsidR="009A1FF9" w:rsidRPr="009A1FF9">
          <w:rPr>
            <w:rStyle w:val="Hyperlink"/>
            <w:rFonts w:cstheme="minorHAnsi"/>
            <w:noProof/>
            <w:rtl/>
          </w:rPr>
          <w:t xml:space="preserve"> </w:t>
        </w:r>
        <w:r w:rsidR="009A1FF9" w:rsidRPr="009A1FF9">
          <w:rPr>
            <w:rStyle w:val="Hyperlink"/>
            <w:rFonts w:cstheme="minorHAnsi" w:hint="eastAsia"/>
            <w:noProof/>
            <w:rtl/>
          </w:rPr>
          <w:t>التمويل</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_Toc164321828 \h </w:instrText>
        </w:r>
        <w:r w:rsidR="009A1FF9" w:rsidRPr="009A1FF9">
          <w:rPr>
            <w:noProof/>
            <w:webHidden/>
          </w:rPr>
        </w:r>
        <w:r w:rsidR="009A1FF9" w:rsidRPr="009A1FF9">
          <w:rPr>
            <w:noProof/>
            <w:webHidden/>
          </w:rPr>
          <w:fldChar w:fldCharType="separate"/>
        </w:r>
        <w:r w:rsidR="00F53092">
          <w:rPr>
            <w:noProof/>
            <w:webHidden/>
            <w:rtl/>
          </w:rPr>
          <w:t>44</w:t>
        </w:r>
        <w:r w:rsidR="009A1FF9" w:rsidRPr="009A1FF9">
          <w:rPr>
            <w:noProof/>
            <w:webHidden/>
          </w:rPr>
          <w:fldChar w:fldCharType="end"/>
        </w:r>
      </w:hyperlink>
    </w:p>
    <w:p w14:paraId="272F28C2" w14:textId="2DD5AD50" w:rsidR="009A1FF9" w:rsidRPr="009A1FF9" w:rsidRDefault="003F2FF4" w:rsidP="009A1FF9">
      <w:pPr>
        <w:pStyle w:val="TOC4"/>
        <w:tabs>
          <w:tab w:val="left" w:pos="2208"/>
        </w:tabs>
        <w:bidi/>
        <w:rPr>
          <w:rFonts w:asciiTheme="minorHAnsi" w:eastAsiaTheme="minorEastAsia" w:hAnsiTheme="minorHAnsi"/>
          <w:noProof/>
          <w:sz w:val="24"/>
          <w:szCs w:val="24"/>
          <w:lang w:val="en-US"/>
        </w:rPr>
      </w:pPr>
      <w:hyperlink w:anchor="_Toc164321829" w:history="1">
        <w:r w:rsidR="009A1FF9" w:rsidRPr="009A1FF9">
          <w:rPr>
            <w:rStyle w:val="Hyperlink"/>
            <w:rFonts w:ascii="MS Gothic" w:eastAsia="MS Gothic" w:hAnsi="MS Gothic" w:cs="MS Gothic" w:hint="eastAsia"/>
            <w:noProof/>
          </w:rPr>
          <w:t>３９</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كفاية</w:t>
        </w:r>
        <w:r w:rsidR="009A1FF9" w:rsidRPr="009A1FF9">
          <w:rPr>
            <w:rStyle w:val="Hyperlink"/>
            <w:rFonts w:cstheme="minorHAnsi"/>
            <w:noProof/>
            <w:rtl/>
          </w:rPr>
          <w:t xml:space="preserve"> </w:t>
        </w:r>
        <w:r w:rsidR="009A1FF9" w:rsidRPr="009A1FF9">
          <w:rPr>
            <w:rStyle w:val="Hyperlink"/>
            <w:rFonts w:cstheme="minorHAnsi" w:hint="eastAsia"/>
            <w:noProof/>
            <w:rtl/>
          </w:rPr>
          <w:t>التمويل</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_Toc164321829 \h </w:instrText>
        </w:r>
        <w:r w:rsidR="009A1FF9" w:rsidRPr="009A1FF9">
          <w:rPr>
            <w:noProof/>
            <w:webHidden/>
          </w:rPr>
        </w:r>
        <w:r w:rsidR="009A1FF9" w:rsidRPr="009A1FF9">
          <w:rPr>
            <w:noProof/>
            <w:webHidden/>
          </w:rPr>
          <w:fldChar w:fldCharType="separate"/>
        </w:r>
        <w:r w:rsidR="00F53092">
          <w:rPr>
            <w:noProof/>
            <w:webHidden/>
            <w:rtl/>
          </w:rPr>
          <w:t>46</w:t>
        </w:r>
        <w:r w:rsidR="009A1FF9" w:rsidRPr="009A1FF9">
          <w:rPr>
            <w:noProof/>
            <w:webHidden/>
          </w:rPr>
          <w:fldChar w:fldCharType="end"/>
        </w:r>
      </w:hyperlink>
    </w:p>
    <w:p w14:paraId="573B6900" w14:textId="70F056B0" w:rsidR="009A1FF9" w:rsidRPr="009A1FF9" w:rsidRDefault="003F2FF4" w:rsidP="009A1FF9">
      <w:pPr>
        <w:pStyle w:val="TOC3"/>
        <w:tabs>
          <w:tab w:val="left" w:pos="2051"/>
        </w:tabs>
        <w:bidi/>
        <w:rPr>
          <w:rFonts w:asciiTheme="minorHAnsi" w:eastAsiaTheme="minorEastAsia" w:hAnsiTheme="minorHAnsi"/>
          <w:noProof/>
          <w:sz w:val="24"/>
          <w:szCs w:val="24"/>
          <w:lang w:val="en-US"/>
        </w:rPr>
      </w:pPr>
      <w:hyperlink w:anchor="_Toc164321830" w:history="1">
        <w:r w:rsidR="009A1FF9" w:rsidRPr="009A1FF9">
          <w:rPr>
            <w:rStyle w:val="Hyperlink"/>
            <w:rFonts w:ascii="MS Gothic" w:eastAsia="MS Gothic" w:hAnsi="MS Gothic" w:cs="MS Gothic" w:hint="eastAsia"/>
            <w:noProof/>
          </w:rPr>
          <w:t>４０</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إعفاءات</w:t>
        </w:r>
        <w:r w:rsidR="009A1FF9" w:rsidRPr="009A1FF9">
          <w:rPr>
            <w:rStyle w:val="Hyperlink"/>
            <w:rFonts w:cstheme="minorHAnsi"/>
            <w:noProof/>
            <w:rtl/>
          </w:rPr>
          <w:t xml:space="preserve"> </w:t>
        </w:r>
        <w:r w:rsidR="009A1FF9" w:rsidRPr="009A1FF9">
          <w:rPr>
            <w:rStyle w:val="Hyperlink"/>
            <w:rFonts w:cstheme="minorHAnsi" w:hint="eastAsia"/>
            <w:noProof/>
            <w:rtl/>
          </w:rPr>
          <w:t>الدفع</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_Toc164321830 \h </w:instrText>
        </w:r>
        <w:r w:rsidR="009A1FF9" w:rsidRPr="009A1FF9">
          <w:rPr>
            <w:noProof/>
            <w:webHidden/>
          </w:rPr>
        </w:r>
        <w:r w:rsidR="009A1FF9" w:rsidRPr="009A1FF9">
          <w:rPr>
            <w:noProof/>
            <w:webHidden/>
          </w:rPr>
          <w:fldChar w:fldCharType="separate"/>
        </w:r>
        <w:r w:rsidR="00F53092">
          <w:rPr>
            <w:noProof/>
            <w:webHidden/>
            <w:rtl/>
          </w:rPr>
          <w:t>48</w:t>
        </w:r>
        <w:r w:rsidR="009A1FF9" w:rsidRPr="009A1FF9">
          <w:rPr>
            <w:noProof/>
            <w:webHidden/>
          </w:rPr>
          <w:fldChar w:fldCharType="end"/>
        </w:r>
      </w:hyperlink>
    </w:p>
    <w:p w14:paraId="1D380CA1" w14:textId="165EA200" w:rsidR="009A1FF9" w:rsidRPr="009A1FF9" w:rsidRDefault="003F2FF4" w:rsidP="009A1FF9">
      <w:pPr>
        <w:pStyle w:val="TOC3"/>
        <w:tabs>
          <w:tab w:val="left" w:pos="2992"/>
        </w:tabs>
        <w:bidi/>
        <w:rPr>
          <w:rFonts w:asciiTheme="minorHAnsi" w:eastAsiaTheme="minorEastAsia" w:hAnsiTheme="minorHAnsi"/>
          <w:noProof/>
          <w:sz w:val="24"/>
          <w:szCs w:val="24"/>
          <w:lang w:val="en-US"/>
        </w:rPr>
      </w:pPr>
      <w:hyperlink w:anchor="_Toc164321831" w:history="1">
        <w:r w:rsidR="009A1FF9" w:rsidRPr="009A1FF9">
          <w:rPr>
            <w:rStyle w:val="Hyperlink"/>
            <w:rFonts w:ascii="MS Gothic" w:eastAsia="MS Gothic" w:hAnsi="MS Gothic" w:cs="MS Gothic" w:hint="eastAsia"/>
            <w:noProof/>
          </w:rPr>
          <w:t>４１</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توزيع</w:t>
        </w:r>
        <w:r w:rsidR="009A1FF9" w:rsidRPr="009A1FF9">
          <w:rPr>
            <w:rStyle w:val="Hyperlink"/>
            <w:rFonts w:cstheme="minorHAnsi"/>
            <w:noProof/>
            <w:rtl/>
          </w:rPr>
          <w:t xml:space="preserve"> </w:t>
        </w:r>
        <w:r w:rsidR="009A1FF9" w:rsidRPr="009A1FF9">
          <w:rPr>
            <w:rStyle w:val="Hyperlink"/>
            <w:rFonts w:cstheme="minorHAnsi" w:hint="eastAsia"/>
            <w:noProof/>
            <w:rtl/>
          </w:rPr>
          <w:t>حق</w:t>
        </w:r>
        <w:r w:rsidR="009A1FF9" w:rsidRPr="009A1FF9">
          <w:rPr>
            <w:rStyle w:val="Hyperlink"/>
            <w:rFonts w:cstheme="minorHAnsi"/>
            <w:noProof/>
            <w:rtl/>
          </w:rPr>
          <w:t xml:space="preserve"> </w:t>
        </w:r>
        <w:r w:rsidR="009A1FF9" w:rsidRPr="009A1FF9">
          <w:rPr>
            <w:rStyle w:val="Hyperlink"/>
            <w:rFonts w:cstheme="minorHAnsi" w:hint="eastAsia"/>
            <w:noProof/>
            <w:rtl/>
          </w:rPr>
          <w:t>الإعارة</w:t>
        </w:r>
        <w:r w:rsidR="009A1FF9" w:rsidRPr="009A1FF9">
          <w:rPr>
            <w:rStyle w:val="Hyperlink"/>
            <w:rFonts w:cstheme="minorHAnsi"/>
            <w:noProof/>
            <w:rtl/>
          </w:rPr>
          <w:t xml:space="preserve"> </w:t>
        </w:r>
        <w:r w:rsidR="009A1FF9" w:rsidRPr="009A1FF9">
          <w:rPr>
            <w:rStyle w:val="Hyperlink"/>
            <w:rFonts w:cstheme="minorHAnsi" w:hint="eastAsia"/>
            <w:noProof/>
            <w:rtl/>
          </w:rPr>
          <w:t>للجمهور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_Toc164321831 \h </w:instrText>
        </w:r>
        <w:r w:rsidR="009A1FF9" w:rsidRPr="009A1FF9">
          <w:rPr>
            <w:noProof/>
            <w:webHidden/>
          </w:rPr>
        </w:r>
        <w:r w:rsidR="009A1FF9" w:rsidRPr="009A1FF9">
          <w:rPr>
            <w:noProof/>
            <w:webHidden/>
          </w:rPr>
          <w:fldChar w:fldCharType="separate"/>
        </w:r>
        <w:r w:rsidR="00F53092">
          <w:rPr>
            <w:noProof/>
            <w:webHidden/>
            <w:rtl/>
          </w:rPr>
          <w:t>49</w:t>
        </w:r>
        <w:r w:rsidR="009A1FF9" w:rsidRPr="009A1FF9">
          <w:rPr>
            <w:noProof/>
            <w:webHidden/>
          </w:rPr>
          <w:fldChar w:fldCharType="end"/>
        </w:r>
      </w:hyperlink>
    </w:p>
    <w:p w14:paraId="0A4937FC" w14:textId="1FE45416" w:rsidR="009A1FF9" w:rsidRPr="009A1FF9" w:rsidRDefault="003F2FF4" w:rsidP="009A1FF9">
      <w:pPr>
        <w:pStyle w:val="TOC4"/>
        <w:tabs>
          <w:tab w:val="left" w:pos="6421"/>
        </w:tabs>
        <w:bidi/>
        <w:rPr>
          <w:rFonts w:asciiTheme="minorHAnsi" w:eastAsiaTheme="minorEastAsia" w:hAnsiTheme="minorHAnsi"/>
          <w:noProof/>
          <w:sz w:val="24"/>
          <w:szCs w:val="24"/>
          <w:lang w:val="en-US"/>
        </w:rPr>
      </w:pPr>
      <w:hyperlink w:anchor="_Toc164321832" w:history="1">
        <w:r w:rsidR="009A1FF9" w:rsidRPr="009A1FF9">
          <w:rPr>
            <w:rStyle w:val="Hyperlink"/>
            <w:rFonts w:ascii="MS Gothic" w:eastAsia="MS Gothic" w:hAnsi="MS Gothic" w:cs="MS Gothic" w:hint="eastAsia"/>
            <w:noProof/>
          </w:rPr>
          <w:t>４２</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الأنظمة</w:t>
        </w:r>
        <w:r w:rsidR="009A1FF9" w:rsidRPr="009A1FF9">
          <w:rPr>
            <w:rStyle w:val="Hyperlink"/>
            <w:rFonts w:cstheme="minorHAnsi"/>
            <w:noProof/>
            <w:rtl/>
          </w:rPr>
          <w:t xml:space="preserve"> </w:t>
        </w:r>
        <w:r w:rsidR="009A1FF9" w:rsidRPr="009A1FF9">
          <w:rPr>
            <w:rStyle w:val="Hyperlink"/>
            <w:rFonts w:cstheme="minorHAnsi" w:hint="eastAsia"/>
            <w:noProof/>
            <w:rtl/>
          </w:rPr>
          <w:t>القائمة</w:t>
        </w:r>
        <w:r w:rsidR="009A1FF9" w:rsidRPr="009A1FF9">
          <w:rPr>
            <w:rStyle w:val="Hyperlink"/>
            <w:rFonts w:cstheme="minorHAnsi"/>
            <w:noProof/>
            <w:rtl/>
          </w:rPr>
          <w:t xml:space="preserve"> </w:t>
        </w:r>
        <w:r w:rsidR="009A1FF9" w:rsidRPr="009A1FF9">
          <w:rPr>
            <w:rStyle w:val="Hyperlink"/>
            <w:rFonts w:cstheme="minorHAnsi" w:hint="eastAsia"/>
            <w:noProof/>
            <w:rtl/>
          </w:rPr>
          <w:t>على</w:t>
        </w:r>
        <w:r w:rsidR="009A1FF9" w:rsidRPr="009A1FF9">
          <w:rPr>
            <w:rStyle w:val="Hyperlink"/>
            <w:rFonts w:cstheme="minorHAnsi"/>
            <w:noProof/>
            <w:rtl/>
          </w:rPr>
          <w:t xml:space="preserve"> </w:t>
        </w:r>
        <w:r w:rsidR="009A1FF9" w:rsidRPr="009A1FF9">
          <w:rPr>
            <w:rStyle w:val="Hyperlink"/>
            <w:rFonts w:cstheme="minorHAnsi" w:hint="eastAsia"/>
            <w:noProof/>
            <w:rtl/>
          </w:rPr>
          <w:t>عدد</w:t>
        </w:r>
        <w:r w:rsidR="009A1FF9" w:rsidRPr="009A1FF9">
          <w:rPr>
            <w:rStyle w:val="Hyperlink"/>
            <w:rFonts w:cstheme="minorHAnsi"/>
            <w:noProof/>
            <w:rtl/>
          </w:rPr>
          <w:t xml:space="preserve"> </w:t>
        </w:r>
        <w:r w:rsidR="009A1FF9" w:rsidRPr="009A1FF9">
          <w:rPr>
            <w:rStyle w:val="Hyperlink"/>
            <w:rFonts w:cstheme="minorHAnsi" w:hint="eastAsia"/>
            <w:noProof/>
            <w:rtl/>
          </w:rPr>
          <w:t>الإعارات</w:t>
        </w:r>
        <w:r w:rsidR="009A1FF9" w:rsidRPr="009A1FF9">
          <w:rPr>
            <w:rStyle w:val="Hyperlink"/>
            <w:rFonts w:cstheme="minorHAnsi"/>
            <w:noProof/>
            <w:rtl/>
          </w:rPr>
          <w:t xml:space="preserve"> </w:t>
        </w:r>
        <w:r w:rsidR="009A1FF9" w:rsidRPr="009A1FF9">
          <w:rPr>
            <w:rStyle w:val="Hyperlink"/>
            <w:rFonts w:cstheme="minorHAnsi" w:hint="eastAsia"/>
            <w:noProof/>
            <w:rtl/>
          </w:rPr>
          <w:t>مقابل</w:t>
        </w:r>
        <w:r w:rsidR="009A1FF9" w:rsidRPr="009A1FF9">
          <w:rPr>
            <w:rStyle w:val="Hyperlink"/>
            <w:rFonts w:cstheme="minorHAnsi"/>
            <w:noProof/>
            <w:rtl/>
          </w:rPr>
          <w:t xml:space="preserve"> </w:t>
        </w:r>
        <w:r w:rsidR="009A1FF9" w:rsidRPr="009A1FF9">
          <w:rPr>
            <w:rStyle w:val="Hyperlink"/>
            <w:rFonts w:cstheme="minorHAnsi" w:hint="eastAsia"/>
            <w:noProof/>
            <w:rtl/>
          </w:rPr>
          <w:t>الأنظمة</w:t>
        </w:r>
        <w:r w:rsidR="009A1FF9" w:rsidRPr="009A1FF9">
          <w:rPr>
            <w:rStyle w:val="Hyperlink"/>
            <w:rFonts w:cstheme="minorHAnsi"/>
            <w:noProof/>
            <w:rtl/>
          </w:rPr>
          <w:t xml:space="preserve"> </w:t>
        </w:r>
        <w:r w:rsidR="009A1FF9" w:rsidRPr="009A1FF9">
          <w:rPr>
            <w:rStyle w:val="Hyperlink"/>
            <w:rFonts w:cstheme="minorHAnsi" w:hint="eastAsia"/>
            <w:noProof/>
            <w:rtl/>
          </w:rPr>
          <w:t>القائمة</w:t>
        </w:r>
        <w:r w:rsidR="009A1FF9" w:rsidRPr="009A1FF9">
          <w:rPr>
            <w:rStyle w:val="Hyperlink"/>
            <w:rFonts w:cstheme="minorHAnsi"/>
            <w:noProof/>
            <w:rtl/>
          </w:rPr>
          <w:t xml:space="preserve"> </w:t>
        </w:r>
        <w:r w:rsidR="009A1FF9" w:rsidRPr="009A1FF9">
          <w:rPr>
            <w:rStyle w:val="Hyperlink"/>
            <w:rFonts w:cstheme="minorHAnsi" w:hint="eastAsia"/>
            <w:noProof/>
            <w:rtl/>
          </w:rPr>
          <w:t>على</w:t>
        </w:r>
        <w:r w:rsidR="009A1FF9" w:rsidRPr="009A1FF9">
          <w:rPr>
            <w:rStyle w:val="Hyperlink"/>
            <w:rFonts w:cstheme="minorHAnsi"/>
            <w:noProof/>
            <w:rtl/>
          </w:rPr>
          <w:t xml:space="preserve"> </w:t>
        </w:r>
        <w:r w:rsidR="009A1FF9" w:rsidRPr="009A1FF9">
          <w:rPr>
            <w:rStyle w:val="Hyperlink"/>
            <w:rFonts w:cstheme="minorHAnsi" w:hint="eastAsia"/>
            <w:noProof/>
            <w:rtl/>
          </w:rPr>
          <w:t>جرد</w:t>
        </w:r>
        <w:r w:rsidR="009A1FF9" w:rsidRPr="009A1FF9">
          <w:rPr>
            <w:rStyle w:val="Hyperlink"/>
            <w:rFonts w:cstheme="minorHAnsi"/>
            <w:noProof/>
            <w:rtl/>
          </w:rPr>
          <w:t xml:space="preserve"> </w:t>
        </w:r>
        <w:r w:rsidR="009A1FF9" w:rsidRPr="009A1FF9">
          <w:rPr>
            <w:rStyle w:val="Hyperlink"/>
            <w:rFonts w:cstheme="minorHAnsi" w:hint="eastAsia"/>
            <w:noProof/>
            <w:rtl/>
          </w:rPr>
          <w:t>المخزون</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_Toc164321832 \h </w:instrText>
        </w:r>
        <w:r w:rsidR="009A1FF9" w:rsidRPr="009A1FF9">
          <w:rPr>
            <w:noProof/>
            <w:webHidden/>
          </w:rPr>
        </w:r>
        <w:r w:rsidR="009A1FF9" w:rsidRPr="009A1FF9">
          <w:rPr>
            <w:noProof/>
            <w:webHidden/>
          </w:rPr>
          <w:fldChar w:fldCharType="separate"/>
        </w:r>
        <w:r w:rsidR="00F53092">
          <w:rPr>
            <w:noProof/>
            <w:webHidden/>
            <w:rtl/>
          </w:rPr>
          <w:t>51</w:t>
        </w:r>
        <w:r w:rsidR="009A1FF9" w:rsidRPr="009A1FF9">
          <w:rPr>
            <w:noProof/>
            <w:webHidden/>
          </w:rPr>
          <w:fldChar w:fldCharType="end"/>
        </w:r>
      </w:hyperlink>
    </w:p>
    <w:p w14:paraId="35F57A91" w14:textId="19E12F72" w:rsidR="009A1FF9" w:rsidRPr="009A1FF9" w:rsidRDefault="003F2FF4" w:rsidP="009A1FF9">
      <w:pPr>
        <w:pStyle w:val="TOC4"/>
        <w:tabs>
          <w:tab w:val="left" w:pos="4805"/>
        </w:tabs>
        <w:bidi/>
        <w:rPr>
          <w:rFonts w:asciiTheme="minorHAnsi" w:eastAsiaTheme="minorEastAsia" w:hAnsiTheme="minorHAnsi"/>
          <w:noProof/>
          <w:sz w:val="24"/>
          <w:szCs w:val="24"/>
          <w:lang w:val="en-US"/>
        </w:rPr>
      </w:pPr>
      <w:hyperlink w:anchor="_Toc164321833" w:history="1">
        <w:r w:rsidR="009A1FF9" w:rsidRPr="009A1FF9">
          <w:rPr>
            <w:rStyle w:val="Hyperlink"/>
            <w:rFonts w:ascii="MS Gothic" w:eastAsia="MS Gothic" w:hAnsi="MS Gothic" w:cs="MS Gothic" w:hint="eastAsia"/>
            <w:noProof/>
          </w:rPr>
          <w:t>４３</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العوامل</w:t>
        </w:r>
        <w:r w:rsidR="009A1FF9" w:rsidRPr="009A1FF9">
          <w:rPr>
            <w:rStyle w:val="Hyperlink"/>
            <w:rFonts w:cstheme="minorHAnsi"/>
            <w:noProof/>
            <w:rtl/>
          </w:rPr>
          <w:t xml:space="preserve"> </w:t>
        </w:r>
        <w:r w:rsidR="009A1FF9" w:rsidRPr="009A1FF9">
          <w:rPr>
            <w:rStyle w:val="Hyperlink"/>
            <w:rFonts w:cstheme="minorHAnsi" w:hint="eastAsia"/>
            <w:noProof/>
            <w:rtl/>
          </w:rPr>
          <w:t>التصحيحية</w:t>
        </w:r>
        <w:r w:rsidR="009A1FF9" w:rsidRPr="009A1FF9">
          <w:rPr>
            <w:rStyle w:val="Hyperlink"/>
            <w:rFonts w:cstheme="minorHAnsi"/>
            <w:noProof/>
            <w:rtl/>
          </w:rPr>
          <w:t xml:space="preserve"> </w:t>
        </w:r>
        <w:r w:rsidR="009A1FF9" w:rsidRPr="009A1FF9">
          <w:rPr>
            <w:rStyle w:val="Hyperlink"/>
            <w:rFonts w:cstheme="minorHAnsi" w:hint="eastAsia"/>
            <w:noProof/>
            <w:rtl/>
          </w:rPr>
          <w:t>في</w:t>
        </w:r>
        <w:r w:rsidR="009A1FF9" w:rsidRPr="009A1FF9">
          <w:rPr>
            <w:rStyle w:val="Hyperlink"/>
            <w:rFonts w:cstheme="minorHAnsi"/>
            <w:noProof/>
            <w:rtl/>
          </w:rPr>
          <w:t xml:space="preserve"> </w:t>
        </w:r>
        <w:r w:rsidR="009A1FF9" w:rsidRPr="009A1FF9">
          <w:rPr>
            <w:rStyle w:val="Hyperlink"/>
            <w:rFonts w:cstheme="minorHAnsi" w:hint="eastAsia"/>
            <w:noProof/>
            <w:rtl/>
          </w:rPr>
          <w:t>توزيع</w:t>
        </w:r>
        <w:r w:rsidR="009A1FF9" w:rsidRPr="009A1FF9">
          <w:rPr>
            <w:rStyle w:val="Hyperlink"/>
            <w:rFonts w:cstheme="minorHAnsi"/>
            <w:noProof/>
            <w:rtl/>
          </w:rPr>
          <w:t xml:space="preserve"> </w:t>
        </w:r>
        <w:r w:rsidR="009A1FF9" w:rsidRPr="009A1FF9">
          <w:rPr>
            <w:rStyle w:val="Hyperlink"/>
            <w:rFonts w:cstheme="minorHAnsi" w:hint="eastAsia"/>
            <w:noProof/>
            <w:rtl/>
          </w:rPr>
          <w:t>حق</w:t>
        </w:r>
        <w:r w:rsidR="009A1FF9" w:rsidRPr="009A1FF9">
          <w:rPr>
            <w:rStyle w:val="Hyperlink"/>
            <w:rFonts w:cstheme="minorHAnsi"/>
            <w:noProof/>
            <w:rtl/>
          </w:rPr>
          <w:t xml:space="preserve"> </w:t>
        </w:r>
        <w:r w:rsidR="009A1FF9" w:rsidRPr="009A1FF9">
          <w:rPr>
            <w:rStyle w:val="Hyperlink"/>
            <w:rFonts w:cstheme="minorHAnsi" w:hint="eastAsia"/>
            <w:noProof/>
            <w:rtl/>
          </w:rPr>
          <w:t>الإعارة</w:t>
        </w:r>
        <w:r w:rsidR="009A1FF9" w:rsidRPr="009A1FF9">
          <w:rPr>
            <w:rStyle w:val="Hyperlink"/>
            <w:rFonts w:cstheme="minorHAnsi"/>
            <w:noProof/>
            <w:rtl/>
          </w:rPr>
          <w:t xml:space="preserve"> </w:t>
        </w:r>
        <w:r w:rsidR="009A1FF9" w:rsidRPr="009A1FF9">
          <w:rPr>
            <w:rStyle w:val="Hyperlink"/>
            <w:rFonts w:cstheme="minorHAnsi" w:hint="eastAsia"/>
            <w:noProof/>
            <w:rtl/>
          </w:rPr>
          <w:t>للجمهور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_Toc164321833 \h </w:instrText>
        </w:r>
        <w:r w:rsidR="009A1FF9" w:rsidRPr="009A1FF9">
          <w:rPr>
            <w:noProof/>
            <w:webHidden/>
          </w:rPr>
        </w:r>
        <w:r w:rsidR="009A1FF9" w:rsidRPr="009A1FF9">
          <w:rPr>
            <w:noProof/>
            <w:webHidden/>
          </w:rPr>
          <w:fldChar w:fldCharType="separate"/>
        </w:r>
        <w:r w:rsidR="00F53092">
          <w:rPr>
            <w:noProof/>
            <w:webHidden/>
            <w:rtl/>
          </w:rPr>
          <w:t>52</w:t>
        </w:r>
        <w:r w:rsidR="009A1FF9" w:rsidRPr="009A1FF9">
          <w:rPr>
            <w:noProof/>
            <w:webHidden/>
          </w:rPr>
          <w:fldChar w:fldCharType="end"/>
        </w:r>
      </w:hyperlink>
    </w:p>
    <w:p w14:paraId="256BD31C" w14:textId="072DFD98" w:rsidR="009A1FF9" w:rsidRPr="009A1FF9" w:rsidRDefault="003F2FF4" w:rsidP="009A1FF9">
      <w:pPr>
        <w:pStyle w:val="TOC3"/>
        <w:tabs>
          <w:tab w:val="left" w:pos="1680"/>
        </w:tabs>
        <w:bidi/>
        <w:rPr>
          <w:rFonts w:asciiTheme="minorHAnsi" w:eastAsiaTheme="minorEastAsia" w:hAnsiTheme="minorHAnsi"/>
          <w:noProof/>
          <w:sz w:val="24"/>
          <w:szCs w:val="24"/>
          <w:lang w:val="en-US"/>
        </w:rPr>
      </w:pPr>
      <w:hyperlink w:anchor="_Toc164321834" w:history="1">
        <w:r w:rsidR="009A1FF9" w:rsidRPr="009A1FF9">
          <w:rPr>
            <w:rStyle w:val="Hyperlink"/>
            <w:rFonts w:ascii="MS Gothic" w:eastAsia="MS Gothic" w:hAnsi="MS Gothic" w:cs="MS Gothic" w:hint="eastAsia"/>
            <w:noProof/>
          </w:rPr>
          <w:t>４４</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الحوكمة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_Toc164321834 \h </w:instrText>
        </w:r>
        <w:r w:rsidR="009A1FF9" w:rsidRPr="009A1FF9">
          <w:rPr>
            <w:noProof/>
            <w:webHidden/>
          </w:rPr>
        </w:r>
        <w:r w:rsidR="009A1FF9" w:rsidRPr="009A1FF9">
          <w:rPr>
            <w:noProof/>
            <w:webHidden/>
          </w:rPr>
          <w:fldChar w:fldCharType="separate"/>
        </w:r>
        <w:r w:rsidR="00F53092">
          <w:rPr>
            <w:noProof/>
            <w:webHidden/>
            <w:rtl/>
          </w:rPr>
          <w:t>54</w:t>
        </w:r>
        <w:r w:rsidR="009A1FF9" w:rsidRPr="009A1FF9">
          <w:rPr>
            <w:noProof/>
            <w:webHidden/>
          </w:rPr>
          <w:fldChar w:fldCharType="end"/>
        </w:r>
      </w:hyperlink>
    </w:p>
    <w:p w14:paraId="348EA91F" w14:textId="1436BEE9" w:rsidR="009A1FF9" w:rsidRPr="009A1FF9" w:rsidRDefault="003F2FF4" w:rsidP="009A1FF9">
      <w:pPr>
        <w:pStyle w:val="TOC4"/>
        <w:tabs>
          <w:tab w:val="left" w:pos="3043"/>
        </w:tabs>
        <w:bidi/>
        <w:rPr>
          <w:rFonts w:asciiTheme="minorHAnsi" w:eastAsiaTheme="minorEastAsia" w:hAnsiTheme="minorHAnsi"/>
          <w:noProof/>
          <w:sz w:val="24"/>
          <w:szCs w:val="24"/>
          <w:lang w:val="en-US"/>
        </w:rPr>
      </w:pPr>
      <w:hyperlink w:anchor="_Toc164321835" w:history="1">
        <w:r w:rsidR="009A1FF9" w:rsidRPr="009A1FF9">
          <w:rPr>
            <w:rStyle w:val="Hyperlink"/>
            <w:rFonts w:ascii="MS Gothic" w:eastAsia="MS Gothic" w:hAnsi="MS Gothic" w:cs="MS Gothic" w:hint="eastAsia"/>
            <w:noProof/>
          </w:rPr>
          <w:t>４５</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منظمات</w:t>
        </w:r>
        <w:r w:rsidR="009A1FF9" w:rsidRPr="009A1FF9">
          <w:rPr>
            <w:rStyle w:val="Hyperlink"/>
            <w:rFonts w:cstheme="minorHAnsi"/>
            <w:noProof/>
            <w:rtl/>
          </w:rPr>
          <w:t xml:space="preserve"> </w:t>
        </w:r>
        <w:r w:rsidR="009A1FF9" w:rsidRPr="009A1FF9">
          <w:rPr>
            <w:rStyle w:val="Hyperlink"/>
            <w:rFonts w:cstheme="minorHAnsi" w:hint="eastAsia"/>
            <w:noProof/>
            <w:rtl/>
          </w:rPr>
          <w:t>الإدارة</w:t>
        </w:r>
        <w:r w:rsidR="009A1FF9" w:rsidRPr="009A1FF9">
          <w:rPr>
            <w:rStyle w:val="Hyperlink"/>
            <w:rFonts w:cstheme="minorHAnsi"/>
            <w:noProof/>
            <w:rtl/>
          </w:rPr>
          <w:t xml:space="preserve"> </w:t>
        </w:r>
        <w:r w:rsidR="009A1FF9" w:rsidRPr="009A1FF9">
          <w:rPr>
            <w:rStyle w:val="Hyperlink"/>
            <w:rFonts w:cstheme="minorHAnsi" w:hint="eastAsia"/>
            <w:noProof/>
            <w:rtl/>
          </w:rPr>
          <w:t>الجماعية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_Toc164321835 \h </w:instrText>
        </w:r>
        <w:r w:rsidR="009A1FF9" w:rsidRPr="009A1FF9">
          <w:rPr>
            <w:noProof/>
            <w:webHidden/>
          </w:rPr>
        </w:r>
        <w:r w:rsidR="009A1FF9" w:rsidRPr="009A1FF9">
          <w:rPr>
            <w:noProof/>
            <w:webHidden/>
          </w:rPr>
          <w:fldChar w:fldCharType="separate"/>
        </w:r>
        <w:r w:rsidR="00F53092">
          <w:rPr>
            <w:noProof/>
            <w:webHidden/>
            <w:rtl/>
          </w:rPr>
          <w:t>54</w:t>
        </w:r>
        <w:r w:rsidR="009A1FF9" w:rsidRPr="009A1FF9">
          <w:rPr>
            <w:noProof/>
            <w:webHidden/>
          </w:rPr>
          <w:fldChar w:fldCharType="end"/>
        </w:r>
      </w:hyperlink>
    </w:p>
    <w:p w14:paraId="5FFADCD5" w14:textId="17B70F13" w:rsidR="009A1FF9" w:rsidRPr="009A1FF9" w:rsidRDefault="003F2FF4" w:rsidP="009A1FF9">
      <w:pPr>
        <w:pStyle w:val="TOC4"/>
        <w:tabs>
          <w:tab w:val="left" w:pos="2195"/>
        </w:tabs>
        <w:bidi/>
        <w:rPr>
          <w:rFonts w:asciiTheme="minorHAnsi" w:eastAsiaTheme="minorEastAsia" w:hAnsiTheme="minorHAnsi"/>
          <w:noProof/>
          <w:sz w:val="24"/>
          <w:szCs w:val="24"/>
          <w:lang w:val="en-US"/>
        </w:rPr>
      </w:pPr>
      <w:hyperlink w:anchor="_Toc164321836" w:history="1">
        <w:r w:rsidR="009A1FF9" w:rsidRPr="009A1FF9">
          <w:rPr>
            <w:rStyle w:val="Hyperlink"/>
            <w:rFonts w:ascii="MS Gothic" w:eastAsia="MS Gothic" w:hAnsi="MS Gothic" w:cs="MS Gothic" w:hint="eastAsia"/>
            <w:noProof/>
          </w:rPr>
          <w:t>４６</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هيئة</w:t>
        </w:r>
        <w:r w:rsidR="009A1FF9" w:rsidRPr="009A1FF9">
          <w:rPr>
            <w:rStyle w:val="Hyperlink"/>
            <w:rFonts w:cstheme="minorHAnsi"/>
            <w:noProof/>
            <w:rtl/>
          </w:rPr>
          <w:t xml:space="preserve"> </w:t>
        </w:r>
        <w:r w:rsidR="009A1FF9" w:rsidRPr="009A1FF9">
          <w:rPr>
            <w:rStyle w:val="Hyperlink"/>
            <w:rFonts w:cstheme="minorHAnsi" w:hint="eastAsia"/>
            <w:noProof/>
            <w:rtl/>
          </w:rPr>
          <w:t>حكومية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_Toc164321836 \h </w:instrText>
        </w:r>
        <w:r w:rsidR="009A1FF9" w:rsidRPr="009A1FF9">
          <w:rPr>
            <w:noProof/>
            <w:webHidden/>
          </w:rPr>
        </w:r>
        <w:r w:rsidR="009A1FF9" w:rsidRPr="009A1FF9">
          <w:rPr>
            <w:noProof/>
            <w:webHidden/>
          </w:rPr>
          <w:fldChar w:fldCharType="separate"/>
        </w:r>
        <w:r w:rsidR="00F53092">
          <w:rPr>
            <w:noProof/>
            <w:webHidden/>
            <w:rtl/>
          </w:rPr>
          <w:t>54</w:t>
        </w:r>
        <w:r w:rsidR="009A1FF9" w:rsidRPr="009A1FF9">
          <w:rPr>
            <w:noProof/>
            <w:webHidden/>
          </w:rPr>
          <w:fldChar w:fldCharType="end"/>
        </w:r>
      </w:hyperlink>
    </w:p>
    <w:p w14:paraId="35F6B7AA" w14:textId="36C9A1B8" w:rsidR="009A1FF9" w:rsidRPr="009A1FF9" w:rsidRDefault="003F2FF4" w:rsidP="009A1FF9">
      <w:pPr>
        <w:pStyle w:val="TOC4"/>
        <w:tabs>
          <w:tab w:val="left" w:pos="2790"/>
        </w:tabs>
        <w:bidi/>
        <w:rPr>
          <w:rFonts w:asciiTheme="minorHAnsi" w:eastAsiaTheme="minorEastAsia" w:hAnsiTheme="minorHAnsi"/>
          <w:noProof/>
          <w:sz w:val="24"/>
          <w:szCs w:val="24"/>
          <w:lang w:val="en-US"/>
        </w:rPr>
      </w:pPr>
      <w:hyperlink w:anchor="_Toc164321837" w:history="1">
        <w:r w:rsidR="009A1FF9" w:rsidRPr="009A1FF9">
          <w:rPr>
            <w:rStyle w:val="Hyperlink"/>
            <w:rFonts w:ascii="MS Gothic" w:eastAsia="MS Gothic" w:hAnsi="MS Gothic" w:cs="MS Gothic" w:hint="eastAsia"/>
            <w:noProof/>
          </w:rPr>
          <w:t>４７</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منظمات</w:t>
        </w:r>
        <w:r w:rsidR="009A1FF9" w:rsidRPr="009A1FF9">
          <w:rPr>
            <w:rStyle w:val="Hyperlink"/>
            <w:rFonts w:cstheme="minorHAnsi"/>
            <w:noProof/>
            <w:rtl/>
          </w:rPr>
          <w:t xml:space="preserve"> </w:t>
        </w:r>
        <w:r w:rsidR="009A1FF9" w:rsidRPr="009A1FF9">
          <w:rPr>
            <w:rStyle w:val="Hyperlink"/>
            <w:rFonts w:cstheme="minorHAnsi" w:hint="eastAsia"/>
            <w:noProof/>
            <w:rtl/>
          </w:rPr>
          <w:t>غير</w:t>
        </w:r>
        <w:r w:rsidR="009A1FF9" w:rsidRPr="009A1FF9">
          <w:rPr>
            <w:rStyle w:val="Hyperlink"/>
            <w:rFonts w:cstheme="minorHAnsi"/>
            <w:noProof/>
            <w:rtl/>
          </w:rPr>
          <w:t xml:space="preserve"> </w:t>
        </w:r>
        <w:r w:rsidR="009A1FF9" w:rsidRPr="009A1FF9">
          <w:rPr>
            <w:rStyle w:val="Hyperlink"/>
            <w:rFonts w:cstheme="minorHAnsi" w:hint="eastAsia"/>
            <w:noProof/>
            <w:rtl/>
          </w:rPr>
          <w:t>حكومية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_Toc164321837 \h </w:instrText>
        </w:r>
        <w:r w:rsidR="009A1FF9" w:rsidRPr="009A1FF9">
          <w:rPr>
            <w:noProof/>
            <w:webHidden/>
          </w:rPr>
        </w:r>
        <w:r w:rsidR="009A1FF9" w:rsidRPr="009A1FF9">
          <w:rPr>
            <w:noProof/>
            <w:webHidden/>
          </w:rPr>
          <w:fldChar w:fldCharType="separate"/>
        </w:r>
        <w:r w:rsidR="00F53092">
          <w:rPr>
            <w:noProof/>
            <w:webHidden/>
            <w:rtl/>
          </w:rPr>
          <w:t>54</w:t>
        </w:r>
        <w:r w:rsidR="009A1FF9" w:rsidRPr="009A1FF9">
          <w:rPr>
            <w:noProof/>
            <w:webHidden/>
          </w:rPr>
          <w:fldChar w:fldCharType="end"/>
        </w:r>
      </w:hyperlink>
    </w:p>
    <w:p w14:paraId="54F0B7E5" w14:textId="75924CB2" w:rsidR="009A1FF9" w:rsidRPr="009A1FF9" w:rsidRDefault="003F2FF4" w:rsidP="009A1FF9">
      <w:pPr>
        <w:pStyle w:val="TOC3"/>
        <w:tabs>
          <w:tab w:val="left" w:pos="2793"/>
        </w:tabs>
        <w:bidi/>
        <w:rPr>
          <w:rFonts w:asciiTheme="minorHAnsi" w:eastAsiaTheme="minorEastAsia" w:hAnsiTheme="minorHAnsi"/>
          <w:noProof/>
          <w:sz w:val="24"/>
          <w:szCs w:val="24"/>
          <w:lang w:val="en-US"/>
        </w:rPr>
      </w:pPr>
      <w:hyperlink w:anchor="_Toc164321838" w:history="1">
        <w:r w:rsidR="009A1FF9" w:rsidRPr="009A1FF9">
          <w:rPr>
            <w:rStyle w:val="Hyperlink"/>
            <w:rFonts w:ascii="MS Gothic" w:eastAsia="MS Gothic" w:hAnsi="MS Gothic" w:cs="MS Gothic" w:hint="eastAsia"/>
            <w:noProof/>
          </w:rPr>
          <w:t>４８</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التكاليف</w:t>
        </w:r>
        <w:r w:rsidR="009A1FF9" w:rsidRPr="009A1FF9">
          <w:rPr>
            <w:rStyle w:val="Hyperlink"/>
            <w:rFonts w:cstheme="minorHAnsi"/>
            <w:noProof/>
            <w:rtl/>
          </w:rPr>
          <w:t xml:space="preserve"> </w:t>
        </w:r>
        <w:r w:rsidR="009A1FF9" w:rsidRPr="009A1FF9">
          <w:rPr>
            <w:rStyle w:val="Hyperlink"/>
            <w:rFonts w:cstheme="minorHAnsi" w:hint="eastAsia"/>
            <w:noProof/>
            <w:rtl/>
          </w:rPr>
          <w:t>الإدارية</w:t>
        </w:r>
        <w:r w:rsidR="009A1FF9" w:rsidRPr="009A1FF9">
          <w:rPr>
            <w:rStyle w:val="Hyperlink"/>
            <w:rFonts w:cstheme="minorHAnsi"/>
            <w:noProof/>
            <w:rtl/>
          </w:rPr>
          <w:t xml:space="preserve"> </w:t>
        </w:r>
        <w:r w:rsidR="009A1FF9" w:rsidRPr="009A1FF9">
          <w:rPr>
            <w:rStyle w:val="Hyperlink"/>
            <w:rFonts w:cstheme="minorHAnsi" w:hint="eastAsia"/>
            <w:noProof/>
            <w:rtl/>
          </w:rPr>
          <w:t>للتوزيع</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_Toc164321838 \h </w:instrText>
        </w:r>
        <w:r w:rsidR="009A1FF9" w:rsidRPr="009A1FF9">
          <w:rPr>
            <w:noProof/>
            <w:webHidden/>
          </w:rPr>
        </w:r>
        <w:r w:rsidR="009A1FF9" w:rsidRPr="009A1FF9">
          <w:rPr>
            <w:noProof/>
            <w:webHidden/>
          </w:rPr>
          <w:fldChar w:fldCharType="separate"/>
        </w:r>
        <w:r w:rsidR="00F53092">
          <w:rPr>
            <w:noProof/>
            <w:webHidden/>
            <w:rtl/>
          </w:rPr>
          <w:t>56</w:t>
        </w:r>
        <w:r w:rsidR="009A1FF9" w:rsidRPr="009A1FF9">
          <w:rPr>
            <w:noProof/>
            <w:webHidden/>
          </w:rPr>
          <w:fldChar w:fldCharType="end"/>
        </w:r>
      </w:hyperlink>
    </w:p>
    <w:p w14:paraId="31CB9C71" w14:textId="5FF15739" w:rsidR="009A1FF9" w:rsidRPr="009A1FF9" w:rsidRDefault="003F2FF4" w:rsidP="009A1FF9">
      <w:pPr>
        <w:pStyle w:val="TOC4"/>
        <w:tabs>
          <w:tab w:val="left" w:pos="5289"/>
        </w:tabs>
        <w:bidi/>
        <w:rPr>
          <w:rFonts w:asciiTheme="minorHAnsi" w:eastAsiaTheme="minorEastAsia" w:hAnsiTheme="minorHAnsi"/>
          <w:noProof/>
          <w:sz w:val="24"/>
          <w:szCs w:val="24"/>
          <w:lang w:val="en-US"/>
        </w:rPr>
      </w:pPr>
      <w:hyperlink w:anchor="_Toc164321839" w:history="1">
        <w:r w:rsidR="009A1FF9" w:rsidRPr="009A1FF9">
          <w:rPr>
            <w:rStyle w:val="Hyperlink"/>
            <w:rFonts w:ascii="MS Gothic" w:eastAsia="MS Gothic" w:hAnsi="MS Gothic" w:cs="MS Gothic" w:hint="eastAsia"/>
            <w:noProof/>
          </w:rPr>
          <w:t>４９</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التكاليف</w:t>
        </w:r>
        <w:r w:rsidR="009A1FF9" w:rsidRPr="009A1FF9">
          <w:rPr>
            <w:rStyle w:val="Hyperlink"/>
            <w:rFonts w:cstheme="minorHAnsi"/>
            <w:noProof/>
            <w:rtl/>
          </w:rPr>
          <w:t xml:space="preserve"> </w:t>
        </w:r>
        <w:r w:rsidR="009A1FF9" w:rsidRPr="009A1FF9">
          <w:rPr>
            <w:rStyle w:val="Hyperlink"/>
            <w:rFonts w:cstheme="minorHAnsi" w:hint="eastAsia"/>
            <w:noProof/>
            <w:rtl/>
          </w:rPr>
          <w:t>التي</w:t>
        </w:r>
        <w:r w:rsidR="009A1FF9" w:rsidRPr="009A1FF9">
          <w:rPr>
            <w:rStyle w:val="Hyperlink"/>
            <w:rFonts w:cstheme="minorHAnsi"/>
            <w:noProof/>
            <w:rtl/>
          </w:rPr>
          <w:t xml:space="preserve"> </w:t>
        </w:r>
        <w:r w:rsidR="009A1FF9" w:rsidRPr="009A1FF9">
          <w:rPr>
            <w:rStyle w:val="Hyperlink"/>
            <w:rFonts w:cstheme="minorHAnsi" w:hint="eastAsia"/>
            <w:noProof/>
            <w:rtl/>
          </w:rPr>
          <w:t>تتكبدها</w:t>
        </w:r>
        <w:r w:rsidR="009A1FF9" w:rsidRPr="009A1FF9">
          <w:rPr>
            <w:rStyle w:val="Hyperlink"/>
            <w:rFonts w:cstheme="minorHAnsi"/>
            <w:noProof/>
            <w:rtl/>
          </w:rPr>
          <w:t xml:space="preserve"> </w:t>
        </w:r>
        <w:r w:rsidR="009A1FF9" w:rsidRPr="009A1FF9">
          <w:rPr>
            <w:rStyle w:val="Hyperlink"/>
            <w:rFonts w:cstheme="minorHAnsi" w:hint="eastAsia"/>
            <w:noProof/>
            <w:rtl/>
          </w:rPr>
          <w:t>المكتبة</w:t>
        </w:r>
        <w:r w:rsidR="009A1FF9" w:rsidRPr="009A1FF9">
          <w:rPr>
            <w:rStyle w:val="Hyperlink"/>
            <w:rFonts w:cstheme="minorHAnsi"/>
            <w:noProof/>
            <w:rtl/>
          </w:rPr>
          <w:t xml:space="preserve"> </w:t>
        </w:r>
        <w:r w:rsidR="009A1FF9" w:rsidRPr="009A1FF9">
          <w:rPr>
            <w:rStyle w:val="Hyperlink"/>
            <w:rFonts w:cstheme="minorHAnsi" w:hint="eastAsia"/>
            <w:noProof/>
            <w:rtl/>
          </w:rPr>
          <w:t>لحساب</w:t>
        </w:r>
        <w:r w:rsidR="009A1FF9" w:rsidRPr="009A1FF9">
          <w:rPr>
            <w:rStyle w:val="Hyperlink"/>
            <w:rFonts w:cstheme="minorHAnsi"/>
            <w:noProof/>
            <w:rtl/>
          </w:rPr>
          <w:t xml:space="preserve"> </w:t>
        </w:r>
        <w:r w:rsidR="009A1FF9" w:rsidRPr="009A1FF9">
          <w:rPr>
            <w:rStyle w:val="Hyperlink"/>
            <w:rFonts w:cstheme="minorHAnsi" w:hint="eastAsia"/>
            <w:noProof/>
            <w:rtl/>
          </w:rPr>
          <w:t>المخزون</w:t>
        </w:r>
        <w:r w:rsidR="009A1FF9" w:rsidRPr="009A1FF9">
          <w:rPr>
            <w:rStyle w:val="Hyperlink"/>
            <w:rFonts w:cstheme="minorHAnsi"/>
            <w:noProof/>
            <w:rtl/>
          </w:rPr>
          <w:t xml:space="preserve"> </w:t>
        </w:r>
        <w:r w:rsidR="009A1FF9" w:rsidRPr="009A1FF9">
          <w:rPr>
            <w:rStyle w:val="Hyperlink"/>
            <w:rFonts w:cstheme="minorHAnsi" w:hint="eastAsia"/>
            <w:noProof/>
            <w:rtl/>
          </w:rPr>
          <w:t>أو</w:t>
        </w:r>
        <w:r w:rsidR="009A1FF9" w:rsidRPr="009A1FF9">
          <w:rPr>
            <w:rStyle w:val="Hyperlink"/>
            <w:rFonts w:cstheme="minorHAnsi"/>
            <w:noProof/>
            <w:rtl/>
          </w:rPr>
          <w:t xml:space="preserve"> </w:t>
        </w:r>
        <w:r w:rsidR="009A1FF9" w:rsidRPr="009A1FF9">
          <w:rPr>
            <w:rStyle w:val="Hyperlink"/>
            <w:rFonts w:cstheme="minorHAnsi" w:hint="eastAsia"/>
            <w:noProof/>
            <w:rtl/>
          </w:rPr>
          <w:t>الإعارات</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_Toc164321839 \h </w:instrText>
        </w:r>
        <w:r w:rsidR="009A1FF9" w:rsidRPr="009A1FF9">
          <w:rPr>
            <w:noProof/>
            <w:webHidden/>
          </w:rPr>
        </w:r>
        <w:r w:rsidR="009A1FF9" w:rsidRPr="009A1FF9">
          <w:rPr>
            <w:noProof/>
            <w:webHidden/>
          </w:rPr>
          <w:fldChar w:fldCharType="separate"/>
        </w:r>
        <w:r w:rsidR="00F53092">
          <w:rPr>
            <w:noProof/>
            <w:webHidden/>
            <w:rtl/>
          </w:rPr>
          <w:t>56</w:t>
        </w:r>
        <w:r w:rsidR="009A1FF9" w:rsidRPr="009A1FF9">
          <w:rPr>
            <w:noProof/>
            <w:webHidden/>
          </w:rPr>
          <w:fldChar w:fldCharType="end"/>
        </w:r>
      </w:hyperlink>
    </w:p>
    <w:p w14:paraId="6B3D6321" w14:textId="0E095AE6" w:rsidR="009A1FF9" w:rsidRPr="009A1FF9" w:rsidRDefault="003F2FF4" w:rsidP="009A1FF9">
      <w:pPr>
        <w:pStyle w:val="TOC4"/>
        <w:tabs>
          <w:tab w:val="left" w:pos="2699"/>
        </w:tabs>
        <w:bidi/>
        <w:rPr>
          <w:rFonts w:asciiTheme="minorHAnsi" w:eastAsiaTheme="minorEastAsia" w:hAnsiTheme="minorHAnsi"/>
          <w:noProof/>
          <w:sz w:val="24"/>
          <w:szCs w:val="24"/>
          <w:lang w:val="en-US"/>
        </w:rPr>
      </w:pPr>
      <w:hyperlink w:anchor="_Toc164321840" w:history="1">
        <w:r w:rsidR="009A1FF9" w:rsidRPr="009A1FF9">
          <w:rPr>
            <w:rStyle w:val="Hyperlink"/>
            <w:rFonts w:ascii="MS Gothic" w:eastAsia="MS Gothic" w:hAnsi="MS Gothic" w:cs="MS Gothic" w:hint="eastAsia"/>
            <w:noProof/>
          </w:rPr>
          <w:t>５０</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تكاليف</w:t>
        </w:r>
        <w:r w:rsidR="009A1FF9" w:rsidRPr="009A1FF9">
          <w:rPr>
            <w:rStyle w:val="Hyperlink"/>
            <w:rFonts w:cstheme="minorHAnsi"/>
            <w:noProof/>
            <w:rtl/>
          </w:rPr>
          <w:t xml:space="preserve"> </w:t>
        </w:r>
        <w:r w:rsidR="009A1FF9" w:rsidRPr="009A1FF9">
          <w:rPr>
            <w:rStyle w:val="Hyperlink"/>
            <w:rFonts w:cstheme="minorHAnsi" w:hint="eastAsia"/>
            <w:noProof/>
            <w:rtl/>
          </w:rPr>
          <w:t>جمع</w:t>
        </w:r>
        <w:r w:rsidR="009A1FF9" w:rsidRPr="009A1FF9">
          <w:rPr>
            <w:rStyle w:val="Hyperlink"/>
            <w:rFonts w:cstheme="minorHAnsi"/>
            <w:noProof/>
            <w:rtl/>
          </w:rPr>
          <w:t xml:space="preserve"> </w:t>
        </w:r>
        <w:r w:rsidR="009A1FF9" w:rsidRPr="009A1FF9">
          <w:rPr>
            <w:rStyle w:val="Hyperlink"/>
            <w:rFonts w:cstheme="minorHAnsi" w:hint="eastAsia"/>
            <w:noProof/>
            <w:rtl/>
          </w:rPr>
          <w:t>الأموال</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_Toc164321840 \h </w:instrText>
        </w:r>
        <w:r w:rsidR="009A1FF9" w:rsidRPr="009A1FF9">
          <w:rPr>
            <w:noProof/>
            <w:webHidden/>
          </w:rPr>
        </w:r>
        <w:r w:rsidR="009A1FF9" w:rsidRPr="009A1FF9">
          <w:rPr>
            <w:noProof/>
            <w:webHidden/>
          </w:rPr>
          <w:fldChar w:fldCharType="separate"/>
        </w:r>
        <w:r w:rsidR="00F53092">
          <w:rPr>
            <w:noProof/>
            <w:webHidden/>
            <w:rtl/>
          </w:rPr>
          <w:t>56</w:t>
        </w:r>
        <w:r w:rsidR="009A1FF9" w:rsidRPr="009A1FF9">
          <w:rPr>
            <w:noProof/>
            <w:webHidden/>
          </w:rPr>
          <w:fldChar w:fldCharType="end"/>
        </w:r>
      </w:hyperlink>
    </w:p>
    <w:p w14:paraId="2D10DF27" w14:textId="0FE61BDD" w:rsidR="009A1FF9" w:rsidRPr="009A1FF9" w:rsidRDefault="003F2FF4" w:rsidP="009A1FF9">
      <w:pPr>
        <w:pStyle w:val="TOC4"/>
        <w:tabs>
          <w:tab w:val="left" w:pos="4501"/>
        </w:tabs>
        <w:bidi/>
        <w:rPr>
          <w:rFonts w:asciiTheme="minorHAnsi" w:eastAsiaTheme="minorEastAsia" w:hAnsiTheme="minorHAnsi"/>
          <w:noProof/>
          <w:sz w:val="24"/>
          <w:szCs w:val="24"/>
          <w:lang w:val="en-US"/>
        </w:rPr>
      </w:pPr>
      <w:hyperlink w:anchor="_Toc164321841" w:history="1">
        <w:r w:rsidR="009A1FF9" w:rsidRPr="009A1FF9">
          <w:rPr>
            <w:rStyle w:val="Hyperlink"/>
            <w:rFonts w:ascii="MS Gothic" w:eastAsia="MS Gothic" w:hAnsi="MS Gothic" w:cs="MS Gothic" w:hint="eastAsia"/>
            <w:noProof/>
          </w:rPr>
          <w:t>５１</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تكاليف</w:t>
        </w:r>
        <w:r w:rsidR="009A1FF9" w:rsidRPr="009A1FF9">
          <w:rPr>
            <w:rStyle w:val="Hyperlink"/>
            <w:rFonts w:cstheme="minorHAnsi"/>
            <w:noProof/>
            <w:rtl/>
          </w:rPr>
          <w:t xml:space="preserve"> </w:t>
        </w:r>
        <w:r w:rsidR="009A1FF9" w:rsidRPr="009A1FF9">
          <w:rPr>
            <w:rStyle w:val="Hyperlink"/>
            <w:rFonts w:cstheme="minorHAnsi" w:hint="eastAsia"/>
            <w:noProof/>
            <w:rtl/>
          </w:rPr>
          <w:t>التوزيع</w:t>
        </w:r>
        <w:r w:rsidR="009A1FF9" w:rsidRPr="009A1FF9">
          <w:rPr>
            <w:rStyle w:val="Hyperlink"/>
            <w:rFonts w:cstheme="minorHAnsi"/>
            <w:noProof/>
            <w:rtl/>
          </w:rPr>
          <w:t xml:space="preserve"> </w:t>
        </w:r>
        <w:r w:rsidR="009A1FF9" w:rsidRPr="009A1FF9">
          <w:rPr>
            <w:rStyle w:val="Hyperlink"/>
            <w:rFonts w:cstheme="minorHAnsi" w:hint="eastAsia"/>
            <w:noProof/>
            <w:rtl/>
          </w:rPr>
          <w:t>التي</w:t>
        </w:r>
        <w:r w:rsidR="009A1FF9" w:rsidRPr="009A1FF9">
          <w:rPr>
            <w:rStyle w:val="Hyperlink"/>
            <w:rFonts w:cstheme="minorHAnsi"/>
            <w:noProof/>
            <w:rtl/>
          </w:rPr>
          <w:t xml:space="preserve"> </w:t>
        </w:r>
        <w:r w:rsidR="009A1FF9" w:rsidRPr="009A1FF9">
          <w:rPr>
            <w:rStyle w:val="Hyperlink"/>
            <w:rFonts w:cstheme="minorHAnsi" w:hint="eastAsia"/>
            <w:noProof/>
            <w:rtl/>
          </w:rPr>
          <w:t>تتكبدها</w:t>
        </w:r>
        <w:r w:rsidR="009A1FF9" w:rsidRPr="009A1FF9">
          <w:rPr>
            <w:rStyle w:val="Hyperlink"/>
            <w:rFonts w:cstheme="minorHAnsi"/>
            <w:noProof/>
            <w:rtl/>
          </w:rPr>
          <w:t xml:space="preserve"> </w:t>
        </w:r>
        <w:r w:rsidR="009A1FF9" w:rsidRPr="009A1FF9">
          <w:rPr>
            <w:rStyle w:val="Hyperlink"/>
            <w:rFonts w:cstheme="minorHAnsi" w:hint="eastAsia"/>
            <w:noProof/>
            <w:rtl/>
          </w:rPr>
          <w:t>المؤسسات</w:t>
        </w:r>
        <w:r w:rsidR="009A1FF9" w:rsidRPr="009A1FF9">
          <w:rPr>
            <w:rStyle w:val="Hyperlink"/>
            <w:rFonts w:cstheme="minorHAnsi"/>
            <w:noProof/>
            <w:rtl/>
          </w:rPr>
          <w:t xml:space="preserve"> </w:t>
        </w:r>
        <w:r w:rsidR="009A1FF9" w:rsidRPr="009A1FF9">
          <w:rPr>
            <w:rStyle w:val="Hyperlink"/>
            <w:rFonts w:cstheme="minorHAnsi" w:hint="eastAsia"/>
            <w:noProof/>
            <w:rtl/>
          </w:rPr>
          <w:t>الحاكمة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_Toc164321841 \h </w:instrText>
        </w:r>
        <w:r w:rsidR="009A1FF9" w:rsidRPr="009A1FF9">
          <w:rPr>
            <w:noProof/>
            <w:webHidden/>
          </w:rPr>
        </w:r>
        <w:r w:rsidR="009A1FF9" w:rsidRPr="009A1FF9">
          <w:rPr>
            <w:noProof/>
            <w:webHidden/>
          </w:rPr>
          <w:fldChar w:fldCharType="separate"/>
        </w:r>
        <w:r w:rsidR="00F53092">
          <w:rPr>
            <w:noProof/>
            <w:webHidden/>
            <w:rtl/>
          </w:rPr>
          <w:t>56</w:t>
        </w:r>
        <w:r w:rsidR="009A1FF9" w:rsidRPr="009A1FF9">
          <w:rPr>
            <w:noProof/>
            <w:webHidden/>
          </w:rPr>
          <w:fldChar w:fldCharType="end"/>
        </w:r>
      </w:hyperlink>
    </w:p>
    <w:p w14:paraId="7B4D9FE0" w14:textId="4BFEB889" w:rsidR="009A1FF9" w:rsidRPr="009A1FF9" w:rsidRDefault="003F2FF4" w:rsidP="009A1FF9">
      <w:pPr>
        <w:pStyle w:val="TOC4"/>
        <w:tabs>
          <w:tab w:val="left" w:pos="3699"/>
        </w:tabs>
        <w:bidi/>
        <w:rPr>
          <w:rFonts w:asciiTheme="minorHAnsi" w:eastAsiaTheme="minorEastAsia" w:hAnsiTheme="minorHAnsi"/>
          <w:noProof/>
          <w:sz w:val="24"/>
          <w:szCs w:val="24"/>
          <w:lang w:val="en-US"/>
        </w:rPr>
      </w:pPr>
      <w:hyperlink w:anchor="_Toc164321842" w:history="1">
        <w:r w:rsidR="009A1FF9" w:rsidRPr="009A1FF9">
          <w:rPr>
            <w:rStyle w:val="Hyperlink"/>
            <w:rFonts w:ascii="MS Gothic" w:eastAsia="MS Gothic" w:hAnsi="MS Gothic" w:cs="MS Gothic" w:hint="eastAsia"/>
            <w:noProof/>
          </w:rPr>
          <w:t>５２</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توزيع</w:t>
        </w:r>
        <w:r w:rsidR="009A1FF9" w:rsidRPr="009A1FF9">
          <w:rPr>
            <w:rStyle w:val="Hyperlink"/>
            <w:rFonts w:cstheme="minorHAnsi"/>
            <w:noProof/>
            <w:rtl/>
          </w:rPr>
          <w:t xml:space="preserve"> </w:t>
        </w:r>
        <w:r w:rsidR="009A1FF9" w:rsidRPr="009A1FF9">
          <w:rPr>
            <w:rStyle w:val="Hyperlink"/>
            <w:rFonts w:cstheme="minorHAnsi" w:hint="eastAsia"/>
            <w:noProof/>
            <w:rtl/>
          </w:rPr>
          <w:t>مبلغ</w:t>
        </w:r>
        <w:r w:rsidR="009A1FF9" w:rsidRPr="009A1FF9">
          <w:rPr>
            <w:rStyle w:val="Hyperlink"/>
            <w:rFonts w:cstheme="minorHAnsi"/>
            <w:noProof/>
            <w:rtl/>
          </w:rPr>
          <w:t xml:space="preserve"> </w:t>
        </w:r>
        <w:r w:rsidR="009A1FF9" w:rsidRPr="009A1FF9">
          <w:rPr>
            <w:rStyle w:val="Hyperlink"/>
            <w:rFonts w:cstheme="minorHAnsi" w:hint="eastAsia"/>
            <w:noProof/>
            <w:rtl/>
          </w:rPr>
          <w:t>ثابت</w:t>
        </w:r>
        <w:r w:rsidR="009A1FF9" w:rsidRPr="009A1FF9">
          <w:rPr>
            <w:rStyle w:val="Hyperlink"/>
            <w:rFonts w:cstheme="minorHAnsi"/>
            <w:noProof/>
            <w:rtl/>
          </w:rPr>
          <w:t xml:space="preserve"> </w:t>
        </w:r>
        <w:r w:rsidR="009A1FF9" w:rsidRPr="009A1FF9">
          <w:rPr>
            <w:rStyle w:val="Hyperlink"/>
            <w:rFonts w:cstheme="minorHAnsi" w:hint="eastAsia"/>
            <w:noProof/>
            <w:rtl/>
          </w:rPr>
          <w:t>على</w:t>
        </w:r>
        <w:r w:rsidR="009A1FF9" w:rsidRPr="009A1FF9">
          <w:rPr>
            <w:rStyle w:val="Hyperlink"/>
            <w:rFonts w:cstheme="minorHAnsi"/>
            <w:noProof/>
            <w:rtl/>
          </w:rPr>
          <w:t xml:space="preserve"> </w:t>
        </w:r>
        <w:r w:rsidR="009A1FF9" w:rsidRPr="009A1FF9">
          <w:rPr>
            <w:rStyle w:val="Hyperlink"/>
            <w:rFonts w:cstheme="minorHAnsi" w:hint="eastAsia"/>
            <w:noProof/>
            <w:rtl/>
          </w:rPr>
          <w:t>أساس</w:t>
        </w:r>
        <w:r w:rsidR="009A1FF9" w:rsidRPr="009A1FF9">
          <w:rPr>
            <w:rStyle w:val="Hyperlink"/>
            <w:rFonts w:cstheme="minorHAnsi"/>
            <w:noProof/>
            <w:rtl/>
          </w:rPr>
          <w:t xml:space="preserve"> </w:t>
        </w:r>
        <w:r w:rsidR="009A1FF9" w:rsidRPr="009A1FF9">
          <w:rPr>
            <w:rStyle w:val="Hyperlink"/>
            <w:rFonts w:cstheme="minorHAnsi" w:hint="eastAsia"/>
            <w:noProof/>
            <w:rtl/>
          </w:rPr>
          <w:t>مفصل</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_Toc164321842 \h </w:instrText>
        </w:r>
        <w:r w:rsidR="009A1FF9" w:rsidRPr="009A1FF9">
          <w:rPr>
            <w:noProof/>
            <w:webHidden/>
          </w:rPr>
        </w:r>
        <w:r w:rsidR="009A1FF9" w:rsidRPr="009A1FF9">
          <w:rPr>
            <w:noProof/>
            <w:webHidden/>
          </w:rPr>
          <w:fldChar w:fldCharType="separate"/>
        </w:r>
        <w:r w:rsidR="00F53092">
          <w:rPr>
            <w:noProof/>
            <w:webHidden/>
            <w:rtl/>
          </w:rPr>
          <w:t>57</w:t>
        </w:r>
        <w:r w:rsidR="009A1FF9" w:rsidRPr="009A1FF9">
          <w:rPr>
            <w:noProof/>
            <w:webHidden/>
          </w:rPr>
          <w:fldChar w:fldCharType="end"/>
        </w:r>
      </w:hyperlink>
    </w:p>
    <w:p w14:paraId="6BFB43DE" w14:textId="6BD44397" w:rsidR="009A1FF9" w:rsidRPr="009A1FF9" w:rsidRDefault="003F2FF4" w:rsidP="009A1FF9">
      <w:pPr>
        <w:pStyle w:val="TOC2"/>
        <w:tabs>
          <w:tab w:val="left" w:pos="5607"/>
        </w:tabs>
        <w:bidi/>
        <w:rPr>
          <w:rFonts w:asciiTheme="minorHAnsi" w:eastAsiaTheme="minorEastAsia" w:hAnsiTheme="minorHAnsi"/>
          <w:noProof/>
          <w:sz w:val="24"/>
          <w:szCs w:val="24"/>
          <w:lang w:val="en-US"/>
        </w:rPr>
      </w:pPr>
      <w:hyperlink w:anchor="_Toc164321843" w:history="1">
        <w:r w:rsidR="009A1FF9" w:rsidRPr="009A1FF9">
          <w:rPr>
            <w:rStyle w:val="Hyperlink"/>
            <w:rFonts w:ascii="MS Gothic" w:eastAsia="MS Gothic" w:hAnsi="MS Gothic" w:cs="MS Gothic" w:hint="eastAsia"/>
            <w:noProof/>
          </w:rPr>
          <w:t>５３</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أوجه</w:t>
        </w:r>
        <w:r w:rsidR="009A1FF9" w:rsidRPr="009A1FF9">
          <w:rPr>
            <w:rStyle w:val="Hyperlink"/>
            <w:rFonts w:cstheme="minorHAnsi"/>
            <w:noProof/>
            <w:rtl/>
          </w:rPr>
          <w:t xml:space="preserve"> </w:t>
        </w:r>
        <w:r w:rsidR="009A1FF9" w:rsidRPr="009A1FF9">
          <w:rPr>
            <w:rStyle w:val="Hyperlink"/>
            <w:rFonts w:cstheme="minorHAnsi" w:hint="eastAsia"/>
            <w:noProof/>
            <w:rtl/>
          </w:rPr>
          <w:t>الاختلاف</w:t>
        </w:r>
        <w:r w:rsidR="009A1FF9" w:rsidRPr="009A1FF9">
          <w:rPr>
            <w:rStyle w:val="Hyperlink"/>
            <w:rFonts w:cstheme="minorHAnsi"/>
            <w:noProof/>
            <w:rtl/>
          </w:rPr>
          <w:t xml:space="preserve"> </w:t>
        </w:r>
        <w:r w:rsidR="009A1FF9" w:rsidRPr="009A1FF9">
          <w:rPr>
            <w:rStyle w:val="Hyperlink"/>
            <w:rFonts w:cstheme="minorHAnsi" w:hint="eastAsia"/>
            <w:noProof/>
            <w:rtl/>
          </w:rPr>
          <w:t>والتشابه</w:t>
        </w:r>
        <w:r w:rsidR="009A1FF9" w:rsidRPr="009A1FF9">
          <w:rPr>
            <w:rStyle w:val="Hyperlink"/>
            <w:rFonts w:cstheme="minorHAnsi"/>
            <w:noProof/>
            <w:rtl/>
          </w:rPr>
          <w:t xml:space="preserve"> </w:t>
        </w:r>
        <w:r w:rsidR="009A1FF9" w:rsidRPr="009A1FF9">
          <w:rPr>
            <w:rStyle w:val="Hyperlink"/>
            <w:rFonts w:cstheme="minorHAnsi" w:hint="eastAsia"/>
            <w:noProof/>
            <w:rtl/>
          </w:rPr>
          <w:t>الأساسية</w:t>
        </w:r>
        <w:r w:rsidR="009A1FF9" w:rsidRPr="009A1FF9">
          <w:rPr>
            <w:rStyle w:val="Hyperlink"/>
            <w:rFonts w:cstheme="minorHAnsi"/>
            <w:noProof/>
            <w:rtl/>
          </w:rPr>
          <w:t xml:space="preserve"> </w:t>
        </w:r>
        <w:r w:rsidR="009A1FF9" w:rsidRPr="009A1FF9">
          <w:rPr>
            <w:rStyle w:val="Hyperlink"/>
            <w:rFonts w:cstheme="minorHAnsi" w:hint="eastAsia"/>
            <w:noProof/>
            <w:rtl/>
          </w:rPr>
          <w:t>لأنظمة</w:t>
        </w:r>
        <w:r w:rsidR="009A1FF9" w:rsidRPr="009A1FF9">
          <w:rPr>
            <w:rStyle w:val="Hyperlink"/>
            <w:rFonts w:cstheme="minorHAnsi"/>
            <w:noProof/>
            <w:rtl/>
          </w:rPr>
          <w:t xml:space="preserve"> </w:t>
        </w:r>
        <w:r w:rsidR="009A1FF9" w:rsidRPr="009A1FF9">
          <w:rPr>
            <w:rStyle w:val="Hyperlink"/>
            <w:rFonts w:cstheme="minorHAnsi" w:hint="eastAsia"/>
            <w:noProof/>
            <w:rtl/>
          </w:rPr>
          <w:t>حق</w:t>
        </w:r>
        <w:r w:rsidR="009A1FF9" w:rsidRPr="009A1FF9">
          <w:rPr>
            <w:rStyle w:val="Hyperlink"/>
            <w:rFonts w:cstheme="minorHAnsi"/>
            <w:noProof/>
            <w:rtl/>
          </w:rPr>
          <w:t xml:space="preserve"> </w:t>
        </w:r>
        <w:r w:rsidR="009A1FF9" w:rsidRPr="009A1FF9">
          <w:rPr>
            <w:rStyle w:val="Hyperlink"/>
            <w:rFonts w:cstheme="minorHAnsi" w:hint="eastAsia"/>
            <w:noProof/>
            <w:rtl/>
          </w:rPr>
          <w:t>الإعارة</w:t>
        </w:r>
        <w:r w:rsidR="009A1FF9" w:rsidRPr="009A1FF9">
          <w:rPr>
            <w:rStyle w:val="Hyperlink"/>
            <w:rFonts w:cstheme="minorHAnsi"/>
            <w:noProof/>
            <w:rtl/>
          </w:rPr>
          <w:t xml:space="preserve"> </w:t>
        </w:r>
        <w:r w:rsidR="009A1FF9" w:rsidRPr="009A1FF9">
          <w:rPr>
            <w:rStyle w:val="Hyperlink"/>
            <w:rFonts w:cstheme="minorHAnsi" w:hint="eastAsia"/>
            <w:noProof/>
            <w:rtl/>
          </w:rPr>
          <w:t>للجمهور</w:t>
        </w:r>
        <w:r w:rsidR="009A1FF9" w:rsidRPr="009A1FF9">
          <w:rPr>
            <w:rStyle w:val="Hyperlink"/>
            <w:rFonts w:cstheme="minorHAnsi"/>
            <w:noProof/>
            <w:rtl/>
          </w:rPr>
          <w:t xml:space="preserve"> </w:t>
        </w:r>
        <w:r w:rsidR="009A1FF9" w:rsidRPr="009A1FF9">
          <w:rPr>
            <w:rStyle w:val="Hyperlink"/>
            <w:rFonts w:cstheme="minorHAnsi" w:hint="eastAsia"/>
            <w:noProof/>
            <w:rtl/>
          </w:rPr>
          <w:t>الحالية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_Toc164321843 \h </w:instrText>
        </w:r>
        <w:r w:rsidR="009A1FF9" w:rsidRPr="009A1FF9">
          <w:rPr>
            <w:noProof/>
            <w:webHidden/>
          </w:rPr>
        </w:r>
        <w:r w:rsidR="009A1FF9" w:rsidRPr="009A1FF9">
          <w:rPr>
            <w:noProof/>
            <w:webHidden/>
          </w:rPr>
          <w:fldChar w:fldCharType="separate"/>
        </w:r>
        <w:r w:rsidR="00F53092">
          <w:rPr>
            <w:noProof/>
            <w:webHidden/>
            <w:rtl/>
          </w:rPr>
          <w:t>57</w:t>
        </w:r>
        <w:r w:rsidR="009A1FF9" w:rsidRPr="009A1FF9">
          <w:rPr>
            <w:noProof/>
            <w:webHidden/>
          </w:rPr>
          <w:fldChar w:fldCharType="end"/>
        </w:r>
      </w:hyperlink>
    </w:p>
    <w:p w14:paraId="21678048" w14:textId="1C4B51AE" w:rsidR="009A1FF9" w:rsidRPr="009A1FF9" w:rsidRDefault="003F2FF4" w:rsidP="009A1FF9">
      <w:pPr>
        <w:pStyle w:val="TOC2"/>
        <w:tabs>
          <w:tab w:val="left" w:pos="4039"/>
        </w:tabs>
        <w:bidi/>
        <w:rPr>
          <w:rFonts w:asciiTheme="minorHAnsi" w:eastAsiaTheme="minorEastAsia" w:hAnsiTheme="minorHAnsi"/>
          <w:noProof/>
          <w:sz w:val="24"/>
          <w:szCs w:val="24"/>
          <w:lang w:val="en-US"/>
        </w:rPr>
      </w:pPr>
      <w:hyperlink w:anchor="_Toc164321844" w:history="1">
        <w:r w:rsidR="009A1FF9" w:rsidRPr="009A1FF9">
          <w:rPr>
            <w:rStyle w:val="Hyperlink"/>
            <w:rFonts w:ascii="MS Gothic" w:eastAsia="MS Gothic" w:hAnsi="MS Gothic" w:cs="MS Gothic" w:hint="eastAsia"/>
            <w:noProof/>
          </w:rPr>
          <w:t>５４</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أفضل</w:t>
        </w:r>
        <w:r w:rsidR="009A1FF9" w:rsidRPr="009A1FF9">
          <w:rPr>
            <w:rStyle w:val="Hyperlink"/>
            <w:rFonts w:cstheme="minorHAnsi"/>
            <w:noProof/>
            <w:rtl/>
          </w:rPr>
          <w:t xml:space="preserve"> </w:t>
        </w:r>
        <w:r w:rsidR="009A1FF9" w:rsidRPr="009A1FF9">
          <w:rPr>
            <w:rStyle w:val="Hyperlink"/>
            <w:rFonts w:cstheme="minorHAnsi" w:hint="eastAsia"/>
            <w:noProof/>
            <w:rtl/>
          </w:rPr>
          <w:t>التجارب</w:t>
        </w:r>
        <w:r w:rsidR="009A1FF9" w:rsidRPr="009A1FF9">
          <w:rPr>
            <w:rStyle w:val="Hyperlink"/>
            <w:rFonts w:cstheme="minorHAnsi"/>
            <w:noProof/>
            <w:rtl/>
          </w:rPr>
          <w:t xml:space="preserve"> </w:t>
        </w:r>
        <w:r w:rsidR="009A1FF9" w:rsidRPr="009A1FF9">
          <w:rPr>
            <w:rStyle w:val="Hyperlink"/>
            <w:rFonts w:cstheme="minorHAnsi" w:hint="eastAsia"/>
            <w:noProof/>
            <w:rtl/>
          </w:rPr>
          <w:t>المستخلَصة</w:t>
        </w:r>
        <w:r w:rsidR="009A1FF9" w:rsidRPr="009A1FF9">
          <w:rPr>
            <w:rStyle w:val="Hyperlink"/>
            <w:rFonts w:cstheme="minorHAnsi"/>
            <w:noProof/>
            <w:rtl/>
          </w:rPr>
          <w:t xml:space="preserve"> </w:t>
        </w:r>
        <w:r w:rsidR="009A1FF9" w:rsidRPr="009A1FF9">
          <w:rPr>
            <w:rStyle w:val="Hyperlink"/>
            <w:rFonts w:cstheme="minorHAnsi" w:hint="eastAsia"/>
            <w:noProof/>
            <w:rtl/>
          </w:rPr>
          <w:t>من</w:t>
        </w:r>
        <w:r w:rsidR="009A1FF9" w:rsidRPr="009A1FF9">
          <w:rPr>
            <w:rStyle w:val="Hyperlink"/>
            <w:rFonts w:cstheme="minorHAnsi"/>
            <w:noProof/>
            <w:rtl/>
          </w:rPr>
          <w:t xml:space="preserve"> </w:t>
        </w:r>
        <w:r w:rsidR="009A1FF9" w:rsidRPr="009A1FF9">
          <w:rPr>
            <w:rStyle w:val="Hyperlink"/>
            <w:rFonts w:cstheme="minorHAnsi" w:hint="eastAsia"/>
            <w:noProof/>
            <w:rtl/>
          </w:rPr>
          <w:t>الأنظمة</w:t>
        </w:r>
        <w:r w:rsidR="009A1FF9" w:rsidRPr="009A1FF9">
          <w:rPr>
            <w:rStyle w:val="Hyperlink"/>
            <w:rFonts w:cstheme="minorHAnsi"/>
            <w:noProof/>
            <w:rtl/>
          </w:rPr>
          <w:t xml:space="preserve"> </w:t>
        </w:r>
        <w:r w:rsidR="009A1FF9" w:rsidRPr="009A1FF9">
          <w:rPr>
            <w:rStyle w:val="Hyperlink"/>
            <w:rFonts w:cstheme="minorHAnsi" w:hint="eastAsia"/>
            <w:noProof/>
            <w:rtl/>
          </w:rPr>
          <w:t>الحالية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_Toc164321844 \h </w:instrText>
        </w:r>
        <w:r w:rsidR="009A1FF9" w:rsidRPr="009A1FF9">
          <w:rPr>
            <w:noProof/>
            <w:webHidden/>
          </w:rPr>
        </w:r>
        <w:r w:rsidR="009A1FF9" w:rsidRPr="009A1FF9">
          <w:rPr>
            <w:noProof/>
            <w:webHidden/>
          </w:rPr>
          <w:fldChar w:fldCharType="separate"/>
        </w:r>
        <w:r w:rsidR="00F53092">
          <w:rPr>
            <w:noProof/>
            <w:webHidden/>
            <w:rtl/>
          </w:rPr>
          <w:t>58</w:t>
        </w:r>
        <w:r w:rsidR="009A1FF9" w:rsidRPr="009A1FF9">
          <w:rPr>
            <w:noProof/>
            <w:webHidden/>
          </w:rPr>
          <w:fldChar w:fldCharType="end"/>
        </w:r>
      </w:hyperlink>
    </w:p>
    <w:p w14:paraId="1AB0FB89" w14:textId="7C7C427E" w:rsidR="009A1FF9" w:rsidRPr="009A1FF9" w:rsidRDefault="003F2FF4" w:rsidP="009A1FF9">
      <w:pPr>
        <w:pStyle w:val="TOC3"/>
        <w:tabs>
          <w:tab w:val="left" w:pos="3361"/>
        </w:tabs>
        <w:bidi/>
        <w:rPr>
          <w:rFonts w:asciiTheme="minorHAnsi" w:eastAsiaTheme="minorEastAsia" w:hAnsiTheme="minorHAnsi"/>
          <w:noProof/>
          <w:sz w:val="24"/>
          <w:szCs w:val="24"/>
          <w:lang w:val="en-US"/>
        </w:rPr>
      </w:pPr>
      <w:hyperlink w:anchor="_Toc164321845" w:history="1">
        <w:r w:rsidR="009A1FF9" w:rsidRPr="009A1FF9">
          <w:rPr>
            <w:rStyle w:val="Hyperlink"/>
            <w:rFonts w:ascii="MS Gothic" w:eastAsia="MS Gothic" w:hAnsi="MS Gothic" w:cs="MS Gothic" w:hint="eastAsia"/>
            <w:noProof/>
          </w:rPr>
          <w:t>５５</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تعاون</w:t>
        </w:r>
        <w:r w:rsidR="009A1FF9" w:rsidRPr="009A1FF9">
          <w:rPr>
            <w:rStyle w:val="Hyperlink"/>
            <w:rFonts w:cstheme="minorHAnsi"/>
            <w:noProof/>
            <w:rtl/>
          </w:rPr>
          <w:t xml:space="preserve"> </w:t>
        </w:r>
        <w:r w:rsidR="009A1FF9" w:rsidRPr="009A1FF9">
          <w:rPr>
            <w:rStyle w:val="Hyperlink"/>
            <w:rFonts w:cstheme="minorHAnsi" w:hint="eastAsia"/>
            <w:noProof/>
            <w:rtl/>
          </w:rPr>
          <w:t>أصحاب</w:t>
        </w:r>
        <w:r w:rsidR="009A1FF9" w:rsidRPr="009A1FF9">
          <w:rPr>
            <w:rStyle w:val="Hyperlink"/>
            <w:rFonts w:cstheme="minorHAnsi"/>
            <w:noProof/>
            <w:rtl/>
          </w:rPr>
          <w:t xml:space="preserve"> </w:t>
        </w:r>
        <w:r w:rsidR="009A1FF9" w:rsidRPr="009A1FF9">
          <w:rPr>
            <w:rStyle w:val="Hyperlink"/>
            <w:rFonts w:cstheme="minorHAnsi" w:hint="eastAsia"/>
            <w:noProof/>
            <w:rtl/>
          </w:rPr>
          <w:t>المصلحة</w:t>
        </w:r>
        <w:r w:rsidR="009A1FF9" w:rsidRPr="009A1FF9">
          <w:rPr>
            <w:rStyle w:val="Hyperlink"/>
            <w:rFonts w:cstheme="minorHAnsi"/>
            <w:noProof/>
            <w:rtl/>
          </w:rPr>
          <w:t xml:space="preserve"> </w:t>
        </w:r>
        <w:r w:rsidR="009A1FF9" w:rsidRPr="009A1FF9">
          <w:rPr>
            <w:rStyle w:val="Hyperlink"/>
            <w:rFonts w:cstheme="minorHAnsi" w:hint="eastAsia"/>
            <w:noProof/>
            <w:rtl/>
          </w:rPr>
          <w:t>المعنيين</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_Toc164321845 \h </w:instrText>
        </w:r>
        <w:r w:rsidR="009A1FF9" w:rsidRPr="009A1FF9">
          <w:rPr>
            <w:noProof/>
            <w:webHidden/>
          </w:rPr>
        </w:r>
        <w:r w:rsidR="009A1FF9" w:rsidRPr="009A1FF9">
          <w:rPr>
            <w:noProof/>
            <w:webHidden/>
          </w:rPr>
          <w:fldChar w:fldCharType="separate"/>
        </w:r>
        <w:r w:rsidR="00F53092">
          <w:rPr>
            <w:noProof/>
            <w:webHidden/>
            <w:rtl/>
          </w:rPr>
          <w:t>58</w:t>
        </w:r>
        <w:r w:rsidR="009A1FF9" w:rsidRPr="009A1FF9">
          <w:rPr>
            <w:noProof/>
            <w:webHidden/>
          </w:rPr>
          <w:fldChar w:fldCharType="end"/>
        </w:r>
      </w:hyperlink>
    </w:p>
    <w:p w14:paraId="12AE8526" w14:textId="674650B5" w:rsidR="009A1FF9" w:rsidRPr="009A1FF9" w:rsidRDefault="003F2FF4" w:rsidP="009A1FF9">
      <w:pPr>
        <w:pStyle w:val="TOC3"/>
        <w:tabs>
          <w:tab w:val="left" w:pos="4726"/>
        </w:tabs>
        <w:bidi/>
        <w:rPr>
          <w:rFonts w:asciiTheme="minorHAnsi" w:eastAsiaTheme="minorEastAsia" w:hAnsiTheme="minorHAnsi"/>
          <w:noProof/>
          <w:sz w:val="24"/>
          <w:szCs w:val="24"/>
          <w:lang w:val="en-US"/>
        </w:rPr>
      </w:pPr>
      <w:hyperlink w:anchor="_Toc164321846" w:history="1">
        <w:r w:rsidR="009A1FF9" w:rsidRPr="009A1FF9">
          <w:rPr>
            <w:rStyle w:val="Hyperlink"/>
            <w:rFonts w:ascii="MS Gothic" w:eastAsia="MS Gothic" w:hAnsi="MS Gothic" w:cs="MS Gothic" w:hint="eastAsia"/>
            <w:noProof/>
          </w:rPr>
          <w:t>５６</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مصادر</w:t>
        </w:r>
        <w:r w:rsidR="009A1FF9" w:rsidRPr="009A1FF9">
          <w:rPr>
            <w:rStyle w:val="Hyperlink"/>
            <w:rFonts w:cstheme="minorHAnsi"/>
            <w:noProof/>
            <w:rtl/>
          </w:rPr>
          <w:t xml:space="preserve"> </w:t>
        </w:r>
        <w:r w:rsidR="009A1FF9" w:rsidRPr="009A1FF9">
          <w:rPr>
            <w:rStyle w:val="Hyperlink"/>
            <w:rFonts w:cstheme="minorHAnsi" w:hint="eastAsia"/>
            <w:noProof/>
            <w:rtl/>
          </w:rPr>
          <w:t>التمويل</w:t>
        </w:r>
        <w:r w:rsidR="009A1FF9" w:rsidRPr="009A1FF9">
          <w:rPr>
            <w:rStyle w:val="Hyperlink"/>
            <w:rFonts w:cstheme="minorHAnsi"/>
            <w:noProof/>
            <w:rtl/>
          </w:rPr>
          <w:t xml:space="preserve"> </w:t>
        </w:r>
        <w:r w:rsidR="009A1FF9" w:rsidRPr="009A1FF9">
          <w:rPr>
            <w:rStyle w:val="Hyperlink"/>
            <w:rFonts w:cstheme="minorHAnsi" w:hint="eastAsia"/>
            <w:noProof/>
            <w:rtl/>
          </w:rPr>
          <w:t>المبتكرة</w:t>
        </w:r>
        <w:r w:rsidR="009A1FF9" w:rsidRPr="009A1FF9">
          <w:rPr>
            <w:rStyle w:val="Hyperlink"/>
            <w:rFonts w:cstheme="minorHAnsi"/>
            <w:noProof/>
            <w:rtl/>
          </w:rPr>
          <w:t xml:space="preserve"> </w:t>
        </w:r>
        <w:r w:rsidR="009A1FF9" w:rsidRPr="009A1FF9">
          <w:rPr>
            <w:rStyle w:val="Hyperlink"/>
            <w:rFonts w:cstheme="minorHAnsi" w:hint="eastAsia"/>
            <w:noProof/>
            <w:rtl/>
          </w:rPr>
          <w:t>لأنظمة</w:t>
        </w:r>
        <w:r w:rsidR="009A1FF9" w:rsidRPr="009A1FF9">
          <w:rPr>
            <w:rStyle w:val="Hyperlink"/>
            <w:rFonts w:cstheme="minorHAnsi"/>
            <w:noProof/>
            <w:rtl/>
          </w:rPr>
          <w:t xml:space="preserve"> </w:t>
        </w:r>
        <w:r w:rsidR="009A1FF9" w:rsidRPr="009A1FF9">
          <w:rPr>
            <w:rStyle w:val="Hyperlink"/>
            <w:rFonts w:cstheme="minorHAnsi" w:hint="eastAsia"/>
            <w:noProof/>
            <w:rtl/>
          </w:rPr>
          <w:t>حق</w:t>
        </w:r>
        <w:r w:rsidR="009A1FF9" w:rsidRPr="009A1FF9">
          <w:rPr>
            <w:rStyle w:val="Hyperlink"/>
            <w:rFonts w:cstheme="minorHAnsi"/>
            <w:noProof/>
            <w:rtl/>
          </w:rPr>
          <w:t xml:space="preserve"> </w:t>
        </w:r>
        <w:r w:rsidR="009A1FF9" w:rsidRPr="009A1FF9">
          <w:rPr>
            <w:rStyle w:val="Hyperlink"/>
            <w:rFonts w:cstheme="minorHAnsi" w:hint="eastAsia"/>
            <w:noProof/>
            <w:rtl/>
          </w:rPr>
          <w:t>الإعارة</w:t>
        </w:r>
        <w:r w:rsidR="009A1FF9" w:rsidRPr="009A1FF9">
          <w:rPr>
            <w:rStyle w:val="Hyperlink"/>
            <w:rFonts w:cstheme="minorHAnsi"/>
            <w:noProof/>
            <w:rtl/>
          </w:rPr>
          <w:t xml:space="preserve"> </w:t>
        </w:r>
        <w:r w:rsidR="009A1FF9" w:rsidRPr="009A1FF9">
          <w:rPr>
            <w:rStyle w:val="Hyperlink"/>
            <w:rFonts w:cstheme="minorHAnsi" w:hint="eastAsia"/>
            <w:noProof/>
            <w:rtl/>
          </w:rPr>
          <w:t>للجمهور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_Toc164321846 \h </w:instrText>
        </w:r>
        <w:r w:rsidR="009A1FF9" w:rsidRPr="009A1FF9">
          <w:rPr>
            <w:noProof/>
            <w:webHidden/>
          </w:rPr>
        </w:r>
        <w:r w:rsidR="009A1FF9" w:rsidRPr="009A1FF9">
          <w:rPr>
            <w:noProof/>
            <w:webHidden/>
          </w:rPr>
          <w:fldChar w:fldCharType="separate"/>
        </w:r>
        <w:r w:rsidR="00F53092">
          <w:rPr>
            <w:noProof/>
            <w:webHidden/>
            <w:rtl/>
          </w:rPr>
          <w:t>58</w:t>
        </w:r>
        <w:r w:rsidR="009A1FF9" w:rsidRPr="009A1FF9">
          <w:rPr>
            <w:noProof/>
            <w:webHidden/>
          </w:rPr>
          <w:fldChar w:fldCharType="end"/>
        </w:r>
      </w:hyperlink>
    </w:p>
    <w:p w14:paraId="4C36B621" w14:textId="1C44BFF2" w:rsidR="009A1FF9" w:rsidRPr="009A1FF9" w:rsidRDefault="003F2FF4" w:rsidP="009A1FF9">
      <w:pPr>
        <w:pStyle w:val="TOC3"/>
        <w:tabs>
          <w:tab w:val="left" w:pos="3846"/>
        </w:tabs>
        <w:bidi/>
        <w:rPr>
          <w:rFonts w:asciiTheme="minorHAnsi" w:eastAsiaTheme="minorEastAsia" w:hAnsiTheme="minorHAnsi"/>
          <w:noProof/>
          <w:sz w:val="24"/>
          <w:szCs w:val="24"/>
          <w:lang w:val="en-US"/>
        </w:rPr>
      </w:pPr>
      <w:hyperlink w:anchor="_Toc164321847" w:history="1">
        <w:r w:rsidR="009A1FF9" w:rsidRPr="009A1FF9">
          <w:rPr>
            <w:rStyle w:val="Hyperlink"/>
            <w:rFonts w:ascii="MS Gothic" w:eastAsia="MS Gothic" w:hAnsi="MS Gothic" w:cs="MS Gothic" w:hint="eastAsia"/>
            <w:noProof/>
          </w:rPr>
          <w:t>５７</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المساهمة</w:t>
        </w:r>
        <w:r w:rsidR="009A1FF9" w:rsidRPr="009A1FF9">
          <w:rPr>
            <w:rStyle w:val="Hyperlink"/>
            <w:rFonts w:cstheme="minorHAnsi"/>
            <w:noProof/>
            <w:rtl/>
          </w:rPr>
          <w:t xml:space="preserve"> </w:t>
        </w:r>
        <w:r w:rsidR="009A1FF9" w:rsidRPr="009A1FF9">
          <w:rPr>
            <w:rStyle w:val="Hyperlink"/>
            <w:rFonts w:cstheme="minorHAnsi" w:hint="eastAsia"/>
            <w:noProof/>
            <w:rtl/>
          </w:rPr>
          <w:t>في</w:t>
        </w:r>
        <w:r w:rsidR="009A1FF9" w:rsidRPr="009A1FF9">
          <w:rPr>
            <w:rStyle w:val="Hyperlink"/>
            <w:rFonts w:cstheme="minorHAnsi"/>
            <w:noProof/>
            <w:rtl/>
          </w:rPr>
          <w:t xml:space="preserve"> </w:t>
        </w:r>
        <w:r w:rsidR="009A1FF9" w:rsidRPr="009A1FF9">
          <w:rPr>
            <w:rStyle w:val="Hyperlink"/>
            <w:rFonts w:cstheme="minorHAnsi" w:hint="eastAsia"/>
            <w:noProof/>
            <w:rtl/>
          </w:rPr>
          <w:t>التمويل</w:t>
        </w:r>
        <w:r w:rsidR="009A1FF9" w:rsidRPr="009A1FF9">
          <w:rPr>
            <w:rStyle w:val="Hyperlink"/>
            <w:rFonts w:cstheme="minorHAnsi"/>
            <w:noProof/>
            <w:rtl/>
          </w:rPr>
          <w:t xml:space="preserve"> </w:t>
        </w:r>
        <w:r w:rsidR="009A1FF9" w:rsidRPr="009A1FF9">
          <w:rPr>
            <w:rStyle w:val="Hyperlink"/>
            <w:rFonts w:cstheme="minorHAnsi" w:hint="eastAsia"/>
            <w:noProof/>
            <w:rtl/>
          </w:rPr>
          <w:t>الثقافي</w:t>
        </w:r>
        <w:r w:rsidR="009A1FF9" w:rsidRPr="009A1FF9">
          <w:rPr>
            <w:rStyle w:val="Hyperlink"/>
            <w:rFonts w:cstheme="minorHAnsi"/>
            <w:noProof/>
            <w:rtl/>
          </w:rPr>
          <w:t xml:space="preserve"> </w:t>
        </w:r>
        <w:r w:rsidR="009A1FF9" w:rsidRPr="009A1FF9">
          <w:rPr>
            <w:rStyle w:val="Hyperlink"/>
            <w:rFonts w:cstheme="minorHAnsi" w:hint="eastAsia"/>
            <w:noProof/>
            <w:rtl/>
          </w:rPr>
          <w:t>والاجتماعي</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_Toc164321847 \h </w:instrText>
        </w:r>
        <w:r w:rsidR="009A1FF9" w:rsidRPr="009A1FF9">
          <w:rPr>
            <w:noProof/>
            <w:webHidden/>
          </w:rPr>
        </w:r>
        <w:r w:rsidR="009A1FF9" w:rsidRPr="009A1FF9">
          <w:rPr>
            <w:noProof/>
            <w:webHidden/>
          </w:rPr>
          <w:fldChar w:fldCharType="separate"/>
        </w:r>
        <w:r w:rsidR="00F53092">
          <w:rPr>
            <w:noProof/>
            <w:webHidden/>
            <w:rtl/>
          </w:rPr>
          <w:t>58</w:t>
        </w:r>
        <w:r w:rsidR="009A1FF9" w:rsidRPr="009A1FF9">
          <w:rPr>
            <w:noProof/>
            <w:webHidden/>
          </w:rPr>
          <w:fldChar w:fldCharType="end"/>
        </w:r>
      </w:hyperlink>
    </w:p>
    <w:p w14:paraId="69F5FA16" w14:textId="379D3CB2" w:rsidR="009A1FF9" w:rsidRPr="009A1FF9" w:rsidRDefault="003F2FF4" w:rsidP="009A1FF9">
      <w:pPr>
        <w:pStyle w:val="TOC3"/>
        <w:tabs>
          <w:tab w:val="left" w:pos="5009"/>
        </w:tabs>
        <w:bidi/>
        <w:rPr>
          <w:rFonts w:asciiTheme="minorHAnsi" w:eastAsiaTheme="minorEastAsia" w:hAnsiTheme="minorHAnsi"/>
          <w:noProof/>
          <w:sz w:val="24"/>
          <w:szCs w:val="24"/>
          <w:lang w:val="en-US"/>
        </w:rPr>
      </w:pPr>
      <w:hyperlink w:anchor="_Toc164321848" w:history="1">
        <w:r w:rsidR="009A1FF9" w:rsidRPr="009A1FF9">
          <w:rPr>
            <w:rStyle w:val="Hyperlink"/>
            <w:rFonts w:ascii="MS Gothic" w:eastAsia="MS Gothic" w:hAnsi="MS Gothic" w:cs="MS Gothic" w:hint="eastAsia"/>
            <w:noProof/>
          </w:rPr>
          <w:t>５８</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التوزيع</w:t>
        </w:r>
        <w:r w:rsidR="009A1FF9" w:rsidRPr="009A1FF9">
          <w:rPr>
            <w:rStyle w:val="Hyperlink"/>
            <w:rFonts w:cstheme="minorHAnsi"/>
            <w:noProof/>
            <w:rtl/>
          </w:rPr>
          <w:t xml:space="preserve"> </w:t>
        </w:r>
        <w:r w:rsidR="009A1FF9" w:rsidRPr="009A1FF9">
          <w:rPr>
            <w:rStyle w:val="Hyperlink"/>
            <w:rFonts w:cstheme="minorHAnsi" w:hint="eastAsia"/>
            <w:noProof/>
            <w:rtl/>
          </w:rPr>
          <w:t>على</w:t>
        </w:r>
        <w:r w:rsidR="009A1FF9" w:rsidRPr="009A1FF9">
          <w:rPr>
            <w:rStyle w:val="Hyperlink"/>
            <w:rFonts w:cstheme="minorHAnsi"/>
            <w:noProof/>
            <w:rtl/>
          </w:rPr>
          <w:t xml:space="preserve"> </w:t>
        </w:r>
        <w:r w:rsidR="009A1FF9" w:rsidRPr="009A1FF9">
          <w:rPr>
            <w:rStyle w:val="Hyperlink"/>
            <w:rFonts w:cstheme="minorHAnsi" w:hint="eastAsia"/>
            <w:noProof/>
            <w:rtl/>
          </w:rPr>
          <w:t>المبدعين</w:t>
        </w:r>
        <w:r w:rsidR="009A1FF9" w:rsidRPr="009A1FF9">
          <w:rPr>
            <w:rStyle w:val="Hyperlink"/>
            <w:rFonts w:cstheme="minorHAnsi"/>
            <w:noProof/>
            <w:rtl/>
          </w:rPr>
          <w:t xml:space="preserve"> </w:t>
        </w:r>
        <w:r w:rsidR="009A1FF9" w:rsidRPr="009A1FF9">
          <w:rPr>
            <w:rStyle w:val="Hyperlink"/>
            <w:rFonts w:cstheme="minorHAnsi" w:hint="eastAsia"/>
            <w:noProof/>
            <w:rtl/>
          </w:rPr>
          <w:t>وأصحاب</w:t>
        </w:r>
        <w:r w:rsidR="009A1FF9" w:rsidRPr="009A1FF9">
          <w:rPr>
            <w:rStyle w:val="Hyperlink"/>
            <w:rFonts w:cstheme="minorHAnsi"/>
            <w:noProof/>
            <w:rtl/>
          </w:rPr>
          <w:t xml:space="preserve"> </w:t>
        </w:r>
        <w:r w:rsidR="009A1FF9" w:rsidRPr="009A1FF9">
          <w:rPr>
            <w:rStyle w:val="Hyperlink"/>
            <w:rFonts w:cstheme="minorHAnsi" w:hint="eastAsia"/>
            <w:noProof/>
            <w:rtl/>
          </w:rPr>
          <w:t>الحقوق</w:t>
        </w:r>
        <w:r w:rsidR="009A1FF9" w:rsidRPr="009A1FF9">
          <w:rPr>
            <w:rStyle w:val="Hyperlink"/>
            <w:rFonts w:cstheme="minorHAnsi"/>
            <w:noProof/>
            <w:rtl/>
          </w:rPr>
          <w:t xml:space="preserve"> </w:t>
        </w:r>
        <w:r w:rsidR="009A1FF9" w:rsidRPr="009A1FF9">
          <w:rPr>
            <w:rStyle w:val="Hyperlink"/>
            <w:rFonts w:cstheme="minorHAnsi" w:hint="eastAsia"/>
            <w:noProof/>
            <w:rtl/>
          </w:rPr>
          <w:t>الآخرين</w:t>
        </w:r>
        <w:r w:rsidR="009A1FF9" w:rsidRPr="009A1FF9">
          <w:rPr>
            <w:rStyle w:val="Hyperlink"/>
            <w:rFonts w:cstheme="minorHAnsi"/>
            <w:noProof/>
            <w:rtl/>
          </w:rPr>
          <w:t xml:space="preserve"> </w:t>
        </w:r>
        <w:r w:rsidR="009A1FF9" w:rsidRPr="009A1FF9">
          <w:rPr>
            <w:rStyle w:val="Hyperlink"/>
            <w:rFonts w:cstheme="minorHAnsi" w:hint="eastAsia"/>
            <w:noProof/>
            <w:rtl/>
          </w:rPr>
          <w:t>المعنيين</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_Toc164321848 \h </w:instrText>
        </w:r>
        <w:r w:rsidR="009A1FF9" w:rsidRPr="009A1FF9">
          <w:rPr>
            <w:noProof/>
            <w:webHidden/>
          </w:rPr>
        </w:r>
        <w:r w:rsidR="009A1FF9" w:rsidRPr="009A1FF9">
          <w:rPr>
            <w:noProof/>
            <w:webHidden/>
          </w:rPr>
          <w:fldChar w:fldCharType="separate"/>
        </w:r>
        <w:r w:rsidR="00F53092">
          <w:rPr>
            <w:noProof/>
            <w:webHidden/>
            <w:rtl/>
          </w:rPr>
          <w:t>58</w:t>
        </w:r>
        <w:r w:rsidR="009A1FF9" w:rsidRPr="009A1FF9">
          <w:rPr>
            <w:noProof/>
            <w:webHidden/>
          </w:rPr>
          <w:fldChar w:fldCharType="end"/>
        </w:r>
      </w:hyperlink>
    </w:p>
    <w:p w14:paraId="1C87FFA0" w14:textId="582EA6E8" w:rsidR="009A1FF9" w:rsidRPr="009A1FF9" w:rsidRDefault="003F2FF4" w:rsidP="009A1FF9">
      <w:pPr>
        <w:pStyle w:val="TOC3"/>
        <w:tabs>
          <w:tab w:val="left" w:pos="5678"/>
        </w:tabs>
        <w:bidi/>
        <w:rPr>
          <w:rFonts w:asciiTheme="minorHAnsi" w:eastAsiaTheme="minorEastAsia" w:hAnsiTheme="minorHAnsi"/>
          <w:noProof/>
          <w:sz w:val="24"/>
          <w:szCs w:val="24"/>
          <w:lang w:val="en-US"/>
        </w:rPr>
      </w:pPr>
      <w:hyperlink w:anchor="_Toc164321849" w:history="1">
        <w:r w:rsidR="009A1FF9" w:rsidRPr="009A1FF9">
          <w:rPr>
            <w:rStyle w:val="Hyperlink"/>
            <w:rFonts w:ascii="MS Gothic" w:eastAsia="MS Gothic" w:hAnsi="MS Gothic" w:cs="MS Gothic" w:hint="eastAsia"/>
            <w:noProof/>
          </w:rPr>
          <w:t>５９</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شمل</w:t>
        </w:r>
        <w:r w:rsidR="009A1FF9" w:rsidRPr="009A1FF9">
          <w:rPr>
            <w:rStyle w:val="Hyperlink"/>
            <w:rFonts w:cstheme="minorHAnsi"/>
            <w:noProof/>
            <w:rtl/>
          </w:rPr>
          <w:t xml:space="preserve"> </w:t>
        </w:r>
        <w:r w:rsidR="009A1FF9" w:rsidRPr="009A1FF9">
          <w:rPr>
            <w:rStyle w:val="Hyperlink"/>
            <w:rFonts w:cstheme="minorHAnsi" w:hint="eastAsia"/>
            <w:noProof/>
            <w:rtl/>
          </w:rPr>
          <w:t>الإعارات</w:t>
        </w:r>
        <w:r w:rsidR="009A1FF9" w:rsidRPr="009A1FF9">
          <w:rPr>
            <w:rStyle w:val="Hyperlink"/>
            <w:rFonts w:cstheme="minorHAnsi"/>
            <w:noProof/>
            <w:rtl/>
          </w:rPr>
          <w:t xml:space="preserve"> </w:t>
        </w:r>
        <w:r w:rsidR="009A1FF9" w:rsidRPr="009A1FF9">
          <w:rPr>
            <w:rStyle w:val="Hyperlink"/>
            <w:rFonts w:cstheme="minorHAnsi" w:hint="eastAsia"/>
            <w:noProof/>
            <w:rtl/>
          </w:rPr>
          <w:t>في</w:t>
        </w:r>
        <w:r w:rsidR="009A1FF9" w:rsidRPr="009A1FF9">
          <w:rPr>
            <w:rStyle w:val="Hyperlink"/>
            <w:rFonts w:cstheme="minorHAnsi"/>
            <w:noProof/>
            <w:rtl/>
          </w:rPr>
          <w:t xml:space="preserve"> </w:t>
        </w:r>
        <w:r w:rsidR="009A1FF9" w:rsidRPr="009A1FF9">
          <w:rPr>
            <w:rStyle w:val="Hyperlink"/>
            <w:rFonts w:cstheme="minorHAnsi" w:hint="eastAsia"/>
            <w:noProof/>
            <w:rtl/>
          </w:rPr>
          <w:t>السياق</w:t>
        </w:r>
        <w:r w:rsidR="009A1FF9" w:rsidRPr="009A1FF9">
          <w:rPr>
            <w:rStyle w:val="Hyperlink"/>
            <w:rFonts w:cstheme="minorHAnsi"/>
            <w:noProof/>
            <w:rtl/>
          </w:rPr>
          <w:t xml:space="preserve"> </w:t>
        </w:r>
        <w:r w:rsidR="009A1FF9" w:rsidRPr="009A1FF9">
          <w:rPr>
            <w:rStyle w:val="Hyperlink"/>
            <w:rFonts w:cstheme="minorHAnsi" w:hint="eastAsia"/>
            <w:noProof/>
            <w:rtl/>
          </w:rPr>
          <w:t>التعليمي</w:t>
        </w:r>
        <w:r w:rsidR="009A1FF9" w:rsidRPr="009A1FF9">
          <w:rPr>
            <w:rStyle w:val="Hyperlink"/>
            <w:rFonts w:cstheme="minorHAnsi"/>
            <w:noProof/>
            <w:rtl/>
          </w:rPr>
          <w:t xml:space="preserve"> </w:t>
        </w:r>
        <w:r w:rsidR="009A1FF9" w:rsidRPr="009A1FF9">
          <w:rPr>
            <w:rStyle w:val="Hyperlink"/>
            <w:rFonts w:cstheme="minorHAnsi" w:hint="eastAsia"/>
            <w:noProof/>
            <w:rtl/>
          </w:rPr>
          <w:t>ضمن</w:t>
        </w:r>
        <w:r w:rsidR="009A1FF9" w:rsidRPr="009A1FF9">
          <w:rPr>
            <w:rStyle w:val="Hyperlink"/>
            <w:rFonts w:cstheme="minorHAnsi"/>
            <w:noProof/>
            <w:rtl/>
          </w:rPr>
          <w:t xml:space="preserve"> </w:t>
        </w:r>
        <w:r w:rsidR="009A1FF9" w:rsidRPr="009A1FF9">
          <w:rPr>
            <w:rStyle w:val="Hyperlink"/>
            <w:rFonts w:cstheme="minorHAnsi" w:hint="eastAsia"/>
            <w:noProof/>
            <w:rtl/>
          </w:rPr>
          <w:t>نظام</w:t>
        </w:r>
        <w:r w:rsidR="009A1FF9" w:rsidRPr="009A1FF9">
          <w:rPr>
            <w:rStyle w:val="Hyperlink"/>
            <w:rFonts w:cstheme="minorHAnsi"/>
            <w:noProof/>
            <w:rtl/>
          </w:rPr>
          <w:t xml:space="preserve"> </w:t>
        </w:r>
        <w:r w:rsidR="009A1FF9" w:rsidRPr="009A1FF9">
          <w:rPr>
            <w:rStyle w:val="Hyperlink"/>
            <w:rFonts w:cstheme="minorHAnsi" w:hint="eastAsia"/>
            <w:noProof/>
            <w:rtl/>
          </w:rPr>
          <w:t>حق</w:t>
        </w:r>
        <w:r w:rsidR="009A1FF9" w:rsidRPr="009A1FF9">
          <w:rPr>
            <w:rStyle w:val="Hyperlink"/>
            <w:rFonts w:cstheme="minorHAnsi"/>
            <w:noProof/>
            <w:rtl/>
          </w:rPr>
          <w:t xml:space="preserve"> </w:t>
        </w:r>
        <w:r w:rsidR="009A1FF9" w:rsidRPr="009A1FF9">
          <w:rPr>
            <w:rStyle w:val="Hyperlink"/>
            <w:rFonts w:cstheme="minorHAnsi" w:hint="eastAsia"/>
            <w:noProof/>
            <w:rtl/>
          </w:rPr>
          <w:t>الإعارة</w:t>
        </w:r>
        <w:r w:rsidR="009A1FF9" w:rsidRPr="009A1FF9">
          <w:rPr>
            <w:rStyle w:val="Hyperlink"/>
            <w:rFonts w:cstheme="minorHAnsi"/>
            <w:noProof/>
            <w:rtl/>
          </w:rPr>
          <w:t xml:space="preserve"> </w:t>
        </w:r>
        <w:r w:rsidR="009A1FF9" w:rsidRPr="009A1FF9">
          <w:rPr>
            <w:rStyle w:val="Hyperlink"/>
            <w:rFonts w:cstheme="minorHAnsi" w:hint="eastAsia"/>
            <w:noProof/>
            <w:rtl/>
          </w:rPr>
          <w:t>للجمهور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_Toc164321849 \h </w:instrText>
        </w:r>
        <w:r w:rsidR="009A1FF9" w:rsidRPr="009A1FF9">
          <w:rPr>
            <w:noProof/>
            <w:webHidden/>
          </w:rPr>
        </w:r>
        <w:r w:rsidR="009A1FF9" w:rsidRPr="009A1FF9">
          <w:rPr>
            <w:noProof/>
            <w:webHidden/>
          </w:rPr>
          <w:fldChar w:fldCharType="separate"/>
        </w:r>
        <w:r w:rsidR="00F53092">
          <w:rPr>
            <w:noProof/>
            <w:webHidden/>
            <w:rtl/>
          </w:rPr>
          <w:t>59</w:t>
        </w:r>
        <w:r w:rsidR="009A1FF9" w:rsidRPr="009A1FF9">
          <w:rPr>
            <w:noProof/>
            <w:webHidden/>
          </w:rPr>
          <w:fldChar w:fldCharType="end"/>
        </w:r>
      </w:hyperlink>
    </w:p>
    <w:p w14:paraId="28666A9A" w14:textId="174A6D0B" w:rsidR="009A1FF9" w:rsidRPr="009A1FF9" w:rsidRDefault="003F2FF4" w:rsidP="009A1FF9">
      <w:pPr>
        <w:pStyle w:val="TOC3"/>
        <w:tabs>
          <w:tab w:val="left" w:pos="3046"/>
        </w:tabs>
        <w:bidi/>
        <w:rPr>
          <w:rFonts w:asciiTheme="minorHAnsi" w:eastAsiaTheme="minorEastAsia" w:hAnsiTheme="minorHAnsi"/>
          <w:noProof/>
          <w:sz w:val="24"/>
          <w:szCs w:val="24"/>
          <w:lang w:val="en-US"/>
        </w:rPr>
      </w:pPr>
      <w:hyperlink w:anchor="_Toc164321850" w:history="1">
        <w:r w:rsidR="009A1FF9" w:rsidRPr="009A1FF9">
          <w:rPr>
            <w:rStyle w:val="Hyperlink"/>
            <w:rFonts w:ascii="MS Gothic" w:eastAsia="MS Gothic" w:hAnsi="MS Gothic" w:cs="MS Gothic" w:hint="eastAsia"/>
            <w:noProof/>
          </w:rPr>
          <w:t>６０</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تطوير</w:t>
        </w:r>
        <w:r w:rsidR="009A1FF9" w:rsidRPr="009A1FF9">
          <w:rPr>
            <w:rStyle w:val="Hyperlink"/>
            <w:rFonts w:cstheme="minorHAnsi"/>
            <w:noProof/>
            <w:rtl/>
          </w:rPr>
          <w:t xml:space="preserve"> </w:t>
        </w:r>
        <w:r w:rsidR="009A1FF9" w:rsidRPr="009A1FF9">
          <w:rPr>
            <w:rStyle w:val="Hyperlink"/>
            <w:rFonts w:cstheme="minorHAnsi" w:hint="eastAsia"/>
            <w:noProof/>
            <w:rtl/>
          </w:rPr>
          <w:t>تقييم</w:t>
        </w:r>
        <w:r w:rsidR="009A1FF9" w:rsidRPr="009A1FF9">
          <w:rPr>
            <w:rStyle w:val="Hyperlink"/>
            <w:rFonts w:cstheme="minorHAnsi"/>
            <w:noProof/>
            <w:rtl/>
          </w:rPr>
          <w:t xml:space="preserve"> </w:t>
        </w:r>
        <w:r w:rsidR="009A1FF9" w:rsidRPr="009A1FF9">
          <w:rPr>
            <w:rStyle w:val="Hyperlink"/>
            <w:rFonts w:cstheme="minorHAnsi" w:hint="eastAsia"/>
            <w:noProof/>
            <w:rtl/>
          </w:rPr>
          <w:t>بيانات</w:t>
        </w:r>
        <w:r w:rsidR="009A1FF9" w:rsidRPr="009A1FF9">
          <w:rPr>
            <w:rStyle w:val="Hyperlink"/>
            <w:rFonts w:cstheme="minorHAnsi"/>
            <w:noProof/>
            <w:rtl/>
          </w:rPr>
          <w:t xml:space="preserve"> </w:t>
        </w:r>
        <w:r w:rsidR="009A1FF9" w:rsidRPr="009A1FF9">
          <w:rPr>
            <w:rStyle w:val="Hyperlink"/>
            <w:rFonts w:cstheme="minorHAnsi" w:hint="eastAsia"/>
            <w:noProof/>
            <w:rtl/>
          </w:rPr>
          <w:t>الإعارات</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_Toc164321850 \h </w:instrText>
        </w:r>
        <w:r w:rsidR="009A1FF9" w:rsidRPr="009A1FF9">
          <w:rPr>
            <w:noProof/>
            <w:webHidden/>
          </w:rPr>
        </w:r>
        <w:r w:rsidR="009A1FF9" w:rsidRPr="009A1FF9">
          <w:rPr>
            <w:noProof/>
            <w:webHidden/>
          </w:rPr>
          <w:fldChar w:fldCharType="separate"/>
        </w:r>
        <w:r w:rsidR="00F53092">
          <w:rPr>
            <w:noProof/>
            <w:webHidden/>
            <w:rtl/>
          </w:rPr>
          <w:t>59</w:t>
        </w:r>
        <w:r w:rsidR="009A1FF9" w:rsidRPr="009A1FF9">
          <w:rPr>
            <w:noProof/>
            <w:webHidden/>
          </w:rPr>
          <w:fldChar w:fldCharType="end"/>
        </w:r>
      </w:hyperlink>
    </w:p>
    <w:p w14:paraId="7C1468BD" w14:textId="2267DB9E" w:rsidR="009A1FF9" w:rsidRPr="009A1FF9" w:rsidRDefault="003F2FF4" w:rsidP="009A1FF9">
      <w:pPr>
        <w:pStyle w:val="TOC3"/>
        <w:tabs>
          <w:tab w:val="left" w:pos="3689"/>
        </w:tabs>
        <w:bidi/>
        <w:rPr>
          <w:rFonts w:asciiTheme="minorHAnsi" w:eastAsiaTheme="minorEastAsia" w:hAnsiTheme="minorHAnsi"/>
          <w:noProof/>
          <w:sz w:val="24"/>
          <w:szCs w:val="24"/>
          <w:lang w:val="en-US"/>
        </w:rPr>
      </w:pPr>
      <w:hyperlink w:anchor="_Toc164321851" w:history="1">
        <w:r w:rsidR="009A1FF9" w:rsidRPr="009A1FF9">
          <w:rPr>
            <w:rStyle w:val="Hyperlink"/>
            <w:rFonts w:ascii="MS Gothic" w:eastAsia="MS Gothic" w:hAnsi="MS Gothic" w:cs="MS Gothic" w:hint="eastAsia"/>
            <w:noProof/>
          </w:rPr>
          <w:t>６１</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الدراسات</w:t>
        </w:r>
        <w:r w:rsidR="009A1FF9" w:rsidRPr="009A1FF9">
          <w:rPr>
            <w:rStyle w:val="Hyperlink"/>
            <w:rFonts w:cstheme="minorHAnsi"/>
            <w:noProof/>
            <w:rtl/>
          </w:rPr>
          <w:t xml:space="preserve"> </w:t>
        </w:r>
        <w:r w:rsidR="009A1FF9" w:rsidRPr="009A1FF9">
          <w:rPr>
            <w:rStyle w:val="Hyperlink"/>
            <w:rFonts w:cstheme="minorHAnsi" w:hint="eastAsia"/>
            <w:noProof/>
            <w:rtl/>
          </w:rPr>
          <w:t>العملية</w:t>
        </w:r>
        <w:r w:rsidR="009A1FF9" w:rsidRPr="009A1FF9">
          <w:rPr>
            <w:rStyle w:val="Hyperlink"/>
            <w:rFonts w:cstheme="minorHAnsi"/>
            <w:noProof/>
            <w:rtl/>
          </w:rPr>
          <w:t xml:space="preserve"> </w:t>
        </w:r>
        <w:r w:rsidR="009A1FF9" w:rsidRPr="009A1FF9">
          <w:rPr>
            <w:rStyle w:val="Hyperlink"/>
            <w:rFonts w:cstheme="minorHAnsi" w:hint="eastAsia"/>
            <w:noProof/>
            <w:rtl/>
          </w:rPr>
          <w:t>التي</w:t>
        </w:r>
        <w:r w:rsidR="009A1FF9" w:rsidRPr="009A1FF9">
          <w:rPr>
            <w:rStyle w:val="Hyperlink"/>
            <w:rFonts w:cstheme="minorHAnsi"/>
            <w:noProof/>
            <w:rtl/>
          </w:rPr>
          <w:t xml:space="preserve"> </w:t>
        </w:r>
        <w:r w:rsidR="009A1FF9" w:rsidRPr="009A1FF9">
          <w:rPr>
            <w:rStyle w:val="Hyperlink"/>
            <w:rFonts w:cstheme="minorHAnsi" w:hint="eastAsia"/>
            <w:noProof/>
            <w:rtl/>
          </w:rPr>
          <w:t>تجريها</w:t>
        </w:r>
        <w:r w:rsidR="009A1FF9" w:rsidRPr="009A1FF9">
          <w:rPr>
            <w:rStyle w:val="Hyperlink"/>
            <w:rFonts w:cstheme="minorHAnsi"/>
            <w:noProof/>
            <w:rtl/>
          </w:rPr>
          <w:t xml:space="preserve"> </w:t>
        </w:r>
        <w:r w:rsidR="009A1FF9" w:rsidRPr="009A1FF9">
          <w:rPr>
            <w:rStyle w:val="Hyperlink"/>
            <w:rFonts w:cstheme="minorHAnsi" w:hint="eastAsia"/>
            <w:noProof/>
            <w:rtl/>
          </w:rPr>
          <w:t>الحكومة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_Toc164321851 \h </w:instrText>
        </w:r>
        <w:r w:rsidR="009A1FF9" w:rsidRPr="009A1FF9">
          <w:rPr>
            <w:noProof/>
            <w:webHidden/>
          </w:rPr>
        </w:r>
        <w:r w:rsidR="009A1FF9" w:rsidRPr="009A1FF9">
          <w:rPr>
            <w:noProof/>
            <w:webHidden/>
          </w:rPr>
          <w:fldChar w:fldCharType="separate"/>
        </w:r>
        <w:r w:rsidR="00F53092">
          <w:rPr>
            <w:noProof/>
            <w:webHidden/>
            <w:rtl/>
          </w:rPr>
          <w:t>59</w:t>
        </w:r>
        <w:r w:rsidR="009A1FF9" w:rsidRPr="009A1FF9">
          <w:rPr>
            <w:noProof/>
            <w:webHidden/>
          </w:rPr>
          <w:fldChar w:fldCharType="end"/>
        </w:r>
      </w:hyperlink>
    </w:p>
    <w:p w14:paraId="36030FD9" w14:textId="771AE54A" w:rsidR="009A1FF9" w:rsidRPr="009A1FF9" w:rsidRDefault="003F2FF4" w:rsidP="009A1FF9">
      <w:pPr>
        <w:pStyle w:val="TOC3"/>
        <w:tabs>
          <w:tab w:val="left" w:pos="3212"/>
        </w:tabs>
        <w:bidi/>
        <w:rPr>
          <w:rFonts w:asciiTheme="minorHAnsi" w:eastAsiaTheme="minorEastAsia" w:hAnsiTheme="minorHAnsi"/>
          <w:noProof/>
          <w:sz w:val="24"/>
          <w:szCs w:val="24"/>
          <w:lang w:val="en-US"/>
        </w:rPr>
      </w:pPr>
      <w:hyperlink w:anchor="_Toc164321852" w:history="1">
        <w:r w:rsidR="009A1FF9" w:rsidRPr="009A1FF9">
          <w:rPr>
            <w:rStyle w:val="Hyperlink"/>
            <w:rFonts w:ascii="MS Gothic" w:eastAsia="MS Gothic" w:hAnsi="MS Gothic" w:cs="MS Gothic" w:hint="eastAsia"/>
            <w:noProof/>
          </w:rPr>
          <w:t>６２</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إعداد</w:t>
        </w:r>
        <w:r w:rsidR="009A1FF9" w:rsidRPr="009A1FF9">
          <w:rPr>
            <w:rStyle w:val="Hyperlink"/>
            <w:rFonts w:cstheme="minorHAnsi"/>
            <w:noProof/>
            <w:rtl/>
          </w:rPr>
          <w:t xml:space="preserve"> </w:t>
        </w:r>
        <w:r w:rsidR="009A1FF9" w:rsidRPr="009A1FF9">
          <w:rPr>
            <w:rStyle w:val="Hyperlink"/>
            <w:rFonts w:cstheme="minorHAnsi" w:hint="eastAsia"/>
            <w:noProof/>
            <w:rtl/>
          </w:rPr>
          <w:t>تقارير</w:t>
        </w:r>
        <w:r w:rsidR="009A1FF9" w:rsidRPr="009A1FF9">
          <w:rPr>
            <w:rStyle w:val="Hyperlink"/>
            <w:rFonts w:cstheme="minorHAnsi"/>
            <w:noProof/>
            <w:rtl/>
          </w:rPr>
          <w:t xml:space="preserve"> </w:t>
        </w:r>
        <w:r w:rsidR="009A1FF9" w:rsidRPr="009A1FF9">
          <w:rPr>
            <w:rStyle w:val="Hyperlink"/>
            <w:rFonts w:cstheme="minorHAnsi" w:hint="eastAsia"/>
            <w:noProof/>
            <w:rtl/>
          </w:rPr>
          <w:t>شفافة</w:t>
        </w:r>
        <w:r w:rsidR="009A1FF9" w:rsidRPr="009A1FF9">
          <w:rPr>
            <w:rStyle w:val="Hyperlink"/>
            <w:rFonts w:cstheme="minorHAnsi"/>
            <w:noProof/>
            <w:rtl/>
          </w:rPr>
          <w:t xml:space="preserve"> </w:t>
        </w:r>
        <w:r w:rsidR="009A1FF9" w:rsidRPr="009A1FF9">
          <w:rPr>
            <w:rStyle w:val="Hyperlink"/>
            <w:rFonts w:cstheme="minorHAnsi" w:hint="eastAsia"/>
            <w:noProof/>
            <w:rtl/>
          </w:rPr>
          <w:t>وموثقة</w:t>
        </w:r>
        <w:r w:rsidR="009A1FF9" w:rsidRPr="009A1FF9">
          <w:rPr>
            <w:rStyle w:val="Hyperlink"/>
            <w:rFonts w:cstheme="minorHAnsi"/>
            <w:noProof/>
            <w:rtl/>
          </w:rPr>
          <w:t xml:space="preserve"> </w:t>
        </w:r>
        <w:r w:rsidR="009A1FF9" w:rsidRPr="009A1FF9">
          <w:rPr>
            <w:rStyle w:val="Hyperlink"/>
            <w:rFonts w:cstheme="minorHAnsi" w:hint="eastAsia"/>
            <w:noProof/>
            <w:rtl/>
          </w:rPr>
          <w:t>جيدًا</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_Toc164321852 \h </w:instrText>
        </w:r>
        <w:r w:rsidR="009A1FF9" w:rsidRPr="009A1FF9">
          <w:rPr>
            <w:noProof/>
            <w:webHidden/>
          </w:rPr>
        </w:r>
        <w:r w:rsidR="009A1FF9" w:rsidRPr="009A1FF9">
          <w:rPr>
            <w:noProof/>
            <w:webHidden/>
          </w:rPr>
          <w:fldChar w:fldCharType="separate"/>
        </w:r>
        <w:r w:rsidR="00F53092">
          <w:rPr>
            <w:noProof/>
            <w:webHidden/>
            <w:rtl/>
          </w:rPr>
          <w:t>59</w:t>
        </w:r>
        <w:r w:rsidR="009A1FF9" w:rsidRPr="009A1FF9">
          <w:rPr>
            <w:noProof/>
            <w:webHidden/>
          </w:rPr>
          <w:fldChar w:fldCharType="end"/>
        </w:r>
      </w:hyperlink>
    </w:p>
    <w:p w14:paraId="2E83D4F8" w14:textId="3D7B0792" w:rsidR="009A1FF9" w:rsidRPr="009A1FF9" w:rsidRDefault="003F2FF4" w:rsidP="009A1FF9">
      <w:pPr>
        <w:pStyle w:val="TOC1"/>
        <w:rPr>
          <w:rFonts w:asciiTheme="minorHAnsi" w:eastAsiaTheme="minorEastAsia" w:hAnsiTheme="minorHAnsi"/>
          <w:noProof/>
          <w:sz w:val="24"/>
          <w:szCs w:val="24"/>
          <w:lang w:val="en-US"/>
        </w:rPr>
      </w:pPr>
      <w:hyperlink w:anchor="_Toc164321853" w:history="1">
        <w:r w:rsidR="009A1FF9" w:rsidRPr="009A1FF9">
          <w:rPr>
            <w:rStyle w:val="Hyperlink"/>
            <w:rFonts w:ascii="MS Gothic" w:eastAsia="MS Gothic" w:hAnsi="MS Gothic" w:cs="MS Gothic" w:hint="eastAsia"/>
            <w:noProof/>
          </w:rPr>
          <w:t>６３</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أنظمة</w:t>
        </w:r>
        <w:r w:rsidR="009A1FF9" w:rsidRPr="009A1FF9">
          <w:rPr>
            <w:rStyle w:val="Hyperlink"/>
            <w:rFonts w:cstheme="minorHAnsi"/>
            <w:noProof/>
            <w:rtl/>
          </w:rPr>
          <w:t xml:space="preserve"> </w:t>
        </w:r>
        <w:r w:rsidR="009A1FF9" w:rsidRPr="009A1FF9">
          <w:rPr>
            <w:rStyle w:val="Hyperlink"/>
            <w:rFonts w:cstheme="minorHAnsi" w:hint="eastAsia"/>
            <w:noProof/>
            <w:rtl/>
          </w:rPr>
          <w:t>حق</w:t>
        </w:r>
        <w:r w:rsidR="009A1FF9" w:rsidRPr="009A1FF9">
          <w:rPr>
            <w:rStyle w:val="Hyperlink"/>
            <w:rFonts w:cstheme="minorHAnsi"/>
            <w:noProof/>
            <w:rtl/>
          </w:rPr>
          <w:t xml:space="preserve"> </w:t>
        </w:r>
        <w:r w:rsidR="009A1FF9" w:rsidRPr="009A1FF9">
          <w:rPr>
            <w:rStyle w:val="Hyperlink"/>
            <w:rFonts w:cstheme="minorHAnsi" w:hint="eastAsia"/>
            <w:noProof/>
            <w:rtl/>
          </w:rPr>
          <w:t>الإعارة</w:t>
        </w:r>
        <w:r w:rsidR="009A1FF9" w:rsidRPr="009A1FF9">
          <w:rPr>
            <w:rStyle w:val="Hyperlink"/>
            <w:rFonts w:cstheme="minorHAnsi"/>
            <w:noProof/>
            <w:rtl/>
          </w:rPr>
          <w:t xml:space="preserve"> </w:t>
        </w:r>
        <w:r w:rsidR="009A1FF9" w:rsidRPr="009A1FF9">
          <w:rPr>
            <w:rStyle w:val="Hyperlink"/>
            <w:rFonts w:cstheme="minorHAnsi" w:hint="eastAsia"/>
            <w:noProof/>
            <w:rtl/>
          </w:rPr>
          <w:t>للجمهور</w:t>
        </w:r>
        <w:r w:rsidR="009A1FF9" w:rsidRPr="009A1FF9">
          <w:rPr>
            <w:rStyle w:val="Hyperlink"/>
            <w:rFonts w:cstheme="minorHAnsi"/>
            <w:noProof/>
            <w:rtl/>
          </w:rPr>
          <w:t xml:space="preserve"> </w:t>
        </w:r>
        <w:r w:rsidR="009A1FF9" w:rsidRPr="009A1FF9">
          <w:rPr>
            <w:rStyle w:val="Hyperlink"/>
            <w:rFonts w:cstheme="minorHAnsi" w:hint="eastAsia"/>
            <w:noProof/>
            <w:rtl/>
          </w:rPr>
          <w:t>قيد</w:t>
        </w:r>
        <w:r w:rsidR="009A1FF9" w:rsidRPr="009A1FF9">
          <w:rPr>
            <w:rStyle w:val="Hyperlink"/>
            <w:rFonts w:cstheme="minorHAnsi"/>
            <w:noProof/>
            <w:rtl/>
          </w:rPr>
          <w:t xml:space="preserve"> </w:t>
        </w:r>
        <w:r w:rsidR="009A1FF9" w:rsidRPr="009A1FF9">
          <w:rPr>
            <w:rStyle w:val="Hyperlink"/>
            <w:rFonts w:cstheme="minorHAnsi" w:hint="eastAsia"/>
            <w:noProof/>
            <w:rtl/>
          </w:rPr>
          <w:t>التطوير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_Toc164321853 \h </w:instrText>
        </w:r>
        <w:r w:rsidR="009A1FF9" w:rsidRPr="009A1FF9">
          <w:rPr>
            <w:noProof/>
            <w:webHidden/>
          </w:rPr>
        </w:r>
        <w:r w:rsidR="009A1FF9" w:rsidRPr="009A1FF9">
          <w:rPr>
            <w:noProof/>
            <w:webHidden/>
          </w:rPr>
          <w:fldChar w:fldCharType="separate"/>
        </w:r>
        <w:r w:rsidR="00F53092">
          <w:rPr>
            <w:noProof/>
            <w:webHidden/>
            <w:rtl/>
          </w:rPr>
          <w:t>59</w:t>
        </w:r>
        <w:r w:rsidR="009A1FF9" w:rsidRPr="009A1FF9">
          <w:rPr>
            <w:noProof/>
            <w:webHidden/>
          </w:rPr>
          <w:fldChar w:fldCharType="end"/>
        </w:r>
      </w:hyperlink>
    </w:p>
    <w:p w14:paraId="128DFF78" w14:textId="6DA7E2E3" w:rsidR="009A1FF9" w:rsidRPr="009A1FF9" w:rsidRDefault="003F2FF4" w:rsidP="009A1FF9">
      <w:pPr>
        <w:pStyle w:val="TOC2"/>
        <w:tabs>
          <w:tab w:val="left" w:pos="4236"/>
        </w:tabs>
        <w:bidi/>
        <w:rPr>
          <w:rFonts w:asciiTheme="minorHAnsi" w:eastAsiaTheme="minorEastAsia" w:hAnsiTheme="minorHAnsi"/>
          <w:noProof/>
          <w:sz w:val="24"/>
          <w:szCs w:val="24"/>
          <w:lang w:val="en-US"/>
        </w:rPr>
      </w:pPr>
      <w:hyperlink w:anchor="_Toc164321854" w:history="1">
        <w:r w:rsidR="009A1FF9" w:rsidRPr="009A1FF9">
          <w:rPr>
            <w:rStyle w:val="Hyperlink"/>
            <w:rFonts w:ascii="MS Gothic" w:eastAsia="MS Gothic" w:hAnsi="MS Gothic" w:cs="MS Gothic" w:hint="eastAsia"/>
            <w:noProof/>
            <w:rtl/>
          </w:rPr>
          <w:t>６４</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نظرة</w:t>
        </w:r>
        <w:r w:rsidR="009A1FF9" w:rsidRPr="009A1FF9">
          <w:rPr>
            <w:rStyle w:val="Hyperlink"/>
            <w:rFonts w:cstheme="minorHAnsi"/>
            <w:noProof/>
            <w:rtl/>
          </w:rPr>
          <w:t xml:space="preserve"> </w:t>
        </w:r>
        <w:r w:rsidR="009A1FF9" w:rsidRPr="009A1FF9">
          <w:rPr>
            <w:rStyle w:val="Hyperlink"/>
            <w:rFonts w:cstheme="minorHAnsi" w:hint="eastAsia"/>
            <w:noProof/>
            <w:rtl/>
          </w:rPr>
          <w:t>عامة</w:t>
        </w:r>
        <w:r w:rsidR="009A1FF9" w:rsidRPr="009A1FF9">
          <w:rPr>
            <w:rStyle w:val="Hyperlink"/>
            <w:rFonts w:cstheme="minorHAnsi"/>
            <w:noProof/>
            <w:rtl/>
          </w:rPr>
          <w:t xml:space="preserve"> </w:t>
        </w:r>
        <w:r w:rsidR="009A1FF9" w:rsidRPr="009A1FF9">
          <w:rPr>
            <w:rStyle w:val="Hyperlink"/>
            <w:rFonts w:cstheme="minorHAnsi" w:hint="eastAsia"/>
            <w:noProof/>
            <w:rtl/>
          </w:rPr>
          <w:t>على</w:t>
        </w:r>
        <w:r w:rsidR="009A1FF9" w:rsidRPr="009A1FF9">
          <w:rPr>
            <w:rStyle w:val="Hyperlink"/>
            <w:rFonts w:cstheme="minorHAnsi"/>
            <w:noProof/>
            <w:rtl/>
          </w:rPr>
          <w:t xml:space="preserve"> </w:t>
        </w:r>
        <w:r w:rsidR="009A1FF9" w:rsidRPr="009A1FF9">
          <w:rPr>
            <w:rStyle w:val="Hyperlink"/>
            <w:rFonts w:cstheme="minorHAnsi" w:hint="eastAsia"/>
            <w:noProof/>
            <w:rtl/>
          </w:rPr>
          <w:t>أنظمة</w:t>
        </w:r>
        <w:r w:rsidR="009A1FF9" w:rsidRPr="009A1FF9">
          <w:rPr>
            <w:rStyle w:val="Hyperlink"/>
            <w:rFonts w:cstheme="minorHAnsi"/>
            <w:noProof/>
            <w:rtl/>
          </w:rPr>
          <w:t xml:space="preserve"> </w:t>
        </w:r>
        <w:r w:rsidR="009A1FF9" w:rsidRPr="009A1FF9">
          <w:rPr>
            <w:rStyle w:val="Hyperlink"/>
            <w:rFonts w:cstheme="minorHAnsi" w:hint="eastAsia"/>
            <w:noProof/>
            <w:rtl/>
          </w:rPr>
          <w:t>حق</w:t>
        </w:r>
        <w:r w:rsidR="009A1FF9" w:rsidRPr="009A1FF9">
          <w:rPr>
            <w:rStyle w:val="Hyperlink"/>
            <w:rFonts w:cstheme="minorHAnsi"/>
            <w:noProof/>
            <w:rtl/>
          </w:rPr>
          <w:t xml:space="preserve"> </w:t>
        </w:r>
        <w:r w:rsidR="009A1FF9" w:rsidRPr="009A1FF9">
          <w:rPr>
            <w:rStyle w:val="Hyperlink"/>
            <w:rFonts w:cstheme="minorHAnsi" w:hint="eastAsia"/>
            <w:noProof/>
            <w:rtl/>
          </w:rPr>
          <w:t>الإعارة</w:t>
        </w:r>
        <w:r w:rsidR="009A1FF9" w:rsidRPr="009A1FF9">
          <w:rPr>
            <w:rStyle w:val="Hyperlink"/>
            <w:rFonts w:cstheme="minorHAnsi"/>
            <w:noProof/>
            <w:rtl/>
          </w:rPr>
          <w:t xml:space="preserve"> </w:t>
        </w:r>
        <w:r w:rsidR="009A1FF9" w:rsidRPr="009A1FF9">
          <w:rPr>
            <w:rStyle w:val="Hyperlink"/>
            <w:rFonts w:cstheme="minorHAnsi" w:hint="eastAsia"/>
            <w:noProof/>
            <w:rtl/>
          </w:rPr>
          <w:t>للجمهور</w:t>
        </w:r>
        <w:r w:rsidR="009A1FF9" w:rsidRPr="009A1FF9">
          <w:rPr>
            <w:rStyle w:val="Hyperlink"/>
            <w:rFonts w:cstheme="minorHAnsi"/>
            <w:noProof/>
            <w:rtl/>
          </w:rPr>
          <w:t xml:space="preserve"> </w:t>
        </w:r>
        <w:r w:rsidR="009A1FF9" w:rsidRPr="009A1FF9">
          <w:rPr>
            <w:rStyle w:val="Hyperlink"/>
            <w:rFonts w:cstheme="minorHAnsi" w:hint="eastAsia"/>
            <w:noProof/>
            <w:rtl/>
          </w:rPr>
          <w:t>قيد</w:t>
        </w:r>
        <w:r w:rsidR="009A1FF9" w:rsidRPr="009A1FF9">
          <w:rPr>
            <w:rStyle w:val="Hyperlink"/>
            <w:rFonts w:cstheme="minorHAnsi"/>
            <w:noProof/>
            <w:rtl/>
          </w:rPr>
          <w:t xml:space="preserve"> </w:t>
        </w:r>
        <w:r w:rsidR="009A1FF9" w:rsidRPr="009A1FF9">
          <w:rPr>
            <w:rStyle w:val="Hyperlink"/>
            <w:rFonts w:cstheme="minorHAnsi" w:hint="eastAsia"/>
            <w:noProof/>
            <w:rtl/>
          </w:rPr>
          <w:t>التطوير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_Toc164321854 \h </w:instrText>
        </w:r>
        <w:r w:rsidR="009A1FF9" w:rsidRPr="009A1FF9">
          <w:rPr>
            <w:noProof/>
            <w:webHidden/>
          </w:rPr>
        </w:r>
        <w:r w:rsidR="009A1FF9" w:rsidRPr="009A1FF9">
          <w:rPr>
            <w:noProof/>
            <w:webHidden/>
          </w:rPr>
          <w:fldChar w:fldCharType="separate"/>
        </w:r>
        <w:r w:rsidR="00F53092">
          <w:rPr>
            <w:noProof/>
            <w:webHidden/>
            <w:rtl/>
          </w:rPr>
          <w:t>60</w:t>
        </w:r>
        <w:r w:rsidR="009A1FF9" w:rsidRPr="009A1FF9">
          <w:rPr>
            <w:noProof/>
            <w:webHidden/>
          </w:rPr>
          <w:fldChar w:fldCharType="end"/>
        </w:r>
      </w:hyperlink>
    </w:p>
    <w:p w14:paraId="6C8E5C1C" w14:textId="1C415188" w:rsidR="009A1FF9" w:rsidRPr="009A1FF9" w:rsidRDefault="003F2FF4" w:rsidP="009A1FF9">
      <w:pPr>
        <w:pStyle w:val="TOC2"/>
        <w:tabs>
          <w:tab w:val="left" w:pos="4259"/>
        </w:tabs>
        <w:bidi/>
        <w:rPr>
          <w:rFonts w:asciiTheme="minorHAnsi" w:eastAsiaTheme="minorEastAsia" w:hAnsiTheme="minorHAnsi"/>
          <w:noProof/>
          <w:sz w:val="24"/>
          <w:szCs w:val="24"/>
          <w:lang w:val="en-US"/>
        </w:rPr>
      </w:pPr>
      <w:hyperlink w:anchor="_Toc164321855" w:history="1">
        <w:r w:rsidR="009A1FF9" w:rsidRPr="009A1FF9">
          <w:rPr>
            <w:rStyle w:val="Hyperlink"/>
            <w:rFonts w:ascii="MS Gothic" w:eastAsia="MS Gothic" w:hAnsi="MS Gothic" w:cs="MS Gothic" w:hint="eastAsia"/>
            <w:noProof/>
          </w:rPr>
          <w:t>６５</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أمثلة</w:t>
        </w:r>
        <w:r w:rsidR="009A1FF9" w:rsidRPr="009A1FF9">
          <w:rPr>
            <w:rStyle w:val="Hyperlink"/>
            <w:rFonts w:cstheme="minorHAnsi"/>
            <w:noProof/>
            <w:rtl/>
          </w:rPr>
          <w:t xml:space="preserve"> </w:t>
        </w:r>
        <w:r w:rsidR="009A1FF9" w:rsidRPr="009A1FF9">
          <w:rPr>
            <w:rStyle w:val="Hyperlink"/>
            <w:rFonts w:cstheme="minorHAnsi" w:hint="eastAsia"/>
            <w:noProof/>
            <w:rtl/>
          </w:rPr>
          <w:t>على</w:t>
        </w:r>
        <w:r w:rsidR="009A1FF9" w:rsidRPr="009A1FF9">
          <w:rPr>
            <w:rStyle w:val="Hyperlink"/>
            <w:rFonts w:cstheme="minorHAnsi"/>
            <w:noProof/>
            <w:rtl/>
          </w:rPr>
          <w:t xml:space="preserve"> </w:t>
        </w:r>
        <w:r w:rsidR="009A1FF9" w:rsidRPr="009A1FF9">
          <w:rPr>
            <w:rStyle w:val="Hyperlink"/>
            <w:rFonts w:cstheme="minorHAnsi" w:hint="eastAsia"/>
            <w:noProof/>
            <w:rtl/>
          </w:rPr>
          <w:t>أنظمة</w:t>
        </w:r>
        <w:r w:rsidR="009A1FF9" w:rsidRPr="009A1FF9">
          <w:rPr>
            <w:rStyle w:val="Hyperlink"/>
            <w:rFonts w:cstheme="minorHAnsi"/>
            <w:noProof/>
            <w:rtl/>
          </w:rPr>
          <w:t xml:space="preserve"> </w:t>
        </w:r>
        <w:r w:rsidR="009A1FF9" w:rsidRPr="009A1FF9">
          <w:rPr>
            <w:rStyle w:val="Hyperlink"/>
            <w:rFonts w:cstheme="minorHAnsi" w:hint="eastAsia"/>
            <w:noProof/>
            <w:rtl/>
          </w:rPr>
          <w:t>حق</w:t>
        </w:r>
        <w:r w:rsidR="009A1FF9" w:rsidRPr="009A1FF9">
          <w:rPr>
            <w:rStyle w:val="Hyperlink"/>
            <w:rFonts w:cstheme="minorHAnsi"/>
            <w:noProof/>
            <w:rtl/>
          </w:rPr>
          <w:t xml:space="preserve"> </w:t>
        </w:r>
        <w:r w:rsidR="009A1FF9" w:rsidRPr="009A1FF9">
          <w:rPr>
            <w:rStyle w:val="Hyperlink"/>
            <w:rFonts w:cstheme="minorHAnsi" w:hint="eastAsia"/>
            <w:noProof/>
            <w:rtl/>
          </w:rPr>
          <w:t>الإعارة</w:t>
        </w:r>
        <w:r w:rsidR="009A1FF9" w:rsidRPr="009A1FF9">
          <w:rPr>
            <w:rStyle w:val="Hyperlink"/>
            <w:rFonts w:cstheme="minorHAnsi"/>
            <w:noProof/>
            <w:rtl/>
          </w:rPr>
          <w:t xml:space="preserve"> </w:t>
        </w:r>
        <w:r w:rsidR="009A1FF9" w:rsidRPr="009A1FF9">
          <w:rPr>
            <w:rStyle w:val="Hyperlink"/>
            <w:rFonts w:cstheme="minorHAnsi" w:hint="eastAsia"/>
            <w:noProof/>
            <w:rtl/>
          </w:rPr>
          <w:t>للجمهور</w:t>
        </w:r>
        <w:r w:rsidR="009A1FF9" w:rsidRPr="009A1FF9">
          <w:rPr>
            <w:rStyle w:val="Hyperlink"/>
            <w:rFonts w:cstheme="minorHAnsi"/>
            <w:noProof/>
            <w:rtl/>
          </w:rPr>
          <w:t xml:space="preserve"> </w:t>
        </w:r>
        <w:r w:rsidR="009A1FF9" w:rsidRPr="009A1FF9">
          <w:rPr>
            <w:rStyle w:val="Hyperlink"/>
            <w:rFonts w:cstheme="minorHAnsi" w:hint="eastAsia"/>
            <w:noProof/>
            <w:rtl/>
          </w:rPr>
          <w:t>قيد</w:t>
        </w:r>
        <w:r w:rsidR="009A1FF9" w:rsidRPr="009A1FF9">
          <w:rPr>
            <w:rStyle w:val="Hyperlink"/>
            <w:rFonts w:cstheme="minorHAnsi"/>
            <w:noProof/>
            <w:rtl/>
          </w:rPr>
          <w:t xml:space="preserve"> </w:t>
        </w:r>
        <w:r w:rsidR="009A1FF9" w:rsidRPr="009A1FF9">
          <w:rPr>
            <w:rStyle w:val="Hyperlink"/>
            <w:rFonts w:cstheme="minorHAnsi" w:hint="eastAsia"/>
            <w:noProof/>
            <w:rtl/>
          </w:rPr>
          <w:t>التطوير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_Toc164321855 \h </w:instrText>
        </w:r>
        <w:r w:rsidR="009A1FF9" w:rsidRPr="009A1FF9">
          <w:rPr>
            <w:noProof/>
            <w:webHidden/>
          </w:rPr>
        </w:r>
        <w:r w:rsidR="009A1FF9" w:rsidRPr="009A1FF9">
          <w:rPr>
            <w:noProof/>
            <w:webHidden/>
          </w:rPr>
          <w:fldChar w:fldCharType="separate"/>
        </w:r>
        <w:r w:rsidR="00F53092">
          <w:rPr>
            <w:noProof/>
            <w:webHidden/>
            <w:rtl/>
          </w:rPr>
          <w:t>62</w:t>
        </w:r>
        <w:r w:rsidR="009A1FF9" w:rsidRPr="009A1FF9">
          <w:rPr>
            <w:noProof/>
            <w:webHidden/>
          </w:rPr>
          <w:fldChar w:fldCharType="end"/>
        </w:r>
      </w:hyperlink>
    </w:p>
    <w:p w14:paraId="2C707CE2" w14:textId="385A1497" w:rsidR="009A1FF9" w:rsidRPr="009A1FF9" w:rsidRDefault="003F2FF4" w:rsidP="009A1FF9">
      <w:pPr>
        <w:pStyle w:val="TOC3"/>
        <w:tabs>
          <w:tab w:val="left" w:pos="1680"/>
        </w:tabs>
        <w:bidi/>
        <w:rPr>
          <w:rFonts w:asciiTheme="minorHAnsi" w:eastAsiaTheme="minorEastAsia" w:hAnsiTheme="minorHAnsi"/>
          <w:noProof/>
          <w:sz w:val="24"/>
          <w:szCs w:val="24"/>
          <w:lang w:val="en-US"/>
        </w:rPr>
      </w:pPr>
      <w:hyperlink w:anchor="_Toc164321856" w:history="1">
        <w:r w:rsidR="009A1FF9" w:rsidRPr="009A1FF9">
          <w:rPr>
            <w:rStyle w:val="Hyperlink"/>
            <w:rFonts w:ascii="MS Gothic" w:eastAsia="MS Gothic" w:hAnsi="MS Gothic" w:cs="MS Gothic" w:hint="eastAsia"/>
            <w:noProof/>
          </w:rPr>
          <w:t>６６</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رومانيا</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_Toc164321856 \h </w:instrText>
        </w:r>
        <w:r w:rsidR="009A1FF9" w:rsidRPr="009A1FF9">
          <w:rPr>
            <w:noProof/>
            <w:webHidden/>
          </w:rPr>
        </w:r>
        <w:r w:rsidR="009A1FF9" w:rsidRPr="009A1FF9">
          <w:rPr>
            <w:noProof/>
            <w:webHidden/>
          </w:rPr>
          <w:fldChar w:fldCharType="separate"/>
        </w:r>
        <w:r w:rsidR="00F53092">
          <w:rPr>
            <w:noProof/>
            <w:webHidden/>
            <w:rtl/>
          </w:rPr>
          <w:t>62</w:t>
        </w:r>
        <w:r w:rsidR="009A1FF9" w:rsidRPr="009A1FF9">
          <w:rPr>
            <w:noProof/>
            <w:webHidden/>
          </w:rPr>
          <w:fldChar w:fldCharType="end"/>
        </w:r>
      </w:hyperlink>
    </w:p>
    <w:p w14:paraId="7273B45A" w14:textId="6611EAEE" w:rsidR="009A1FF9" w:rsidRPr="009A1FF9" w:rsidRDefault="003F2FF4" w:rsidP="009A1FF9">
      <w:pPr>
        <w:pStyle w:val="TOC3"/>
        <w:tabs>
          <w:tab w:val="left" w:pos="2015"/>
        </w:tabs>
        <w:bidi/>
        <w:rPr>
          <w:rFonts w:asciiTheme="minorHAnsi" w:eastAsiaTheme="minorEastAsia" w:hAnsiTheme="minorHAnsi"/>
          <w:noProof/>
          <w:sz w:val="24"/>
          <w:szCs w:val="24"/>
          <w:lang w:val="en-US"/>
        </w:rPr>
      </w:pPr>
      <w:hyperlink w:anchor="_Toc164321857" w:history="1">
        <w:r w:rsidR="009A1FF9" w:rsidRPr="009A1FF9">
          <w:rPr>
            <w:rStyle w:val="Hyperlink"/>
            <w:rFonts w:ascii="MS Gothic" w:eastAsia="MS Gothic" w:hAnsi="MS Gothic" w:cs="MS Gothic" w:hint="eastAsia"/>
            <w:noProof/>
          </w:rPr>
          <w:t>６７</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جنوب</w:t>
        </w:r>
        <w:r w:rsidR="009A1FF9" w:rsidRPr="009A1FF9">
          <w:rPr>
            <w:rStyle w:val="Hyperlink"/>
            <w:rFonts w:cstheme="minorHAnsi"/>
            <w:noProof/>
            <w:rtl/>
          </w:rPr>
          <w:t xml:space="preserve"> </w:t>
        </w:r>
        <w:r w:rsidR="009A1FF9" w:rsidRPr="009A1FF9">
          <w:rPr>
            <w:rStyle w:val="Hyperlink"/>
            <w:rFonts w:cstheme="minorHAnsi" w:hint="eastAsia"/>
            <w:noProof/>
            <w:rtl/>
          </w:rPr>
          <w:t>أفريقيا</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_Toc164321857 \h </w:instrText>
        </w:r>
        <w:r w:rsidR="009A1FF9" w:rsidRPr="009A1FF9">
          <w:rPr>
            <w:noProof/>
            <w:webHidden/>
          </w:rPr>
        </w:r>
        <w:r w:rsidR="009A1FF9" w:rsidRPr="009A1FF9">
          <w:rPr>
            <w:noProof/>
            <w:webHidden/>
          </w:rPr>
          <w:fldChar w:fldCharType="separate"/>
        </w:r>
        <w:r w:rsidR="00F53092">
          <w:rPr>
            <w:noProof/>
            <w:webHidden/>
            <w:rtl/>
          </w:rPr>
          <w:t>62</w:t>
        </w:r>
        <w:r w:rsidR="009A1FF9" w:rsidRPr="009A1FF9">
          <w:rPr>
            <w:noProof/>
            <w:webHidden/>
          </w:rPr>
          <w:fldChar w:fldCharType="end"/>
        </w:r>
      </w:hyperlink>
    </w:p>
    <w:p w14:paraId="5BDAE11F" w14:textId="25D4EA9C" w:rsidR="009A1FF9" w:rsidRPr="009A1FF9" w:rsidRDefault="003F2FF4" w:rsidP="009A1FF9">
      <w:pPr>
        <w:pStyle w:val="TOC1"/>
        <w:rPr>
          <w:rFonts w:asciiTheme="minorHAnsi" w:eastAsiaTheme="minorEastAsia" w:hAnsiTheme="minorHAnsi"/>
          <w:noProof/>
          <w:sz w:val="24"/>
          <w:szCs w:val="24"/>
          <w:lang w:val="en-US"/>
        </w:rPr>
      </w:pPr>
      <w:hyperlink w:anchor="_Toc164321858" w:history="1">
        <w:r w:rsidR="009A1FF9" w:rsidRPr="009A1FF9">
          <w:rPr>
            <w:rStyle w:val="Hyperlink"/>
            <w:rFonts w:ascii="MS Gothic" w:eastAsia="MS Gothic" w:hAnsi="MS Gothic" w:cs="MS Gothic" w:hint="eastAsia"/>
            <w:noProof/>
          </w:rPr>
          <w:t>６８</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جوانب</w:t>
        </w:r>
        <w:r w:rsidR="009A1FF9" w:rsidRPr="009A1FF9">
          <w:rPr>
            <w:rStyle w:val="Hyperlink"/>
            <w:rFonts w:cstheme="minorHAnsi"/>
            <w:noProof/>
            <w:rtl/>
          </w:rPr>
          <w:t xml:space="preserve"> </w:t>
        </w:r>
        <w:r w:rsidR="009A1FF9" w:rsidRPr="009A1FF9">
          <w:rPr>
            <w:rStyle w:val="Hyperlink"/>
            <w:rFonts w:cstheme="minorHAnsi" w:hint="eastAsia"/>
            <w:noProof/>
            <w:rtl/>
          </w:rPr>
          <w:t>التنفيذ</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_Toc164321858 \h </w:instrText>
        </w:r>
        <w:r w:rsidR="009A1FF9" w:rsidRPr="009A1FF9">
          <w:rPr>
            <w:noProof/>
            <w:webHidden/>
          </w:rPr>
        </w:r>
        <w:r w:rsidR="009A1FF9" w:rsidRPr="009A1FF9">
          <w:rPr>
            <w:noProof/>
            <w:webHidden/>
          </w:rPr>
          <w:fldChar w:fldCharType="separate"/>
        </w:r>
        <w:r w:rsidR="00F53092">
          <w:rPr>
            <w:noProof/>
            <w:webHidden/>
            <w:rtl/>
          </w:rPr>
          <w:t>63</w:t>
        </w:r>
        <w:r w:rsidR="009A1FF9" w:rsidRPr="009A1FF9">
          <w:rPr>
            <w:noProof/>
            <w:webHidden/>
          </w:rPr>
          <w:fldChar w:fldCharType="end"/>
        </w:r>
      </w:hyperlink>
    </w:p>
    <w:p w14:paraId="76FB48FC" w14:textId="4E4433C4" w:rsidR="009A1FF9" w:rsidRPr="009A1FF9" w:rsidRDefault="003F2FF4" w:rsidP="009A1FF9">
      <w:pPr>
        <w:pStyle w:val="TOC2"/>
        <w:tabs>
          <w:tab w:val="left" w:pos="4843"/>
        </w:tabs>
        <w:bidi/>
        <w:rPr>
          <w:rFonts w:asciiTheme="minorHAnsi" w:eastAsiaTheme="minorEastAsia" w:hAnsiTheme="minorHAnsi"/>
          <w:noProof/>
          <w:sz w:val="24"/>
          <w:szCs w:val="24"/>
          <w:lang w:val="en-US"/>
        </w:rPr>
      </w:pPr>
      <w:hyperlink w:anchor="_Toc164321859" w:history="1">
        <w:r w:rsidR="009A1FF9" w:rsidRPr="009A1FF9">
          <w:rPr>
            <w:rStyle w:val="Hyperlink"/>
            <w:rFonts w:ascii="MS Gothic" w:eastAsia="MS Gothic" w:hAnsi="MS Gothic" w:cs="MS Gothic" w:hint="eastAsia"/>
            <w:noProof/>
          </w:rPr>
          <w:t>６９</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معلومات</w:t>
        </w:r>
        <w:r w:rsidR="009A1FF9" w:rsidRPr="009A1FF9">
          <w:rPr>
            <w:rStyle w:val="Hyperlink"/>
            <w:rFonts w:cstheme="minorHAnsi"/>
            <w:noProof/>
            <w:rtl/>
          </w:rPr>
          <w:t xml:space="preserve"> </w:t>
        </w:r>
        <w:r w:rsidR="009A1FF9" w:rsidRPr="009A1FF9">
          <w:rPr>
            <w:rStyle w:val="Hyperlink"/>
            <w:rFonts w:cstheme="minorHAnsi" w:hint="eastAsia"/>
            <w:noProof/>
            <w:rtl/>
          </w:rPr>
          <w:t>وإرشادات</w:t>
        </w:r>
        <w:r w:rsidR="009A1FF9" w:rsidRPr="009A1FF9">
          <w:rPr>
            <w:rStyle w:val="Hyperlink"/>
            <w:rFonts w:cstheme="minorHAnsi"/>
            <w:noProof/>
            <w:rtl/>
          </w:rPr>
          <w:t xml:space="preserve"> </w:t>
        </w:r>
        <w:r w:rsidR="009A1FF9" w:rsidRPr="009A1FF9">
          <w:rPr>
            <w:rStyle w:val="Hyperlink"/>
            <w:rFonts w:cstheme="minorHAnsi" w:hint="eastAsia"/>
            <w:noProof/>
            <w:rtl/>
          </w:rPr>
          <w:t>بشأن</w:t>
        </w:r>
        <w:r w:rsidR="009A1FF9" w:rsidRPr="009A1FF9">
          <w:rPr>
            <w:rStyle w:val="Hyperlink"/>
            <w:rFonts w:cstheme="minorHAnsi"/>
            <w:noProof/>
            <w:rtl/>
          </w:rPr>
          <w:t xml:space="preserve"> </w:t>
        </w:r>
        <w:r w:rsidR="009A1FF9" w:rsidRPr="009A1FF9">
          <w:rPr>
            <w:rStyle w:val="Hyperlink"/>
            <w:rFonts w:cstheme="minorHAnsi" w:hint="eastAsia"/>
            <w:noProof/>
            <w:rtl/>
          </w:rPr>
          <w:t>إنشاء</w:t>
        </w:r>
        <w:r w:rsidR="009A1FF9" w:rsidRPr="009A1FF9">
          <w:rPr>
            <w:rStyle w:val="Hyperlink"/>
            <w:rFonts w:cstheme="minorHAnsi"/>
            <w:noProof/>
            <w:rtl/>
          </w:rPr>
          <w:t xml:space="preserve"> </w:t>
        </w:r>
        <w:r w:rsidR="009A1FF9" w:rsidRPr="009A1FF9">
          <w:rPr>
            <w:rStyle w:val="Hyperlink"/>
            <w:rFonts w:cstheme="minorHAnsi" w:hint="eastAsia"/>
            <w:noProof/>
            <w:rtl/>
          </w:rPr>
          <w:t>نظام</w:t>
        </w:r>
        <w:r w:rsidR="009A1FF9" w:rsidRPr="009A1FF9">
          <w:rPr>
            <w:rStyle w:val="Hyperlink"/>
            <w:rFonts w:cstheme="minorHAnsi"/>
            <w:noProof/>
            <w:rtl/>
          </w:rPr>
          <w:t xml:space="preserve"> </w:t>
        </w:r>
        <w:r w:rsidR="009A1FF9" w:rsidRPr="009A1FF9">
          <w:rPr>
            <w:rStyle w:val="Hyperlink"/>
            <w:rFonts w:cstheme="minorHAnsi" w:hint="eastAsia"/>
            <w:noProof/>
            <w:rtl/>
          </w:rPr>
          <w:t>حق</w:t>
        </w:r>
        <w:r w:rsidR="009A1FF9" w:rsidRPr="009A1FF9">
          <w:rPr>
            <w:rStyle w:val="Hyperlink"/>
            <w:rFonts w:cstheme="minorHAnsi"/>
            <w:noProof/>
            <w:rtl/>
          </w:rPr>
          <w:t xml:space="preserve"> </w:t>
        </w:r>
        <w:r w:rsidR="009A1FF9" w:rsidRPr="009A1FF9">
          <w:rPr>
            <w:rStyle w:val="Hyperlink"/>
            <w:rFonts w:cstheme="minorHAnsi" w:hint="eastAsia"/>
            <w:noProof/>
            <w:rtl/>
          </w:rPr>
          <w:t>الإعارة</w:t>
        </w:r>
        <w:r w:rsidR="009A1FF9" w:rsidRPr="009A1FF9">
          <w:rPr>
            <w:rStyle w:val="Hyperlink"/>
            <w:rFonts w:cstheme="minorHAnsi"/>
            <w:noProof/>
            <w:rtl/>
          </w:rPr>
          <w:t xml:space="preserve"> </w:t>
        </w:r>
        <w:r w:rsidR="009A1FF9" w:rsidRPr="009A1FF9">
          <w:rPr>
            <w:rStyle w:val="Hyperlink"/>
            <w:rFonts w:cstheme="minorHAnsi" w:hint="eastAsia"/>
            <w:noProof/>
            <w:rtl/>
          </w:rPr>
          <w:t>للجمهور</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_Toc164321859 \h </w:instrText>
        </w:r>
        <w:r w:rsidR="009A1FF9" w:rsidRPr="009A1FF9">
          <w:rPr>
            <w:noProof/>
            <w:webHidden/>
          </w:rPr>
        </w:r>
        <w:r w:rsidR="009A1FF9" w:rsidRPr="009A1FF9">
          <w:rPr>
            <w:noProof/>
            <w:webHidden/>
          </w:rPr>
          <w:fldChar w:fldCharType="separate"/>
        </w:r>
        <w:r w:rsidR="00F53092">
          <w:rPr>
            <w:noProof/>
            <w:webHidden/>
            <w:rtl/>
          </w:rPr>
          <w:t>63</w:t>
        </w:r>
        <w:r w:rsidR="009A1FF9" w:rsidRPr="009A1FF9">
          <w:rPr>
            <w:noProof/>
            <w:webHidden/>
          </w:rPr>
          <w:fldChar w:fldCharType="end"/>
        </w:r>
      </w:hyperlink>
    </w:p>
    <w:p w14:paraId="212BECE0" w14:textId="1B838FD7" w:rsidR="009A1FF9" w:rsidRPr="009A1FF9" w:rsidRDefault="003F2FF4" w:rsidP="009A1FF9">
      <w:pPr>
        <w:pStyle w:val="TOC3"/>
        <w:tabs>
          <w:tab w:val="left" w:pos="3473"/>
        </w:tabs>
        <w:bidi/>
        <w:rPr>
          <w:rFonts w:asciiTheme="minorHAnsi" w:eastAsiaTheme="minorEastAsia" w:hAnsiTheme="minorHAnsi"/>
          <w:noProof/>
          <w:sz w:val="24"/>
          <w:szCs w:val="24"/>
          <w:lang w:val="en-US"/>
        </w:rPr>
      </w:pPr>
      <w:hyperlink w:anchor="_Toc164321860" w:history="1">
        <w:r w:rsidR="009A1FF9" w:rsidRPr="009A1FF9">
          <w:rPr>
            <w:rStyle w:val="Hyperlink"/>
            <w:rFonts w:ascii="MS Gothic" w:eastAsia="MS Gothic" w:hAnsi="MS Gothic" w:cs="MS Gothic" w:hint="eastAsia"/>
            <w:noProof/>
          </w:rPr>
          <w:t>７０</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التقارير</w:t>
        </w:r>
        <w:r w:rsidR="009A1FF9" w:rsidRPr="009A1FF9">
          <w:rPr>
            <w:rStyle w:val="Hyperlink"/>
            <w:rFonts w:cstheme="minorHAnsi"/>
            <w:noProof/>
            <w:rtl/>
          </w:rPr>
          <w:t xml:space="preserve"> </w:t>
        </w:r>
        <w:r w:rsidR="009A1FF9" w:rsidRPr="009A1FF9">
          <w:rPr>
            <w:rStyle w:val="Hyperlink"/>
            <w:rFonts w:cstheme="minorHAnsi" w:hint="eastAsia"/>
            <w:noProof/>
            <w:rtl/>
          </w:rPr>
          <w:t>القطرية</w:t>
        </w:r>
        <w:r w:rsidR="009A1FF9" w:rsidRPr="009A1FF9">
          <w:rPr>
            <w:rStyle w:val="Hyperlink"/>
            <w:rFonts w:cstheme="minorHAnsi"/>
            <w:noProof/>
            <w:rtl/>
          </w:rPr>
          <w:t xml:space="preserve"> </w:t>
        </w:r>
        <w:r w:rsidR="009A1FF9" w:rsidRPr="009A1FF9">
          <w:rPr>
            <w:rStyle w:val="Hyperlink"/>
            <w:rFonts w:cstheme="minorHAnsi" w:hint="eastAsia"/>
            <w:noProof/>
            <w:rtl/>
          </w:rPr>
          <w:t>الواردة</w:t>
        </w:r>
        <w:r w:rsidR="009A1FF9" w:rsidRPr="009A1FF9">
          <w:rPr>
            <w:rStyle w:val="Hyperlink"/>
            <w:rFonts w:cstheme="minorHAnsi"/>
            <w:noProof/>
            <w:rtl/>
          </w:rPr>
          <w:t xml:space="preserve"> </w:t>
        </w:r>
        <w:r w:rsidR="009A1FF9" w:rsidRPr="009A1FF9">
          <w:rPr>
            <w:rStyle w:val="Hyperlink"/>
            <w:rFonts w:cstheme="minorHAnsi" w:hint="eastAsia"/>
            <w:noProof/>
            <w:rtl/>
          </w:rPr>
          <w:t>في</w:t>
        </w:r>
        <w:r w:rsidR="009A1FF9" w:rsidRPr="009A1FF9">
          <w:rPr>
            <w:rStyle w:val="Hyperlink"/>
            <w:rFonts w:cstheme="minorHAnsi"/>
            <w:noProof/>
            <w:rtl/>
          </w:rPr>
          <w:t xml:space="preserve"> </w:t>
        </w:r>
        <w:r w:rsidR="009A1FF9" w:rsidRPr="009A1FF9">
          <w:rPr>
            <w:rStyle w:val="Hyperlink"/>
            <w:rFonts w:cstheme="minorHAnsi" w:hint="eastAsia"/>
            <w:noProof/>
            <w:rtl/>
          </w:rPr>
          <w:t>الملحق</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_Toc164321860 \h </w:instrText>
        </w:r>
        <w:r w:rsidR="009A1FF9" w:rsidRPr="009A1FF9">
          <w:rPr>
            <w:noProof/>
            <w:webHidden/>
          </w:rPr>
        </w:r>
        <w:r w:rsidR="009A1FF9" w:rsidRPr="009A1FF9">
          <w:rPr>
            <w:noProof/>
            <w:webHidden/>
          </w:rPr>
          <w:fldChar w:fldCharType="separate"/>
        </w:r>
        <w:r w:rsidR="00F53092">
          <w:rPr>
            <w:noProof/>
            <w:webHidden/>
            <w:rtl/>
          </w:rPr>
          <w:t>63</w:t>
        </w:r>
        <w:r w:rsidR="009A1FF9" w:rsidRPr="009A1FF9">
          <w:rPr>
            <w:noProof/>
            <w:webHidden/>
          </w:rPr>
          <w:fldChar w:fldCharType="end"/>
        </w:r>
      </w:hyperlink>
    </w:p>
    <w:p w14:paraId="2D2B14A2" w14:textId="10A51245" w:rsidR="009A1FF9" w:rsidRPr="009A1FF9" w:rsidRDefault="003F2FF4" w:rsidP="009A1FF9">
      <w:pPr>
        <w:pStyle w:val="TOC3"/>
        <w:tabs>
          <w:tab w:val="left" w:pos="6635"/>
        </w:tabs>
        <w:bidi/>
        <w:rPr>
          <w:rFonts w:asciiTheme="minorHAnsi" w:eastAsiaTheme="minorEastAsia" w:hAnsiTheme="minorHAnsi"/>
          <w:noProof/>
          <w:sz w:val="24"/>
          <w:szCs w:val="24"/>
          <w:lang w:val="en-US"/>
        </w:rPr>
      </w:pPr>
      <w:hyperlink w:anchor="_Toc164321861" w:history="1">
        <w:r w:rsidR="009A1FF9" w:rsidRPr="009A1FF9">
          <w:rPr>
            <w:rStyle w:val="Hyperlink"/>
            <w:rFonts w:ascii="MS Gothic" w:eastAsia="MS Gothic" w:hAnsi="MS Gothic" w:cs="MS Gothic" w:hint="eastAsia"/>
            <w:noProof/>
          </w:rPr>
          <w:t>７１</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الدعم</w:t>
        </w:r>
        <w:r w:rsidR="009A1FF9" w:rsidRPr="009A1FF9">
          <w:rPr>
            <w:rStyle w:val="Hyperlink"/>
            <w:rFonts w:cstheme="minorHAnsi"/>
            <w:noProof/>
            <w:rtl/>
          </w:rPr>
          <w:t xml:space="preserve"> </w:t>
        </w:r>
        <w:r w:rsidR="009A1FF9" w:rsidRPr="009A1FF9">
          <w:rPr>
            <w:rStyle w:val="Hyperlink"/>
            <w:rFonts w:cstheme="minorHAnsi" w:hint="eastAsia"/>
            <w:noProof/>
            <w:rtl/>
          </w:rPr>
          <w:t>المقدم</w:t>
        </w:r>
        <w:r w:rsidR="009A1FF9" w:rsidRPr="009A1FF9">
          <w:rPr>
            <w:rStyle w:val="Hyperlink"/>
            <w:rFonts w:cstheme="minorHAnsi"/>
            <w:noProof/>
            <w:rtl/>
          </w:rPr>
          <w:t xml:space="preserve"> </w:t>
        </w:r>
        <w:r w:rsidR="009A1FF9" w:rsidRPr="009A1FF9">
          <w:rPr>
            <w:rStyle w:val="Hyperlink"/>
            <w:rFonts w:cstheme="minorHAnsi" w:hint="eastAsia"/>
            <w:noProof/>
            <w:rtl/>
          </w:rPr>
          <w:t>من</w:t>
        </w:r>
        <w:r w:rsidR="009A1FF9" w:rsidRPr="009A1FF9">
          <w:rPr>
            <w:rStyle w:val="Hyperlink"/>
            <w:rFonts w:cstheme="minorHAnsi"/>
            <w:noProof/>
            <w:rtl/>
          </w:rPr>
          <w:t xml:space="preserve"> </w:t>
        </w:r>
        <w:r w:rsidR="009A1FF9" w:rsidRPr="009A1FF9">
          <w:rPr>
            <w:rStyle w:val="Hyperlink"/>
            <w:rFonts w:cstheme="minorHAnsi" w:hint="eastAsia"/>
            <w:noProof/>
            <w:rtl/>
          </w:rPr>
          <w:t>المنظمة</w:t>
        </w:r>
        <w:r w:rsidR="009A1FF9" w:rsidRPr="009A1FF9">
          <w:rPr>
            <w:rStyle w:val="Hyperlink"/>
            <w:rFonts w:cstheme="minorHAnsi"/>
            <w:noProof/>
            <w:rtl/>
          </w:rPr>
          <w:t xml:space="preserve"> </w:t>
        </w:r>
        <w:r w:rsidR="009A1FF9" w:rsidRPr="009A1FF9">
          <w:rPr>
            <w:rStyle w:val="Hyperlink"/>
            <w:rFonts w:cstheme="minorHAnsi" w:hint="eastAsia"/>
            <w:noProof/>
            <w:rtl/>
          </w:rPr>
          <w:t>الدولية</w:t>
        </w:r>
        <w:r w:rsidR="009A1FF9" w:rsidRPr="009A1FF9">
          <w:rPr>
            <w:rStyle w:val="Hyperlink"/>
            <w:rFonts w:cstheme="minorHAnsi"/>
            <w:noProof/>
            <w:rtl/>
          </w:rPr>
          <w:t xml:space="preserve"> </w:t>
        </w:r>
        <w:r w:rsidR="009A1FF9" w:rsidRPr="009A1FF9">
          <w:rPr>
            <w:rStyle w:val="Hyperlink"/>
            <w:rFonts w:cstheme="minorHAnsi" w:hint="eastAsia"/>
            <w:noProof/>
            <w:rtl/>
          </w:rPr>
          <w:t>لحق</w:t>
        </w:r>
        <w:r w:rsidR="009A1FF9" w:rsidRPr="009A1FF9">
          <w:rPr>
            <w:rStyle w:val="Hyperlink"/>
            <w:rFonts w:cstheme="minorHAnsi"/>
            <w:noProof/>
            <w:rtl/>
          </w:rPr>
          <w:t xml:space="preserve"> </w:t>
        </w:r>
        <w:r w:rsidR="009A1FF9" w:rsidRPr="009A1FF9">
          <w:rPr>
            <w:rStyle w:val="Hyperlink"/>
            <w:rFonts w:cstheme="minorHAnsi" w:hint="eastAsia"/>
            <w:noProof/>
            <w:rtl/>
          </w:rPr>
          <w:t>الإعارة</w:t>
        </w:r>
        <w:r w:rsidR="009A1FF9" w:rsidRPr="009A1FF9">
          <w:rPr>
            <w:rStyle w:val="Hyperlink"/>
            <w:rFonts w:cstheme="minorHAnsi"/>
            <w:noProof/>
            <w:rtl/>
          </w:rPr>
          <w:t xml:space="preserve"> </w:t>
        </w:r>
        <w:r w:rsidR="009A1FF9" w:rsidRPr="009A1FF9">
          <w:rPr>
            <w:rStyle w:val="Hyperlink"/>
            <w:rFonts w:cstheme="minorHAnsi" w:hint="eastAsia"/>
            <w:noProof/>
            <w:rtl/>
          </w:rPr>
          <w:t>للجمهور</w:t>
        </w:r>
        <w:r w:rsidR="009A1FF9" w:rsidRPr="009A1FF9">
          <w:rPr>
            <w:rStyle w:val="Hyperlink"/>
            <w:rFonts w:cstheme="minorHAnsi"/>
            <w:noProof/>
            <w:rtl/>
          </w:rPr>
          <w:t xml:space="preserve"> </w:t>
        </w:r>
        <w:r w:rsidR="009A1FF9" w:rsidRPr="009A1FF9">
          <w:rPr>
            <w:rStyle w:val="Hyperlink"/>
            <w:rFonts w:cstheme="minorHAnsi" w:hint="eastAsia"/>
            <w:noProof/>
            <w:rtl/>
          </w:rPr>
          <w:t>ومنظمات</w:t>
        </w:r>
        <w:r w:rsidR="009A1FF9" w:rsidRPr="009A1FF9">
          <w:rPr>
            <w:rStyle w:val="Hyperlink"/>
            <w:rFonts w:cstheme="minorHAnsi"/>
            <w:noProof/>
            <w:rtl/>
          </w:rPr>
          <w:t xml:space="preserve"> </w:t>
        </w:r>
        <w:r w:rsidR="009A1FF9" w:rsidRPr="009A1FF9">
          <w:rPr>
            <w:rStyle w:val="Hyperlink"/>
            <w:rFonts w:cstheme="minorHAnsi" w:hint="eastAsia"/>
            <w:noProof/>
            <w:rtl/>
          </w:rPr>
          <w:t>الكتاب</w:t>
        </w:r>
        <w:r w:rsidR="009A1FF9" w:rsidRPr="009A1FF9">
          <w:rPr>
            <w:rStyle w:val="Hyperlink"/>
            <w:rFonts w:cstheme="minorHAnsi"/>
            <w:noProof/>
            <w:rtl/>
          </w:rPr>
          <w:t xml:space="preserve"> </w:t>
        </w:r>
        <w:r w:rsidR="009A1FF9" w:rsidRPr="009A1FF9">
          <w:rPr>
            <w:rStyle w:val="Hyperlink"/>
            <w:rFonts w:cstheme="minorHAnsi" w:hint="eastAsia"/>
            <w:noProof/>
            <w:rtl/>
          </w:rPr>
          <w:t>والناشرين</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_Toc164321861 \h </w:instrText>
        </w:r>
        <w:r w:rsidR="009A1FF9" w:rsidRPr="009A1FF9">
          <w:rPr>
            <w:noProof/>
            <w:webHidden/>
          </w:rPr>
        </w:r>
        <w:r w:rsidR="009A1FF9" w:rsidRPr="009A1FF9">
          <w:rPr>
            <w:noProof/>
            <w:webHidden/>
          </w:rPr>
          <w:fldChar w:fldCharType="separate"/>
        </w:r>
        <w:r w:rsidR="00F53092">
          <w:rPr>
            <w:noProof/>
            <w:webHidden/>
            <w:rtl/>
          </w:rPr>
          <w:t>63</w:t>
        </w:r>
        <w:r w:rsidR="009A1FF9" w:rsidRPr="009A1FF9">
          <w:rPr>
            <w:noProof/>
            <w:webHidden/>
          </w:rPr>
          <w:fldChar w:fldCharType="end"/>
        </w:r>
      </w:hyperlink>
    </w:p>
    <w:p w14:paraId="68C35AB9" w14:textId="3DF2525F" w:rsidR="009A1FF9" w:rsidRPr="009A1FF9" w:rsidRDefault="003F2FF4" w:rsidP="009A1FF9">
      <w:pPr>
        <w:pStyle w:val="TOC3"/>
        <w:tabs>
          <w:tab w:val="left" w:pos="3231"/>
        </w:tabs>
        <w:bidi/>
        <w:rPr>
          <w:rFonts w:asciiTheme="minorHAnsi" w:eastAsiaTheme="minorEastAsia" w:hAnsiTheme="minorHAnsi"/>
          <w:noProof/>
          <w:sz w:val="24"/>
          <w:szCs w:val="24"/>
          <w:lang w:val="en-US"/>
        </w:rPr>
      </w:pPr>
      <w:hyperlink w:anchor="_Toc164321862" w:history="1">
        <w:r w:rsidR="009A1FF9" w:rsidRPr="009A1FF9">
          <w:rPr>
            <w:rStyle w:val="Hyperlink"/>
            <w:rFonts w:ascii="MS Gothic" w:eastAsia="MS Gothic" w:hAnsi="MS Gothic" w:cs="MS Gothic" w:hint="eastAsia"/>
            <w:noProof/>
          </w:rPr>
          <w:t>７２</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استطلاعات</w:t>
        </w:r>
        <w:r w:rsidR="009A1FF9" w:rsidRPr="009A1FF9">
          <w:rPr>
            <w:rStyle w:val="Hyperlink"/>
            <w:rFonts w:cstheme="minorHAnsi"/>
            <w:noProof/>
            <w:rtl/>
          </w:rPr>
          <w:t xml:space="preserve"> </w:t>
        </w:r>
        <w:r w:rsidR="009A1FF9" w:rsidRPr="009A1FF9">
          <w:rPr>
            <w:rStyle w:val="Hyperlink"/>
            <w:rFonts w:cstheme="minorHAnsi" w:hint="eastAsia"/>
            <w:noProof/>
            <w:rtl/>
          </w:rPr>
          <w:t>كمية</w:t>
        </w:r>
        <w:r w:rsidR="009A1FF9" w:rsidRPr="009A1FF9">
          <w:rPr>
            <w:rStyle w:val="Hyperlink"/>
            <w:rFonts w:cstheme="minorHAnsi"/>
            <w:noProof/>
            <w:rtl/>
          </w:rPr>
          <w:t xml:space="preserve"> </w:t>
        </w:r>
        <w:r w:rsidR="009A1FF9" w:rsidRPr="009A1FF9">
          <w:rPr>
            <w:rStyle w:val="Hyperlink"/>
            <w:rFonts w:cstheme="minorHAnsi" w:hint="eastAsia"/>
            <w:noProof/>
            <w:rtl/>
          </w:rPr>
          <w:t>عبر</w:t>
        </w:r>
        <w:r w:rsidR="009A1FF9" w:rsidRPr="009A1FF9">
          <w:rPr>
            <w:rStyle w:val="Hyperlink"/>
            <w:rFonts w:cstheme="minorHAnsi"/>
            <w:noProof/>
            <w:rtl/>
          </w:rPr>
          <w:t xml:space="preserve"> </w:t>
        </w:r>
        <w:r w:rsidR="009A1FF9" w:rsidRPr="009A1FF9">
          <w:rPr>
            <w:rStyle w:val="Hyperlink"/>
            <w:rFonts w:cstheme="minorHAnsi" w:hint="eastAsia"/>
            <w:noProof/>
            <w:rtl/>
          </w:rPr>
          <w:t>الإنترنت</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_Toc164321862 \h </w:instrText>
        </w:r>
        <w:r w:rsidR="009A1FF9" w:rsidRPr="009A1FF9">
          <w:rPr>
            <w:noProof/>
            <w:webHidden/>
          </w:rPr>
        </w:r>
        <w:r w:rsidR="009A1FF9" w:rsidRPr="009A1FF9">
          <w:rPr>
            <w:noProof/>
            <w:webHidden/>
          </w:rPr>
          <w:fldChar w:fldCharType="separate"/>
        </w:r>
        <w:r w:rsidR="00F53092">
          <w:rPr>
            <w:noProof/>
            <w:webHidden/>
            <w:rtl/>
          </w:rPr>
          <w:t>63</w:t>
        </w:r>
        <w:r w:rsidR="009A1FF9" w:rsidRPr="009A1FF9">
          <w:rPr>
            <w:noProof/>
            <w:webHidden/>
          </w:rPr>
          <w:fldChar w:fldCharType="end"/>
        </w:r>
      </w:hyperlink>
    </w:p>
    <w:p w14:paraId="297C5D2D" w14:textId="32495FA0" w:rsidR="009A1FF9" w:rsidRPr="009A1FF9" w:rsidRDefault="003F2FF4" w:rsidP="009A1FF9">
      <w:pPr>
        <w:pStyle w:val="TOC2"/>
        <w:tabs>
          <w:tab w:val="left" w:pos="2482"/>
        </w:tabs>
        <w:bidi/>
        <w:rPr>
          <w:rFonts w:asciiTheme="minorHAnsi" w:eastAsiaTheme="minorEastAsia" w:hAnsiTheme="minorHAnsi"/>
          <w:noProof/>
          <w:sz w:val="24"/>
          <w:szCs w:val="24"/>
          <w:lang w:val="en-US"/>
        </w:rPr>
      </w:pPr>
      <w:hyperlink w:anchor="_Toc164321863" w:history="1">
        <w:r w:rsidR="009A1FF9" w:rsidRPr="009A1FF9">
          <w:rPr>
            <w:rStyle w:val="Hyperlink"/>
            <w:rFonts w:ascii="MS Gothic" w:eastAsia="MS Gothic" w:hAnsi="MS Gothic" w:cs="MS Gothic" w:hint="eastAsia"/>
            <w:noProof/>
          </w:rPr>
          <w:t>７３</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الجهود</w:t>
        </w:r>
        <w:r w:rsidR="009A1FF9" w:rsidRPr="009A1FF9">
          <w:rPr>
            <w:rStyle w:val="Hyperlink"/>
            <w:rFonts w:cstheme="minorHAnsi"/>
            <w:noProof/>
            <w:rtl/>
          </w:rPr>
          <w:t xml:space="preserve"> </w:t>
        </w:r>
        <w:r w:rsidR="009A1FF9" w:rsidRPr="009A1FF9">
          <w:rPr>
            <w:rStyle w:val="Hyperlink"/>
            <w:rFonts w:cstheme="minorHAnsi" w:hint="eastAsia"/>
            <w:noProof/>
            <w:rtl/>
          </w:rPr>
          <w:t>الأولية</w:t>
        </w:r>
        <w:r w:rsidR="009A1FF9" w:rsidRPr="009A1FF9">
          <w:rPr>
            <w:rStyle w:val="Hyperlink"/>
            <w:rFonts w:cstheme="minorHAnsi"/>
            <w:noProof/>
            <w:rtl/>
          </w:rPr>
          <w:t xml:space="preserve"> </w:t>
        </w:r>
        <w:r w:rsidR="009A1FF9" w:rsidRPr="009A1FF9">
          <w:rPr>
            <w:rStyle w:val="Hyperlink"/>
            <w:rFonts w:cstheme="minorHAnsi" w:hint="eastAsia"/>
            <w:noProof/>
            <w:rtl/>
          </w:rPr>
          <w:t>والتمويل</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_Toc164321863 \h </w:instrText>
        </w:r>
        <w:r w:rsidR="009A1FF9" w:rsidRPr="009A1FF9">
          <w:rPr>
            <w:noProof/>
            <w:webHidden/>
          </w:rPr>
        </w:r>
        <w:r w:rsidR="009A1FF9" w:rsidRPr="009A1FF9">
          <w:rPr>
            <w:noProof/>
            <w:webHidden/>
          </w:rPr>
          <w:fldChar w:fldCharType="separate"/>
        </w:r>
        <w:r w:rsidR="00F53092">
          <w:rPr>
            <w:noProof/>
            <w:webHidden/>
            <w:rtl/>
          </w:rPr>
          <w:t>63</w:t>
        </w:r>
        <w:r w:rsidR="009A1FF9" w:rsidRPr="009A1FF9">
          <w:rPr>
            <w:noProof/>
            <w:webHidden/>
          </w:rPr>
          <w:fldChar w:fldCharType="end"/>
        </w:r>
      </w:hyperlink>
    </w:p>
    <w:p w14:paraId="230F4564" w14:textId="7527A478" w:rsidR="009A1FF9" w:rsidRPr="009A1FF9" w:rsidRDefault="003F2FF4" w:rsidP="009A1FF9">
      <w:pPr>
        <w:pStyle w:val="TOC2"/>
        <w:tabs>
          <w:tab w:val="left" w:pos="1991"/>
        </w:tabs>
        <w:bidi/>
        <w:rPr>
          <w:rFonts w:asciiTheme="minorHAnsi" w:eastAsiaTheme="minorEastAsia" w:hAnsiTheme="minorHAnsi"/>
          <w:noProof/>
          <w:sz w:val="24"/>
          <w:szCs w:val="24"/>
          <w:lang w:val="en-US"/>
        </w:rPr>
      </w:pPr>
      <w:hyperlink w:anchor="_Toc164321864" w:history="1">
        <w:r w:rsidR="009A1FF9" w:rsidRPr="009A1FF9">
          <w:rPr>
            <w:rStyle w:val="Hyperlink"/>
            <w:rFonts w:ascii="MS Gothic" w:eastAsia="MS Gothic" w:hAnsi="MS Gothic" w:cs="MS Gothic" w:hint="eastAsia"/>
            <w:noProof/>
          </w:rPr>
          <w:t>７４</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الجهود</w:t>
        </w:r>
        <w:r w:rsidR="009A1FF9" w:rsidRPr="009A1FF9">
          <w:rPr>
            <w:rStyle w:val="Hyperlink"/>
            <w:rFonts w:cstheme="minorHAnsi"/>
            <w:noProof/>
            <w:rtl/>
          </w:rPr>
          <w:t xml:space="preserve"> </w:t>
        </w:r>
        <w:r w:rsidR="009A1FF9" w:rsidRPr="009A1FF9">
          <w:rPr>
            <w:rStyle w:val="Hyperlink"/>
            <w:rFonts w:cstheme="minorHAnsi" w:hint="eastAsia"/>
            <w:noProof/>
            <w:rtl/>
          </w:rPr>
          <w:t>المنتظمة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_Toc164321864 \h </w:instrText>
        </w:r>
        <w:r w:rsidR="009A1FF9" w:rsidRPr="009A1FF9">
          <w:rPr>
            <w:noProof/>
            <w:webHidden/>
          </w:rPr>
        </w:r>
        <w:r w:rsidR="009A1FF9" w:rsidRPr="009A1FF9">
          <w:rPr>
            <w:noProof/>
            <w:webHidden/>
          </w:rPr>
          <w:fldChar w:fldCharType="separate"/>
        </w:r>
        <w:r w:rsidR="00F53092">
          <w:rPr>
            <w:noProof/>
            <w:webHidden/>
            <w:rtl/>
          </w:rPr>
          <w:t>64</w:t>
        </w:r>
        <w:r w:rsidR="009A1FF9" w:rsidRPr="009A1FF9">
          <w:rPr>
            <w:noProof/>
            <w:webHidden/>
          </w:rPr>
          <w:fldChar w:fldCharType="end"/>
        </w:r>
      </w:hyperlink>
    </w:p>
    <w:p w14:paraId="1BE5D017" w14:textId="2BD98BBC" w:rsidR="009A1FF9" w:rsidRPr="009A1FF9" w:rsidRDefault="003F2FF4" w:rsidP="009A1FF9">
      <w:pPr>
        <w:pStyle w:val="TOC2"/>
        <w:tabs>
          <w:tab w:val="left" w:pos="2355"/>
        </w:tabs>
        <w:bidi/>
        <w:rPr>
          <w:rFonts w:asciiTheme="minorHAnsi" w:eastAsiaTheme="minorEastAsia" w:hAnsiTheme="minorHAnsi"/>
          <w:noProof/>
          <w:sz w:val="24"/>
          <w:szCs w:val="24"/>
          <w:lang w:val="en-US"/>
        </w:rPr>
      </w:pPr>
      <w:hyperlink w:anchor="_Toc164321865" w:history="1">
        <w:r w:rsidR="009A1FF9" w:rsidRPr="009A1FF9">
          <w:rPr>
            <w:rStyle w:val="Hyperlink"/>
            <w:rFonts w:ascii="MS Gothic" w:eastAsia="MS Gothic" w:hAnsi="MS Gothic" w:cs="MS Gothic" w:hint="eastAsia"/>
            <w:noProof/>
          </w:rPr>
          <w:t>７５</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البنية</w:t>
        </w:r>
        <w:r w:rsidR="009A1FF9" w:rsidRPr="009A1FF9">
          <w:rPr>
            <w:rStyle w:val="Hyperlink"/>
            <w:rFonts w:cstheme="minorHAnsi"/>
            <w:noProof/>
            <w:rtl/>
          </w:rPr>
          <w:t xml:space="preserve"> </w:t>
        </w:r>
        <w:r w:rsidR="009A1FF9" w:rsidRPr="009A1FF9">
          <w:rPr>
            <w:rStyle w:val="Hyperlink"/>
            <w:rFonts w:cstheme="minorHAnsi" w:hint="eastAsia"/>
            <w:noProof/>
            <w:rtl/>
          </w:rPr>
          <w:t>التحتية</w:t>
        </w:r>
        <w:r w:rsidR="009A1FF9" w:rsidRPr="009A1FF9">
          <w:rPr>
            <w:rStyle w:val="Hyperlink"/>
            <w:rFonts w:cstheme="minorHAnsi"/>
            <w:noProof/>
            <w:rtl/>
          </w:rPr>
          <w:t xml:space="preserve"> </w:t>
        </w:r>
        <w:r w:rsidR="009A1FF9" w:rsidRPr="009A1FF9">
          <w:rPr>
            <w:rStyle w:val="Hyperlink"/>
            <w:rFonts w:cstheme="minorHAnsi" w:hint="eastAsia"/>
            <w:noProof/>
            <w:rtl/>
          </w:rPr>
          <w:t>للمكتبات</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_Toc164321865 \h </w:instrText>
        </w:r>
        <w:r w:rsidR="009A1FF9" w:rsidRPr="009A1FF9">
          <w:rPr>
            <w:noProof/>
            <w:webHidden/>
          </w:rPr>
        </w:r>
        <w:r w:rsidR="009A1FF9" w:rsidRPr="009A1FF9">
          <w:rPr>
            <w:noProof/>
            <w:webHidden/>
          </w:rPr>
          <w:fldChar w:fldCharType="separate"/>
        </w:r>
        <w:r w:rsidR="00F53092">
          <w:rPr>
            <w:noProof/>
            <w:webHidden/>
            <w:rtl/>
          </w:rPr>
          <w:t>64</w:t>
        </w:r>
        <w:r w:rsidR="009A1FF9" w:rsidRPr="009A1FF9">
          <w:rPr>
            <w:noProof/>
            <w:webHidden/>
          </w:rPr>
          <w:fldChar w:fldCharType="end"/>
        </w:r>
      </w:hyperlink>
    </w:p>
    <w:p w14:paraId="5A6CD620" w14:textId="4DE5C5EA" w:rsidR="009A1FF9" w:rsidRPr="009A1FF9" w:rsidRDefault="003F2FF4" w:rsidP="009A1FF9">
      <w:pPr>
        <w:pStyle w:val="TOC2"/>
        <w:tabs>
          <w:tab w:val="left" w:pos="2276"/>
        </w:tabs>
        <w:bidi/>
        <w:rPr>
          <w:rFonts w:asciiTheme="minorHAnsi" w:eastAsiaTheme="minorEastAsia" w:hAnsiTheme="minorHAnsi"/>
          <w:noProof/>
          <w:sz w:val="24"/>
          <w:szCs w:val="24"/>
          <w:lang w:val="en-US"/>
        </w:rPr>
      </w:pPr>
      <w:hyperlink w:anchor="_Toc164321866" w:history="1">
        <w:r w:rsidR="009A1FF9" w:rsidRPr="009A1FF9">
          <w:rPr>
            <w:rStyle w:val="Hyperlink"/>
            <w:rFonts w:ascii="MS Gothic" w:eastAsia="MS Gothic" w:hAnsi="MS Gothic" w:cs="MS Gothic" w:hint="eastAsia"/>
            <w:noProof/>
          </w:rPr>
          <w:t>７６</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البنية</w:t>
        </w:r>
        <w:r w:rsidR="009A1FF9" w:rsidRPr="009A1FF9">
          <w:rPr>
            <w:rStyle w:val="Hyperlink"/>
            <w:rFonts w:cstheme="minorHAnsi"/>
            <w:noProof/>
            <w:rtl/>
          </w:rPr>
          <w:t xml:space="preserve"> </w:t>
        </w:r>
        <w:r w:rsidR="009A1FF9" w:rsidRPr="009A1FF9">
          <w:rPr>
            <w:rStyle w:val="Hyperlink"/>
            <w:rFonts w:cstheme="minorHAnsi" w:hint="eastAsia"/>
            <w:noProof/>
            <w:rtl/>
          </w:rPr>
          <w:t>التحتية</w:t>
        </w:r>
        <w:r w:rsidR="009A1FF9" w:rsidRPr="009A1FF9">
          <w:rPr>
            <w:rStyle w:val="Hyperlink"/>
            <w:rFonts w:cstheme="minorHAnsi"/>
            <w:noProof/>
            <w:rtl/>
          </w:rPr>
          <w:t xml:space="preserve"> </w:t>
        </w:r>
        <w:r w:rsidR="009A1FF9" w:rsidRPr="009A1FF9">
          <w:rPr>
            <w:rStyle w:val="Hyperlink"/>
            <w:rFonts w:cstheme="minorHAnsi" w:hint="eastAsia"/>
            <w:noProof/>
            <w:rtl/>
          </w:rPr>
          <w:t>للتوزيع</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_Toc164321866 \h </w:instrText>
        </w:r>
        <w:r w:rsidR="009A1FF9" w:rsidRPr="009A1FF9">
          <w:rPr>
            <w:noProof/>
            <w:webHidden/>
          </w:rPr>
        </w:r>
        <w:r w:rsidR="009A1FF9" w:rsidRPr="009A1FF9">
          <w:rPr>
            <w:noProof/>
            <w:webHidden/>
          </w:rPr>
          <w:fldChar w:fldCharType="separate"/>
        </w:r>
        <w:r w:rsidR="00F53092">
          <w:rPr>
            <w:noProof/>
            <w:webHidden/>
            <w:rtl/>
          </w:rPr>
          <w:t>64</w:t>
        </w:r>
        <w:r w:rsidR="009A1FF9" w:rsidRPr="009A1FF9">
          <w:rPr>
            <w:noProof/>
            <w:webHidden/>
          </w:rPr>
          <w:fldChar w:fldCharType="end"/>
        </w:r>
      </w:hyperlink>
    </w:p>
    <w:p w14:paraId="1C5F6650" w14:textId="5DB7362F" w:rsidR="009A1FF9" w:rsidRPr="009A1FF9" w:rsidRDefault="003F2FF4" w:rsidP="009A1FF9">
      <w:pPr>
        <w:pStyle w:val="TOC3"/>
        <w:tabs>
          <w:tab w:val="left" w:pos="7659"/>
        </w:tabs>
        <w:bidi/>
        <w:rPr>
          <w:rFonts w:asciiTheme="minorHAnsi" w:eastAsiaTheme="minorEastAsia" w:hAnsiTheme="minorHAnsi"/>
          <w:noProof/>
          <w:sz w:val="24"/>
          <w:szCs w:val="24"/>
          <w:lang w:val="en-US"/>
        </w:rPr>
      </w:pPr>
      <w:hyperlink w:anchor="_Toc164321867" w:history="1">
        <w:r w:rsidR="009A1FF9" w:rsidRPr="009A1FF9">
          <w:rPr>
            <w:rStyle w:val="Hyperlink"/>
            <w:rFonts w:ascii="MS Gothic" w:eastAsia="MS Gothic" w:hAnsi="MS Gothic" w:cs="MS Gothic" w:hint="eastAsia"/>
            <w:noProof/>
          </w:rPr>
          <w:t>７７</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التوزيع</w:t>
        </w:r>
        <w:r w:rsidR="009A1FF9" w:rsidRPr="009A1FF9">
          <w:rPr>
            <w:rStyle w:val="Hyperlink"/>
            <w:rFonts w:cstheme="minorHAnsi"/>
            <w:noProof/>
            <w:rtl/>
          </w:rPr>
          <w:t xml:space="preserve"> </w:t>
        </w:r>
        <w:r w:rsidR="009A1FF9" w:rsidRPr="009A1FF9">
          <w:rPr>
            <w:rStyle w:val="Hyperlink"/>
            <w:rFonts w:cstheme="minorHAnsi" w:hint="eastAsia"/>
            <w:noProof/>
            <w:rtl/>
          </w:rPr>
          <w:t>على</w:t>
        </w:r>
        <w:r w:rsidR="009A1FF9" w:rsidRPr="009A1FF9">
          <w:rPr>
            <w:rStyle w:val="Hyperlink"/>
            <w:rFonts w:cstheme="minorHAnsi"/>
            <w:noProof/>
            <w:rtl/>
          </w:rPr>
          <w:t xml:space="preserve"> </w:t>
        </w:r>
        <w:r w:rsidR="009A1FF9" w:rsidRPr="009A1FF9">
          <w:rPr>
            <w:rStyle w:val="Hyperlink"/>
            <w:rFonts w:cstheme="minorHAnsi" w:hint="eastAsia"/>
            <w:noProof/>
            <w:rtl/>
          </w:rPr>
          <w:t>الأفراد،</w:t>
        </w:r>
        <w:r w:rsidR="009A1FF9" w:rsidRPr="009A1FF9">
          <w:rPr>
            <w:rStyle w:val="Hyperlink"/>
            <w:rFonts w:cstheme="minorHAnsi"/>
            <w:noProof/>
            <w:rtl/>
          </w:rPr>
          <w:t xml:space="preserve"> </w:t>
        </w:r>
        <w:r w:rsidR="009A1FF9" w:rsidRPr="009A1FF9">
          <w:rPr>
            <w:rStyle w:val="Hyperlink"/>
            <w:rFonts w:cstheme="minorHAnsi" w:hint="eastAsia"/>
            <w:noProof/>
            <w:rtl/>
          </w:rPr>
          <w:t>أو</w:t>
        </w:r>
        <w:r w:rsidR="009A1FF9" w:rsidRPr="009A1FF9">
          <w:rPr>
            <w:rStyle w:val="Hyperlink"/>
            <w:rFonts w:cstheme="minorHAnsi"/>
            <w:noProof/>
            <w:rtl/>
          </w:rPr>
          <w:t xml:space="preserve"> </w:t>
        </w:r>
        <w:r w:rsidR="009A1FF9" w:rsidRPr="009A1FF9">
          <w:rPr>
            <w:rStyle w:val="Hyperlink"/>
            <w:rFonts w:cstheme="minorHAnsi" w:hint="eastAsia"/>
            <w:noProof/>
            <w:rtl/>
          </w:rPr>
          <w:t>وفق</w:t>
        </w:r>
        <w:r w:rsidR="009A1FF9" w:rsidRPr="009A1FF9">
          <w:rPr>
            <w:rStyle w:val="Hyperlink"/>
            <w:rFonts w:cstheme="minorHAnsi"/>
            <w:noProof/>
            <w:rtl/>
          </w:rPr>
          <w:t xml:space="preserve"> </w:t>
        </w:r>
        <w:r w:rsidR="009A1FF9" w:rsidRPr="009A1FF9">
          <w:rPr>
            <w:rStyle w:val="Hyperlink"/>
            <w:rFonts w:cstheme="minorHAnsi" w:hint="eastAsia"/>
            <w:noProof/>
            <w:rtl/>
          </w:rPr>
          <w:t>مبلغ</w:t>
        </w:r>
        <w:r w:rsidR="009A1FF9" w:rsidRPr="009A1FF9">
          <w:rPr>
            <w:rStyle w:val="Hyperlink"/>
            <w:rFonts w:cstheme="minorHAnsi"/>
            <w:noProof/>
            <w:rtl/>
          </w:rPr>
          <w:t xml:space="preserve"> </w:t>
        </w:r>
        <w:r w:rsidR="009A1FF9" w:rsidRPr="009A1FF9">
          <w:rPr>
            <w:rStyle w:val="Hyperlink"/>
            <w:rFonts w:cstheme="minorHAnsi" w:hint="eastAsia"/>
            <w:noProof/>
            <w:rtl/>
          </w:rPr>
          <w:t>الثابت،</w:t>
        </w:r>
        <w:r w:rsidR="009A1FF9" w:rsidRPr="009A1FF9">
          <w:rPr>
            <w:rStyle w:val="Hyperlink"/>
            <w:rFonts w:cstheme="minorHAnsi"/>
            <w:noProof/>
            <w:rtl/>
          </w:rPr>
          <w:t xml:space="preserve"> </w:t>
        </w:r>
        <w:r w:rsidR="009A1FF9" w:rsidRPr="009A1FF9">
          <w:rPr>
            <w:rStyle w:val="Hyperlink"/>
            <w:rFonts w:cstheme="minorHAnsi" w:hint="eastAsia"/>
            <w:noProof/>
            <w:rtl/>
          </w:rPr>
          <w:t>أو</w:t>
        </w:r>
        <w:r w:rsidR="009A1FF9" w:rsidRPr="009A1FF9">
          <w:rPr>
            <w:rStyle w:val="Hyperlink"/>
            <w:rFonts w:cstheme="minorHAnsi"/>
            <w:noProof/>
            <w:rtl/>
          </w:rPr>
          <w:t xml:space="preserve"> </w:t>
        </w:r>
        <w:r w:rsidR="009A1FF9" w:rsidRPr="009A1FF9">
          <w:rPr>
            <w:rStyle w:val="Hyperlink"/>
            <w:rFonts w:cstheme="minorHAnsi" w:hint="eastAsia"/>
            <w:noProof/>
            <w:rtl/>
          </w:rPr>
          <w:t>الرسوم</w:t>
        </w:r>
        <w:r w:rsidR="009A1FF9" w:rsidRPr="009A1FF9">
          <w:rPr>
            <w:rStyle w:val="Hyperlink"/>
            <w:rFonts w:cstheme="minorHAnsi"/>
            <w:noProof/>
            <w:rtl/>
          </w:rPr>
          <w:t xml:space="preserve"> </w:t>
        </w:r>
        <w:r w:rsidR="009A1FF9" w:rsidRPr="009A1FF9">
          <w:rPr>
            <w:rStyle w:val="Hyperlink"/>
            <w:rFonts w:cstheme="minorHAnsi" w:hint="eastAsia"/>
            <w:noProof/>
            <w:rtl/>
          </w:rPr>
          <w:t>على</w:t>
        </w:r>
        <w:r w:rsidR="009A1FF9" w:rsidRPr="009A1FF9">
          <w:rPr>
            <w:rStyle w:val="Hyperlink"/>
            <w:rFonts w:cstheme="minorHAnsi"/>
            <w:noProof/>
            <w:rtl/>
          </w:rPr>
          <w:t xml:space="preserve"> </w:t>
        </w:r>
        <w:r w:rsidR="009A1FF9" w:rsidRPr="009A1FF9">
          <w:rPr>
            <w:rStyle w:val="Hyperlink"/>
            <w:rFonts w:cstheme="minorHAnsi" w:hint="eastAsia"/>
            <w:noProof/>
            <w:rtl/>
          </w:rPr>
          <w:t>أساس</w:t>
        </w:r>
        <w:r w:rsidR="009A1FF9" w:rsidRPr="009A1FF9">
          <w:rPr>
            <w:rStyle w:val="Hyperlink"/>
            <w:rFonts w:cstheme="minorHAnsi"/>
            <w:noProof/>
            <w:rtl/>
          </w:rPr>
          <w:t xml:space="preserve"> </w:t>
        </w:r>
        <w:r w:rsidR="009A1FF9" w:rsidRPr="009A1FF9">
          <w:rPr>
            <w:rStyle w:val="Hyperlink"/>
            <w:rFonts w:cstheme="minorHAnsi" w:hint="eastAsia"/>
            <w:noProof/>
            <w:rtl/>
          </w:rPr>
          <w:t>عدد</w:t>
        </w:r>
        <w:r w:rsidR="009A1FF9" w:rsidRPr="009A1FF9">
          <w:rPr>
            <w:rStyle w:val="Hyperlink"/>
            <w:rFonts w:cstheme="minorHAnsi"/>
            <w:noProof/>
            <w:rtl/>
          </w:rPr>
          <w:t xml:space="preserve"> </w:t>
        </w:r>
        <w:r w:rsidR="009A1FF9" w:rsidRPr="009A1FF9">
          <w:rPr>
            <w:rStyle w:val="Hyperlink"/>
            <w:rFonts w:cstheme="minorHAnsi" w:hint="eastAsia"/>
            <w:noProof/>
            <w:rtl/>
          </w:rPr>
          <w:t>الإعارات</w:t>
        </w:r>
        <w:r w:rsidR="009A1FF9" w:rsidRPr="009A1FF9">
          <w:rPr>
            <w:rStyle w:val="Hyperlink"/>
            <w:rFonts w:cstheme="minorHAnsi"/>
            <w:noProof/>
            <w:rtl/>
          </w:rPr>
          <w:t xml:space="preserve"> </w:t>
        </w:r>
        <w:r w:rsidR="009A1FF9" w:rsidRPr="009A1FF9">
          <w:rPr>
            <w:rStyle w:val="Hyperlink"/>
            <w:rFonts w:cstheme="minorHAnsi" w:hint="eastAsia"/>
            <w:noProof/>
            <w:rtl/>
          </w:rPr>
          <w:t>أو</w:t>
        </w:r>
        <w:r w:rsidR="009A1FF9" w:rsidRPr="009A1FF9">
          <w:rPr>
            <w:rStyle w:val="Hyperlink"/>
            <w:rFonts w:cstheme="minorHAnsi"/>
            <w:noProof/>
            <w:rtl/>
          </w:rPr>
          <w:t xml:space="preserve"> </w:t>
        </w:r>
        <w:r w:rsidR="009A1FF9" w:rsidRPr="009A1FF9">
          <w:rPr>
            <w:rStyle w:val="Hyperlink"/>
            <w:rFonts w:cstheme="minorHAnsi" w:hint="eastAsia"/>
            <w:noProof/>
            <w:rtl/>
          </w:rPr>
          <w:t>عنوان</w:t>
        </w:r>
        <w:r w:rsidR="009A1FF9" w:rsidRPr="009A1FF9">
          <w:rPr>
            <w:rStyle w:val="Hyperlink"/>
            <w:rFonts w:cstheme="minorHAnsi"/>
            <w:noProof/>
            <w:rtl/>
          </w:rPr>
          <w:t xml:space="preserve"> </w:t>
        </w:r>
        <w:r w:rsidR="009A1FF9" w:rsidRPr="009A1FF9">
          <w:rPr>
            <w:rStyle w:val="Hyperlink"/>
            <w:rFonts w:cstheme="minorHAnsi" w:hint="eastAsia"/>
            <w:noProof/>
            <w:rtl/>
          </w:rPr>
          <w:t>المصنف</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_Toc164321867 \h </w:instrText>
        </w:r>
        <w:r w:rsidR="009A1FF9" w:rsidRPr="009A1FF9">
          <w:rPr>
            <w:noProof/>
            <w:webHidden/>
          </w:rPr>
        </w:r>
        <w:r w:rsidR="009A1FF9" w:rsidRPr="009A1FF9">
          <w:rPr>
            <w:noProof/>
            <w:webHidden/>
          </w:rPr>
          <w:fldChar w:fldCharType="separate"/>
        </w:r>
        <w:r w:rsidR="00F53092">
          <w:rPr>
            <w:noProof/>
            <w:webHidden/>
            <w:rtl/>
          </w:rPr>
          <w:t>64</w:t>
        </w:r>
        <w:r w:rsidR="009A1FF9" w:rsidRPr="009A1FF9">
          <w:rPr>
            <w:noProof/>
            <w:webHidden/>
          </w:rPr>
          <w:fldChar w:fldCharType="end"/>
        </w:r>
      </w:hyperlink>
    </w:p>
    <w:p w14:paraId="12E4D8FE" w14:textId="0BD5DBB0" w:rsidR="009A1FF9" w:rsidRPr="009A1FF9" w:rsidRDefault="003F2FF4" w:rsidP="009A1FF9">
      <w:pPr>
        <w:pStyle w:val="TOC3"/>
        <w:tabs>
          <w:tab w:val="left" w:pos="2379"/>
        </w:tabs>
        <w:bidi/>
        <w:rPr>
          <w:rFonts w:asciiTheme="minorHAnsi" w:eastAsiaTheme="minorEastAsia" w:hAnsiTheme="minorHAnsi"/>
          <w:noProof/>
          <w:sz w:val="24"/>
          <w:szCs w:val="24"/>
          <w:lang w:val="en-US"/>
        </w:rPr>
      </w:pPr>
      <w:hyperlink w:anchor="_Toc164321868" w:history="1">
        <w:r w:rsidR="009A1FF9" w:rsidRPr="009A1FF9">
          <w:rPr>
            <w:rStyle w:val="Hyperlink"/>
            <w:rFonts w:ascii="MS Gothic" w:eastAsia="MS Gothic" w:hAnsi="MS Gothic" w:cs="MS Gothic" w:hint="eastAsia"/>
            <w:noProof/>
          </w:rPr>
          <w:t>７８</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خطط</w:t>
        </w:r>
        <w:r w:rsidR="009A1FF9" w:rsidRPr="009A1FF9">
          <w:rPr>
            <w:rStyle w:val="Hyperlink"/>
            <w:rFonts w:cstheme="minorHAnsi"/>
            <w:noProof/>
            <w:rtl/>
          </w:rPr>
          <w:t xml:space="preserve"> </w:t>
        </w:r>
        <w:r w:rsidR="009A1FF9" w:rsidRPr="009A1FF9">
          <w:rPr>
            <w:rStyle w:val="Hyperlink"/>
            <w:rFonts w:cstheme="minorHAnsi" w:hint="eastAsia"/>
            <w:noProof/>
            <w:rtl/>
          </w:rPr>
          <w:t>الدعم</w:t>
        </w:r>
        <w:r w:rsidR="009A1FF9" w:rsidRPr="009A1FF9">
          <w:rPr>
            <w:rStyle w:val="Hyperlink"/>
            <w:rFonts w:cstheme="minorHAnsi"/>
            <w:noProof/>
            <w:rtl/>
          </w:rPr>
          <w:t xml:space="preserve"> </w:t>
        </w:r>
        <w:r w:rsidR="009A1FF9" w:rsidRPr="009A1FF9">
          <w:rPr>
            <w:rStyle w:val="Hyperlink"/>
            <w:rFonts w:cstheme="minorHAnsi" w:hint="eastAsia"/>
            <w:noProof/>
            <w:rtl/>
          </w:rPr>
          <w:t>الثقافي</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_Toc164321868 \h </w:instrText>
        </w:r>
        <w:r w:rsidR="009A1FF9" w:rsidRPr="009A1FF9">
          <w:rPr>
            <w:noProof/>
            <w:webHidden/>
          </w:rPr>
        </w:r>
        <w:r w:rsidR="009A1FF9" w:rsidRPr="009A1FF9">
          <w:rPr>
            <w:noProof/>
            <w:webHidden/>
          </w:rPr>
          <w:fldChar w:fldCharType="separate"/>
        </w:r>
        <w:r w:rsidR="00F53092">
          <w:rPr>
            <w:noProof/>
            <w:webHidden/>
            <w:rtl/>
          </w:rPr>
          <w:t>65</w:t>
        </w:r>
        <w:r w:rsidR="009A1FF9" w:rsidRPr="009A1FF9">
          <w:rPr>
            <w:noProof/>
            <w:webHidden/>
          </w:rPr>
          <w:fldChar w:fldCharType="end"/>
        </w:r>
      </w:hyperlink>
    </w:p>
    <w:p w14:paraId="70653826" w14:textId="59173E67" w:rsidR="009A1FF9" w:rsidRPr="009A1FF9" w:rsidRDefault="003F2FF4" w:rsidP="009A1FF9">
      <w:pPr>
        <w:pStyle w:val="TOC3"/>
        <w:tabs>
          <w:tab w:val="left" w:pos="2294"/>
        </w:tabs>
        <w:bidi/>
        <w:rPr>
          <w:rFonts w:asciiTheme="minorHAnsi" w:eastAsiaTheme="minorEastAsia" w:hAnsiTheme="minorHAnsi"/>
          <w:noProof/>
          <w:sz w:val="24"/>
          <w:szCs w:val="24"/>
          <w:lang w:val="en-US"/>
        </w:rPr>
      </w:pPr>
      <w:hyperlink w:anchor="_Toc164321869" w:history="1">
        <w:r w:rsidR="009A1FF9" w:rsidRPr="009A1FF9">
          <w:rPr>
            <w:rStyle w:val="Hyperlink"/>
            <w:rFonts w:ascii="MS Gothic" w:eastAsia="MS Gothic" w:hAnsi="MS Gothic" w:cs="MS Gothic" w:hint="eastAsia"/>
            <w:noProof/>
          </w:rPr>
          <w:t>７９</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معلومات</w:t>
        </w:r>
        <w:r w:rsidR="009A1FF9" w:rsidRPr="009A1FF9">
          <w:rPr>
            <w:rStyle w:val="Hyperlink"/>
            <w:rFonts w:cstheme="minorHAnsi"/>
            <w:noProof/>
            <w:rtl/>
          </w:rPr>
          <w:t xml:space="preserve"> </w:t>
        </w:r>
        <w:r w:rsidR="009A1FF9" w:rsidRPr="009A1FF9">
          <w:rPr>
            <w:rStyle w:val="Hyperlink"/>
            <w:rFonts w:cstheme="minorHAnsi" w:hint="eastAsia"/>
            <w:noProof/>
            <w:rtl/>
          </w:rPr>
          <w:t>تجريبية</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_Toc164321869 \h </w:instrText>
        </w:r>
        <w:r w:rsidR="009A1FF9" w:rsidRPr="009A1FF9">
          <w:rPr>
            <w:noProof/>
            <w:webHidden/>
          </w:rPr>
        </w:r>
        <w:r w:rsidR="009A1FF9" w:rsidRPr="009A1FF9">
          <w:rPr>
            <w:noProof/>
            <w:webHidden/>
          </w:rPr>
          <w:fldChar w:fldCharType="separate"/>
        </w:r>
        <w:r w:rsidR="00F53092">
          <w:rPr>
            <w:noProof/>
            <w:webHidden/>
            <w:rtl/>
          </w:rPr>
          <w:t>65</w:t>
        </w:r>
        <w:r w:rsidR="009A1FF9" w:rsidRPr="009A1FF9">
          <w:rPr>
            <w:noProof/>
            <w:webHidden/>
          </w:rPr>
          <w:fldChar w:fldCharType="end"/>
        </w:r>
      </w:hyperlink>
    </w:p>
    <w:p w14:paraId="76280CA0" w14:textId="048C7069" w:rsidR="009A1FF9" w:rsidRPr="009A1FF9" w:rsidRDefault="003F2FF4" w:rsidP="009A1FF9">
      <w:pPr>
        <w:pStyle w:val="TOC1"/>
        <w:rPr>
          <w:rFonts w:asciiTheme="minorHAnsi" w:eastAsiaTheme="minorEastAsia" w:hAnsiTheme="minorHAnsi"/>
          <w:noProof/>
          <w:sz w:val="24"/>
          <w:szCs w:val="24"/>
          <w:lang w:val="en-US"/>
        </w:rPr>
      </w:pPr>
      <w:hyperlink w:anchor="_Toc164321870" w:history="1">
        <w:r w:rsidR="009A1FF9" w:rsidRPr="009A1FF9">
          <w:rPr>
            <w:rStyle w:val="Hyperlink"/>
            <w:rFonts w:ascii="MS Gothic" w:eastAsia="MS Gothic" w:hAnsi="MS Gothic" w:cs="MS Gothic" w:hint="eastAsia"/>
            <w:noProof/>
          </w:rPr>
          <w:t>８０</w:t>
        </w:r>
        <w:r w:rsidR="009A1FF9" w:rsidRPr="009A1FF9">
          <w:rPr>
            <w:rFonts w:asciiTheme="minorHAnsi" w:eastAsiaTheme="minorEastAsia" w:hAnsiTheme="minorHAnsi"/>
            <w:noProof/>
            <w:sz w:val="24"/>
            <w:szCs w:val="24"/>
            <w:lang w:val="en-US"/>
          </w:rPr>
          <w:tab/>
        </w:r>
        <w:r w:rsidR="009A1FF9" w:rsidRPr="009A1FF9">
          <w:rPr>
            <w:rStyle w:val="Hyperlink"/>
            <w:rFonts w:cstheme="minorHAnsi" w:hint="eastAsia"/>
            <w:noProof/>
            <w:rtl/>
          </w:rPr>
          <w:t>المنهج</w:t>
        </w:r>
        <w:r w:rsidR="009A1FF9" w:rsidRPr="009A1FF9">
          <w:rPr>
            <w:rStyle w:val="Hyperlink"/>
            <w:rFonts w:cstheme="minorHAnsi"/>
            <w:noProof/>
            <w:rtl/>
          </w:rPr>
          <w:t xml:space="preserve"> </w:t>
        </w:r>
        <w:r w:rsidR="009A1FF9" w:rsidRPr="009A1FF9">
          <w:rPr>
            <w:rStyle w:val="Hyperlink"/>
            <w:rFonts w:cstheme="minorHAnsi" w:hint="eastAsia"/>
            <w:noProof/>
            <w:rtl/>
          </w:rPr>
          <w:t>المعتمَد</w:t>
        </w:r>
        <w:r w:rsidR="009A1FF9" w:rsidRPr="009A1FF9">
          <w:rPr>
            <w:noProof/>
            <w:webHidden/>
          </w:rPr>
          <w:tab/>
        </w:r>
        <w:r w:rsidR="009A1FF9" w:rsidRPr="009A1FF9">
          <w:rPr>
            <w:noProof/>
            <w:webHidden/>
          </w:rPr>
          <w:fldChar w:fldCharType="begin"/>
        </w:r>
        <w:r w:rsidR="009A1FF9" w:rsidRPr="009A1FF9">
          <w:rPr>
            <w:noProof/>
            <w:webHidden/>
          </w:rPr>
          <w:instrText xml:space="preserve"> PAGEREF _Toc164321870 \h </w:instrText>
        </w:r>
        <w:r w:rsidR="009A1FF9" w:rsidRPr="009A1FF9">
          <w:rPr>
            <w:noProof/>
            <w:webHidden/>
          </w:rPr>
        </w:r>
        <w:r w:rsidR="009A1FF9" w:rsidRPr="009A1FF9">
          <w:rPr>
            <w:noProof/>
            <w:webHidden/>
          </w:rPr>
          <w:fldChar w:fldCharType="separate"/>
        </w:r>
        <w:r w:rsidR="00F53092">
          <w:rPr>
            <w:noProof/>
            <w:webHidden/>
            <w:rtl/>
          </w:rPr>
          <w:t>66</w:t>
        </w:r>
        <w:r w:rsidR="009A1FF9" w:rsidRPr="009A1FF9">
          <w:rPr>
            <w:noProof/>
            <w:webHidden/>
          </w:rPr>
          <w:fldChar w:fldCharType="end"/>
        </w:r>
      </w:hyperlink>
    </w:p>
    <w:p w14:paraId="4E71DAD8" w14:textId="79795C05" w:rsidR="00CD5877" w:rsidRPr="009A1FF9" w:rsidRDefault="00CD5877" w:rsidP="009A1FF9">
      <w:pPr>
        <w:bidi/>
        <w:outlineLvl w:val="3"/>
        <w:rPr>
          <w:rFonts w:asciiTheme="minorHAnsi" w:hAnsiTheme="minorHAnsi" w:cstheme="minorHAnsi"/>
          <w:szCs w:val="22"/>
        </w:rPr>
      </w:pPr>
      <w:r w:rsidRPr="009A1FF9">
        <w:rPr>
          <w:rFonts w:asciiTheme="minorHAnsi" w:hAnsiTheme="minorHAnsi" w:cstheme="minorHAnsi"/>
          <w:szCs w:val="22"/>
          <w:rtl/>
        </w:rPr>
        <w:fldChar w:fldCharType="end"/>
      </w:r>
    </w:p>
    <w:p w14:paraId="00E57327" w14:textId="77777777" w:rsidR="00CD5877" w:rsidRPr="00670BBA" w:rsidRDefault="00CD5877" w:rsidP="009A1FF9">
      <w:pPr>
        <w:bidi/>
        <w:spacing w:after="160" w:line="259" w:lineRule="auto"/>
        <w:rPr>
          <w:rFonts w:asciiTheme="minorHAnsi" w:hAnsiTheme="minorHAnsi" w:cstheme="minorHAnsi"/>
          <w:szCs w:val="22"/>
        </w:rPr>
      </w:pPr>
      <w:r w:rsidRPr="009A1FF9">
        <w:rPr>
          <w:rFonts w:asciiTheme="minorHAnsi" w:hAnsiTheme="minorHAnsi" w:cstheme="minorHAnsi"/>
          <w:szCs w:val="22"/>
          <w:rtl/>
        </w:rPr>
        <w:br w:type="page"/>
      </w:r>
    </w:p>
    <w:p w14:paraId="7D7F5B1B" w14:textId="77777777" w:rsidR="00CD5877" w:rsidRPr="00670BBA" w:rsidRDefault="00CD5877" w:rsidP="00CD5877">
      <w:pPr>
        <w:bidi/>
        <w:rPr>
          <w:rFonts w:asciiTheme="minorHAnsi" w:hAnsiTheme="minorHAnsi" w:cstheme="minorHAnsi"/>
          <w:szCs w:val="22"/>
        </w:rPr>
      </w:pPr>
    </w:p>
    <w:p w14:paraId="19D72701" w14:textId="27413521" w:rsidR="00CD5877" w:rsidRPr="00670BBA" w:rsidRDefault="00A358C9" w:rsidP="00CD5877">
      <w:pPr>
        <w:bidi/>
        <w:rPr>
          <w:rFonts w:asciiTheme="minorHAnsi" w:hAnsiTheme="minorHAnsi" w:cstheme="minorHAnsi"/>
          <w:szCs w:val="22"/>
        </w:rPr>
      </w:pPr>
      <w:r w:rsidRPr="00670BBA">
        <w:rPr>
          <w:rFonts w:asciiTheme="minorHAnsi" w:hAnsiTheme="minorHAnsi" w:cstheme="minorHAnsi"/>
          <w:szCs w:val="22"/>
          <w:rtl/>
        </w:rPr>
        <w:t>الجداول</w:t>
      </w:r>
    </w:p>
    <w:p w14:paraId="6E000AAE" w14:textId="77777777" w:rsidR="00CD5877" w:rsidRPr="00670BBA" w:rsidRDefault="00CD5877" w:rsidP="00CD5877">
      <w:pPr>
        <w:pStyle w:val="TableofFigures"/>
        <w:tabs>
          <w:tab w:val="right" w:leader="dot" w:pos="9344"/>
        </w:tabs>
        <w:bidi/>
        <w:spacing w:line="360" w:lineRule="auto"/>
        <w:rPr>
          <w:rFonts w:asciiTheme="minorHAnsi" w:hAnsiTheme="minorHAnsi" w:cstheme="minorHAnsi"/>
          <w:lang w:val="en-US"/>
        </w:rPr>
      </w:pPr>
    </w:p>
    <w:p w14:paraId="0FB613C3" w14:textId="006ACB78" w:rsidR="009A1FF9" w:rsidRPr="009A1FF9" w:rsidRDefault="00CD5877" w:rsidP="009A1FF9">
      <w:pPr>
        <w:pStyle w:val="TableofFigures"/>
        <w:tabs>
          <w:tab w:val="right" w:leader="dot" w:pos="9345"/>
        </w:tabs>
        <w:bidi/>
        <w:rPr>
          <w:rFonts w:asciiTheme="minorHAnsi" w:eastAsiaTheme="minorEastAsia" w:hAnsiTheme="minorHAnsi" w:cstheme="minorHAnsi"/>
          <w:noProof/>
          <w:sz w:val="24"/>
          <w:szCs w:val="24"/>
          <w:lang w:val="en-US"/>
        </w:rPr>
      </w:pPr>
      <w:r w:rsidRPr="009A1FF9">
        <w:rPr>
          <w:rFonts w:asciiTheme="minorHAnsi" w:hAnsiTheme="minorHAnsi" w:cstheme="minorHAnsi"/>
          <w:rtl/>
        </w:rPr>
        <w:fldChar w:fldCharType="begin"/>
      </w:r>
      <w:r w:rsidRPr="009A1FF9">
        <w:rPr>
          <w:rFonts w:asciiTheme="minorHAnsi" w:hAnsiTheme="minorHAnsi" w:cstheme="minorHAnsi"/>
          <w:rtl/>
        </w:rPr>
        <w:instrText xml:space="preserve"> TOC \h \z \c "Table" </w:instrText>
      </w:r>
      <w:r w:rsidRPr="009A1FF9">
        <w:rPr>
          <w:rFonts w:asciiTheme="minorHAnsi" w:hAnsiTheme="minorHAnsi" w:cstheme="minorHAnsi"/>
          <w:rtl/>
        </w:rPr>
        <w:fldChar w:fldCharType="separate"/>
      </w:r>
      <w:hyperlink w:anchor="_Toc164322022" w:history="1">
        <w:r w:rsidR="009A1FF9" w:rsidRPr="009A1FF9">
          <w:rPr>
            <w:rStyle w:val="Hyperlink"/>
            <w:rFonts w:asciiTheme="minorHAnsi" w:hAnsiTheme="minorHAnsi" w:cstheme="minorHAnsi"/>
            <w:noProof/>
            <w:rtl/>
          </w:rPr>
          <w:t>جدول 1 نظرة عامة على أنظمة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_Toc164322022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18</w:t>
        </w:r>
        <w:r w:rsidR="009A1FF9" w:rsidRPr="009A1FF9">
          <w:rPr>
            <w:rFonts w:asciiTheme="minorHAnsi" w:hAnsiTheme="minorHAnsi" w:cstheme="minorHAnsi"/>
            <w:noProof/>
            <w:webHidden/>
          </w:rPr>
          <w:fldChar w:fldCharType="end"/>
        </w:r>
      </w:hyperlink>
    </w:p>
    <w:p w14:paraId="5720DA22" w14:textId="237A3F21"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23" w:history="1">
        <w:r w:rsidR="009A1FF9" w:rsidRPr="009A1FF9">
          <w:rPr>
            <w:rStyle w:val="Hyperlink"/>
            <w:rFonts w:asciiTheme="minorHAnsi" w:hAnsiTheme="minorHAnsi" w:cstheme="minorHAnsi"/>
            <w:noProof/>
            <w:rtl/>
          </w:rPr>
          <w:t>جدول 2 أنظمة حق الإعارة للجمهور النشطة في إطار القانون الأوروبي</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_Toc164322023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19</w:t>
        </w:r>
        <w:r w:rsidR="009A1FF9" w:rsidRPr="009A1FF9">
          <w:rPr>
            <w:rFonts w:asciiTheme="minorHAnsi" w:hAnsiTheme="minorHAnsi" w:cstheme="minorHAnsi"/>
            <w:noProof/>
            <w:webHidden/>
          </w:rPr>
          <w:fldChar w:fldCharType="end"/>
        </w:r>
      </w:hyperlink>
    </w:p>
    <w:p w14:paraId="225D3055" w14:textId="2DA4C666"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24" w:history="1">
        <w:r w:rsidR="009A1FF9" w:rsidRPr="009A1FF9">
          <w:rPr>
            <w:rStyle w:val="Hyperlink"/>
            <w:rFonts w:asciiTheme="minorHAnsi" w:hAnsiTheme="minorHAnsi" w:cstheme="minorHAnsi"/>
            <w:noProof/>
            <w:rtl/>
          </w:rPr>
          <w:t>جدول 3 أنواع المكتبات التي تغطيها أنظمة حق الإعارة للجمهور النشطة (بخلاف المكتبات العامة)</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_Toc164322024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22</w:t>
        </w:r>
        <w:r w:rsidR="009A1FF9" w:rsidRPr="009A1FF9">
          <w:rPr>
            <w:rFonts w:asciiTheme="minorHAnsi" w:hAnsiTheme="minorHAnsi" w:cstheme="minorHAnsi"/>
            <w:noProof/>
            <w:webHidden/>
          </w:rPr>
          <w:fldChar w:fldCharType="end"/>
        </w:r>
      </w:hyperlink>
    </w:p>
    <w:p w14:paraId="6C13E885" w14:textId="53033C59"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25" w:history="1">
        <w:r w:rsidR="009A1FF9" w:rsidRPr="009A1FF9">
          <w:rPr>
            <w:rStyle w:val="Hyperlink"/>
            <w:rFonts w:asciiTheme="minorHAnsi" w:hAnsiTheme="minorHAnsi" w:cstheme="minorHAnsi"/>
            <w:noProof/>
            <w:rtl/>
          </w:rPr>
          <w:t>جدول 4 الكتب (المطبوعة) المشمولة في أنظمة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_Toc164322025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25</w:t>
        </w:r>
        <w:r w:rsidR="009A1FF9" w:rsidRPr="009A1FF9">
          <w:rPr>
            <w:rFonts w:asciiTheme="minorHAnsi" w:hAnsiTheme="minorHAnsi" w:cstheme="minorHAnsi"/>
            <w:noProof/>
            <w:webHidden/>
          </w:rPr>
          <w:fldChar w:fldCharType="end"/>
        </w:r>
      </w:hyperlink>
    </w:p>
    <w:p w14:paraId="52CC26A2" w14:textId="2CEA35FB"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26" w:history="1">
        <w:r w:rsidR="009A1FF9" w:rsidRPr="009A1FF9">
          <w:rPr>
            <w:rStyle w:val="Hyperlink"/>
            <w:rFonts w:asciiTheme="minorHAnsi" w:hAnsiTheme="minorHAnsi" w:cstheme="minorHAnsi"/>
            <w:noProof/>
            <w:rtl/>
          </w:rPr>
          <w:t>جدول 5 المنشورات الدورية (المطبوعة) التي تغطيها أنظمة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_Toc164322026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27</w:t>
        </w:r>
        <w:r w:rsidR="009A1FF9" w:rsidRPr="009A1FF9">
          <w:rPr>
            <w:rFonts w:asciiTheme="minorHAnsi" w:hAnsiTheme="minorHAnsi" w:cstheme="minorHAnsi"/>
            <w:noProof/>
            <w:webHidden/>
          </w:rPr>
          <w:fldChar w:fldCharType="end"/>
        </w:r>
      </w:hyperlink>
    </w:p>
    <w:p w14:paraId="7CF2F97A" w14:textId="3239CE0B"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27" w:history="1">
        <w:r w:rsidR="009A1FF9" w:rsidRPr="009A1FF9">
          <w:rPr>
            <w:rStyle w:val="Hyperlink"/>
            <w:rFonts w:asciiTheme="minorHAnsi" w:hAnsiTheme="minorHAnsi" w:cstheme="minorHAnsi"/>
            <w:noProof/>
            <w:rtl/>
          </w:rPr>
          <w:t>جدول 6 المصنفات (المادية) غير الكتب المشمولة في أنظمة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_Toc164322027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29</w:t>
        </w:r>
        <w:r w:rsidR="009A1FF9" w:rsidRPr="009A1FF9">
          <w:rPr>
            <w:rFonts w:asciiTheme="minorHAnsi" w:hAnsiTheme="minorHAnsi" w:cstheme="minorHAnsi"/>
            <w:noProof/>
            <w:webHidden/>
          </w:rPr>
          <w:fldChar w:fldCharType="end"/>
        </w:r>
      </w:hyperlink>
    </w:p>
    <w:p w14:paraId="1059BB5A" w14:textId="61CCE68E"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28" w:history="1">
        <w:r w:rsidR="009A1FF9" w:rsidRPr="009A1FF9">
          <w:rPr>
            <w:rStyle w:val="Hyperlink"/>
            <w:rFonts w:asciiTheme="minorHAnsi" w:hAnsiTheme="minorHAnsi" w:cstheme="minorHAnsi"/>
            <w:noProof/>
            <w:rtl/>
          </w:rPr>
          <w:t>جدول 7 الكتب الإلكترونية المشمولة أنظمة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_Toc164322028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32</w:t>
        </w:r>
        <w:r w:rsidR="009A1FF9" w:rsidRPr="009A1FF9">
          <w:rPr>
            <w:rFonts w:asciiTheme="minorHAnsi" w:hAnsiTheme="minorHAnsi" w:cstheme="minorHAnsi"/>
            <w:noProof/>
            <w:webHidden/>
          </w:rPr>
          <w:fldChar w:fldCharType="end"/>
        </w:r>
      </w:hyperlink>
    </w:p>
    <w:p w14:paraId="5D753340" w14:textId="331D22FE"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29" w:history="1">
        <w:r w:rsidR="009A1FF9" w:rsidRPr="009A1FF9">
          <w:rPr>
            <w:rStyle w:val="Hyperlink"/>
            <w:rFonts w:asciiTheme="minorHAnsi" w:hAnsiTheme="minorHAnsi" w:cstheme="minorHAnsi"/>
            <w:noProof/>
            <w:rtl/>
          </w:rPr>
          <w:t>جدول 8 المصنفات الرقمية (غير الكتب) المشمولة في أنظمة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_Toc164322029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33</w:t>
        </w:r>
        <w:r w:rsidR="009A1FF9" w:rsidRPr="009A1FF9">
          <w:rPr>
            <w:rFonts w:asciiTheme="minorHAnsi" w:hAnsiTheme="minorHAnsi" w:cstheme="minorHAnsi"/>
            <w:noProof/>
            <w:webHidden/>
          </w:rPr>
          <w:fldChar w:fldCharType="end"/>
        </w:r>
      </w:hyperlink>
    </w:p>
    <w:p w14:paraId="743C09FE" w14:textId="0B46353B"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30" w:history="1">
        <w:r w:rsidR="009A1FF9" w:rsidRPr="009A1FF9">
          <w:rPr>
            <w:rStyle w:val="Hyperlink"/>
            <w:rFonts w:asciiTheme="minorHAnsi" w:hAnsiTheme="minorHAnsi" w:cstheme="minorHAnsi"/>
            <w:noProof/>
            <w:rtl/>
          </w:rPr>
          <w:t>جدول 9 منشئو النصوص المؤهلون بموجب أنظمة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_Toc164322030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34</w:t>
        </w:r>
        <w:r w:rsidR="009A1FF9" w:rsidRPr="009A1FF9">
          <w:rPr>
            <w:rFonts w:asciiTheme="minorHAnsi" w:hAnsiTheme="minorHAnsi" w:cstheme="minorHAnsi"/>
            <w:noProof/>
            <w:webHidden/>
          </w:rPr>
          <w:fldChar w:fldCharType="end"/>
        </w:r>
      </w:hyperlink>
    </w:p>
    <w:p w14:paraId="3E585D1E" w14:textId="5F607413"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31" w:history="1">
        <w:r w:rsidR="009A1FF9" w:rsidRPr="009A1FF9">
          <w:rPr>
            <w:rStyle w:val="Hyperlink"/>
            <w:rFonts w:asciiTheme="minorHAnsi" w:hAnsiTheme="minorHAnsi" w:cstheme="minorHAnsi"/>
            <w:noProof/>
            <w:rtl/>
          </w:rPr>
          <w:t>جدول 10 الفنانون التشكيليون كمستفيدين مؤهلين بموجب أنظمة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_Toc164322031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37</w:t>
        </w:r>
        <w:r w:rsidR="009A1FF9" w:rsidRPr="009A1FF9">
          <w:rPr>
            <w:rFonts w:asciiTheme="minorHAnsi" w:hAnsiTheme="minorHAnsi" w:cstheme="minorHAnsi"/>
            <w:noProof/>
            <w:webHidden/>
          </w:rPr>
          <w:fldChar w:fldCharType="end"/>
        </w:r>
      </w:hyperlink>
    </w:p>
    <w:p w14:paraId="5EF92DE0" w14:textId="687FCA81"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32" w:history="1">
        <w:r w:rsidR="009A1FF9" w:rsidRPr="009A1FF9">
          <w:rPr>
            <w:rStyle w:val="Hyperlink"/>
            <w:rFonts w:asciiTheme="minorHAnsi" w:hAnsiTheme="minorHAnsi" w:cstheme="minorHAnsi"/>
            <w:noProof/>
            <w:rtl/>
          </w:rPr>
          <w:t>جدول 11 أصحاب حقوق المؤلف الآخرون والحقوق المجاورة كمستفيدين من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_Toc164322032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38</w:t>
        </w:r>
        <w:r w:rsidR="009A1FF9" w:rsidRPr="009A1FF9">
          <w:rPr>
            <w:rFonts w:asciiTheme="minorHAnsi" w:hAnsiTheme="minorHAnsi" w:cstheme="minorHAnsi"/>
            <w:noProof/>
            <w:webHidden/>
          </w:rPr>
          <w:fldChar w:fldCharType="end"/>
        </w:r>
      </w:hyperlink>
    </w:p>
    <w:p w14:paraId="1861CC62" w14:textId="59F87A79"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33" w:history="1">
        <w:r w:rsidR="009A1FF9" w:rsidRPr="009A1FF9">
          <w:rPr>
            <w:rStyle w:val="Hyperlink"/>
            <w:rFonts w:asciiTheme="minorHAnsi" w:hAnsiTheme="minorHAnsi" w:cstheme="minorHAnsi"/>
            <w:noProof/>
            <w:rtl/>
          </w:rPr>
          <w:t>جدول 12 الناشرون كمستفيدين مؤهلين بموجب أنظمة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_Toc164322033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40</w:t>
        </w:r>
        <w:r w:rsidR="009A1FF9" w:rsidRPr="009A1FF9">
          <w:rPr>
            <w:rFonts w:asciiTheme="minorHAnsi" w:hAnsiTheme="minorHAnsi" w:cstheme="minorHAnsi"/>
            <w:noProof/>
            <w:webHidden/>
          </w:rPr>
          <w:fldChar w:fldCharType="end"/>
        </w:r>
      </w:hyperlink>
    </w:p>
    <w:p w14:paraId="7AEA958D" w14:textId="2A5FA237"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34" w:history="1">
        <w:r w:rsidR="009A1FF9" w:rsidRPr="009A1FF9">
          <w:rPr>
            <w:rStyle w:val="Hyperlink"/>
            <w:rFonts w:asciiTheme="minorHAnsi" w:hAnsiTheme="minorHAnsi" w:cstheme="minorHAnsi"/>
            <w:noProof/>
            <w:rtl/>
          </w:rPr>
          <w:t>جدول 13 قيود الأهلية في أنظمة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_Toc164322034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41</w:t>
        </w:r>
        <w:r w:rsidR="009A1FF9" w:rsidRPr="009A1FF9">
          <w:rPr>
            <w:rFonts w:asciiTheme="minorHAnsi" w:hAnsiTheme="minorHAnsi" w:cstheme="minorHAnsi"/>
            <w:noProof/>
            <w:webHidden/>
          </w:rPr>
          <w:fldChar w:fldCharType="end"/>
        </w:r>
      </w:hyperlink>
    </w:p>
    <w:p w14:paraId="14784D25" w14:textId="4E0FF811"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35" w:history="1">
        <w:r w:rsidR="009A1FF9" w:rsidRPr="009A1FF9">
          <w:rPr>
            <w:rStyle w:val="Hyperlink"/>
            <w:rFonts w:asciiTheme="minorHAnsi" w:hAnsiTheme="minorHAnsi" w:cstheme="minorHAnsi"/>
            <w:noProof/>
            <w:rtl/>
          </w:rPr>
          <w:t>جدول 14 تمويل أنظمة حق الإعارة للجمهور - الكيانات المسؤولة</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_Toc164322035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42</w:t>
        </w:r>
        <w:r w:rsidR="009A1FF9" w:rsidRPr="009A1FF9">
          <w:rPr>
            <w:rFonts w:asciiTheme="minorHAnsi" w:hAnsiTheme="minorHAnsi" w:cstheme="minorHAnsi"/>
            <w:noProof/>
            <w:webHidden/>
          </w:rPr>
          <w:fldChar w:fldCharType="end"/>
        </w:r>
      </w:hyperlink>
    </w:p>
    <w:p w14:paraId="66342EEC" w14:textId="5839D0CB"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36" w:history="1">
        <w:r w:rsidR="009A1FF9" w:rsidRPr="009A1FF9">
          <w:rPr>
            <w:rStyle w:val="Hyperlink"/>
            <w:rFonts w:asciiTheme="minorHAnsi" w:hAnsiTheme="minorHAnsi" w:cstheme="minorHAnsi"/>
            <w:noProof/>
            <w:rtl/>
          </w:rPr>
          <w:t>جدول 15 معايير تمويل نظام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_Toc164322036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44</w:t>
        </w:r>
        <w:r w:rsidR="009A1FF9" w:rsidRPr="009A1FF9">
          <w:rPr>
            <w:rFonts w:asciiTheme="minorHAnsi" w:hAnsiTheme="minorHAnsi" w:cstheme="minorHAnsi"/>
            <w:noProof/>
            <w:webHidden/>
          </w:rPr>
          <w:fldChar w:fldCharType="end"/>
        </w:r>
      </w:hyperlink>
    </w:p>
    <w:p w14:paraId="7AF9138F" w14:textId="0AD12460"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37" w:history="1">
        <w:r w:rsidR="009A1FF9" w:rsidRPr="009A1FF9">
          <w:rPr>
            <w:rStyle w:val="Hyperlink"/>
            <w:rFonts w:asciiTheme="minorHAnsi" w:hAnsiTheme="minorHAnsi" w:cstheme="minorHAnsi"/>
            <w:noProof/>
            <w:rtl/>
          </w:rPr>
          <w:t>جدول 16 تقييم المبالغ الثابتة المدفوعة في أنظمة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_Toc164322037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45</w:t>
        </w:r>
        <w:r w:rsidR="009A1FF9" w:rsidRPr="009A1FF9">
          <w:rPr>
            <w:rFonts w:asciiTheme="minorHAnsi" w:hAnsiTheme="minorHAnsi" w:cstheme="minorHAnsi"/>
            <w:noProof/>
            <w:webHidden/>
          </w:rPr>
          <w:fldChar w:fldCharType="end"/>
        </w:r>
      </w:hyperlink>
    </w:p>
    <w:p w14:paraId="40705082" w14:textId="392CE552"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38" w:history="1">
        <w:r w:rsidR="009A1FF9" w:rsidRPr="009A1FF9">
          <w:rPr>
            <w:rStyle w:val="Hyperlink"/>
            <w:rFonts w:asciiTheme="minorHAnsi" w:hAnsiTheme="minorHAnsi" w:cstheme="minorHAnsi"/>
            <w:noProof/>
            <w:rtl/>
          </w:rPr>
          <w:t>جدول 17 مبلغ حق الإعارة للجمهور للفرد الواحد</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_Toc164322038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47</w:t>
        </w:r>
        <w:r w:rsidR="009A1FF9" w:rsidRPr="009A1FF9">
          <w:rPr>
            <w:rFonts w:asciiTheme="minorHAnsi" w:hAnsiTheme="minorHAnsi" w:cstheme="minorHAnsi"/>
            <w:noProof/>
            <w:webHidden/>
          </w:rPr>
          <w:fldChar w:fldCharType="end"/>
        </w:r>
      </w:hyperlink>
    </w:p>
    <w:p w14:paraId="2FCD52EF" w14:textId="0F489E83"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39" w:history="1">
        <w:r w:rsidR="009A1FF9" w:rsidRPr="009A1FF9">
          <w:rPr>
            <w:rStyle w:val="Hyperlink"/>
            <w:rFonts w:asciiTheme="minorHAnsi" w:hAnsiTheme="minorHAnsi" w:cstheme="minorHAnsi"/>
            <w:noProof/>
            <w:rtl/>
          </w:rPr>
          <w:t>جدول 18 الإعفاءات في أنظمة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_Toc164322039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49</w:t>
        </w:r>
        <w:r w:rsidR="009A1FF9" w:rsidRPr="009A1FF9">
          <w:rPr>
            <w:rFonts w:asciiTheme="minorHAnsi" w:hAnsiTheme="minorHAnsi" w:cstheme="minorHAnsi"/>
            <w:noProof/>
            <w:webHidden/>
          </w:rPr>
          <w:fldChar w:fldCharType="end"/>
        </w:r>
      </w:hyperlink>
    </w:p>
    <w:p w14:paraId="72F36E24" w14:textId="43FBEB7B"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40" w:history="1">
        <w:r w:rsidR="009A1FF9" w:rsidRPr="009A1FF9">
          <w:rPr>
            <w:rStyle w:val="Hyperlink"/>
            <w:rFonts w:asciiTheme="minorHAnsi" w:hAnsiTheme="minorHAnsi" w:cstheme="minorHAnsi"/>
            <w:noProof/>
            <w:rtl/>
          </w:rPr>
          <w:t>جدول 19 معايير التوزيع الرئيسية المعتمَدة في أنظمة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_Toc164322040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50</w:t>
        </w:r>
        <w:r w:rsidR="009A1FF9" w:rsidRPr="009A1FF9">
          <w:rPr>
            <w:rFonts w:asciiTheme="minorHAnsi" w:hAnsiTheme="minorHAnsi" w:cstheme="minorHAnsi"/>
            <w:noProof/>
            <w:webHidden/>
          </w:rPr>
          <w:fldChar w:fldCharType="end"/>
        </w:r>
      </w:hyperlink>
    </w:p>
    <w:p w14:paraId="7FD55AAD" w14:textId="4E0AFF3F"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41" w:history="1">
        <w:r w:rsidR="009A1FF9" w:rsidRPr="009A1FF9">
          <w:rPr>
            <w:rStyle w:val="Hyperlink"/>
            <w:rFonts w:asciiTheme="minorHAnsi" w:hAnsiTheme="minorHAnsi" w:cstheme="minorHAnsi"/>
            <w:noProof/>
            <w:rtl/>
          </w:rPr>
          <w:t>جدول 20 الهيئة التي تتولى إدارة أنظمة حق الإعارة للجمهور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_Toc164322041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55</w:t>
        </w:r>
        <w:r w:rsidR="009A1FF9" w:rsidRPr="009A1FF9">
          <w:rPr>
            <w:rFonts w:asciiTheme="minorHAnsi" w:hAnsiTheme="minorHAnsi" w:cstheme="minorHAnsi"/>
            <w:noProof/>
            <w:webHidden/>
          </w:rPr>
          <w:fldChar w:fldCharType="end"/>
        </w:r>
      </w:hyperlink>
    </w:p>
    <w:p w14:paraId="3704ABF0" w14:textId="66D80D9A" w:rsidR="009A1FF9" w:rsidRPr="009A1FF9" w:rsidRDefault="003F2FF4" w:rsidP="009A1FF9">
      <w:pPr>
        <w:pStyle w:val="TableofFigures"/>
        <w:tabs>
          <w:tab w:val="right" w:leader="dot" w:pos="9345"/>
        </w:tabs>
        <w:bidi/>
        <w:rPr>
          <w:rFonts w:asciiTheme="minorHAnsi" w:eastAsiaTheme="minorEastAsia" w:hAnsiTheme="minorHAnsi" w:cstheme="minorHAnsi"/>
          <w:noProof/>
          <w:sz w:val="24"/>
          <w:szCs w:val="24"/>
          <w:lang w:val="en-US"/>
        </w:rPr>
      </w:pPr>
      <w:hyperlink w:anchor="_Toc164322042" w:history="1">
        <w:r w:rsidR="009A1FF9" w:rsidRPr="009A1FF9">
          <w:rPr>
            <w:rStyle w:val="Hyperlink"/>
            <w:rFonts w:asciiTheme="minorHAnsi" w:hAnsiTheme="minorHAnsi" w:cstheme="minorHAnsi"/>
            <w:noProof/>
            <w:rtl/>
          </w:rPr>
          <w:t>جدول 21 نظرة عامة على أنظمة حق الإعارة للجمهور قيد التطوير</w:t>
        </w:r>
        <w:r w:rsidR="009A1FF9" w:rsidRPr="009A1FF9">
          <w:rPr>
            <w:rFonts w:asciiTheme="minorHAnsi" w:hAnsiTheme="minorHAnsi" w:cstheme="minorHAnsi"/>
            <w:noProof/>
            <w:webHidden/>
          </w:rPr>
          <w:tab/>
        </w:r>
        <w:r w:rsidR="009A1FF9" w:rsidRPr="009A1FF9">
          <w:rPr>
            <w:rFonts w:asciiTheme="minorHAnsi" w:hAnsiTheme="minorHAnsi" w:cstheme="minorHAnsi"/>
            <w:noProof/>
            <w:webHidden/>
          </w:rPr>
          <w:fldChar w:fldCharType="begin"/>
        </w:r>
        <w:r w:rsidR="009A1FF9" w:rsidRPr="009A1FF9">
          <w:rPr>
            <w:rFonts w:asciiTheme="minorHAnsi" w:hAnsiTheme="minorHAnsi" w:cstheme="minorHAnsi"/>
            <w:noProof/>
            <w:webHidden/>
          </w:rPr>
          <w:instrText xml:space="preserve"> PAGEREF _Toc164322042 \h </w:instrText>
        </w:r>
        <w:r w:rsidR="009A1FF9" w:rsidRPr="009A1FF9">
          <w:rPr>
            <w:rFonts w:asciiTheme="minorHAnsi" w:hAnsiTheme="minorHAnsi" w:cstheme="minorHAnsi"/>
            <w:noProof/>
            <w:webHidden/>
          </w:rPr>
        </w:r>
        <w:r w:rsidR="009A1FF9" w:rsidRPr="009A1FF9">
          <w:rPr>
            <w:rFonts w:asciiTheme="minorHAnsi" w:hAnsiTheme="minorHAnsi" w:cstheme="minorHAnsi"/>
            <w:noProof/>
            <w:webHidden/>
          </w:rPr>
          <w:fldChar w:fldCharType="separate"/>
        </w:r>
        <w:r w:rsidR="00F53092">
          <w:rPr>
            <w:rFonts w:asciiTheme="minorHAnsi" w:hAnsiTheme="minorHAnsi" w:cstheme="minorHAnsi"/>
            <w:noProof/>
            <w:webHidden/>
            <w:rtl/>
          </w:rPr>
          <w:t>60</w:t>
        </w:r>
        <w:r w:rsidR="009A1FF9" w:rsidRPr="009A1FF9">
          <w:rPr>
            <w:rFonts w:asciiTheme="minorHAnsi" w:hAnsiTheme="minorHAnsi" w:cstheme="minorHAnsi"/>
            <w:noProof/>
            <w:webHidden/>
          </w:rPr>
          <w:fldChar w:fldCharType="end"/>
        </w:r>
      </w:hyperlink>
    </w:p>
    <w:p w14:paraId="32FA63BA" w14:textId="4944F13A" w:rsidR="00CD5877" w:rsidRPr="009A1FF9" w:rsidRDefault="00CD5877" w:rsidP="009A1FF9">
      <w:pPr>
        <w:bidi/>
        <w:spacing w:after="160" w:line="360" w:lineRule="auto"/>
        <w:rPr>
          <w:rFonts w:asciiTheme="minorHAnsi" w:hAnsiTheme="minorHAnsi" w:cstheme="minorHAnsi"/>
          <w:szCs w:val="22"/>
        </w:rPr>
      </w:pPr>
      <w:r w:rsidRPr="009A1FF9">
        <w:rPr>
          <w:rFonts w:asciiTheme="minorHAnsi" w:hAnsiTheme="minorHAnsi" w:cstheme="minorHAnsi"/>
          <w:szCs w:val="22"/>
          <w:rtl/>
        </w:rPr>
        <w:fldChar w:fldCharType="end"/>
      </w:r>
    </w:p>
    <w:p w14:paraId="4AD0B607" w14:textId="77777777" w:rsidR="00CD5877" w:rsidRPr="00670BBA" w:rsidRDefault="00CD5877" w:rsidP="009A1FF9">
      <w:pPr>
        <w:bidi/>
        <w:spacing w:after="160" w:line="259" w:lineRule="auto"/>
        <w:rPr>
          <w:rFonts w:asciiTheme="minorHAnsi" w:hAnsiTheme="minorHAnsi" w:cstheme="minorHAnsi"/>
          <w:szCs w:val="22"/>
        </w:rPr>
      </w:pPr>
      <w:r w:rsidRPr="009A1FF9">
        <w:rPr>
          <w:rFonts w:asciiTheme="minorHAnsi" w:hAnsiTheme="minorHAnsi" w:cstheme="minorHAnsi"/>
          <w:szCs w:val="22"/>
          <w:rtl/>
        </w:rPr>
        <w:br w:type="page"/>
      </w:r>
    </w:p>
    <w:p w14:paraId="1FE49A1E" w14:textId="033382AE" w:rsidR="00CD5877" w:rsidRPr="00670BBA" w:rsidRDefault="00670BBA" w:rsidP="00CD5877">
      <w:pPr>
        <w:pStyle w:val="Heading1"/>
        <w:numPr>
          <w:ilvl w:val="0"/>
          <w:numId w:val="12"/>
        </w:numPr>
        <w:bidi/>
        <w:ind w:left="0" w:firstLine="0"/>
        <w:rPr>
          <w:rFonts w:asciiTheme="minorHAnsi" w:hAnsiTheme="minorHAnsi" w:cstheme="minorHAnsi"/>
          <w:sz w:val="32"/>
        </w:rPr>
      </w:pPr>
      <w:bookmarkStart w:id="5" w:name="_Toc164321791"/>
      <w:r>
        <w:rPr>
          <w:rFonts w:asciiTheme="minorHAnsi" w:hAnsiTheme="minorHAnsi" w:cstheme="minorHAnsi" w:hint="cs"/>
          <w:sz w:val="32"/>
          <w:rtl/>
          <w:lang w:bidi="ar-LB"/>
        </w:rPr>
        <w:lastRenderedPageBreak/>
        <w:t>ال</w:t>
      </w:r>
      <w:r w:rsidR="00CD5877" w:rsidRPr="00670BBA">
        <w:rPr>
          <w:rFonts w:asciiTheme="minorHAnsi" w:hAnsiTheme="minorHAnsi" w:cstheme="minorHAnsi"/>
          <w:sz w:val="32"/>
          <w:rtl/>
        </w:rPr>
        <w:t xml:space="preserve">ملخص </w:t>
      </w:r>
      <w:r>
        <w:rPr>
          <w:rFonts w:asciiTheme="minorHAnsi" w:hAnsiTheme="minorHAnsi" w:cstheme="minorHAnsi" w:hint="cs"/>
          <w:sz w:val="32"/>
          <w:rtl/>
        </w:rPr>
        <w:t>ال</w:t>
      </w:r>
      <w:r w:rsidR="00CD5877" w:rsidRPr="00670BBA">
        <w:rPr>
          <w:rFonts w:asciiTheme="minorHAnsi" w:hAnsiTheme="minorHAnsi" w:cstheme="minorHAnsi"/>
          <w:sz w:val="32"/>
          <w:rtl/>
        </w:rPr>
        <w:t>تنفيذي</w:t>
      </w:r>
      <w:bookmarkEnd w:id="5"/>
    </w:p>
    <w:p w14:paraId="1FF934DC" w14:textId="77777777" w:rsidR="00CD5877" w:rsidRPr="00670BBA" w:rsidRDefault="00CD5877" w:rsidP="00CD5877">
      <w:pPr>
        <w:tabs>
          <w:tab w:val="left" w:pos="3343"/>
        </w:tabs>
        <w:bidi/>
        <w:rPr>
          <w:rFonts w:asciiTheme="minorHAnsi" w:hAnsiTheme="minorHAnsi" w:cstheme="minorHAnsi"/>
          <w:szCs w:val="22"/>
        </w:rPr>
      </w:pPr>
      <w:r w:rsidRPr="00670BBA">
        <w:rPr>
          <w:rFonts w:asciiTheme="minorHAnsi" w:hAnsiTheme="minorHAnsi" w:cstheme="minorHAnsi"/>
          <w:szCs w:val="22"/>
          <w:rtl/>
        </w:rPr>
        <w:tab/>
      </w:r>
    </w:p>
    <w:p w14:paraId="366DAC19" w14:textId="7269BAAC"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تقدم دراسة النطاق هذه تحليل</w:t>
      </w:r>
      <w:r w:rsidR="0009751D" w:rsidRPr="00670BBA">
        <w:rPr>
          <w:rFonts w:asciiTheme="minorHAnsi" w:hAnsiTheme="minorHAnsi" w:cstheme="minorHAnsi"/>
          <w:szCs w:val="22"/>
          <w:rtl/>
        </w:rPr>
        <w:t>ًا</w:t>
      </w:r>
      <w:r w:rsidRPr="00670BBA">
        <w:rPr>
          <w:rFonts w:asciiTheme="minorHAnsi" w:hAnsiTheme="minorHAnsi" w:cstheme="minorHAnsi"/>
          <w:szCs w:val="22"/>
          <w:rtl/>
        </w:rPr>
        <w:t xml:space="preserve"> مقارن</w:t>
      </w:r>
      <w:r w:rsidR="0009751D" w:rsidRPr="00670BBA">
        <w:rPr>
          <w:rFonts w:asciiTheme="minorHAnsi" w:hAnsiTheme="minorHAnsi" w:cstheme="minorHAnsi"/>
          <w:szCs w:val="22"/>
          <w:rtl/>
        </w:rPr>
        <w:t>ً</w:t>
      </w:r>
      <w:r w:rsidRPr="00670BBA">
        <w:rPr>
          <w:rFonts w:asciiTheme="minorHAnsi" w:hAnsiTheme="minorHAnsi" w:cstheme="minorHAnsi"/>
          <w:szCs w:val="22"/>
          <w:rtl/>
        </w:rPr>
        <w:t xml:space="preserve">ا </w:t>
      </w:r>
      <w:r w:rsidR="0009751D" w:rsidRPr="00670BBA">
        <w:rPr>
          <w:rFonts w:asciiTheme="minorHAnsi" w:hAnsiTheme="minorHAnsi" w:cstheme="minorHAnsi"/>
          <w:szCs w:val="22"/>
          <w:rtl/>
        </w:rPr>
        <w:t>ل</w:t>
      </w:r>
      <w:r w:rsidR="007A29EC" w:rsidRPr="00670BBA">
        <w:rPr>
          <w:rFonts w:asciiTheme="minorHAnsi" w:hAnsiTheme="minorHAnsi" w:cstheme="minorHAnsi"/>
          <w:szCs w:val="22"/>
          <w:rtl/>
        </w:rPr>
        <w:t xml:space="preserve">أنظمة </w:t>
      </w:r>
      <w:r w:rsidR="0009751D" w:rsidRPr="00670BBA">
        <w:rPr>
          <w:rFonts w:asciiTheme="minorHAnsi" w:hAnsiTheme="minorHAnsi" w:cstheme="minorHAnsi"/>
          <w:szCs w:val="22"/>
          <w:rtl/>
        </w:rPr>
        <w:t>حق الإعارة للجمهور</w:t>
      </w:r>
      <w:r w:rsidR="00936090" w:rsidRPr="00670BBA">
        <w:rPr>
          <w:rFonts w:asciiTheme="minorHAnsi" w:hAnsiTheme="minorHAnsi" w:cstheme="minorHAnsi"/>
          <w:szCs w:val="22"/>
          <w:rtl/>
          <w:lang w:bidi="ar-LB"/>
        </w:rPr>
        <w:t xml:space="preserve"> (</w:t>
      </w:r>
      <w:r w:rsidR="000A7C49" w:rsidRPr="00670BBA">
        <w:rPr>
          <w:rFonts w:asciiTheme="minorHAnsi" w:hAnsiTheme="minorHAnsi" w:cstheme="minorHAnsi"/>
          <w:szCs w:val="22"/>
          <w:lang w:bidi="ar-LB"/>
        </w:rPr>
        <w:t>PLR</w:t>
      </w:r>
      <w:r w:rsidR="00936090" w:rsidRPr="00670BBA">
        <w:rPr>
          <w:rFonts w:asciiTheme="minorHAnsi" w:hAnsiTheme="minorHAnsi" w:cstheme="minorHAnsi"/>
          <w:szCs w:val="22"/>
          <w:rtl/>
          <w:lang w:bidi="ar-LB"/>
        </w:rPr>
        <w:t>)</w:t>
      </w:r>
      <w:r w:rsidRPr="00670BBA">
        <w:rPr>
          <w:rFonts w:asciiTheme="minorHAnsi" w:hAnsiTheme="minorHAnsi" w:cstheme="minorHAnsi"/>
          <w:szCs w:val="22"/>
          <w:rtl/>
        </w:rPr>
        <w:t xml:space="preserve"> عبر مختلف البلدان، بهدف الكشف عن أوجه التشابه والاختلاف</w:t>
      </w:r>
      <w:r w:rsidR="0009751D" w:rsidRPr="00670BBA">
        <w:rPr>
          <w:rFonts w:asciiTheme="minorHAnsi" w:hAnsiTheme="minorHAnsi" w:cstheme="minorHAnsi"/>
          <w:szCs w:val="22"/>
          <w:rtl/>
        </w:rPr>
        <w:t xml:space="preserve"> بينها</w:t>
      </w:r>
      <w:r w:rsidRPr="00670BBA">
        <w:rPr>
          <w:rFonts w:asciiTheme="minorHAnsi" w:hAnsiTheme="minorHAnsi" w:cstheme="minorHAnsi"/>
          <w:szCs w:val="22"/>
          <w:rtl/>
        </w:rPr>
        <w:t xml:space="preserve"> وأفضل الممارسات </w:t>
      </w:r>
      <w:r w:rsidR="0009751D" w:rsidRPr="00670BBA">
        <w:rPr>
          <w:rFonts w:asciiTheme="minorHAnsi" w:hAnsiTheme="minorHAnsi" w:cstheme="minorHAnsi"/>
          <w:szCs w:val="22"/>
          <w:rtl/>
        </w:rPr>
        <w:t>التي تعتمدها</w:t>
      </w:r>
      <w:r w:rsidRPr="00670BBA">
        <w:rPr>
          <w:rFonts w:asciiTheme="minorHAnsi" w:hAnsiTheme="minorHAnsi" w:cstheme="minorHAnsi"/>
          <w:szCs w:val="22"/>
          <w:rtl/>
        </w:rPr>
        <w:t xml:space="preserve"> هذه 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العالمية. وتبين الدراسة قدرة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حق </w:t>
      </w:r>
      <w:r w:rsidR="0009751D" w:rsidRPr="00670BBA">
        <w:rPr>
          <w:rFonts w:asciiTheme="minorHAnsi" w:hAnsiTheme="minorHAnsi" w:cstheme="minorHAnsi"/>
          <w:szCs w:val="22"/>
          <w:rtl/>
        </w:rPr>
        <w:t>الإعارة للجمهور</w:t>
      </w:r>
      <w:r w:rsidRPr="00670BBA">
        <w:rPr>
          <w:rFonts w:asciiTheme="minorHAnsi" w:hAnsiTheme="minorHAnsi" w:cstheme="minorHAnsi"/>
          <w:szCs w:val="22"/>
          <w:rtl/>
        </w:rPr>
        <w:t xml:space="preserve"> على التكيف مع مختلف الأهداف الثقافية الوطنية والسياقات الاقتصادية، كما يتضح من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ال 35 العاملة حاليا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النشطة") وعدد من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قيد التطوير في جميع أنحاء العالم. ومعظم هذه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التي تعكس مجموعة من أهداف السياسات والظروف الوطنية، تجسد مواءمة </w:t>
      </w:r>
      <w:r w:rsidR="0009751D"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مع الاحتياجات المحلية. يتطلب إنشاء نظام قوي </w:t>
      </w:r>
      <w:r w:rsidR="0009751D" w:rsidRPr="00670BBA">
        <w:rPr>
          <w:rFonts w:asciiTheme="minorHAnsi" w:hAnsiTheme="minorHAnsi" w:cstheme="minorHAnsi"/>
          <w:szCs w:val="22"/>
          <w:rtl/>
        </w:rPr>
        <w:t>لحق الإعارة للجمهور</w:t>
      </w:r>
      <w:r w:rsidRPr="00670BBA">
        <w:rPr>
          <w:rFonts w:asciiTheme="minorHAnsi" w:hAnsiTheme="minorHAnsi" w:cstheme="minorHAnsi"/>
          <w:szCs w:val="22"/>
          <w:rtl/>
        </w:rPr>
        <w:t xml:space="preserve"> التعاون الوثيق والجهود </w:t>
      </w:r>
      <w:r w:rsidR="00390597" w:rsidRPr="00670BBA">
        <w:rPr>
          <w:rFonts w:asciiTheme="minorHAnsi" w:hAnsiTheme="minorHAnsi" w:cstheme="minorHAnsi"/>
          <w:szCs w:val="22"/>
          <w:rtl/>
        </w:rPr>
        <w:t>التنسيقية</w:t>
      </w:r>
      <w:r w:rsidRPr="00670BBA">
        <w:rPr>
          <w:rFonts w:asciiTheme="minorHAnsi" w:hAnsiTheme="minorHAnsi" w:cstheme="minorHAnsi"/>
          <w:szCs w:val="22"/>
          <w:rtl/>
        </w:rPr>
        <w:t xml:space="preserve"> بين ممثلي الحكومة والمكتبات وأصحاب الحقوق</w:t>
      </w:r>
      <w:r w:rsidR="00390597" w:rsidRPr="00670BBA">
        <w:rPr>
          <w:rFonts w:asciiTheme="minorHAnsi" w:hAnsiTheme="minorHAnsi" w:cstheme="minorHAnsi"/>
          <w:szCs w:val="22"/>
          <w:rtl/>
          <w:lang w:bidi="ar-LB"/>
        </w:rPr>
        <w:t>، وذلك</w:t>
      </w:r>
      <w:r w:rsidRPr="00670BBA">
        <w:rPr>
          <w:rFonts w:asciiTheme="minorHAnsi" w:hAnsiTheme="minorHAnsi" w:cstheme="minorHAnsi"/>
          <w:szCs w:val="22"/>
          <w:rtl/>
        </w:rPr>
        <w:t xml:space="preserve"> </w:t>
      </w:r>
      <w:r w:rsidR="00390597" w:rsidRPr="00670BBA">
        <w:rPr>
          <w:rFonts w:asciiTheme="minorHAnsi" w:hAnsiTheme="minorHAnsi" w:cstheme="minorHAnsi"/>
          <w:szCs w:val="22"/>
          <w:rtl/>
        </w:rPr>
        <w:t>لتوفير</w:t>
      </w:r>
      <w:r w:rsidRPr="00670BBA">
        <w:rPr>
          <w:rFonts w:asciiTheme="minorHAnsi" w:hAnsiTheme="minorHAnsi" w:cstheme="minorHAnsi"/>
          <w:szCs w:val="22"/>
          <w:rtl/>
        </w:rPr>
        <w:t xml:space="preserve"> تعويض </w:t>
      </w:r>
      <w:r w:rsidR="00390597" w:rsidRPr="00670BBA">
        <w:rPr>
          <w:rFonts w:asciiTheme="minorHAnsi" w:hAnsiTheme="minorHAnsi" w:cstheme="minorHAnsi"/>
          <w:szCs w:val="22"/>
          <w:rtl/>
        </w:rPr>
        <w:t>منطقي</w:t>
      </w:r>
      <w:r w:rsidRPr="00670BBA">
        <w:rPr>
          <w:rFonts w:asciiTheme="minorHAnsi" w:hAnsiTheme="minorHAnsi" w:cstheme="minorHAnsi"/>
          <w:szCs w:val="22"/>
          <w:rtl/>
        </w:rPr>
        <w:t xml:space="preserve"> دون </w:t>
      </w:r>
      <w:r w:rsidR="00390597" w:rsidRPr="00670BBA">
        <w:rPr>
          <w:rFonts w:asciiTheme="minorHAnsi" w:hAnsiTheme="minorHAnsi" w:cstheme="minorHAnsi"/>
          <w:szCs w:val="22"/>
          <w:rtl/>
        </w:rPr>
        <w:t>استهلاك كامل</w:t>
      </w:r>
      <w:r w:rsidRPr="00670BBA">
        <w:rPr>
          <w:rFonts w:asciiTheme="minorHAnsi" w:hAnsiTheme="minorHAnsi" w:cstheme="minorHAnsi"/>
          <w:szCs w:val="22"/>
          <w:rtl/>
        </w:rPr>
        <w:t xml:space="preserve"> ميزانيات المكتبات.</w:t>
      </w:r>
    </w:p>
    <w:p w14:paraId="286FFC32" w14:textId="77777777" w:rsidR="00CD5877" w:rsidRPr="00670BBA" w:rsidRDefault="00CD5877" w:rsidP="00CD5877">
      <w:pPr>
        <w:bidi/>
        <w:rPr>
          <w:rFonts w:asciiTheme="minorHAnsi" w:hAnsiTheme="minorHAnsi" w:cstheme="minorHAnsi"/>
          <w:szCs w:val="22"/>
        </w:rPr>
      </w:pPr>
    </w:p>
    <w:p w14:paraId="6B2ADE15" w14:textId="60C1D043"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ولا تذكر اللوائح الواردة في </w:t>
      </w:r>
      <w:r w:rsidRPr="00670BBA">
        <w:rPr>
          <w:rFonts w:asciiTheme="minorHAnsi" w:hAnsiTheme="minorHAnsi" w:cstheme="minorHAnsi"/>
          <w:b/>
          <w:bCs/>
          <w:szCs w:val="22"/>
          <w:rtl/>
        </w:rPr>
        <w:t>الإطار القانوني الدولي</w:t>
      </w:r>
      <w:r w:rsidRPr="00670BBA">
        <w:rPr>
          <w:rFonts w:asciiTheme="minorHAnsi" w:hAnsiTheme="minorHAnsi" w:cstheme="minorHAnsi"/>
          <w:szCs w:val="22"/>
          <w:rtl/>
        </w:rPr>
        <w:t xml:space="preserve">، أي اتفاقية برن ومعاهدة الويبو بشأن حق المؤلف واتفاق تريبس، </w:t>
      </w:r>
      <w:r w:rsidR="00390597" w:rsidRPr="00670BBA">
        <w:rPr>
          <w:rFonts w:asciiTheme="minorHAnsi" w:hAnsiTheme="minorHAnsi" w:cstheme="minorHAnsi"/>
          <w:szCs w:val="22"/>
          <w:rtl/>
        </w:rPr>
        <w:t>الإعارة</w:t>
      </w:r>
      <w:r w:rsidRPr="00670BBA">
        <w:rPr>
          <w:rFonts w:asciiTheme="minorHAnsi" w:hAnsiTheme="minorHAnsi" w:cstheme="minorHAnsi"/>
          <w:szCs w:val="22"/>
          <w:rtl/>
        </w:rPr>
        <w:t xml:space="preserve"> كحق استئثاري أو </w:t>
      </w:r>
      <w:r w:rsidR="0009751D" w:rsidRPr="00670BBA">
        <w:rPr>
          <w:rFonts w:asciiTheme="minorHAnsi" w:hAnsiTheme="minorHAnsi" w:cstheme="minorHAnsi"/>
          <w:szCs w:val="22"/>
          <w:rtl/>
        </w:rPr>
        <w:t>الإعارة للجمهور</w:t>
      </w:r>
      <w:r w:rsidRPr="00670BBA">
        <w:rPr>
          <w:rFonts w:asciiTheme="minorHAnsi" w:hAnsiTheme="minorHAnsi" w:cstheme="minorHAnsi"/>
          <w:szCs w:val="22"/>
          <w:rtl/>
        </w:rPr>
        <w:t xml:space="preserve"> كحق يتطلب مكافأة، تاركة التفسير القانوني لل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القانونية الوطنية. وفي حين أن المعاهدات الدولية تضع معايير ومبادئ معينة، فإن خصائص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الاستنفاد، بما في ذلك ما إذا كان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يعتبر حقا مستنف</w:t>
      </w:r>
      <w:r w:rsidR="00936090" w:rsidRPr="00670BBA">
        <w:rPr>
          <w:rFonts w:asciiTheme="minorHAnsi" w:hAnsiTheme="minorHAnsi" w:cstheme="minorHAnsi"/>
          <w:szCs w:val="22"/>
          <w:rtl/>
        </w:rPr>
        <w:t>دً</w:t>
      </w:r>
      <w:r w:rsidRPr="00670BBA">
        <w:rPr>
          <w:rFonts w:asciiTheme="minorHAnsi" w:hAnsiTheme="minorHAnsi" w:cstheme="minorHAnsi"/>
          <w:szCs w:val="22"/>
          <w:rtl/>
        </w:rPr>
        <w:t>ا، تظل خاضعة للتشريعات الوطنية. وقد تختار البلدان إدراج أو استبعاد عناصر محددة استناد</w:t>
      </w:r>
      <w:r w:rsidR="00936090" w:rsidRPr="00670BBA">
        <w:rPr>
          <w:rFonts w:asciiTheme="minorHAnsi" w:hAnsiTheme="minorHAnsi" w:cstheme="minorHAnsi"/>
          <w:szCs w:val="22"/>
          <w:rtl/>
        </w:rPr>
        <w:t>ً</w:t>
      </w:r>
      <w:r w:rsidRPr="00670BBA">
        <w:rPr>
          <w:rFonts w:asciiTheme="minorHAnsi" w:hAnsiTheme="minorHAnsi" w:cstheme="minorHAnsi"/>
          <w:szCs w:val="22"/>
          <w:rtl/>
        </w:rPr>
        <w:t xml:space="preserve">ا إلى أهداف سياساتها وتقاليدها القانونية. </w:t>
      </w:r>
    </w:p>
    <w:p w14:paraId="6696B640" w14:textId="77777777" w:rsidR="00CD5877" w:rsidRPr="00670BBA" w:rsidRDefault="00CD5877" w:rsidP="00CD5877">
      <w:pPr>
        <w:bidi/>
        <w:rPr>
          <w:rFonts w:asciiTheme="minorHAnsi" w:hAnsiTheme="minorHAnsi" w:cstheme="minorHAnsi"/>
          <w:szCs w:val="22"/>
        </w:rPr>
      </w:pPr>
    </w:p>
    <w:p w14:paraId="3EDAA15F" w14:textId="07864E2E" w:rsidR="00CD5877" w:rsidRPr="00670BBA" w:rsidRDefault="00CD5877" w:rsidP="00CD5877">
      <w:pPr>
        <w:bidi/>
        <w:rPr>
          <w:rFonts w:asciiTheme="minorHAnsi" w:hAnsiTheme="minorHAnsi" w:cstheme="minorHAnsi"/>
          <w:szCs w:val="22"/>
        </w:rPr>
      </w:pPr>
      <w:r w:rsidRPr="00670BBA">
        <w:rPr>
          <w:rFonts w:asciiTheme="minorHAnsi" w:hAnsiTheme="minorHAnsi" w:cstheme="minorHAnsi"/>
          <w:b/>
          <w:bCs/>
          <w:szCs w:val="22"/>
          <w:rtl/>
        </w:rPr>
        <w:t>يمكن التمييز بين ثلاثة أشكال قانونية</w:t>
      </w:r>
      <w:r w:rsidRPr="00670BBA">
        <w:rPr>
          <w:rFonts w:asciiTheme="minorHAnsi" w:hAnsiTheme="minorHAnsi" w:cstheme="minorHAnsi"/>
          <w:szCs w:val="22"/>
          <w:rtl/>
        </w:rPr>
        <w:t xml:space="preserve"> لتنظيم </w:t>
      </w:r>
      <w:r w:rsidR="00936090" w:rsidRPr="00670BBA">
        <w:rPr>
          <w:rFonts w:asciiTheme="minorHAnsi" w:hAnsiTheme="minorHAnsi" w:cstheme="minorHAnsi"/>
          <w:szCs w:val="22"/>
          <w:rtl/>
        </w:rPr>
        <w:t xml:space="preserve">حق الإعارة للجمهور </w:t>
      </w:r>
      <w:r w:rsidRPr="00670BBA">
        <w:rPr>
          <w:rFonts w:asciiTheme="minorHAnsi" w:hAnsiTheme="minorHAnsi" w:cstheme="minorHAnsi"/>
          <w:szCs w:val="22"/>
          <w:rtl/>
        </w:rPr>
        <w:t xml:space="preserve">في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النشطة البالغ عددها 35 نظام</w:t>
      </w:r>
      <w:r w:rsidR="00936090" w:rsidRPr="00670BBA">
        <w:rPr>
          <w:rFonts w:asciiTheme="minorHAnsi" w:hAnsiTheme="minorHAnsi" w:cstheme="minorHAnsi"/>
          <w:szCs w:val="22"/>
          <w:rtl/>
        </w:rPr>
        <w:t>ً</w:t>
      </w:r>
      <w:r w:rsidRPr="00670BBA">
        <w:rPr>
          <w:rFonts w:asciiTheme="minorHAnsi" w:hAnsiTheme="minorHAnsi" w:cstheme="minorHAnsi"/>
          <w:szCs w:val="22"/>
          <w:rtl/>
        </w:rPr>
        <w:t>ا، وأحيان</w:t>
      </w:r>
      <w:r w:rsidR="00936090" w:rsidRPr="00670BBA">
        <w:rPr>
          <w:rFonts w:asciiTheme="minorHAnsi" w:hAnsiTheme="minorHAnsi" w:cstheme="minorHAnsi"/>
          <w:szCs w:val="22"/>
          <w:rtl/>
        </w:rPr>
        <w:t>ً</w:t>
      </w:r>
      <w:r w:rsidRPr="00670BBA">
        <w:rPr>
          <w:rFonts w:asciiTheme="minorHAnsi" w:hAnsiTheme="minorHAnsi" w:cstheme="minorHAnsi"/>
          <w:szCs w:val="22"/>
          <w:rtl/>
        </w:rPr>
        <w:t xml:space="preserve">ا في مزيج من هذه الأشكال. </w:t>
      </w:r>
      <w:r w:rsidR="00936090" w:rsidRPr="00670BBA">
        <w:rPr>
          <w:rFonts w:asciiTheme="minorHAnsi" w:hAnsiTheme="minorHAnsi" w:cstheme="minorHAnsi"/>
          <w:szCs w:val="22"/>
          <w:rtl/>
        </w:rPr>
        <w:t>فتحتل</w:t>
      </w:r>
      <w:r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قانون حق المؤلف (28 دولة)</w:t>
      </w:r>
      <w:r w:rsidR="00936090" w:rsidRPr="00670BBA">
        <w:rPr>
          <w:rFonts w:asciiTheme="minorHAnsi" w:hAnsiTheme="minorHAnsi" w:cstheme="minorHAnsi"/>
          <w:szCs w:val="22"/>
          <w:rtl/>
        </w:rPr>
        <w:t xml:space="preserve"> المرتبة الأولى في أنواع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معظمها </w:t>
      </w:r>
      <w:r w:rsidR="00936090" w:rsidRPr="00670BBA">
        <w:rPr>
          <w:rFonts w:asciiTheme="minorHAnsi" w:hAnsiTheme="minorHAnsi" w:cstheme="minorHAnsi"/>
          <w:szCs w:val="22"/>
          <w:rtl/>
        </w:rPr>
        <w:t xml:space="preserve">في إطار </w:t>
      </w:r>
      <w:r w:rsidRPr="00670BBA">
        <w:rPr>
          <w:rFonts w:asciiTheme="minorHAnsi" w:hAnsiTheme="minorHAnsi" w:cstheme="minorHAnsi"/>
          <w:szCs w:val="22"/>
          <w:rtl/>
        </w:rPr>
        <w:t>نظام التوجيه الأوروبي للتأجير و</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w:t>
      </w:r>
      <w:r w:rsidR="00936090" w:rsidRPr="00670BBA">
        <w:rPr>
          <w:rFonts w:asciiTheme="minorHAnsi" w:hAnsiTheme="minorHAnsi" w:cstheme="minorHAnsi"/>
          <w:szCs w:val="22"/>
          <w:rtl/>
          <w:lang w:bidi="ar-LB"/>
        </w:rPr>
        <w:t>أما ال</w:t>
      </w:r>
      <w:r w:rsidRPr="00670BBA">
        <w:rPr>
          <w:rFonts w:asciiTheme="minorHAnsi" w:hAnsiTheme="minorHAnsi" w:cstheme="minorHAnsi"/>
          <w:szCs w:val="22"/>
          <w:rtl/>
        </w:rPr>
        <w:t xml:space="preserve">لوائح </w:t>
      </w:r>
      <w:r w:rsidR="00936090" w:rsidRPr="00670BBA">
        <w:rPr>
          <w:rFonts w:asciiTheme="minorHAnsi" w:hAnsiTheme="minorHAnsi" w:cstheme="minorHAnsi"/>
          <w:szCs w:val="22"/>
          <w:rtl/>
        </w:rPr>
        <w:t>ال</w:t>
      </w:r>
      <w:r w:rsidRPr="00670BBA">
        <w:rPr>
          <w:rFonts w:asciiTheme="minorHAnsi" w:hAnsiTheme="minorHAnsi" w:cstheme="minorHAnsi"/>
          <w:szCs w:val="22"/>
          <w:rtl/>
        </w:rPr>
        <w:t>خاصة ب</w:t>
      </w:r>
      <w:r w:rsidR="00936090" w:rsidRPr="00670BBA">
        <w:rPr>
          <w:rFonts w:asciiTheme="minorHAnsi" w:hAnsiTheme="minorHAnsi" w:cstheme="minorHAnsi"/>
          <w:szCs w:val="22"/>
          <w:rtl/>
        </w:rPr>
        <w:t xml:space="preserve">حق الإعارة للجمهور، فقد تم ترسيخها </w:t>
      </w:r>
      <w:r w:rsidRPr="00670BBA">
        <w:rPr>
          <w:rFonts w:asciiTheme="minorHAnsi" w:hAnsiTheme="minorHAnsi" w:cstheme="minorHAnsi"/>
          <w:szCs w:val="22"/>
          <w:rtl/>
        </w:rPr>
        <w:t>في 9 بلدان</w:t>
      </w:r>
      <w:r w:rsidR="00936090" w:rsidRPr="00670BBA">
        <w:rPr>
          <w:rFonts w:asciiTheme="minorHAnsi" w:hAnsiTheme="minorHAnsi" w:cstheme="minorHAnsi"/>
          <w:szCs w:val="22"/>
          <w:rtl/>
        </w:rPr>
        <w:t xml:space="preserve"> فقط، بينما</w:t>
      </w:r>
      <w:r w:rsidRPr="00670BBA">
        <w:rPr>
          <w:rFonts w:asciiTheme="minorHAnsi" w:hAnsiTheme="minorHAnsi" w:cstheme="minorHAnsi"/>
          <w:szCs w:val="22"/>
          <w:rtl/>
        </w:rPr>
        <w:t xml:space="preserve"> تعمل ال</w:t>
      </w:r>
      <w:r w:rsidR="007A29EC" w:rsidRPr="00670BBA">
        <w:rPr>
          <w:rFonts w:asciiTheme="minorHAnsi" w:hAnsiTheme="minorHAnsi" w:cstheme="minorHAnsi"/>
          <w:szCs w:val="22"/>
          <w:rtl/>
        </w:rPr>
        <w:t xml:space="preserve">أنظمة </w:t>
      </w:r>
      <w:r w:rsidR="00936090" w:rsidRPr="00670BBA">
        <w:rPr>
          <w:rFonts w:asciiTheme="minorHAnsi" w:hAnsiTheme="minorHAnsi" w:cstheme="minorHAnsi"/>
          <w:szCs w:val="22"/>
          <w:rtl/>
        </w:rPr>
        <w:t>في 7 بلدان</w:t>
      </w:r>
      <w:r w:rsidRPr="00670BBA">
        <w:rPr>
          <w:rFonts w:asciiTheme="minorHAnsi" w:hAnsiTheme="minorHAnsi" w:cstheme="minorHAnsi"/>
          <w:szCs w:val="22"/>
          <w:rtl/>
        </w:rPr>
        <w:t xml:space="preserve"> في إطار سياسة أوسع للفنون والثقافة. </w:t>
      </w:r>
    </w:p>
    <w:p w14:paraId="646D9778" w14:textId="77777777" w:rsidR="00CD5877" w:rsidRPr="00670BBA" w:rsidRDefault="00CD5877" w:rsidP="00CD5877">
      <w:pPr>
        <w:bidi/>
        <w:rPr>
          <w:rFonts w:asciiTheme="minorHAnsi" w:hAnsiTheme="minorHAnsi" w:cstheme="minorHAnsi"/>
          <w:szCs w:val="22"/>
        </w:rPr>
      </w:pPr>
    </w:p>
    <w:p w14:paraId="5B58CE41" w14:textId="4F2ABAFE" w:rsidR="00CD5877" w:rsidRPr="00670BBA" w:rsidRDefault="00CD5877" w:rsidP="00CD5877">
      <w:pPr>
        <w:bidi/>
        <w:rPr>
          <w:rFonts w:asciiTheme="minorHAnsi" w:hAnsiTheme="minorHAnsi" w:cstheme="minorHAnsi"/>
          <w:szCs w:val="22"/>
        </w:rPr>
      </w:pPr>
      <w:r w:rsidRPr="00670BBA">
        <w:rPr>
          <w:rFonts w:asciiTheme="minorHAnsi" w:hAnsiTheme="minorHAnsi" w:cstheme="minorHAnsi"/>
          <w:b/>
          <w:bCs/>
          <w:szCs w:val="22"/>
          <w:rtl/>
        </w:rPr>
        <w:t>المكتبات التي يغطيها</w:t>
      </w:r>
      <w:r w:rsidRPr="00670BBA">
        <w:rPr>
          <w:rFonts w:asciiTheme="minorHAnsi" w:hAnsiTheme="minorHAnsi" w:cstheme="minorHAnsi"/>
          <w:szCs w:val="22"/>
          <w:rtl/>
        </w:rPr>
        <w:t xml:space="preserve"> </w:t>
      </w:r>
      <w:r w:rsidR="00936090" w:rsidRPr="00670BBA">
        <w:rPr>
          <w:rFonts w:asciiTheme="minorHAnsi" w:hAnsiTheme="minorHAnsi" w:cstheme="minorHAnsi"/>
          <w:b/>
          <w:bCs/>
          <w:szCs w:val="22"/>
          <w:rtl/>
        </w:rPr>
        <w:t>حق الإعارة للجمهور</w:t>
      </w:r>
      <w:r w:rsidRPr="00670BBA">
        <w:rPr>
          <w:rFonts w:asciiTheme="minorHAnsi" w:hAnsiTheme="minorHAnsi" w:cstheme="minorHAnsi"/>
          <w:szCs w:val="22"/>
          <w:rtl/>
        </w:rPr>
        <w:t>: تغطي جميع 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المكتبات العامة، </w:t>
      </w:r>
      <w:r w:rsidR="009074D0" w:rsidRPr="00670BBA">
        <w:rPr>
          <w:rFonts w:asciiTheme="minorHAnsi" w:hAnsiTheme="minorHAnsi" w:cstheme="minorHAnsi"/>
          <w:szCs w:val="22"/>
          <w:rtl/>
          <w:lang w:bidi="ar-LB"/>
        </w:rPr>
        <w:t>مع أن</w:t>
      </w:r>
      <w:r w:rsidRPr="00670BBA">
        <w:rPr>
          <w:rFonts w:asciiTheme="minorHAnsi" w:hAnsiTheme="minorHAnsi" w:cstheme="minorHAnsi"/>
          <w:szCs w:val="22"/>
          <w:rtl/>
        </w:rPr>
        <w:t xml:space="preserve"> تعريف معنى هذا المصطلح </w:t>
      </w:r>
      <w:r w:rsidR="009074D0" w:rsidRPr="00670BBA">
        <w:rPr>
          <w:rFonts w:asciiTheme="minorHAnsi" w:hAnsiTheme="minorHAnsi" w:cstheme="minorHAnsi"/>
          <w:szCs w:val="22"/>
          <w:rtl/>
        </w:rPr>
        <w:t>يختلف أحيانًا حسب السياق</w:t>
      </w:r>
      <w:r w:rsidRPr="00670BBA">
        <w:rPr>
          <w:rFonts w:asciiTheme="minorHAnsi" w:hAnsiTheme="minorHAnsi" w:cstheme="minorHAnsi"/>
          <w:szCs w:val="22"/>
          <w:rtl/>
        </w:rPr>
        <w:t>، و</w:t>
      </w:r>
      <w:r w:rsidR="009074D0" w:rsidRPr="00670BBA">
        <w:rPr>
          <w:rFonts w:asciiTheme="minorHAnsi" w:hAnsiTheme="minorHAnsi" w:cstheme="minorHAnsi"/>
          <w:szCs w:val="22"/>
          <w:rtl/>
        </w:rPr>
        <w:t>يغطي</w:t>
      </w:r>
      <w:r w:rsidR="00E36A3F" w:rsidRPr="00670BBA">
        <w:rPr>
          <w:rFonts w:asciiTheme="minorHAnsi" w:hAnsiTheme="minorHAnsi" w:cstheme="minorHAnsi"/>
          <w:szCs w:val="22"/>
          <w:rtl/>
        </w:rPr>
        <w:t xml:space="preserve"> </w:t>
      </w:r>
      <w:r w:rsidRPr="00670BBA">
        <w:rPr>
          <w:rFonts w:asciiTheme="minorHAnsi" w:hAnsiTheme="minorHAnsi" w:cstheme="minorHAnsi"/>
          <w:szCs w:val="22"/>
          <w:rtl/>
        </w:rPr>
        <w:t xml:space="preserve">19 </w:t>
      </w:r>
      <w:r w:rsidR="009074D0" w:rsidRPr="00670BBA">
        <w:rPr>
          <w:rFonts w:asciiTheme="minorHAnsi" w:hAnsiTheme="minorHAnsi" w:cstheme="minorHAnsi"/>
          <w:szCs w:val="22"/>
          <w:rtl/>
        </w:rPr>
        <w:t>نظامًا</w:t>
      </w:r>
      <w:r w:rsidRPr="00670BBA">
        <w:rPr>
          <w:rFonts w:asciiTheme="minorHAnsi" w:hAnsiTheme="minorHAnsi" w:cstheme="minorHAnsi"/>
          <w:szCs w:val="22"/>
          <w:rtl/>
        </w:rPr>
        <w:t xml:space="preserve"> المكتبات العلمية والبحثية، و16 </w:t>
      </w:r>
      <w:r w:rsidR="00964D89">
        <w:rPr>
          <w:rFonts w:asciiTheme="minorHAnsi" w:hAnsiTheme="minorHAnsi" w:cstheme="minorHAnsi" w:hint="cs"/>
          <w:szCs w:val="22"/>
          <w:rtl/>
        </w:rPr>
        <w:t xml:space="preserve">نظامًا </w:t>
      </w:r>
      <w:r w:rsidRPr="00670BBA">
        <w:rPr>
          <w:rFonts w:asciiTheme="minorHAnsi" w:hAnsiTheme="minorHAnsi" w:cstheme="minorHAnsi"/>
          <w:szCs w:val="22"/>
          <w:rtl/>
        </w:rPr>
        <w:t xml:space="preserve">المكتبات المدرسية. </w:t>
      </w:r>
      <w:r w:rsidR="009074D0" w:rsidRPr="00670BBA">
        <w:rPr>
          <w:rFonts w:asciiTheme="minorHAnsi" w:hAnsiTheme="minorHAnsi" w:cstheme="minorHAnsi"/>
          <w:szCs w:val="22"/>
          <w:rtl/>
        </w:rPr>
        <w:t>و</w:t>
      </w:r>
      <w:r w:rsidRPr="00670BBA">
        <w:rPr>
          <w:rFonts w:asciiTheme="minorHAnsi" w:hAnsiTheme="minorHAnsi" w:cstheme="minorHAnsi"/>
          <w:szCs w:val="22"/>
          <w:rtl/>
        </w:rPr>
        <w:t xml:space="preserve">تخضع مكتبات الأشخاص </w:t>
      </w:r>
      <w:r w:rsidR="009074D0" w:rsidRPr="00670BBA">
        <w:rPr>
          <w:rFonts w:asciiTheme="minorHAnsi" w:hAnsiTheme="minorHAnsi" w:cstheme="minorHAnsi"/>
          <w:szCs w:val="22"/>
          <w:rtl/>
        </w:rPr>
        <w:t>المنطبقة عليهم</w:t>
      </w:r>
      <w:r w:rsidRPr="00670BBA">
        <w:rPr>
          <w:rFonts w:asciiTheme="minorHAnsi" w:hAnsiTheme="minorHAnsi" w:cstheme="minorHAnsi"/>
          <w:szCs w:val="22"/>
          <w:rtl/>
        </w:rPr>
        <w:t xml:space="preserve"> معاهدة مراكش (2013) للوائح أخرى في معظم البلدان.</w:t>
      </w:r>
    </w:p>
    <w:p w14:paraId="78ED7085" w14:textId="77777777" w:rsidR="00CD5877" w:rsidRPr="00670BBA" w:rsidRDefault="00CD5877" w:rsidP="00CD5877">
      <w:pPr>
        <w:bidi/>
        <w:rPr>
          <w:rFonts w:asciiTheme="minorHAnsi" w:hAnsiTheme="minorHAnsi" w:cstheme="minorHAnsi"/>
          <w:szCs w:val="22"/>
        </w:rPr>
      </w:pPr>
    </w:p>
    <w:p w14:paraId="4802A783" w14:textId="46F68948" w:rsidR="00CD5877" w:rsidRPr="00670BBA" w:rsidRDefault="009074D0" w:rsidP="00CD5877">
      <w:pPr>
        <w:bidi/>
        <w:rPr>
          <w:rFonts w:asciiTheme="minorHAnsi" w:hAnsiTheme="minorHAnsi" w:cstheme="minorHAnsi"/>
          <w:szCs w:val="22"/>
        </w:rPr>
      </w:pPr>
      <w:r w:rsidRPr="00670BBA">
        <w:rPr>
          <w:rFonts w:asciiTheme="minorHAnsi" w:hAnsiTheme="minorHAnsi" w:cstheme="minorHAnsi"/>
          <w:szCs w:val="22"/>
          <w:rtl/>
        </w:rPr>
        <w:t>في العديد من البلدان، تحمل</w:t>
      </w:r>
      <w:r w:rsidR="00CD5877" w:rsidRPr="00670BBA">
        <w:rPr>
          <w:rFonts w:asciiTheme="minorHAnsi" w:hAnsiTheme="minorHAnsi" w:cstheme="minorHAnsi"/>
          <w:szCs w:val="22"/>
          <w:rtl/>
        </w:rPr>
        <w:t xml:space="preserve"> المواد </w:t>
      </w:r>
      <w:r w:rsidRPr="00670BBA">
        <w:rPr>
          <w:rFonts w:asciiTheme="minorHAnsi" w:hAnsiTheme="minorHAnsi" w:cstheme="minorHAnsi"/>
          <w:szCs w:val="22"/>
          <w:rtl/>
        </w:rPr>
        <w:t>المشمولة في</w:t>
      </w:r>
      <w:r w:rsidR="00CD5877"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حق الإعارة للجمهور</w:t>
      </w:r>
      <w:r w:rsidR="00E36A3F" w:rsidRPr="00670BBA">
        <w:rPr>
          <w:rFonts w:asciiTheme="minorHAnsi" w:hAnsiTheme="minorHAnsi" w:cstheme="minorHAnsi"/>
          <w:szCs w:val="22"/>
          <w:rtl/>
        </w:rPr>
        <w:t xml:space="preserve"> </w:t>
      </w:r>
      <w:r w:rsidR="00CD5877" w:rsidRPr="00670BBA">
        <w:rPr>
          <w:rFonts w:asciiTheme="minorHAnsi" w:hAnsiTheme="minorHAnsi" w:cstheme="minorHAnsi"/>
          <w:szCs w:val="22"/>
          <w:rtl/>
        </w:rPr>
        <w:t>رقم ISBN، وبالتالي</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تكون</w:t>
      </w:r>
      <w:r w:rsidR="00CD5877" w:rsidRPr="00670BBA">
        <w:rPr>
          <w:rFonts w:asciiTheme="minorHAnsi" w:hAnsiTheme="minorHAnsi" w:cstheme="minorHAnsi"/>
          <w:szCs w:val="22"/>
          <w:rtl/>
        </w:rPr>
        <w:t xml:space="preserve"> في المقام الأول كتب</w:t>
      </w:r>
      <w:r w:rsidRPr="00670BBA">
        <w:rPr>
          <w:rFonts w:asciiTheme="minorHAnsi" w:hAnsiTheme="minorHAnsi" w:cstheme="minorHAnsi"/>
          <w:szCs w:val="22"/>
          <w:rtl/>
        </w:rPr>
        <w:t>ًا</w:t>
      </w:r>
      <w:r w:rsidR="00CD5877" w:rsidRPr="00670BBA">
        <w:rPr>
          <w:rFonts w:asciiTheme="minorHAnsi" w:hAnsiTheme="minorHAnsi" w:cstheme="minorHAnsi"/>
          <w:szCs w:val="22"/>
          <w:rtl/>
        </w:rPr>
        <w:t xml:space="preserve"> مطبوعة.</w:t>
      </w:r>
      <w:r w:rsidR="00E36A3F" w:rsidRPr="00670BBA">
        <w:rPr>
          <w:rFonts w:asciiTheme="minorHAnsi" w:hAnsiTheme="minorHAnsi" w:cstheme="minorHAnsi"/>
          <w:szCs w:val="22"/>
          <w:rtl/>
        </w:rPr>
        <w:t xml:space="preserve"> </w:t>
      </w:r>
    </w:p>
    <w:p w14:paraId="28E1168C" w14:textId="77777777" w:rsidR="00CD5877" w:rsidRPr="00670BBA" w:rsidRDefault="00CD5877" w:rsidP="00CD5877">
      <w:pPr>
        <w:bidi/>
        <w:rPr>
          <w:rFonts w:asciiTheme="minorHAnsi" w:hAnsiTheme="minorHAnsi" w:cstheme="minorHAnsi"/>
          <w:szCs w:val="22"/>
        </w:rPr>
      </w:pPr>
    </w:p>
    <w:p w14:paraId="5E2AB70C" w14:textId="68BCF8C5"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تغطي جميع </w:t>
      </w:r>
      <w:r w:rsidR="007A29EC" w:rsidRPr="00670BBA">
        <w:rPr>
          <w:rFonts w:asciiTheme="minorHAnsi" w:hAnsiTheme="minorHAnsi" w:cstheme="minorHAnsi"/>
          <w:szCs w:val="22"/>
          <w:rtl/>
        </w:rPr>
        <w:t xml:space="preserve">أنظمة </w:t>
      </w:r>
      <w:r w:rsidR="009074D0"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النشطة الكتب الأدبية المطبوعة، ويغطي 35 نظام</w:t>
      </w:r>
      <w:r w:rsidR="009074D0" w:rsidRPr="00670BBA">
        <w:rPr>
          <w:rFonts w:asciiTheme="minorHAnsi" w:hAnsiTheme="minorHAnsi" w:cstheme="minorHAnsi"/>
          <w:szCs w:val="22"/>
          <w:rtl/>
        </w:rPr>
        <w:t>ً</w:t>
      </w:r>
      <w:r w:rsidRPr="00670BBA">
        <w:rPr>
          <w:rFonts w:asciiTheme="minorHAnsi" w:hAnsiTheme="minorHAnsi" w:cstheme="minorHAnsi"/>
          <w:szCs w:val="22"/>
          <w:rtl/>
        </w:rPr>
        <w:t xml:space="preserve">ا الأعمال غير الخيالية وكتب الأطفال. </w:t>
      </w:r>
      <w:r w:rsidR="009074D0" w:rsidRPr="00670BBA">
        <w:rPr>
          <w:rFonts w:asciiTheme="minorHAnsi" w:hAnsiTheme="minorHAnsi" w:cstheme="minorHAnsi"/>
          <w:szCs w:val="22"/>
          <w:rtl/>
        </w:rPr>
        <w:t>تندرج</w:t>
      </w:r>
      <w:r w:rsidRPr="00670BBA">
        <w:rPr>
          <w:rFonts w:asciiTheme="minorHAnsi" w:hAnsiTheme="minorHAnsi" w:cstheme="minorHAnsi"/>
          <w:szCs w:val="22"/>
          <w:rtl/>
        </w:rPr>
        <w:t xml:space="preserve"> الكتب المدرسية والمصنفات العلمية في 20 نظام</w:t>
      </w:r>
      <w:r w:rsidR="009074D0" w:rsidRPr="00670BBA">
        <w:rPr>
          <w:rFonts w:asciiTheme="minorHAnsi" w:hAnsiTheme="minorHAnsi" w:cstheme="minorHAnsi"/>
          <w:szCs w:val="22"/>
          <w:rtl/>
        </w:rPr>
        <w:t>ً</w:t>
      </w:r>
      <w:r w:rsidRPr="00670BBA">
        <w:rPr>
          <w:rFonts w:asciiTheme="minorHAnsi" w:hAnsiTheme="minorHAnsi" w:cstheme="minorHAnsi"/>
          <w:szCs w:val="22"/>
          <w:rtl/>
        </w:rPr>
        <w:t>ا</w:t>
      </w:r>
      <w:r w:rsidR="009074D0" w:rsidRPr="00670BBA">
        <w:rPr>
          <w:rFonts w:asciiTheme="minorHAnsi" w:hAnsiTheme="minorHAnsi" w:cstheme="minorHAnsi"/>
          <w:szCs w:val="22"/>
          <w:rtl/>
        </w:rPr>
        <w:t xml:space="preserve">، في حال </w:t>
      </w:r>
      <w:r w:rsidRPr="00670BBA">
        <w:rPr>
          <w:rFonts w:asciiTheme="minorHAnsi" w:hAnsiTheme="minorHAnsi" w:cstheme="minorHAnsi"/>
          <w:szCs w:val="22"/>
          <w:rtl/>
        </w:rPr>
        <w:t xml:space="preserve">كانت مستعارة في المكتبات العامة. </w:t>
      </w:r>
      <w:r w:rsidR="009074D0" w:rsidRPr="00670BBA">
        <w:rPr>
          <w:rFonts w:asciiTheme="minorHAnsi" w:hAnsiTheme="minorHAnsi" w:cstheme="minorHAnsi"/>
          <w:szCs w:val="22"/>
          <w:rtl/>
        </w:rPr>
        <w:t>ويشمل 19</w:t>
      </w:r>
      <w:r w:rsidRPr="00670BBA">
        <w:rPr>
          <w:rFonts w:asciiTheme="minorHAnsi" w:hAnsiTheme="minorHAnsi" w:cstheme="minorHAnsi"/>
          <w:szCs w:val="22"/>
          <w:rtl/>
        </w:rPr>
        <w:t xml:space="preserve"> نظام</w:t>
      </w:r>
      <w:r w:rsidR="009074D0" w:rsidRPr="00670BBA">
        <w:rPr>
          <w:rFonts w:asciiTheme="minorHAnsi" w:hAnsiTheme="minorHAnsi" w:cstheme="minorHAnsi"/>
          <w:szCs w:val="22"/>
          <w:rtl/>
        </w:rPr>
        <w:t>ً</w:t>
      </w:r>
      <w:r w:rsidRPr="00670BBA">
        <w:rPr>
          <w:rFonts w:asciiTheme="minorHAnsi" w:hAnsiTheme="minorHAnsi" w:cstheme="minorHAnsi"/>
          <w:szCs w:val="22"/>
          <w:rtl/>
        </w:rPr>
        <w:t xml:space="preserve">ا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w:t>
      </w:r>
      <w:r w:rsidR="009074D0" w:rsidRPr="00670BBA">
        <w:rPr>
          <w:rFonts w:asciiTheme="minorHAnsi" w:hAnsiTheme="minorHAnsi" w:cstheme="minorHAnsi"/>
          <w:szCs w:val="22"/>
          <w:rtl/>
        </w:rPr>
        <w:t>الأوراق</w:t>
      </w:r>
      <w:r w:rsidRPr="00670BBA">
        <w:rPr>
          <w:rFonts w:asciiTheme="minorHAnsi" w:hAnsiTheme="minorHAnsi" w:cstheme="minorHAnsi"/>
          <w:szCs w:val="22"/>
          <w:rtl/>
        </w:rPr>
        <w:t xml:space="preserve"> الموسيق</w:t>
      </w:r>
      <w:r w:rsidR="009074D0" w:rsidRPr="00670BBA">
        <w:rPr>
          <w:rFonts w:asciiTheme="minorHAnsi" w:hAnsiTheme="minorHAnsi" w:cstheme="minorHAnsi"/>
          <w:szCs w:val="22"/>
          <w:rtl/>
        </w:rPr>
        <w:t>ية</w:t>
      </w:r>
      <w:r w:rsidR="009074D0" w:rsidRPr="00670BBA">
        <w:rPr>
          <w:rFonts w:asciiTheme="minorHAnsi" w:hAnsiTheme="minorHAnsi" w:cstheme="minorHAnsi"/>
          <w:szCs w:val="22"/>
          <w:rtl/>
          <w:lang w:bidi="ar-LB"/>
        </w:rPr>
        <w:t>، كما يغطى 12 نظامًا</w:t>
      </w:r>
      <w:r w:rsidRPr="00670BBA">
        <w:rPr>
          <w:rFonts w:asciiTheme="minorHAnsi" w:hAnsiTheme="minorHAnsi" w:cstheme="minorHAnsi"/>
          <w:szCs w:val="22"/>
          <w:rtl/>
        </w:rPr>
        <w:t xml:space="preserve"> </w:t>
      </w:r>
      <w:r w:rsidR="009074D0" w:rsidRPr="00670BBA">
        <w:rPr>
          <w:rFonts w:asciiTheme="minorHAnsi" w:hAnsiTheme="minorHAnsi" w:cstheme="minorHAnsi"/>
          <w:szCs w:val="22"/>
          <w:rtl/>
        </w:rPr>
        <w:t>المنشورات</w:t>
      </w:r>
      <w:r w:rsidRPr="00670BBA">
        <w:rPr>
          <w:rFonts w:asciiTheme="minorHAnsi" w:hAnsiTheme="minorHAnsi" w:cstheme="minorHAnsi"/>
          <w:szCs w:val="22"/>
          <w:rtl/>
        </w:rPr>
        <w:t xml:space="preserve"> </w:t>
      </w:r>
      <w:r w:rsidR="004A27D9" w:rsidRPr="00670BBA">
        <w:rPr>
          <w:rFonts w:asciiTheme="minorHAnsi" w:hAnsiTheme="minorHAnsi" w:cstheme="minorHAnsi"/>
          <w:szCs w:val="22"/>
          <w:rtl/>
        </w:rPr>
        <w:t>الدورية</w:t>
      </w:r>
      <w:r w:rsidRPr="00670BBA">
        <w:rPr>
          <w:rFonts w:asciiTheme="minorHAnsi" w:hAnsiTheme="minorHAnsi" w:cstheme="minorHAnsi"/>
          <w:szCs w:val="22"/>
          <w:rtl/>
        </w:rPr>
        <w:t xml:space="preserve"> المطبوعة، ولكن غالب</w:t>
      </w:r>
      <w:r w:rsidR="009074D0" w:rsidRPr="00670BBA">
        <w:rPr>
          <w:rFonts w:asciiTheme="minorHAnsi" w:hAnsiTheme="minorHAnsi" w:cstheme="minorHAnsi"/>
          <w:szCs w:val="22"/>
          <w:rtl/>
        </w:rPr>
        <w:t>ً</w:t>
      </w:r>
      <w:r w:rsidRPr="00670BBA">
        <w:rPr>
          <w:rFonts w:asciiTheme="minorHAnsi" w:hAnsiTheme="minorHAnsi" w:cstheme="minorHAnsi"/>
          <w:szCs w:val="22"/>
          <w:rtl/>
        </w:rPr>
        <w:t xml:space="preserve">ا ما يعتمد </w:t>
      </w:r>
      <w:r w:rsidR="009074D0" w:rsidRPr="00670BBA">
        <w:rPr>
          <w:rFonts w:asciiTheme="minorHAnsi" w:hAnsiTheme="minorHAnsi" w:cstheme="minorHAnsi"/>
          <w:szCs w:val="22"/>
          <w:rtl/>
        </w:rPr>
        <w:t xml:space="preserve">الدفع مقابل هذه المنشورات </w:t>
      </w:r>
      <w:r w:rsidRPr="00670BBA">
        <w:rPr>
          <w:rFonts w:asciiTheme="minorHAnsi" w:hAnsiTheme="minorHAnsi" w:cstheme="minorHAnsi"/>
          <w:szCs w:val="22"/>
          <w:rtl/>
        </w:rPr>
        <w:t xml:space="preserve">على ما إذا كانت النسخ </w:t>
      </w:r>
      <w:r w:rsidR="009074D0" w:rsidRPr="00670BBA">
        <w:rPr>
          <w:rFonts w:asciiTheme="minorHAnsi" w:hAnsiTheme="minorHAnsi" w:cstheme="minorHAnsi"/>
          <w:szCs w:val="22"/>
          <w:rtl/>
        </w:rPr>
        <w:t xml:space="preserve">مستعارة </w:t>
      </w:r>
      <w:r w:rsidRPr="00670BBA">
        <w:rPr>
          <w:rFonts w:asciiTheme="minorHAnsi" w:hAnsiTheme="minorHAnsi" w:cstheme="minorHAnsi"/>
          <w:szCs w:val="22"/>
          <w:rtl/>
        </w:rPr>
        <w:t>بالفعل، ما يعني</w:t>
      </w:r>
      <w:r w:rsidR="009074D0" w:rsidRPr="00670BBA">
        <w:rPr>
          <w:rFonts w:asciiTheme="minorHAnsi" w:hAnsiTheme="minorHAnsi" w:cstheme="minorHAnsi"/>
          <w:szCs w:val="22"/>
          <w:rtl/>
        </w:rPr>
        <w:t xml:space="preserve"> أنها</w:t>
      </w:r>
      <w:r w:rsidRPr="00670BBA">
        <w:rPr>
          <w:rFonts w:asciiTheme="minorHAnsi" w:hAnsiTheme="minorHAnsi" w:cstheme="minorHAnsi"/>
          <w:szCs w:val="22"/>
          <w:rtl/>
        </w:rPr>
        <w:t xml:space="preserve"> خارج استخدام المكتبة </w:t>
      </w:r>
      <w:r w:rsidR="009074D0" w:rsidRPr="00670BBA">
        <w:rPr>
          <w:rFonts w:asciiTheme="minorHAnsi" w:hAnsiTheme="minorHAnsi" w:cstheme="minorHAnsi"/>
          <w:szCs w:val="22"/>
          <w:rtl/>
        </w:rPr>
        <w:t>ولس فقط مستخدمة</w:t>
      </w:r>
      <w:r w:rsidRPr="00670BBA">
        <w:rPr>
          <w:rFonts w:asciiTheme="minorHAnsi" w:hAnsiTheme="minorHAnsi" w:cstheme="minorHAnsi"/>
          <w:szCs w:val="22"/>
          <w:rtl/>
        </w:rPr>
        <w:t xml:space="preserve"> كمواد مرجعية.</w:t>
      </w:r>
    </w:p>
    <w:p w14:paraId="27BD3E6C" w14:textId="77777777" w:rsidR="00CD5877" w:rsidRPr="00670BBA" w:rsidRDefault="00CD5877" w:rsidP="00CD5877">
      <w:pPr>
        <w:bidi/>
        <w:rPr>
          <w:rFonts w:asciiTheme="minorHAnsi" w:hAnsiTheme="minorHAnsi" w:cstheme="minorHAnsi"/>
          <w:szCs w:val="22"/>
        </w:rPr>
      </w:pPr>
    </w:p>
    <w:p w14:paraId="221080C4" w14:textId="4671E951" w:rsidR="00CD5877" w:rsidRPr="00670BBA" w:rsidRDefault="0008339F" w:rsidP="00CD5877">
      <w:pPr>
        <w:bidi/>
        <w:rPr>
          <w:rFonts w:asciiTheme="minorHAnsi" w:hAnsiTheme="minorHAnsi" w:cstheme="minorHAnsi"/>
          <w:szCs w:val="22"/>
        </w:rPr>
      </w:pPr>
      <w:r w:rsidRPr="00670BBA">
        <w:rPr>
          <w:rFonts w:asciiTheme="minorHAnsi" w:hAnsiTheme="minorHAnsi" w:cstheme="minorHAnsi"/>
          <w:szCs w:val="22"/>
          <w:rtl/>
        </w:rPr>
        <w:t xml:space="preserve">يغطي 24 نظامًا </w:t>
      </w:r>
      <w:r w:rsidR="00CD5877" w:rsidRPr="00670BBA">
        <w:rPr>
          <w:rFonts w:asciiTheme="minorHAnsi" w:hAnsiTheme="minorHAnsi" w:cstheme="minorHAnsi"/>
          <w:szCs w:val="22"/>
          <w:rtl/>
        </w:rPr>
        <w:t xml:space="preserve">الكتب الصوتية </w:t>
      </w:r>
      <w:r w:rsidR="004A27D9" w:rsidRPr="00670BBA">
        <w:rPr>
          <w:rFonts w:asciiTheme="minorHAnsi" w:hAnsiTheme="minorHAnsi" w:cstheme="minorHAnsi"/>
          <w:szCs w:val="22"/>
          <w:rtl/>
        </w:rPr>
        <w:t>المتوفرة بشكل مادي</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(ليس إلكتررونيًا)</w:t>
      </w:r>
      <w:r w:rsidR="00CD5877" w:rsidRPr="00670BBA">
        <w:rPr>
          <w:rFonts w:asciiTheme="minorHAnsi" w:hAnsiTheme="minorHAnsi" w:cstheme="minorHAnsi"/>
          <w:szCs w:val="22"/>
          <w:rtl/>
        </w:rPr>
        <w:t>، و</w:t>
      </w:r>
      <w:r w:rsidRPr="00670BBA">
        <w:rPr>
          <w:rFonts w:asciiTheme="minorHAnsi" w:hAnsiTheme="minorHAnsi" w:cstheme="minorHAnsi"/>
          <w:szCs w:val="22"/>
          <w:rtl/>
        </w:rPr>
        <w:t xml:space="preserve">19 نظامًا </w:t>
      </w:r>
      <w:r w:rsidR="00CD5877" w:rsidRPr="00670BBA">
        <w:rPr>
          <w:rFonts w:asciiTheme="minorHAnsi" w:hAnsiTheme="minorHAnsi" w:cstheme="minorHAnsi"/>
          <w:szCs w:val="22"/>
          <w:rtl/>
        </w:rPr>
        <w:t>الموسيقى على الأقراص المدمجة</w:t>
      </w:r>
      <w:r w:rsidR="004A27D9"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sidR="004A27D9" w:rsidRPr="00670BBA">
        <w:rPr>
          <w:rFonts w:asciiTheme="minorHAnsi" w:hAnsiTheme="minorHAnsi" w:cstheme="minorHAnsi"/>
          <w:szCs w:val="22"/>
          <w:rtl/>
        </w:rPr>
        <w:t>و</w:t>
      </w:r>
      <w:r w:rsidRPr="00670BBA">
        <w:rPr>
          <w:rFonts w:asciiTheme="minorHAnsi" w:hAnsiTheme="minorHAnsi" w:cstheme="minorHAnsi"/>
          <w:szCs w:val="22"/>
          <w:rtl/>
        </w:rPr>
        <w:t xml:space="preserve">17 نظامًا </w:t>
      </w:r>
      <w:r w:rsidR="004A27D9" w:rsidRPr="00670BBA">
        <w:rPr>
          <w:rFonts w:asciiTheme="minorHAnsi" w:hAnsiTheme="minorHAnsi" w:cstheme="minorHAnsi"/>
          <w:szCs w:val="22"/>
          <w:rtl/>
        </w:rPr>
        <w:t>ال</w:t>
      </w:r>
      <w:r w:rsidR="00CD5877" w:rsidRPr="00670BBA">
        <w:rPr>
          <w:rFonts w:asciiTheme="minorHAnsi" w:hAnsiTheme="minorHAnsi" w:cstheme="minorHAnsi"/>
          <w:szCs w:val="22"/>
          <w:rtl/>
        </w:rPr>
        <w:t xml:space="preserve">أفلام على أقراص DVD. </w:t>
      </w:r>
      <w:r w:rsidR="004A27D9" w:rsidRPr="00670BBA">
        <w:rPr>
          <w:rFonts w:asciiTheme="minorHAnsi" w:hAnsiTheme="minorHAnsi" w:cstheme="minorHAnsi"/>
          <w:szCs w:val="22"/>
          <w:rtl/>
        </w:rPr>
        <w:t xml:space="preserve">وتشمل 8 </w:t>
      </w:r>
      <w:r w:rsidR="007A29EC" w:rsidRPr="00670BBA">
        <w:rPr>
          <w:rFonts w:asciiTheme="minorHAnsi" w:hAnsiTheme="minorHAnsi" w:cstheme="minorHAnsi"/>
          <w:szCs w:val="22"/>
          <w:rtl/>
        </w:rPr>
        <w:t xml:space="preserve">أنظمة </w:t>
      </w:r>
      <w:r w:rsidR="00CD5877" w:rsidRPr="00670BBA">
        <w:rPr>
          <w:rFonts w:asciiTheme="minorHAnsi" w:hAnsiTheme="minorHAnsi" w:cstheme="minorHAnsi"/>
          <w:szCs w:val="22"/>
          <w:rtl/>
        </w:rPr>
        <w:t xml:space="preserve">ألعاب الكمبيوتر </w:t>
      </w:r>
      <w:r w:rsidR="004A27D9" w:rsidRPr="00670BBA">
        <w:rPr>
          <w:rFonts w:asciiTheme="minorHAnsi" w:hAnsiTheme="minorHAnsi" w:cstheme="minorHAnsi"/>
          <w:szCs w:val="22"/>
          <w:rtl/>
        </w:rPr>
        <w:t>المتوفرة بشكل مادي (ليس إلكترونيًا)،</w:t>
      </w:r>
      <w:r w:rsidR="00CD5877" w:rsidRPr="00670BBA">
        <w:rPr>
          <w:rFonts w:asciiTheme="minorHAnsi" w:hAnsiTheme="minorHAnsi" w:cstheme="minorHAnsi"/>
          <w:szCs w:val="22"/>
          <w:rtl/>
        </w:rPr>
        <w:t xml:space="preserve"> ومع ذلك، في الممارسة العملية</w:t>
      </w:r>
      <w:r w:rsidR="004A27D9"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نادر</w:t>
      </w:r>
      <w:r w:rsidR="004A27D9" w:rsidRPr="00670BBA">
        <w:rPr>
          <w:rFonts w:asciiTheme="minorHAnsi" w:hAnsiTheme="minorHAnsi" w:cstheme="minorHAnsi"/>
          <w:szCs w:val="22"/>
          <w:rtl/>
        </w:rPr>
        <w:t>ً</w:t>
      </w:r>
      <w:r w:rsidR="00CD5877" w:rsidRPr="00670BBA">
        <w:rPr>
          <w:rFonts w:asciiTheme="minorHAnsi" w:hAnsiTheme="minorHAnsi" w:cstheme="minorHAnsi"/>
          <w:szCs w:val="22"/>
          <w:rtl/>
        </w:rPr>
        <w:t xml:space="preserve">ا ما تكون </w:t>
      </w:r>
      <w:r w:rsidR="004A27D9" w:rsidRPr="00670BBA">
        <w:rPr>
          <w:rFonts w:asciiTheme="minorHAnsi" w:hAnsiTheme="minorHAnsi" w:cstheme="minorHAnsi"/>
          <w:szCs w:val="22"/>
          <w:rtl/>
        </w:rPr>
        <w:t xml:space="preserve">هذه الألعاب </w:t>
      </w:r>
      <w:r w:rsidR="00CD5877" w:rsidRPr="00670BBA">
        <w:rPr>
          <w:rFonts w:asciiTheme="minorHAnsi" w:hAnsiTheme="minorHAnsi" w:cstheme="minorHAnsi"/>
          <w:szCs w:val="22"/>
          <w:rtl/>
        </w:rPr>
        <w:t xml:space="preserve">متاحة للإعارة. يتم تغطية البرامج </w:t>
      </w:r>
      <w:r w:rsidRPr="00670BBA">
        <w:rPr>
          <w:rFonts w:asciiTheme="minorHAnsi" w:hAnsiTheme="minorHAnsi" w:cstheme="minorHAnsi"/>
          <w:szCs w:val="22"/>
          <w:rtl/>
        </w:rPr>
        <w:t>(</w:t>
      </w:r>
      <w:r w:rsidRPr="00670BBA">
        <w:rPr>
          <w:rFonts w:asciiTheme="minorHAnsi" w:hAnsiTheme="minorHAnsi" w:cstheme="minorHAnsi"/>
          <w:szCs w:val="22"/>
        </w:rPr>
        <w:t>software</w:t>
      </w:r>
      <w:r w:rsidRPr="00670BBA">
        <w:rPr>
          <w:rFonts w:asciiTheme="minorHAnsi" w:hAnsiTheme="minorHAnsi" w:cstheme="minorHAnsi"/>
          <w:szCs w:val="22"/>
          <w:rtl/>
          <w:lang w:bidi="ar-LB"/>
        </w:rPr>
        <w:t xml:space="preserve">) </w:t>
      </w:r>
      <w:r w:rsidR="00CD5877" w:rsidRPr="00670BBA">
        <w:rPr>
          <w:rFonts w:asciiTheme="minorHAnsi" w:hAnsiTheme="minorHAnsi" w:cstheme="minorHAnsi"/>
          <w:szCs w:val="22"/>
          <w:rtl/>
        </w:rPr>
        <w:t xml:space="preserve">بموجب قانون 4 </w:t>
      </w:r>
      <w:r w:rsidR="007A29EC" w:rsidRPr="00670BBA">
        <w:rPr>
          <w:rFonts w:asciiTheme="minorHAnsi" w:hAnsiTheme="minorHAnsi" w:cstheme="minorHAnsi"/>
          <w:szCs w:val="22"/>
          <w:rtl/>
        </w:rPr>
        <w:t xml:space="preserve">أنظمة </w:t>
      </w:r>
      <w:r w:rsidR="00CD5877" w:rsidRPr="00670BBA">
        <w:rPr>
          <w:rFonts w:asciiTheme="minorHAnsi" w:hAnsiTheme="minorHAnsi" w:cstheme="minorHAnsi"/>
          <w:szCs w:val="22"/>
          <w:rtl/>
        </w:rPr>
        <w:t xml:space="preserve">(ألمانيا لديها اتفاقية صناعية سارية لعدم الاستفادة من حق </w:t>
      </w:r>
      <w:r w:rsidRPr="00670BBA">
        <w:rPr>
          <w:rFonts w:asciiTheme="minorHAnsi" w:hAnsiTheme="minorHAnsi" w:cstheme="minorHAnsi"/>
          <w:szCs w:val="22"/>
          <w:rtl/>
        </w:rPr>
        <w:t>الإعارة</w:t>
      </w:r>
      <w:r w:rsidR="00CD5877" w:rsidRPr="00670BBA">
        <w:rPr>
          <w:rFonts w:asciiTheme="minorHAnsi" w:hAnsiTheme="minorHAnsi" w:cstheme="minorHAnsi"/>
          <w:szCs w:val="22"/>
          <w:rtl/>
        </w:rPr>
        <w:t xml:space="preserve"> لبعض الأنواع) وألعاب الطاولة </w:t>
      </w:r>
      <w:r w:rsidRPr="00670BBA">
        <w:rPr>
          <w:rFonts w:asciiTheme="minorHAnsi" w:hAnsiTheme="minorHAnsi" w:cstheme="minorHAnsi"/>
          <w:szCs w:val="22"/>
          <w:rtl/>
          <w:lang w:bidi="ar-LB"/>
        </w:rPr>
        <w:t>بموجب</w:t>
      </w:r>
      <w:r w:rsidR="00CD5877" w:rsidRPr="00670BBA">
        <w:rPr>
          <w:rFonts w:asciiTheme="minorHAnsi" w:hAnsiTheme="minorHAnsi" w:cstheme="minorHAnsi"/>
          <w:szCs w:val="22"/>
          <w:rtl/>
        </w:rPr>
        <w:t xml:space="preserve"> 3 </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و</w:t>
      </w:r>
      <w:r w:rsidR="00CD5877" w:rsidRPr="00670BBA">
        <w:rPr>
          <w:rFonts w:asciiTheme="minorHAnsi" w:hAnsiTheme="minorHAnsi" w:cstheme="minorHAnsi"/>
          <w:szCs w:val="22"/>
          <w:rtl/>
        </w:rPr>
        <w:t>غالب</w:t>
      </w:r>
      <w:r w:rsidRPr="00670BBA">
        <w:rPr>
          <w:rFonts w:asciiTheme="minorHAnsi" w:hAnsiTheme="minorHAnsi" w:cstheme="minorHAnsi"/>
          <w:szCs w:val="22"/>
          <w:rtl/>
        </w:rPr>
        <w:t>ً</w:t>
      </w:r>
      <w:r w:rsidR="00CD5877" w:rsidRPr="00670BBA">
        <w:rPr>
          <w:rFonts w:asciiTheme="minorHAnsi" w:hAnsiTheme="minorHAnsi" w:cstheme="minorHAnsi"/>
          <w:szCs w:val="22"/>
          <w:rtl/>
        </w:rPr>
        <w:t xml:space="preserve">ا ما تفتقر الفئات الأخيرة إلى تمثيل أصحاب الحقوق من قبل </w:t>
      </w:r>
      <w:r w:rsidR="001A2E39" w:rsidRPr="00670BBA">
        <w:rPr>
          <w:rFonts w:asciiTheme="minorHAnsi" w:hAnsiTheme="minorHAnsi" w:cstheme="minorHAnsi"/>
          <w:szCs w:val="22"/>
          <w:rtl/>
        </w:rPr>
        <w:t xml:space="preserve">منظمات </w:t>
      </w:r>
      <w:r w:rsidRPr="00670BBA">
        <w:rPr>
          <w:rFonts w:asciiTheme="minorHAnsi" w:hAnsiTheme="minorHAnsi" w:cstheme="minorHAnsi"/>
          <w:szCs w:val="22"/>
          <w:rtl/>
        </w:rPr>
        <w:t>ال</w:t>
      </w:r>
      <w:r w:rsidR="00CD5877" w:rsidRPr="00670BBA">
        <w:rPr>
          <w:rFonts w:asciiTheme="minorHAnsi" w:hAnsiTheme="minorHAnsi" w:cstheme="minorHAnsi"/>
          <w:szCs w:val="22"/>
          <w:rtl/>
        </w:rPr>
        <w:t xml:space="preserve">إدارة </w:t>
      </w:r>
      <w:r w:rsidRPr="00670BBA">
        <w:rPr>
          <w:rFonts w:asciiTheme="minorHAnsi" w:hAnsiTheme="minorHAnsi" w:cstheme="minorHAnsi"/>
          <w:szCs w:val="22"/>
          <w:rtl/>
        </w:rPr>
        <w:t>الجماعية</w:t>
      </w:r>
      <w:r w:rsidR="00CD5877" w:rsidRPr="00670BBA">
        <w:rPr>
          <w:rFonts w:asciiTheme="minorHAnsi" w:hAnsiTheme="minorHAnsi" w:cstheme="minorHAnsi"/>
          <w:szCs w:val="22"/>
          <w:rtl/>
        </w:rPr>
        <w:t xml:space="preserve"> (CMOs).</w:t>
      </w:r>
    </w:p>
    <w:p w14:paraId="6E289646" w14:textId="77777777" w:rsidR="00CD5877" w:rsidRPr="00670BBA" w:rsidRDefault="00CD5877" w:rsidP="00CD5877">
      <w:pPr>
        <w:bidi/>
        <w:rPr>
          <w:rFonts w:asciiTheme="minorHAnsi" w:hAnsiTheme="minorHAnsi" w:cstheme="minorHAnsi"/>
          <w:szCs w:val="22"/>
        </w:rPr>
      </w:pPr>
    </w:p>
    <w:p w14:paraId="2619E8AD" w14:textId="536FF0AA"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تخضع الكتب الإلكترونية (الأعمال الأدبية والأعمال غير الخيالية والقصص المصورة / الروايات المصورة وكتب الأطفال) حالي</w:t>
      </w:r>
      <w:r w:rsidR="00D244D7" w:rsidRPr="00670BBA">
        <w:rPr>
          <w:rFonts w:asciiTheme="minorHAnsi" w:hAnsiTheme="minorHAnsi" w:cstheme="minorHAnsi"/>
          <w:szCs w:val="22"/>
          <w:rtl/>
        </w:rPr>
        <w:t>ً</w:t>
      </w:r>
      <w:r w:rsidRPr="00670BBA">
        <w:rPr>
          <w:rFonts w:asciiTheme="minorHAnsi" w:hAnsiTheme="minorHAnsi" w:cstheme="minorHAnsi"/>
          <w:szCs w:val="22"/>
          <w:rtl/>
        </w:rPr>
        <w:t xml:space="preserve">ا </w:t>
      </w:r>
      <w:r w:rsidR="00D244D7" w:rsidRPr="00670BBA">
        <w:rPr>
          <w:rFonts w:asciiTheme="minorHAnsi" w:hAnsiTheme="minorHAnsi" w:cstheme="minorHAnsi"/>
          <w:szCs w:val="22"/>
          <w:rtl/>
        </w:rPr>
        <w:t>لحق الإعارة للجمهور</w:t>
      </w:r>
      <w:r w:rsidRPr="00670BBA">
        <w:rPr>
          <w:rFonts w:asciiTheme="minorHAnsi" w:hAnsiTheme="minorHAnsi" w:cstheme="minorHAnsi"/>
          <w:szCs w:val="22"/>
          <w:rtl/>
        </w:rPr>
        <w:t xml:space="preserve"> بموجب 7</w:t>
      </w:r>
      <w:r w:rsidR="00D244D7" w:rsidRPr="00670BBA">
        <w:rPr>
          <w:rFonts w:asciiTheme="minorHAnsi" w:hAnsiTheme="minorHAnsi" w:cstheme="minorHAnsi"/>
          <w:szCs w:val="22"/>
          <w:rtl/>
        </w:rPr>
        <w:t xml:space="preserve"> </w:t>
      </w:r>
      <w:r w:rsidR="007A29EC" w:rsidRPr="00670BBA">
        <w:rPr>
          <w:rFonts w:asciiTheme="minorHAnsi" w:hAnsiTheme="minorHAnsi" w:cstheme="minorHAnsi"/>
          <w:szCs w:val="22"/>
          <w:rtl/>
        </w:rPr>
        <w:t>أنظمة</w:t>
      </w:r>
      <w:r w:rsidR="00D244D7" w:rsidRPr="00670BBA">
        <w:rPr>
          <w:rFonts w:asciiTheme="minorHAnsi" w:hAnsiTheme="minorHAnsi" w:cstheme="minorHAnsi"/>
          <w:szCs w:val="22"/>
          <w:rtl/>
        </w:rPr>
        <w:t>، بينما تخضع ال</w:t>
      </w:r>
      <w:r w:rsidRPr="00670BBA">
        <w:rPr>
          <w:rFonts w:asciiTheme="minorHAnsi" w:hAnsiTheme="minorHAnsi" w:cstheme="minorHAnsi"/>
          <w:szCs w:val="22"/>
          <w:rtl/>
        </w:rPr>
        <w:t xml:space="preserve">كتب </w:t>
      </w:r>
      <w:r w:rsidR="00D244D7" w:rsidRPr="00670BBA">
        <w:rPr>
          <w:rFonts w:asciiTheme="minorHAnsi" w:hAnsiTheme="minorHAnsi" w:cstheme="minorHAnsi"/>
          <w:szCs w:val="22"/>
          <w:rtl/>
        </w:rPr>
        <w:t>ال</w:t>
      </w:r>
      <w:r w:rsidRPr="00670BBA">
        <w:rPr>
          <w:rFonts w:asciiTheme="minorHAnsi" w:hAnsiTheme="minorHAnsi" w:cstheme="minorHAnsi"/>
          <w:szCs w:val="22"/>
          <w:rtl/>
        </w:rPr>
        <w:t>مدرسية و</w:t>
      </w:r>
      <w:r w:rsidR="00D244D7" w:rsidRPr="00670BBA">
        <w:rPr>
          <w:rFonts w:asciiTheme="minorHAnsi" w:hAnsiTheme="minorHAnsi" w:cstheme="minorHAnsi"/>
          <w:szCs w:val="22"/>
          <w:rtl/>
        </w:rPr>
        <w:t>ال</w:t>
      </w:r>
      <w:r w:rsidRPr="00670BBA">
        <w:rPr>
          <w:rFonts w:asciiTheme="minorHAnsi" w:hAnsiTheme="minorHAnsi" w:cstheme="minorHAnsi"/>
          <w:szCs w:val="22"/>
          <w:rtl/>
        </w:rPr>
        <w:t xml:space="preserve">مصنفات </w:t>
      </w:r>
      <w:r w:rsidR="00D244D7" w:rsidRPr="00670BBA">
        <w:rPr>
          <w:rFonts w:asciiTheme="minorHAnsi" w:hAnsiTheme="minorHAnsi" w:cstheme="minorHAnsi"/>
          <w:szCs w:val="22"/>
          <w:rtl/>
        </w:rPr>
        <w:t>ال</w:t>
      </w:r>
      <w:r w:rsidRPr="00670BBA">
        <w:rPr>
          <w:rFonts w:asciiTheme="minorHAnsi" w:hAnsiTheme="minorHAnsi" w:cstheme="minorHAnsi"/>
          <w:szCs w:val="22"/>
          <w:rtl/>
        </w:rPr>
        <w:t xml:space="preserve">علمية </w:t>
      </w:r>
      <w:r w:rsidR="00D244D7" w:rsidRPr="00670BBA">
        <w:rPr>
          <w:rFonts w:asciiTheme="minorHAnsi" w:hAnsiTheme="minorHAnsi" w:cstheme="minorHAnsi"/>
          <w:szCs w:val="22"/>
          <w:rtl/>
        </w:rPr>
        <w:t>لهذه الحقوق</w:t>
      </w:r>
      <w:r w:rsidRPr="00670BBA">
        <w:rPr>
          <w:rFonts w:asciiTheme="minorHAnsi" w:hAnsiTheme="minorHAnsi" w:cstheme="minorHAnsi"/>
          <w:szCs w:val="22"/>
          <w:rtl/>
        </w:rPr>
        <w:t xml:space="preserve"> فقط في أستراليا (ELR) وفنلندا والنرويج. حالي</w:t>
      </w:r>
      <w:r w:rsidR="00D244D7" w:rsidRPr="00670BBA">
        <w:rPr>
          <w:rFonts w:asciiTheme="minorHAnsi" w:hAnsiTheme="minorHAnsi" w:cstheme="minorHAnsi"/>
          <w:szCs w:val="22"/>
          <w:rtl/>
        </w:rPr>
        <w:t>ً</w:t>
      </w:r>
      <w:r w:rsidRPr="00670BBA">
        <w:rPr>
          <w:rFonts w:asciiTheme="minorHAnsi" w:hAnsiTheme="minorHAnsi" w:cstheme="minorHAnsi"/>
          <w:szCs w:val="22"/>
          <w:rtl/>
        </w:rPr>
        <w:t>ا</w:t>
      </w:r>
      <w:r w:rsidR="00D244D7" w:rsidRPr="00670BBA">
        <w:rPr>
          <w:rFonts w:asciiTheme="minorHAnsi" w:hAnsiTheme="minorHAnsi" w:cstheme="minorHAnsi"/>
          <w:szCs w:val="22"/>
          <w:rtl/>
        </w:rPr>
        <w:t>، تغطي</w:t>
      </w:r>
      <w:r w:rsidRPr="00670BBA">
        <w:rPr>
          <w:rFonts w:asciiTheme="minorHAnsi" w:hAnsiTheme="minorHAnsi" w:cstheme="minorHAnsi"/>
          <w:szCs w:val="22"/>
          <w:rtl/>
        </w:rPr>
        <w:t xml:space="preserve"> الدنمارك فقط </w:t>
      </w:r>
      <w:r w:rsidR="00D244D7" w:rsidRPr="00670BBA">
        <w:rPr>
          <w:rFonts w:asciiTheme="minorHAnsi" w:hAnsiTheme="minorHAnsi" w:cstheme="minorHAnsi"/>
          <w:szCs w:val="22"/>
          <w:rtl/>
        </w:rPr>
        <w:t>المنشورات</w:t>
      </w:r>
      <w:r w:rsidRPr="00670BBA">
        <w:rPr>
          <w:rFonts w:asciiTheme="minorHAnsi" w:hAnsiTheme="minorHAnsi" w:cstheme="minorHAnsi"/>
          <w:szCs w:val="22"/>
          <w:rtl/>
        </w:rPr>
        <w:t xml:space="preserve"> الدوري</w:t>
      </w:r>
      <w:r w:rsidR="00D244D7" w:rsidRPr="00670BBA">
        <w:rPr>
          <w:rFonts w:asciiTheme="minorHAnsi" w:hAnsiTheme="minorHAnsi" w:cstheme="minorHAnsi"/>
          <w:szCs w:val="22"/>
          <w:rtl/>
        </w:rPr>
        <w:t>ة</w:t>
      </w:r>
      <w:r w:rsidRPr="00670BBA">
        <w:rPr>
          <w:rFonts w:asciiTheme="minorHAnsi" w:hAnsiTheme="minorHAnsi" w:cstheme="minorHAnsi"/>
          <w:szCs w:val="22"/>
          <w:rtl/>
        </w:rPr>
        <w:t xml:space="preserve"> الإلكترونية.</w:t>
      </w:r>
    </w:p>
    <w:p w14:paraId="4B000864" w14:textId="77777777" w:rsidR="00CD5877" w:rsidRPr="00670BBA" w:rsidRDefault="00CD5877" w:rsidP="00CD5877">
      <w:pPr>
        <w:bidi/>
        <w:rPr>
          <w:rFonts w:asciiTheme="minorHAnsi" w:hAnsiTheme="minorHAnsi" w:cstheme="minorHAnsi"/>
          <w:szCs w:val="22"/>
        </w:rPr>
      </w:pPr>
    </w:p>
    <w:p w14:paraId="5B4ED279" w14:textId="186FF6EF" w:rsidR="00CD5877" w:rsidRPr="00670BBA" w:rsidRDefault="00D244D7" w:rsidP="00CD5877">
      <w:pPr>
        <w:bidi/>
        <w:rPr>
          <w:rFonts w:asciiTheme="minorHAnsi" w:hAnsiTheme="minorHAnsi" w:cstheme="minorHAnsi"/>
          <w:szCs w:val="22"/>
        </w:rPr>
      </w:pPr>
      <w:r w:rsidRPr="00670BBA">
        <w:rPr>
          <w:rFonts w:asciiTheme="minorHAnsi" w:hAnsiTheme="minorHAnsi" w:cstheme="minorHAnsi"/>
          <w:szCs w:val="22"/>
          <w:rtl/>
        </w:rPr>
        <w:t xml:space="preserve">تغطي 10 </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فقط </w:t>
      </w:r>
      <w:r w:rsidR="00CD5877" w:rsidRPr="00670BBA">
        <w:rPr>
          <w:rFonts w:asciiTheme="minorHAnsi" w:hAnsiTheme="minorHAnsi" w:cstheme="minorHAnsi"/>
          <w:szCs w:val="22"/>
          <w:rtl/>
        </w:rPr>
        <w:t xml:space="preserve">الكتب الصوتية </w:t>
      </w:r>
      <w:r w:rsidRPr="00670BBA">
        <w:rPr>
          <w:rFonts w:asciiTheme="minorHAnsi" w:hAnsiTheme="minorHAnsi" w:cstheme="minorHAnsi"/>
          <w:szCs w:val="22"/>
          <w:rtl/>
        </w:rPr>
        <w:t>المتوفرة</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ب</w:t>
      </w:r>
      <w:r w:rsidR="00CD5877" w:rsidRPr="00670BBA">
        <w:rPr>
          <w:rFonts w:asciiTheme="minorHAnsi" w:hAnsiTheme="minorHAnsi" w:cstheme="minorHAnsi"/>
          <w:szCs w:val="22"/>
          <w:rtl/>
        </w:rPr>
        <w:t xml:space="preserve">شكل رقمي، </w:t>
      </w:r>
      <w:r w:rsidRPr="00670BBA">
        <w:rPr>
          <w:rFonts w:asciiTheme="minorHAnsi" w:hAnsiTheme="minorHAnsi" w:cstheme="minorHAnsi"/>
          <w:szCs w:val="22"/>
          <w:rtl/>
        </w:rPr>
        <w:t>و</w:t>
      </w:r>
      <w:r w:rsidR="00CD5877" w:rsidRPr="00670BBA">
        <w:rPr>
          <w:rFonts w:asciiTheme="minorHAnsi" w:hAnsiTheme="minorHAnsi" w:cstheme="minorHAnsi"/>
          <w:szCs w:val="22"/>
          <w:rtl/>
        </w:rPr>
        <w:t>المتاحة مؤقتا للمستخدمين عبر تقنية البث أو التنزي</w:t>
      </w:r>
      <w:r w:rsidRPr="00670BBA">
        <w:rPr>
          <w:rFonts w:asciiTheme="minorHAnsi" w:hAnsiTheme="minorHAnsi" w:cstheme="minorHAnsi"/>
          <w:szCs w:val="22"/>
          <w:rtl/>
        </w:rPr>
        <w:t>ل</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6 </w:t>
      </w:r>
      <w:r w:rsidR="007A29EC" w:rsidRPr="00670BBA">
        <w:rPr>
          <w:rFonts w:asciiTheme="minorHAnsi" w:hAnsiTheme="minorHAnsi" w:cstheme="minorHAnsi"/>
          <w:szCs w:val="22"/>
          <w:rtl/>
        </w:rPr>
        <w:t xml:space="preserve">أنظمة </w:t>
      </w:r>
      <w:r w:rsidR="00CD5877" w:rsidRPr="00670BBA">
        <w:rPr>
          <w:rFonts w:asciiTheme="minorHAnsi" w:hAnsiTheme="minorHAnsi" w:cstheme="minorHAnsi"/>
          <w:szCs w:val="22"/>
          <w:rtl/>
        </w:rPr>
        <w:t>الموسيقى و</w:t>
      </w:r>
      <w:r w:rsidR="00964D89">
        <w:rPr>
          <w:rFonts w:asciiTheme="minorHAnsi" w:hAnsiTheme="minorHAnsi" w:cstheme="minorHAnsi" w:hint="cs"/>
          <w:szCs w:val="22"/>
          <w:rtl/>
        </w:rPr>
        <w:t>6</w:t>
      </w:r>
      <w:r w:rsidRPr="00670BBA">
        <w:rPr>
          <w:rFonts w:asciiTheme="minorHAnsi" w:hAnsiTheme="minorHAnsi" w:cstheme="minorHAnsi"/>
          <w:szCs w:val="22"/>
          <w:rtl/>
        </w:rPr>
        <w:t xml:space="preserve"> أخرى</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ال</w:t>
      </w:r>
      <w:r w:rsidR="00CD5877" w:rsidRPr="00670BBA">
        <w:rPr>
          <w:rFonts w:asciiTheme="minorHAnsi" w:hAnsiTheme="minorHAnsi" w:cstheme="minorHAnsi"/>
          <w:szCs w:val="22"/>
          <w:rtl/>
        </w:rPr>
        <w:t xml:space="preserve">أفلام </w:t>
      </w:r>
      <w:r w:rsidRPr="00670BBA">
        <w:rPr>
          <w:rFonts w:asciiTheme="minorHAnsi" w:hAnsiTheme="minorHAnsi" w:cstheme="minorHAnsi"/>
          <w:szCs w:val="22"/>
          <w:rtl/>
        </w:rPr>
        <w:t>التي يمكن بثها</w:t>
      </w:r>
      <w:r w:rsidR="00CD5877" w:rsidRPr="00670BBA">
        <w:rPr>
          <w:rFonts w:asciiTheme="minorHAnsi" w:hAnsiTheme="minorHAnsi" w:cstheme="minorHAnsi"/>
          <w:szCs w:val="22"/>
          <w:rtl/>
        </w:rPr>
        <w:t xml:space="preserve"> / تنزيل</w:t>
      </w:r>
      <w:r w:rsidRPr="00670BBA">
        <w:rPr>
          <w:rFonts w:asciiTheme="minorHAnsi" w:hAnsiTheme="minorHAnsi" w:cstheme="minorHAnsi"/>
          <w:szCs w:val="22"/>
          <w:rtl/>
        </w:rPr>
        <w:t>ها</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ولا تشمل أي</w:t>
      </w:r>
      <w:r w:rsidR="00CD5877"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بفعالية</w:t>
      </w:r>
      <w:r w:rsidR="00CD5877" w:rsidRPr="00670BBA">
        <w:rPr>
          <w:rFonts w:asciiTheme="minorHAnsi" w:hAnsiTheme="minorHAnsi" w:cstheme="minorHAnsi"/>
          <w:szCs w:val="22"/>
          <w:rtl/>
        </w:rPr>
        <w:t xml:space="preserve"> بث أو تنزيل الدورات والندوات التعليمية ما لم يتم توزيعها مع كتاب مادي (</w:t>
      </w:r>
      <w:r w:rsidRPr="00670BBA">
        <w:rPr>
          <w:rFonts w:asciiTheme="minorHAnsi" w:hAnsiTheme="minorHAnsi" w:cstheme="minorHAnsi"/>
          <w:szCs w:val="22"/>
          <w:rtl/>
        </w:rPr>
        <w:t>في</w:t>
      </w:r>
      <w:r w:rsidR="00CD5877" w:rsidRPr="00670BBA">
        <w:rPr>
          <w:rFonts w:asciiTheme="minorHAnsi" w:hAnsiTheme="minorHAnsi" w:cstheme="minorHAnsi"/>
          <w:szCs w:val="22"/>
          <w:rtl/>
        </w:rPr>
        <w:t xml:space="preserve"> قرص مضغوط أو قرص DVD).</w:t>
      </w:r>
      <w:r w:rsidR="00E36A3F" w:rsidRPr="00670BBA">
        <w:rPr>
          <w:rFonts w:asciiTheme="minorHAnsi" w:hAnsiTheme="minorHAnsi" w:cstheme="minorHAnsi"/>
          <w:szCs w:val="22"/>
          <w:rtl/>
        </w:rPr>
        <w:t xml:space="preserve"> </w:t>
      </w:r>
    </w:p>
    <w:p w14:paraId="79ED463E" w14:textId="77777777" w:rsidR="00CD5877" w:rsidRPr="00670BBA" w:rsidRDefault="00CD5877" w:rsidP="00CD5877">
      <w:pPr>
        <w:bidi/>
        <w:rPr>
          <w:rFonts w:asciiTheme="minorHAnsi" w:hAnsiTheme="minorHAnsi" w:cstheme="minorHAnsi"/>
          <w:szCs w:val="22"/>
        </w:rPr>
      </w:pPr>
    </w:p>
    <w:p w14:paraId="1EACB402" w14:textId="68111DAB" w:rsidR="00CD5877" w:rsidRPr="00670BBA" w:rsidRDefault="00CD5877" w:rsidP="00CD5877">
      <w:pPr>
        <w:bidi/>
        <w:rPr>
          <w:rFonts w:asciiTheme="minorHAnsi" w:hAnsiTheme="minorHAnsi" w:cstheme="minorHAnsi"/>
          <w:szCs w:val="22"/>
        </w:rPr>
      </w:pPr>
      <w:r w:rsidRPr="00670BBA">
        <w:rPr>
          <w:rFonts w:asciiTheme="minorHAnsi" w:hAnsiTheme="minorHAnsi" w:cstheme="minorHAnsi"/>
          <w:b/>
          <w:bCs/>
          <w:szCs w:val="22"/>
          <w:rtl/>
        </w:rPr>
        <w:t xml:space="preserve">المستفيدون المؤهلون من </w:t>
      </w:r>
      <w:r w:rsidR="00D244D7" w:rsidRPr="00670BBA">
        <w:rPr>
          <w:rFonts w:asciiTheme="minorHAnsi" w:hAnsiTheme="minorHAnsi" w:cstheme="minorHAnsi"/>
          <w:b/>
          <w:bCs/>
          <w:szCs w:val="22"/>
          <w:rtl/>
        </w:rPr>
        <w:t>حق الإعارة للجمهور</w:t>
      </w:r>
      <w:r w:rsidRPr="00670BBA">
        <w:rPr>
          <w:rFonts w:asciiTheme="minorHAnsi" w:hAnsiTheme="minorHAnsi" w:cstheme="minorHAnsi"/>
          <w:szCs w:val="22"/>
          <w:rtl/>
        </w:rPr>
        <w:t xml:space="preserve">: </w:t>
      </w:r>
      <w:r w:rsidR="003F0040" w:rsidRPr="00670BBA">
        <w:rPr>
          <w:rFonts w:asciiTheme="minorHAnsi" w:hAnsiTheme="minorHAnsi" w:cstheme="minorHAnsi"/>
          <w:szCs w:val="22"/>
          <w:rtl/>
        </w:rPr>
        <w:t>تنص جميع ال</w:t>
      </w:r>
      <w:r w:rsidR="007A29EC" w:rsidRPr="00670BBA">
        <w:rPr>
          <w:rFonts w:asciiTheme="minorHAnsi" w:hAnsiTheme="minorHAnsi" w:cstheme="minorHAnsi"/>
          <w:szCs w:val="22"/>
          <w:rtl/>
        </w:rPr>
        <w:t xml:space="preserve">أنظمة </w:t>
      </w:r>
      <w:r w:rsidR="003F0040" w:rsidRPr="00670BBA">
        <w:rPr>
          <w:rFonts w:asciiTheme="minorHAnsi" w:hAnsiTheme="minorHAnsi" w:cstheme="minorHAnsi"/>
          <w:szCs w:val="22"/>
          <w:rtl/>
        </w:rPr>
        <w:t xml:space="preserve">النشطة على حق </w:t>
      </w:r>
      <w:r w:rsidRPr="00670BBA">
        <w:rPr>
          <w:rFonts w:asciiTheme="minorHAnsi" w:hAnsiTheme="minorHAnsi" w:cstheme="minorHAnsi"/>
          <w:szCs w:val="22"/>
          <w:rtl/>
        </w:rPr>
        <w:t>مؤلف</w:t>
      </w:r>
      <w:r w:rsidR="003F0040" w:rsidRPr="00670BBA">
        <w:rPr>
          <w:rFonts w:asciiTheme="minorHAnsi" w:hAnsiTheme="minorHAnsi" w:cstheme="minorHAnsi"/>
          <w:szCs w:val="22"/>
          <w:rtl/>
        </w:rPr>
        <w:t>ي</w:t>
      </w:r>
      <w:r w:rsidRPr="00670BBA">
        <w:rPr>
          <w:rFonts w:asciiTheme="minorHAnsi" w:hAnsiTheme="minorHAnsi" w:cstheme="minorHAnsi"/>
          <w:szCs w:val="22"/>
          <w:rtl/>
        </w:rPr>
        <w:t xml:space="preserve"> </w:t>
      </w:r>
      <w:r w:rsidR="003F0040" w:rsidRPr="00670BBA">
        <w:rPr>
          <w:rFonts w:asciiTheme="minorHAnsi" w:hAnsiTheme="minorHAnsi" w:cstheme="minorHAnsi"/>
          <w:szCs w:val="22"/>
          <w:rtl/>
        </w:rPr>
        <w:t>ا</w:t>
      </w:r>
      <w:r w:rsidRPr="00670BBA">
        <w:rPr>
          <w:rFonts w:asciiTheme="minorHAnsi" w:hAnsiTheme="minorHAnsi" w:cstheme="minorHAnsi"/>
          <w:szCs w:val="22"/>
          <w:rtl/>
        </w:rPr>
        <w:t xml:space="preserve">لكتب </w:t>
      </w:r>
      <w:r w:rsidR="003F0040" w:rsidRPr="00670BBA">
        <w:rPr>
          <w:rFonts w:asciiTheme="minorHAnsi" w:hAnsiTheme="minorHAnsi" w:cstheme="minorHAnsi"/>
          <w:szCs w:val="22"/>
          <w:rtl/>
        </w:rPr>
        <w:t>في الإعارة للجمهور</w:t>
      </w:r>
      <w:r w:rsidR="00964D89">
        <w:rPr>
          <w:rFonts w:asciiTheme="minorHAnsi" w:hAnsiTheme="minorHAnsi" w:cstheme="minorHAnsi" w:hint="cs"/>
          <w:szCs w:val="22"/>
          <w:rtl/>
          <w:lang w:bidi="ar-LB"/>
        </w:rPr>
        <w:t>،</w:t>
      </w:r>
      <w:r w:rsidRPr="00670BBA">
        <w:rPr>
          <w:rFonts w:asciiTheme="minorHAnsi" w:hAnsiTheme="minorHAnsi" w:cstheme="minorHAnsi"/>
          <w:szCs w:val="22"/>
          <w:rtl/>
        </w:rPr>
        <w:t xml:space="preserve"> </w:t>
      </w:r>
      <w:r w:rsidR="003F0040" w:rsidRPr="00670BBA">
        <w:rPr>
          <w:rFonts w:asciiTheme="minorHAnsi" w:hAnsiTheme="minorHAnsi" w:cstheme="minorHAnsi"/>
          <w:szCs w:val="22"/>
          <w:rtl/>
        </w:rPr>
        <w:t xml:space="preserve">و35 نظامًا على حق المترجمين، </w:t>
      </w:r>
      <w:r w:rsidRPr="00670BBA">
        <w:rPr>
          <w:rFonts w:asciiTheme="minorHAnsi" w:hAnsiTheme="minorHAnsi" w:cstheme="minorHAnsi"/>
          <w:szCs w:val="22"/>
          <w:rtl/>
        </w:rPr>
        <w:t>و</w:t>
      </w:r>
      <w:r w:rsidR="003F0040" w:rsidRPr="00670BBA">
        <w:rPr>
          <w:rFonts w:asciiTheme="minorHAnsi" w:hAnsiTheme="minorHAnsi" w:cstheme="minorHAnsi"/>
          <w:szCs w:val="22"/>
          <w:rtl/>
        </w:rPr>
        <w:t xml:space="preserve">25 نظامًا على </w:t>
      </w:r>
      <w:r w:rsidR="00B803A4" w:rsidRPr="00670BBA">
        <w:rPr>
          <w:rFonts w:asciiTheme="minorHAnsi" w:hAnsiTheme="minorHAnsi" w:cstheme="minorHAnsi"/>
          <w:szCs w:val="22"/>
          <w:rtl/>
        </w:rPr>
        <w:t xml:space="preserve">حق </w:t>
      </w:r>
      <w:r w:rsidRPr="00670BBA">
        <w:rPr>
          <w:rFonts w:asciiTheme="minorHAnsi" w:hAnsiTheme="minorHAnsi" w:cstheme="minorHAnsi"/>
          <w:szCs w:val="22"/>
          <w:rtl/>
        </w:rPr>
        <w:t>مؤلف</w:t>
      </w:r>
      <w:r w:rsidR="00B803A4" w:rsidRPr="00670BBA">
        <w:rPr>
          <w:rFonts w:asciiTheme="minorHAnsi" w:hAnsiTheme="minorHAnsi" w:cstheme="minorHAnsi"/>
          <w:szCs w:val="22"/>
          <w:rtl/>
        </w:rPr>
        <w:t>ي</w:t>
      </w:r>
      <w:r w:rsidRPr="00670BBA">
        <w:rPr>
          <w:rFonts w:asciiTheme="minorHAnsi" w:hAnsiTheme="minorHAnsi" w:cstheme="minorHAnsi"/>
          <w:szCs w:val="22"/>
          <w:rtl/>
        </w:rPr>
        <w:t xml:space="preserve"> </w:t>
      </w:r>
      <w:r w:rsidR="003F0040" w:rsidRPr="00670BBA">
        <w:rPr>
          <w:rFonts w:asciiTheme="minorHAnsi" w:hAnsiTheme="minorHAnsi" w:cstheme="minorHAnsi"/>
          <w:szCs w:val="22"/>
          <w:rtl/>
        </w:rPr>
        <w:t>الأعمال</w:t>
      </w:r>
      <w:r w:rsidRPr="00670BBA">
        <w:rPr>
          <w:rFonts w:asciiTheme="minorHAnsi" w:hAnsiTheme="minorHAnsi" w:cstheme="minorHAnsi"/>
          <w:szCs w:val="22"/>
          <w:rtl/>
        </w:rPr>
        <w:t xml:space="preserve"> المترجمة، </w:t>
      </w:r>
      <w:r w:rsidR="00B803A4" w:rsidRPr="00670BBA">
        <w:rPr>
          <w:rFonts w:asciiTheme="minorHAnsi" w:hAnsiTheme="minorHAnsi" w:cstheme="minorHAnsi"/>
          <w:szCs w:val="22"/>
          <w:rtl/>
        </w:rPr>
        <w:t>و13</w:t>
      </w:r>
      <w:r w:rsidRPr="00670BBA">
        <w:rPr>
          <w:rFonts w:asciiTheme="minorHAnsi" w:hAnsiTheme="minorHAnsi" w:cstheme="minorHAnsi"/>
          <w:szCs w:val="22"/>
          <w:rtl/>
        </w:rPr>
        <w:t xml:space="preserve"> نظام</w:t>
      </w:r>
      <w:r w:rsidR="00B803A4" w:rsidRPr="00670BBA">
        <w:rPr>
          <w:rFonts w:asciiTheme="minorHAnsi" w:hAnsiTheme="minorHAnsi" w:cstheme="minorHAnsi"/>
          <w:szCs w:val="22"/>
          <w:rtl/>
        </w:rPr>
        <w:t>ً</w:t>
      </w:r>
      <w:r w:rsidRPr="00670BBA">
        <w:rPr>
          <w:rFonts w:asciiTheme="minorHAnsi" w:hAnsiTheme="minorHAnsi" w:cstheme="minorHAnsi"/>
          <w:szCs w:val="22"/>
          <w:rtl/>
        </w:rPr>
        <w:t>ا على</w:t>
      </w:r>
      <w:r w:rsidR="00B803A4" w:rsidRPr="00670BBA">
        <w:rPr>
          <w:rFonts w:asciiTheme="minorHAnsi" w:hAnsiTheme="minorHAnsi" w:cstheme="minorHAnsi"/>
          <w:szCs w:val="22"/>
          <w:rtl/>
        </w:rPr>
        <w:t xml:space="preserve"> حق</w:t>
      </w:r>
      <w:r w:rsidRPr="00670BBA">
        <w:rPr>
          <w:rFonts w:asciiTheme="minorHAnsi" w:hAnsiTheme="minorHAnsi" w:cstheme="minorHAnsi"/>
          <w:szCs w:val="22"/>
          <w:rtl/>
        </w:rPr>
        <w:t xml:space="preserve"> </w:t>
      </w:r>
      <w:r w:rsidR="00B803A4" w:rsidRPr="00670BBA">
        <w:rPr>
          <w:rFonts w:asciiTheme="minorHAnsi" w:hAnsiTheme="minorHAnsi" w:cstheme="minorHAnsi"/>
          <w:szCs w:val="22"/>
          <w:rtl/>
        </w:rPr>
        <w:t>المحررين في إعارة</w:t>
      </w:r>
      <w:r w:rsidRPr="00670BBA">
        <w:rPr>
          <w:rFonts w:asciiTheme="minorHAnsi" w:hAnsiTheme="minorHAnsi" w:cstheme="minorHAnsi"/>
          <w:szCs w:val="22"/>
          <w:rtl/>
        </w:rPr>
        <w:t xml:space="preserve"> أعمالهم المحمية بحقوق الطبع والنشر</w:t>
      </w:r>
      <w:r w:rsidR="00B803A4" w:rsidRPr="00670BBA">
        <w:rPr>
          <w:rFonts w:asciiTheme="minorHAnsi" w:hAnsiTheme="minorHAnsi" w:cstheme="minorHAnsi"/>
          <w:szCs w:val="22"/>
          <w:rtl/>
        </w:rPr>
        <w:t xml:space="preserve"> للجمهور. وتُعطي </w:t>
      </w:r>
      <w:r w:rsidRPr="00670BBA">
        <w:rPr>
          <w:rFonts w:asciiTheme="minorHAnsi" w:hAnsiTheme="minorHAnsi" w:cstheme="minorHAnsi"/>
          <w:szCs w:val="22"/>
          <w:rtl/>
        </w:rPr>
        <w:t xml:space="preserve">10 </w:t>
      </w:r>
      <w:r w:rsidR="007A29EC" w:rsidRPr="00670BBA">
        <w:rPr>
          <w:rFonts w:asciiTheme="minorHAnsi" w:hAnsiTheme="minorHAnsi" w:cstheme="minorHAnsi"/>
          <w:szCs w:val="22"/>
          <w:rtl/>
        </w:rPr>
        <w:t xml:space="preserve">أنظمة </w:t>
      </w:r>
      <w:r w:rsidR="00B803A4"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r w:rsidR="00B803A4" w:rsidRPr="00670BBA">
        <w:rPr>
          <w:rFonts w:asciiTheme="minorHAnsi" w:hAnsiTheme="minorHAnsi" w:cstheme="minorHAnsi"/>
          <w:szCs w:val="22"/>
          <w:rtl/>
        </w:rPr>
        <w:t>ل</w:t>
      </w:r>
      <w:r w:rsidRPr="00670BBA">
        <w:rPr>
          <w:rFonts w:asciiTheme="minorHAnsi" w:hAnsiTheme="minorHAnsi" w:cstheme="minorHAnsi"/>
          <w:szCs w:val="22"/>
          <w:rtl/>
        </w:rPr>
        <w:t xml:space="preserve">لصحفيين </w:t>
      </w:r>
      <w:r w:rsidR="00B803A4" w:rsidRPr="00670BBA">
        <w:rPr>
          <w:rFonts w:asciiTheme="minorHAnsi" w:hAnsiTheme="minorHAnsi" w:cstheme="minorHAnsi"/>
          <w:szCs w:val="22"/>
          <w:rtl/>
        </w:rPr>
        <w:t>و32 نظامًا ل</w:t>
      </w:r>
      <w:r w:rsidRPr="00670BBA">
        <w:rPr>
          <w:rFonts w:asciiTheme="minorHAnsi" w:hAnsiTheme="minorHAnsi" w:cstheme="minorHAnsi"/>
          <w:szCs w:val="22"/>
          <w:rtl/>
        </w:rPr>
        <w:t xml:space="preserve">لفنانين البصريين، على الأقل في دورهم كمؤلفين مشاركين (على سبيل المثال في حالة كتب الأطفال المصورة). </w:t>
      </w:r>
      <w:r w:rsidR="00B803A4" w:rsidRPr="00670BBA">
        <w:rPr>
          <w:rFonts w:asciiTheme="minorHAnsi" w:hAnsiTheme="minorHAnsi" w:cstheme="minorHAnsi"/>
          <w:szCs w:val="22"/>
          <w:rtl/>
        </w:rPr>
        <w:t>يُعطى</w:t>
      </w:r>
      <w:r w:rsidRPr="00670BBA">
        <w:rPr>
          <w:rFonts w:asciiTheme="minorHAnsi" w:hAnsiTheme="minorHAnsi" w:cstheme="minorHAnsi"/>
          <w:szCs w:val="22"/>
          <w:rtl/>
        </w:rPr>
        <w:t xml:space="preserve"> الفنانون البصريون الآخرون (مثل فناني الأفلام) </w:t>
      </w:r>
      <w:r w:rsidR="00B803A4"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r w:rsidR="00B803A4" w:rsidRPr="00670BBA">
        <w:rPr>
          <w:rFonts w:asciiTheme="minorHAnsi" w:hAnsiTheme="minorHAnsi" w:cstheme="minorHAnsi"/>
          <w:szCs w:val="22"/>
          <w:rtl/>
        </w:rPr>
        <w:t>بموجب</w:t>
      </w:r>
      <w:r w:rsidRPr="00670BBA">
        <w:rPr>
          <w:rFonts w:asciiTheme="minorHAnsi" w:hAnsiTheme="minorHAnsi" w:cstheme="minorHAnsi"/>
          <w:szCs w:val="22"/>
          <w:rtl/>
        </w:rPr>
        <w:t xml:space="preserve"> 16 نظام</w:t>
      </w:r>
      <w:r w:rsidR="00B803A4" w:rsidRPr="00670BBA">
        <w:rPr>
          <w:rFonts w:asciiTheme="minorHAnsi" w:hAnsiTheme="minorHAnsi" w:cstheme="minorHAnsi"/>
          <w:szCs w:val="22"/>
          <w:rtl/>
        </w:rPr>
        <w:t>ً</w:t>
      </w:r>
      <w:r w:rsidRPr="00670BBA">
        <w:rPr>
          <w:rFonts w:asciiTheme="minorHAnsi" w:hAnsiTheme="minorHAnsi" w:cstheme="minorHAnsi"/>
          <w:szCs w:val="22"/>
          <w:rtl/>
        </w:rPr>
        <w:t>ا</w:t>
      </w:r>
      <w:r w:rsidR="00B803A4"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B803A4" w:rsidRPr="00670BBA">
        <w:rPr>
          <w:rFonts w:asciiTheme="minorHAnsi" w:hAnsiTheme="minorHAnsi" w:cstheme="minorHAnsi"/>
          <w:szCs w:val="22"/>
          <w:rtl/>
        </w:rPr>
        <w:t>ويستفيد</w:t>
      </w:r>
      <w:r w:rsidRPr="00670BBA">
        <w:rPr>
          <w:rFonts w:asciiTheme="minorHAnsi" w:hAnsiTheme="minorHAnsi" w:cstheme="minorHAnsi"/>
          <w:szCs w:val="22"/>
          <w:rtl/>
        </w:rPr>
        <w:t xml:space="preserve"> الملحنون ومؤلفو النصوص الموسيقية والموسيقيون </w:t>
      </w:r>
      <w:r w:rsidR="00B803A4" w:rsidRPr="00670BBA">
        <w:rPr>
          <w:rFonts w:asciiTheme="minorHAnsi" w:hAnsiTheme="minorHAnsi" w:cstheme="minorHAnsi"/>
          <w:szCs w:val="22"/>
          <w:rtl/>
        </w:rPr>
        <w:t>منه</w:t>
      </w:r>
      <w:r w:rsidRPr="00670BBA">
        <w:rPr>
          <w:rFonts w:asciiTheme="minorHAnsi" w:hAnsiTheme="minorHAnsi" w:cstheme="minorHAnsi"/>
          <w:szCs w:val="22"/>
          <w:rtl/>
        </w:rPr>
        <w:t xml:space="preserve"> </w:t>
      </w:r>
      <w:r w:rsidR="00B803A4" w:rsidRPr="00670BBA">
        <w:rPr>
          <w:rFonts w:asciiTheme="minorHAnsi" w:hAnsiTheme="minorHAnsi" w:cstheme="minorHAnsi"/>
          <w:szCs w:val="22"/>
          <w:rtl/>
        </w:rPr>
        <w:t>بموجب</w:t>
      </w:r>
      <w:r w:rsidRPr="00670BBA">
        <w:rPr>
          <w:rFonts w:asciiTheme="minorHAnsi" w:hAnsiTheme="minorHAnsi" w:cstheme="minorHAnsi"/>
          <w:szCs w:val="22"/>
          <w:rtl/>
        </w:rPr>
        <w:t xml:space="preserve"> 12 نظام</w:t>
      </w:r>
      <w:r w:rsidR="00B803A4" w:rsidRPr="00670BBA">
        <w:rPr>
          <w:rFonts w:asciiTheme="minorHAnsi" w:hAnsiTheme="minorHAnsi" w:cstheme="minorHAnsi"/>
          <w:szCs w:val="22"/>
          <w:rtl/>
        </w:rPr>
        <w:t>ً</w:t>
      </w:r>
      <w:r w:rsidRPr="00670BBA">
        <w:rPr>
          <w:rFonts w:asciiTheme="minorHAnsi" w:hAnsiTheme="minorHAnsi" w:cstheme="minorHAnsi"/>
          <w:szCs w:val="22"/>
          <w:rtl/>
        </w:rPr>
        <w:t xml:space="preserve">ا </w:t>
      </w:r>
      <w:r w:rsidR="00B803A4" w:rsidRPr="00670BBA">
        <w:rPr>
          <w:rFonts w:asciiTheme="minorHAnsi" w:hAnsiTheme="minorHAnsi" w:cstheme="minorHAnsi"/>
          <w:szCs w:val="22"/>
          <w:rtl/>
        </w:rPr>
        <w:t>والممثلون</w:t>
      </w:r>
      <w:r w:rsidRPr="00670BBA">
        <w:rPr>
          <w:rFonts w:asciiTheme="minorHAnsi" w:hAnsiTheme="minorHAnsi" w:cstheme="minorHAnsi"/>
          <w:szCs w:val="22"/>
          <w:rtl/>
        </w:rPr>
        <w:t xml:space="preserve"> والرواة </w:t>
      </w:r>
      <w:r w:rsidR="00B803A4" w:rsidRPr="00670BBA">
        <w:rPr>
          <w:rFonts w:asciiTheme="minorHAnsi" w:hAnsiTheme="minorHAnsi" w:cstheme="minorHAnsi"/>
          <w:szCs w:val="22"/>
          <w:rtl/>
        </w:rPr>
        <w:t>في</w:t>
      </w:r>
      <w:r w:rsidRPr="00670BBA">
        <w:rPr>
          <w:rFonts w:asciiTheme="minorHAnsi" w:hAnsiTheme="minorHAnsi" w:cstheme="minorHAnsi"/>
          <w:szCs w:val="22"/>
          <w:rtl/>
        </w:rPr>
        <w:t xml:space="preserve"> الكتب الصوتية </w:t>
      </w:r>
      <w:r w:rsidR="00B803A4" w:rsidRPr="00670BBA">
        <w:rPr>
          <w:rFonts w:asciiTheme="minorHAnsi" w:hAnsiTheme="minorHAnsi" w:cstheme="minorHAnsi"/>
          <w:szCs w:val="22"/>
          <w:rtl/>
        </w:rPr>
        <w:t>بموجب</w:t>
      </w:r>
      <w:r w:rsidRPr="00670BBA">
        <w:rPr>
          <w:rFonts w:asciiTheme="minorHAnsi" w:hAnsiTheme="minorHAnsi" w:cstheme="minorHAnsi"/>
          <w:szCs w:val="22"/>
          <w:rtl/>
        </w:rPr>
        <w:t xml:space="preserve"> 12 </w:t>
      </w:r>
      <w:r w:rsidR="00B803A4" w:rsidRPr="00670BBA">
        <w:rPr>
          <w:rFonts w:asciiTheme="minorHAnsi" w:hAnsiTheme="minorHAnsi" w:cstheme="minorHAnsi"/>
          <w:szCs w:val="22"/>
          <w:rtl/>
        </w:rPr>
        <w:t>نظامًا</w:t>
      </w:r>
      <w:r w:rsidRPr="00670BBA">
        <w:rPr>
          <w:rFonts w:asciiTheme="minorHAnsi" w:hAnsiTheme="minorHAnsi" w:cstheme="minorHAnsi"/>
          <w:szCs w:val="22"/>
          <w:rtl/>
        </w:rPr>
        <w:t xml:space="preserve">. </w:t>
      </w:r>
      <w:r w:rsidR="00B803A4" w:rsidRPr="00670BBA">
        <w:rPr>
          <w:rFonts w:asciiTheme="minorHAnsi" w:hAnsiTheme="minorHAnsi" w:cstheme="minorHAnsi"/>
          <w:szCs w:val="22"/>
          <w:rtl/>
        </w:rPr>
        <w:t>يُمنح</w:t>
      </w:r>
      <w:r w:rsidRPr="00670BBA">
        <w:rPr>
          <w:rFonts w:asciiTheme="minorHAnsi" w:hAnsiTheme="minorHAnsi" w:cstheme="minorHAnsi"/>
          <w:szCs w:val="22"/>
          <w:rtl/>
        </w:rPr>
        <w:t xml:space="preserve"> منتجو الكتب الصوتية </w:t>
      </w:r>
      <w:r w:rsidR="00B803A4"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r w:rsidR="00B803A4" w:rsidRPr="00670BBA">
        <w:rPr>
          <w:rFonts w:asciiTheme="minorHAnsi" w:hAnsiTheme="minorHAnsi" w:cstheme="minorHAnsi"/>
          <w:szCs w:val="22"/>
          <w:rtl/>
        </w:rPr>
        <w:t>بموجب</w:t>
      </w:r>
      <w:r w:rsidRPr="00670BBA">
        <w:rPr>
          <w:rFonts w:asciiTheme="minorHAnsi" w:hAnsiTheme="minorHAnsi" w:cstheme="minorHAnsi"/>
          <w:szCs w:val="22"/>
          <w:rtl/>
        </w:rPr>
        <w:t xml:space="preserve"> 10 </w:t>
      </w:r>
      <w:r w:rsidR="007A29EC" w:rsidRPr="00670BBA">
        <w:rPr>
          <w:rFonts w:asciiTheme="minorHAnsi" w:hAnsiTheme="minorHAnsi" w:cstheme="minorHAnsi"/>
          <w:szCs w:val="22"/>
          <w:rtl/>
        </w:rPr>
        <w:t>أنظمة</w:t>
      </w:r>
      <w:r w:rsidR="00B803A4" w:rsidRPr="00670BBA">
        <w:rPr>
          <w:rFonts w:asciiTheme="minorHAnsi" w:hAnsiTheme="minorHAnsi" w:cstheme="minorHAnsi"/>
          <w:szCs w:val="22"/>
          <w:rtl/>
        </w:rPr>
        <w:t>، و</w:t>
      </w:r>
      <w:r w:rsidRPr="00670BBA">
        <w:rPr>
          <w:rFonts w:asciiTheme="minorHAnsi" w:hAnsiTheme="minorHAnsi" w:cstheme="minorHAnsi"/>
          <w:szCs w:val="22"/>
          <w:rtl/>
        </w:rPr>
        <w:t xml:space="preserve">منتجو الأفلام </w:t>
      </w:r>
      <w:r w:rsidRPr="00670BBA">
        <w:rPr>
          <w:rFonts w:asciiTheme="minorHAnsi" w:hAnsiTheme="minorHAnsi" w:cstheme="minorHAnsi"/>
          <w:szCs w:val="22"/>
          <w:rtl/>
        </w:rPr>
        <w:lastRenderedPageBreak/>
        <w:t xml:space="preserve">والموسيقى </w:t>
      </w:r>
      <w:r w:rsidR="00B803A4" w:rsidRPr="00670BBA">
        <w:rPr>
          <w:rFonts w:asciiTheme="minorHAnsi" w:hAnsiTheme="minorHAnsi" w:cstheme="minorHAnsi"/>
          <w:szCs w:val="22"/>
          <w:rtl/>
        </w:rPr>
        <w:t>بموجب</w:t>
      </w:r>
      <w:r w:rsidRPr="00670BBA">
        <w:rPr>
          <w:rFonts w:asciiTheme="minorHAnsi" w:hAnsiTheme="minorHAnsi" w:cstheme="minorHAnsi"/>
          <w:szCs w:val="22"/>
          <w:rtl/>
        </w:rPr>
        <w:t xml:space="preserve"> 9 </w:t>
      </w:r>
      <w:r w:rsidR="007A29EC" w:rsidRPr="00670BBA">
        <w:rPr>
          <w:rFonts w:asciiTheme="minorHAnsi" w:hAnsiTheme="minorHAnsi" w:cstheme="minorHAnsi"/>
          <w:szCs w:val="22"/>
          <w:rtl/>
        </w:rPr>
        <w:t>أنظمة</w:t>
      </w:r>
      <w:r w:rsidR="00B803A4"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B803A4" w:rsidRPr="00670BBA">
        <w:rPr>
          <w:rFonts w:asciiTheme="minorHAnsi" w:hAnsiTheme="minorHAnsi" w:cstheme="minorHAnsi"/>
          <w:szCs w:val="22"/>
          <w:rtl/>
        </w:rPr>
        <w:t>و</w:t>
      </w:r>
      <w:r w:rsidRPr="00670BBA">
        <w:rPr>
          <w:rFonts w:asciiTheme="minorHAnsi" w:hAnsiTheme="minorHAnsi" w:cstheme="minorHAnsi"/>
          <w:szCs w:val="22"/>
          <w:rtl/>
        </w:rPr>
        <w:t xml:space="preserve">ناشرو الكتب </w:t>
      </w:r>
      <w:r w:rsidR="00B803A4" w:rsidRPr="00670BBA">
        <w:rPr>
          <w:rFonts w:asciiTheme="minorHAnsi" w:hAnsiTheme="minorHAnsi" w:cstheme="minorHAnsi"/>
          <w:szCs w:val="22"/>
          <w:rtl/>
        </w:rPr>
        <w:t xml:space="preserve">بموجب </w:t>
      </w:r>
      <w:r w:rsidRPr="00670BBA">
        <w:rPr>
          <w:rFonts w:asciiTheme="minorHAnsi" w:hAnsiTheme="minorHAnsi" w:cstheme="minorHAnsi"/>
          <w:szCs w:val="22"/>
          <w:rtl/>
        </w:rPr>
        <w:t>13 نظام</w:t>
      </w:r>
      <w:r w:rsidR="00B803A4" w:rsidRPr="00670BBA">
        <w:rPr>
          <w:rFonts w:asciiTheme="minorHAnsi" w:hAnsiTheme="minorHAnsi" w:cstheme="minorHAnsi"/>
          <w:szCs w:val="22"/>
          <w:rtl/>
        </w:rPr>
        <w:t>ً</w:t>
      </w:r>
      <w:r w:rsidRPr="00670BBA">
        <w:rPr>
          <w:rFonts w:asciiTheme="minorHAnsi" w:hAnsiTheme="minorHAnsi" w:cstheme="minorHAnsi"/>
          <w:szCs w:val="22"/>
          <w:rtl/>
        </w:rPr>
        <w:t xml:space="preserve">ا. </w:t>
      </w:r>
      <w:r w:rsidR="00B803A4" w:rsidRPr="00670BBA">
        <w:rPr>
          <w:rFonts w:asciiTheme="minorHAnsi" w:hAnsiTheme="minorHAnsi" w:cstheme="minorHAnsi"/>
          <w:szCs w:val="22"/>
          <w:rtl/>
        </w:rPr>
        <w:t>وتجدر الإشارة إلى أن</w:t>
      </w:r>
      <w:r w:rsidRPr="00670BBA">
        <w:rPr>
          <w:rFonts w:asciiTheme="minorHAnsi" w:hAnsiTheme="minorHAnsi" w:cstheme="minorHAnsi"/>
          <w:szCs w:val="22"/>
          <w:rtl/>
        </w:rPr>
        <w:t xml:space="preserve"> إيطاليا </w:t>
      </w:r>
      <w:r w:rsidR="00B803A4" w:rsidRPr="00670BBA">
        <w:rPr>
          <w:rFonts w:asciiTheme="minorHAnsi" w:hAnsiTheme="minorHAnsi" w:cstheme="minorHAnsi"/>
          <w:szCs w:val="22"/>
          <w:rtl/>
        </w:rPr>
        <w:t>تعطي هذا الحق فقط</w:t>
      </w:r>
      <w:r w:rsidRPr="00670BBA">
        <w:rPr>
          <w:rFonts w:asciiTheme="minorHAnsi" w:hAnsiTheme="minorHAnsi" w:cstheme="minorHAnsi"/>
          <w:szCs w:val="22"/>
          <w:rtl/>
        </w:rPr>
        <w:t xml:space="preserve"> </w:t>
      </w:r>
      <w:r w:rsidR="00B803A4" w:rsidRPr="00670BBA">
        <w:rPr>
          <w:rFonts w:asciiTheme="minorHAnsi" w:hAnsiTheme="minorHAnsi" w:cstheme="minorHAnsi"/>
          <w:szCs w:val="22"/>
          <w:rtl/>
        </w:rPr>
        <w:t>لل</w:t>
      </w:r>
      <w:r w:rsidR="001A2E39" w:rsidRPr="00670BBA">
        <w:rPr>
          <w:rFonts w:asciiTheme="minorHAnsi" w:hAnsiTheme="minorHAnsi" w:cstheme="minorHAnsi"/>
          <w:szCs w:val="22"/>
          <w:rtl/>
        </w:rPr>
        <w:t xml:space="preserve">منظمات </w:t>
      </w:r>
      <w:r w:rsidRPr="00670BBA">
        <w:rPr>
          <w:rFonts w:asciiTheme="minorHAnsi" w:hAnsiTheme="minorHAnsi" w:cstheme="minorHAnsi"/>
          <w:szCs w:val="22"/>
          <w:rtl/>
        </w:rPr>
        <w:t xml:space="preserve"> </w:t>
      </w:r>
      <w:r w:rsidR="00B803A4" w:rsidRPr="00670BBA">
        <w:rPr>
          <w:rFonts w:asciiTheme="minorHAnsi" w:hAnsiTheme="minorHAnsi" w:cstheme="minorHAnsi"/>
          <w:szCs w:val="22"/>
          <w:rtl/>
        </w:rPr>
        <w:t>صاحبة</w:t>
      </w:r>
      <w:r w:rsidRPr="00670BBA">
        <w:rPr>
          <w:rFonts w:asciiTheme="minorHAnsi" w:hAnsiTheme="minorHAnsi" w:cstheme="minorHAnsi"/>
          <w:szCs w:val="22"/>
          <w:rtl/>
        </w:rPr>
        <w:t xml:space="preserve"> الحقوق، وليس </w:t>
      </w:r>
      <w:r w:rsidR="00B803A4" w:rsidRPr="00670BBA">
        <w:rPr>
          <w:rFonts w:asciiTheme="minorHAnsi" w:hAnsiTheme="minorHAnsi" w:cstheme="minorHAnsi"/>
          <w:szCs w:val="22"/>
          <w:rtl/>
        </w:rPr>
        <w:t>ل</w:t>
      </w:r>
      <w:r w:rsidRPr="00670BBA">
        <w:rPr>
          <w:rFonts w:asciiTheme="minorHAnsi" w:hAnsiTheme="minorHAnsi" w:cstheme="minorHAnsi"/>
          <w:szCs w:val="22"/>
          <w:rtl/>
        </w:rPr>
        <w:t>لأفراد.</w:t>
      </w:r>
    </w:p>
    <w:p w14:paraId="62827163" w14:textId="77777777" w:rsidR="00CD5877" w:rsidRPr="00670BBA" w:rsidRDefault="00CD5877" w:rsidP="00CD5877">
      <w:pPr>
        <w:bidi/>
        <w:rPr>
          <w:rFonts w:asciiTheme="minorHAnsi" w:hAnsiTheme="minorHAnsi" w:cstheme="minorHAnsi"/>
          <w:szCs w:val="22"/>
        </w:rPr>
      </w:pPr>
    </w:p>
    <w:p w14:paraId="4144D9CD" w14:textId="7D010719" w:rsidR="00CD5877" w:rsidRPr="00670BBA" w:rsidRDefault="00CD5877" w:rsidP="00CD5877">
      <w:pPr>
        <w:bidi/>
        <w:rPr>
          <w:rFonts w:asciiTheme="minorHAnsi" w:hAnsiTheme="minorHAnsi" w:cstheme="minorHAnsi"/>
          <w:szCs w:val="22"/>
        </w:rPr>
      </w:pPr>
      <w:r w:rsidRPr="00670BBA">
        <w:rPr>
          <w:rFonts w:asciiTheme="minorHAnsi" w:hAnsiTheme="minorHAnsi" w:cstheme="minorHAnsi"/>
          <w:b/>
          <w:bCs/>
          <w:szCs w:val="22"/>
          <w:rtl/>
        </w:rPr>
        <w:t xml:space="preserve">تنطبق قيود الأهلية في بعض </w:t>
      </w:r>
      <w:r w:rsidR="00B803A4" w:rsidRPr="00670BBA">
        <w:rPr>
          <w:rFonts w:asciiTheme="minorHAnsi" w:hAnsiTheme="minorHAnsi" w:cstheme="minorHAnsi"/>
          <w:b/>
          <w:bCs/>
          <w:szCs w:val="22"/>
          <w:rtl/>
        </w:rPr>
        <w:t>البلدان،</w:t>
      </w:r>
      <w:r w:rsidRPr="00670BBA">
        <w:rPr>
          <w:rFonts w:asciiTheme="minorHAnsi" w:hAnsiTheme="minorHAnsi" w:cstheme="minorHAnsi"/>
          <w:b/>
          <w:bCs/>
          <w:szCs w:val="22"/>
          <w:rtl/>
        </w:rPr>
        <w:t xml:space="preserve"> </w:t>
      </w:r>
      <w:r w:rsidR="00E36A3F" w:rsidRPr="00670BBA">
        <w:rPr>
          <w:rFonts w:asciiTheme="minorHAnsi" w:hAnsiTheme="minorHAnsi" w:cstheme="minorHAnsi"/>
          <w:b/>
          <w:bCs/>
          <w:szCs w:val="22"/>
          <w:rtl/>
        </w:rPr>
        <w:t xml:space="preserve">إذ تمنح 6 </w:t>
      </w:r>
      <w:r w:rsidR="007A29EC" w:rsidRPr="00670BBA">
        <w:rPr>
          <w:rFonts w:asciiTheme="minorHAnsi" w:hAnsiTheme="minorHAnsi" w:cstheme="minorHAnsi"/>
          <w:b/>
          <w:bCs/>
          <w:szCs w:val="22"/>
          <w:rtl/>
        </w:rPr>
        <w:t xml:space="preserve">أنظمة </w:t>
      </w:r>
      <w:r w:rsidR="00E36A3F" w:rsidRPr="00670BBA">
        <w:rPr>
          <w:rFonts w:asciiTheme="minorHAnsi" w:hAnsiTheme="minorHAnsi" w:cstheme="minorHAnsi"/>
          <w:b/>
          <w:bCs/>
          <w:szCs w:val="22"/>
          <w:rtl/>
        </w:rPr>
        <w:t>الحف في الإعارة للجمهور</w:t>
      </w:r>
      <w:r w:rsidRPr="00670BBA">
        <w:rPr>
          <w:rFonts w:asciiTheme="minorHAnsi" w:hAnsiTheme="minorHAnsi" w:cstheme="minorHAnsi"/>
          <w:b/>
          <w:bCs/>
          <w:szCs w:val="22"/>
          <w:rtl/>
        </w:rPr>
        <w:t xml:space="preserve"> </w:t>
      </w:r>
      <w:r w:rsidR="00E36A3F" w:rsidRPr="00670BBA">
        <w:rPr>
          <w:rFonts w:asciiTheme="minorHAnsi" w:hAnsiTheme="minorHAnsi" w:cstheme="minorHAnsi"/>
          <w:b/>
          <w:bCs/>
          <w:szCs w:val="22"/>
          <w:rtl/>
        </w:rPr>
        <w:t>للمواطنين فقط،</w:t>
      </w:r>
      <w:r w:rsidRPr="00670BBA">
        <w:rPr>
          <w:rFonts w:asciiTheme="minorHAnsi" w:hAnsiTheme="minorHAnsi" w:cstheme="minorHAnsi"/>
          <w:b/>
          <w:bCs/>
          <w:szCs w:val="22"/>
          <w:rtl/>
        </w:rPr>
        <w:t xml:space="preserve"> </w:t>
      </w:r>
      <w:r w:rsidR="00E36A3F" w:rsidRPr="00670BBA">
        <w:rPr>
          <w:rFonts w:asciiTheme="minorHAnsi" w:hAnsiTheme="minorHAnsi" w:cstheme="minorHAnsi"/>
          <w:b/>
          <w:bCs/>
          <w:szCs w:val="22"/>
          <w:rtl/>
        </w:rPr>
        <w:t>و</w:t>
      </w:r>
      <w:r w:rsidRPr="00670BBA">
        <w:rPr>
          <w:rFonts w:asciiTheme="minorHAnsi" w:hAnsiTheme="minorHAnsi" w:cstheme="minorHAnsi"/>
          <w:b/>
          <w:bCs/>
          <w:szCs w:val="22"/>
          <w:rtl/>
        </w:rPr>
        <w:t xml:space="preserve">8 </w:t>
      </w:r>
      <w:r w:rsidR="007A29EC" w:rsidRPr="00670BBA">
        <w:rPr>
          <w:rFonts w:asciiTheme="minorHAnsi" w:hAnsiTheme="minorHAnsi" w:cstheme="minorHAnsi"/>
          <w:b/>
          <w:bCs/>
          <w:szCs w:val="22"/>
          <w:rtl/>
        </w:rPr>
        <w:t xml:space="preserve">أنظمة </w:t>
      </w:r>
      <w:r w:rsidR="00E36A3F" w:rsidRPr="00670BBA">
        <w:rPr>
          <w:rFonts w:asciiTheme="minorHAnsi" w:hAnsiTheme="minorHAnsi" w:cstheme="minorHAnsi"/>
          <w:b/>
          <w:bCs/>
          <w:szCs w:val="22"/>
          <w:rtl/>
        </w:rPr>
        <w:t>للمقيمين فقط،</w:t>
      </w:r>
      <w:r w:rsidRPr="00670BBA">
        <w:rPr>
          <w:rFonts w:asciiTheme="minorHAnsi" w:hAnsiTheme="minorHAnsi" w:cstheme="minorHAnsi"/>
          <w:b/>
          <w:bCs/>
          <w:szCs w:val="22"/>
          <w:rtl/>
        </w:rPr>
        <w:t xml:space="preserve"> </w:t>
      </w:r>
      <w:r w:rsidR="00E36A3F" w:rsidRPr="00670BBA">
        <w:rPr>
          <w:rFonts w:asciiTheme="minorHAnsi" w:hAnsiTheme="minorHAnsi" w:cstheme="minorHAnsi"/>
          <w:b/>
          <w:bCs/>
          <w:szCs w:val="22"/>
          <w:rtl/>
        </w:rPr>
        <w:t>و</w:t>
      </w:r>
      <w:r w:rsidRPr="00670BBA">
        <w:rPr>
          <w:rFonts w:asciiTheme="minorHAnsi" w:hAnsiTheme="minorHAnsi" w:cstheme="minorHAnsi"/>
          <w:b/>
          <w:bCs/>
          <w:szCs w:val="22"/>
          <w:rtl/>
        </w:rPr>
        <w:t xml:space="preserve">9 </w:t>
      </w:r>
      <w:r w:rsidR="007A29EC" w:rsidRPr="00670BBA">
        <w:rPr>
          <w:rFonts w:asciiTheme="minorHAnsi" w:hAnsiTheme="minorHAnsi" w:cstheme="minorHAnsi"/>
          <w:b/>
          <w:bCs/>
          <w:szCs w:val="22"/>
          <w:rtl/>
        </w:rPr>
        <w:t xml:space="preserve">أنظمة </w:t>
      </w:r>
      <w:r w:rsidR="00E36A3F" w:rsidRPr="00670BBA">
        <w:rPr>
          <w:rFonts w:asciiTheme="minorHAnsi" w:hAnsiTheme="minorHAnsi" w:cstheme="minorHAnsi"/>
          <w:b/>
          <w:bCs/>
          <w:szCs w:val="22"/>
          <w:rtl/>
        </w:rPr>
        <w:t>ل</w:t>
      </w:r>
      <w:r w:rsidRPr="00670BBA">
        <w:rPr>
          <w:rFonts w:asciiTheme="minorHAnsi" w:hAnsiTheme="minorHAnsi" w:cstheme="minorHAnsi"/>
          <w:b/>
          <w:bCs/>
          <w:szCs w:val="22"/>
          <w:rtl/>
        </w:rPr>
        <w:t>لكتاب بلغة معينة.</w:t>
      </w:r>
    </w:p>
    <w:p w14:paraId="09646A76" w14:textId="77777777" w:rsidR="00CD5877" w:rsidRPr="00670BBA" w:rsidRDefault="00CD5877" w:rsidP="00CD5877">
      <w:pPr>
        <w:bidi/>
        <w:rPr>
          <w:rFonts w:asciiTheme="minorHAnsi" w:hAnsiTheme="minorHAnsi" w:cstheme="minorHAnsi"/>
          <w:szCs w:val="22"/>
        </w:rPr>
      </w:pPr>
    </w:p>
    <w:p w14:paraId="6C54F44D" w14:textId="2A75032D"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 </w:t>
      </w:r>
      <w:r w:rsidR="005045B3" w:rsidRPr="00670BBA">
        <w:rPr>
          <w:rFonts w:asciiTheme="minorHAnsi" w:hAnsiTheme="minorHAnsi" w:cstheme="minorHAnsi"/>
          <w:b/>
          <w:bCs/>
          <w:szCs w:val="22"/>
          <w:rtl/>
        </w:rPr>
        <w:t>تُموَّل</w:t>
      </w:r>
      <w:r w:rsidR="005045B3"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005045B3"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من قبل </w:t>
      </w:r>
      <w:r w:rsidR="005045B3" w:rsidRPr="00670BBA">
        <w:rPr>
          <w:rFonts w:asciiTheme="minorHAnsi" w:hAnsiTheme="minorHAnsi" w:cstheme="minorHAnsi"/>
          <w:szCs w:val="22"/>
          <w:rtl/>
        </w:rPr>
        <w:t>ال</w:t>
      </w:r>
      <w:r w:rsidRPr="00670BBA">
        <w:rPr>
          <w:rFonts w:asciiTheme="minorHAnsi" w:hAnsiTheme="minorHAnsi" w:cstheme="minorHAnsi"/>
          <w:szCs w:val="22"/>
          <w:rtl/>
        </w:rPr>
        <w:t>حكومة في 32 نظام</w:t>
      </w:r>
      <w:r w:rsidR="005045B3" w:rsidRPr="00670BBA">
        <w:rPr>
          <w:rFonts w:asciiTheme="minorHAnsi" w:hAnsiTheme="minorHAnsi" w:cstheme="minorHAnsi"/>
          <w:szCs w:val="22"/>
          <w:rtl/>
        </w:rPr>
        <w:t>ً</w:t>
      </w:r>
      <w:r w:rsidRPr="00670BBA">
        <w:rPr>
          <w:rFonts w:asciiTheme="minorHAnsi" w:hAnsiTheme="minorHAnsi" w:cstheme="minorHAnsi"/>
          <w:szCs w:val="22"/>
          <w:rtl/>
        </w:rPr>
        <w:t>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5045B3" w:rsidRPr="00670BBA">
        <w:rPr>
          <w:rFonts w:asciiTheme="minorHAnsi" w:hAnsiTheme="minorHAnsi" w:cstheme="minorHAnsi"/>
          <w:szCs w:val="22"/>
          <w:rtl/>
        </w:rPr>
        <w:t>و</w:t>
      </w:r>
      <w:r w:rsidRPr="00670BBA">
        <w:rPr>
          <w:rFonts w:asciiTheme="minorHAnsi" w:hAnsiTheme="minorHAnsi" w:cstheme="minorHAnsi"/>
          <w:szCs w:val="22"/>
          <w:rtl/>
        </w:rPr>
        <w:t>تنطبق ترتيبات خاصة في إسبانيا (</w:t>
      </w:r>
      <w:r w:rsidR="005045B3" w:rsidRPr="00670BBA">
        <w:rPr>
          <w:rFonts w:asciiTheme="minorHAnsi" w:hAnsiTheme="minorHAnsi" w:cstheme="minorHAnsi"/>
          <w:szCs w:val="22"/>
          <w:rtl/>
        </w:rPr>
        <w:t xml:space="preserve">تمولها </w:t>
      </w:r>
      <w:r w:rsidRPr="00670BBA">
        <w:rPr>
          <w:rFonts w:asciiTheme="minorHAnsi" w:hAnsiTheme="minorHAnsi" w:cstheme="minorHAnsi"/>
          <w:szCs w:val="22"/>
          <w:rtl/>
        </w:rPr>
        <w:t>البلديات)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5045B3" w:rsidRPr="00670BBA">
        <w:rPr>
          <w:rFonts w:asciiTheme="minorHAnsi" w:hAnsiTheme="minorHAnsi" w:cstheme="minorHAnsi"/>
          <w:szCs w:val="22"/>
          <w:rtl/>
        </w:rPr>
        <w:t>و</w:t>
      </w:r>
      <w:r w:rsidRPr="00670BBA">
        <w:rPr>
          <w:rFonts w:asciiTheme="minorHAnsi" w:hAnsiTheme="minorHAnsi" w:cstheme="minorHAnsi"/>
          <w:szCs w:val="22"/>
          <w:rtl/>
        </w:rPr>
        <w:t>هولندا و</w:t>
      </w:r>
      <w:r w:rsidR="0017327E">
        <w:rPr>
          <w:rFonts w:asciiTheme="minorHAnsi" w:hAnsiTheme="minorHAnsi" w:cstheme="minorHAnsi"/>
          <w:szCs w:val="22"/>
          <w:rtl/>
        </w:rPr>
        <w:t>لوكسمبورج</w:t>
      </w:r>
      <w:r w:rsidRPr="00670BBA">
        <w:rPr>
          <w:rFonts w:asciiTheme="minorHAnsi" w:hAnsiTheme="minorHAnsi" w:cstheme="minorHAnsi"/>
          <w:szCs w:val="22"/>
          <w:rtl/>
        </w:rPr>
        <w:t xml:space="preserve"> وبلجيكا (</w:t>
      </w:r>
      <w:r w:rsidR="005045B3" w:rsidRPr="00670BBA">
        <w:rPr>
          <w:rFonts w:asciiTheme="minorHAnsi" w:hAnsiTheme="minorHAnsi" w:cstheme="minorHAnsi"/>
          <w:szCs w:val="22"/>
          <w:rtl/>
        </w:rPr>
        <w:t xml:space="preserve">تمولها </w:t>
      </w:r>
      <w:r w:rsidRPr="00670BBA">
        <w:rPr>
          <w:rFonts w:asciiTheme="minorHAnsi" w:hAnsiTheme="minorHAnsi" w:cstheme="minorHAnsi"/>
          <w:szCs w:val="22"/>
          <w:rtl/>
        </w:rPr>
        <w:t>المكتبات الفردية). 9 بلدان تدفع رسم</w:t>
      </w:r>
      <w:r w:rsidR="005045B3" w:rsidRPr="00670BBA">
        <w:rPr>
          <w:rFonts w:asciiTheme="minorHAnsi" w:hAnsiTheme="minorHAnsi" w:cstheme="minorHAnsi"/>
          <w:szCs w:val="22"/>
          <w:rtl/>
        </w:rPr>
        <w:t>ً</w:t>
      </w:r>
      <w:r w:rsidRPr="00670BBA">
        <w:rPr>
          <w:rFonts w:asciiTheme="minorHAnsi" w:hAnsiTheme="minorHAnsi" w:cstheme="minorHAnsi"/>
          <w:szCs w:val="22"/>
          <w:rtl/>
        </w:rPr>
        <w:t>ا ثابت</w:t>
      </w:r>
      <w:r w:rsidR="005045B3" w:rsidRPr="00670BBA">
        <w:rPr>
          <w:rFonts w:asciiTheme="minorHAnsi" w:hAnsiTheme="minorHAnsi" w:cstheme="minorHAnsi"/>
          <w:szCs w:val="22"/>
          <w:rtl/>
        </w:rPr>
        <w:t>ً</w:t>
      </w:r>
      <w:r w:rsidRPr="00670BBA">
        <w:rPr>
          <w:rFonts w:asciiTheme="minorHAnsi" w:hAnsiTheme="minorHAnsi" w:cstheme="minorHAnsi"/>
          <w:szCs w:val="22"/>
          <w:rtl/>
        </w:rPr>
        <w:t xml:space="preserve">ا (من بين هذه البلدان في 4 </w:t>
      </w:r>
      <w:r w:rsidR="005045B3" w:rsidRPr="00670BBA">
        <w:rPr>
          <w:rFonts w:asciiTheme="minorHAnsi" w:hAnsiTheme="minorHAnsi" w:cstheme="minorHAnsi"/>
          <w:szCs w:val="22"/>
          <w:rtl/>
        </w:rPr>
        <w:t>تُسند</w:t>
      </w:r>
      <w:r w:rsidRPr="00670BBA">
        <w:rPr>
          <w:rFonts w:asciiTheme="minorHAnsi" w:hAnsiTheme="minorHAnsi" w:cstheme="minorHAnsi"/>
          <w:szCs w:val="22"/>
          <w:rtl/>
        </w:rPr>
        <w:t xml:space="preserve"> الرسوم الثابتة </w:t>
      </w:r>
      <w:r w:rsidR="005045B3" w:rsidRPr="00670BBA">
        <w:rPr>
          <w:rFonts w:asciiTheme="minorHAnsi" w:hAnsiTheme="minorHAnsi" w:cstheme="minorHAnsi"/>
          <w:szCs w:val="22"/>
          <w:rtl/>
        </w:rPr>
        <w:t xml:space="preserve">إلى </w:t>
      </w:r>
      <w:r w:rsidRPr="00670BBA">
        <w:rPr>
          <w:rFonts w:asciiTheme="minorHAnsi" w:hAnsiTheme="minorHAnsi" w:cstheme="minorHAnsi"/>
          <w:szCs w:val="22"/>
          <w:rtl/>
        </w:rPr>
        <w:t xml:space="preserve">أرقام </w:t>
      </w:r>
      <w:r w:rsidR="005045B3" w:rsidRPr="00670BBA">
        <w:rPr>
          <w:rFonts w:asciiTheme="minorHAnsi" w:hAnsiTheme="minorHAnsi" w:cstheme="minorHAnsi"/>
          <w:szCs w:val="22"/>
          <w:rtl/>
        </w:rPr>
        <w:t>الإعارات</w:t>
      </w:r>
      <w:r w:rsidRPr="00670BBA">
        <w:rPr>
          <w:rFonts w:asciiTheme="minorHAnsi" w:hAnsiTheme="minorHAnsi" w:cstheme="minorHAnsi"/>
          <w:szCs w:val="22"/>
          <w:rtl/>
        </w:rPr>
        <w:t xml:space="preserve"> المقدرة </w:t>
      </w:r>
      <w:r w:rsidR="005045B3" w:rsidRPr="00670BBA">
        <w:rPr>
          <w:rFonts w:asciiTheme="minorHAnsi" w:hAnsiTheme="minorHAnsi" w:cstheme="minorHAnsi"/>
          <w:szCs w:val="22"/>
          <w:rtl/>
          <w:lang w:bidi="ar-LB"/>
        </w:rPr>
        <w:t>حسب التجربة العملية</w:t>
      </w:r>
      <w:r w:rsidRPr="00670BBA">
        <w:rPr>
          <w:rFonts w:asciiTheme="minorHAnsi" w:hAnsiTheme="minorHAnsi" w:cstheme="minorHAnsi"/>
          <w:szCs w:val="22"/>
          <w:rtl/>
        </w:rPr>
        <w:t xml:space="preserve"> </w:t>
      </w:r>
      <w:r w:rsidR="005045B3" w:rsidRPr="00670BBA">
        <w:rPr>
          <w:rFonts w:asciiTheme="minorHAnsi" w:hAnsiTheme="minorHAnsi" w:cstheme="minorHAnsi"/>
          <w:szCs w:val="22"/>
          <w:rtl/>
        </w:rPr>
        <w:t>أو ا</w:t>
      </w:r>
      <w:r w:rsidRPr="00670BBA">
        <w:rPr>
          <w:rFonts w:asciiTheme="minorHAnsi" w:hAnsiTheme="minorHAnsi" w:cstheme="minorHAnsi"/>
          <w:szCs w:val="22"/>
          <w:rtl/>
        </w:rPr>
        <w:t>لتفاوض أو قرار الحكومة)</w:t>
      </w:r>
      <w:r w:rsidR="005045B3" w:rsidRPr="00670BBA">
        <w:rPr>
          <w:rFonts w:asciiTheme="minorHAnsi" w:hAnsiTheme="minorHAnsi" w:cstheme="minorHAnsi"/>
          <w:szCs w:val="22"/>
          <w:rtl/>
        </w:rPr>
        <w:t>.</w:t>
      </w:r>
      <w:r w:rsidRPr="00670BBA">
        <w:rPr>
          <w:rFonts w:asciiTheme="minorHAnsi" w:hAnsiTheme="minorHAnsi" w:cstheme="minorHAnsi"/>
          <w:szCs w:val="22"/>
          <w:rtl/>
        </w:rPr>
        <w:t xml:space="preserve"> في 13 حالة،</w:t>
      </w:r>
      <w:r w:rsidR="00E36A3F" w:rsidRPr="00670BBA">
        <w:rPr>
          <w:rFonts w:asciiTheme="minorHAnsi" w:hAnsiTheme="minorHAnsi" w:cstheme="minorHAnsi"/>
          <w:szCs w:val="22"/>
          <w:rtl/>
        </w:rPr>
        <w:t xml:space="preserve"> </w:t>
      </w:r>
      <w:r w:rsidRPr="00670BBA">
        <w:rPr>
          <w:rFonts w:asciiTheme="minorHAnsi" w:hAnsiTheme="minorHAnsi" w:cstheme="minorHAnsi"/>
          <w:szCs w:val="22"/>
          <w:rtl/>
        </w:rPr>
        <w:t xml:space="preserve">يعتمد التمويل بشكل مباشر على عدد </w:t>
      </w:r>
      <w:r w:rsidR="005838F6" w:rsidRPr="00670BBA">
        <w:rPr>
          <w:rFonts w:asciiTheme="minorHAnsi" w:hAnsiTheme="minorHAnsi" w:cstheme="minorHAnsi"/>
          <w:szCs w:val="22"/>
          <w:rtl/>
        </w:rPr>
        <w:t>الإعارات</w:t>
      </w:r>
      <w:r w:rsidRPr="00670BBA">
        <w:rPr>
          <w:rFonts w:asciiTheme="minorHAnsi" w:hAnsiTheme="minorHAnsi" w:cstheme="minorHAnsi"/>
          <w:szCs w:val="22"/>
          <w:rtl/>
        </w:rPr>
        <w:t xml:space="preserve"> </w:t>
      </w:r>
      <w:r w:rsidR="005838F6" w:rsidRPr="00670BBA">
        <w:rPr>
          <w:rFonts w:asciiTheme="minorHAnsi" w:hAnsiTheme="minorHAnsi" w:cstheme="minorHAnsi"/>
          <w:szCs w:val="22"/>
          <w:rtl/>
        </w:rPr>
        <w:t>في المكتبات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في 3 حالات على عدد حاملي بطاقات المكتبة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في </w:t>
      </w:r>
      <w:r w:rsidR="005838F6" w:rsidRPr="00670BBA">
        <w:rPr>
          <w:rFonts w:asciiTheme="minorHAnsi" w:hAnsiTheme="minorHAnsi" w:cstheme="minorHAnsi"/>
          <w:szCs w:val="22"/>
          <w:rtl/>
        </w:rPr>
        <w:t>حالتين</w:t>
      </w:r>
      <w:r w:rsidRPr="00670BBA">
        <w:rPr>
          <w:rFonts w:asciiTheme="minorHAnsi" w:hAnsiTheme="minorHAnsi" w:cstheme="minorHAnsi"/>
          <w:szCs w:val="22"/>
          <w:rtl/>
        </w:rPr>
        <w:t xml:space="preserve"> على قيمة عمليات الاستحواذ وفي 10 حالات على </w:t>
      </w:r>
      <w:r w:rsidR="005838F6" w:rsidRPr="00670BBA">
        <w:rPr>
          <w:rFonts w:asciiTheme="minorHAnsi" w:hAnsiTheme="minorHAnsi" w:cstheme="minorHAnsi"/>
          <w:szCs w:val="22"/>
          <w:rtl/>
          <w:lang w:bidi="ar-LB"/>
        </w:rPr>
        <w:t>جرد المخزون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5838F6" w:rsidRPr="00670BBA">
        <w:rPr>
          <w:rFonts w:asciiTheme="minorHAnsi" w:hAnsiTheme="minorHAnsi" w:cstheme="minorHAnsi"/>
          <w:szCs w:val="22"/>
          <w:rtl/>
        </w:rPr>
        <w:t>وقد يُجمع بين عدة عناصر في بعض الحالات</w:t>
      </w:r>
      <w:r w:rsidRPr="00670BBA">
        <w:rPr>
          <w:rFonts w:asciiTheme="minorHAnsi" w:hAnsiTheme="minorHAnsi" w:cstheme="minorHAnsi"/>
          <w:szCs w:val="22"/>
          <w:rtl/>
        </w:rPr>
        <w:t xml:space="preserve">. تعتمد الدنمارك فقط طريقة </w:t>
      </w:r>
      <w:r w:rsidR="005838F6" w:rsidRPr="00670BBA">
        <w:rPr>
          <w:rFonts w:asciiTheme="minorHAnsi" w:hAnsiTheme="minorHAnsi" w:cstheme="minorHAnsi"/>
          <w:szCs w:val="22"/>
          <w:rtl/>
        </w:rPr>
        <w:t xml:space="preserve">قائمة على </w:t>
      </w:r>
      <w:r w:rsidRPr="00670BBA">
        <w:rPr>
          <w:rFonts w:asciiTheme="minorHAnsi" w:hAnsiTheme="minorHAnsi" w:cstheme="minorHAnsi"/>
          <w:szCs w:val="22"/>
          <w:rtl/>
        </w:rPr>
        <w:t xml:space="preserve">عدد الصفحات. </w:t>
      </w:r>
      <w:r w:rsidR="005838F6" w:rsidRPr="00670BBA">
        <w:rPr>
          <w:rFonts w:asciiTheme="minorHAnsi" w:hAnsiTheme="minorHAnsi" w:cstheme="minorHAnsi"/>
          <w:szCs w:val="22"/>
          <w:rtl/>
        </w:rPr>
        <w:t>و</w:t>
      </w:r>
      <w:r w:rsidRPr="00670BBA">
        <w:rPr>
          <w:rFonts w:asciiTheme="minorHAnsi" w:hAnsiTheme="minorHAnsi" w:cstheme="minorHAnsi"/>
          <w:szCs w:val="22"/>
          <w:rtl/>
        </w:rPr>
        <w:t xml:space="preserve">تنطبق إعفاءات دفع في 8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w:t>
      </w:r>
    </w:p>
    <w:p w14:paraId="122D1A19" w14:textId="77777777" w:rsidR="00CD5877" w:rsidRPr="00670BBA" w:rsidRDefault="00CD5877" w:rsidP="00CD5877">
      <w:pPr>
        <w:bidi/>
        <w:rPr>
          <w:rFonts w:asciiTheme="minorHAnsi" w:hAnsiTheme="minorHAnsi" w:cstheme="minorHAnsi"/>
          <w:szCs w:val="22"/>
        </w:rPr>
      </w:pPr>
    </w:p>
    <w:p w14:paraId="674EE8C0" w14:textId="5B309A39" w:rsidR="00CD5877" w:rsidRPr="00670BBA" w:rsidRDefault="005838F6" w:rsidP="00CD5877">
      <w:pPr>
        <w:bidi/>
        <w:rPr>
          <w:rFonts w:asciiTheme="minorHAnsi" w:hAnsiTheme="minorHAnsi" w:cstheme="minorHAnsi"/>
          <w:szCs w:val="22"/>
        </w:rPr>
      </w:pPr>
      <w:r w:rsidRPr="00670BBA">
        <w:rPr>
          <w:rFonts w:asciiTheme="minorHAnsi" w:hAnsiTheme="minorHAnsi" w:cstheme="minorHAnsi"/>
          <w:b/>
          <w:bCs/>
          <w:szCs w:val="22"/>
          <w:rtl/>
        </w:rPr>
        <w:t>وصلت</w:t>
      </w:r>
      <w:r w:rsidR="00CD5877" w:rsidRPr="00670BBA">
        <w:rPr>
          <w:rFonts w:asciiTheme="minorHAnsi" w:hAnsiTheme="minorHAnsi" w:cstheme="minorHAnsi"/>
          <w:b/>
          <w:bCs/>
          <w:szCs w:val="22"/>
          <w:rtl/>
        </w:rPr>
        <w:t xml:space="preserve"> المبالغ المدفوعة</w:t>
      </w:r>
      <w:r w:rsidR="00CD5877" w:rsidRPr="00670BBA">
        <w:rPr>
          <w:rFonts w:asciiTheme="minorHAnsi" w:hAnsiTheme="minorHAnsi" w:cstheme="minorHAnsi"/>
          <w:szCs w:val="22"/>
          <w:rtl/>
        </w:rPr>
        <w:t xml:space="preserve"> في عام 2021 ل</w:t>
      </w:r>
      <w:r w:rsidRPr="00670BBA">
        <w:rPr>
          <w:rFonts w:asciiTheme="minorHAnsi" w:hAnsiTheme="minorHAnsi" w:cstheme="minorHAnsi"/>
          <w:szCs w:val="22"/>
          <w:rtl/>
        </w:rPr>
        <w:t xml:space="preserve">كل </w:t>
      </w:r>
      <w:r w:rsidR="00CD5877" w:rsidRPr="00670BBA">
        <w:rPr>
          <w:rFonts w:asciiTheme="minorHAnsi" w:hAnsiTheme="minorHAnsi" w:cstheme="minorHAnsi"/>
          <w:szCs w:val="22"/>
          <w:rtl/>
        </w:rPr>
        <w:t xml:space="preserve">فرد (لكل ساكن) </w:t>
      </w:r>
      <w:r w:rsidRPr="00670BBA">
        <w:rPr>
          <w:rFonts w:asciiTheme="minorHAnsi" w:hAnsiTheme="minorHAnsi" w:cstheme="minorHAnsi"/>
          <w:szCs w:val="22"/>
          <w:rtl/>
        </w:rPr>
        <w:t>إلى</w:t>
      </w:r>
      <w:r w:rsidR="00CD5877" w:rsidRPr="00670BBA">
        <w:rPr>
          <w:rFonts w:asciiTheme="minorHAnsi" w:hAnsiTheme="minorHAnsi" w:cstheme="minorHAnsi"/>
          <w:szCs w:val="22"/>
          <w:rtl/>
        </w:rPr>
        <w:t xml:space="preserve"> 4,48 دولار</w:t>
      </w:r>
      <w:r w:rsidRPr="00670BBA">
        <w:rPr>
          <w:rFonts w:asciiTheme="minorHAnsi" w:hAnsiTheme="minorHAnsi" w:cstheme="minorHAnsi"/>
          <w:szCs w:val="22"/>
          <w:rtl/>
        </w:rPr>
        <w:t>ً</w:t>
      </w:r>
      <w:r w:rsidR="00CD5877" w:rsidRPr="00670BBA">
        <w:rPr>
          <w:rFonts w:asciiTheme="minorHAnsi" w:hAnsiTheme="minorHAnsi" w:cstheme="minorHAnsi"/>
          <w:szCs w:val="22"/>
          <w:rtl/>
        </w:rPr>
        <w:t>ا أمريكي</w:t>
      </w:r>
      <w:r w:rsidRPr="00670BBA">
        <w:rPr>
          <w:rFonts w:asciiTheme="minorHAnsi" w:hAnsiTheme="minorHAnsi" w:cstheme="minorHAnsi"/>
          <w:szCs w:val="22"/>
          <w:rtl/>
        </w:rPr>
        <w:t>ً</w:t>
      </w:r>
      <w:r w:rsidR="00CD5877" w:rsidRPr="00670BBA">
        <w:rPr>
          <w:rFonts w:asciiTheme="minorHAnsi" w:hAnsiTheme="minorHAnsi" w:cstheme="minorHAnsi"/>
          <w:szCs w:val="22"/>
          <w:rtl/>
        </w:rPr>
        <w:t>ا في الدنمارك</w:t>
      </w:r>
      <w:r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ولكنها كانت في المتوسط 0,52 دولار</w:t>
      </w:r>
      <w:r w:rsidRPr="00670BBA">
        <w:rPr>
          <w:rFonts w:asciiTheme="minorHAnsi" w:hAnsiTheme="minorHAnsi" w:cstheme="minorHAnsi"/>
          <w:szCs w:val="22"/>
          <w:rtl/>
        </w:rPr>
        <w:t>ً</w:t>
      </w:r>
      <w:r w:rsidR="00CD5877" w:rsidRPr="00670BBA">
        <w:rPr>
          <w:rFonts w:asciiTheme="minorHAnsi" w:hAnsiTheme="minorHAnsi" w:cstheme="minorHAnsi"/>
          <w:szCs w:val="22"/>
          <w:rtl/>
        </w:rPr>
        <w:t>ا أمريكي</w:t>
      </w:r>
      <w:r w:rsidRPr="00670BBA">
        <w:rPr>
          <w:rFonts w:asciiTheme="minorHAnsi" w:hAnsiTheme="minorHAnsi" w:cstheme="minorHAnsi"/>
          <w:szCs w:val="22"/>
          <w:rtl/>
        </w:rPr>
        <w:t>ً</w:t>
      </w:r>
      <w:r w:rsidR="00CD5877" w:rsidRPr="00670BBA">
        <w:rPr>
          <w:rFonts w:asciiTheme="minorHAnsi" w:hAnsiTheme="minorHAnsi" w:cstheme="minorHAnsi"/>
          <w:szCs w:val="22"/>
          <w:rtl/>
        </w:rPr>
        <w:t xml:space="preserve">ا </w:t>
      </w:r>
      <w:r w:rsidRPr="00670BBA">
        <w:rPr>
          <w:rFonts w:asciiTheme="minorHAnsi" w:hAnsiTheme="minorHAnsi" w:cstheme="minorHAnsi"/>
          <w:szCs w:val="22"/>
          <w:rtl/>
        </w:rPr>
        <w:t xml:space="preserve">مع </w:t>
      </w:r>
      <w:r w:rsidR="00CD5877" w:rsidRPr="00670BBA">
        <w:rPr>
          <w:rFonts w:asciiTheme="minorHAnsi" w:hAnsiTheme="minorHAnsi" w:cstheme="minorHAnsi"/>
          <w:szCs w:val="22"/>
          <w:rtl/>
        </w:rPr>
        <w:t>متوسط قيمة 0,124 دولار</w:t>
      </w:r>
      <w:r w:rsidRPr="00670BBA">
        <w:rPr>
          <w:rFonts w:asciiTheme="minorHAnsi" w:hAnsiTheme="minorHAnsi" w:cstheme="minorHAnsi"/>
          <w:szCs w:val="22"/>
          <w:rtl/>
        </w:rPr>
        <w:t>ً</w:t>
      </w:r>
      <w:r w:rsidR="00CD5877" w:rsidRPr="00670BBA">
        <w:rPr>
          <w:rFonts w:asciiTheme="minorHAnsi" w:hAnsiTheme="minorHAnsi" w:cstheme="minorHAnsi"/>
          <w:szCs w:val="22"/>
          <w:rtl/>
        </w:rPr>
        <w:t>ا أمريكي</w:t>
      </w:r>
      <w:r w:rsidRPr="00670BBA">
        <w:rPr>
          <w:rFonts w:asciiTheme="minorHAnsi" w:hAnsiTheme="minorHAnsi" w:cstheme="minorHAnsi"/>
          <w:szCs w:val="22"/>
          <w:rtl/>
        </w:rPr>
        <w:t>ً</w:t>
      </w:r>
      <w:r w:rsidR="00CD5877" w:rsidRPr="00670BBA">
        <w:rPr>
          <w:rFonts w:asciiTheme="minorHAnsi" w:hAnsiTheme="minorHAnsi" w:cstheme="minorHAnsi"/>
          <w:szCs w:val="22"/>
          <w:rtl/>
        </w:rPr>
        <w:t>ا.</w:t>
      </w:r>
    </w:p>
    <w:p w14:paraId="59440C61" w14:textId="77777777" w:rsidR="00CD5877" w:rsidRPr="00670BBA" w:rsidRDefault="00CD5877" w:rsidP="00CD5877">
      <w:pPr>
        <w:bidi/>
        <w:rPr>
          <w:rFonts w:asciiTheme="minorHAnsi" w:hAnsiTheme="minorHAnsi" w:cstheme="minorHAnsi"/>
          <w:szCs w:val="22"/>
        </w:rPr>
      </w:pPr>
    </w:p>
    <w:p w14:paraId="229BBE08" w14:textId="74CD4BCD" w:rsidR="00CD5877" w:rsidRPr="00670BBA" w:rsidRDefault="00CD5877" w:rsidP="00CD5877">
      <w:pPr>
        <w:bidi/>
        <w:rPr>
          <w:rFonts w:asciiTheme="minorHAnsi" w:hAnsiTheme="minorHAnsi" w:cstheme="minorHAnsi"/>
          <w:szCs w:val="22"/>
        </w:rPr>
      </w:pPr>
      <w:r w:rsidRPr="00670BBA">
        <w:rPr>
          <w:rFonts w:asciiTheme="minorHAnsi" w:hAnsiTheme="minorHAnsi" w:cstheme="minorHAnsi"/>
          <w:b/>
          <w:bCs/>
          <w:szCs w:val="22"/>
          <w:rtl/>
        </w:rPr>
        <w:t>الحوكمة:</w:t>
      </w:r>
      <w:r w:rsidRPr="00670BBA">
        <w:rPr>
          <w:rFonts w:asciiTheme="minorHAnsi" w:hAnsiTheme="minorHAnsi" w:cstheme="minorHAnsi"/>
          <w:szCs w:val="22"/>
          <w:rtl/>
        </w:rPr>
        <w:t xml:space="preserve"> تخضع </w:t>
      </w:r>
      <w:r w:rsidR="007A29EC" w:rsidRPr="00670BBA">
        <w:rPr>
          <w:rFonts w:asciiTheme="minorHAnsi" w:hAnsiTheme="minorHAnsi" w:cstheme="minorHAnsi"/>
          <w:szCs w:val="22"/>
          <w:rtl/>
        </w:rPr>
        <w:t xml:space="preserve">أنظمة </w:t>
      </w:r>
      <w:r w:rsidR="005838F6"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ل</w:t>
      </w:r>
      <w:r w:rsidR="001A2E39" w:rsidRPr="00670BBA">
        <w:rPr>
          <w:rFonts w:asciiTheme="minorHAnsi" w:hAnsiTheme="minorHAnsi" w:cstheme="minorHAnsi"/>
          <w:szCs w:val="22"/>
          <w:rtl/>
        </w:rPr>
        <w:t xml:space="preserve">منظمات </w:t>
      </w:r>
      <w:r w:rsidRPr="00670BBA">
        <w:rPr>
          <w:rFonts w:asciiTheme="minorHAnsi" w:hAnsiTheme="minorHAnsi" w:cstheme="minorHAnsi"/>
          <w:szCs w:val="22"/>
          <w:rtl/>
        </w:rPr>
        <w:t xml:space="preserve"> الإدارة الجماعية في 19 بلد</w:t>
      </w:r>
      <w:r w:rsidR="005838F6" w:rsidRPr="00670BBA">
        <w:rPr>
          <w:rFonts w:asciiTheme="minorHAnsi" w:hAnsiTheme="minorHAnsi" w:cstheme="minorHAnsi"/>
          <w:szCs w:val="22"/>
          <w:rtl/>
        </w:rPr>
        <w:t>ً</w:t>
      </w:r>
      <w:r w:rsidRPr="00670BBA">
        <w:rPr>
          <w:rFonts w:asciiTheme="minorHAnsi" w:hAnsiTheme="minorHAnsi" w:cstheme="minorHAnsi"/>
          <w:szCs w:val="22"/>
          <w:rtl/>
        </w:rPr>
        <w:t>ا و</w:t>
      </w:r>
      <w:r w:rsidR="005838F6" w:rsidRPr="00670BBA">
        <w:rPr>
          <w:rFonts w:asciiTheme="minorHAnsi" w:hAnsiTheme="minorHAnsi" w:cstheme="minorHAnsi"/>
          <w:szCs w:val="22"/>
          <w:rtl/>
        </w:rPr>
        <w:t>ل</w:t>
      </w:r>
      <w:r w:rsidRPr="00670BBA">
        <w:rPr>
          <w:rFonts w:asciiTheme="minorHAnsi" w:hAnsiTheme="minorHAnsi" w:cstheme="minorHAnsi"/>
          <w:szCs w:val="22"/>
          <w:rtl/>
        </w:rPr>
        <w:t>لهيئات الحكومية في 12 بلد</w:t>
      </w:r>
      <w:r w:rsidR="005838F6" w:rsidRPr="00670BBA">
        <w:rPr>
          <w:rFonts w:asciiTheme="minorHAnsi" w:hAnsiTheme="minorHAnsi" w:cstheme="minorHAnsi"/>
          <w:szCs w:val="22"/>
          <w:rtl/>
        </w:rPr>
        <w:t>ً</w:t>
      </w:r>
      <w:r w:rsidRPr="00670BBA">
        <w:rPr>
          <w:rFonts w:asciiTheme="minorHAnsi" w:hAnsiTheme="minorHAnsi" w:cstheme="minorHAnsi"/>
          <w:szCs w:val="22"/>
          <w:rtl/>
        </w:rPr>
        <w:t>ا، و</w:t>
      </w:r>
      <w:r w:rsidR="001A2E39" w:rsidRPr="00670BBA">
        <w:rPr>
          <w:rFonts w:asciiTheme="minorHAnsi" w:hAnsiTheme="minorHAnsi" w:cstheme="minorHAnsi"/>
          <w:szCs w:val="22"/>
          <w:rtl/>
        </w:rPr>
        <w:t>المنظم</w:t>
      </w:r>
      <w:r w:rsidRPr="00670BBA">
        <w:rPr>
          <w:rFonts w:asciiTheme="minorHAnsi" w:hAnsiTheme="minorHAnsi" w:cstheme="minorHAnsi"/>
          <w:szCs w:val="22"/>
          <w:rtl/>
        </w:rPr>
        <w:t xml:space="preserve">ات غير الحكومية، مثل </w:t>
      </w:r>
      <w:r w:rsidR="001A2E39" w:rsidRPr="00670BBA">
        <w:rPr>
          <w:rFonts w:asciiTheme="minorHAnsi" w:hAnsiTheme="minorHAnsi" w:cstheme="minorHAnsi"/>
          <w:szCs w:val="22"/>
          <w:rtl/>
        </w:rPr>
        <w:t>المنظم</w:t>
      </w:r>
      <w:r w:rsidRPr="00670BBA">
        <w:rPr>
          <w:rFonts w:asciiTheme="minorHAnsi" w:hAnsiTheme="minorHAnsi" w:cstheme="minorHAnsi"/>
          <w:szCs w:val="22"/>
          <w:rtl/>
        </w:rPr>
        <w:t>ات ا</w:t>
      </w:r>
      <w:r w:rsidR="005838F6" w:rsidRPr="00670BBA">
        <w:rPr>
          <w:rFonts w:asciiTheme="minorHAnsi" w:hAnsiTheme="minorHAnsi" w:cstheme="minorHAnsi"/>
          <w:szCs w:val="22"/>
          <w:rtl/>
        </w:rPr>
        <w:t>لتي تمثل</w:t>
      </w:r>
      <w:r w:rsidRPr="00670BBA">
        <w:rPr>
          <w:rFonts w:asciiTheme="minorHAnsi" w:hAnsiTheme="minorHAnsi" w:cstheme="minorHAnsi"/>
          <w:szCs w:val="22"/>
          <w:rtl/>
        </w:rPr>
        <w:t xml:space="preserve"> </w:t>
      </w:r>
      <w:r w:rsidR="005838F6" w:rsidRPr="00670BBA">
        <w:rPr>
          <w:rFonts w:asciiTheme="minorHAnsi" w:hAnsiTheme="minorHAnsi" w:cstheme="minorHAnsi"/>
          <w:szCs w:val="22"/>
          <w:rtl/>
        </w:rPr>
        <w:t>ا</w:t>
      </w:r>
      <w:r w:rsidRPr="00670BBA">
        <w:rPr>
          <w:rFonts w:asciiTheme="minorHAnsi" w:hAnsiTheme="minorHAnsi" w:cstheme="minorHAnsi"/>
          <w:szCs w:val="22"/>
          <w:rtl/>
        </w:rPr>
        <w:t>لمؤلفين</w:t>
      </w:r>
      <w:r w:rsidR="005838F6" w:rsidRPr="00670BBA">
        <w:rPr>
          <w:rFonts w:asciiTheme="minorHAnsi" w:hAnsiTheme="minorHAnsi" w:cstheme="minorHAnsi"/>
          <w:szCs w:val="22"/>
          <w:rtl/>
        </w:rPr>
        <w:t>،</w:t>
      </w:r>
      <w:r w:rsidRPr="00670BBA">
        <w:rPr>
          <w:rFonts w:asciiTheme="minorHAnsi" w:hAnsiTheme="minorHAnsi" w:cstheme="minorHAnsi"/>
          <w:szCs w:val="22"/>
          <w:rtl/>
        </w:rPr>
        <w:t xml:space="preserve"> في بلدين.</w:t>
      </w:r>
    </w:p>
    <w:p w14:paraId="4BD5F5BF" w14:textId="77777777" w:rsidR="00CD5877" w:rsidRPr="00670BBA" w:rsidRDefault="00CD5877" w:rsidP="00CD5877">
      <w:pPr>
        <w:bidi/>
        <w:rPr>
          <w:rFonts w:asciiTheme="minorHAnsi" w:hAnsiTheme="minorHAnsi" w:cstheme="minorHAnsi"/>
          <w:szCs w:val="22"/>
        </w:rPr>
      </w:pPr>
    </w:p>
    <w:p w14:paraId="6A418D1B" w14:textId="295664E7" w:rsidR="00CD5877" w:rsidRPr="00670BBA" w:rsidRDefault="00CD5877" w:rsidP="00CD5877">
      <w:pPr>
        <w:bidi/>
        <w:rPr>
          <w:rFonts w:asciiTheme="minorHAnsi" w:hAnsiTheme="minorHAnsi" w:cstheme="minorHAnsi"/>
          <w:szCs w:val="22"/>
        </w:rPr>
      </w:pPr>
      <w:r w:rsidRPr="00670BBA">
        <w:rPr>
          <w:rFonts w:asciiTheme="minorHAnsi" w:hAnsiTheme="minorHAnsi" w:cstheme="minorHAnsi"/>
          <w:b/>
          <w:bCs/>
          <w:szCs w:val="22"/>
          <w:rtl/>
        </w:rPr>
        <w:t>وتتراوح معايير توزيع</w:t>
      </w:r>
      <w:r w:rsidRPr="00670BBA">
        <w:rPr>
          <w:rFonts w:asciiTheme="minorHAnsi" w:hAnsiTheme="minorHAnsi" w:cstheme="minorHAnsi"/>
          <w:szCs w:val="22"/>
          <w:rtl/>
        </w:rPr>
        <w:t xml:space="preserve"> </w:t>
      </w:r>
      <w:r w:rsidR="003904E3" w:rsidRPr="00670BBA">
        <w:rPr>
          <w:rFonts w:asciiTheme="minorHAnsi" w:hAnsiTheme="minorHAnsi" w:cstheme="minorHAnsi"/>
          <w:szCs w:val="22"/>
          <w:rtl/>
        </w:rPr>
        <w:t>الحق،</w:t>
      </w:r>
      <w:r w:rsidRPr="00670BBA">
        <w:rPr>
          <w:rFonts w:asciiTheme="minorHAnsi" w:hAnsiTheme="minorHAnsi" w:cstheme="minorHAnsi"/>
          <w:szCs w:val="22"/>
          <w:rtl/>
        </w:rPr>
        <w:t xml:space="preserve"> </w:t>
      </w:r>
      <w:r w:rsidR="003904E3" w:rsidRPr="00670BBA">
        <w:rPr>
          <w:rFonts w:asciiTheme="minorHAnsi" w:hAnsiTheme="minorHAnsi" w:cstheme="minorHAnsi"/>
          <w:szCs w:val="22"/>
          <w:rtl/>
        </w:rPr>
        <w:t xml:space="preserve">فتعتمد 10 </w:t>
      </w:r>
      <w:r w:rsidR="007A29EC" w:rsidRPr="00670BBA">
        <w:rPr>
          <w:rFonts w:asciiTheme="minorHAnsi" w:hAnsiTheme="minorHAnsi" w:cstheme="minorHAnsi"/>
          <w:szCs w:val="22"/>
          <w:rtl/>
        </w:rPr>
        <w:t xml:space="preserve">أنظمة </w:t>
      </w:r>
      <w:r w:rsidR="003904E3" w:rsidRPr="00670BBA">
        <w:rPr>
          <w:rFonts w:asciiTheme="minorHAnsi" w:hAnsiTheme="minorHAnsi" w:cstheme="minorHAnsi"/>
          <w:szCs w:val="22"/>
          <w:rtl/>
        </w:rPr>
        <w:t>عدد المؤلفات</w:t>
      </w:r>
      <w:r w:rsidRPr="00670BBA">
        <w:rPr>
          <w:rFonts w:asciiTheme="minorHAnsi" w:hAnsiTheme="minorHAnsi" w:cstheme="minorHAnsi"/>
          <w:szCs w:val="22"/>
          <w:rtl/>
        </w:rPr>
        <w:t xml:space="preserve"> المنشورة في المكتبة ("</w:t>
      </w:r>
      <w:r w:rsidR="003904E3" w:rsidRPr="00670BBA">
        <w:rPr>
          <w:rFonts w:asciiTheme="minorHAnsi" w:hAnsiTheme="minorHAnsi" w:cstheme="minorHAnsi"/>
          <w:szCs w:val="22"/>
          <w:rtl/>
        </w:rPr>
        <w:t>جرد المخزون</w:t>
      </w:r>
      <w:r w:rsidRPr="00670BBA">
        <w:rPr>
          <w:rFonts w:asciiTheme="minorHAnsi" w:hAnsiTheme="minorHAnsi" w:cstheme="minorHAnsi"/>
          <w:szCs w:val="22"/>
          <w:rtl/>
        </w:rPr>
        <w:t xml:space="preserve">") كأساس </w:t>
      </w:r>
      <w:r w:rsidR="003904E3" w:rsidRPr="00670BBA">
        <w:rPr>
          <w:rFonts w:asciiTheme="minorHAnsi" w:hAnsiTheme="minorHAnsi" w:cstheme="minorHAnsi"/>
          <w:szCs w:val="22"/>
          <w:rtl/>
        </w:rPr>
        <w:t>للتوزيع</w:t>
      </w:r>
      <w:r w:rsidRPr="00670BBA">
        <w:rPr>
          <w:rFonts w:asciiTheme="minorHAnsi" w:hAnsiTheme="minorHAnsi" w:cstheme="minorHAnsi"/>
          <w:szCs w:val="22"/>
          <w:rtl/>
        </w:rPr>
        <w:t>،</w:t>
      </w:r>
      <w:r w:rsidR="003904E3" w:rsidRPr="00670BBA">
        <w:rPr>
          <w:rFonts w:asciiTheme="minorHAnsi" w:hAnsiTheme="minorHAnsi" w:cstheme="minorHAnsi"/>
          <w:szCs w:val="22"/>
          <w:rtl/>
        </w:rPr>
        <w:t xml:space="preserve"> و23 نظامًا</w:t>
      </w:r>
      <w:r w:rsidRPr="00670BBA">
        <w:rPr>
          <w:rFonts w:asciiTheme="minorHAnsi" w:hAnsiTheme="minorHAnsi" w:cstheme="minorHAnsi"/>
          <w:szCs w:val="22"/>
          <w:rtl/>
        </w:rPr>
        <w:t xml:space="preserve"> عدد الإعار</w:t>
      </w:r>
      <w:r w:rsidR="003904E3" w:rsidRPr="00670BBA">
        <w:rPr>
          <w:rFonts w:asciiTheme="minorHAnsi" w:hAnsiTheme="minorHAnsi" w:cstheme="minorHAnsi"/>
          <w:szCs w:val="22"/>
          <w:rtl/>
        </w:rPr>
        <w:t xml:space="preserve">ات، ونظامان </w:t>
      </w:r>
      <w:r w:rsidRPr="00670BBA">
        <w:rPr>
          <w:rFonts w:asciiTheme="minorHAnsi" w:hAnsiTheme="minorHAnsi" w:cstheme="minorHAnsi"/>
          <w:szCs w:val="22"/>
          <w:rtl/>
        </w:rPr>
        <w:t>رسم موحد لكل مبدع. و</w:t>
      </w:r>
      <w:r w:rsidR="003904E3" w:rsidRPr="00670BBA">
        <w:rPr>
          <w:rFonts w:asciiTheme="minorHAnsi" w:hAnsiTheme="minorHAnsi" w:cstheme="minorHAnsi"/>
          <w:szCs w:val="22"/>
          <w:rtl/>
        </w:rPr>
        <w:t>بعض 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لا توزع </w:t>
      </w:r>
      <w:r w:rsidR="003904E3" w:rsidRPr="00670BBA">
        <w:rPr>
          <w:rFonts w:asciiTheme="minorHAnsi" w:hAnsiTheme="minorHAnsi" w:cstheme="minorHAnsi"/>
          <w:szCs w:val="22"/>
          <w:rtl/>
        </w:rPr>
        <w:t>هذا الحق</w:t>
      </w:r>
      <w:r w:rsidRPr="00670BBA">
        <w:rPr>
          <w:rFonts w:asciiTheme="minorHAnsi" w:hAnsiTheme="minorHAnsi" w:cstheme="minorHAnsi"/>
          <w:szCs w:val="22"/>
          <w:rtl/>
        </w:rPr>
        <w:t xml:space="preserve"> على المبدعين</w:t>
      </w:r>
      <w:r w:rsidR="003904E3" w:rsidRPr="00670BBA">
        <w:rPr>
          <w:rFonts w:asciiTheme="minorHAnsi" w:hAnsiTheme="minorHAnsi" w:cstheme="minorHAnsi"/>
          <w:szCs w:val="22"/>
          <w:rtl/>
        </w:rPr>
        <w:t xml:space="preserve"> الأفراد</w:t>
      </w:r>
      <w:r w:rsidRPr="00670BBA">
        <w:rPr>
          <w:rFonts w:asciiTheme="minorHAnsi" w:hAnsiTheme="minorHAnsi" w:cstheme="minorHAnsi"/>
          <w:szCs w:val="22"/>
          <w:rtl/>
        </w:rPr>
        <w:t>، ولكنها تدعم المنح الدراسية</w:t>
      </w:r>
      <w:r w:rsidR="003904E3" w:rsidRPr="00670BBA">
        <w:rPr>
          <w:rFonts w:asciiTheme="minorHAnsi" w:hAnsiTheme="minorHAnsi" w:cstheme="minorHAnsi"/>
          <w:szCs w:val="22"/>
          <w:rtl/>
        </w:rPr>
        <w:t xml:space="preserve"> وغيرها</w:t>
      </w:r>
      <w:r w:rsidRPr="00670BBA">
        <w:rPr>
          <w:rFonts w:asciiTheme="minorHAnsi" w:hAnsiTheme="minorHAnsi" w:cstheme="minorHAnsi"/>
          <w:szCs w:val="22"/>
          <w:rtl/>
        </w:rPr>
        <w:t xml:space="preserve"> (النرويج)</w:t>
      </w:r>
      <w:r w:rsidR="003904E3" w:rsidRPr="00670BBA">
        <w:rPr>
          <w:rFonts w:asciiTheme="minorHAnsi" w:hAnsiTheme="minorHAnsi" w:cstheme="minorHAnsi"/>
          <w:szCs w:val="22"/>
          <w:rtl/>
        </w:rPr>
        <w:t>،</w:t>
      </w:r>
      <w:r w:rsidRPr="00670BBA">
        <w:rPr>
          <w:rFonts w:asciiTheme="minorHAnsi" w:hAnsiTheme="minorHAnsi" w:cstheme="minorHAnsi"/>
          <w:szCs w:val="22"/>
          <w:rtl/>
        </w:rPr>
        <w:t xml:space="preserve"> أو </w:t>
      </w:r>
      <w:r w:rsidR="003904E3" w:rsidRPr="00670BBA">
        <w:rPr>
          <w:rFonts w:asciiTheme="minorHAnsi" w:hAnsiTheme="minorHAnsi" w:cstheme="minorHAnsi"/>
          <w:szCs w:val="22"/>
          <w:rtl/>
        </w:rPr>
        <w:t>الفعاليات</w:t>
      </w:r>
      <w:r w:rsidRPr="00670BBA">
        <w:rPr>
          <w:rFonts w:asciiTheme="minorHAnsi" w:hAnsiTheme="minorHAnsi" w:cstheme="minorHAnsi"/>
          <w:szCs w:val="22"/>
          <w:rtl/>
        </w:rPr>
        <w:t xml:space="preserve"> الثقافية (إيطاليا). </w:t>
      </w:r>
      <w:r w:rsidR="003904E3" w:rsidRPr="00670BBA">
        <w:rPr>
          <w:rFonts w:asciiTheme="minorHAnsi" w:hAnsiTheme="minorHAnsi" w:cstheme="minorHAnsi"/>
          <w:szCs w:val="22"/>
          <w:rtl/>
          <w:lang w:bidi="ar-LB"/>
        </w:rPr>
        <w:t>وتطبق بعض ال</w:t>
      </w:r>
      <w:r w:rsidR="007A29EC" w:rsidRPr="00670BBA">
        <w:rPr>
          <w:rFonts w:asciiTheme="minorHAnsi" w:hAnsiTheme="minorHAnsi" w:cstheme="minorHAnsi"/>
          <w:szCs w:val="22"/>
          <w:rtl/>
          <w:lang w:bidi="ar-LB"/>
        </w:rPr>
        <w:t xml:space="preserve">أنظمة </w:t>
      </w:r>
      <w:r w:rsidR="003904E3" w:rsidRPr="00670BBA">
        <w:rPr>
          <w:rFonts w:asciiTheme="minorHAnsi" w:hAnsiTheme="minorHAnsi" w:cstheme="minorHAnsi"/>
          <w:szCs w:val="22"/>
          <w:rtl/>
          <w:lang w:bidi="ar-LB"/>
        </w:rPr>
        <w:t>المحددة</w:t>
      </w:r>
      <w:r w:rsidRPr="00670BBA">
        <w:rPr>
          <w:rFonts w:asciiTheme="minorHAnsi" w:hAnsiTheme="minorHAnsi" w:cstheme="minorHAnsi"/>
          <w:szCs w:val="22"/>
          <w:rtl/>
        </w:rPr>
        <w:t xml:space="preserve"> مجموعة متنوعة </w:t>
      </w:r>
      <w:r w:rsidR="003904E3" w:rsidRPr="00670BBA">
        <w:rPr>
          <w:rFonts w:asciiTheme="minorHAnsi" w:hAnsiTheme="minorHAnsi" w:cstheme="minorHAnsi"/>
          <w:szCs w:val="22"/>
          <w:rtl/>
        </w:rPr>
        <w:t>التركيبات</w:t>
      </w:r>
      <w:r w:rsidRPr="00670BBA">
        <w:rPr>
          <w:rFonts w:asciiTheme="minorHAnsi" w:hAnsiTheme="minorHAnsi" w:cstheme="minorHAnsi"/>
          <w:szCs w:val="22"/>
          <w:rtl/>
        </w:rPr>
        <w:t>. وفي بعض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تنطبق عوامل تصحيحية من أجل تجنب ما تعتبره تعويض</w:t>
      </w:r>
      <w:r w:rsidR="003904E3" w:rsidRPr="00670BBA">
        <w:rPr>
          <w:rFonts w:asciiTheme="minorHAnsi" w:hAnsiTheme="minorHAnsi" w:cstheme="minorHAnsi"/>
          <w:szCs w:val="22"/>
          <w:rtl/>
        </w:rPr>
        <w:t>ً</w:t>
      </w:r>
      <w:r w:rsidRPr="00670BBA">
        <w:rPr>
          <w:rFonts w:asciiTheme="minorHAnsi" w:hAnsiTheme="minorHAnsi" w:cstheme="minorHAnsi"/>
          <w:szCs w:val="22"/>
          <w:rtl/>
        </w:rPr>
        <w:t>ا زائد</w:t>
      </w:r>
      <w:r w:rsidR="003904E3" w:rsidRPr="00670BBA">
        <w:rPr>
          <w:rFonts w:asciiTheme="minorHAnsi" w:hAnsiTheme="minorHAnsi" w:cstheme="minorHAnsi"/>
          <w:szCs w:val="22"/>
          <w:rtl/>
        </w:rPr>
        <w:t>ً</w:t>
      </w:r>
      <w:r w:rsidRPr="00670BBA">
        <w:rPr>
          <w:rFonts w:asciiTheme="minorHAnsi" w:hAnsiTheme="minorHAnsi" w:cstheme="minorHAnsi"/>
          <w:szCs w:val="22"/>
          <w:rtl/>
        </w:rPr>
        <w:t>ا للمبدعين الناجحين جد</w:t>
      </w:r>
      <w:r w:rsidR="003904E3" w:rsidRPr="00670BBA">
        <w:rPr>
          <w:rFonts w:asciiTheme="minorHAnsi" w:hAnsiTheme="minorHAnsi" w:cstheme="minorHAnsi"/>
          <w:szCs w:val="22"/>
          <w:rtl/>
        </w:rPr>
        <w:t>ً</w:t>
      </w:r>
      <w:r w:rsidRPr="00670BBA">
        <w:rPr>
          <w:rFonts w:asciiTheme="minorHAnsi" w:hAnsiTheme="minorHAnsi" w:cstheme="minorHAnsi"/>
          <w:szCs w:val="22"/>
          <w:rtl/>
        </w:rPr>
        <w:t xml:space="preserve">ا ولتعزيز مجموعات معينة من المبدعين على وجه التحديد، مثل توزيع جزء من </w:t>
      </w:r>
      <w:r w:rsidR="003904E3" w:rsidRPr="00670BBA">
        <w:rPr>
          <w:rFonts w:asciiTheme="minorHAnsi" w:hAnsiTheme="minorHAnsi" w:cstheme="minorHAnsi"/>
          <w:szCs w:val="22"/>
          <w:rtl/>
        </w:rPr>
        <w:t>تمويل حق الإعارة للجمهور</w:t>
      </w:r>
      <w:r w:rsidRPr="00670BBA">
        <w:rPr>
          <w:rFonts w:asciiTheme="minorHAnsi" w:hAnsiTheme="minorHAnsi" w:cstheme="minorHAnsi"/>
          <w:szCs w:val="22"/>
          <w:rtl/>
        </w:rPr>
        <w:t xml:space="preserve"> كرسم موحد أو </w:t>
      </w:r>
      <w:r w:rsidR="003904E3" w:rsidRPr="00670BBA">
        <w:rPr>
          <w:rFonts w:asciiTheme="minorHAnsi" w:hAnsiTheme="minorHAnsi" w:cstheme="minorHAnsi"/>
          <w:szCs w:val="22"/>
          <w:rtl/>
        </w:rPr>
        <w:t>حدود دنيا أو</w:t>
      </w:r>
      <w:r w:rsidRPr="00670BBA">
        <w:rPr>
          <w:rFonts w:asciiTheme="minorHAnsi" w:hAnsiTheme="minorHAnsi" w:cstheme="minorHAnsi"/>
          <w:szCs w:val="22"/>
          <w:rtl/>
        </w:rPr>
        <w:t xml:space="preserve"> حدود قصوى/سقوف. </w:t>
      </w:r>
      <w:r w:rsidR="003904E3" w:rsidRPr="00670BBA">
        <w:rPr>
          <w:rFonts w:asciiTheme="minorHAnsi" w:hAnsiTheme="minorHAnsi" w:cstheme="minorHAnsi"/>
          <w:szCs w:val="22"/>
          <w:rtl/>
        </w:rPr>
        <w:t>وتقتصر الأهلية في</w:t>
      </w:r>
      <w:r w:rsidRPr="00670BBA">
        <w:rPr>
          <w:rFonts w:asciiTheme="minorHAnsi" w:hAnsiTheme="minorHAnsi" w:cstheme="minorHAnsi"/>
          <w:szCs w:val="22"/>
          <w:rtl/>
        </w:rPr>
        <w:t xml:space="preserve"> بعض </w:t>
      </w:r>
      <w:r w:rsidR="003904E3" w:rsidRPr="00670BBA">
        <w:rPr>
          <w:rFonts w:asciiTheme="minorHAnsi" w:hAnsiTheme="minorHAnsi" w:cstheme="minorHAnsi"/>
          <w:szCs w:val="22"/>
          <w:rtl/>
        </w:rPr>
        <w:t>ال</w:t>
      </w:r>
      <w:r w:rsidR="007A29EC" w:rsidRPr="00670BBA">
        <w:rPr>
          <w:rFonts w:asciiTheme="minorHAnsi" w:hAnsiTheme="minorHAnsi" w:cstheme="minorHAnsi"/>
          <w:szCs w:val="22"/>
          <w:rtl/>
        </w:rPr>
        <w:t xml:space="preserve">أنظمة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على المبدعين الأحياء والورثة </w:t>
      </w:r>
      <w:r w:rsidR="003904E3" w:rsidRPr="00670BBA">
        <w:rPr>
          <w:rFonts w:asciiTheme="minorHAnsi" w:hAnsiTheme="minorHAnsi" w:cstheme="minorHAnsi"/>
          <w:szCs w:val="22"/>
          <w:rtl/>
        </w:rPr>
        <w:t>المباشرين</w:t>
      </w:r>
      <w:r w:rsidRPr="00670BBA">
        <w:rPr>
          <w:rFonts w:asciiTheme="minorHAnsi" w:hAnsiTheme="minorHAnsi" w:cstheme="minorHAnsi"/>
          <w:szCs w:val="22"/>
          <w:rtl/>
        </w:rPr>
        <w:t>.</w:t>
      </w:r>
    </w:p>
    <w:p w14:paraId="6FCF3426" w14:textId="77777777" w:rsidR="00CD5877" w:rsidRPr="00670BBA" w:rsidRDefault="00CD5877" w:rsidP="00CD5877">
      <w:pPr>
        <w:bidi/>
        <w:rPr>
          <w:rFonts w:asciiTheme="minorHAnsi" w:hAnsiTheme="minorHAnsi" w:cstheme="minorHAnsi"/>
          <w:szCs w:val="22"/>
        </w:rPr>
      </w:pPr>
    </w:p>
    <w:p w14:paraId="7B1092DB" w14:textId="118C80CE" w:rsidR="00CD5877" w:rsidRPr="00670BBA" w:rsidRDefault="00CD5877" w:rsidP="00CD5877">
      <w:pPr>
        <w:bidi/>
        <w:rPr>
          <w:rFonts w:asciiTheme="minorHAnsi" w:hAnsiTheme="minorHAnsi" w:cstheme="minorHAnsi"/>
          <w:szCs w:val="22"/>
        </w:rPr>
      </w:pPr>
      <w:r w:rsidRPr="00670BBA">
        <w:rPr>
          <w:rFonts w:asciiTheme="minorHAnsi" w:hAnsiTheme="minorHAnsi" w:cstheme="minorHAnsi"/>
          <w:b/>
          <w:bCs/>
          <w:szCs w:val="22"/>
          <w:rtl/>
        </w:rPr>
        <w:t xml:space="preserve">تشمل </w:t>
      </w:r>
      <w:r w:rsidR="003904E3" w:rsidRPr="00670BBA">
        <w:rPr>
          <w:rFonts w:asciiTheme="minorHAnsi" w:hAnsiTheme="minorHAnsi" w:cstheme="minorHAnsi"/>
          <w:b/>
          <w:bCs/>
          <w:szCs w:val="22"/>
          <w:rtl/>
        </w:rPr>
        <w:t>الاستنتاجات</w:t>
      </w:r>
      <w:r w:rsidRPr="00670BBA">
        <w:rPr>
          <w:rFonts w:asciiTheme="minorHAnsi" w:hAnsiTheme="minorHAnsi" w:cstheme="minorHAnsi"/>
          <w:b/>
          <w:bCs/>
          <w:szCs w:val="22"/>
          <w:rtl/>
        </w:rPr>
        <w:t xml:space="preserve"> الرئيسية</w:t>
      </w:r>
      <w:r w:rsidRPr="00670BBA">
        <w:rPr>
          <w:rFonts w:asciiTheme="minorHAnsi" w:hAnsiTheme="minorHAnsi" w:cstheme="minorHAnsi"/>
          <w:szCs w:val="22"/>
          <w:rtl/>
        </w:rPr>
        <w:t xml:space="preserve"> من تحليل </w:t>
      </w:r>
      <w:r w:rsidR="007A29EC" w:rsidRPr="00670BBA">
        <w:rPr>
          <w:rFonts w:asciiTheme="minorHAnsi" w:hAnsiTheme="minorHAnsi" w:cstheme="minorHAnsi"/>
          <w:szCs w:val="22"/>
          <w:rtl/>
        </w:rPr>
        <w:t xml:space="preserve">أنظمة </w:t>
      </w:r>
      <w:r w:rsidR="003904E3" w:rsidRPr="00670BBA">
        <w:rPr>
          <w:rFonts w:asciiTheme="minorHAnsi" w:hAnsiTheme="minorHAnsi" w:cstheme="minorHAnsi"/>
          <w:szCs w:val="22"/>
          <w:rtl/>
        </w:rPr>
        <w:t xml:space="preserve">حق الإعارة للجمهور على </w:t>
      </w:r>
      <w:r w:rsidRPr="00670BBA">
        <w:rPr>
          <w:rFonts w:asciiTheme="minorHAnsi" w:hAnsiTheme="minorHAnsi" w:cstheme="minorHAnsi"/>
          <w:szCs w:val="22"/>
          <w:rtl/>
        </w:rPr>
        <w:t>مستوى العالم ما يلي:</w:t>
      </w:r>
    </w:p>
    <w:p w14:paraId="45DEE1E8" w14:textId="77777777" w:rsidR="00CD5877" w:rsidRPr="00670BBA" w:rsidRDefault="00CD5877" w:rsidP="00CD5877">
      <w:pPr>
        <w:bidi/>
        <w:rPr>
          <w:rFonts w:asciiTheme="minorHAnsi" w:hAnsiTheme="minorHAnsi" w:cstheme="minorHAnsi"/>
          <w:szCs w:val="22"/>
        </w:rPr>
      </w:pPr>
    </w:p>
    <w:p w14:paraId="128D4EFC" w14:textId="375E18DC" w:rsidR="00CD5877" w:rsidRPr="00670BBA" w:rsidRDefault="00CD5877" w:rsidP="00CD5877">
      <w:pPr>
        <w:pStyle w:val="ListParagraph"/>
        <w:numPr>
          <w:ilvl w:val="0"/>
          <w:numId w:val="30"/>
        </w:numPr>
        <w:bidi/>
        <w:ind w:left="284" w:hanging="284"/>
        <w:rPr>
          <w:rFonts w:asciiTheme="minorHAnsi" w:hAnsiTheme="minorHAnsi" w:cstheme="minorHAnsi"/>
          <w:lang w:val="en-US"/>
        </w:rPr>
      </w:pPr>
      <w:r w:rsidRPr="00670BBA">
        <w:rPr>
          <w:rFonts w:asciiTheme="minorHAnsi" w:hAnsiTheme="minorHAnsi" w:cstheme="minorHAnsi"/>
          <w:rtl/>
        </w:rPr>
        <w:t>آلي</w:t>
      </w:r>
      <w:r w:rsidR="00097A56" w:rsidRPr="00670BBA">
        <w:rPr>
          <w:rFonts w:asciiTheme="minorHAnsi" w:hAnsiTheme="minorHAnsi" w:cstheme="minorHAnsi"/>
          <w:rtl/>
        </w:rPr>
        <w:t>ات</w:t>
      </w:r>
      <w:r w:rsidRPr="00670BBA">
        <w:rPr>
          <w:rFonts w:asciiTheme="minorHAnsi" w:hAnsiTheme="minorHAnsi" w:cstheme="minorHAnsi"/>
          <w:rtl/>
        </w:rPr>
        <w:t xml:space="preserve"> التمويل الحكومية</w:t>
      </w:r>
    </w:p>
    <w:p w14:paraId="521BDAE2" w14:textId="77777777" w:rsidR="00CD5877" w:rsidRPr="00670BBA" w:rsidRDefault="00CD5877" w:rsidP="00CD5877">
      <w:pPr>
        <w:bidi/>
        <w:rPr>
          <w:rFonts w:asciiTheme="minorHAnsi" w:hAnsiTheme="minorHAnsi" w:cstheme="minorHAnsi"/>
          <w:szCs w:val="22"/>
        </w:rPr>
      </w:pPr>
    </w:p>
    <w:p w14:paraId="11A8F8EE" w14:textId="60ACA7A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إدراك</w:t>
      </w:r>
      <w:r w:rsidR="00097A56" w:rsidRPr="00670BBA">
        <w:rPr>
          <w:rFonts w:asciiTheme="minorHAnsi" w:hAnsiTheme="minorHAnsi" w:cstheme="minorHAnsi"/>
          <w:szCs w:val="22"/>
          <w:rtl/>
        </w:rPr>
        <w:t>ً</w:t>
      </w:r>
      <w:r w:rsidRPr="00670BBA">
        <w:rPr>
          <w:rFonts w:asciiTheme="minorHAnsi" w:hAnsiTheme="minorHAnsi" w:cstheme="minorHAnsi"/>
          <w:szCs w:val="22"/>
          <w:rtl/>
        </w:rPr>
        <w:t>ا للأهمية الثقافية والتعليمية والاجتماعية للمكتبات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097A56" w:rsidRPr="00670BBA">
        <w:rPr>
          <w:rFonts w:asciiTheme="minorHAnsi" w:hAnsiTheme="minorHAnsi" w:cstheme="minorHAnsi"/>
          <w:szCs w:val="22"/>
          <w:rtl/>
        </w:rPr>
        <w:t>تمول الحكومات عادةً</w:t>
      </w:r>
      <w:r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00097A56"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الناجحة من ميزانيات الدولة</w:t>
      </w:r>
      <w:r w:rsidR="00097A56" w:rsidRPr="00670BBA">
        <w:rPr>
          <w:rFonts w:asciiTheme="minorHAnsi" w:hAnsiTheme="minorHAnsi" w:cstheme="minorHAnsi"/>
          <w:szCs w:val="22"/>
          <w:rtl/>
        </w:rPr>
        <w:t>،</w:t>
      </w:r>
      <w:r w:rsidRPr="00670BBA">
        <w:rPr>
          <w:rFonts w:asciiTheme="minorHAnsi" w:hAnsiTheme="minorHAnsi" w:cstheme="minorHAnsi"/>
          <w:szCs w:val="22"/>
          <w:rtl/>
        </w:rPr>
        <w:t xml:space="preserve"> أو ت</w:t>
      </w:r>
      <w:r w:rsidR="007A29EC" w:rsidRPr="00670BBA">
        <w:rPr>
          <w:rFonts w:asciiTheme="minorHAnsi" w:hAnsiTheme="minorHAnsi" w:cstheme="minorHAnsi"/>
          <w:szCs w:val="22"/>
          <w:rtl/>
        </w:rPr>
        <w:t>نظم</w:t>
      </w:r>
      <w:r w:rsidRPr="00670BBA">
        <w:rPr>
          <w:rFonts w:asciiTheme="minorHAnsi" w:hAnsiTheme="minorHAnsi" w:cstheme="minorHAnsi"/>
          <w:szCs w:val="22"/>
          <w:rtl/>
        </w:rPr>
        <w:t>ها آليات السوق</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ما يضمن الدعم المالي دون المساس بميزانيات المكتبات. قد يتيح القانون الوطني استخدام الدخل الضريبي من قطاعات أخرى (مثل </w:t>
      </w:r>
      <w:r w:rsidR="00097A56" w:rsidRPr="00670BBA">
        <w:rPr>
          <w:rFonts w:asciiTheme="minorHAnsi" w:hAnsiTheme="minorHAnsi" w:cstheme="minorHAnsi"/>
          <w:szCs w:val="22"/>
          <w:rtl/>
        </w:rPr>
        <w:t xml:space="preserve">في </w:t>
      </w:r>
      <w:r w:rsidRPr="00670BBA">
        <w:rPr>
          <w:rFonts w:asciiTheme="minorHAnsi" w:hAnsiTheme="minorHAnsi" w:cstheme="minorHAnsi"/>
          <w:szCs w:val="22"/>
          <w:rtl/>
        </w:rPr>
        <w:t>بولندا وفرنسا).</w:t>
      </w:r>
    </w:p>
    <w:p w14:paraId="1A627A5C" w14:textId="77777777" w:rsidR="00CD5877" w:rsidRPr="00670BBA" w:rsidRDefault="00CD5877" w:rsidP="00CD5877">
      <w:pPr>
        <w:bidi/>
        <w:rPr>
          <w:rFonts w:asciiTheme="minorHAnsi" w:hAnsiTheme="minorHAnsi" w:cstheme="minorHAnsi"/>
          <w:szCs w:val="22"/>
        </w:rPr>
      </w:pPr>
    </w:p>
    <w:p w14:paraId="4EFCE23B" w14:textId="4DECD7BC" w:rsidR="00CD5877" w:rsidRPr="00670BBA" w:rsidRDefault="00097A56" w:rsidP="00CD5877">
      <w:pPr>
        <w:pStyle w:val="ListParagraph"/>
        <w:numPr>
          <w:ilvl w:val="0"/>
          <w:numId w:val="30"/>
        </w:numPr>
        <w:bidi/>
        <w:ind w:left="284" w:hanging="284"/>
        <w:rPr>
          <w:rFonts w:asciiTheme="minorHAnsi" w:hAnsiTheme="minorHAnsi" w:cstheme="minorHAnsi"/>
          <w:lang w:val="en-US"/>
        </w:rPr>
      </w:pPr>
      <w:r w:rsidRPr="00670BBA">
        <w:rPr>
          <w:rFonts w:asciiTheme="minorHAnsi" w:hAnsiTheme="minorHAnsi" w:cstheme="minorHAnsi"/>
          <w:rtl/>
        </w:rPr>
        <w:t>ال</w:t>
      </w:r>
      <w:r w:rsidR="00CD5877" w:rsidRPr="00670BBA">
        <w:rPr>
          <w:rFonts w:asciiTheme="minorHAnsi" w:hAnsiTheme="minorHAnsi" w:cstheme="minorHAnsi"/>
          <w:rtl/>
        </w:rPr>
        <w:t>معايير</w:t>
      </w:r>
      <w:r w:rsidRPr="00670BBA">
        <w:rPr>
          <w:rFonts w:asciiTheme="minorHAnsi" w:hAnsiTheme="minorHAnsi" w:cstheme="minorHAnsi"/>
          <w:rtl/>
        </w:rPr>
        <w:t xml:space="preserve"> الموضوعية</w:t>
      </w:r>
      <w:r w:rsidR="00CD5877" w:rsidRPr="00670BBA">
        <w:rPr>
          <w:rFonts w:asciiTheme="minorHAnsi" w:hAnsiTheme="minorHAnsi" w:cstheme="minorHAnsi"/>
          <w:rtl/>
        </w:rPr>
        <w:t xml:space="preserve"> التقييم </w:t>
      </w:r>
    </w:p>
    <w:p w14:paraId="567FBDDC" w14:textId="77777777" w:rsidR="00CD5877" w:rsidRPr="00670BBA" w:rsidRDefault="00CD5877" w:rsidP="00CD5877">
      <w:pPr>
        <w:bidi/>
        <w:rPr>
          <w:rFonts w:asciiTheme="minorHAnsi" w:hAnsiTheme="minorHAnsi" w:cstheme="minorHAnsi"/>
          <w:szCs w:val="22"/>
        </w:rPr>
      </w:pPr>
    </w:p>
    <w:p w14:paraId="7DA3853F" w14:textId="1A2C8CE0"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من الأفضل </w:t>
      </w:r>
      <w:r w:rsidR="00097A56" w:rsidRPr="00670BBA">
        <w:rPr>
          <w:rFonts w:asciiTheme="minorHAnsi" w:hAnsiTheme="minorHAnsi" w:cstheme="minorHAnsi"/>
          <w:szCs w:val="22"/>
          <w:rtl/>
        </w:rPr>
        <w:t xml:space="preserve">الاعتماد على معايير موضوعية </w:t>
      </w:r>
      <w:r w:rsidRPr="00670BBA">
        <w:rPr>
          <w:rFonts w:asciiTheme="minorHAnsi" w:hAnsiTheme="minorHAnsi" w:cstheme="minorHAnsi"/>
          <w:szCs w:val="22"/>
          <w:rtl/>
        </w:rPr>
        <w:t xml:space="preserve">تحديد </w:t>
      </w:r>
      <w:r w:rsidR="00097A56" w:rsidRPr="00670BBA">
        <w:rPr>
          <w:rFonts w:asciiTheme="minorHAnsi" w:hAnsiTheme="minorHAnsi" w:cstheme="minorHAnsi"/>
          <w:szCs w:val="22"/>
          <w:rtl/>
        </w:rPr>
        <w:t>ال</w:t>
      </w:r>
      <w:r w:rsidRPr="00670BBA">
        <w:rPr>
          <w:rFonts w:asciiTheme="minorHAnsi" w:hAnsiTheme="minorHAnsi" w:cstheme="minorHAnsi"/>
          <w:szCs w:val="22"/>
          <w:rtl/>
        </w:rPr>
        <w:t xml:space="preserve">أموال </w:t>
      </w:r>
      <w:r w:rsidR="00097A56" w:rsidRPr="00670BBA">
        <w:rPr>
          <w:rFonts w:asciiTheme="minorHAnsi" w:hAnsiTheme="minorHAnsi" w:cstheme="minorHAnsi"/>
          <w:szCs w:val="22"/>
          <w:rtl/>
        </w:rPr>
        <w:t>المخصصة لحق الإعارة للجمهور</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وقد تكون هذه</w:t>
      </w:r>
      <w:r w:rsidR="00097A56" w:rsidRPr="00670BBA">
        <w:rPr>
          <w:rFonts w:asciiTheme="minorHAnsi" w:hAnsiTheme="minorHAnsi" w:cstheme="minorHAnsi"/>
          <w:szCs w:val="22"/>
          <w:rtl/>
        </w:rPr>
        <w:t xml:space="preserve"> المعايير</w:t>
      </w:r>
      <w:r w:rsidRPr="00670BBA">
        <w:rPr>
          <w:rFonts w:asciiTheme="minorHAnsi" w:hAnsiTheme="minorHAnsi" w:cstheme="minorHAnsi"/>
          <w:szCs w:val="22"/>
          <w:rtl/>
        </w:rPr>
        <w:t xml:space="preserve"> بيانات الإعارة أو مشتريات المكتبة أو </w:t>
      </w:r>
      <w:r w:rsidR="00097A56" w:rsidRPr="00670BBA">
        <w:rPr>
          <w:rFonts w:asciiTheme="minorHAnsi" w:hAnsiTheme="minorHAnsi" w:cstheme="minorHAnsi"/>
          <w:szCs w:val="22"/>
          <w:rtl/>
        </w:rPr>
        <w:t>جرد</w:t>
      </w:r>
      <w:r w:rsidRPr="00670BBA">
        <w:rPr>
          <w:rFonts w:asciiTheme="minorHAnsi" w:hAnsiTheme="minorHAnsi" w:cstheme="minorHAnsi"/>
          <w:szCs w:val="22"/>
          <w:rtl/>
        </w:rPr>
        <w:t xml:space="preserve"> المخزون أو غيرها من </w:t>
      </w:r>
      <w:r w:rsidR="00097A56" w:rsidRPr="00670BBA">
        <w:rPr>
          <w:rFonts w:asciiTheme="minorHAnsi" w:hAnsiTheme="minorHAnsi" w:cstheme="minorHAnsi"/>
          <w:szCs w:val="22"/>
          <w:rtl/>
        </w:rPr>
        <w:t>المعايير</w:t>
      </w:r>
      <w:r w:rsidRPr="00670BBA">
        <w:rPr>
          <w:rFonts w:asciiTheme="minorHAnsi" w:hAnsiTheme="minorHAnsi" w:cstheme="minorHAnsi"/>
          <w:szCs w:val="22"/>
          <w:rtl/>
        </w:rPr>
        <w:t xml:space="preserve"> المرتبطة ارتباطا وثيق</w:t>
      </w:r>
      <w:r w:rsidR="00097A56" w:rsidRPr="00670BBA">
        <w:rPr>
          <w:rFonts w:asciiTheme="minorHAnsi" w:hAnsiTheme="minorHAnsi" w:cstheme="minorHAnsi"/>
          <w:szCs w:val="22"/>
          <w:rtl/>
        </w:rPr>
        <w:t>ً</w:t>
      </w:r>
      <w:r w:rsidRPr="00670BBA">
        <w:rPr>
          <w:rFonts w:asciiTheme="minorHAnsi" w:hAnsiTheme="minorHAnsi" w:cstheme="minorHAnsi"/>
          <w:szCs w:val="22"/>
          <w:rtl/>
        </w:rPr>
        <w:t xml:space="preserve">ا </w:t>
      </w:r>
      <w:r w:rsidR="00097A56" w:rsidRPr="00670BBA">
        <w:rPr>
          <w:rFonts w:asciiTheme="minorHAnsi" w:hAnsiTheme="minorHAnsi" w:cstheme="minorHAnsi"/>
          <w:szCs w:val="22"/>
          <w:rtl/>
        </w:rPr>
        <w:t>بعمليات المكتبة</w:t>
      </w:r>
      <w:r w:rsidRPr="00670BBA">
        <w:rPr>
          <w:rFonts w:asciiTheme="minorHAnsi" w:hAnsiTheme="minorHAnsi" w:cstheme="minorHAnsi"/>
          <w:szCs w:val="22"/>
          <w:rtl/>
        </w:rPr>
        <w:t>. يجب ألا تكون الأموال</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على الأقل بموجب القانون الأوروبي</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رمزية بحتة</w:t>
      </w:r>
      <w:r w:rsidR="00097A56" w:rsidRPr="00670BBA">
        <w:rPr>
          <w:rFonts w:asciiTheme="minorHAnsi" w:hAnsiTheme="minorHAnsi" w:cstheme="minorHAnsi"/>
          <w:szCs w:val="22"/>
          <w:rtl/>
        </w:rPr>
        <w:t>،</w:t>
      </w:r>
      <w:r w:rsidRPr="00670BBA">
        <w:rPr>
          <w:rFonts w:asciiTheme="minorHAnsi" w:hAnsiTheme="minorHAnsi" w:cstheme="minorHAnsi"/>
          <w:szCs w:val="22"/>
          <w:rtl/>
        </w:rPr>
        <w:t xml:space="preserve"> ويجب أن تعكس بطريقة ما حجم قطاع المكتبات ومستوى الاستخدام من قبل الجمهور (حكم CJEU 2011 VEWA).</w:t>
      </w:r>
    </w:p>
    <w:p w14:paraId="053BCA69" w14:textId="77777777" w:rsidR="00CD5877" w:rsidRPr="00670BBA" w:rsidRDefault="00CD5877" w:rsidP="00CD5877">
      <w:pPr>
        <w:bidi/>
        <w:rPr>
          <w:rFonts w:asciiTheme="minorHAnsi" w:hAnsiTheme="minorHAnsi" w:cstheme="minorHAnsi"/>
          <w:szCs w:val="22"/>
        </w:rPr>
      </w:pPr>
    </w:p>
    <w:p w14:paraId="61D0CFD2" w14:textId="77777777" w:rsidR="00CD5877" w:rsidRPr="00670BBA" w:rsidRDefault="00CD5877" w:rsidP="00CD5877">
      <w:pPr>
        <w:bidi/>
        <w:rPr>
          <w:rFonts w:asciiTheme="minorHAnsi" w:hAnsiTheme="minorHAnsi" w:cstheme="minorHAnsi"/>
          <w:szCs w:val="22"/>
        </w:rPr>
      </w:pPr>
    </w:p>
    <w:p w14:paraId="22C1958A" w14:textId="422DF973" w:rsidR="00CD5877" w:rsidRPr="00670BBA" w:rsidRDefault="00097A56" w:rsidP="00CD5877">
      <w:pPr>
        <w:pStyle w:val="ListParagraph"/>
        <w:numPr>
          <w:ilvl w:val="0"/>
          <w:numId w:val="30"/>
        </w:numPr>
        <w:bidi/>
        <w:ind w:left="284" w:hanging="284"/>
        <w:rPr>
          <w:rFonts w:asciiTheme="minorHAnsi" w:hAnsiTheme="minorHAnsi" w:cstheme="minorHAnsi"/>
          <w:lang w:val="en-US"/>
        </w:rPr>
      </w:pPr>
      <w:r w:rsidRPr="00670BBA">
        <w:rPr>
          <w:rFonts w:asciiTheme="minorHAnsi" w:hAnsiTheme="minorHAnsi" w:cstheme="minorHAnsi"/>
          <w:rtl/>
        </w:rPr>
        <w:t>تعديلات دورية على</w:t>
      </w:r>
      <w:r w:rsidR="00CD5877" w:rsidRPr="00670BBA">
        <w:rPr>
          <w:rFonts w:asciiTheme="minorHAnsi" w:hAnsiTheme="minorHAnsi" w:cstheme="minorHAnsi"/>
          <w:rtl/>
        </w:rPr>
        <w:t xml:space="preserve"> الدفع</w:t>
      </w:r>
    </w:p>
    <w:p w14:paraId="77929856" w14:textId="77777777" w:rsidR="00CD5877" w:rsidRPr="00670BBA" w:rsidRDefault="00CD5877" w:rsidP="00CD5877">
      <w:pPr>
        <w:bidi/>
        <w:rPr>
          <w:rFonts w:asciiTheme="minorHAnsi" w:hAnsiTheme="minorHAnsi" w:cstheme="minorHAnsi"/>
          <w:szCs w:val="22"/>
        </w:rPr>
      </w:pPr>
    </w:p>
    <w:p w14:paraId="4DEB06D7" w14:textId="2A59F0BC"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ينبغي أن تستند </w:t>
      </w:r>
      <w:r w:rsidR="00097A56" w:rsidRPr="00670BBA">
        <w:rPr>
          <w:rFonts w:asciiTheme="minorHAnsi" w:hAnsiTheme="minorHAnsi" w:cstheme="minorHAnsi"/>
          <w:szCs w:val="22"/>
          <w:rtl/>
        </w:rPr>
        <w:t>التعديلات</w:t>
      </w:r>
      <w:r w:rsidRPr="00670BBA">
        <w:rPr>
          <w:rFonts w:asciiTheme="minorHAnsi" w:hAnsiTheme="minorHAnsi" w:cstheme="minorHAnsi"/>
          <w:szCs w:val="22"/>
          <w:rtl/>
        </w:rPr>
        <w:t xml:space="preserve"> الدورية للمدفوعات إلى معايير موضوعية، مع مراعاة التطورات الاقتصادية والثقافية فيما بين </w:t>
      </w:r>
      <w:r w:rsidR="00097A56" w:rsidRPr="00670BBA">
        <w:rPr>
          <w:rFonts w:asciiTheme="minorHAnsi" w:hAnsiTheme="minorHAnsi" w:cstheme="minorHAnsi"/>
          <w:szCs w:val="22"/>
          <w:rtl/>
        </w:rPr>
        <w:t>الأطراف المعنية</w:t>
      </w:r>
      <w:r w:rsidRPr="00670BBA">
        <w:rPr>
          <w:rFonts w:asciiTheme="minorHAnsi" w:hAnsiTheme="minorHAnsi" w:cstheme="minorHAnsi"/>
          <w:szCs w:val="22"/>
          <w:rtl/>
        </w:rPr>
        <w:t>. في حين لا يوصى في المقام الأول بإجراء حسابات ثابتة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يجب أن تتضمن العملية إجراءات تقييم آلية ومناقشات </w:t>
      </w:r>
      <w:r w:rsidR="00097A56" w:rsidRPr="00670BBA">
        <w:rPr>
          <w:rFonts w:asciiTheme="minorHAnsi" w:hAnsiTheme="minorHAnsi" w:cstheme="minorHAnsi"/>
          <w:szCs w:val="22"/>
          <w:rtl/>
        </w:rPr>
        <w:t>ت</w:t>
      </w:r>
      <w:r w:rsidR="007A29EC" w:rsidRPr="00670BBA">
        <w:rPr>
          <w:rFonts w:asciiTheme="minorHAnsi" w:hAnsiTheme="minorHAnsi" w:cstheme="minorHAnsi"/>
          <w:szCs w:val="22"/>
          <w:rtl/>
        </w:rPr>
        <w:t>نظم</w:t>
      </w:r>
      <w:r w:rsidR="00097A56" w:rsidRPr="00670BBA">
        <w:rPr>
          <w:rFonts w:asciiTheme="minorHAnsi" w:hAnsiTheme="minorHAnsi" w:cstheme="minorHAnsi"/>
          <w:szCs w:val="22"/>
          <w:rtl/>
        </w:rPr>
        <w:t>ها</w:t>
      </w:r>
      <w:r w:rsidRPr="00670BBA">
        <w:rPr>
          <w:rFonts w:asciiTheme="minorHAnsi" w:hAnsiTheme="minorHAnsi" w:cstheme="minorHAnsi"/>
          <w:szCs w:val="22"/>
          <w:rtl/>
        </w:rPr>
        <w:t xml:space="preserve"> لجان تضم ممثلين عن أصحاب الحقوق والمكتبات والحكومات.</w:t>
      </w:r>
    </w:p>
    <w:p w14:paraId="4C7239A6" w14:textId="77777777" w:rsidR="00CD5877" w:rsidRPr="00670BBA" w:rsidRDefault="00CD5877" w:rsidP="00CD5877">
      <w:pPr>
        <w:bidi/>
        <w:rPr>
          <w:rFonts w:asciiTheme="minorHAnsi" w:hAnsiTheme="minorHAnsi" w:cstheme="minorHAnsi"/>
          <w:szCs w:val="22"/>
        </w:rPr>
      </w:pPr>
    </w:p>
    <w:p w14:paraId="551A8373" w14:textId="1AFAF0D1" w:rsidR="00CD5877" w:rsidRPr="00670BBA" w:rsidRDefault="00752C1D" w:rsidP="00CD5877">
      <w:pPr>
        <w:pStyle w:val="ListParagraph"/>
        <w:numPr>
          <w:ilvl w:val="0"/>
          <w:numId w:val="30"/>
        </w:numPr>
        <w:bidi/>
        <w:ind w:left="284" w:hanging="284"/>
        <w:rPr>
          <w:rFonts w:asciiTheme="minorHAnsi" w:hAnsiTheme="minorHAnsi" w:cstheme="minorHAnsi"/>
          <w:lang w:val="en-US"/>
        </w:rPr>
      </w:pPr>
      <w:r w:rsidRPr="00670BBA">
        <w:rPr>
          <w:rFonts w:asciiTheme="minorHAnsi" w:hAnsiTheme="minorHAnsi" w:cstheme="minorHAnsi"/>
          <w:rtl/>
        </w:rPr>
        <w:t>شمل</w:t>
      </w:r>
      <w:r w:rsidR="00CD5877" w:rsidRPr="00670BBA">
        <w:rPr>
          <w:rFonts w:asciiTheme="minorHAnsi" w:hAnsiTheme="minorHAnsi" w:cstheme="minorHAnsi"/>
          <w:rtl/>
        </w:rPr>
        <w:t xml:space="preserve"> المكتبة العامة</w:t>
      </w:r>
      <w:r w:rsidRPr="00670BBA">
        <w:rPr>
          <w:rFonts w:asciiTheme="minorHAnsi" w:hAnsiTheme="minorHAnsi" w:cstheme="minorHAnsi"/>
          <w:rtl/>
        </w:rPr>
        <w:t xml:space="preserve"> في نظام حق الإعارة للجمهور</w:t>
      </w:r>
    </w:p>
    <w:p w14:paraId="7531AD10" w14:textId="77777777" w:rsidR="00CD5877" w:rsidRPr="00670BBA" w:rsidRDefault="00CD5877" w:rsidP="00CD5877">
      <w:pPr>
        <w:bidi/>
        <w:rPr>
          <w:rFonts w:asciiTheme="minorHAnsi" w:hAnsiTheme="minorHAnsi" w:cstheme="minorHAnsi"/>
          <w:szCs w:val="22"/>
        </w:rPr>
      </w:pPr>
    </w:p>
    <w:p w14:paraId="0DC93A4C" w14:textId="41762B19"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ينبغي أن تشمل </w:t>
      </w:r>
      <w:r w:rsidR="007A29EC" w:rsidRPr="00670BBA">
        <w:rPr>
          <w:rFonts w:asciiTheme="minorHAnsi" w:hAnsiTheme="minorHAnsi" w:cstheme="minorHAnsi"/>
          <w:szCs w:val="22"/>
          <w:rtl/>
        </w:rPr>
        <w:t xml:space="preserve">أنظمة </w:t>
      </w:r>
      <w:r w:rsidR="00752C1D"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جميع المكتبات </w:t>
      </w:r>
      <w:r w:rsidR="00752C1D" w:rsidRPr="00670BBA">
        <w:rPr>
          <w:rFonts w:asciiTheme="minorHAnsi" w:hAnsiTheme="minorHAnsi" w:cstheme="minorHAnsi"/>
          <w:szCs w:val="22"/>
          <w:rtl/>
        </w:rPr>
        <w:t>العام،</w:t>
      </w:r>
      <w:r w:rsidRPr="00670BBA">
        <w:rPr>
          <w:rFonts w:asciiTheme="minorHAnsi" w:hAnsiTheme="minorHAnsi" w:cstheme="minorHAnsi"/>
          <w:szCs w:val="22"/>
          <w:rtl/>
        </w:rPr>
        <w:t xml:space="preserve"> دون </w:t>
      </w:r>
      <w:r w:rsidR="00752C1D" w:rsidRPr="00670BBA">
        <w:rPr>
          <w:rFonts w:asciiTheme="minorHAnsi" w:hAnsiTheme="minorHAnsi" w:cstheme="minorHAnsi"/>
          <w:szCs w:val="22"/>
          <w:rtl/>
        </w:rPr>
        <w:t>استثناء</w:t>
      </w:r>
      <w:r w:rsidRPr="00670BBA">
        <w:rPr>
          <w:rFonts w:asciiTheme="minorHAnsi" w:hAnsiTheme="minorHAnsi" w:cstheme="minorHAnsi"/>
          <w:szCs w:val="22"/>
          <w:rtl/>
        </w:rPr>
        <w:t xml:space="preserve"> معايير مثل حجم المكتبة أو مكانها. وينبغي النظر في </w:t>
      </w:r>
      <w:r w:rsidR="00752C1D" w:rsidRPr="00670BBA">
        <w:rPr>
          <w:rFonts w:asciiTheme="minorHAnsi" w:hAnsiTheme="minorHAnsi" w:cstheme="minorHAnsi"/>
          <w:szCs w:val="22"/>
          <w:rtl/>
        </w:rPr>
        <w:t xml:space="preserve">اتخاذ </w:t>
      </w:r>
      <w:r w:rsidRPr="00670BBA">
        <w:rPr>
          <w:rFonts w:asciiTheme="minorHAnsi" w:hAnsiTheme="minorHAnsi" w:cstheme="minorHAnsi"/>
          <w:szCs w:val="22"/>
          <w:rtl/>
        </w:rPr>
        <w:t xml:space="preserve">ترتيبات خاصة </w:t>
      </w:r>
      <w:r w:rsidR="00752C1D" w:rsidRPr="00670BBA">
        <w:rPr>
          <w:rFonts w:asciiTheme="minorHAnsi" w:hAnsiTheme="minorHAnsi" w:cstheme="minorHAnsi"/>
          <w:szCs w:val="22"/>
          <w:rtl/>
        </w:rPr>
        <w:t>ل</w:t>
      </w:r>
      <w:r w:rsidRPr="00670BBA">
        <w:rPr>
          <w:rFonts w:asciiTheme="minorHAnsi" w:hAnsiTheme="minorHAnsi" w:cstheme="minorHAnsi"/>
          <w:szCs w:val="22"/>
          <w:rtl/>
        </w:rPr>
        <w:t xml:space="preserve">لمكتبات </w:t>
      </w:r>
      <w:r w:rsidR="00752C1D" w:rsidRPr="00670BBA">
        <w:rPr>
          <w:rFonts w:asciiTheme="minorHAnsi" w:hAnsiTheme="minorHAnsi" w:cstheme="minorHAnsi"/>
          <w:szCs w:val="22"/>
          <w:rtl/>
        </w:rPr>
        <w:t>ذات الاستخدام المخصص</w:t>
      </w:r>
      <w:r w:rsidRPr="00670BBA">
        <w:rPr>
          <w:rFonts w:asciiTheme="minorHAnsi" w:hAnsiTheme="minorHAnsi" w:cstheme="minorHAnsi"/>
          <w:szCs w:val="22"/>
          <w:rtl/>
        </w:rPr>
        <w:t xml:space="preserve"> (مثل المكتبات المرجعية، ومكتبات ا</w:t>
      </w:r>
      <w:r w:rsidR="00752C1D" w:rsidRPr="00670BBA">
        <w:rPr>
          <w:rFonts w:asciiTheme="minorHAnsi" w:hAnsiTheme="minorHAnsi" w:cstheme="minorHAnsi"/>
          <w:szCs w:val="22"/>
          <w:rtl/>
        </w:rPr>
        <w:t>لأشخاص المنصوص عليهم في</w:t>
      </w:r>
      <w:r w:rsidRPr="00670BBA">
        <w:rPr>
          <w:rFonts w:asciiTheme="minorHAnsi" w:hAnsiTheme="minorHAnsi" w:cstheme="minorHAnsi"/>
          <w:szCs w:val="22"/>
          <w:rtl/>
        </w:rPr>
        <w:t xml:space="preserve"> معاهدة مراكش (2013)، أو مكتبات الفنون)</w:t>
      </w:r>
      <w:r w:rsidR="00752C1D" w:rsidRPr="00670BBA">
        <w:rPr>
          <w:rFonts w:asciiTheme="minorHAnsi" w:hAnsiTheme="minorHAnsi" w:cstheme="minorHAnsi"/>
          <w:szCs w:val="22"/>
          <w:rtl/>
        </w:rPr>
        <w:t xml:space="preserve">، كما </w:t>
      </w:r>
      <w:r w:rsidRPr="00670BBA">
        <w:rPr>
          <w:rFonts w:asciiTheme="minorHAnsi" w:hAnsiTheme="minorHAnsi" w:cstheme="minorHAnsi"/>
          <w:szCs w:val="22"/>
          <w:rtl/>
        </w:rPr>
        <w:t xml:space="preserve">يمكن </w:t>
      </w:r>
      <w:r w:rsidR="00752C1D" w:rsidRPr="00670BBA">
        <w:rPr>
          <w:rFonts w:asciiTheme="minorHAnsi" w:hAnsiTheme="minorHAnsi" w:cstheme="minorHAnsi"/>
          <w:szCs w:val="22"/>
          <w:rtl/>
        </w:rPr>
        <w:t xml:space="preserve">اعتماد </w:t>
      </w:r>
      <w:r w:rsidRPr="00670BBA">
        <w:rPr>
          <w:rFonts w:asciiTheme="minorHAnsi" w:hAnsiTheme="minorHAnsi" w:cstheme="minorHAnsi"/>
          <w:szCs w:val="22"/>
          <w:rtl/>
        </w:rPr>
        <w:t>خطط وترتيبات منفصلة</w:t>
      </w:r>
      <w:r w:rsidR="00752C1D" w:rsidRPr="00670BBA">
        <w:rPr>
          <w:rFonts w:asciiTheme="minorHAnsi" w:hAnsiTheme="minorHAnsi" w:cstheme="minorHAnsi"/>
          <w:szCs w:val="22"/>
          <w:rtl/>
        </w:rPr>
        <w:t xml:space="preserve"> للمكتبات التعليمية المتخصصة</w:t>
      </w:r>
      <w:r w:rsidRPr="00670BBA">
        <w:rPr>
          <w:rFonts w:asciiTheme="minorHAnsi" w:hAnsiTheme="minorHAnsi" w:cstheme="minorHAnsi"/>
          <w:szCs w:val="22"/>
          <w:rtl/>
        </w:rPr>
        <w:t>.</w:t>
      </w:r>
      <w:r w:rsidR="00E36A3F" w:rsidRPr="00670BBA">
        <w:rPr>
          <w:rFonts w:asciiTheme="minorHAnsi" w:hAnsiTheme="minorHAnsi" w:cstheme="minorHAnsi"/>
          <w:szCs w:val="22"/>
          <w:rtl/>
        </w:rPr>
        <w:t xml:space="preserve"> </w:t>
      </w:r>
      <w:r w:rsidR="00752C1D" w:rsidRPr="00670BBA">
        <w:rPr>
          <w:rFonts w:asciiTheme="minorHAnsi" w:hAnsiTheme="minorHAnsi" w:cstheme="minorHAnsi"/>
          <w:szCs w:val="22"/>
          <w:rtl/>
        </w:rPr>
        <w:t>و</w:t>
      </w:r>
      <w:r w:rsidRPr="00670BBA">
        <w:rPr>
          <w:rFonts w:asciiTheme="minorHAnsi" w:hAnsiTheme="minorHAnsi" w:cstheme="minorHAnsi"/>
          <w:szCs w:val="22"/>
          <w:rtl/>
        </w:rPr>
        <w:t>يمكن</w:t>
      </w:r>
      <w:r w:rsidR="00752C1D" w:rsidRPr="00670BBA">
        <w:rPr>
          <w:rFonts w:asciiTheme="minorHAnsi" w:hAnsiTheme="minorHAnsi" w:cstheme="minorHAnsi"/>
          <w:szCs w:val="22"/>
          <w:rtl/>
        </w:rPr>
        <w:t xml:space="preserve"> أن تشمل ال</w:t>
      </w:r>
      <w:r w:rsidR="007A29EC" w:rsidRPr="00670BBA">
        <w:rPr>
          <w:rFonts w:asciiTheme="minorHAnsi" w:hAnsiTheme="minorHAnsi" w:cstheme="minorHAnsi"/>
          <w:szCs w:val="22"/>
          <w:rtl/>
        </w:rPr>
        <w:t xml:space="preserve">أنظمة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مكتبات أخرى ممولة من القطاع العام، ولكنها لا تعتبر مكتبات عامة، مثل المكتبات المدرسية </w:t>
      </w:r>
      <w:r w:rsidR="00752C1D" w:rsidRPr="00670BBA">
        <w:rPr>
          <w:rFonts w:asciiTheme="minorHAnsi" w:hAnsiTheme="minorHAnsi" w:cstheme="minorHAnsi"/>
          <w:szCs w:val="22"/>
          <w:rtl/>
        </w:rPr>
        <w:t>والخاصة</w:t>
      </w:r>
      <w:r w:rsidRPr="00670BBA">
        <w:rPr>
          <w:rFonts w:asciiTheme="minorHAnsi" w:hAnsiTheme="minorHAnsi" w:cstheme="minorHAnsi"/>
          <w:szCs w:val="22"/>
          <w:rtl/>
        </w:rPr>
        <w:t xml:space="preserve"> </w:t>
      </w:r>
      <w:r w:rsidR="00752C1D" w:rsidRPr="00670BBA">
        <w:rPr>
          <w:rFonts w:asciiTheme="minorHAnsi" w:hAnsiTheme="minorHAnsi" w:cstheme="minorHAnsi"/>
          <w:szCs w:val="22"/>
          <w:rtl/>
        </w:rPr>
        <w:t>ب</w:t>
      </w:r>
      <w:r w:rsidRPr="00670BBA">
        <w:rPr>
          <w:rFonts w:asciiTheme="minorHAnsi" w:hAnsiTheme="minorHAnsi" w:cstheme="minorHAnsi"/>
          <w:szCs w:val="22"/>
          <w:rtl/>
        </w:rPr>
        <w:t>المؤسسات التعليمية أو الجامعات</w:t>
      </w:r>
      <w:r w:rsidR="00752C1D" w:rsidRPr="00670BBA">
        <w:rPr>
          <w:rFonts w:asciiTheme="minorHAnsi" w:hAnsiTheme="minorHAnsi" w:cstheme="minorHAnsi"/>
          <w:szCs w:val="22"/>
          <w:rtl/>
        </w:rPr>
        <w:t>،</w:t>
      </w:r>
      <w:r w:rsidRPr="00670BBA">
        <w:rPr>
          <w:rFonts w:asciiTheme="minorHAnsi" w:hAnsiTheme="minorHAnsi" w:cstheme="minorHAnsi"/>
          <w:szCs w:val="22"/>
          <w:rtl/>
        </w:rPr>
        <w:t xml:space="preserve"> أو المكتبات المتخصصة، </w:t>
      </w:r>
      <w:r w:rsidR="00752C1D" w:rsidRPr="00670BBA">
        <w:rPr>
          <w:rFonts w:asciiTheme="minorHAnsi" w:hAnsiTheme="minorHAnsi" w:cstheme="minorHAnsi"/>
          <w:szCs w:val="22"/>
          <w:rtl/>
        </w:rPr>
        <w:t>وذلك بناء</w:t>
      </w:r>
      <w:r w:rsidRPr="00670BBA">
        <w:rPr>
          <w:rFonts w:asciiTheme="minorHAnsi" w:hAnsiTheme="minorHAnsi" w:cstheme="minorHAnsi"/>
          <w:szCs w:val="22"/>
          <w:rtl/>
        </w:rPr>
        <w:t xml:space="preserve"> على قواعد </w:t>
      </w:r>
      <w:r w:rsidR="00752C1D" w:rsidRPr="00670BBA">
        <w:rPr>
          <w:rFonts w:asciiTheme="minorHAnsi" w:hAnsiTheme="minorHAnsi" w:cstheme="minorHAnsi"/>
          <w:szCs w:val="22"/>
          <w:rtl/>
        </w:rPr>
        <w:t>استخدام هذه المكتبات</w:t>
      </w:r>
      <w:r w:rsidRPr="00670BBA">
        <w:rPr>
          <w:rFonts w:asciiTheme="minorHAnsi" w:hAnsiTheme="minorHAnsi" w:cstheme="minorHAnsi"/>
          <w:szCs w:val="22"/>
          <w:rtl/>
        </w:rPr>
        <w:t xml:space="preserve">، </w:t>
      </w:r>
      <w:r w:rsidR="00752C1D" w:rsidRPr="00670BBA">
        <w:rPr>
          <w:rFonts w:asciiTheme="minorHAnsi" w:hAnsiTheme="minorHAnsi" w:cstheme="minorHAnsi"/>
          <w:szCs w:val="22"/>
          <w:rtl/>
        </w:rPr>
        <w:t>و</w:t>
      </w:r>
      <w:r w:rsidRPr="00670BBA">
        <w:rPr>
          <w:rFonts w:asciiTheme="minorHAnsi" w:hAnsiTheme="minorHAnsi" w:cstheme="minorHAnsi"/>
          <w:szCs w:val="22"/>
          <w:rtl/>
        </w:rPr>
        <w:t xml:space="preserve">بهدف تشجيع المؤلفين والناشرين </w:t>
      </w:r>
      <w:r w:rsidR="00752C1D" w:rsidRPr="00670BBA">
        <w:rPr>
          <w:rFonts w:asciiTheme="minorHAnsi" w:hAnsiTheme="minorHAnsi" w:cstheme="minorHAnsi"/>
          <w:szCs w:val="22"/>
          <w:rtl/>
        </w:rPr>
        <w:t xml:space="preserve">للمؤلفات </w:t>
      </w:r>
      <w:r w:rsidRPr="00670BBA">
        <w:rPr>
          <w:rFonts w:asciiTheme="minorHAnsi" w:hAnsiTheme="minorHAnsi" w:cstheme="minorHAnsi"/>
          <w:szCs w:val="22"/>
          <w:rtl/>
        </w:rPr>
        <w:t xml:space="preserve">غير الخيالية والأكاديمية. </w:t>
      </w:r>
    </w:p>
    <w:p w14:paraId="7BCE3645" w14:textId="77777777" w:rsidR="00CD5877" w:rsidRPr="00670BBA" w:rsidRDefault="00CD5877" w:rsidP="00CD5877">
      <w:pPr>
        <w:bidi/>
        <w:rPr>
          <w:rFonts w:asciiTheme="minorHAnsi" w:hAnsiTheme="minorHAnsi" w:cstheme="minorHAnsi"/>
          <w:szCs w:val="22"/>
        </w:rPr>
      </w:pPr>
    </w:p>
    <w:p w14:paraId="3104EBE7" w14:textId="4834FF8D" w:rsidR="00CD5877" w:rsidRPr="00670BBA" w:rsidRDefault="00CD5877" w:rsidP="00CD5877">
      <w:pPr>
        <w:pStyle w:val="ListParagraph"/>
        <w:numPr>
          <w:ilvl w:val="0"/>
          <w:numId w:val="30"/>
        </w:numPr>
        <w:bidi/>
        <w:ind w:left="284" w:hanging="284"/>
        <w:rPr>
          <w:rFonts w:asciiTheme="minorHAnsi" w:hAnsiTheme="minorHAnsi" w:cstheme="minorHAnsi"/>
          <w:lang w:val="en-US"/>
        </w:rPr>
      </w:pPr>
      <w:r w:rsidRPr="00670BBA">
        <w:rPr>
          <w:rFonts w:asciiTheme="minorHAnsi" w:hAnsiTheme="minorHAnsi" w:cstheme="minorHAnsi"/>
          <w:rtl/>
        </w:rPr>
        <w:t xml:space="preserve">يجب أن </w:t>
      </w:r>
      <w:r w:rsidR="00752C1D" w:rsidRPr="00670BBA">
        <w:rPr>
          <w:rFonts w:asciiTheme="minorHAnsi" w:hAnsiTheme="minorHAnsi" w:cstheme="minorHAnsi"/>
          <w:rtl/>
        </w:rPr>
        <w:t>تتبع</w:t>
      </w:r>
      <w:r w:rsidRPr="00670BBA">
        <w:rPr>
          <w:rFonts w:asciiTheme="minorHAnsi" w:hAnsiTheme="minorHAnsi" w:cstheme="minorHAnsi"/>
          <w:rtl/>
        </w:rPr>
        <w:t xml:space="preserve"> مجموعة المواد </w:t>
      </w:r>
      <w:r w:rsidR="00752C1D" w:rsidRPr="00670BBA">
        <w:rPr>
          <w:rFonts w:asciiTheme="minorHAnsi" w:hAnsiTheme="minorHAnsi" w:cstheme="minorHAnsi"/>
          <w:rtl/>
        </w:rPr>
        <w:t>المشمولة في نظام حق الإعارة للجمهور</w:t>
      </w:r>
      <w:r w:rsidRPr="00670BBA">
        <w:rPr>
          <w:rFonts w:asciiTheme="minorHAnsi" w:hAnsiTheme="minorHAnsi" w:cstheme="minorHAnsi"/>
          <w:rtl/>
        </w:rPr>
        <w:t xml:space="preserve"> مجموعة الأعمال </w:t>
      </w:r>
      <w:r w:rsidR="00752C1D" w:rsidRPr="00670BBA">
        <w:rPr>
          <w:rFonts w:asciiTheme="minorHAnsi" w:hAnsiTheme="minorHAnsi" w:cstheme="minorHAnsi"/>
          <w:rtl/>
        </w:rPr>
        <w:t>التي تتم فعلًا إعارتها</w:t>
      </w:r>
      <w:r w:rsidRPr="00670BBA">
        <w:rPr>
          <w:rFonts w:asciiTheme="minorHAnsi" w:hAnsiTheme="minorHAnsi" w:cstheme="minorHAnsi"/>
          <w:rtl/>
        </w:rPr>
        <w:t xml:space="preserve">: </w:t>
      </w:r>
    </w:p>
    <w:p w14:paraId="24DADA0E" w14:textId="77777777" w:rsidR="00CD5877" w:rsidRPr="00670BBA" w:rsidRDefault="00CD5877" w:rsidP="00CD5877">
      <w:pPr>
        <w:bidi/>
        <w:rPr>
          <w:rFonts w:asciiTheme="minorHAnsi" w:hAnsiTheme="minorHAnsi" w:cstheme="minorHAnsi"/>
          <w:szCs w:val="22"/>
        </w:rPr>
      </w:pPr>
    </w:p>
    <w:p w14:paraId="7AEC1C74" w14:textId="214AF385" w:rsidR="00CD5877" w:rsidRPr="00670BBA" w:rsidRDefault="00CD5877" w:rsidP="00CD5877">
      <w:pPr>
        <w:pStyle w:val="ListParagraph"/>
        <w:numPr>
          <w:ilvl w:val="1"/>
          <w:numId w:val="22"/>
        </w:numPr>
        <w:bidi/>
        <w:spacing w:after="160" w:line="259" w:lineRule="auto"/>
        <w:rPr>
          <w:rFonts w:asciiTheme="minorHAnsi" w:hAnsiTheme="minorHAnsi" w:cstheme="minorHAnsi"/>
          <w:lang w:val="en-US"/>
        </w:rPr>
      </w:pPr>
      <w:r w:rsidRPr="00670BBA">
        <w:rPr>
          <w:rFonts w:asciiTheme="minorHAnsi" w:hAnsiTheme="minorHAnsi" w:cstheme="minorHAnsi"/>
          <w:rtl/>
        </w:rPr>
        <w:t>تشكل الكتب من جميع الأنواع</w:t>
      </w:r>
      <w:r w:rsidR="00E36A3F" w:rsidRPr="00670BBA">
        <w:rPr>
          <w:rFonts w:asciiTheme="minorHAnsi" w:hAnsiTheme="minorHAnsi" w:cstheme="minorHAnsi"/>
          <w:rtl/>
        </w:rPr>
        <w:t>،</w:t>
      </w:r>
      <w:r w:rsidRPr="00670BBA">
        <w:rPr>
          <w:rFonts w:asciiTheme="minorHAnsi" w:hAnsiTheme="minorHAnsi" w:cstheme="minorHAnsi"/>
          <w:rtl/>
        </w:rPr>
        <w:t xml:space="preserve"> التي يمكن التعرف عليها بواسطة رقم ISBN أو غيرها من المعرفات</w:t>
      </w:r>
      <w:r w:rsidR="00E55F05" w:rsidRPr="00670BBA">
        <w:rPr>
          <w:rFonts w:asciiTheme="minorHAnsi" w:hAnsiTheme="minorHAnsi" w:cstheme="minorHAnsi"/>
          <w:rtl/>
        </w:rPr>
        <w:t>،</w:t>
      </w:r>
      <w:r w:rsidRPr="00670BBA">
        <w:rPr>
          <w:rFonts w:asciiTheme="minorHAnsi" w:hAnsiTheme="minorHAnsi" w:cstheme="minorHAnsi"/>
          <w:rtl/>
        </w:rPr>
        <w:t xml:space="preserve"> </w:t>
      </w:r>
      <w:r w:rsidR="00E55F05" w:rsidRPr="00670BBA">
        <w:rPr>
          <w:rFonts w:asciiTheme="minorHAnsi" w:hAnsiTheme="minorHAnsi" w:cstheme="minorHAnsi"/>
          <w:rtl/>
        </w:rPr>
        <w:t xml:space="preserve">أساس </w:t>
      </w:r>
      <w:r w:rsidRPr="00670BBA">
        <w:rPr>
          <w:rFonts w:asciiTheme="minorHAnsi" w:hAnsiTheme="minorHAnsi" w:cstheme="minorHAnsi"/>
          <w:rtl/>
        </w:rPr>
        <w:t xml:space="preserve">فهارس المكتبات </w:t>
      </w:r>
      <w:r w:rsidR="00E55F05" w:rsidRPr="00670BBA">
        <w:rPr>
          <w:rFonts w:asciiTheme="minorHAnsi" w:hAnsiTheme="minorHAnsi" w:cstheme="minorHAnsi"/>
          <w:rtl/>
        </w:rPr>
        <w:t>و</w:t>
      </w:r>
      <w:r w:rsidR="007A29EC" w:rsidRPr="00670BBA">
        <w:rPr>
          <w:rFonts w:asciiTheme="minorHAnsi" w:hAnsiTheme="minorHAnsi" w:cstheme="minorHAnsi"/>
          <w:rtl/>
        </w:rPr>
        <w:t xml:space="preserve">أنظمة </w:t>
      </w:r>
      <w:r w:rsidR="00E55F05" w:rsidRPr="00670BBA">
        <w:rPr>
          <w:rFonts w:asciiTheme="minorHAnsi" w:hAnsiTheme="minorHAnsi" w:cstheme="minorHAnsi"/>
          <w:rtl/>
        </w:rPr>
        <w:t>حق الإعارة للجمهور</w:t>
      </w:r>
      <w:r w:rsidRPr="00670BBA">
        <w:rPr>
          <w:rFonts w:asciiTheme="minorHAnsi" w:hAnsiTheme="minorHAnsi" w:cstheme="minorHAnsi"/>
          <w:rtl/>
        </w:rPr>
        <w:t xml:space="preserve">. </w:t>
      </w:r>
    </w:p>
    <w:p w14:paraId="4F0C9862" w14:textId="2B9D903E" w:rsidR="00CD5877" w:rsidRPr="00670BBA" w:rsidRDefault="00E55F05" w:rsidP="00CD5877">
      <w:pPr>
        <w:pStyle w:val="ListParagraph"/>
        <w:numPr>
          <w:ilvl w:val="1"/>
          <w:numId w:val="22"/>
        </w:numPr>
        <w:bidi/>
        <w:spacing w:after="160" w:line="259" w:lineRule="auto"/>
        <w:rPr>
          <w:rFonts w:asciiTheme="minorHAnsi" w:hAnsiTheme="minorHAnsi" w:cstheme="minorHAnsi"/>
          <w:lang w:val="en-US"/>
        </w:rPr>
      </w:pPr>
      <w:r w:rsidRPr="00670BBA">
        <w:rPr>
          <w:rFonts w:asciiTheme="minorHAnsi" w:hAnsiTheme="minorHAnsi" w:cstheme="minorHAnsi"/>
          <w:rtl/>
        </w:rPr>
        <w:t xml:space="preserve">تحمل </w:t>
      </w:r>
      <w:r w:rsidR="00CD5877" w:rsidRPr="00670BBA">
        <w:rPr>
          <w:rFonts w:asciiTheme="minorHAnsi" w:hAnsiTheme="minorHAnsi" w:cstheme="minorHAnsi"/>
          <w:rtl/>
        </w:rPr>
        <w:t>الكتب الصوتية أهمية كبيرة لمستخدمي المكتبات العامة في معظم البلدان ويجب أخذها في الاعتبار</w:t>
      </w:r>
      <w:r w:rsidR="00E36A3F" w:rsidRPr="00670BBA">
        <w:rPr>
          <w:rFonts w:asciiTheme="minorHAnsi" w:hAnsiTheme="minorHAnsi" w:cstheme="minorHAnsi"/>
          <w:rtl/>
        </w:rPr>
        <w:t>،</w:t>
      </w:r>
      <w:r w:rsidR="00CD5877" w:rsidRPr="00670BBA">
        <w:rPr>
          <w:rFonts w:asciiTheme="minorHAnsi" w:hAnsiTheme="minorHAnsi" w:cstheme="minorHAnsi"/>
          <w:rtl/>
        </w:rPr>
        <w:t xml:space="preserve"> ولكن</w:t>
      </w:r>
      <w:r w:rsidRPr="00670BBA">
        <w:rPr>
          <w:rFonts w:asciiTheme="minorHAnsi" w:hAnsiTheme="minorHAnsi" w:cstheme="minorHAnsi"/>
          <w:rtl/>
        </w:rPr>
        <w:t xml:space="preserve"> يجب النظر</w:t>
      </w:r>
      <w:r w:rsidR="00CD5877" w:rsidRPr="00670BBA">
        <w:rPr>
          <w:rFonts w:asciiTheme="minorHAnsi" w:hAnsiTheme="minorHAnsi" w:cstheme="minorHAnsi"/>
          <w:rtl/>
        </w:rPr>
        <w:t xml:space="preserve"> </w:t>
      </w:r>
      <w:r w:rsidRPr="00670BBA">
        <w:rPr>
          <w:rFonts w:asciiTheme="minorHAnsi" w:hAnsiTheme="minorHAnsi" w:cstheme="minorHAnsi"/>
          <w:rtl/>
        </w:rPr>
        <w:t>أيضًا</w:t>
      </w:r>
      <w:r w:rsidR="00CD5877" w:rsidRPr="00670BBA">
        <w:rPr>
          <w:rFonts w:asciiTheme="minorHAnsi" w:hAnsiTheme="minorHAnsi" w:cstheme="minorHAnsi"/>
          <w:rtl/>
        </w:rPr>
        <w:t xml:space="preserve"> </w:t>
      </w:r>
      <w:r w:rsidRPr="00670BBA">
        <w:rPr>
          <w:rFonts w:asciiTheme="minorHAnsi" w:hAnsiTheme="minorHAnsi" w:cstheme="minorHAnsi"/>
          <w:rtl/>
        </w:rPr>
        <w:t>في العناصر المادية الأخرى</w:t>
      </w:r>
      <w:r w:rsidR="00CD5877" w:rsidRPr="00670BBA">
        <w:rPr>
          <w:rFonts w:asciiTheme="minorHAnsi" w:hAnsiTheme="minorHAnsi" w:cstheme="minorHAnsi"/>
          <w:rtl/>
        </w:rPr>
        <w:t xml:space="preserve"> غير الكتب</w:t>
      </w:r>
      <w:r w:rsidR="00E36A3F" w:rsidRPr="00670BBA">
        <w:rPr>
          <w:rFonts w:asciiTheme="minorHAnsi" w:hAnsiTheme="minorHAnsi" w:cstheme="minorHAnsi"/>
          <w:rtl/>
        </w:rPr>
        <w:t>،</w:t>
      </w:r>
      <w:r w:rsidR="00CD5877" w:rsidRPr="00670BBA">
        <w:rPr>
          <w:rFonts w:asciiTheme="minorHAnsi" w:hAnsiTheme="minorHAnsi" w:cstheme="minorHAnsi"/>
          <w:rtl/>
        </w:rPr>
        <w:t xml:space="preserve"> </w:t>
      </w:r>
      <w:r w:rsidRPr="00670BBA">
        <w:rPr>
          <w:rFonts w:asciiTheme="minorHAnsi" w:hAnsiTheme="minorHAnsi" w:cstheme="minorHAnsi"/>
          <w:rtl/>
        </w:rPr>
        <w:t>مثل</w:t>
      </w:r>
      <w:r w:rsidR="00CD5877" w:rsidRPr="00670BBA">
        <w:rPr>
          <w:rFonts w:asciiTheme="minorHAnsi" w:hAnsiTheme="minorHAnsi" w:cstheme="minorHAnsi"/>
          <w:rtl/>
        </w:rPr>
        <w:t xml:space="preserve"> الموسيقى والأفلام على </w:t>
      </w:r>
      <w:r w:rsidRPr="00670BBA">
        <w:rPr>
          <w:rFonts w:asciiTheme="minorHAnsi" w:hAnsiTheme="minorHAnsi" w:cstheme="minorHAnsi"/>
          <w:rtl/>
        </w:rPr>
        <w:t>الأقراص، وغير ذلك</w:t>
      </w:r>
      <w:r w:rsidR="00CD5877" w:rsidRPr="00670BBA">
        <w:rPr>
          <w:rFonts w:asciiTheme="minorHAnsi" w:hAnsiTheme="minorHAnsi" w:cstheme="minorHAnsi"/>
          <w:rtl/>
        </w:rPr>
        <w:t xml:space="preserve">. </w:t>
      </w:r>
    </w:p>
    <w:p w14:paraId="313EC663" w14:textId="22758F22" w:rsidR="00CD5877" w:rsidRPr="00670BBA" w:rsidRDefault="00CD5877" w:rsidP="00CD5877">
      <w:pPr>
        <w:pStyle w:val="ListParagraph"/>
        <w:numPr>
          <w:ilvl w:val="1"/>
          <w:numId w:val="22"/>
        </w:numPr>
        <w:bidi/>
        <w:spacing w:after="160" w:line="259" w:lineRule="auto"/>
        <w:rPr>
          <w:rFonts w:asciiTheme="minorHAnsi" w:hAnsiTheme="minorHAnsi" w:cstheme="minorHAnsi"/>
          <w:lang w:val="en-US"/>
        </w:rPr>
      </w:pPr>
      <w:r w:rsidRPr="00670BBA">
        <w:rPr>
          <w:rFonts w:asciiTheme="minorHAnsi" w:hAnsiTheme="minorHAnsi" w:cstheme="minorHAnsi"/>
          <w:rtl/>
        </w:rPr>
        <w:t xml:space="preserve">يمكن </w:t>
      </w:r>
      <w:r w:rsidR="00E55F05" w:rsidRPr="00670BBA">
        <w:rPr>
          <w:rFonts w:asciiTheme="minorHAnsi" w:hAnsiTheme="minorHAnsi" w:cstheme="minorHAnsi"/>
          <w:rtl/>
        </w:rPr>
        <w:t>أيضًا</w:t>
      </w:r>
      <w:r w:rsidRPr="00670BBA">
        <w:rPr>
          <w:rFonts w:asciiTheme="minorHAnsi" w:hAnsiTheme="minorHAnsi" w:cstheme="minorHAnsi"/>
          <w:rtl/>
        </w:rPr>
        <w:t xml:space="preserve"> أن تكون </w:t>
      </w:r>
      <w:r w:rsidR="00E55F05" w:rsidRPr="00670BBA">
        <w:rPr>
          <w:rFonts w:asciiTheme="minorHAnsi" w:hAnsiTheme="minorHAnsi" w:cstheme="minorHAnsi"/>
          <w:rtl/>
        </w:rPr>
        <w:t>المنشورات الدورية،</w:t>
      </w:r>
      <w:r w:rsidRPr="00670BBA">
        <w:rPr>
          <w:rFonts w:asciiTheme="minorHAnsi" w:hAnsiTheme="minorHAnsi" w:cstheme="minorHAnsi"/>
          <w:rtl/>
        </w:rPr>
        <w:t xml:space="preserve"> مثل المجلات مشمولة </w:t>
      </w:r>
      <w:r w:rsidR="00E55F05" w:rsidRPr="00670BBA">
        <w:rPr>
          <w:rFonts w:asciiTheme="minorHAnsi" w:hAnsiTheme="minorHAnsi" w:cstheme="minorHAnsi"/>
          <w:rtl/>
        </w:rPr>
        <w:t>في نظام حق الإعارة للجمهور</w:t>
      </w:r>
      <w:r w:rsidRPr="00670BBA">
        <w:rPr>
          <w:rFonts w:asciiTheme="minorHAnsi" w:hAnsiTheme="minorHAnsi" w:cstheme="minorHAnsi"/>
          <w:rtl/>
        </w:rPr>
        <w:t xml:space="preserve">، إذا </w:t>
      </w:r>
      <w:r w:rsidR="00E55F05" w:rsidRPr="00670BBA">
        <w:rPr>
          <w:rFonts w:asciiTheme="minorHAnsi" w:hAnsiTheme="minorHAnsi" w:cstheme="minorHAnsi"/>
          <w:rtl/>
        </w:rPr>
        <w:t>كان القانون ينص على ذلك وتتم حقًا إعارتها</w:t>
      </w:r>
      <w:r w:rsidRPr="00670BBA">
        <w:rPr>
          <w:rFonts w:asciiTheme="minorHAnsi" w:hAnsiTheme="minorHAnsi" w:cstheme="minorHAnsi"/>
          <w:rtl/>
        </w:rPr>
        <w:t xml:space="preserve">. </w:t>
      </w:r>
    </w:p>
    <w:p w14:paraId="504D9530" w14:textId="48E99D22" w:rsidR="00CD5877" w:rsidRPr="00670BBA" w:rsidRDefault="00E55F05" w:rsidP="00CD5877">
      <w:pPr>
        <w:pStyle w:val="ListParagraph"/>
        <w:numPr>
          <w:ilvl w:val="1"/>
          <w:numId w:val="22"/>
        </w:numPr>
        <w:bidi/>
        <w:spacing w:after="160" w:line="259" w:lineRule="auto"/>
        <w:rPr>
          <w:rFonts w:asciiTheme="minorHAnsi" w:hAnsiTheme="minorHAnsi" w:cstheme="minorHAnsi"/>
          <w:lang w:val="en-US"/>
        </w:rPr>
      </w:pPr>
      <w:r w:rsidRPr="00670BBA">
        <w:rPr>
          <w:rFonts w:asciiTheme="minorHAnsi" w:hAnsiTheme="minorHAnsi" w:cstheme="minorHAnsi"/>
          <w:rtl/>
        </w:rPr>
        <w:t xml:space="preserve">يشمل عدد متزايد من </w:t>
      </w:r>
      <w:r w:rsidR="007A29EC" w:rsidRPr="00670BBA">
        <w:rPr>
          <w:rFonts w:asciiTheme="minorHAnsi" w:hAnsiTheme="minorHAnsi" w:cstheme="minorHAnsi"/>
          <w:rtl/>
        </w:rPr>
        <w:t xml:space="preserve">أنظمة </w:t>
      </w:r>
      <w:r w:rsidRPr="00670BBA">
        <w:rPr>
          <w:rFonts w:asciiTheme="minorHAnsi" w:hAnsiTheme="minorHAnsi" w:cstheme="minorHAnsi"/>
          <w:rtl/>
        </w:rPr>
        <w:t xml:space="preserve">حق الإعارة للجمهور في البلدان </w:t>
      </w:r>
      <w:r w:rsidR="00CD5877" w:rsidRPr="00670BBA">
        <w:rPr>
          <w:rFonts w:asciiTheme="minorHAnsi" w:hAnsiTheme="minorHAnsi" w:cstheme="minorHAnsi"/>
          <w:rtl/>
        </w:rPr>
        <w:t xml:space="preserve">الإعارة الإلكترونية للكتب وغيرها من </w:t>
      </w:r>
      <w:r w:rsidRPr="00670BBA">
        <w:rPr>
          <w:rFonts w:asciiTheme="minorHAnsi" w:hAnsiTheme="minorHAnsi" w:cstheme="minorHAnsi"/>
          <w:rtl/>
        </w:rPr>
        <w:t>المؤلفات</w:t>
      </w:r>
      <w:r w:rsidR="00CD5877" w:rsidRPr="00670BBA">
        <w:rPr>
          <w:rFonts w:asciiTheme="minorHAnsi" w:hAnsiTheme="minorHAnsi" w:cstheme="minorHAnsi"/>
          <w:rtl/>
        </w:rPr>
        <w:t xml:space="preserve"> المحمية</w:t>
      </w:r>
      <w:r w:rsidRPr="00670BBA">
        <w:rPr>
          <w:rFonts w:asciiTheme="minorHAnsi" w:hAnsiTheme="minorHAnsi" w:cstheme="minorHAnsi"/>
          <w:rtl/>
        </w:rPr>
        <w:t xml:space="preserve">، </w:t>
      </w:r>
      <w:r w:rsidR="00CD5877" w:rsidRPr="00670BBA">
        <w:rPr>
          <w:rFonts w:asciiTheme="minorHAnsi" w:hAnsiTheme="minorHAnsi" w:cstheme="minorHAnsi"/>
          <w:rtl/>
        </w:rPr>
        <w:t xml:space="preserve">دون حل قانوني موحد لمشكلة الاستنفاد الرقمي. قد تأخذ </w:t>
      </w:r>
      <w:r w:rsidRPr="00670BBA">
        <w:rPr>
          <w:rFonts w:asciiTheme="minorHAnsi" w:hAnsiTheme="minorHAnsi" w:cstheme="minorHAnsi"/>
          <w:rtl/>
        </w:rPr>
        <w:t>ال</w:t>
      </w:r>
      <w:r w:rsidR="007A29EC" w:rsidRPr="00670BBA">
        <w:rPr>
          <w:rFonts w:asciiTheme="minorHAnsi" w:hAnsiTheme="minorHAnsi" w:cstheme="minorHAnsi"/>
          <w:rtl/>
        </w:rPr>
        <w:t xml:space="preserve">أنظمة </w:t>
      </w:r>
      <w:r w:rsidR="00CD5877" w:rsidRPr="00670BBA">
        <w:rPr>
          <w:rFonts w:asciiTheme="minorHAnsi" w:hAnsiTheme="minorHAnsi" w:cstheme="minorHAnsi"/>
          <w:rtl/>
        </w:rPr>
        <w:t xml:space="preserve">هذه </w:t>
      </w:r>
      <w:r w:rsidRPr="00670BBA">
        <w:rPr>
          <w:rFonts w:asciiTheme="minorHAnsi" w:hAnsiTheme="minorHAnsi" w:cstheme="minorHAnsi"/>
          <w:rtl/>
        </w:rPr>
        <w:t>المؤلفات</w:t>
      </w:r>
      <w:r w:rsidR="00CD5877" w:rsidRPr="00670BBA">
        <w:rPr>
          <w:rFonts w:asciiTheme="minorHAnsi" w:hAnsiTheme="minorHAnsi" w:cstheme="minorHAnsi"/>
          <w:rtl/>
        </w:rPr>
        <w:t xml:space="preserve"> في الاعتبار حتى لو كانت</w:t>
      </w:r>
      <w:r w:rsidRPr="00670BBA">
        <w:rPr>
          <w:rFonts w:asciiTheme="minorHAnsi" w:hAnsiTheme="minorHAnsi" w:cstheme="minorHAnsi"/>
          <w:rtl/>
        </w:rPr>
        <w:t xml:space="preserve"> </w:t>
      </w:r>
      <w:r w:rsidR="00CD5877" w:rsidRPr="00670BBA">
        <w:rPr>
          <w:rFonts w:asciiTheme="minorHAnsi" w:hAnsiTheme="minorHAnsi" w:cstheme="minorHAnsi"/>
          <w:rtl/>
        </w:rPr>
        <w:t>خاضعة للترخيص ولا تخضع للاستخدام العادل أو ل</w:t>
      </w:r>
      <w:r w:rsidRPr="00670BBA">
        <w:rPr>
          <w:rFonts w:asciiTheme="minorHAnsi" w:hAnsiTheme="minorHAnsi" w:cstheme="minorHAnsi"/>
          <w:rtl/>
        </w:rPr>
        <w:t xml:space="preserve">أبي من </w:t>
      </w:r>
      <w:r w:rsidR="00CD5877" w:rsidRPr="00670BBA">
        <w:rPr>
          <w:rFonts w:asciiTheme="minorHAnsi" w:hAnsiTheme="minorHAnsi" w:cstheme="minorHAnsi"/>
          <w:rtl/>
        </w:rPr>
        <w:t>استثناء</w:t>
      </w:r>
      <w:r w:rsidRPr="00670BBA">
        <w:rPr>
          <w:rFonts w:asciiTheme="minorHAnsi" w:hAnsiTheme="minorHAnsi" w:cstheme="minorHAnsi"/>
          <w:rtl/>
        </w:rPr>
        <w:t>ات</w:t>
      </w:r>
      <w:r w:rsidR="00CD5877" w:rsidRPr="00670BBA">
        <w:rPr>
          <w:rFonts w:asciiTheme="minorHAnsi" w:hAnsiTheme="minorHAnsi" w:cstheme="minorHAnsi"/>
          <w:rtl/>
        </w:rPr>
        <w:t xml:space="preserve"> حق المؤلف.</w:t>
      </w:r>
    </w:p>
    <w:p w14:paraId="4B612861" w14:textId="77777777" w:rsidR="00CD5877" w:rsidRPr="00670BBA" w:rsidRDefault="00CD5877" w:rsidP="00CD5877">
      <w:pPr>
        <w:pStyle w:val="ListParagraph"/>
        <w:bidi/>
        <w:ind w:left="1440"/>
        <w:rPr>
          <w:rFonts w:asciiTheme="minorHAnsi" w:hAnsiTheme="minorHAnsi" w:cstheme="minorHAnsi"/>
          <w:lang w:val="en-US"/>
        </w:rPr>
      </w:pPr>
    </w:p>
    <w:p w14:paraId="6956F830" w14:textId="74536A0F" w:rsidR="00CD5877" w:rsidRPr="00670BBA" w:rsidRDefault="000A7C49" w:rsidP="00CD5877">
      <w:pPr>
        <w:pStyle w:val="ListParagraph"/>
        <w:numPr>
          <w:ilvl w:val="0"/>
          <w:numId w:val="30"/>
        </w:numPr>
        <w:bidi/>
        <w:ind w:left="284" w:hanging="284"/>
        <w:rPr>
          <w:rFonts w:asciiTheme="minorHAnsi" w:hAnsiTheme="minorHAnsi" w:cstheme="minorHAnsi"/>
          <w:lang w:val="en-US"/>
        </w:rPr>
      </w:pPr>
      <w:r w:rsidRPr="00670BBA">
        <w:rPr>
          <w:rFonts w:asciiTheme="minorHAnsi" w:hAnsiTheme="minorHAnsi" w:cstheme="minorHAnsi"/>
          <w:rtl/>
        </w:rPr>
        <w:t>ت</w:t>
      </w:r>
      <w:r w:rsidR="00CD5877" w:rsidRPr="00670BBA">
        <w:rPr>
          <w:rFonts w:asciiTheme="minorHAnsi" w:hAnsiTheme="minorHAnsi" w:cstheme="minorHAnsi"/>
          <w:rtl/>
        </w:rPr>
        <w:t xml:space="preserve">ختلف </w:t>
      </w:r>
      <w:r w:rsidR="007A29EC" w:rsidRPr="00670BBA">
        <w:rPr>
          <w:rFonts w:asciiTheme="minorHAnsi" w:hAnsiTheme="minorHAnsi" w:cstheme="minorHAnsi"/>
          <w:rtl/>
        </w:rPr>
        <w:t xml:space="preserve">أنظمة </w:t>
      </w:r>
      <w:r w:rsidR="00AF0B8C" w:rsidRPr="00670BBA">
        <w:rPr>
          <w:rFonts w:asciiTheme="minorHAnsi" w:hAnsiTheme="minorHAnsi" w:cstheme="minorHAnsi"/>
          <w:rtl/>
        </w:rPr>
        <w:t>حق الإعارة للجمهور</w:t>
      </w:r>
      <w:r w:rsidR="00CD5877" w:rsidRPr="00670BBA">
        <w:rPr>
          <w:rFonts w:asciiTheme="minorHAnsi" w:hAnsiTheme="minorHAnsi" w:cstheme="minorHAnsi"/>
          <w:rtl/>
        </w:rPr>
        <w:t xml:space="preserve"> في </w:t>
      </w:r>
      <w:r w:rsidRPr="00670BBA">
        <w:rPr>
          <w:rFonts w:asciiTheme="minorHAnsi" w:hAnsiTheme="minorHAnsi" w:cstheme="minorHAnsi"/>
          <w:rtl/>
        </w:rPr>
        <w:t>نهجها إزاء ا</w:t>
      </w:r>
      <w:r w:rsidR="00CD5877" w:rsidRPr="00670BBA">
        <w:rPr>
          <w:rFonts w:asciiTheme="minorHAnsi" w:hAnsiTheme="minorHAnsi" w:cstheme="minorHAnsi"/>
          <w:rtl/>
        </w:rPr>
        <w:t xml:space="preserve">لمبدعين وغيرهم من أصحاب الحقوق الذين يساهمون في </w:t>
      </w:r>
      <w:r w:rsidRPr="00670BBA">
        <w:rPr>
          <w:rFonts w:asciiTheme="minorHAnsi" w:hAnsiTheme="minorHAnsi" w:cstheme="minorHAnsi"/>
          <w:rtl/>
        </w:rPr>
        <w:t>المؤلفات</w:t>
      </w:r>
      <w:r w:rsidR="00CD5877" w:rsidRPr="00670BBA">
        <w:rPr>
          <w:rFonts w:asciiTheme="minorHAnsi" w:hAnsiTheme="minorHAnsi" w:cstheme="minorHAnsi"/>
          <w:rtl/>
        </w:rPr>
        <w:t xml:space="preserve"> المحمية </w:t>
      </w:r>
      <w:r w:rsidRPr="00670BBA">
        <w:rPr>
          <w:rFonts w:asciiTheme="minorHAnsi" w:hAnsiTheme="minorHAnsi" w:cstheme="minorHAnsi"/>
          <w:rtl/>
        </w:rPr>
        <w:t>التي تتم إعارتها</w:t>
      </w:r>
      <w:r w:rsidR="00CD5877" w:rsidRPr="00670BBA">
        <w:rPr>
          <w:rFonts w:asciiTheme="minorHAnsi" w:hAnsiTheme="minorHAnsi" w:cstheme="minorHAnsi"/>
          <w:rtl/>
        </w:rPr>
        <w:t>. قد يشمل ذلك:</w:t>
      </w:r>
    </w:p>
    <w:p w14:paraId="487C394E" w14:textId="77777777" w:rsidR="00CD5877" w:rsidRPr="00670BBA" w:rsidRDefault="00CD5877" w:rsidP="00CD5877">
      <w:pPr>
        <w:pStyle w:val="ListParagraph"/>
        <w:bidi/>
        <w:spacing w:after="160" w:line="259" w:lineRule="auto"/>
        <w:rPr>
          <w:rFonts w:asciiTheme="minorHAnsi" w:hAnsiTheme="minorHAnsi" w:cstheme="minorHAnsi"/>
          <w:lang w:val="en-US"/>
        </w:rPr>
      </w:pPr>
    </w:p>
    <w:p w14:paraId="60AF4671" w14:textId="5F175384" w:rsidR="00CD5877" w:rsidRPr="00670BBA" w:rsidRDefault="000A7C49" w:rsidP="00CD5877">
      <w:pPr>
        <w:pStyle w:val="ListParagraph"/>
        <w:numPr>
          <w:ilvl w:val="1"/>
          <w:numId w:val="22"/>
        </w:numPr>
        <w:bidi/>
        <w:spacing w:after="160" w:line="259" w:lineRule="auto"/>
        <w:rPr>
          <w:rFonts w:asciiTheme="minorHAnsi" w:hAnsiTheme="minorHAnsi" w:cstheme="minorHAnsi"/>
          <w:lang w:val="en-US"/>
        </w:rPr>
      </w:pPr>
      <w:r w:rsidRPr="00670BBA">
        <w:rPr>
          <w:rFonts w:asciiTheme="minorHAnsi" w:hAnsiTheme="minorHAnsi" w:cstheme="minorHAnsi"/>
          <w:rtl/>
        </w:rPr>
        <w:t>كُتّاب</w:t>
      </w:r>
      <w:r w:rsidR="00CD5877" w:rsidRPr="00670BBA">
        <w:rPr>
          <w:rFonts w:asciiTheme="minorHAnsi" w:hAnsiTheme="minorHAnsi" w:cstheme="minorHAnsi"/>
          <w:rtl/>
        </w:rPr>
        <w:t xml:space="preserve"> النصوص والمترجمون. </w:t>
      </w:r>
    </w:p>
    <w:p w14:paraId="3F2E467A" w14:textId="54BE7C5D" w:rsidR="00CD5877" w:rsidRPr="00670BBA" w:rsidRDefault="00CD5877" w:rsidP="00CD5877">
      <w:pPr>
        <w:pStyle w:val="ListParagraph"/>
        <w:numPr>
          <w:ilvl w:val="1"/>
          <w:numId w:val="22"/>
        </w:numPr>
        <w:bidi/>
        <w:spacing w:after="160" w:line="259" w:lineRule="auto"/>
        <w:rPr>
          <w:rFonts w:asciiTheme="minorHAnsi" w:hAnsiTheme="minorHAnsi" w:cstheme="minorHAnsi"/>
          <w:lang w:val="en-US"/>
        </w:rPr>
      </w:pPr>
      <w:r w:rsidRPr="00670BBA">
        <w:rPr>
          <w:rFonts w:asciiTheme="minorHAnsi" w:hAnsiTheme="minorHAnsi" w:cstheme="minorHAnsi"/>
          <w:rtl/>
        </w:rPr>
        <w:t>الفنان</w:t>
      </w:r>
      <w:r w:rsidR="003543BF" w:rsidRPr="00670BBA">
        <w:rPr>
          <w:rFonts w:asciiTheme="minorHAnsi" w:hAnsiTheme="minorHAnsi" w:cstheme="minorHAnsi"/>
          <w:rtl/>
        </w:rPr>
        <w:t>ي</w:t>
      </w:r>
      <w:r w:rsidRPr="00670BBA">
        <w:rPr>
          <w:rFonts w:asciiTheme="minorHAnsi" w:hAnsiTheme="minorHAnsi" w:cstheme="minorHAnsi"/>
          <w:rtl/>
        </w:rPr>
        <w:t>ن البصري</w:t>
      </w:r>
      <w:r w:rsidR="003543BF" w:rsidRPr="00670BBA">
        <w:rPr>
          <w:rFonts w:asciiTheme="minorHAnsi" w:hAnsiTheme="minorHAnsi" w:cstheme="minorHAnsi"/>
          <w:rtl/>
        </w:rPr>
        <w:t>ي</w:t>
      </w:r>
      <w:r w:rsidRPr="00670BBA">
        <w:rPr>
          <w:rFonts w:asciiTheme="minorHAnsi" w:hAnsiTheme="minorHAnsi" w:cstheme="minorHAnsi"/>
          <w:rtl/>
        </w:rPr>
        <w:t>ن (سواء كانوا رسامين أو مصورين أو فنانين تشكيليين) في دورهم كمؤلفين مشاركين. ويمكن النظر في</w:t>
      </w:r>
      <w:r w:rsidR="000A7C49" w:rsidRPr="00670BBA">
        <w:rPr>
          <w:rFonts w:asciiTheme="minorHAnsi" w:hAnsiTheme="minorHAnsi" w:cstheme="minorHAnsi"/>
          <w:rtl/>
        </w:rPr>
        <w:t xml:space="preserve"> نهج</w:t>
      </w:r>
      <w:r w:rsidRPr="00670BBA">
        <w:rPr>
          <w:rFonts w:asciiTheme="minorHAnsi" w:hAnsiTheme="minorHAnsi" w:cstheme="minorHAnsi"/>
          <w:rtl/>
        </w:rPr>
        <w:t xml:space="preserve"> المشاركة القائمة على الحصص </w:t>
      </w:r>
      <w:r w:rsidR="000A7C49" w:rsidRPr="00670BBA">
        <w:rPr>
          <w:rFonts w:asciiTheme="minorHAnsi" w:hAnsiTheme="minorHAnsi" w:cstheme="minorHAnsi"/>
          <w:rtl/>
        </w:rPr>
        <w:t>الذي يمكن اعتماده ل</w:t>
      </w:r>
      <w:r w:rsidRPr="00670BBA">
        <w:rPr>
          <w:rFonts w:asciiTheme="minorHAnsi" w:hAnsiTheme="minorHAnsi" w:cstheme="minorHAnsi"/>
          <w:rtl/>
        </w:rPr>
        <w:t>رسامي تصاميم الأغلفة ومبدعي المواد المرئية الأخرى في المنشورات.</w:t>
      </w:r>
    </w:p>
    <w:p w14:paraId="6D527F99" w14:textId="2F217977" w:rsidR="00CD5877" w:rsidRPr="00670BBA" w:rsidRDefault="000A7C49" w:rsidP="00CD5877">
      <w:pPr>
        <w:pStyle w:val="ListParagraph"/>
        <w:numPr>
          <w:ilvl w:val="1"/>
          <w:numId w:val="22"/>
        </w:numPr>
        <w:bidi/>
        <w:spacing w:after="160" w:line="259" w:lineRule="auto"/>
        <w:rPr>
          <w:rFonts w:asciiTheme="minorHAnsi" w:hAnsiTheme="minorHAnsi" w:cstheme="minorHAnsi"/>
          <w:lang w:val="en-US"/>
        </w:rPr>
      </w:pPr>
      <w:r w:rsidRPr="00670BBA">
        <w:rPr>
          <w:rFonts w:asciiTheme="minorHAnsi" w:hAnsiTheme="minorHAnsi" w:cstheme="minorHAnsi"/>
          <w:rtl/>
          <w:lang w:bidi="ar-LB"/>
        </w:rPr>
        <w:t>ا</w:t>
      </w:r>
      <w:r w:rsidR="00CD5877" w:rsidRPr="00670BBA">
        <w:rPr>
          <w:rFonts w:asciiTheme="minorHAnsi" w:hAnsiTheme="minorHAnsi" w:cstheme="minorHAnsi"/>
          <w:rtl/>
        </w:rPr>
        <w:t>لمؤلف</w:t>
      </w:r>
      <w:r w:rsidRPr="00670BBA">
        <w:rPr>
          <w:rFonts w:asciiTheme="minorHAnsi" w:hAnsiTheme="minorHAnsi" w:cstheme="minorHAnsi"/>
          <w:rtl/>
        </w:rPr>
        <w:t>ي</w:t>
      </w:r>
      <w:r w:rsidR="00CD5877" w:rsidRPr="00670BBA">
        <w:rPr>
          <w:rFonts w:asciiTheme="minorHAnsi" w:hAnsiTheme="minorHAnsi" w:cstheme="minorHAnsi"/>
          <w:rtl/>
        </w:rPr>
        <w:t>ن الأصلي</w:t>
      </w:r>
      <w:r w:rsidRPr="00670BBA">
        <w:rPr>
          <w:rFonts w:asciiTheme="minorHAnsi" w:hAnsiTheme="minorHAnsi" w:cstheme="minorHAnsi"/>
          <w:rtl/>
        </w:rPr>
        <w:t>ن</w:t>
      </w:r>
      <w:r w:rsidR="00CD5877" w:rsidRPr="00670BBA">
        <w:rPr>
          <w:rFonts w:asciiTheme="minorHAnsi" w:hAnsiTheme="minorHAnsi" w:cstheme="minorHAnsi"/>
          <w:rtl/>
        </w:rPr>
        <w:t xml:space="preserve"> للأعمال المترجمة وكذلك المؤلف</w:t>
      </w:r>
      <w:r w:rsidR="003543BF" w:rsidRPr="00670BBA">
        <w:rPr>
          <w:rFonts w:asciiTheme="minorHAnsi" w:hAnsiTheme="minorHAnsi" w:cstheme="minorHAnsi"/>
          <w:rtl/>
        </w:rPr>
        <w:t>ي</w:t>
      </w:r>
      <w:r w:rsidR="00CD5877" w:rsidRPr="00670BBA">
        <w:rPr>
          <w:rFonts w:asciiTheme="minorHAnsi" w:hAnsiTheme="minorHAnsi" w:cstheme="minorHAnsi"/>
          <w:rtl/>
        </w:rPr>
        <w:t>ن الأجانب الآخر</w:t>
      </w:r>
      <w:r w:rsidRPr="00670BBA">
        <w:rPr>
          <w:rFonts w:asciiTheme="minorHAnsi" w:hAnsiTheme="minorHAnsi" w:cstheme="minorHAnsi"/>
          <w:rtl/>
        </w:rPr>
        <w:t>ي</w:t>
      </w:r>
      <w:r w:rsidR="00CD5877" w:rsidRPr="00670BBA">
        <w:rPr>
          <w:rFonts w:asciiTheme="minorHAnsi" w:hAnsiTheme="minorHAnsi" w:cstheme="minorHAnsi"/>
          <w:rtl/>
        </w:rPr>
        <w:t xml:space="preserve">ن </w:t>
      </w:r>
      <w:r w:rsidRPr="00670BBA">
        <w:rPr>
          <w:rFonts w:asciiTheme="minorHAnsi" w:hAnsiTheme="minorHAnsi" w:cstheme="minorHAnsi"/>
          <w:rtl/>
        </w:rPr>
        <w:t xml:space="preserve">الذي يجب إيلاؤهم اعتبارًا خاصًا </w:t>
      </w:r>
      <w:r w:rsidR="00CD5877" w:rsidRPr="00670BBA">
        <w:rPr>
          <w:rFonts w:asciiTheme="minorHAnsi" w:hAnsiTheme="minorHAnsi" w:cstheme="minorHAnsi"/>
          <w:rtl/>
        </w:rPr>
        <w:t xml:space="preserve">عند اتخاذ القرارات بشأن توزيع </w:t>
      </w:r>
      <w:r w:rsidRPr="00670BBA">
        <w:rPr>
          <w:rFonts w:asciiTheme="minorHAnsi" w:hAnsiTheme="minorHAnsi" w:cstheme="minorHAnsi"/>
          <w:rtl/>
        </w:rPr>
        <w:t>حق الإعارة للجمهور</w:t>
      </w:r>
      <w:r w:rsidR="00CD5877" w:rsidRPr="00670BBA">
        <w:rPr>
          <w:rFonts w:asciiTheme="minorHAnsi" w:hAnsiTheme="minorHAnsi" w:cstheme="minorHAnsi"/>
          <w:rtl/>
        </w:rPr>
        <w:t xml:space="preserve">. وفي حالة محدودية الأموال </w:t>
      </w:r>
      <w:r w:rsidRPr="00670BBA">
        <w:rPr>
          <w:rFonts w:asciiTheme="minorHAnsi" w:hAnsiTheme="minorHAnsi" w:cstheme="minorHAnsi"/>
          <w:rtl/>
        </w:rPr>
        <w:t>وتجاوز</w:t>
      </w:r>
      <w:r w:rsidR="00CD5877" w:rsidRPr="00670BBA">
        <w:rPr>
          <w:rFonts w:asciiTheme="minorHAnsi" w:hAnsiTheme="minorHAnsi" w:cstheme="minorHAnsi"/>
          <w:rtl/>
        </w:rPr>
        <w:t xml:space="preserve"> نسبة </w:t>
      </w:r>
      <w:r w:rsidRPr="00670BBA">
        <w:rPr>
          <w:rFonts w:asciiTheme="minorHAnsi" w:hAnsiTheme="minorHAnsi" w:cstheme="minorHAnsi"/>
          <w:rtl/>
        </w:rPr>
        <w:t>المؤلفات</w:t>
      </w:r>
      <w:r w:rsidR="00CD5877" w:rsidRPr="00670BBA">
        <w:rPr>
          <w:rFonts w:asciiTheme="minorHAnsi" w:hAnsiTheme="minorHAnsi" w:cstheme="minorHAnsi"/>
          <w:rtl/>
        </w:rPr>
        <w:t xml:space="preserve"> المترجمة </w:t>
      </w:r>
      <w:r w:rsidRPr="00670BBA">
        <w:rPr>
          <w:rFonts w:asciiTheme="minorHAnsi" w:hAnsiTheme="minorHAnsi" w:cstheme="minorHAnsi"/>
          <w:rtl/>
        </w:rPr>
        <w:t>أعمال المبدعين الوطنيين</w:t>
      </w:r>
      <w:r w:rsidR="00CD5877" w:rsidRPr="00670BBA">
        <w:rPr>
          <w:rFonts w:asciiTheme="minorHAnsi" w:hAnsiTheme="minorHAnsi" w:cstheme="minorHAnsi"/>
          <w:rtl/>
        </w:rPr>
        <w:t xml:space="preserve">، يمكن النظر في </w:t>
      </w:r>
      <w:r w:rsidRPr="00670BBA">
        <w:rPr>
          <w:rFonts w:asciiTheme="minorHAnsi" w:hAnsiTheme="minorHAnsi" w:cstheme="minorHAnsi"/>
          <w:rtl/>
        </w:rPr>
        <w:t>اقتصار</w:t>
      </w:r>
      <w:r w:rsidR="00CD5877" w:rsidRPr="00670BBA">
        <w:rPr>
          <w:rFonts w:asciiTheme="minorHAnsi" w:hAnsiTheme="minorHAnsi" w:cstheme="minorHAnsi"/>
          <w:rtl/>
        </w:rPr>
        <w:t xml:space="preserve"> النظام على المؤلفين والمترجمين باللغة الوطنية أو المؤلفين المقيمين و/أو الوطنيين. وقد </w:t>
      </w:r>
      <w:r w:rsidR="003543BF" w:rsidRPr="00670BBA">
        <w:rPr>
          <w:rFonts w:asciiTheme="minorHAnsi" w:hAnsiTheme="minorHAnsi" w:cstheme="minorHAnsi"/>
          <w:rtl/>
        </w:rPr>
        <w:t>يتطلب</w:t>
      </w:r>
      <w:r w:rsidR="00CD5877" w:rsidRPr="00670BBA">
        <w:rPr>
          <w:rFonts w:asciiTheme="minorHAnsi" w:hAnsiTheme="minorHAnsi" w:cstheme="minorHAnsi"/>
          <w:rtl/>
        </w:rPr>
        <w:t xml:space="preserve"> ذلك إبرام اتفاقات متبادلة </w:t>
      </w:r>
      <w:r w:rsidR="003543BF" w:rsidRPr="00670BBA">
        <w:rPr>
          <w:rFonts w:asciiTheme="minorHAnsi" w:hAnsiTheme="minorHAnsi" w:cstheme="minorHAnsi"/>
          <w:rtl/>
        </w:rPr>
        <w:t xml:space="preserve">مسبقة </w:t>
      </w:r>
      <w:r w:rsidR="00CD5877" w:rsidRPr="00670BBA">
        <w:rPr>
          <w:rFonts w:asciiTheme="minorHAnsi" w:hAnsiTheme="minorHAnsi" w:cstheme="minorHAnsi"/>
          <w:rtl/>
        </w:rPr>
        <w:t xml:space="preserve">مع </w:t>
      </w:r>
      <w:r w:rsidR="001A2E39" w:rsidRPr="00670BBA">
        <w:rPr>
          <w:rFonts w:asciiTheme="minorHAnsi" w:hAnsiTheme="minorHAnsi" w:cstheme="minorHAnsi"/>
          <w:rtl/>
        </w:rPr>
        <w:t xml:space="preserve">منظمات </w:t>
      </w:r>
      <w:r w:rsidR="00CD5877" w:rsidRPr="00670BBA">
        <w:rPr>
          <w:rFonts w:asciiTheme="minorHAnsi" w:hAnsiTheme="minorHAnsi" w:cstheme="minorHAnsi"/>
          <w:rtl/>
        </w:rPr>
        <w:t xml:space="preserve"> الإدارة الجماعية في البلدان ذات الصلة.</w:t>
      </w:r>
    </w:p>
    <w:p w14:paraId="10F60327" w14:textId="7CE46756" w:rsidR="00CD5877" w:rsidRPr="00670BBA" w:rsidRDefault="00CD5877" w:rsidP="00CD5877">
      <w:pPr>
        <w:pStyle w:val="ListParagraph"/>
        <w:numPr>
          <w:ilvl w:val="1"/>
          <w:numId w:val="22"/>
        </w:numPr>
        <w:bidi/>
        <w:spacing w:after="160" w:line="259" w:lineRule="auto"/>
        <w:rPr>
          <w:rFonts w:asciiTheme="minorHAnsi" w:hAnsiTheme="minorHAnsi" w:cstheme="minorHAnsi"/>
          <w:lang w:val="en-US"/>
        </w:rPr>
      </w:pPr>
      <w:r w:rsidRPr="00670BBA">
        <w:rPr>
          <w:rFonts w:asciiTheme="minorHAnsi" w:hAnsiTheme="minorHAnsi" w:cstheme="minorHAnsi"/>
          <w:rtl/>
        </w:rPr>
        <w:t>الناشر</w:t>
      </w:r>
      <w:r w:rsidR="003543BF" w:rsidRPr="00670BBA">
        <w:rPr>
          <w:rFonts w:asciiTheme="minorHAnsi" w:hAnsiTheme="minorHAnsi" w:cstheme="minorHAnsi"/>
          <w:rtl/>
        </w:rPr>
        <w:t>ي</w:t>
      </w:r>
      <w:r w:rsidRPr="00670BBA">
        <w:rPr>
          <w:rFonts w:asciiTheme="minorHAnsi" w:hAnsiTheme="minorHAnsi" w:cstheme="minorHAnsi"/>
          <w:rtl/>
        </w:rPr>
        <w:t>ن.</w:t>
      </w:r>
    </w:p>
    <w:p w14:paraId="48E3984E" w14:textId="77777777" w:rsidR="00CD5877" w:rsidRPr="00670BBA" w:rsidRDefault="00CD5877" w:rsidP="00CD5877">
      <w:pPr>
        <w:pStyle w:val="ListParagraph"/>
        <w:numPr>
          <w:ilvl w:val="1"/>
          <w:numId w:val="22"/>
        </w:numPr>
        <w:bidi/>
        <w:spacing w:after="160" w:line="259" w:lineRule="auto"/>
        <w:rPr>
          <w:rFonts w:asciiTheme="minorHAnsi" w:hAnsiTheme="minorHAnsi" w:cstheme="minorHAnsi"/>
          <w:lang w:val="en-US"/>
        </w:rPr>
      </w:pPr>
      <w:r w:rsidRPr="00670BBA">
        <w:rPr>
          <w:rFonts w:asciiTheme="minorHAnsi" w:hAnsiTheme="minorHAnsi" w:cstheme="minorHAnsi"/>
          <w:rtl/>
        </w:rPr>
        <w:t>الملحنين والموسيقيين وكذلك رواة الكتب الصوتية.</w:t>
      </w:r>
    </w:p>
    <w:p w14:paraId="5E56B775" w14:textId="5107DAA5" w:rsidR="00CD5877" w:rsidRPr="00670BBA" w:rsidRDefault="00CD5877" w:rsidP="00CD5877">
      <w:pPr>
        <w:pStyle w:val="ListParagraph"/>
        <w:numPr>
          <w:ilvl w:val="1"/>
          <w:numId w:val="22"/>
        </w:numPr>
        <w:bidi/>
        <w:spacing w:after="160" w:line="259" w:lineRule="auto"/>
        <w:rPr>
          <w:rFonts w:asciiTheme="minorHAnsi" w:hAnsiTheme="minorHAnsi" w:cstheme="minorHAnsi"/>
          <w:lang w:val="en-US"/>
        </w:rPr>
      </w:pPr>
      <w:r w:rsidRPr="00670BBA">
        <w:rPr>
          <w:rFonts w:asciiTheme="minorHAnsi" w:hAnsiTheme="minorHAnsi" w:cstheme="minorHAnsi"/>
          <w:rtl/>
        </w:rPr>
        <w:t>منتج</w:t>
      </w:r>
      <w:r w:rsidR="003543BF" w:rsidRPr="00670BBA">
        <w:rPr>
          <w:rFonts w:asciiTheme="minorHAnsi" w:hAnsiTheme="minorHAnsi" w:cstheme="minorHAnsi"/>
          <w:rtl/>
        </w:rPr>
        <w:t>ي</w:t>
      </w:r>
      <w:r w:rsidRPr="00670BBA">
        <w:rPr>
          <w:rFonts w:asciiTheme="minorHAnsi" w:hAnsiTheme="minorHAnsi" w:cstheme="minorHAnsi"/>
          <w:rtl/>
        </w:rPr>
        <w:t xml:space="preserve"> الكتب الصوتية والموسيقى والأفلام.</w:t>
      </w:r>
    </w:p>
    <w:p w14:paraId="3FC8FC83" w14:textId="77777777" w:rsidR="00CD5877" w:rsidRPr="00670BBA" w:rsidRDefault="00CD5877" w:rsidP="00CD5877">
      <w:pPr>
        <w:bidi/>
        <w:spacing w:after="160" w:line="259" w:lineRule="auto"/>
        <w:rPr>
          <w:rFonts w:asciiTheme="minorHAnsi" w:hAnsiTheme="minorHAnsi" w:cstheme="minorHAnsi"/>
          <w:szCs w:val="22"/>
        </w:rPr>
      </w:pPr>
    </w:p>
    <w:p w14:paraId="1C8C14D8" w14:textId="3179D00F" w:rsidR="00CD5877" w:rsidRPr="00670BBA" w:rsidRDefault="007A29EC" w:rsidP="00CD5877">
      <w:pPr>
        <w:pStyle w:val="ListParagraph"/>
        <w:numPr>
          <w:ilvl w:val="0"/>
          <w:numId w:val="30"/>
        </w:numPr>
        <w:bidi/>
        <w:ind w:left="284" w:hanging="284"/>
        <w:rPr>
          <w:rFonts w:asciiTheme="minorHAnsi" w:hAnsiTheme="minorHAnsi" w:cstheme="minorHAnsi"/>
          <w:lang w:val="en-US"/>
        </w:rPr>
      </w:pPr>
      <w:r w:rsidRPr="00670BBA">
        <w:rPr>
          <w:rFonts w:asciiTheme="minorHAnsi" w:hAnsiTheme="minorHAnsi" w:cstheme="minorHAnsi"/>
          <w:rtl/>
        </w:rPr>
        <w:t xml:space="preserve">أنظمة </w:t>
      </w:r>
      <w:r w:rsidR="00CD5877" w:rsidRPr="00670BBA">
        <w:rPr>
          <w:rFonts w:asciiTheme="minorHAnsi" w:hAnsiTheme="minorHAnsi" w:cstheme="minorHAnsi"/>
          <w:rtl/>
        </w:rPr>
        <w:t>التوزيع المستدامة</w:t>
      </w:r>
    </w:p>
    <w:p w14:paraId="4508617C" w14:textId="77777777" w:rsidR="00CD5877" w:rsidRPr="00670BBA" w:rsidRDefault="00CD5877" w:rsidP="00CD5877">
      <w:pPr>
        <w:bidi/>
        <w:rPr>
          <w:rFonts w:asciiTheme="minorHAnsi" w:hAnsiTheme="minorHAnsi" w:cstheme="minorHAnsi"/>
          <w:szCs w:val="22"/>
        </w:rPr>
      </w:pPr>
    </w:p>
    <w:p w14:paraId="6D90A2AB" w14:textId="20765BFC"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تواز</w:t>
      </w:r>
      <w:r w:rsidR="003543BF" w:rsidRPr="00670BBA">
        <w:rPr>
          <w:rFonts w:asciiTheme="minorHAnsi" w:hAnsiTheme="minorHAnsi" w:cstheme="minorHAnsi"/>
          <w:szCs w:val="22"/>
          <w:rtl/>
        </w:rPr>
        <w:t>ِ</w:t>
      </w:r>
      <w:r w:rsidRPr="00670BBA">
        <w:rPr>
          <w:rFonts w:asciiTheme="minorHAnsi" w:hAnsiTheme="minorHAnsi" w:cstheme="minorHAnsi"/>
          <w:szCs w:val="22"/>
          <w:rtl/>
        </w:rPr>
        <w:t xml:space="preserve">ن </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توزيع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المستدامة بين الاستخدام الفعلي للعمل والظروف الوطنية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مع مراعاة الموارد المالية والتكنولوجية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فضل</w:t>
      </w:r>
      <w:r w:rsidR="003543BF" w:rsidRPr="00670BBA">
        <w:rPr>
          <w:rFonts w:asciiTheme="minorHAnsi" w:hAnsiTheme="minorHAnsi" w:cstheme="minorHAnsi"/>
          <w:szCs w:val="22"/>
          <w:rtl/>
        </w:rPr>
        <w:t>اً</w:t>
      </w:r>
      <w:r w:rsidRPr="00670BBA">
        <w:rPr>
          <w:rFonts w:asciiTheme="minorHAnsi" w:hAnsiTheme="minorHAnsi" w:cstheme="minorHAnsi"/>
          <w:szCs w:val="22"/>
          <w:rtl/>
        </w:rPr>
        <w:t xml:space="preserve"> عن الأهداف الثقافية. قد تؤدي التكاليف الإدارية وقيود جودة البيانات إلى نماذج تعويض بديلة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مثل رسوم الفرد أو التمويل الاجتماعي والثقافي.</w:t>
      </w:r>
    </w:p>
    <w:p w14:paraId="60BD650B" w14:textId="77777777" w:rsidR="00CD5877" w:rsidRPr="00670BBA" w:rsidRDefault="00CD5877" w:rsidP="00CD5877">
      <w:pPr>
        <w:bidi/>
        <w:rPr>
          <w:rFonts w:asciiTheme="minorHAnsi" w:hAnsiTheme="minorHAnsi" w:cstheme="minorHAnsi"/>
          <w:szCs w:val="22"/>
        </w:rPr>
      </w:pPr>
    </w:p>
    <w:p w14:paraId="5CDA38A0" w14:textId="348BAAC0" w:rsidR="00CD5877" w:rsidRPr="00670BBA" w:rsidRDefault="00CD5877" w:rsidP="00CD5877">
      <w:pPr>
        <w:bidi/>
        <w:spacing w:after="160" w:line="259" w:lineRule="auto"/>
        <w:rPr>
          <w:rFonts w:asciiTheme="minorHAnsi" w:hAnsiTheme="minorHAnsi" w:cstheme="minorHAnsi"/>
          <w:b/>
          <w:bCs/>
          <w:szCs w:val="22"/>
          <w:rtl/>
          <w:lang w:bidi="ar-LB"/>
        </w:rPr>
      </w:pPr>
      <w:r w:rsidRPr="00670BBA">
        <w:rPr>
          <w:rFonts w:asciiTheme="minorHAnsi" w:hAnsiTheme="minorHAnsi" w:cstheme="minorHAnsi"/>
          <w:b/>
          <w:bCs/>
          <w:szCs w:val="22"/>
          <w:rtl/>
        </w:rPr>
        <w:t xml:space="preserve">ملاحظات </w:t>
      </w:r>
      <w:r w:rsidR="003543BF" w:rsidRPr="00670BBA">
        <w:rPr>
          <w:rFonts w:asciiTheme="minorHAnsi" w:hAnsiTheme="minorHAnsi" w:cstheme="minorHAnsi"/>
          <w:b/>
          <w:bCs/>
          <w:szCs w:val="22"/>
          <w:rtl/>
        </w:rPr>
        <w:t>متعلقة بالمنهجية والترتيب</w:t>
      </w:r>
    </w:p>
    <w:p w14:paraId="3ABB45F7" w14:textId="7F0BEEE5"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تستخلص الدراسة </w:t>
      </w:r>
      <w:r w:rsidR="003543BF" w:rsidRPr="00670BBA">
        <w:rPr>
          <w:rFonts w:asciiTheme="minorHAnsi" w:hAnsiTheme="minorHAnsi" w:cstheme="minorHAnsi"/>
          <w:szCs w:val="22"/>
          <w:rtl/>
        </w:rPr>
        <w:t>المعلومات</w:t>
      </w:r>
      <w:r w:rsidRPr="00670BBA">
        <w:rPr>
          <w:rFonts w:asciiTheme="minorHAnsi" w:hAnsiTheme="minorHAnsi" w:cstheme="minorHAnsi"/>
          <w:szCs w:val="22"/>
          <w:rtl/>
        </w:rPr>
        <w:t xml:space="preserve"> من </w:t>
      </w:r>
      <w:r w:rsidR="003543BF" w:rsidRPr="00670BBA">
        <w:rPr>
          <w:rFonts w:asciiTheme="minorHAnsi" w:hAnsiTheme="minorHAnsi" w:cstheme="minorHAnsi"/>
          <w:szCs w:val="22"/>
          <w:rtl/>
        </w:rPr>
        <w:t>القوانين</w:t>
      </w:r>
      <w:r w:rsidRPr="00670BBA">
        <w:rPr>
          <w:rFonts w:asciiTheme="minorHAnsi" w:hAnsiTheme="minorHAnsi" w:cstheme="minorHAnsi"/>
          <w:szCs w:val="22"/>
          <w:rtl/>
        </w:rPr>
        <w:t xml:space="preserve"> الوطنية، </w:t>
      </w:r>
      <w:r w:rsidR="007A29EC" w:rsidRPr="00670BBA">
        <w:rPr>
          <w:rFonts w:asciiTheme="minorHAnsi" w:hAnsiTheme="minorHAnsi" w:cstheme="minorHAnsi"/>
          <w:szCs w:val="22"/>
          <w:rtl/>
        </w:rPr>
        <w:t>والمنصات</w:t>
      </w:r>
      <w:r w:rsidRPr="00670BBA">
        <w:rPr>
          <w:rFonts w:asciiTheme="minorHAnsi" w:hAnsiTheme="minorHAnsi" w:cstheme="minorHAnsi"/>
          <w:szCs w:val="22"/>
          <w:rtl/>
        </w:rPr>
        <w:t xml:space="preserve"> الإلكترونية </w:t>
      </w:r>
      <w:r w:rsidR="007A29EC" w:rsidRPr="00670BBA">
        <w:rPr>
          <w:rFonts w:asciiTheme="minorHAnsi" w:hAnsiTheme="minorHAnsi" w:cstheme="minorHAnsi"/>
          <w:szCs w:val="22"/>
          <w:rtl/>
        </w:rPr>
        <w:t>لل</w:t>
      </w:r>
      <w:r w:rsidR="001A2E39" w:rsidRPr="00670BBA">
        <w:rPr>
          <w:rFonts w:asciiTheme="minorHAnsi" w:hAnsiTheme="minorHAnsi" w:cstheme="minorHAnsi"/>
          <w:szCs w:val="22"/>
          <w:rtl/>
        </w:rPr>
        <w:t xml:space="preserve">منظمات </w:t>
      </w:r>
      <w:r w:rsidRPr="00670BBA">
        <w:rPr>
          <w:rFonts w:asciiTheme="minorHAnsi" w:hAnsiTheme="minorHAnsi" w:cstheme="minorHAnsi"/>
          <w:szCs w:val="22"/>
          <w:rtl/>
        </w:rPr>
        <w:t xml:space="preserve"> التي تدير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والمقابلات مع الممثلين المطلعين، </w:t>
      </w:r>
      <w:r w:rsidR="007A29EC" w:rsidRPr="00670BBA">
        <w:rPr>
          <w:rFonts w:asciiTheme="minorHAnsi" w:hAnsiTheme="minorHAnsi" w:cstheme="minorHAnsi"/>
          <w:szCs w:val="22"/>
          <w:rtl/>
        </w:rPr>
        <w:t>وذلك لتوفير</w:t>
      </w:r>
      <w:r w:rsidRPr="00670BBA">
        <w:rPr>
          <w:rFonts w:asciiTheme="minorHAnsi" w:hAnsiTheme="minorHAnsi" w:cstheme="minorHAnsi"/>
          <w:szCs w:val="22"/>
          <w:rtl/>
        </w:rPr>
        <w:t xml:space="preserve"> </w:t>
      </w:r>
      <w:r w:rsidR="007A29EC" w:rsidRPr="00670BBA">
        <w:rPr>
          <w:rFonts w:asciiTheme="minorHAnsi" w:hAnsiTheme="minorHAnsi" w:cstheme="minorHAnsi"/>
          <w:szCs w:val="22"/>
          <w:rtl/>
        </w:rPr>
        <w:t>استنتاجات</w:t>
      </w:r>
      <w:r w:rsidRPr="00670BBA">
        <w:rPr>
          <w:rFonts w:asciiTheme="minorHAnsi" w:hAnsiTheme="minorHAnsi" w:cstheme="minorHAnsi"/>
          <w:szCs w:val="22"/>
          <w:rtl/>
        </w:rPr>
        <w:t xml:space="preserve"> قيمة للبلدان التي </w:t>
      </w:r>
      <w:r w:rsidR="007A29EC" w:rsidRPr="00670BBA">
        <w:rPr>
          <w:rFonts w:asciiTheme="minorHAnsi" w:hAnsiTheme="minorHAnsi" w:cstheme="minorHAnsi"/>
          <w:szCs w:val="22"/>
          <w:rtl/>
        </w:rPr>
        <w:t>تصوغ</w:t>
      </w:r>
      <w:r w:rsidRPr="00670BBA">
        <w:rPr>
          <w:rFonts w:asciiTheme="minorHAnsi" w:hAnsiTheme="minorHAnsi" w:cstheme="minorHAnsi"/>
          <w:szCs w:val="22"/>
          <w:rtl/>
        </w:rPr>
        <w:t xml:space="preserve">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أو تنقحها. </w:t>
      </w:r>
    </w:p>
    <w:p w14:paraId="3D77E787" w14:textId="77777777" w:rsidR="00CD5877" w:rsidRPr="00670BBA" w:rsidRDefault="00CD5877" w:rsidP="00CD5877">
      <w:pPr>
        <w:bidi/>
        <w:rPr>
          <w:rFonts w:asciiTheme="minorHAnsi" w:hAnsiTheme="minorHAnsi" w:cstheme="minorHAnsi"/>
          <w:szCs w:val="22"/>
        </w:rPr>
      </w:pPr>
    </w:p>
    <w:p w14:paraId="3BF9F4DE" w14:textId="02EAFB4A" w:rsidR="00CD5877" w:rsidRPr="00670BBA" w:rsidRDefault="007A29EC" w:rsidP="00CD5877">
      <w:pPr>
        <w:bidi/>
        <w:rPr>
          <w:rFonts w:asciiTheme="minorHAnsi" w:hAnsiTheme="minorHAnsi" w:cstheme="minorHAnsi"/>
          <w:szCs w:val="22"/>
        </w:rPr>
      </w:pPr>
      <w:r w:rsidRPr="00670BBA">
        <w:rPr>
          <w:rFonts w:asciiTheme="minorHAnsi" w:hAnsiTheme="minorHAnsi" w:cstheme="minorHAnsi"/>
          <w:szCs w:val="22"/>
          <w:rtl/>
        </w:rPr>
        <w:t>ونظرًا إلى</w:t>
      </w:r>
      <w:r w:rsidR="00CD5877" w:rsidRPr="00670BBA">
        <w:rPr>
          <w:rFonts w:asciiTheme="minorHAnsi" w:hAnsiTheme="minorHAnsi" w:cstheme="minorHAnsi"/>
          <w:szCs w:val="22"/>
          <w:rtl/>
        </w:rPr>
        <w:t xml:space="preserve"> التعقيدات والاختلافات المتأصلة في الأطر القانونية والسياقات الثقافية والهياكل الإدارية</w:t>
      </w:r>
      <w:r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يجب تبسيط بعض جوانب </w:t>
      </w:r>
      <w:r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لأغراض الدراسة. وعلى هذا النحو، ينبغي تفسير المعلومات المقدمة على أنها ملخص وليس تمثيل</w:t>
      </w:r>
      <w:r w:rsidRPr="00670BBA">
        <w:rPr>
          <w:rFonts w:asciiTheme="minorHAnsi" w:hAnsiTheme="minorHAnsi" w:cstheme="minorHAnsi"/>
          <w:szCs w:val="22"/>
          <w:rtl/>
        </w:rPr>
        <w:t>ً</w:t>
      </w:r>
      <w:r w:rsidR="00CD5877" w:rsidRPr="00670BBA">
        <w:rPr>
          <w:rFonts w:asciiTheme="minorHAnsi" w:hAnsiTheme="minorHAnsi" w:cstheme="minorHAnsi"/>
          <w:szCs w:val="22"/>
          <w:rtl/>
        </w:rPr>
        <w:t>ا شامل</w:t>
      </w:r>
      <w:r w:rsidRPr="00670BBA">
        <w:rPr>
          <w:rFonts w:asciiTheme="minorHAnsi" w:hAnsiTheme="minorHAnsi" w:cstheme="minorHAnsi"/>
          <w:szCs w:val="22"/>
          <w:rtl/>
        </w:rPr>
        <w:t>ً</w:t>
      </w:r>
      <w:r w:rsidR="00CD5877" w:rsidRPr="00670BBA">
        <w:rPr>
          <w:rFonts w:asciiTheme="minorHAnsi" w:hAnsiTheme="minorHAnsi" w:cstheme="minorHAnsi"/>
          <w:szCs w:val="22"/>
          <w:rtl/>
        </w:rPr>
        <w:t>ا لفرادى اللوائح.</w:t>
      </w:r>
    </w:p>
    <w:p w14:paraId="7F33C5C8" w14:textId="77777777" w:rsidR="00CD5877" w:rsidRPr="00670BBA" w:rsidRDefault="00CD5877" w:rsidP="00CD5877">
      <w:pPr>
        <w:bidi/>
        <w:rPr>
          <w:rFonts w:asciiTheme="minorHAnsi" w:hAnsiTheme="minorHAnsi" w:cstheme="minorHAnsi"/>
          <w:szCs w:val="22"/>
        </w:rPr>
      </w:pPr>
    </w:p>
    <w:p w14:paraId="00378165" w14:textId="3678E0EC"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تم تصميم الجداول المدرجة في هذه الدراسة لتوفير معلومات </w:t>
      </w:r>
      <w:r w:rsidR="007A29EC" w:rsidRPr="00670BBA">
        <w:rPr>
          <w:rFonts w:asciiTheme="minorHAnsi" w:hAnsiTheme="minorHAnsi" w:cstheme="minorHAnsi"/>
          <w:szCs w:val="22"/>
          <w:rtl/>
        </w:rPr>
        <w:t>عن</w:t>
      </w:r>
      <w:r w:rsidRPr="00670BBA">
        <w:rPr>
          <w:rFonts w:asciiTheme="minorHAnsi" w:hAnsiTheme="minorHAnsi" w:cstheme="minorHAnsi"/>
          <w:szCs w:val="22"/>
          <w:rtl/>
        </w:rPr>
        <w:t xml:space="preserve"> العوامل الرئيسية لغرض المقارنة. ومن أجل جعل مختلف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قابلة للمقارنة، است</w:t>
      </w:r>
      <w:r w:rsidR="007A29EC" w:rsidRPr="00670BBA">
        <w:rPr>
          <w:rFonts w:asciiTheme="minorHAnsi" w:hAnsiTheme="minorHAnsi" w:cstheme="minorHAnsi"/>
          <w:szCs w:val="22"/>
          <w:rtl/>
        </w:rPr>
        <w:t>ُ</w:t>
      </w:r>
      <w:r w:rsidRPr="00670BBA">
        <w:rPr>
          <w:rFonts w:asciiTheme="minorHAnsi" w:hAnsiTheme="minorHAnsi" w:cstheme="minorHAnsi"/>
          <w:szCs w:val="22"/>
          <w:rtl/>
        </w:rPr>
        <w:t xml:space="preserve">خدمت بعض التقديرات. وفي الحالات التي لم تكن فيها المعلومات القطرية متاحة وقت إجراء البحث، يشار إلى ذلك في الجداول. من المهم ملاحظة أن هذه الجداول تهدف إلى تقديم نظرة عامة وقد لا تلتقط التفاصيل الدقيقة للوائح محددة في كل ولاية قضائية. </w:t>
      </w:r>
    </w:p>
    <w:p w14:paraId="6C6BBD5B" w14:textId="77777777" w:rsidR="00CD5877" w:rsidRPr="00670BBA" w:rsidRDefault="00CD5877" w:rsidP="00CD5877">
      <w:pPr>
        <w:bidi/>
        <w:rPr>
          <w:rFonts w:asciiTheme="minorHAnsi" w:hAnsiTheme="minorHAnsi" w:cstheme="minorHAnsi"/>
          <w:szCs w:val="22"/>
        </w:rPr>
      </w:pPr>
    </w:p>
    <w:p w14:paraId="7C4C38B4" w14:textId="37C5A9B1"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وتوفر التقارير القطرية أساس</w:t>
      </w:r>
      <w:r w:rsidR="007A29EC" w:rsidRPr="00670BBA">
        <w:rPr>
          <w:rFonts w:asciiTheme="minorHAnsi" w:hAnsiTheme="minorHAnsi" w:cstheme="minorHAnsi"/>
          <w:szCs w:val="22"/>
          <w:rtl/>
        </w:rPr>
        <w:t>ً</w:t>
      </w:r>
      <w:r w:rsidRPr="00670BBA">
        <w:rPr>
          <w:rFonts w:asciiTheme="minorHAnsi" w:hAnsiTheme="minorHAnsi" w:cstheme="minorHAnsi"/>
          <w:szCs w:val="22"/>
          <w:rtl/>
        </w:rPr>
        <w:t xml:space="preserve">ا لمواصلة استكشاف المصادر الأولية للحصول على </w:t>
      </w:r>
      <w:r w:rsidR="00873565" w:rsidRPr="00670BBA">
        <w:rPr>
          <w:rFonts w:asciiTheme="minorHAnsi" w:hAnsiTheme="minorHAnsi" w:cstheme="minorHAnsi"/>
          <w:szCs w:val="22"/>
          <w:rtl/>
        </w:rPr>
        <w:t>معلومات</w:t>
      </w:r>
      <w:r w:rsidRPr="00670BBA">
        <w:rPr>
          <w:rFonts w:asciiTheme="minorHAnsi" w:hAnsiTheme="minorHAnsi" w:cstheme="minorHAnsi"/>
          <w:szCs w:val="22"/>
          <w:rtl/>
        </w:rPr>
        <w:t xml:space="preserve"> شاملة </w:t>
      </w:r>
      <w:r w:rsidR="00873565" w:rsidRPr="00670BBA">
        <w:rPr>
          <w:rFonts w:asciiTheme="minorHAnsi" w:hAnsiTheme="minorHAnsi" w:cstheme="minorHAnsi"/>
          <w:szCs w:val="22"/>
          <w:rtl/>
        </w:rPr>
        <w:t>عن</w:t>
      </w:r>
      <w:r w:rsidRPr="00670BBA">
        <w:rPr>
          <w:rFonts w:asciiTheme="minorHAnsi" w:hAnsiTheme="minorHAnsi" w:cstheme="minorHAnsi"/>
          <w:szCs w:val="22"/>
          <w:rtl/>
        </w:rPr>
        <w:t xml:space="preserve"> كل نظام من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وي</w:t>
      </w:r>
      <w:r w:rsidR="00873565" w:rsidRPr="00670BBA">
        <w:rPr>
          <w:rFonts w:asciiTheme="minorHAnsi" w:hAnsiTheme="minorHAnsi" w:cstheme="minorHAnsi"/>
          <w:szCs w:val="22"/>
          <w:rtl/>
        </w:rPr>
        <w:t>ُ</w:t>
      </w:r>
      <w:r w:rsidRPr="00670BBA">
        <w:rPr>
          <w:rFonts w:asciiTheme="minorHAnsi" w:hAnsiTheme="minorHAnsi" w:cstheme="minorHAnsi"/>
          <w:szCs w:val="22"/>
          <w:rtl/>
        </w:rPr>
        <w:t xml:space="preserve">شجع القراء على الرجوع إلى قوانين وطنية محددة في المرفق أو الوثائق الرسمية أو المصادر الموثوقة للحصول على تفاصيل دقيقة عن </w:t>
      </w:r>
      <w:r w:rsidR="00873565" w:rsidRPr="00670BBA">
        <w:rPr>
          <w:rFonts w:asciiTheme="minorHAnsi" w:hAnsiTheme="minorHAnsi" w:cstheme="minorHAnsi"/>
          <w:szCs w:val="22"/>
          <w:rtl/>
        </w:rPr>
        <w:t>نظام الحق في الإعارة للجمهور</w:t>
      </w:r>
      <w:r w:rsidRPr="00670BBA">
        <w:rPr>
          <w:rFonts w:asciiTheme="minorHAnsi" w:hAnsiTheme="minorHAnsi" w:cstheme="minorHAnsi"/>
          <w:szCs w:val="22"/>
          <w:rtl/>
        </w:rPr>
        <w:t xml:space="preserve"> في كل ولاية قضائية. </w:t>
      </w:r>
    </w:p>
    <w:p w14:paraId="13284828" w14:textId="77777777" w:rsidR="00CD5877" w:rsidRPr="00670BBA" w:rsidRDefault="00CD5877" w:rsidP="00CD5877">
      <w:pPr>
        <w:bidi/>
        <w:rPr>
          <w:rFonts w:asciiTheme="minorHAnsi" w:hAnsiTheme="minorHAnsi" w:cstheme="minorHAnsi"/>
          <w:szCs w:val="22"/>
        </w:rPr>
      </w:pPr>
    </w:p>
    <w:p w14:paraId="0B64D644" w14:textId="7F7946B1" w:rsidR="00CD5877" w:rsidRPr="00670BBA" w:rsidRDefault="00873565" w:rsidP="00CD5877">
      <w:pPr>
        <w:bidi/>
        <w:rPr>
          <w:rFonts w:asciiTheme="minorHAnsi" w:hAnsiTheme="minorHAnsi" w:cstheme="minorHAnsi"/>
          <w:szCs w:val="22"/>
        </w:rPr>
      </w:pPr>
      <w:r w:rsidRPr="00670BBA">
        <w:rPr>
          <w:rFonts w:asciiTheme="minorHAnsi" w:hAnsiTheme="minorHAnsi" w:cstheme="minorHAnsi"/>
          <w:szCs w:val="22"/>
          <w:rtl/>
        </w:rPr>
        <w:t>تُ</w:t>
      </w:r>
      <w:r w:rsidR="00CD5877" w:rsidRPr="00670BBA">
        <w:rPr>
          <w:rFonts w:asciiTheme="minorHAnsi" w:hAnsiTheme="minorHAnsi" w:cstheme="minorHAnsi"/>
          <w:szCs w:val="22"/>
          <w:rtl/>
        </w:rPr>
        <w:t xml:space="preserve">ستخدم </w:t>
      </w:r>
      <w:r w:rsidRPr="00670BBA">
        <w:rPr>
          <w:rFonts w:asciiTheme="minorHAnsi" w:hAnsiTheme="minorHAnsi" w:cstheme="minorHAnsi"/>
          <w:szCs w:val="22"/>
          <w:rtl/>
        </w:rPr>
        <w:t>الرموز النقطية</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التي تسبقها</w:t>
      </w:r>
      <w:r w:rsidR="00CD5877" w:rsidRPr="00670BBA">
        <w:rPr>
          <w:rFonts w:asciiTheme="minorHAnsi" w:hAnsiTheme="minorHAnsi" w:cstheme="minorHAnsi"/>
          <w:szCs w:val="22"/>
          <w:rtl/>
        </w:rPr>
        <w:t xml:space="preserve"> مسافة بادئة لتسليط الضوء على </w:t>
      </w:r>
      <w:r w:rsidRPr="00670BBA">
        <w:rPr>
          <w:rFonts w:asciiTheme="minorHAnsi" w:hAnsiTheme="minorHAnsi" w:cstheme="minorHAnsi"/>
          <w:szCs w:val="22"/>
          <w:rtl/>
        </w:rPr>
        <w:t>ال</w:t>
      </w:r>
      <w:r w:rsidR="00CD5877" w:rsidRPr="00670BBA">
        <w:rPr>
          <w:rFonts w:asciiTheme="minorHAnsi" w:hAnsiTheme="minorHAnsi" w:cstheme="minorHAnsi"/>
          <w:szCs w:val="22"/>
          <w:rtl/>
        </w:rPr>
        <w:t xml:space="preserve">أمثلة </w:t>
      </w:r>
      <w:r w:rsidRPr="00670BBA">
        <w:rPr>
          <w:rFonts w:asciiTheme="minorHAnsi" w:hAnsiTheme="minorHAnsi" w:cstheme="minorHAnsi"/>
          <w:szCs w:val="22"/>
          <w:rtl/>
        </w:rPr>
        <w:t>ال</w:t>
      </w:r>
      <w:r w:rsidR="00CD5877" w:rsidRPr="00670BBA">
        <w:rPr>
          <w:rFonts w:asciiTheme="minorHAnsi" w:hAnsiTheme="minorHAnsi" w:cstheme="minorHAnsi"/>
          <w:szCs w:val="22"/>
          <w:rtl/>
        </w:rPr>
        <w:t xml:space="preserve">محددة من البلدان. والغرض من هذه الأمثلة هو </w:t>
      </w:r>
      <w:r w:rsidRPr="00670BBA">
        <w:rPr>
          <w:rFonts w:asciiTheme="minorHAnsi" w:hAnsiTheme="minorHAnsi" w:cstheme="minorHAnsi"/>
          <w:szCs w:val="22"/>
          <w:rtl/>
        </w:rPr>
        <w:t>تقديم</w:t>
      </w:r>
      <w:r w:rsidR="00CD5877" w:rsidRPr="00670BBA">
        <w:rPr>
          <w:rFonts w:asciiTheme="minorHAnsi" w:hAnsiTheme="minorHAnsi" w:cstheme="minorHAnsi"/>
          <w:szCs w:val="22"/>
          <w:rtl/>
        </w:rPr>
        <w:t xml:space="preserve"> توضيح</w:t>
      </w:r>
      <w:r w:rsidRPr="00670BBA">
        <w:rPr>
          <w:rFonts w:asciiTheme="minorHAnsi" w:hAnsiTheme="minorHAnsi" w:cstheme="minorHAnsi"/>
          <w:szCs w:val="22"/>
          <w:rtl/>
        </w:rPr>
        <w:t>ات</w:t>
      </w:r>
      <w:r w:rsidR="00CD5877" w:rsidRPr="00670BBA">
        <w:rPr>
          <w:rFonts w:asciiTheme="minorHAnsi" w:hAnsiTheme="minorHAnsi" w:cstheme="minorHAnsi"/>
          <w:szCs w:val="22"/>
          <w:rtl/>
        </w:rPr>
        <w:t xml:space="preserve"> بدل</w:t>
      </w:r>
      <w:r w:rsidRPr="00670BBA">
        <w:rPr>
          <w:rFonts w:asciiTheme="minorHAnsi" w:hAnsiTheme="minorHAnsi" w:cstheme="minorHAnsi"/>
          <w:szCs w:val="22"/>
          <w:rtl/>
        </w:rPr>
        <w:t>ً</w:t>
      </w:r>
      <w:r w:rsidR="00CD5877" w:rsidRPr="00670BBA">
        <w:rPr>
          <w:rFonts w:asciiTheme="minorHAnsi" w:hAnsiTheme="minorHAnsi" w:cstheme="minorHAnsi"/>
          <w:szCs w:val="22"/>
          <w:rtl/>
        </w:rPr>
        <w:t>ا تمثيلات شاملة.</w:t>
      </w:r>
    </w:p>
    <w:p w14:paraId="367C96DE" w14:textId="77777777" w:rsidR="00CD5877" w:rsidRPr="00670BBA" w:rsidRDefault="00CD5877" w:rsidP="00CD5877">
      <w:pPr>
        <w:bidi/>
        <w:spacing w:after="160" w:line="259" w:lineRule="auto"/>
        <w:rPr>
          <w:rFonts w:asciiTheme="minorHAnsi" w:hAnsiTheme="minorHAnsi" w:cstheme="minorHAnsi"/>
          <w:szCs w:val="22"/>
        </w:rPr>
      </w:pPr>
      <w:r w:rsidRPr="00670BBA">
        <w:rPr>
          <w:rFonts w:asciiTheme="minorHAnsi" w:hAnsiTheme="minorHAnsi" w:cstheme="minorHAnsi"/>
          <w:szCs w:val="22"/>
          <w:rtl/>
        </w:rPr>
        <w:br w:type="page"/>
      </w:r>
    </w:p>
    <w:p w14:paraId="64B483E9" w14:textId="77777777" w:rsidR="00CD5877" w:rsidRPr="00670BBA" w:rsidRDefault="00CD5877" w:rsidP="00CD5877">
      <w:pPr>
        <w:bidi/>
        <w:rPr>
          <w:rFonts w:asciiTheme="minorHAnsi" w:hAnsiTheme="minorHAnsi" w:cstheme="minorHAnsi"/>
          <w:szCs w:val="22"/>
        </w:rPr>
      </w:pPr>
    </w:p>
    <w:p w14:paraId="7C35637F" w14:textId="243FA4BD" w:rsidR="00CD5877" w:rsidRPr="00670BBA" w:rsidRDefault="00873565" w:rsidP="00CD5877">
      <w:pPr>
        <w:pStyle w:val="Heading1"/>
        <w:numPr>
          <w:ilvl w:val="0"/>
          <w:numId w:val="12"/>
        </w:numPr>
        <w:bidi/>
        <w:ind w:left="0" w:firstLine="0"/>
        <w:rPr>
          <w:rFonts w:asciiTheme="minorHAnsi" w:hAnsiTheme="minorHAnsi" w:cstheme="minorHAnsi"/>
          <w:sz w:val="32"/>
        </w:rPr>
      </w:pPr>
      <w:bookmarkStart w:id="6" w:name="_Toc164321792"/>
      <w:r w:rsidRPr="00670BBA">
        <w:rPr>
          <w:rFonts w:asciiTheme="minorHAnsi" w:hAnsiTheme="minorHAnsi" w:cstheme="minorHAnsi"/>
          <w:sz w:val="32"/>
          <w:rtl/>
        </w:rPr>
        <w:t>شكر وتقدير</w:t>
      </w:r>
      <w:bookmarkEnd w:id="6"/>
    </w:p>
    <w:p w14:paraId="273707E2" w14:textId="77777777" w:rsidR="00CD5877" w:rsidRPr="00670BBA" w:rsidRDefault="00CD5877" w:rsidP="00CD5877">
      <w:pPr>
        <w:bidi/>
        <w:rPr>
          <w:rFonts w:asciiTheme="minorHAnsi" w:hAnsiTheme="minorHAnsi" w:cstheme="minorHAnsi"/>
          <w:szCs w:val="22"/>
        </w:rPr>
      </w:pPr>
    </w:p>
    <w:p w14:paraId="05362F9D" w14:textId="6B10637F"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أعدت </w:t>
      </w:r>
      <w:r w:rsidR="00873565" w:rsidRPr="00670BBA">
        <w:rPr>
          <w:rFonts w:asciiTheme="minorHAnsi" w:hAnsiTheme="minorHAnsi" w:cstheme="minorHAnsi"/>
          <w:szCs w:val="22"/>
          <w:rtl/>
        </w:rPr>
        <w:t>الدراسة الاستطلاعية</w:t>
      </w:r>
      <w:r w:rsidRPr="00670BBA">
        <w:rPr>
          <w:rFonts w:asciiTheme="minorHAnsi" w:hAnsiTheme="minorHAnsi" w:cstheme="minorHAnsi"/>
          <w:szCs w:val="22"/>
          <w:rtl/>
        </w:rPr>
        <w:t xml:space="preserve"> حول حق </w:t>
      </w:r>
      <w:r w:rsidR="00873565" w:rsidRPr="00670BBA">
        <w:rPr>
          <w:rFonts w:asciiTheme="minorHAnsi" w:hAnsiTheme="minorHAnsi" w:cstheme="minorHAnsi"/>
          <w:szCs w:val="22"/>
          <w:rtl/>
        </w:rPr>
        <w:t>الإعارة للجمهور</w:t>
      </w:r>
      <w:r w:rsidRPr="00670BBA">
        <w:rPr>
          <w:rFonts w:asciiTheme="minorHAnsi" w:hAnsiTheme="minorHAnsi" w:cstheme="minorHAnsi"/>
          <w:szCs w:val="22"/>
          <w:rtl/>
        </w:rPr>
        <w:t xml:space="preserve"> سابين ريتشلي (قانون الوسائط الرقمية).</w:t>
      </w:r>
    </w:p>
    <w:p w14:paraId="0ACD4A98" w14:textId="77777777" w:rsidR="00CD5877" w:rsidRPr="00670BBA" w:rsidRDefault="00CD5877" w:rsidP="00CD5877">
      <w:pPr>
        <w:bidi/>
        <w:rPr>
          <w:rFonts w:asciiTheme="minorHAnsi" w:hAnsiTheme="minorHAnsi" w:cstheme="minorHAnsi"/>
          <w:szCs w:val="22"/>
        </w:rPr>
      </w:pPr>
    </w:p>
    <w:p w14:paraId="00B3514F" w14:textId="62F9060C" w:rsidR="00CD5877" w:rsidRPr="00670BBA" w:rsidRDefault="00873565" w:rsidP="00CD5877">
      <w:pPr>
        <w:bidi/>
        <w:rPr>
          <w:rFonts w:asciiTheme="minorHAnsi" w:hAnsiTheme="minorHAnsi" w:cstheme="minorHAnsi"/>
          <w:szCs w:val="22"/>
        </w:rPr>
      </w:pPr>
      <w:r w:rsidRPr="00670BBA">
        <w:rPr>
          <w:rFonts w:asciiTheme="minorHAnsi" w:hAnsiTheme="minorHAnsi" w:cstheme="minorHAnsi"/>
          <w:szCs w:val="22"/>
          <w:rtl/>
        </w:rPr>
        <w:t>يُقدَّم الشكر</w:t>
      </w:r>
      <w:r w:rsidR="00CD5877" w:rsidRPr="00670BBA">
        <w:rPr>
          <w:rFonts w:asciiTheme="minorHAnsi" w:hAnsiTheme="minorHAnsi" w:cstheme="minorHAnsi"/>
          <w:szCs w:val="22"/>
          <w:rtl/>
        </w:rPr>
        <w:t xml:space="preserve"> لآريين بولمان</w:t>
      </w:r>
      <w:r w:rsidR="009A1FF9">
        <w:rPr>
          <w:rFonts w:asciiTheme="minorHAnsi" w:hAnsiTheme="minorHAnsi" w:cstheme="minorHAnsi" w:hint="cs"/>
          <w:szCs w:val="22"/>
          <w:rtl/>
        </w:rPr>
        <w:t xml:space="preserve"> من المنظمة الدولية لحق الإعارة للجمهور (</w:t>
      </w:r>
      <w:r w:rsidR="009A1FF9">
        <w:rPr>
          <w:rFonts w:asciiTheme="minorHAnsi" w:hAnsiTheme="minorHAnsi" w:cstheme="minorHAnsi"/>
          <w:szCs w:val="22"/>
        </w:rPr>
        <w:t>PLR International</w:t>
      </w:r>
      <w:r w:rsidR="009A1FF9">
        <w:rPr>
          <w:rFonts w:asciiTheme="minorHAnsi" w:hAnsiTheme="minorHAnsi" w:cstheme="minorHAnsi" w:hint="cs"/>
          <w:szCs w:val="22"/>
          <w:rtl/>
          <w:lang w:bidi="ar-LB"/>
        </w:rPr>
        <w:t>)</w:t>
      </w:r>
      <w:r w:rsidRPr="00670BBA">
        <w:rPr>
          <w:rFonts w:asciiTheme="minorHAnsi" w:hAnsiTheme="minorHAnsi" w:cstheme="minorHAnsi"/>
          <w:szCs w:val="22"/>
        </w:rPr>
        <w:t xml:space="preserve"> </w:t>
      </w:r>
      <w:r w:rsidRPr="00670BBA">
        <w:rPr>
          <w:rFonts w:asciiTheme="minorHAnsi" w:hAnsiTheme="minorHAnsi" w:cstheme="minorHAnsi"/>
          <w:szCs w:val="22"/>
          <w:rtl/>
        </w:rPr>
        <w:t>لتوفير معلومات</w:t>
      </w:r>
      <w:r w:rsidR="00CD5877" w:rsidRPr="00670BBA">
        <w:rPr>
          <w:rFonts w:asciiTheme="minorHAnsi" w:hAnsiTheme="minorHAnsi" w:cstheme="minorHAnsi"/>
          <w:szCs w:val="22"/>
          <w:rtl/>
        </w:rPr>
        <w:t xml:space="preserve"> الاتصال بأصحاب المصلحة الوطنيين </w:t>
      </w:r>
      <w:r w:rsidR="003A384C">
        <w:rPr>
          <w:rFonts w:asciiTheme="minorHAnsi" w:hAnsiTheme="minorHAnsi" w:cstheme="minorHAnsi" w:hint="cs"/>
          <w:szCs w:val="22"/>
          <w:rtl/>
        </w:rPr>
        <w:t>ولتقديم التوجيخ</w:t>
      </w:r>
      <w:r w:rsidR="00CD5877" w:rsidRPr="00670BBA">
        <w:rPr>
          <w:rFonts w:asciiTheme="minorHAnsi" w:hAnsiTheme="minorHAnsi" w:cstheme="minorHAnsi"/>
          <w:szCs w:val="22"/>
          <w:rtl/>
        </w:rPr>
        <w:t xml:space="preserve"> بشأن ال</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العالمية</w:t>
      </w:r>
      <w:r w:rsidR="003A384C">
        <w:rPr>
          <w:rFonts w:asciiTheme="minorHAnsi" w:hAnsiTheme="minorHAnsi" w:cstheme="minorHAnsi" w:hint="cs"/>
          <w:szCs w:val="22"/>
          <w:rtl/>
        </w:rPr>
        <w:t>،</w:t>
      </w:r>
      <w:r w:rsidR="00CD5877" w:rsidRPr="00670BBA">
        <w:rPr>
          <w:rFonts w:asciiTheme="minorHAnsi" w:hAnsiTheme="minorHAnsi" w:cstheme="minorHAnsi"/>
          <w:szCs w:val="22"/>
          <w:rtl/>
        </w:rPr>
        <w:t xml:space="preserve"> وكذلك لكارولا سترول (EVA)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نينا جورج ونيكول فيستر فيتز (EWC)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آن بيرجمان تاهون (FEP) </w:t>
      </w:r>
      <w:r w:rsidRPr="00670BBA">
        <w:rPr>
          <w:rFonts w:asciiTheme="minorHAnsi" w:hAnsiTheme="minorHAnsi" w:cstheme="minorHAnsi"/>
          <w:szCs w:val="22"/>
          <w:rtl/>
        </w:rPr>
        <w:t>و</w:t>
      </w:r>
      <w:r w:rsidR="00CD5877" w:rsidRPr="00670BBA">
        <w:rPr>
          <w:rFonts w:asciiTheme="minorHAnsi" w:hAnsiTheme="minorHAnsi" w:cstheme="minorHAnsi"/>
          <w:szCs w:val="22"/>
          <w:rtl/>
        </w:rPr>
        <w:t>كريستينا دي كاستيل (</w:t>
      </w:r>
      <w:r w:rsidRPr="00670BBA">
        <w:rPr>
          <w:rFonts w:asciiTheme="minorHAnsi" w:hAnsiTheme="minorHAnsi" w:cstheme="minorHAnsi"/>
          <w:szCs w:val="22"/>
        </w:rPr>
        <w:t>IFLA</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و</w:t>
      </w:r>
      <w:r w:rsidR="00CD5877" w:rsidRPr="00670BBA">
        <w:rPr>
          <w:rFonts w:asciiTheme="minorHAnsi" w:hAnsiTheme="minorHAnsi" w:cstheme="minorHAnsi"/>
          <w:szCs w:val="22"/>
          <w:rtl/>
        </w:rPr>
        <w:t>أنيتا هوس (IFRRO).</w:t>
      </w:r>
    </w:p>
    <w:p w14:paraId="7A42FDFD" w14:textId="77777777" w:rsidR="00CD5877" w:rsidRPr="00670BBA" w:rsidRDefault="00CD5877" w:rsidP="00CD5877">
      <w:pPr>
        <w:bidi/>
        <w:rPr>
          <w:rFonts w:asciiTheme="minorHAnsi" w:hAnsiTheme="minorHAnsi" w:cstheme="minorHAnsi"/>
          <w:szCs w:val="22"/>
        </w:rPr>
      </w:pPr>
    </w:p>
    <w:p w14:paraId="7716DF40" w14:textId="0DEABC2F" w:rsidR="00CD5877" w:rsidRPr="00670BBA" w:rsidRDefault="001A2E39" w:rsidP="001A2E39">
      <w:pPr>
        <w:bidi/>
        <w:rPr>
          <w:rFonts w:asciiTheme="minorHAnsi" w:hAnsiTheme="minorHAnsi" w:cstheme="minorHAnsi"/>
          <w:szCs w:val="22"/>
        </w:rPr>
      </w:pPr>
      <w:r w:rsidRPr="00670BBA">
        <w:rPr>
          <w:rFonts w:asciiTheme="minorHAnsi" w:hAnsiTheme="minorHAnsi" w:cstheme="minorHAnsi"/>
          <w:szCs w:val="22"/>
          <w:rtl/>
        </w:rPr>
        <w:t>ويجب تقديم الشكر أيضًا</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ل</w:t>
      </w:r>
      <w:r w:rsidR="00CD5877" w:rsidRPr="00670BBA">
        <w:rPr>
          <w:rFonts w:asciiTheme="minorHAnsi" w:hAnsiTheme="minorHAnsi" w:cstheme="minorHAnsi"/>
          <w:szCs w:val="22"/>
          <w:rtl/>
        </w:rPr>
        <w:t xml:space="preserve">ممثلي </w:t>
      </w:r>
      <w:r w:rsidRPr="00670BBA">
        <w:rPr>
          <w:rFonts w:asciiTheme="minorHAnsi" w:hAnsiTheme="minorHAnsi" w:cstheme="minorHAnsi"/>
          <w:szCs w:val="22"/>
          <w:rtl/>
        </w:rPr>
        <w:t>المنظم</w:t>
      </w:r>
      <w:r w:rsidR="00CD5877" w:rsidRPr="00670BBA">
        <w:rPr>
          <w:rFonts w:asciiTheme="minorHAnsi" w:hAnsiTheme="minorHAnsi" w:cstheme="minorHAnsi"/>
          <w:szCs w:val="22"/>
          <w:rtl/>
        </w:rPr>
        <w:t xml:space="preserve">ات الوطنية وينفريد إيدلمان (النمسا، </w:t>
      </w:r>
      <w:r w:rsidRPr="00670BBA">
        <w:rPr>
          <w:rFonts w:asciiTheme="minorHAnsi" w:hAnsiTheme="minorHAnsi" w:cstheme="minorHAnsi"/>
          <w:szCs w:val="22"/>
        </w:rPr>
        <w:t>Mechana Literar</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و</w:t>
      </w:r>
      <w:r w:rsidR="00CD5877" w:rsidRPr="00670BBA">
        <w:rPr>
          <w:rFonts w:asciiTheme="minorHAnsi" w:hAnsiTheme="minorHAnsi" w:cstheme="minorHAnsi"/>
          <w:szCs w:val="22"/>
          <w:rtl/>
        </w:rPr>
        <w:t>كورت فان دام (بلجيكا</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Reprobel) </w:t>
      </w:r>
      <w:r w:rsidRPr="00670BBA">
        <w:rPr>
          <w:rFonts w:asciiTheme="minorHAnsi" w:hAnsiTheme="minorHAnsi" w:cstheme="minorHAnsi"/>
          <w:szCs w:val="22"/>
          <w:rtl/>
        </w:rPr>
        <w:t>و</w:t>
      </w:r>
      <w:r w:rsidR="00CD5877" w:rsidRPr="00670BBA">
        <w:rPr>
          <w:rFonts w:asciiTheme="minorHAnsi" w:hAnsiTheme="minorHAnsi" w:cstheme="minorHAnsi"/>
          <w:szCs w:val="22"/>
          <w:rtl/>
        </w:rPr>
        <w:t>بيتر شنايدر (كندا، مجلس الفنون)</w:t>
      </w:r>
      <w:r w:rsidR="00E36A3F" w:rsidRPr="00670BBA">
        <w:rPr>
          <w:rFonts w:asciiTheme="minorHAnsi" w:hAnsiTheme="minorHAnsi" w:cstheme="minorHAnsi"/>
          <w:szCs w:val="22"/>
          <w:rtl/>
        </w:rPr>
        <w:t xml:space="preserve">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جورج زانوس (اليونان/قبرص، OSDEL)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أوندريج ليبار (الجمهورية التشيكية، رابطة المؤلفين)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إينيكي فالياتاغا (إستونيا)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جيفروي بيليتييه وفلورنس - ماري بيريو (فرنسا، </w:t>
      </w:r>
      <w:r w:rsidRPr="00670BBA">
        <w:rPr>
          <w:rFonts w:asciiTheme="minorHAnsi" w:hAnsiTheme="minorHAnsi" w:cstheme="minorHAnsi"/>
          <w:szCs w:val="22"/>
        </w:rPr>
        <w:t>SOFIA</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و</w:t>
      </w:r>
      <w:r w:rsidR="00CD5877" w:rsidRPr="00670BBA">
        <w:rPr>
          <w:rFonts w:asciiTheme="minorHAnsi" w:hAnsiTheme="minorHAnsi" w:cstheme="minorHAnsi"/>
          <w:szCs w:val="22"/>
          <w:rtl/>
        </w:rPr>
        <w:t>روبرت ستاتس وكريستيان باير (ألمانيا</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VG WORT)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أنكي شيرهولز وهيلج لانغوف (ألمانيا، VG Bildkunst)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راجنهيدور تريغفادوتير (آيسلندا)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سامانثا هولمان (أيرلندا، ICLA)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إيدا باوشيا (إيطاليا)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روتا إليوشيتي - كايكاري (ليتوانيا)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رينات كاركلينا (لاتفيا، AKKA/LAA) </w:t>
      </w:r>
      <w:r w:rsidRPr="00670BBA">
        <w:rPr>
          <w:rFonts w:asciiTheme="minorHAnsi" w:hAnsiTheme="minorHAnsi" w:cstheme="minorHAnsi"/>
          <w:szCs w:val="22"/>
          <w:rtl/>
        </w:rPr>
        <w:t>و</w:t>
      </w:r>
      <w:r w:rsidR="00CD5877" w:rsidRPr="00670BBA">
        <w:rPr>
          <w:rFonts w:asciiTheme="minorHAnsi" w:hAnsiTheme="minorHAnsi" w:cstheme="minorHAnsi"/>
          <w:szCs w:val="22"/>
          <w:rtl/>
        </w:rPr>
        <w:t>جيرار شيوين (</w:t>
      </w:r>
      <w:r w:rsidR="0017327E">
        <w:rPr>
          <w:rFonts w:asciiTheme="minorHAnsi" w:hAnsiTheme="minorHAnsi" w:cstheme="minorHAnsi"/>
          <w:szCs w:val="22"/>
          <w:rtl/>
        </w:rPr>
        <w:t>لوكسمبورج</w:t>
      </w:r>
      <w:r w:rsidR="00CD5877" w:rsidRPr="00670BBA">
        <w:rPr>
          <w:rFonts w:asciiTheme="minorHAnsi" w:hAnsiTheme="minorHAnsi" w:cstheme="minorHAnsi"/>
          <w:szCs w:val="22"/>
          <w:rtl/>
        </w:rPr>
        <w:t xml:space="preserve">، </w:t>
      </w:r>
      <w:r w:rsidRPr="00670BBA">
        <w:rPr>
          <w:rFonts w:asciiTheme="minorHAnsi" w:hAnsiTheme="minorHAnsi" w:cstheme="minorHAnsi"/>
          <w:szCs w:val="22"/>
        </w:rPr>
        <w:t>LUXORR</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مارك كاميليري وسيمونا كاسانو (مالطة)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آريين بولمان (هولندا، </w:t>
      </w:r>
      <w:r w:rsidRPr="00670BBA">
        <w:rPr>
          <w:rFonts w:asciiTheme="minorHAnsi" w:hAnsiTheme="minorHAnsi" w:cstheme="minorHAnsi"/>
          <w:szCs w:val="22"/>
        </w:rPr>
        <w:t>Stichting Leenrecht</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يورغن لورنتزن (النرويج، </w:t>
      </w:r>
      <w:r w:rsidRPr="00670BBA">
        <w:rPr>
          <w:rFonts w:asciiTheme="minorHAnsi" w:hAnsiTheme="minorHAnsi" w:cstheme="minorHAnsi"/>
          <w:szCs w:val="22"/>
          <w:rtl/>
        </w:rPr>
        <w:t>رابطة</w:t>
      </w:r>
      <w:r w:rsidR="007A29EC" w:rsidRPr="00670BBA">
        <w:rPr>
          <w:rFonts w:asciiTheme="minorHAnsi" w:hAnsiTheme="minorHAnsi" w:cstheme="minorHAnsi"/>
          <w:szCs w:val="22"/>
          <w:rtl/>
        </w:rPr>
        <w:t xml:space="preserve"> </w:t>
      </w:r>
      <w:r w:rsidR="00CD5877" w:rsidRPr="00670BBA">
        <w:rPr>
          <w:rFonts w:asciiTheme="minorHAnsi" w:hAnsiTheme="minorHAnsi" w:cstheme="minorHAnsi"/>
          <w:szCs w:val="22"/>
          <w:rtl/>
        </w:rPr>
        <w:t xml:space="preserve">المؤلفين)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باربرا جوزوياك (بولندا، </w:t>
      </w:r>
      <w:r w:rsidRPr="00670BBA">
        <w:rPr>
          <w:rFonts w:asciiTheme="minorHAnsi" w:hAnsiTheme="minorHAnsi" w:cstheme="minorHAnsi"/>
          <w:szCs w:val="22"/>
        </w:rPr>
        <w:t>Copyright Polska</w:t>
      </w:r>
      <w:r w:rsidR="00CD5877" w:rsidRPr="00670BBA">
        <w:rPr>
          <w:rFonts w:asciiTheme="minorHAnsi" w:hAnsiTheme="minorHAnsi" w:cstheme="minorHAnsi"/>
          <w:szCs w:val="22"/>
          <w:rtl/>
        </w:rPr>
        <w:t xml:space="preserve">) </w:t>
      </w:r>
      <w:r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يانا فوزاروفا (الجمهورية السلوفاكية، </w:t>
      </w:r>
      <w:r w:rsidRPr="00670BBA">
        <w:rPr>
          <w:rFonts w:asciiTheme="minorHAnsi" w:hAnsiTheme="minorHAnsi" w:cstheme="minorHAnsi"/>
          <w:szCs w:val="22"/>
        </w:rPr>
        <w:t>LITA</w:t>
      </w:r>
      <w:r w:rsidR="00CD5877" w:rsidRPr="00670BBA">
        <w:rPr>
          <w:rFonts w:asciiTheme="minorHAnsi" w:hAnsiTheme="minorHAnsi" w:cstheme="minorHAnsi"/>
          <w:szCs w:val="22"/>
          <w:rtl/>
        </w:rPr>
        <w:t xml:space="preserve">) </w:t>
      </w:r>
      <w:r w:rsidR="00D32F5D"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ميها مارينك (سلوفينيا، </w:t>
      </w:r>
      <w:r w:rsidR="00D32F5D" w:rsidRPr="00670BBA">
        <w:rPr>
          <w:rFonts w:asciiTheme="minorHAnsi" w:hAnsiTheme="minorHAnsi" w:cstheme="minorHAnsi"/>
          <w:szCs w:val="22"/>
        </w:rPr>
        <w:t>JaK</w:t>
      </w:r>
      <w:r w:rsidR="00CD5877" w:rsidRPr="00670BBA">
        <w:rPr>
          <w:rFonts w:asciiTheme="minorHAnsi" w:hAnsiTheme="minorHAnsi" w:cstheme="minorHAnsi"/>
          <w:szCs w:val="22"/>
          <w:rtl/>
        </w:rPr>
        <w:t xml:space="preserve">) </w:t>
      </w:r>
      <w:r w:rsidR="00D32F5D"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خافيير دياز دي أولارتي (إسبانيا، CEDRO) </w:t>
      </w:r>
      <w:r w:rsidR="00D32F5D" w:rsidRPr="00670BBA">
        <w:rPr>
          <w:rFonts w:asciiTheme="minorHAnsi" w:hAnsiTheme="minorHAnsi" w:cstheme="minorHAnsi"/>
          <w:szCs w:val="22"/>
          <w:rtl/>
        </w:rPr>
        <w:t>و</w:t>
      </w:r>
      <w:r w:rsidR="00CD5877" w:rsidRPr="00670BBA">
        <w:rPr>
          <w:rFonts w:asciiTheme="minorHAnsi" w:hAnsiTheme="minorHAnsi" w:cstheme="minorHAnsi"/>
          <w:szCs w:val="22"/>
          <w:rtl/>
        </w:rPr>
        <w:t xml:space="preserve">يسبر سودرستروم (السويد) </w:t>
      </w:r>
      <w:r w:rsidR="00D32F5D" w:rsidRPr="00670BBA">
        <w:rPr>
          <w:rFonts w:asciiTheme="minorHAnsi" w:hAnsiTheme="minorHAnsi" w:cstheme="minorHAnsi"/>
          <w:szCs w:val="22"/>
          <w:rtl/>
        </w:rPr>
        <w:t>و</w:t>
      </w:r>
      <w:r w:rsidR="00CD5877" w:rsidRPr="00670BBA">
        <w:rPr>
          <w:rFonts w:asciiTheme="minorHAnsi" w:hAnsiTheme="minorHAnsi" w:cstheme="minorHAnsi"/>
          <w:szCs w:val="22"/>
          <w:rtl/>
        </w:rPr>
        <w:t>جوليا إكليشير وكيت إبدون (المملكة المتحدة</w:t>
      </w:r>
      <w:r w:rsidR="00D32F5D"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المكتبة البريطانية) لتبادل </w:t>
      </w:r>
      <w:r w:rsidR="00D32F5D" w:rsidRPr="00670BBA">
        <w:rPr>
          <w:rFonts w:asciiTheme="minorHAnsi" w:hAnsiTheme="minorHAnsi" w:cstheme="minorHAnsi"/>
          <w:szCs w:val="22"/>
          <w:rtl/>
        </w:rPr>
        <w:t>ال</w:t>
      </w:r>
      <w:r w:rsidR="00CD5877" w:rsidRPr="00670BBA">
        <w:rPr>
          <w:rFonts w:asciiTheme="minorHAnsi" w:hAnsiTheme="minorHAnsi" w:cstheme="minorHAnsi"/>
          <w:szCs w:val="22"/>
          <w:rtl/>
        </w:rPr>
        <w:t xml:space="preserve">معلومات وأفضل الممارسات والخبرات في المقابلات </w:t>
      </w:r>
      <w:r w:rsidR="00D32F5D" w:rsidRPr="00670BBA">
        <w:rPr>
          <w:rFonts w:asciiTheme="minorHAnsi" w:hAnsiTheme="minorHAnsi" w:cstheme="minorHAnsi"/>
          <w:szCs w:val="22"/>
          <w:rtl/>
        </w:rPr>
        <w:t>ول</w:t>
      </w:r>
      <w:r w:rsidR="00CD5877" w:rsidRPr="00670BBA">
        <w:rPr>
          <w:rFonts w:asciiTheme="minorHAnsi" w:hAnsiTheme="minorHAnsi" w:cstheme="minorHAnsi"/>
          <w:szCs w:val="22"/>
          <w:rtl/>
        </w:rPr>
        <w:t>توفير مواد إضافية.</w:t>
      </w:r>
    </w:p>
    <w:p w14:paraId="437F87DF" w14:textId="77777777" w:rsidR="00CD5877" w:rsidRPr="00670BBA" w:rsidRDefault="00CD5877" w:rsidP="00CD5877">
      <w:pPr>
        <w:bidi/>
        <w:rPr>
          <w:rFonts w:asciiTheme="minorHAnsi" w:hAnsiTheme="minorHAnsi" w:cstheme="minorHAnsi"/>
          <w:szCs w:val="22"/>
        </w:rPr>
      </w:pPr>
    </w:p>
    <w:p w14:paraId="0E8C45F7" w14:textId="095394B3"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قدمت هانا بيترز </w:t>
      </w:r>
      <w:r w:rsidR="00D32F5D" w:rsidRPr="00670BBA">
        <w:rPr>
          <w:rFonts w:asciiTheme="minorHAnsi" w:hAnsiTheme="minorHAnsi" w:cstheme="minorHAnsi"/>
          <w:szCs w:val="22"/>
          <w:rtl/>
        </w:rPr>
        <w:t xml:space="preserve">أيضًا </w:t>
      </w:r>
      <w:r w:rsidRPr="00670BBA">
        <w:rPr>
          <w:rFonts w:asciiTheme="minorHAnsi" w:hAnsiTheme="minorHAnsi" w:cstheme="minorHAnsi"/>
          <w:szCs w:val="22"/>
          <w:rtl/>
        </w:rPr>
        <w:t>دعم</w:t>
      </w:r>
      <w:r w:rsidR="00D32F5D" w:rsidRPr="00670BBA">
        <w:rPr>
          <w:rFonts w:asciiTheme="minorHAnsi" w:hAnsiTheme="minorHAnsi" w:cstheme="minorHAnsi"/>
          <w:szCs w:val="22"/>
          <w:rtl/>
        </w:rPr>
        <w:t>ً</w:t>
      </w:r>
      <w:r w:rsidRPr="00670BBA">
        <w:rPr>
          <w:rFonts w:asciiTheme="minorHAnsi" w:hAnsiTheme="minorHAnsi" w:cstheme="minorHAnsi"/>
          <w:szCs w:val="22"/>
          <w:rtl/>
        </w:rPr>
        <w:t>ا بحثي</w:t>
      </w:r>
      <w:r w:rsidR="00D32F5D" w:rsidRPr="00670BBA">
        <w:rPr>
          <w:rFonts w:asciiTheme="minorHAnsi" w:hAnsiTheme="minorHAnsi" w:cstheme="minorHAnsi"/>
          <w:szCs w:val="22"/>
          <w:rtl/>
        </w:rPr>
        <w:t>ً</w:t>
      </w:r>
      <w:r w:rsidRPr="00670BBA">
        <w:rPr>
          <w:rFonts w:asciiTheme="minorHAnsi" w:hAnsiTheme="minorHAnsi" w:cstheme="minorHAnsi"/>
          <w:szCs w:val="22"/>
          <w:rtl/>
        </w:rPr>
        <w:t>ا قيم</w:t>
      </w:r>
      <w:r w:rsidR="00D32F5D" w:rsidRPr="00670BBA">
        <w:rPr>
          <w:rFonts w:asciiTheme="minorHAnsi" w:hAnsiTheme="minorHAnsi" w:cstheme="minorHAnsi"/>
          <w:szCs w:val="22"/>
          <w:rtl/>
        </w:rPr>
        <w:t>ً</w:t>
      </w:r>
      <w:r w:rsidRPr="00670BBA">
        <w:rPr>
          <w:rFonts w:asciiTheme="minorHAnsi" w:hAnsiTheme="minorHAnsi" w:cstheme="minorHAnsi"/>
          <w:szCs w:val="22"/>
          <w:rtl/>
        </w:rPr>
        <w:t>ا.</w:t>
      </w:r>
    </w:p>
    <w:p w14:paraId="524A9778" w14:textId="6E773EB9" w:rsidR="00CD5877" w:rsidRPr="00670BBA" w:rsidRDefault="00CD5877" w:rsidP="00CD5877">
      <w:pPr>
        <w:bidi/>
        <w:spacing w:after="160" w:line="259" w:lineRule="auto"/>
        <w:rPr>
          <w:rFonts w:asciiTheme="minorHAnsi" w:hAnsiTheme="minorHAnsi" w:cstheme="minorHAnsi"/>
          <w:szCs w:val="22"/>
        </w:rPr>
      </w:pPr>
      <w:r w:rsidRPr="00670BBA">
        <w:rPr>
          <w:rFonts w:asciiTheme="minorHAnsi" w:hAnsiTheme="minorHAnsi" w:cstheme="minorHAnsi"/>
          <w:szCs w:val="22"/>
          <w:rtl/>
        </w:rPr>
        <w:br w:type="page"/>
      </w:r>
    </w:p>
    <w:p w14:paraId="12A1C019" w14:textId="77777777" w:rsidR="00CD5877" w:rsidRPr="00670BBA" w:rsidRDefault="00CD5877" w:rsidP="00CD5877">
      <w:pPr>
        <w:pStyle w:val="Heading1"/>
        <w:numPr>
          <w:ilvl w:val="0"/>
          <w:numId w:val="12"/>
        </w:numPr>
        <w:bidi/>
        <w:ind w:left="0" w:firstLine="0"/>
        <w:rPr>
          <w:rFonts w:asciiTheme="minorHAnsi" w:hAnsiTheme="minorHAnsi" w:cstheme="minorHAnsi"/>
          <w:sz w:val="32"/>
        </w:rPr>
      </w:pPr>
      <w:bookmarkStart w:id="7" w:name="_Toc164321793"/>
      <w:r w:rsidRPr="00670BBA">
        <w:rPr>
          <w:rFonts w:asciiTheme="minorHAnsi" w:hAnsiTheme="minorHAnsi" w:cstheme="minorHAnsi"/>
          <w:sz w:val="32"/>
          <w:rtl/>
        </w:rPr>
        <w:t>مقدمة</w:t>
      </w:r>
      <w:bookmarkEnd w:id="7"/>
    </w:p>
    <w:p w14:paraId="625328F7" w14:textId="77777777" w:rsidR="00CD5877" w:rsidRPr="00670BBA" w:rsidRDefault="00CD5877" w:rsidP="00CD5877">
      <w:pPr>
        <w:bidi/>
        <w:rPr>
          <w:rFonts w:asciiTheme="minorHAnsi" w:hAnsiTheme="minorHAnsi" w:cstheme="minorHAnsi"/>
          <w:szCs w:val="22"/>
        </w:rPr>
      </w:pPr>
    </w:p>
    <w:p w14:paraId="2B577A2D" w14:textId="528C508E" w:rsidR="00CD5877" w:rsidRPr="00670BBA" w:rsidRDefault="00CD5877" w:rsidP="00CD5877">
      <w:pPr>
        <w:bidi/>
        <w:rPr>
          <w:rFonts w:asciiTheme="minorHAnsi" w:hAnsiTheme="minorHAnsi" w:cstheme="minorHAnsi"/>
          <w:szCs w:val="22"/>
          <w:lang w:bidi="ar-LB"/>
        </w:rPr>
      </w:pPr>
      <w:r w:rsidRPr="00670BBA">
        <w:rPr>
          <w:rFonts w:asciiTheme="minorHAnsi" w:hAnsiTheme="minorHAnsi" w:cstheme="minorHAnsi"/>
          <w:szCs w:val="22"/>
          <w:rtl/>
        </w:rPr>
        <w:t xml:space="preserve">حق </w:t>
      </w:r>
      <w:r w:rsidR="0009751D" w:rsidRPr="00670BBA">
        <w:rPr>
          <w:rFonts w:asciiTheme="minorHAnsi" w:hAnsiTheme="minorHAnsi" w:cstheme="minorHAnsi"/>
          <w:szCs w:val="22"/>
          <w:rtl/>
        </w:rPr>
        <w:t>الإعارة للجمهور</w:t>
      </w:r>
      <w:r w:rsidRPr="00670BBA">
        <w:rPr>
          <w:rFonts w:asciiTheme="minorHAnsi" w:hAnsiTheme="minorHAnsi" w:cstheme="minorHAnsi"/>
          <w:szCs w:val="22"/>
          <w:rtl/>
        </w:rPr>
        <w:t xml:space="preserve"> (</w:t>
      </w:r>
      <w:r w:rsidR="00DB6626" w:rsidRPr="00670BBA">
        <w:rPr>
          <w:rFonts w:asciiTheme="minorHAnsi" w:hAnsiTheme="minorHAnsi" w:cstheme="minorHAnsi"/>
          <w:szCs w:val="22"/>
        </w:rPr>
        <w:t>PLR</w:t>
      </w:r>
      <w:r w:rsidRPr="00670BBA">
        <w:rPr>
          <w:rFonts w:asciiTheme="minorHAnsi" w:hAnsiTheme="minorHAnsi" w:cstheme="minorHAnsi"/>
          <w:szCs w:val="22"/>
          <w:rtl/>
        </w:rPr>
        <w:t xml:space="preserve">) هو الحق الذي يسمح للمؤلفين وغيرهم من أصحاب الحقوق بتلقي مدفوعات من الحكومة للتعويض عن الإعارة المجانية لكتبهم </w:t>
      </w:r>
      <w:r w:rsidR="001D02C9" w:rsidRPr="00670BBA">
        <w:rPr>
          <w:rFonts w:asciiTheme="minorHAnsi" w:hAnsiTheme="minorHAnsi" w:cstheme="minorHAnsi"/>
          <w:szCs w:val="22"/>
          <w:rtl/>
        </w:rPr>
        <w:t>في</w:t>
      </w:r>
      <w:r w:rsidRPr="00670BBA">
        <w:rPr>
          <w:rFonts w:asciiTheme="minorHAnsi" w:hAnsiTheme="minorHAnsi" w:cstheme="minorHAnsi"/>
          <w:szCs w:val="22"/>
          <w:rtl/>
        </w:rPr>
        <w:t xml:space="preserve"> قبل المكتبات العامة وغيرها.</w:t>
      </w:r>
      <w:r w:rsidRPr="00670BBA">
        <w:rPr>
          <w:rStyle w:val="FootnoteReference"/>
          <w:rFonts w:asciiTheme="minorHAnsi" w:hAnsiTheme="minorHAnsi" w:cstheme="minorHAnsi"/>
          <w:szCs w:val="22"/>
          <w:rtl/>
        </w:rPr>
        <w:footnoteReference w:id="2"/>
      </w:r>
      <w:r w:rsidRPr="00670BBA">
        <w:rPr>
          <w:rFonts w:asciiTheme="minorHAnsi" w:hAnsiTheme="minorHAnsi" w:cstheme="minorHAnsi"/>
          <w:szCs w:val="22"/>
          <w:rtl/>
        </w:rPr>
        <w:t xml:space="preserve"> ستوفر هذه الدراسة الاستطلاعية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التي اقترحتها جمهوريات سيراليون وبنما وملاوي</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تحليل</w:t>
      </w:r>
      <w:r w:rsidR="001D02C9" w:rsidRPr="00670BBA">
        <w:rPr>
          <w:rFonts w:asciiTheme="minorHAnsi" w:hAnsiTheme="minorHAnsi" w:cstheme="minorHAnsi"/>
          <w:szCs w:val="22"/>
          <w:rtl/>
        </w:rPr>
        <w:t>ً</w:t>
      </w:r>
      <w:r w:rsidRPr="00670BBA">
        <w:rPr>
          <w:rFonts w:asciiTheme="minorHAnsi" w:hAnsiTheme="minorHAnsi" w:cstheme="minorHAnsi"/>
          <w:szCs w:val="22"/>
          <w:rtl/>
        </w:rPr>
        <w:t>ا مقارن</w:t>
      </w:r>
      <w:r w:rsidR="001D02C9" w:rsidRPr="00670BBA">
        <w:rPr>
          <w:rFonts w:asciiTheme="minorHAnsi" w:hAnsiTheme="minorHAnsi" w:cstheme="minorHAnsi"/>
          <w:szCs w:val="22"/>
          <w:rtl/>
        </w:rPr>
        <w:t>ً</w:t>
      </w:r>
      <w:r w:rsidRPr="00670BBA">
        <w:rPr>
          <w:rFonts w:asciiTheme="minorHAnsi" w:hAnsiTheme="minorHAnsi" w:cstheme="minorHAnsi"/>
          <w:szCs w:val="22"/>
          <w:rtl/>
        </w:rPr>
        <w:t>ا ل</w:t>
      </w:r>
      <w:r w:rsidR="007A29EC" w:rsidRPr="00670BBA">
        <w:rPr>
          <w:rFonts w:asciiTheme="minorHAnsi" w:hAnsiTheme="minorHAnsi" w:cstheme="minorHAnsi"/>
          <w:szCs w:val="22"/>
          <w:rtl/>
        </w:rPr>
        <w:t xml:space="preserve">أنظمة </w:t>
      </w:r>
      <w:r w:rsidR="001D02C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r w:rsidR="001D02C9" w:rsidRPr="00670BBA">
        <w:rPr>
          <w:rFonts w:asciiTheme="minorHAnsi" w:hAnsiTheme="minorHAnsi" w:cstheme="minorHAnsi"/>
          <w:szCs w:val="22"/>
          <w:rtl/>
        </w:rPr>
        <w:t>النشطة وغير النشطة في</w:t>
      </w:r>
      <w:r w:rsidRPr="00670BBA">
        <w:rPr>
          <w:rFonts w:asciiTheme="minorHAnsi" w:hAnsiTheme="minorHAnsi" w:cstheme="minorHAnsi"/>
          <w:szCs w:val="22"/>
          <w:rtl/>
        </w:rPr>
        <w:t xml:space="preserve"> مختلف البلدان</w:t>
      </w:r>
      <w:r w:rsidR="001D02C9" w:rsidRPr="00670BBA">
        <w:rPr>
          <w:rFonts w:asciiTheme="minorHAnsi" w:hAnsiTheme="minorHAnsi" w:cstheme="minorHAnsi"/>
          <w:szCs w:val="22"/>
          <w:rtl/>
        </w:rPr>
        <w:t>، وذلك</w:t>
      </w:r>
      <w:r w:rsidRPr="00670BBA">
        <w:rPr>
          <w:rFonts w:asciiTheme="minorHAnsi" w:hAnsiTheme="minorHAnsi" w:cstheme="minorHAnsi"/>
          <w:szCs w:val="22"/>
          <w:rtl/>
        </w:rPr>
        <w:t xml:space="preserve"> </w:t>
      </w:r>
      <w:r w:rsidR="001D02C9" w:rsidRPr="00670BBA">
        <w:rPr>
          <w:rFonts w:asciiTheme="minorHAnsi" w:hAnsiTheme="minorHAnsi" w:cstheme="minorHAnsi"/>
          <w:szCs w:val="22"/>
          <w:rtl/>
        </w:rPr>
        <w:t>بهدف</w:t>
      </w:r>
      <w:r w:rsidRPr="00670BBA">
        <w:rPr>
          <w:rFonts w:asciiTheme="minorHAnsi" w:hAnsiTheme="minorHAnsi" w:cstheme="minorHAnsi"/>
          <w:szCs w:val="22"/>
          <w:rtl/>
        </w:rPr>
        <w:t xml:space="preserve"> الكشف عن أوجه التشابه والاختلاف</w:t>
      </w:r>
      <w:r w:rsidR="001D02C9" w:rsidRPr="00670BBA">
        <w:rPr>
          <w:rFonts w:asciiTheme="minorHAnsi" w:hAnsiTheme="minorHAnsi" w:cstheme="minorHAnsi"/>
          <w:szCs w:val="22"/>
          <w:rtl/>
        </w:rPr>
        <w:t xml:space="preserve"> بينها</w:t>
      </w:r>
      <w:r w:rsidRPr="00670BBA">
        <w:rPr>
          <w:rFonts w:asciiTheme="minorHAnsi" w:hAnsiTheme="minorHAnsi" w:cstheme="minorHAnsi"/>
          <w:szCs w:val="22"/>
          <w:rtl/>
        </w:rPr>
        <w:t xml:space="preserve"> وأفضل الممارسات </w:t>
      </w:r>
      <w:r w:rsidR="001D02C9" w:rsidRPr="00670BBA">
        <w:rPr>
          <w:rFonts w:asciiTheme="minorHAnsi" w:hAnsiTheme="minorHAnsi" w:cstheme="minorHAnsi"/>
          <w:szCs w:val="22"/>
          <w:rtl/>
        </w:rPr>
        <w:t>التي تعتمدها هذه الأنظمة العالمية</w:t>
      </w:r>
      <w:r w:rsidRPr="00670BBA">
        <w:rPr>
          <w:rFonts w:asciiTheme="minorHAnsi" w:hAnsiTheme="minorHAnsi" w:cstheme="minorHAnsi"/>
          <w:szCs w:val="22"/>
          <w:rtl/>
        </w:rPr>
        <w:t xml:space="preserve">. </w:t>
      </w:r>
    </w:p>
    <w:p w14:paraId="55F6E025" w14:textId="77777777" w:rsidR="00CD5877" w:rsidRPr="00670BBA" w:rsidRDefault="00CD5877" w:rsidP="00CD5877">
      <w:pPr>
        <w:bidi/>
        <w:rPr>
          <w:rFonts w:asciiTheme="minorHAnsi" w:hAnsiTheme="minorHAnsi" w:cstheme="minorHAnsi"/>
          <w:szCs w:val="22"/>
        </w:rPr>
      </w:pPr>
    </w:p>
    <w:p w14:paraId="7B01D670" w14:textId="3A4CBC24"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في عام 2023</w:t>
      </w:r>
      <w:r w:rsidR="001D02C9" w:rsidRPr="00670BBA">
        <w:rPr>
          <w:rFonts w:asciiTheme="minorHAnsi" w:hAnsiTheme="minorHAnsi" w:cstheme="minorHAnsi"/>
          <w:szCs w:val="22"/>
          <w:rtl/>
        </w:rPr>
        <w:t xml:space="preserve"> بلغ عدد مستخدمي المكتبات المسجلين حول العالم 1,119.7 مليون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في أكثر من 2.8 مليون مكتبة (317 مكتبة وطنية وأكاديمية </w:t>
      </w:r>
      <w:r w:rsidR="001D02C9" w:rsidRPr="00670BBA">
        <w:rPr>
          <w:rFonts w:asciiTheme="minorHAnsi" w:hAnsiTheme="minorHAnsi" w:cstheme="minorHAnsi"/>
          <w:szCs w:val="22"/>
          <w:rtl/>
        </w:rPr>
        <w:t>و410,123</w:t>
      </w:r>
      <w:r w:rsidRPr="00670BBA">
        <w:rPr>
          <w:rFonts w:asciiTheme="minorHAnsi" w:hAnsiTheme="minorHAnsi" w:cstheme="minorHAnsi"/>
          <w:szCs w:val="22"/>
          <w:rtl/>
        </w:rPr>
        <w:t xml:space="preserve"> </w:t>
      </w:r>
      <w:r w:rsidR="001D02C9" w:rsidRPr="00670BBA">
        <w:rPr>
          <w:rFonts w:asciiTheme="minorHAnsi" w:hAnsiTheme="minorHAnsi" w:cstheme="minorHAnsi"/>
          <w:szCs w:val="22"/>
          <w:rtl/>
        </w:rPr>
        <w:t>مكتبة عامة</w:t>
      </w:r>
      <w:r w:rsidRPr="00670BBA">
        <w:rPr>
          <w:rFonts w:asciiTheme="minorHAnsi" w:hAnsiTheme="minorHAnsi" w:cstheme="minorHAnsi"/>
          <w:szCs w:val="22"/>
          <w:rtl/>
        </w:rPr>
        <w:t xml:space="preserve"> ومجتمعية </w:t>
      </w:r>
      <w:r w:rsidR="00AB6E8F" w:rsidRPr="00670BBA">
        <w:rPr>
          <w:rFonts w:asciiTheme="minorHAnsi" w:hAnsiTheme="minorHAnsi" w:cstheme="minorHAnsi" w:hint="cs"/>
          <w:szCs w:val="22"/>
          <w:rtl/>
        </w:rPr>
        <w:t>و2.2</w:t>
      </w:r>
      <w:r w:rsidRPr="00670BBA">
        <w:rPr>
          <w:rFonts w:asciiTheme="minorHAnsi" w:hAnsiTheme="minorHAnsi" w:cstheme="minorHAnsi"/>
          <w:szCs w:val="22"/>
          <w:rtl/>
        </w:rPr>
        <w:t xml:space="preserve"> مليون مدرسة و 42,187 مكتبة أخرى). بلغت </w:t>
      </w:r>
      <w:r w:rsidR="001D02C9" w:rsidRPr="00670BBA">
        <w:rPr>
          <w:rFonts w:asciiTheme="minorHAnsi" w:hAnsiTheme="minorHAnsi" w:cstheme="minorHAnsi"/>
          <w:szCs w:val="22"/>
          <w:rtl/>
        </w:rPr>
        <w:t>الإعارات</w:t>
      </w:r>
      <w:r w:rsidRPr="00670BBA">
        <w:rPr>
          <w:rFonts w:asciiTheme="minorHAnsi" w:hAnsiTheme="minorHAnsi" w:cstheme="minorHAnsi"/>
          <w:szCs w:val="22"/>
          <w:rtl/>
        </w:rPr>
        <w:t xml:space="preserve"> </w:t>
      </w:r>
      <w:r w:rsidR="001D02C9" w:rsidRPr="00670BBA">
        <w:rPr>
          <w:rFonts w:asciiTheme="minorHAnsi" w:hAnsiTheme="minorHAnsi" w:cstheme="minorHAnsi"/>
          <w:szCs w:val="22"/>
          <w:rtl/>
        </w:rPr>
        <w:t>للكتب والعناصر المادية (غير إلكترونية)</w:t>
      </w:r>
      <w:r w:rsidRPr="00670BBA">
        <w:rPr>
          <w:rFonts w:asciiTheme="minorHAnsi" w:hAnsiTheme="minorHAnsi" w:cstheme="minorHAnsi"/>
          <w:szCs w:val="22"/>
          <w:rtl/>
        </w:rPr>
        <w:t xml:space="preserve"> في المكتبات العامة وحدها 6,339.8 مليون</w:t>
      </w:r>
      <w:r w:rsidR="001D02C9" w:rsidRPr="00670BBA">
        <w:rPr>
          <w:rFonts w:asciiTheme="minorHAnsi" w:hAnsiTheme="minorHAnsi" w:cstheme="minorHAnsi"/>
          <w:szCs w:val="22"/>
          <w:rtl/>
        </w:rPr>
        <w:t xml:space="preserve">، فضلًا عن </w:t>
      </w:r>
      <w:r w:rsidRPr="00670BBA">
        <w:rPr>
          <w:rFonts w:asciiTheme="minorHAnsi" w:hAnsiTheme="minorHAnsi" w:cstheme="minorHAnsi"/>
          <w:szCs w:val="22"/>
          <w:rtl/>
        </w:rPr>
        <w:t>1,025</w:t>
      </w:r>
      <w:r w:rsidR="001D02C9" w:rsidRPr="00670BBA">
        <w:rPr>
          <w:rFonts w:asciiTheme="minorHAnsi" w:hAnsiTheme="minorHAnsi" w:cstheme="minorHAnsi"/>
          <w:szCs w:val="22"/>
          <w:rtl/>
        </w:rPr>
        <w:t>.</w:t>
      </w:r>
      <w:r w:rsidRPr="00670BBA">
        <w:rPr>
          <w:rFonts w:asciiTheme="minorHAnsi" w:hAnsiTheme="minorHAnsi" w:cstheme="minorHAnsi"/>
          <w:szCs w:val="22"/>
          <w:rtl/>
        </w:rPr>
        <w:t xml:space="preserve">9 مليون </w:t>
      </w:r>
      <w:r w:rsidR="001D02C9" w:rsidRPr="00670BBA">
        <w:rPr>
          <w:rFonts w:asciiTheme="minorHAnsi" w:hAnsiTheme="minorHAnsi" w:cstheme="minorHAnsi"/>
          <w:szCs w:val="22"/>
          <w:rtl/>
        </w:rPr>
        <w:t>إعارة</w:t>
      </w:r>
      <w:r w:rsidRPr="00670BBA">
        <w:rPr>
          <w:rFonts w:asciiTheme="minorHAnsi" w:hAnsiTheme="minorHAnsi" w:cstheme="minorHAnsi"/>
          <w:szCs w:val="22"/>
          <w:rtl/>
        </w:rPr>
        <w:t xml:space="preserve"> إلكتروني</w:t>
      </w:r>
      <w:r w:rsidR="001D02C9" w:rsidRPr="00670BBA">
        <w:rPr>
          <w:rFonts w:asciiTheme="minorHAnsi" w:hAnsiTheme="minorHAnsi" w:cstheme="minorHAnsi"/>
          <w:szCs w:val="22"/>
          <w:rtl/>
        </w:rPr>
        <w:t>ة</w:t>
      </w:r>
      <w:r w:rsidRPr="00670BBA">
        <w:rPr>
          <w:rFonts w:asciiTheme="minorHAnsi" w:hAnsiTheme="minorHAnsi" w:cstheme="minorHAnsi"/>
          <w:szCs w:val="22"/>
          <w:rtl/>
        </w:rPr>
        <w:t>.</w:t>
      </w:r>
      <w:r w:rsidRPr="00670BBA">
        <w:rPr>
          <w:rStyle w:val="FootnoteReference"/>
          <w:rFonts w:asciiTheme="minorHAnsi" w:hAnsiTheme="minorHAnsi" w:cstheme="minorHAnsi"/>
          <w:szCs w:val="22"/>
          <w:rtl/>
        </w:rPr>
        <w:footnoteReference w:id="3"/>
      </w:r>
    </w:p>
    <w:p w14:paraId="108C6F37" w14:textId="77777777" w:rsidR="00CD5877" w:rsidRPr="00670BBA" w:rsidRDefault="00CD5877" w:rsidP="00CD5877">
      <w:pPr>
        <w:bidi/>
        <w:rPr>
          <w:rFonts w:asciiTheme="minorHAnsi" w:hAnsiTheme="minorHAnsi" w:cstheme="minorHAnsi"/>
          <w:szCs w:val="22"/>
        </w:rPr>
      </w:pPr>
    </w:p>
    <w:p w14:paraId="76935370" w14:textId="1E19761F"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من وجهة نظر العديد من أصحاب المصلحة، يجب تعويض المؤلفين عن هذه </w:t>
      </w:r>
      <w:r w:rsidR="003353AA" w:rsidRPr="00670BBA">
        <w:rPr>
          <w:rFonts w:asciiTheme="minorHAnsi" w:hAnsiTheme="minorHAnsi" w:cstheme="minorHAnsi"/>
          <w:szCs w:val="22"/>
          <w:rtl/>
        </w:rPr>
        <w:t>الإعارات</w:t>
      </w:r>
      <w:r w:rsidRPr="00670BBA">
        <w:rPr>
          <w:rFonts w:asciiTheme="minorHAnsi" w:hAnsiTheme="minorHAnsi" w:cstheme="minorHAnsi"/>
          <w:szCs w:val="22"/>
          <w:rtl/>
        </w:rPr>
        <w:t xml:space="preserve"> لأنهم يوفرون المواد التي تحتاجها المكتبات من أجل الوفاء بمهمتها </w:t>
      </w:r>
      <w:r w:rsidR="003353AA" w:rsidRPr="00670BBA">
        <w:rPr>
          <w:rFonts w:asciiTheme="minorHAnsi" w:hAnsiTheme="minorHAnsi" w:cstheme="minorHAnsi"/>
          <w:szCs w:val="22"/>
          <w:rtl/>
        </w:rPr>
        <w:t xml:space="preserve">تجاه </w:t>
      </w:r>
      <w:r w:rsidRPr="00670BBA">
        <w:rPr>
          <w:rFonts w:asciiTheme="minorHAnsi" w:hAnsiTheme="minorHAnsi" w:cstheme="minorHAnsi"/>
          <w:szCs w:val="22"/>
          <w:rtl/>
        </w:rPr>
        <w:t>مجتمعات المعرفة والثقافة.</w:t>
      </w:r>
      <w:r w:rsidRPr="00670BBA">
        <w:rPr>
          <w:rStyle w:val="FootnoteReference"/>
          <w:rFonts w:asciiTheme="minorHAnsi" w:hAnsiTheme="minorHAnsi" w:cstheme="minorHAnsi"/>
          <w:szCs w:val="22"/>
          <w:rtl/>
        </w:rPr>
        <w:footnoteReference w:id="4"/>
      </w:r>
      <w:r w:rsidRPr="00670BBA">
        <w:rPr>
          <w:rFonts w:asciiTheme="minorHAnsi" w:hAnsiTheme="minorHAnsi" w:cstheme="minorHAnsi"/>
          <w:szCs w:val="22"/>
          <w:rtl/>
        </w:rPr>
        <w:t xml:space="preserve"> </w:t>
      </w:r>
      <w:r w:rsidR="003353AA" w:rsidRPr="00670BBA">
        <w:rPr>
          <w:rFonts w:asciiTheme="minorHAnsi" w:hAnsiTheme="minorHAnsi" w:cstheme="minorHAnsi"/>
          <w:szCs w:val="22"/>
          <w:rtl/>
        </w:rPr>
        <w:t xml:space="preserve">فيُعتبر </w:t>
      </w:r>
      <w:r w:rsidRPr="00670BBA">
        <w:rPr>
          <w:rFonts w:asciiTheme="minorHAnsi" w:hAnsiTheme="minorHAnsi" w:cstheme="minorHAnsi"/>
          <w:szCs w:val="22"/>
          <w:rtl/>
        </w:rPr>
        <w:t xml:space="preserve">عملهم مساهمة رئيسية في الميثاق الاجتماعي بين المبدعين والمكتبات </w:t>
      </w:r>
      <w:r w:rsidR="003353AA" w:rsidRPr="00670BBA">
        <w:rPr>
          <w:rFonts w:asciiTheme="minorHAnsi" w:hAnsiTheme="minorHAnsi" w:cstheme="minorHAnsi"/>
          <w:szCs w:val="22"/>
          <w:rtl/>
        </w:rPr>
        <w:t>لصالح</w:t>
      </w:r>
      <w:r w:rsidRPr="00670BBA">
        <w:rPr>
          <w:rFonts w:asciiTheme="minorHAnsi" w:hAnsiTheme="minorHAnsi" w:cstheme="minorHAnsi"/>
          <w:szCs w:val="22"/>
          <w:rtl/>
        </w:rPr>
        <w:t xml:space="preserve"> المجتمع. </w:t>
      </w:r>
      <w:r w:rsidR="003353AA" w:rsidRPr="00670BBA">
        <w:rPr>
          <w:rFonts w:asciiTheme="minorHAnsi" w:hAnsiTheme="minorHAnsi" w:cstheme="minorHAnsi"/>
          <w:szCs w:val="22"/>
          <w:rtl/>
        </w:rPr>
        <w:t>و</w:t>
      </w:r>
      <w:r w:rsidRPr="00670BBA">
        <w:rPr>
          <w:rFonts w:asciiTheme="minorHAnsi" w:hAnsiTheme="minorHAnsi" w:cstheme="minorHAnsi"/>
          <w:szCs w:val="22"/>
          <w:rtl/>
        </w:rPr>
        <w:t>استناد</w:t>
      </w:r>
      <w:r w:rsidR="003353AA" w:rsidRPr="00670BBA">
        <w:rPr>
          <w:rFonts w:asciiTheme="minorHAnsi" w:hAnsiTheme="minorHAnsi" w:cstheme="minorHAnsi"/>
          <w:szCs w:val="22"/>
          <w:rtl/>
        </w:rPr>
        <w:t>ً</w:t>
      </w:r>
      <w:r w:rsidRPr="00670BBA">
        <w:rPr>
          <w:rFonts w:asciiTheme="minorHAnsi" w:hAnsiTheme="minorHAnsi" w:cstheme="minorHAnsi"/>
          <w:szCs w:val="22"/>
          <w:rtl/>
        </w:rPr>
        <w:t xml:space="preserve">ا إلى المبدأ </w:t>
      </w:r>
      <w:r w:rsidR="003353AA" w:rsidRPr="00670BBA">
        <w:rPr>
          <w:rFonts w:asciiTheme="minorHAnsi" w:hAnsiTheme="minorHAnsi" w:cstheme="minorHAnsi"/>
          <w:szCs w:val="22"/>
          <w:rtl/>
        </w:rPr>
        <w:t>أ</w:t>
      </w:r>
      <w:r w:rsidRPr="00670BBA">
        <w:rPr>
          <w:rFonts w:asciiTheme="minorHAnsi" w:hAnsiTheme="minorHAnsi" w:cstheme="minorHAnsi"/>
          <w:szCs w:val="22"/>
          <w:rtl/>
        </w:rPr>
        <w:t xml:space="preserve">ن كل استخدام لعمل محمي بحقوق </w:t>
      </w:r>
      <w:r w:rsidR="003353AA" w:rsidRPr="00670BBA">
        <w:rPr>
          <w:rFonts w:asciiTheme="minorHAnsi" w:hAnsiTheme="minorHAnsi" w:cstheme="minorHAnsi"/>
          <w:szCs w:val="22"/>
          <w:rtl/>
        </w:rPr>
        <w:t>المؤلف</w:t>
      </w:r>
      <w:r w:rsidRPr="00670BBA">
        <w:rPr>
          <w:rFonts w:asciiTheme="minorHAnsi" w:hAnsiTheme="minorHAnsi" w:cstheme="minorHAnsi"/>
          <w:szCs w:val="22"/>
          <w:rtl/>
        </w:rPr>
        <w:t xml:space="preserve"> يجب أن يخضع لحقوق حصرية أو على الأقل مكافأة </w:t>
      </w:r>
      <w:r w:rsidRPr="00670BBA">
        <w:rPr>
          <w:rStyle w:val="FootnoteReference"/>
          <w:rFonts w:asciiTheme="minorHAnsi" w:hAnsiTheme="minorHAnsi" w:cstheme="minorHAnsi"/>
          <w:szCs w:val="22"/>
          <w:rtl/>
        </w:rPr>
        <w:footnoteReference w:id="5"/>
      </w:r>
      <w:r w:rsidRPr="00670BBA">
        <w:rPr>
          <w:rFonts w:asciiTheme="minorHAnsi" w:hAnsiTheme="minorHAnsi" w:cstheme="minorHAnsi"/>
          <w:szCs w:val="22"/>
          <w:rtl/>
        </w:rPr>
        <w:t>،</w:t>
      </w:r>
      <w:r w:rsidR="003353AA" w:rsidRPr="00670BBA">
        <w:rPr>
          <w:rFonts w:asciiTheme="minorHAnsi" w:hAnsiTheme="minorHAnsi" w:cstheme="minorHAnsi"/>
          <w:szCs w:val="22"/>
          <w:rtl/>
        </w:rPr>
        <w:t xml:space="preserve"> يشدد مجلس الكتاب الأوروبيين (EWC)،</w:t>
      </w:r>
      <w:r w:rsidR="003353AA" w:rsidRPr="00670BBA">
        <w:rPr>
          <w:rStyle w:val="FootnoteReference"/>
          <w:rFonts w:asciiTheme="minorHAnsi" w:hAnsiTheme="minorHAnsi" w:cstheme="minorHAnsi"/>
          <w:szCs w:val="22"/>
          <w:rtl/>
        </w:rPr>
        <w:footnoteReference w:id="6"/>
      </w:r>
      <w:r w:rsidR="003353AA" w:rsidRPr="00670BBA">
        <w:rPr>
          <w:rFonts w:asciiTheme="minorHAnsi" w:hAnsiTheme="minorHAnsi" w:cstheme="minorHAnsi"/>
          <w:szCs w:val="22"/>
          <w:rtl/>
        </w:rPr>
        <w:t xml:space="preserve"> على ما يلي:</w:t>
      </w:r>
    </w:p>
    <w:p w14:paraId="0CF4F450" w14:textId="77777777" w:rsidR="00CD5877" w:rsidRPr="00670BBA" w:rsidRDefault="00CD5877" w:rsidP="00CD5877">
      <w:pPr>
        <w:bidi/>
        <w:rPr>
          <w:rFonts w:asciiTheme="minorHAnsi" w:hAnsiTheme="minorHAnsi" w:cstheme="minorHAnsi"/>
          <w:szCs w:val="22"/>
        </w:rPr>
      </w:pPr>
    </w:p>
    <w:p w14:paraId="2C4D6805" w14:textId="62842834" w:rsidR="00CD5877" w:rsidRPr="00670BBA" w:rsidRDefault="00CD5877" w:rsidP="00CD5877">
      <w:pPr>
        <w:pStyle w:val="ListParagraph"/>
        <w:numPr>
          <w:ilvl w:val="0"/>
          <w:numId w:val="22"/>
        </w:numPr>
        <w:bidi/>
        <w:rPr>
          <w:rFonts w:asciiTheme="minorHAnsi" w:hAnsiTheme="minorHAnsi" w:cstheme="minorHAnsi"/>
          <w:lang w:val="en-US"/>
        </w:rPr>
      </w:pPr>
      <w:r w:rsidRPr="00670BBA">
        <w:rPr>
          <w:rFonts w:asciiTheme="minorHAnsi" w:hAnsiTheme="minorHAnsi" w:cstheme="minorHAnsi"/>
          <w:rtl/>
        </w:rPr>
        <w:t>في العديد من البلدان، ت</w:t>
      </w:r>
      <w:r w:rsidR="003353AA" w:rsidRPr="00670BBA">
        <w:rPr>
          <w:rFonts w:asciiTheme="minorHAnsi" w:hAnsiTheme="minorHAnsi" w:cstheme="minorHAnsi"/>
          <w:rtl/>
        </w:rPr>
        <w:t>ساوي حجم الإعارات حجم</w:t>
      </w:r>
      <w:r w:rsidRPr="00670BBA">
        <w:rPr>
          <w:rFonts w:asciiTheme="minorHAnsi" w:hAnsiTheme="minorHAnsi" w:cstheme="minorHAnsi"/>
          <w:rtl/>
        </w:rPr>
        <w:t xml:space="preserve"> المبيعات، وبالتالي تؤثر على الأسواق الأولية للمؤلفين والناشرين.</w:t>
      </w:r>
    </w:p>
    <w:p w14:paraId="309C622E" w14:textId="086F5F8C" w:rsidR="00CD5877" w:rsidRPr="00670BBA" w:rsidRDefault="00CD5877" w:rsidP="00CD5877">
      <w:pPr>
        <w:pStyle w:val="ListParagraph"/>
        <w:numPr>
          <w:ilvl w:val="0"/>
          <w:numId w:val="22"/>
        </w:numPr>
        <w:bidi/>
        <w:rPr>
          <w:rFonts w:asciiTheme="minorHAnsi" w:hAnsiTheme="minorHAnsi" w:cstheme="minorHAnsi"/>
          <w:lang w:val="en-US"/>
        </w:rPr>
      </w:pPr>
      <w:r w:rsidRPr="00670BBA">
        <w:rPr>
          <w:rFonts w:asciiTheme="minorHAnsi" w:hAnsiTheme="minorHAnsi" w:cstheme="minorHAnsi"/>
          <w:rtl/>
        </w:rPr>
        <w:t xml:space="preserve">يمكن أن تساعد مدفوعات </w:t>
      </w:r>
      <w:r w:rsidR="000A7C49" w:rsidRPr="00670BBA">
        <w:rPr>
          <w:rFonts w:asciiTheme="minorHAnsi" w:hAnsiTheme="minorHAnsi" w:cstheme="minorHAnsi"/>
          <w:rtl/>
        </w:rPr>
        <w:t>حق الإعارة للجمهور</w:t>
      </w:r>
      <w:r w:rsidRPr="00670BBA">
        <w:rPr>
          <w:rFonts w:asciiTheme="minorHAnsi" w:hAnsiTheme="minorHAnsi" w:cstheme="minorHAnsi"/>
          <w:rtl/>
        </w:rPr>
        <w:t xml:space="preserve"> في ضمان ازدهار القطاع الأدبي</w:t>
      </w:r>
      <w:r w:rsidR="00E36A3F" w:rsidRPr="00670BBA">
        <w:rPr>
          <w:rFonts w:asciiTheme="minorHAnsi" w:hAnsiTheme="minorHAnsi" w:cstheme="minorHAnsi"/>
          <w:rtl/>
        </w:rPr>
        <w:t>،</w:t>
      </w:r>
      <w:r w:rsidRPr="00670BBA">
        <w:rPr>
          <w:rFonts w:asciiTheme="minorHAnsi" w:hAnsiTheme="minorHAnsi" w:cstheme="minorHAnsi"/>
          <w:rtl/>
        </w:rPr>
        <w:t xml:space="preserve"> حيث </w:t>
      </w:r>
      <w:r w:rsidR="003353AA" w:rsidRPr="00670BBA">
        <w:rPr>
          <w:rFonts w:asciiTheme="minorHAnsi" w:hAnsiTheme="minorHAnsi" w:cstheme="minorHAnsi"/>
          <w:rtl/>
        </w:rPr>
        <w:t>إن</w:t>
      </w:r>
      <w:r w:rsidRPr="00670BBA">
        <w:rPr>
          <w:rFonts w:asciiTheme="minorHAnsi" w:hAnsiTheme="minorHAnsi" w:cstheme="minorHAnsi"/>
          <w:rtl/>
        </w:rPr>
        <w:t xml:space="preserve"> التعويض عن </w:t>
      </w:r>
      <w:r w:rsidR="003353AA" w:rsidRPr="00670BBA">
        <w:rPr>
          <w:rFonts w:asciiTheme="minorHAnsi" w:hAnsiTheme="minorHAnsi" w:cstheme="minorHAnsi"/>
          <w:rtl/>
        </w:rPr>
        <w:t>الإعارات</w:t>
      </w:r>
      <w:r w:rsidRPr="00670BBA">
        <w:rPr>
          <w:rFonts w:asciiTheme="minorHAnsi" w:hAnsiTheme="minorHAnsi" w:cstheme="minorHAnsi"/>
          <w:rtl/>
        </w:rPr>
        <w:t xml:space="preserve"> يولد </w:t>
      </w:r>
      <w:r w:rsidR="00E55F05" w:rsidRPr="00670BBA">
        <w:rPr>
          <w:rFonts w:asciiTheme="minorHAnsi" w:hAnsiTheme="minorHAnsi" w:cstheme="minorHAnsi"/>
          <w:rtl/>
        </w:rPr>
        <w:t>أيضًا</w:t>
      </w:r>
      <w:r w:rsidRPr="00670BBA">
        <w:rPr>
          <w:rFonts w:asciiTheme="minorHAnsi" w:hAnsiTheme="minorHAnsi" w:cstheme="minorHAnsi"/>
          <w:rtl/>
        </w:rPr>
        <w:t xml:space="preserve"> زيادة في الدخل</w:t>
      </w:r>
      <w:r w:rsidR="00E36A3F" w:rsidRPr="00670BBA">
        <w:rPr>
          <w:rFonts w:asciiTheme="minorHAnsi" w:hAnsiTheme="minorHAnsi" w:cstheme="minorHAnsi"/>
          <w:rtl/>
        </w:rPr>
        <w:t>،</w:t>
      </w:r>
      <w:r w:rsidRPr="00670BBA">
        <w:rPr>
          <w:rFonts w:asciiTheme="minorHAnsi" w:hAnsiTheme="minorHAnsi" w:cstheme="minorHAnsi"/>
          <w:rtl/>
        </w:rPr>
        <w:t xml:space="preserve"> ما ينعكس بشكل إيجابي في مدفوعات الضرائب</w:t>
      </w:r>
      <w:r w:rsidR="00E36A3F" w:rsidRPr="00670BBA">
        <w:rPr>
          <w:rFonts w:asciiTheme="minorHAnsi" w:hAnsiTheme="minorHAnsi" w:cstheme="minorHAnsi"/>
          <w:rtl/>
        </w:rPr>
        <w:t>،</w:t>
      </w:r>
      <w:r w:rsidRPr="00670BBA">
        <w:rPr>
          <w:rFonts w:asciiTheme="minorHAnsi" w:hAnsiTheme="minorHAnsi" w:cstheme="minorHAnsi"/>
          <w:rtl/>
        </w:rPr>
        <w:t xml:space="preserve"> وكذلك في اشتراكات المعاشات التقاعدية والضمان الاجتماعي للمؤلفين الذين غالب</w:t>
      </w:r>
      <w:r w:rsidR="003353AA" w:rsidRPr="00670BBA">
        <w:rPr>
          <w:rFonts w:asciiTheme="minorHAnsi" w:hAnsiTheme="minorHAnsi" w:cstheme="minorHAnsi"/>
          <w:rtl/>
        </w:rPr>
        <w:t>ً</w:t>
      </w:r>
      <w:r w:rsidRPr="00670BBA">
        <w:rPr>
          <w:rFonts w:asciiTheme="minorHAnsi" w:hAnsiTheme="minorHAnsi" w:cstheme="minorHAnsi"/>
          <w:rtl/>
        </w:rPr>
        <w:t xml:space="preserve">ا ما يعملون </w:t>
      </w:r>
      <w:r w:rsidR="003353AA" w:rsidRPr="00670BBA">
        <w:rPr>
          <w:rFonts w:asciiTheme="minorHAnsi" w:hAnsiTheme="minorHAnsi" w:cstheme="minorHAnsi"/>
          <w:rtl/>
        </w:rPr>
        <w:t>في مهنة حرة</w:t>
      </w:r>
      <w:r w:rsidRPr="00670BBA">
        <w:rPr>
          <w:rFonts w:asciiTheme="minorHAnsi" w:hAnsiTheme="minorHAnsi" w:cstheme="minorHAnsi"/>
          <w:rtl/>
        </w:rPr>
        <w:t xml:space="preserve"> (الكتاب والمترجمين والرسامين</w:t>
      </w:r>
      <w:r w:rsidR="00E36A3F" w:rsidRPr="00670BBA">
        <w:rPr>
          <w:rFonts w:asciiTheme="minorHAnsi" w:hAnsiTheme="minorHAnsi" w:cstheme="minorHAnsi"/>
          <w:rtl/>
        </w:rPr>
        <w:t>،</w:t>
      </w:r>
      <w:r w:rsidRPr="00670BBA">
        <w:rPr>
          <w:rFonts w:asciiTheme="minorHAnsi" w:hAnsiTheme="minorHAnsi" w:cstheme="minorHAnsi"/>
          <w:rtl/>
        </w:rPr>
        <w:t xml:space="preserve"> على سبيل المثال). </w:t>
      </w:r>
    </w:p>
    <w:p w14:paraId="7A6F5ACB" w14:textId="2471DFB0" w:rsidR="00CD5877" w:rsidRPr="00670BBA" w:rsidRDefault="00CD5877" w:rsidP="00CD5877">
      <w:pPr>
        <w:pStyle w:val="ListParagraph"/>
        <w:numPr>
          <w:ilvl w:val="0"/>
          <w:numId w:val="22"/>
        </w:numPr>
        <w:bidi/>
        <w:rPr>
          <w:rFonts w:asciiTheme="minorHAnsi" w:hAnsiTheme="minorHAnsi" w:cstheme="minorHAnsi"/>
          <w:lang w:val="en-US"/>
        </w:rPr>
      </w:pPr>
      <w:r w:rsidRPr="00670BBA">
        <w:rPr>
          <w:rFonts w:asciiTheme="minorHAnsi" w:hAnsiTheme="minorHAnsi" w:cstheme="minorHAnsi"/>
          <w:rtl/>
        </w:rPr>
        <w:t xml:space="preserve">من خلال الاستثمار في المؤلفين </w:t>
      </w:r>
      <w:r w:rsidR="00670BBA" w:rsidRPr="00670BBA">
        <w:rPr>
          <w:rFonts w:asciiTheme="minorHAnsi" w:hAnsiTheme="minorHAnsi" w:cstheme="minorHAnsi"/>
          <w:rtl/>
        </w:rPr>
        <w:t>عبر ضمان</w:t>
      </w:r>
      <w:r w:rsidRPr="00670BBA">
        <w:rPr>
          <w:rFonts w:asciiTheme="minorHAnsi" w:hAnsiTheme="minorHAnsi" w:cstheme="minorHAnsi"/>
          <w:rtl/>
        </w:rPr>
        <w:t xml:space="preserve"> </w:t>
      </w:r>
      <w:r w:rsidR="000A7C49" w:rsidRPr="00670BBA">
        <w:rPr>
          <w:rFonts w:asciiTheme="minorHAnsi" w:hAnsiTheme="minorHAnsi" w:cstheme="minorHAnsi"/>
          <w:rtl/>
        </w:rPr>
        <w:t>حق الإعارة للجمهور</w:t>
      </w:r>
      <w:r w:rsidR="00E36A3F" w:rsidRPr="00670BBA">
        <w:rPr>
          <w:rFonts w:asciiTheme="minorHAnsi" w:hAnsiTheme="minorHAnsi" w:cstheme="minorHAnsi"/>
          <w:rtl/>
        </w:rPr>
        <w:t>،</w:t>
      </w:r>
      <w:r w:rsidRPr="00670BBA">
        <w:rPr>
          <w:rFonts w:asciiTheme="minorHAnsi" w:hAnsiTheme="minorHAnsi" w:cstheme="minorHAnsi"/>
          <w:rtl/>
        </w:rPr>
        <w:t xml:space="preserve"> لا تدعم الدولة رفاهية المبدعين خلال حياتهم العملية فحسب</w:t>
      </w:r>
      <w:r w:rsidR="00E36A3F" w:rsidRPr="00670BBA">
        <w:rPr>
          <w:rFonts w:asciiTheme="minorHAnsi" w:hAnsiTheme="minorHAnsi" w:cstheme="minorHAnsi"/>
          <w:rtl/>
        </w:rPr>
        <w:t>،</w:t>
      </w:r>
      <w:r w:rsidRPr="00670BBA">
        <w:rPr>
          <w:rFonts w:asciiTheme="minorHAnsi" w:hAnsiTheme="minorHAnsi" w:cstheme="minorHAnsi"/>
          <w:rtl/>
        </w:rPr>
        <w:t xml:space="preserve"> بل تخفف </w:t>
      </w:r>
      <w:r w:rsidR="00E55F05" w:rsidRPr="00670BBA">
        <w:rPr>
          <w:rFonts w:asciiTheme="minorHAnsi" w:hAnsiTheme="minorHAnsi" w:cstheme="minorHAnsi"/>
          <w:rtl/>
        </w:rPr>
        <w:t>أيضًا</w:t>
      </w:r>
      <w:r w:rsidRPr="00670BBA">
        <w:rPr>
          <w:rFonts w:asciiTheme="minorHAnsi" w:hAnsiTheme="minorHAnsi" w:cstheme="minorHAnsi"/>
          <w:rtl/>
        </w:rPr>
        <w:t xml:space="preserve"> من الأعباء المستقبلية على ميزانيات الدولة. قد يكون </w:t>
      </w:r>
      <w:r w:rsidR="000A7C49" w:rsidRPr="00670BBA">
        <w:rPr>
          <w:rFonts w:asciiTheme="minorHAnsi" w:hAnsiTheme="minorHAnsi" w:cstheme="minorHAnsi"/>
          <w:rtl/>
        </w:rPr>
        <w:t>حق الإعارة للجمهور</w:t>
      </w:r>
      <w:r w:rsidRPr="00670BBA">
        <w:rPr>
          <w:rFonts w:asciiTheme="minorHAnsi" w:hAnsiTheme="minorHAnsi" w:cstheme="minorHAnsi"/>
          <w:rtl/>
        </w:rPr>
        <w:t xml:space="preserve"> بمثابة ضمانة ضد فقر الشيخوخة الذي يعاني منه </w:t>
      </w:r>
      <w:r w:rsidR="00670BBA" w:rsidRPr="00670BBA">
        <w:rPr>
          <w:rFonts w:asciiTheme="minorHAnsi" w:hAnsiTheme="minorHAnsi" w:cstheme="minorHAnsi"/>
          <w:rtl/>
        </w:rPr>
        <w:t>أصحاب المهن الحرة</w:t>
      </w:r>
      <w:r w:rsidRPr="00670BBA">
        <w:rPr>
          <w:rFonts w:asciiTheme="minorHAnsi" w:hAnsiTheme="minorHAnsi" w:cstheme="minorHAnsi"/>
          <w:rtl/>
        </w:rPr>
        <w:t xml:space="preserve"> في القطاعات الثقافية</w:t>
      </w:r>
      <w:r w:rsidR="00670BBA" w:rsidRPr="00670BBA">
        <w:rPr>
          <w:rFonts w:asciiTheme="minorHAnsi" w:hAnsiTheme="minorHAnsi" w:cstheme="minorHAnsi"/>
          <w:rtl/>
        </w:rPr>
        <w:t>،</w:t>
      </w:r>
      <w:r w:rsidRPr="00670BBA">
        <w:rPr>
          <w:rFonts w:asciiTheme="minorHAnsi" w:hAnsiTheme="minorHAnsi" w:cstheme="minorHAnsi"/>
          <w:rtl/>
        </w:rPr>
        <w:t xml:space="preserve"> </w:t>
      </w:r>
      <w:r w:rsidR="00670BBA" w:rsidRPr="00670BBA">
        <w:rPr>
          <w:rFonts w:asciiTheme="minorHAnsi" w:hAnsiTheme="minorHAnsi" w:cstheme="minorHAnsi"/>
          <w:rtl/>
        </w:rPr>
        <w:t xml:space="preserve">كما قد </w:t>
      </w:r>
      <w:r w:rsidRPr="00670BBA">
        <w:rPr>
          <w:rFonts w:asciiTheme="minorHAnsi" w:hAnsiTheme="minorHAnsi" w:cstheme="minorHAnsi"/>
          <w:rtl/>
        </w:rPr>
        <w:t>يقدم فوائد كبيرة لميزانيات الدولة</w:t>
      </w:r>
      <w:r w:rsidR="00E36A3F" w:rsidRPr="00670BBA">
        <w:rPr>
          <w:rFonts w:asciiTheme="minorHAnsi" w:hAnsiTheme="minorHAnsi" w:cstheme="minorHAnsi"/>
          <w:rtl/>
        </w:rPr>
        <w:t>،</w:t>
      </w:r>
      <w:r w:rsidRPr="00670BBA">
        <w:rPr>
          <w:rFonts w:asciiTheme="minorHAnsi" w:hAnsiTheme="minorHAnsi" w:cstheme="minorHAnsi"/>
          <w:rtl/>
        </w:rPr>
        <w:t xml:space="preserve"> لا سيما في مجالات المعاشات التقاعدية وإعانات البطالة.</w:t>
      </w:r>
    </w:p>
    <w:p w14:paraId="1CFB2704" w14:textId="77777777" w:rsidR="00CD5877" w:rsidRPr="00670BBA" w:rsidRDefault="00CD5877" w:rsidP="00CD5877">
      <w:pPr>
        <w:bidi/>
        <w:rPr>
          <w:rFonts w:asciiTheme="minorHAnsi" w:hAnsiTheme="minorHAnsi" w:cstheme="minorHAnsi"/>
          <w:szCs w:val="22"/>
        </w:rPr>
      </w:pPr>
    </w:p>
    <w:p w14:paraId="6A14954C" w14:textId="3830732A"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ومع ذلك، من الضروري </w:t>
      </w:r>
      <w:r w:rsidR="00670BBA">
        <w:rPr>
          <w:rFonts w:asciiTheme="minorHAnsi" w:hAnsiTheme="minorHAnsi" w:cstheme="minorHAnsi" w:hint="cs"/>
          <w:szCs w:val="22"/>
          <w:rtl/>
        </w:rPr>
        <w:t>مراعاة</w:t>
      </w:r>
      <w:r w:rsidRPr="00670BBA">
        <w:rPr>
          <w:rFonts w:asciiTheme="minorHAnsi" w:hAnsiTheme="minorHAnsi" w:cstheme="minorHAnsi"/>
          <w:szCs w:val="22"/>
          <w:rtl/>
        </w:rPr>
        <w:t xml:space="preserve"> الاعتبارات التي أثارتها كيانات مثل الاتحاد الدولي لجمعيات المكتبات ومعاهدها (IFLA) لضمان إجراء تقييم شامل للآثار المترتبة على </w:t>
      </w:r>
      <w:r w:rsidR="007A29EC" w:rsidRPr="00670BBA">
        <w:rPr>
          <w:rFonts w:asciiTheme="minorHAnsi" w:hAnsiTheme="minorHAnsi" w:cstheme="minorHAnsi"/>
          <w:szCs w:val="22"/>
          <w:rtl/>
        </w:rPr>
        <w:t xml:space="preserve">أنظمة </w:t>
      </w:r>
      <w:r w:rsidR="00670BBA">
        <w:rPr>
          <w:rFonts w:asciiTheme="minorHAnsi" w:hAnsiTheme="minorHAnsi" w:cstheme="minorHAnsi"/>
          <w:szCs w:val="22"/>
          <w:rtl/>
        </w:rPr>
        <w:t>حق الإعارة للجمهور</w:t>
      </w:r>
      <w:r w:rsidR="00670BBA">
        <w:rPr>
          <w:rFonts w:asciiTheme="minorHAnsi" w:hAnsiTheme="minorHAnsi" w:cstheme="minorHAnsi" w:hint="cs"/>
          <w:szCs w:val="22"/>
          <w:rtl/>
        </w:rPr>
        <w:t>، على النحو التالي:</w:t>
      </w:r>
      <w:r w:rsidRPr="00670BBA">
        <w:rPr>
          <w:rStyle w:val="FootnoteReference"/>
          <w:rFonts w:asciiTheme="minorHAnsi" w:hAnsiTheme="minorHAnsi" w:cstheme="minorHAnsi"/>
          <w:szCs w:val="22"/>
          <w:rtl/>
        </w:rPr>
        <w:footnoteReference w:id="7"/>
      </w:r>
      <w:r w:rsidRPr="00670BBA">
        <w:rPr>
          <w:rFonts w:asciiTheme="minorHAnsi" w:hAnsiTheme="minorHAnsi" w:cstheme="minorHAnsi"/>
          <w:szCs w:val="22"/>
          <w:rtl/>
        </w:rPr>
        <w:t xml:space="preserve"> </w:t>
      </w:r>
    </w:p>
    <w:p w14:paraId="32B08470" w14:textId="77777777" w:rsidR="00CD5877" w:rsidRPr="00670BBA" w:rsidRDefault="00CD5877" w:rsidP="00CD5877">
      <w:pPr>
        <w:bidi/>
        <w:rPr>
          <w:rFonts w:asciiTheme="minorHAnsi" w:hAnsiTheme="minorHAnsi" w:cstheme="minorHAnsi"/>
          <w:szCs w:val="22"/>
        </w:rPr>
      </w:pPr>
    </w:p>
    <w:p w14:paraId="38D591E2" w14:textId="1CFEB52D" w:rsidR="00CD5877" w:rsidRPr="00670BBA" w:rsidRDefault="00CD5877" w:rsidP="00CD5877">
      <w:pPr>
        <w:pStyle w:val="ListParagraph"/>
        <w:numPr>
          <w:ilvl w:val="0"/>
          <w:numId w:val="22"/>
        </w:numPr>
        <w:bidi/>
        <w:rPr>
          <w:rFonts w:asciiTheme="minorHAnsi" w:hAnsiTheme="minorHAnsi" w:cstheme="minorHAnsi"/>
          <w:lang w:val="en-US"/>
        </w:rPr>
      </w:pPr>
      <w:r w:rsidRPr="00670BBA">
        <w:rPr>
          <w:rFonts w:asciiTheme="minorHAnsi" w:hAnsiTheme="minorHAnsi" w:cstheme="minorHAnsi"/>
          <w:rtl/>
        </w:rPr>
        <w:t xml:space="preserve">يجب دائما تمويل </w:t>
      </w:r>
      <w:r w:rsidR="000A7C49" w:rsidRPr="00670BBA">
        <w:rPr>
          <w:rFonts w:asciiTheme="minorHAnsi" w:hAnsiTheme="minorHAnsi" w:cstheme="minorHAnsi"/>
          <w:rtl/>
        </w:rPr>
        <w:t>حق الإعارة للجمهور</w:t>
      </w:r>
      <w:r w:rsidRPr="00670BBA">
        <w:rPr>
          <w:rFonts w:asciiTheme="minorHAnsi" w:hAnsiTheme="minorHAnsi" w:cstheme="minorHAnsi"/>
          <w:rtl/>
        </w:rPr>
        <w:t xml:space="preserve"> مباشرة من ميزانية الدولة دون تقليل ميزانيات المكتبات.</w:t>
      </w:r>
    </w:p>
    <w:p w14:paraId="744A52BB" w14:textId="7678F0A7" w:rsidR="00CD5877" w:rsidRPr="00670BBA" w:rsidRDefault="00CD5877" w:rsidP="00CD5877">
      <w:pPr>
        <w:pStyle w:val="ListParagraph"/>
        <w:numPr>
          <w:ilvl w:val="0"/>
          <w:numId w:val="22"/>
        </w:numPr>
        <w:bidi/>
        <w:rPr>
          <w:rFonts w:asciiTheme="minorHAnsi" w:hAnsiTheme="minorHAnsi" w:cstheme="minorHAnsi"/>
          <w:lang w:val="en-US"/>
        </w:rPr>
      </w:pPr>
      <w:r w:rsidRPr="00670BBA">
        <w:rPr>
          <w:rFonts w:asciiTheme="minorHAnsi" w:hAnsiTheme="minorHAnsi" w:cstheme="minorHAnsi"/>
          <w:rtl/>
        </w:rPr>
        <w:t>يجب أن يظل الوصول إلى المكتبات العامة</w:t>
      </w:r>
      <w:r w:rsidR="00E36A3F" w:rsidRPr="00670BBA">
        <w:rPr>
          <w:rFonts w:asciiTheme="minorHAnsi" w:hAnsiTheme="minorHAnsi" w:cstheme="minorHAnsi"/>
          <w:rtl/>
        </w:rPr>
        <w:t>،</w:t>
      </w:r>
      <w:r w:rsidRPr="00670BBA">
        <w:rPr>
          <w:rFonts w:asciiTheme="minorHAnsi" w:hAnsiTheme="minorHAnsi" w:cstheme="minorHAnsi"/>
          <w:rtl/>
        </w:rPr>
        <w:t xml:space="preserve"> سواء لاستخدام </w:t>
      </w:r>
      <w:r w:rsidR="00670BBA">
        <w:rPr>
          <w:rFonts w:asciiTheme="minorHAnsi" w:hAnsiTheme="minorHAnsi" w:cstheme="minorHAnsi" w:hint="cs"/>
          <w:rtl/>
        </w:rPr>
        <w:t>المؤلفات</w:t>
      </w:r>
      <w:r w:rsidRPr="00670BBA">
        <w:rPr>
          <w:rFonts w:asciiTheme="minorHAnsi" w:hAnsiTheme="minorHAnsi" w:cstheme="minorHAnsi"/>
          <w:rtl/>
        </w:rPr>
        <w:t xml:space="preserve"> لأغراض مرجعية أو من أجل استعارتها</w:t>
      </w:r>
      <w:r w:rsidR="00E36A3F" w:rsidRPr="00670BBA">
        <w:rPr>
          <w:rFonts w:asciiTheme="minorHAnsi" w:hAnsiTheme="minorHAnsi" w:cstheme="minorHAnsi"/>
          <w:rtl/>
        </w:rPr>
        <w:t>،</w:t>
      </w:r>
      <w:r w:rsidRPr="00670BBA">
        <w:rPr>
          <w:rFonts w:asciiTheme="minorHAnsi" w:hAnsiTheme="minorHAnsi" w:cstheme="minorHAnsi"/>
          <w:rtl/>
        </w:rPr>
        <w:t xml:space="preserve"> مجاني</w:t>
      </w:r>
      <w:r w:rsidR="00670BBA">
        <w:rPr>
          <w:rFonts w:asciiTheme="minorHAnsi" w:hAnsiTheme="minorHAnsi" w:cstheme="minorHAnsi" w:hint="cs"/>
          <w:rtl/>
        </w:rPr>
        <w:t>ً</w:t>
      </w:r>
      <w:r w:rsidRPr="00670BBA">
        <w:rPr>
          <w:rFonts w:asciiTheme="minorHAnsi" w:hAnsiTheme="minorHAnsi" w:cstheme="minorHAnsi"/>
          <w:rtl/>
        </w:rPr>
        <w:t>ا عند نقطة الاستخدام.</w:t>
      </w:r>
    </w:p>
    <w:p w14:paraId="6254C2A6" w14:textId="23D138D9" w:rsidR="00CD5877" w:rsidRPr="00670BBA" w:rsidRDefault="008232F7" w:rsidP="00CD5877">
      <w:pPr>
        <w:pStyle w:val="ListParagraph"/>
        <w:numPr>
          <w:ilvl w:val="0"/>
          <w:numId w:val="22"/>
        </w:numPr>
        <w:bidi/>
        <w:rPr>
          <w:rFonts w:asciiTheme="minorHAnsi" w:hAnsiTheme="minorHAnsi" w:cstheme="minorHAnsi"/>
          <w:lang w:val="en-US"/>
        </w:rPr>
      </w:pPr>
      <w:r>
        <w:rPr>
          <w:rFonts w:asciiTheme="minorHAnsi" w:hAnsiTheme="minorHAnsi" w:cstheme="minorHAnsi" w:hint="cs"/>
          <w:rtl/>
        </w:rPr>
        <w:t>إن</w:t>
      </w:r>
      <w:r w:rsidR="00CD5877" w:rsidRPr="00670BBA">
        <w:rPr>
          <w:rFonts w:asciiTheme="minorHAnsi" w:hAnsiTheme="minorHAnsi" w:cstheme="minorHAnsi"/>
          <w:rtl/>
        </w:rPr>
        <w:t xml:space="preserve"> الدعم الثقافي والاجتماعي للمؤلفين الذي توفره معظم </w:t>
      </w:r>
      <w:r w:rsidR="007A29EC" w:rsidRPr="00670BBA">
        <w:rPr>
          <w:rFonts w:asciiTheme="minorHAnsi" w:hAnsiTheme="minorHAnsi" w:cstheme="minorHAnsi"/>
          <w:rtl/>
        </w:rPr>
        <w:t xml:space="preserve">أنظمة </w:t>
      </w:r>
      <w:r w:rsidR="00670BBA">
        <w:rPr>
          <w:rFonts w:asciiTheme="minorHAnsi" w:hAnsiTheme="minorHAnsi" w:cstheme="minorHAnsi"/>
          <w:rtl/>
        </w:rPr>
        <w:t>حق الإعارة للجمهور</w:t>
      </w:r>
      <w:r w:rsidR="00CD5877" w:rsidRPr="00670BBA">
        <w:rPr>
          <w:rFonts w:asciiTheme="minorHAnsi" w:hAnsiTheme="minorHAnsi" w:cstheme="minorHAnsi"/>
          <w:rtl/>
        </w:rPr>
        <w:t xml:space="preserve"> الحالية جدير بالثناء بالفعل</w:t>
      </w:r>
      <w:r w:rsidR="00E36A3F" w:rsidRPr="00670BBA">
        <w:rPr>
          <w:rFonts w:asciiTheme="minorHAnsi" w:hAnsiTheme="minorHAnsi" w:cstheme="minorHAnsi"/>
          <w:rtl/>
        </w:rPr>
        <w:t>،</w:t>
      </w:r>
      <w:r w:rsidR="00CD5877" w:rsidRPr="00670BBA">
        <w:rPr>
          <w:rFonts w:asciiTheme="minorHAnsi" w:hAnsiTheme="minorHAnsi" w:cstheme="minorHAnsi"/>
          <w:rtl/>
        </w:rPr>
        <w:t xml:space="preserve"> [...] </w:t>
      </w:r>
      <w:r w:rsidR="00670BBA">
        <w:rPr>
          <w:rFonts w:asciiTheme="minorHAnsi" w:hAnsiTheme="minorHAnsi" w:cstheme="minorHAnsi" w:hint="cs"/>
          <w:rtl/>
        </w:rPr>
        <w:t>ومن</w:t>
      </w:r>
      <w:r>
        <w:rPr>
          <w:rFonts w:asciiTheme="minorHAnsi" w:hAnsiTheme="minorHAnsi" w:cstheme="minorHAnsi" w:hint="cs"/>
          <w:rtl/>
        </w:rPr>
        <w:t xml:space="preserve"> غير</w:t>
      </w:r>
      <w:r w:rsidR="00670BBA">
        <w:rPr>
          <w:rFonts w:asciiTheme="minorHAnsi" w:hAnsiTheme="minorHAnsi" w:cstheme="minorHAnsi" w:hint="cs"/>
          <w:rtl/>
        </w:rPr>
        <w:t xml:space="preserve"> المثبَت أن</w:t>
      </w:r>
      <w:r w:rsidR="00CD5877" w:rsidRPr="00670BBA">
        <w:rPr>
          <w:rFonts w:asciiTheme="minorHAnsi" w:hAnsiTheme="minorHAnsi" w:cstheme="minorHAnsi"/>
          <w:rtl/>
        </w:rPr>
        <w:t xml:space="preserve"> استخدام </w:t>
      </w:r>
      <w:r w:rsidR="00670BBA">
        <w:rPr>
          <w:rFonts w:asciiTheme="minorHAnsi" w:hAnsiTheme="minorHAnsi" w:cstheme="minorHAnsi" w:hint="cs"/>
          <w:rtl/>
        </w:rPr>
        <w:t>المواد المحمية</w:t>
      </w:r>
      <w:r w:rsidR="00CD5877" w:rsidRPr="00670BBA">
        <w:rPr>
          <w:rFonts w:asciiTheme="minorHAnsi" w:hAnsiTheme="minorHAnsi" w:cstheme="minorHAnsi"/>
          <w:rtl/>
        </w:rPr>
        <w:t xml:space="preserve"> </w:t>
      </w:r>
      <w:r w:rsidR="00670BBA">
        <w:rPr>
          <w:rFonts w:asciiTheme="minorHAnsi" w:hAnsiTheme="minorHAnsi" w:cstheme="minorHAnsi" w:hint="cs"/>
          <w:rtl/>
        </w:rPr>
        <w:t>ب</w:t>
      </w:r>
      <w:r w:rsidR="00CD5877" w:rsidRPr="00670BBA">
        <w:rPr>
          <w:rFonts w:asciiTheme="minorHAnsi" w:hAnsiTheme="minorHAnsi" w:cstheme="minorHAnsi"/>
          <w:rtl/>
        </w:rPr>
        <w:t xml:space="preserve">حق المؤلف </w:t>
      </w:r>
      <w:r w:rsidR="00670BBA">
        <w:rPr>
          <w:rFonts w:asciiTheme="minorHAnsi" w:hAnsiTheme="minorHAnsi" w:cstheme="minorHAnsi" w:hint="cs"/>
          <w:rtl/>
        </w:rPr>
        <w:t>والمتاحة</w:t>
      </w:r>
      <w:r w:rsidR="00CD5877" w:rsidRPr="00670BBA">
        <w:rPr>
          <w:rFonts w:asciiTheme="minorHAnsi" w:hAnsiTheme="minorHAnsi" w:cstheme="minorHAnsi"/>
          <w:rtl/>
        </w:rPr>
        <w:t xml:space="preserve"> </w:t>
      </w:r>
      <w:r w:rsidR="00670BBA">
        <w:rPr>
          <w:rFonts w:asciiTheme="minorHAnsi" w:hAnsiTheme="minorHAnsi" w:cstheme="minorHAnsi" w:hint="cs"/>
          <w:rtl/>
        </w:rPr>
        <w:t>ضمن</w:t>
      </w:r>
      <w:r w:rsidR="00CD5877" w:rsidRPr="00670BBA">
        <w:rPr>
          <w:rFonts w:asciiTheme="minorHAnsi" w:hAnsiTheme="minorHAnsi" w:cstheme="minorHAnsi"/>
          <w:rtl/>
        </w:rPr>
        <w:t xml:space="preserve"> المكتبات العامة ينتقص من المبيعات الأولية. في الواقع</w:t>
      </w:r>
      <w:r w:rsidR="00E36A3F" w:rsidRPr="00670BBA">
        <w:rPr>
          <w:rFonts w:asciiTheme="minorHAnsi" w:hAnsiTheme="minorHAnsi" w:cstheme="minorHAnsi"/>
          <w:rtl/>
        </w:rPr>
        <w:t>،</w:t>
      </w:r>
      <w:r w:rsidR="00CD5877" w:rsidRPr="00670BBA">
        <w:rPr>
          <w:rFonts w:asciiTheme="minorHAnsi" w:hAnsiTheme="minorHAnsi" w:cstheme="minorHAnsi"/>
          <w:rtl/>
        </w:rPr>
        <w:t xml:space="preserve"> غالب</w:t>
      </w:r>
      <w:r>
        <w:rPr>
          <w:rFonts w:asciiTheme="minorHAnsi" w:hAnsiTheme="minorHAnsi" w:cstheme="minorHAnsi" w:hint="cs"/>
          <w:rtl/>
        </w:rPr>
        <w:t>ً</w:t>
      </w:r>
      <w:r w:rsidR="00CD5877" w:rsidRPr="00670BBA">
        <w:rPr>
          <w:rFonts w:asciiTheme="minorHAnsi" w:hAnsiTheme="minorHAnsi" w:cstheme="minorHAnsi"/>
          <w:rtl/>
        </w:rPr>
        <w:t xml:space="preserve">ا ما </w:t>
      </w:r>
      <w:r>
        <w:rPr>
          <w:rFonts w:asciiTheme="minorHAnsi" w:hAnsiTheme="minorHAnsi" w:cstheme="minorHAnsi" w:hint="cs"/>
          <w:rtl/>
        </w:rPr>
        <w:t>ت</w:t>
      </w:r>
      <w:r w:rsidR="00CD5877" w:rsidRPr="00670BBA">
        <w:rPr>
          <w:rFonts w:asciiTheme="minorHAnsi" w:hAnsiTheme="minorHAnsi" w:cstheme="minorHAnsi"/>
          <w:rtl/>
        </w:rPr>
        <w:t xml:space="preserve">ساعد الإعارة </w:t>
      </w:r>
      <w:r>
        <w:rPr>
          <w:rFonts w:asciiTheme="minorHAnsi" w:hAnsiTheme="minorHAnsi" w:cstheme="minorHAnsi" w:hint="cs"/>
          <w:rtl/>
        </w:rPr>
        <w:t>في</w:t>
      </w:r>
      <w:r w:rsidR="00CD5877" w:rsidRPr="00670BBA">
        <w:rPr>
          <w:rFonts w:asciiTheme="minorHAnsi" w:hAnsiTheme="minorHAnsi" w:cstheme="minorHAnsi"/>
          <w:rtl/>
        </w:rPr>
        <w:t xml:space="preserve"> المكتبات </w:t>
      </w:r>
      <w:r>
        <w:rPr>
          <w:rFonts w:asciiTheme="minorHAnsi" w:hAnsiTheme="minorHAnsi" w:cstheme="minorHAnsi" w:hint="cs"/>
          <w:rtl/>
        </w:rPr>
        <w:t>ا</w:t>
      </w:r>
      <w:r w:rsidR="00CD5877" w:rsidRPr="00670BBA">
        <w:rPr>
          <w:rFonts w:asciiTheme="minorHAnsi" w:hAnsiTheme="minorHAnsi" w:cstheme="minorHAnsi"/>
          <w:rtl/>
        </w:rPr>
        <w:t xml:space="preserve">لجمهور في تسويق </w:t>
      </w:r>
      <w:r>
        <w:rPr>
          <w:rFonts w:asciiTheme="minorHAnsi" w:hAnsiTheme="minorHAnsi" w:cstheme="minorHAnsi" w:hint="cs"/>
          <w:rtl/>
        </w:rPr>
        <w:t>هذه المؤلفات المحمية</w:t>
      </w:r>
      <w:r w:rsidR="00E36A3F" w:rsidRPr="00670BBA">
        <w:rPr>
          <w:rFonts w:asciiTheme="minorHAnsi" w:hAnsiTheme="minorHAnsi" w:cstheme="minorHAnsi"/>
          <w:rtl/>
        </w:rPr>
        <w:t>،</w:t>
      </w:r>
      <w:r w:rsidR="00CD5877" w:rsidRPr="00670BBA">
        <w:rPr>
          <w:rFonts w:asciiTheme="minorHAnsi" w:hAnsiTheme="minorHAnsi" w:cstheme="minorHAnsi"/>
          <w:rtl/>
        </w:rPr>
        <w:t xml:space="preserve"> والترويج </w:t>
      </w:r>
      <w:r>
        <w:rPr>
          <w:rFonts w:asciiTheme="minorHAnsi" w:hAnsiTheme="minorHAnsi" w:cstheme="minorHAnsi" w:hint="cs"/>
          <w:rtl/>
        </w:rPr>
        <w:t xml:space="preserve">للأعمال </w:t>
      </w:r>
      <w:r w:rsidR="00CD5877" w:rsidRPr="00670BBA">
        <w:rPr>
          <w:rFonts w:asciiTheme="minorHAnsi" w:hAnsiTheme="minorHAnsi" w:cstheme="minorHAnsi"/>
          <w:rtl/>
        </w:rPr>
        <w:t>الجد</w:t>
      </w:r>
      <w:r>
        <w:rPr>
          <w:rFonts w:asciiTheme="minorHAnsi" w:hAnsiTheme="minorHAnsi" w:cstheme="minorHAnsi" w:hint="cs"/>
          <w:rtl/>
        </w:rPr>
        <w:t>ي</w:t>
      </w:r>
      <w:r w:rsidR="00CD5877" w:rsidRPr="00670BBA">
        <w:rPr>
          <w:rFonts w:asciiTheme="minorHAnsi" w:hAnsiTheme="minorHAnsi" w:cstheme="minorHAnsi"/>
          <w:rtl/>
        </w:rPr>
        <w:t>د</w:t>
      </w:r>
      <w:r>
        <w:rPr>
          <w:rFonts w:asciiTheme="minorHAnsi" w:hAnsiTheme="minorHAnsi" w:cstheme="minorHAnsi" w:hint="cs"/>
          <w:rtl/>
        </w:rPr>
        <w:t>ة</w:t>
      </w:r>
      <w:r w:rsidR="00E36A3F" w:rsidRPr="00670BBA">
        <w:rPr>
          <w:rFonts w:asciiTheme="minorHAnsi" w:hAnsiTheme="minorHAnsi" w:cstheme="minorHAnsi"/>
          <w:rtl/>
        </w:rPr>
        <w:t>،</w:t>
      </w:r>
      <w:r w:rsidR="00CD5877" w:rsidRPr="00670BBA">
        <w:rPr>
          <w:rFonts w:asciiTheme="minorHAnsi" w:hAnsiTheme="minorHAnsi" w:cstheme="minorHAnsi"/>
          <w:rtl/>
        </w:rPr>
        <w:t xml:space="preserve"> وتشجيع المبيعات.</w:t>
      </w:r>
    </w:p>
    <w:p w14:paraId="68BC37BD" w14:textId="1714498E" w:rsidR="00CD5877" w:rsidRPr="00670BBA" w:rsidRDefault="00CD5877" w:rsidP="00CD5877">
      <w:pPr>
        <w:pStyle w:val="ListParagraph"/>
        <w:numPr>
          <w:ilvl w:val="0"/>
          <w:numId w:val="22"/>
        </w:numPr>
        <w:bidi/>
        <w:rPr>
          <w:rFonts w:asciiTheme="minorHAnsi" w:hAnsiTheme="minorHAnsi" w:cstheme="minorHAnsi"/>
          <w:lang w:val="en-US"/>
        </w:rPr>
      </w:pPr>
      <w:r w:rsidRPr="00670BBA">
        <w:rPr>
          <w:rFonts w:asciiTheme="minorHAnsi" w:hAnsiTheme="minorHAnsi" w:cstheme="minorHAnsi"/>
          <w:rtl/>
        </w:rPr>
        <w:t xml:space="preserve">ينبغي أن يستند قرار </w:t>
      </w:r>
      <w:r w:rsidR="008232F7">
        <w:rPr>
          <w:rFonts w:asciiTheme="minorHAnsi" w:hAnsiTheme="minorHAnsi" w:cstheme="minorHAnsi" w:hint="cs"/>
          <w:rtl/>
        </w:rPr>
        <w:t xml:space="preserve">اعتماد نظام </w:t>
      </w:r>
      <w:r w:rsidR="00E55F05" w:rsidRPr="00670BBA">
        <w:rPr>
          <w:rFonts w:asciiTheme="minorHAnsi" w:hAnsiTheme="minorHAnsi" w:cstheme="minorHAnsi"/>
          <w:rtl/>
        </w:rPr>
        <w:t>حق الإعارة للجمهور</w:t>
      </w:r>
      <w:r w:rsidRPr="00670BBA">
        <w:rPr>
          <w:rFonts w:asciiTheme="minorHAnsi" w:hAnsiTheme="minorHAnsi" w:cstheme="minorHAnsi"/>
          <w:rtl/>
        </w:rPr>
        <w:t xml:space="preserve"> إلى </w:t>
      </w:r>
      <w:r w:rsidR="008232F7">
        <w:rPr>
          <w:rFonts w:asciiTheme="minorHAnsi" w:hAnsiTheme="minorHAnsi" w:cstheme="minorHAnsi" w:hint="cs"/>
          <w:rtl/>
        </w:rPr>
        <w:t>السياق</w:t>
      </w:r>
      <w:r w:rsidRPr="00670BBA">
        <w:rPr>
          <w:rFonts w:asciiTheme="minorHAnsi" w:hAnsiTheme="minorHAnsi" w:cstheme="minorHAnsi"/>
          <w:rtl/>
        </w:rPr>
        <w:t xml:space="preserve"> المحلي</w:t>
      </w:r>
      <w:r w:rsidR="008232F7">
        <w:rPr>
          <w:rFonts w:asciiTheme="minorHAnsi" w:hAnsiTheme="minorHAnsi" w:cstheme="minorHAnsi" w:hint="cs"/>
          <w:rtl/>
        </w:rPr>
        <w:t>،</w:t>
      </w:r>
      <w:r w:rsidRPr="00670BBA">
        <w:rPr>
          <w:rFonts w:asciiTheme="minorHAnsi" w:hAnsiTheme="minorHAnsi" w:cstheme="minorHAnsi"/>
          <w:rtl/>
        </w:rPr>
        <w:t xml:space="preserve"> </w:t>
      </w:r>
      <w:r w:rsidR="008232F7">
        <w:rPr>
          <w:rFonts w:asciiTheme="minorHAnsi" w:hAnsiTheme="minorHAnsi" w:cstheme="minorHAnsi" w:hint="cs"/>
          <w:rtl/>
        </w:rPr>
        <w:t>وما</w:t>
      </w:r>
      <w:r w:rsidRPr="00670BBA">
        <w:rPr>
          <w:rFonts w:asciiTheme="minorHAnsi" w:hAnsiTheme="minorHAnsi" w:cstheme="minorHAnsi"/>
          <w:rtl/>
        </w:rPr>
        <w:t xml:space="preserve"> إذا </w:t>
      </w:r>
      <w:r w:rsidR="008232F7">
        <w:rPr>
          <w:rFonts w:asciiTheme="minorHAnsi" w:hAnsiTheme="minorHAnsi" w:cstheme="minorHAnsi" w:hint="cs"/>
          <w:rtl/>
        </w:rPr>
        <w:t>يوفر</w:t>
      </w:r>
      <w:r w:rsidRPr="00670BBA">
        <w:rPr>
          <w:rFonts w:asciiTheme="minorHAnsi" w:hAnsiTheme="minorHAnsi" w:cstheme="minorHAnsi"/>
          <w:rtl/>
        </w:rPr>
        <w:t xml:space="preserve"> فائدة صافية </w:t>
      </w:r>
      <w:r w:rsidR="008232F7">
        <w:rPr>
          <w:rFonts w:asciiTheme="minorHAnsi" w:hAnsiTheme="minorHAnsi" w:cstheme="minorHAnsi" w:hint="cs"/>
          <w:rtl/>
        </w:rPr>
        <w:t>من حيث ا</w:t>
      </w:r>
      <w:r w:rsidRPr="00670BBA">
        <w:rPr>
          <w:rFonts w:asciiTheme="minorHAnsi" w:hAnsiTheme="minorHAnsi" w:cstheme="minorHAnsi"/>
          <w:rtl/>
        </w:rPr>
        <w:t>لدعم الثقافي والنشر العادل للمعلومات والتعبير الإبداعي.</w:t>
      </w:r>
    </w:p>
    <w:p w14:paraId="17B33AE9" w14:textId="54209280" w:rsidR="00CD5877" w:rsidRPr="00670BBA" w:rsidRDefault="00CD5877" w:rsidP="00CD5877">
      <w:pPr>
        <w:pStyle w:val="ListParagraph"/>
        <w:numPr>
          <w:ilvl w:val="0"/>
          <w:numId w:val="22"/>
        </w:numPr>
        <w:bidi/>
        <w:rPr>
          <w:rFonts w:asciiTheme="minorHAnsi" w:hAnsiTheme="minorHAnsi" w:cstheme="minorHAnsi"/>
          <w:lang w:val="en-US"/>
        </w:rPr>
      </w:pPr>
      <w:r w:rsidRPr="00670BBA">
        <w:rPr>
          <w:rFonts w:asciiTheme="minorHAnsi" w:hAnsiTheme="minorHAnsi" w:cstheme="minorHAnsi"/>
          <w:rtl/>
        </w:rPr>
        <w:t xml:space="preserve">في البلدان التي تطبق فيها </w:t>
      </w:r>
      <w:r w:rsidR="007A29EC" w:rsidRPr="00670BBA">
        <w:rPr>
          <w:rFonts w:asciiTheme="minorHAnsi" w:hAnsiTheme="minorHAnsi" w:cstheme="minorHAnsi"/>
          <w:rtl/>
        </w:rPr>
        <w:t>أنظمة</w:t>
      </w:r>
      <w:r w:rsidRPr="00670BBA">
        <w:rPr>
          <w:rFonts w:asciiTheme="minorHAnsi" w:hAnsiTheme="minorHAnsi" w:cstheme="minorHAnsi"/>
          <w:rtl/>
        </w:rPr>
        <w:t xml:space="preserve"> </w:t>
      </w:r>
      <w:r w:rsidR="008232F7">
        <w:rPr>
          <w:rFonts w:asciiTheme="minorHAnsi" w:hAnsiTheme="minorHAnsi" w:cstheme="minorHAnsi"/>
          <w:rtl/>
        </w:rPr>
        <w:t>حق الإعارة للجمهور</w:t>
      </w:r>
      <w:r w:rsidRPr="00670BBA">
        <w:rPr>
          <w:rFonts w:asciiTheme="minorHAnsi" w:hAnsiTheme="minorHAnsi" w:cstheme="minorHAnsi"/>
          <w:rtl/>
        </w:rPr>
        <w:t xml:space="preserve">، يمكن لأمناء المكتبات، في الظروف المناسبة، قبول </w:t>
      </w:r>
      <w:r w:rsidR="008232F7">
        <w:rPr>
          <w:rFonts w:asciiTheme="minorHAnsi" w:hAnsiTheme="minorHAnsi" w:cstheme="minorHAnsi" w:hint="cs"/>
          <w:rtl/>
        </w:rPr>
        <w:t>هذا الحق</w:t>
      </w:r>
      <w:r w:rsidRPr="00670BBA">
        <w:rPr>
          <w:rFonts w:asciiTheme="minorHAnsi" w:hAnsiTheme="minorHAnsi" w:cstheme="minorHAnsi"/>
          <w:rtl/>
        </w:rPr>
        <w:t xml:space="preserve"> كوسيلة للاعتراف الثقافي والدعم الاقتصادي والضمان الاجتماعي للمؤلفين شريطة ألا يأتي الدعم المالي والإداري </w:t>
      </w:r>
      <w:r w:rsidR="008232F7">
        <w:rPr>
          <w:rFonts w:asciiTheme="minorHAnsi" w:hAnsiTheme="minorHAnsi" w:cstheme="minorHAnsi" w:hint="cs"/>
          <w:rtl/>
        </w:rPr>
        <w:t>لهذا الحق</w:t>
      </w:r>
      <w:r w:rsidRPr="00670BBA">
        <w:rPr>
          <w:rFonts w:asciiTheme="minorHAnsi" w:hAnsiTheme="minorHAnsi" w:cstheme="minorHAnsi"/>
          <w:rtl/>
        </w:rPr>
        <w:t xml:space="preserve"> من ميزانيات المكتبات، بل من الدولة كدعم ثقافي.</w:t>
      </w:r>
    </w:p>
    <w:p w14:paraId="51E7A9AD" w14:textId="77777777" w:rsidR="00CD5877" w:rsidRPr="00670BBA" w:rsidRDefault="00CD5877" w:rsidP="00CD5877">
      <w:pPr>
        <w:bidi/>
        <w:rPr>
          <w:rFonts w:asciiTheme="minorHAnsi" w:hAnsiTheme="minorHAnsi" w:cstheme="minorHAnsi"/>
          <w:szCs w:val="22"/>
        </w:rPr>
      </w:pPr>
    </w:p>
    <w:p w14:paraId="3F65320E" w14:textId="6222DB04"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وي</w:t>
      </w:r>
      <w:r w:rsidR="008232F7">
        <w:rPr>
          <w:rFonts w:asciiTheme="minorHAnsi" w:hAnsiTheme="minorHAnsi" w:cstheme="minorHAnsi" w:hint="cs"/>
          <w:szCs w:val="22"/>
          <w:rtl/>
        </w:rPr>
        <w:t xml:space="preserve">جب تحقيق التوازن </w:t>
      </w:r>
      <w:r w:rsidRPr="00670BBA">
        <w:rPr>
          <w:rFonts w:asciiTheme="minorHAnsi" w:hAnsiTheme="minorHAnsi" w:cstheme="minorHAnsi"/>
          <w:szCs w:val="22"/>
          <w:rtl/>
        </w:rPr>
        <w:t xml:space="preserve">بين هذه المصالح والاعتبارات عند إنشاء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وتغييرها. </w:t>
      </w:r>
    </w:p>
    <w:p w14:paraId="283E259E" w14:textId="77777777" w:rsidR="00CD5877" w:rsidRPr="00670BBA" w:rsidRDefault="00CD5877" w:rsidP="00CD5877">
      <w:pPr>
        <w:bidi/>
        <w:rPr>
          <w:rFonts w:asciiTheme="minorHAnsi" w:hAnsiTheme="minorHAnsi" w:cstheme="minorHAnsi"/>
          <w:szCs w:val="22"/>
        </w:rPr>
      </w:pPr>
    </w:p>
    <w:p w14:paraId="7335F2C4" w14:textId="58F4BAB6"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تخضع إعارة المكتبات للكتب وغيرها من </w:t>
      </w:r>
      <w:r w:rsidR="007A2275">
        <w:rPr>
          <w:rFonts w:asciiTheme="minorHAnsi" w:hAnsiTheme="minorHAnsi" w:cstheme="minorHAnsi" w:hint="cs"/>
          <w:szCs w:val="22"/>
          <w:rtl/>
        </w:rPr>
        <w:t>المؤلفات</w:t>
      </w:r>
      <w:r w:rsidRPr="00670BBA">
        <w:rPr>
          <w:rFonts w:asciiTheme="minorHAnsi" w:hAnsiTheme="minorHAnsi" w:cstheme="minorHAnsi"/>
          <w:szCs w:val="22"/>
          <w:rtl/>
        </w:rPr>
        <w:t xml:space="preserve"> الإبداعية حالي</w:t>
      </w:r>
      <w:r w:rsidR="007A2275">
        <w:rPr>
          <w:rFonts w:asciiTheme="minorHAnsi" w:hAnsiTheme="minorHAnsi" w:cstheme="minorHAnsi" w:hint="cs"/>
          <w:szCs w:val="22"/>
          <w:rtl/>
        </w:rPr>
        <w:t>ً</w:t>
      </w:r>
      <w:r w:rsidRPr="00670BBA">
        <w:rPr>
          <w:rFonts w:asciiTheme="minorHAnsi" w:hAnsiTheme="minorHAnsi" w:cstheme="minorHAnsi"/>
          <w:szCs w:val="22"/>
          <w:rtl/>
        </w:rPr>
        <w:t xml:space="preserve">ا لمدفوعات </w:t>
      </w:r>
      <w:r w:rsidR="007A2275">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في 35 بلد</w:t>
      </w:r>
      <w:r w:rsidR="002E569E">
        <w:rPr>
          <w:rFonts w:asciiTheme="minorHAnsi" w:hAnsiTheme="minorHAnsi" w:cstheme="minorHAnsi" w:hint="cs"/>
          <w:szCs w:val="22"/>
          <w:rtl/>
        </w:rPr>
        <w:t>ً</w:t>
      </w:r>
      <w:r w:rsidRPr="00670BBA">
        <w:rPr>
          <w:rFonts w:asciiTheme="minorHAnsi" w:hAnsiTheme="minorHAnsi" w:cstheme="minorHAnsi"/>
          <w:szCs w:val="22"/>
          <w:rtl/>
        </w:rPr>
        <w:t xml:space="preserve">ا في العالم. </w:t>
      </w:r>
      <w:r w:rsidR="002E569E">
        <w:rPr>
          <w:rFonts w:asciiTheme="minorHAnsi" w:hAnsiTheme="minorHAnsi" w:cstheme="minorHAnsi" w:hint="cs"/>
          <w:szCs w:val="22"/>
          <w:rtl/>
        </w:rPr>
        <w:t>وقد وضع</w:t>
      </w:r>
      <w:r w:rsidRPr="00670BBA">
        <w:rPr>
          <w:rFonts w:asciiTheme="minorHAnsi" w:hAnsiTheme="minorHAnsi" w:cstheme="minorHAnsi"/>
          <w:szCs w:val="22"/>
          <w:rtl/>
        </w:rPr>
        <w:t xml:space="preserve"> نحو 25 بلد</w:t>
      </w:r>
      <w:r w:rsidR="002E569E">
        <w:rPr>
          <w:rFonts w:asciiTheme="minorHAnsi" w:hAnsiTheme="minorHAnsi" w:cstheme="minorHAnsi" w:hint="cs"/>
          <w:szCs w:val="22"/>
          <w:rtl/>
        </w:rPr>
        <w:t>ً</w:t>
      </w:r>
      <w:r w:rsidRPr="00670BBA">
        <w:rPr>
          <w:rFonts w:asciiTheme="minorHAnsi" w:hAnsiTheme="minorHAnsi" w:cstheme="minorHAnsi"/>
          <w:szCs w:val="22"/>
          <w:rtl/>
        </w:rPr>
        <w:t xml:space="preserve">ا آخر </w:t>
      </w:r>
      <w:r w:rsidR="002E569E">
        <w:rPr>
          <w:rFonts w:asciiTheme="minorHAnsi" w:hAnsiTheme="minorHAnsi" w:cstheme="minorHAnsi" w:hint="cs"/>
          <w:szCs w:val="22"/>
          <w:rtl/>
        </w:rPr>
        <w:t>أساسًا</w:t>
      </w:r>
      <w:r w:rsidRPr="00670BBA">
        <w:rPr>
          <w:rFonts w:asciiTheme="minorHAnsi" w:hAnsiTheme="minorHAnsi" w:cstheme="minorHAnsi"/>
          <w:szCs w:val="22"/>
          <w:rtl/>
        </w:rPr>
        <w:t xml:space="preserve"> قانوني</w:t>
      </w:r>
      <w:r w:rsidR="002E569E">
        <w:rPr>
          <w:rFonts w:asciiTheme="minorHAnsi" w:hAnsiTheme="minorHAnsi" w:cstheme="minorHAnsi" w:hint="cs"/>
          <w:szCs w:val="22"/>
          <w:rtl/>
        </w:rPr>
        <w:t>ًا لهذا الحق</w:t>
      </w:r>
      <w:r w:rsidR="00F22A20">
        <w:rPr>
          <w:rFonts w:asciiTheme="minorHAnsi" w:hAnsiTheme="minorHAnsi" w:cstheme="minorHAnsi" w:hint="cs"/>
          <w:szCs w:val="22"/>
          <w:rtl/>
          <w:lang w:bidi="ar-LB"/>
        </w:rPr>
        <w:t>،</w:t>
      </w:r>
      <w:r w:rsidRPr="00670BBA">
        <w:rPr>
          <w:rFonts w:asciiTheme="minorHAnsi" w:hAnsiTheme="minorHAnsi" w:cstheme="minorHAnsi"/>
          <w:szCs w:val="22"/>
          <w:rtl/>
        </w:rPr>
        <w:t xml:space="preserve"> ولكن</w:t>
      </w:r>
      <w:r w:rsidR="002E569E">
        <w:rPr>
          <w:rFonts w:asciiTheme="minorHAnsi" w:hAnsiTheme="minorHAnsi" w:cstheme="minorHAnsi" w:hint="cs"/>
          <w:szCs w:val="22"/>
          <w:rtl/>
        </w:rPr>
        <w:t>ه</w:t>
      </w:r>
      <w:r w:rsidR="00F22A20">
        <w:rPr>
          <w:rFonts w:asciiTheme="minorHAnsi" w:hAnsiTheme="minorHAnsi" w:cstheme="minorHAnsi" w:hint="cs"/>
          <w:szCs w:val="22"/>
          <w:rtl/>
        </w:rPr>
        <w:t>ا</w:t>
      </w:r>
      <w:r w:rsidR="002E569E">
        <w:rPr>
          <w:rFonts w:asciiTheme="minorHAnsi" w:hAnsiTheme="minorHAnsi" w:cstheme="minorHAnsi" w:hint="cs"/>
          <w:szCs w:val="22"/>
          <w:rtl/>
        </w:rPr>
        <w:t xml:space="preserve"> لم </w:t>
      </w:r>
      <w:r w:rsidR="00F22A20">
        <w:rPr>
          <w:rFonts w:asciiTheme="minorHAnsi" w:hAnsiTheme="minorHAnsi" w:cstheme="minorHAnsi" w:hint="cs"/>
          <w:szCs w:val="22"/>
          <w:rtl/>
        </w:rPr>
        <w:t>ت</w:t>
      </w:r>
      <w:r w:rsidR="0057091C">
        <w:rPr>
          <w:rFonts w:asciiTheme="minorHAnsi" w:hAnsiTheme="minorHAnsi" w:cstheme="minorHAnsi" w:hint="cs"/>
          <w:szCs w:val="22"/>
          <w:rtl/>
        </w:rPr>
        <w:t>طور</w:t>
      </w:r>
      <w:r w:rsidRPr="00670BBA">
        <w:rPr>
          <w:rFonts w:asciiTheme="minorHAnsi" w:hAnsiTheme="minorHAnsi" w:cstheme="minorHAnsi"/>
          <w:szCs w:val="22"/>
          <w:rtl/>
        </w:rPr>
        <w:t xml:space="preserve"> نظام </w:t>
      </w:r>
      <w:r w:rsidR="0057091C">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w:t>
      </w:r>
      <w:r w:rsidR="0057091C">
        <w:rPr>
          <w:rFonts w:asciiTheme="minorHAnsi" w:hAnsiTheme="minorHAnsi" w:cstheme="minorHAnsi" w:hint="cs"/>
          <w:szCs w:val="22"/>
          <w:rtl/>
        </w:rPr>
        <w:t>وقد بدأ</w:t>
      </w:r>
      <w:r w:rsidRPr="00670BBA">
        <w:rPr>
          <w:rFonts w:asciiTheme="minorHAnsi" w:hAnsiTheme="minorHAnsi" w:cstheme="minorHAnsi"/>
          <w:szCs w:val="22"/>
          <w:rtl/>
        </w:rPr>
        <w:t xml:space="preserve"> زنجبار وملاوي </w:t>
      </w:r>
      <w:r w:rsidR="0057091C">
        <w:rPr>
          <w:rFonts w:asciiTheme="minorHAnsi" w:hAnsiTheme="minorHAnsi" w:cstheme="minorHAnsi" w:hint="cs"/>
          <w:szCs w:val="22"/>
          <w:rtl/>
        </w:rPr>
        <w:t>ب</w:t>
      </w:r>
      <w:r w:rsidRPr="00670BBA">
        <w:rPr>
          <w:rFonts w:asciiTheme="minorHAnsi" w:hAnsiTheme="minorHAnsi" w:cstheme="minorHAnsi"/>
          <w:szCs w:val="22"/>
          <w:rtl/>
        </w:rPr>
        <w:t xml:space="preserve">تنفيذ </w:t>
      </w:r>
      <w:r w:rsidR="0057091C">
        <w:rPr>
          <w:rFonts w:asciiTheme="minorHAnsi" w:hAnsiTheme="minorHAnsi" w:cstheme="minorHAnsi" w:hint="cs"/>
          <w:szCs w:val="22"/>
          <w:rtl/>
        </w:rPr>
        <w:t xml:space="preserve">هكذا </w:t>
      </w:r>
      <w:r w:rsidRPr="00670BBA">
        <w:rPr>
          <w:rFonts w:asciiTheme="minorHAnsi" w:hAnsiTheme="minorHAnsi" w:cstheme="minorHAnsi"/>
          <w:szCs w:val="22"/>
          <w:rtl/>
        </w:rPr>
        <w:t>نظام</w:t>
      </w:r>
      <w:r w:rsidR="0057091C">
        <w:rPr>
          <w:rFonts w:asciiTheme="minorHAnsi" w:hAnsiTheme="minorHAnsi" w:cstheme="minorHAnsi" w:hint="cs"/>
          <w:szCs w:val="22"/>
          <w:rtl/>
        </w:rPr>
        <w:t xml:space="preserve"> بينما تنص قوانين</w:t>
      </w:r>
      <w:r w:rsidRPr="00670BBA">
        <w:rPr>
          <w:rFonts w:asciiTheme="minorHAnsi" w:hAnsiTheme="minorHAnsi" w:cstheme="minorHAnsi"/>
          <w:szCs w:val="22"/>
          <w:rtl/>
        </w:rPr>
        <w:t xml:space="preserve"> بوركينا فاسو وإثيوبيا وموزمبيق وبلدان أخرى</w:t>
      </w:r>
      <w:r w:rsidR="0057091C">
        <w:rPr>
          <w:rFonts w:asciiTheme="minorHAnsi" w:hAnsiTheme="minorHAnsi" w:cstheme="minorHAnsi" w:hint="cs"/>
          <w:szCs w:val="22"/>
          <w:rtl/>
        </w:rPr>
        <w:t xml:space="preserve"> على</w:t>
      </w:r>
      <w:r w:rsidRPr="00670BBA">
        <w:rPr>
          <w:rFonts w:asciiTheme="minorHAnsi" w:hAnsiTheme="minorHAnsi" w:cstheme="minorHAnsi"/>
          <w:szCs w:val="22"/>
          <w:rtl/>
        </w:rPr>
        <w:t xml:space="preserve"> الحق في </w:t>
      </w:r>
      <w:r w:rsidR="0057091C">
        <w:rPr>
          <w:rFonts w:asciiTheme="minorHAnsi" w:hAnsiTheme="minorHAnsi" w:cstheme="minorHAnsi" w:hint="cs"/>
          <w:szCs w:val="22"/>
          <w:rtl/>
        </w:rPr>
        <w:t>السماح</w:t>
      </w:r>
      <w:r w:rsidRPr="00670BBA">
        <w:rPr>
          <w:rFonts w:asciiTheme="minorHAnsi" w:hAnsiTheme="minorHAnsi" w:cstheme="minorHAnsi"/>
          <w:szCs w:val="22"/>
          <w:rtl/>
        </w:rPr>
        <w:t xml:space="preserve"> </w:t>
      </w:r>
      <w:r w:rsidR="0057091C">
        <w:rPr>
          <w:rFonts w:asciiTheme="minorHAnsi" w:hAnsiTheme="minorHAnsi" w:cstheme="minorHAnsi" w:hint="cs"/>
          <w:szCs w:val="22"/>
          <w:rtl/>
        </w:rPr>
        <w:t>بالإعارة</w:t>
      </w:r>
      <w:r w:rsidRPr="00670BBA">
        <w:rPr>
          <w:rFonts w:asciiTheme="minorHAnsi" w:hAnsiTheme="minorHAnsi" w:cstheme="minorHAnsi"/>
          <w:szCs w:val="22"/>
          <w:rtl/>
        </w:rPr>
        <w:t>.</w:t>
      </w:r>
    </w:p>
    <w:p w14:paraId="77AF3745" w14:textId="77777777" w:rsidR="00CD5877" w:rsidRPr="00670BBA" w:rsidRDefault="00CD5877" w:rsidP="00CD5877">
      <w:pPr>
        <w:bidi/>
        <w:rPr>
          <w:rFonts w:asciiTheme="minorHAnsi" w:hAnsiTheme="minorHAnsi" w:cstheme="minorHAnsi"/>
          <w:szCs w:val="22"/>
        </w:rPr>
      </w:pPr>
    </w:p>
    <w:p w14:paraId="17E84BD4" w14:textId="657B36A0" w:rsidR="00CD5877" w:rsidRPr="00670BBA" w:rsidRDefault="00F22A20" w:rsidP="00CD5877">
      <w:pPr>
        <w:bidi/>
        <w:rPr>
          <w:rFonts w:asciiTheme="minorHAnsi" w:hAnsiTheme="minorHAnsi" w:cstheme="minorHAnsi"/>
          <w:szCs w:val="22"/>
        </w:rPr>
      </w:pPr>
      <w:r>
        <w:rPr>
          <w:rFonts w:asciiTheme="minorHAnsi" w:hAnsiTheme="minorHAnsi" w:cstheme="minorHAnsi" w:hint="cs"/>
          <w:szCs w:val="22"/>
          <w:rtl/>
        </w:rPr>
        <w:t>وتنظر</w:t>
      </w:r>
      <w:r w:rsidR="00CD5877" w:rsidRPr="00670BBA">
        <w:rPr>
          <w:rFonts w:asciiTheme="minorHAnsi" w:hAnsiTheme="minorHAnsi" w:cstheme="minorHAnsi"/>
          <w:szCs w:val="22"/>
          <w:rtl/>
        </w:rPr>
        <w:t xml:space="preserve"> المقارنة</w:t>
      </w:r>
      <w:r>
        <w:rPr>
          <w:rFonts w:asciiTheme="minorHAnsi" w:hAnsiTheme="minorHAnsi" w:cstheme="minorHAnsi" w:hint="cs"/>
          <w:szCs w:val="22"/>
          <w:rtl/>
        </w:rPr>
        <w:t xml:space="preserve"> في</w:t>
      </w:r>
      <w:r w:rsidR="00CD5877" w:rsidRPr="00670BBA">
        <w:rPr>
          <w:rFonts w:asciiTheme="minorHAnsi" w:hAnsiTheme="minorHAnsi" w:cstheme="minorHAnsi"/>
          <w:szCs w:val="22"/>
          <w:rtl/>
        </w:rPr>
        <w:t xml:space="preserve"> الأطر والهياكل القانونية المتنوعة ل</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النشطة التي </w:t>
      </w:r>
      <w:r>
        <w:rPr>
          <w:rFonts w:asciiTheme="minorHAnsi" w:hAnsiTheme="minorHAnsi" w:cstheme="minorHAnsi" w:hint="cs"/>
          <w:szCs w:val="22"/>
          <w:rtl/>
          <w:lang w:bidi="ar-LB"/>
        </w:rPr>
        <w:t>توجّه</w:t>
      </w:r>
      <w:r w:rsidR="00CD5877" w:rsidRPr="00670BBA">
        <w:rPr>
          <w:rFonts w:asciiTheme="minorHAnsi" w:hAnsiTheme="minorHAnsi" w:cstheme="minorHAnsi"/>
          <w:szCs w:val="22"/>
          <w:rtl/>
        </w:rPr>
        <w:t xml:space="preserve"> تعويض المؤلفين بأشكاله المختلفة </w:t>
      </w:r>
      <w:r>
        <w:rPr>
          <w:rFonts w:asciiTheme="minorHAnsi" w:hAnsiTheme="minorHAnsi" w:cstheme="minorHAnsi" w:hint="cs"/>
          <w:szCs w:val="22"/>
          <w:rtl/>
        </w:rPr>
        <w:t>استنادًا إلى</w:t>
      </w:r>
      <w:r w:rsidR="00CD5877" w:rsidRPr="00670BBA">
        <w:rPr>
          <w:rFonts w:asciiTheme="minorHAnsi" w:hAnsiTheme="minorHAnsi" w:cstheme="minorHAnsi"/>
          <w:szCs w:val="22"/>
          <w:rtl/>
        </w:rPr>
        <w:t xml:space="preserve"> المخططات القانونية</w:t>
      </w:r>
      <w:r>
        <w:rPr>
          <w:rFonts w:asciiTheme="minorHAnsi" w:hAnsiTheme="minorHAnsi" w:cstheme="minorHAnsi" w:hint="cs"/>
          <w:szCs w:val="22"/>
          <w:rtl/>
        </w:rPr>
        <w:t xml:space="preserve"> المتنوعة في كل بلد</w:t>
      </w:r>
      <w:r w:rsidR="00CD5877" w:rsidRPr="00670BBA">
        <w:rPr>
          <w:rFonts w:asciiTheme="minorHAnsi" w:hAnsiTheme="minorHAnsi" w:cstheme="minorHAnsi"/>
          <w:szCs w:val="22"/>
          <w:rtl/>
        </w:rPr>
        <w:t xml:space="preserve">. </w:t>
      </w:r>
      <w:r>
        <w:rPr>
          <w:rFonts w:asciiTheme="minorHAnsi" w:hAnsiTheme="minorHAnsi" w:cstheme="minorHAnsi" w:hint="cs"/>
          <w:szCs w:val="22"/>
          <w:rtl/>
        </w:rPr>
        <w:t>ف</w:t>
      </w:r>
      <w:r w:rsidR="00CD5877" w:rsidRPr="00670BBA">
        <w:rPr>
          <w:rFonts w:asciiTheme="minorHAnsi" w:hAnsiTheme="minorHAnsi" w:cstheme="minorHAnsi"/>
          <w:szCs w:val="22"/>
          <w:rtl/>
        </w:rPr>
        <w:t>تربط بعض الأحكام</w:t>
      </w:r>
      <w:r>
        <w:rPr>
          <w:rFonts w:asciiTheme="minorHAnsi" w:hAnsiTheme="minorHAnsi" w:cstheme="minorHAnsi" w:hint="cs"/>
          <w:szCs w:val="22"/>
          <w:rtl/>
        </w:rPr>
        <w:t xml:space="preserve"> القانونية مثلًا</w:t>
      </w:r>
      <w:r w:rsidR="00CD5877" w:rsidRPr="00670BBA">
        <w:rPr>
          <w:rFonts w:asciiTheme="minorHAnsi" w:hAnsiTheme="minorHAnsi" w:cstheme="minorHAnsi"/>
          <w:szCs w:val="22"/>
          <w:rtl/>
        </w:rPr>
        <w:t xml:space="preserve"> بين الواجبات الثقافية للمكتبات وحماية الملكية الفكرية </w:t>
      </w:r>
      <w:r>
        <w:rPr>
          <w:rFonts w:asciiTheme="minorHAnsi" w:hAnsiTheme="minorHAnsi" w:cstheme="minorHAnsi" w:hint="cs"/>
          <w:szCs w:val="22"/>
          <w:rtl/>
        </w:rPr>
        <w:t xml:space="preserve">إلى جانب </w:t>
      </w:r>
      <w:r w:rsidR="00CD5877" w:rsidRPr="00670BBA">
        <w:rPr>
          <w:rFonts w:asciiTheme="minorHAnsi" w:hAnsiTheme="minorHAnsi" w:cstheme="minorHAnsi"/>
          <w:szCs w:val="22"/>
          <w:rtl/>
        </w:rPr>
        <w:t xml:space="preserve">تعويض المبدعين، </w:t>
      </w:r>
      <w:r>
        <w:rPr>
          <w:rFonts w:asciiTheme="minorHAnsi" w:hAnsiTheme="minorHAnsi" w:cstheme="minorHAnsi" w:hint="cs"/>
          <w:szCs w:val="22"/>
          <w:rtl/>
        </w:rPr>
        <w:t xml:space="preserve">في حيت </w:t>
      </w:r>
      <w:r w:rsidR="00CD5877" w:rsidRPr="00670BBA">
        <w:rPr>
          <w:rFonts w:asciiTheme="minorHAnsi" w:hAnsiTheme="minorHAnsi" w:cstheme="minorHAnsi"/>
          <w:szCs w:val="22"/>
          <w:rtl/>
        </w:rPr>
        <w:t xml:space="preserve">تركز </w:t>
      </w:r>
      <w:r w:rsidR="007A29EC" w:rsidRPr="00670BBA">
        <w:rPr>
          <w:rFonts w:asciiTheme="minorHAnsi" w:hAnsiTheme="minorHAnsi" w:cstheme="minorHAnsi"/>
          <w:szCs w:val="22"/>
          <w:rtl/>
        </w:rPr>
        <w:t xml:space="preserve">أنظمة </w:t>
      </w:r>
      <w:r w:rsidR="00CD5877" w:rsidRPr="00670BBA">
        <w:rPr>
          <w:rFonts w:asciiTheme="minorHAnsi" w:hAnsiTheme="minorHAnsi" w:cstheme="minorHAnsi"/>
          <w:szCs w:val="22"/>
          <w:rtl/>
        </w:rPr>
        <w:t>أخرى على تمويل القطاع الثقافي بشكل مستقل عن قواعد حق المؤلف.</w:t>
      </w:r>
    </w:p>
    <w:p w14:paraId="45B1BDEF" w14:textId="77777777" w:rsidR="00CD5877" w:rsidRPr="00670BBA" w:rsidRDefault="00CD5877" w:rsidP="00CD5877">
      <w:pPr>
        <w:bidi/>
        <w:rPr>
          <w:rFonts w:asciiTheme="minorHAnsi" w:hAnsiTheme="minorHAnsi" w:cstheme="minorHAnsi"/>
          <w:szCs w:val="22"/>
        </w:rPr>
      </w:pPr>
    </w:p>
    <w:p w14:paraId="4ED06353" w14:textId="440A6D16"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بصرف النظر عن المشهد القانوني</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F22A20">
        <w:rPr>
          <w:rFonts w:asciiTheme="minorHAnsi" w:hAnsiTheme="minorHAnsi" w:cstheme="minorHAnsi" w:hint="cs"/>
          <w:szCs w:val="22"/>
          <w:rtl/>
        </w:rPr>
        <w:t>تختلف</w:t>
      </w:r>
      <w:r w:rsidRPr="00670BBA">
        <w:rPr>
          <w:rFonts w:asciiTheme="minorHAnsi" w:hAnsiTheme="minorHAnsi" w:cstheme="minorHAnsi"/>
          <w:szCs w:val="22"/>
          <w:rtl/>
        </w:rPr>
        <w:t xml:space="preserve"> ال</w:t>
      </w:r>
      <w:r w:rsidR="007A29EC" w:rsidRPr="00670BBA">
        <w:rPr>
          <w:rFonts w:asciiTheme="minorHAnsi" w:hAnsiTheme="minorHAnsi" w:cstheme="minorHAnsi"/>
          <w:szCs w:val="22"/>
          <w:rtl/>
        </w:rPr>
        <w:t xml:space="preserve">أنظمة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في </w:t>
      </w:r>
      <w:r w:rsidR="008B2DCE">
        <w:rPr>
          <w:rFonts w:asciiTheme="minorHAnsi" w:hAnsiTheme="minorHAnsi" w:cstheme="minorHAnsi" w:hint="cs"/>
          <w:szCs w:val="22"/>
          <w:rtl/>
        </w:rPr>
        <w:t>طريقة</w:t>
      </w:r>
      <w:r w:rsidRPr="00670BBA">
        <w:rPr>
          <w:rFonts w:asciiTheme="minorHAnsi" w:hAnsiTheme="minorHAnsi" w:cstheme="minorHAnsi"/>
          <w:szCs w:val="22"/>
          <w:rtl/>
        </w:rPr>
        <w:t xml:space="preserve"> التنفيذ. </w:t>
      </w:r>
      <w:r w:rsidR="008B2DCE">
        <w:rPr>
          <w:rFonts w:asciiTheme="minorHAnsi" w:hAnsiTheme="minorHAnsi" w:cstheme="minorHAnsi" w:hint="cs"/>
          <w:szCs w:val="22"/>
          <w:rtl/>
        </w:rPr>
        <w:t xml:space="preserve">وبشكل عام، </w:t>
      </w:r>
      <w:r w:rsidRPr="00670BBA">
        <w:rPr>
          <w:rFonts w:asciiTheme="minorHAnsi" w:hAnsiTheme="minorHAnsi" w:cstheme="minorHAnsi"/>
          <w:szCs w:val="22"/>
          <w:rtl/>
        </w:rPr>
        <w:t xml:space="preserve">تشمل الأهداف الرئيسية تحديد معايير الأهلية، وفحص أنواع </w:t>
      </w:r>
      <w:r w:rsidR="008B2DCE">
        <w:rPr>
          <w:rFonts w:asciiTheme="minorHAnsi" w:hAnsiTheme="minorHAnsi" w:cstheme="minorHAnsi" w:hint="cs"/>
          <w:szCs w:val="22"/>
          <w:rtl/>
        </w:rPr>
        <w:t>المؤلفات</w:t>
      </w:r>
      <w:r w:rsidRPr="00670BBA">
        <w:rPr>
          <w:rFonts w:asciiTheme="minorHAnsi" w:hAnsiTheme="minorHAnsi" w:cstheme="minorHAnsi"/>
          <w:szCs w:val="22"/>
          <w:rtl/>
        </w:rPr>
        <w:t xml:space="preserve"> المشمولة، والتدقيق في الهياكل الإدارية المسؤولة عن تنفيذ </w:t>
      </w:r>
      <w:r w:rsidR="008B2DCE">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w:t>
      </w:r>
      <w:r w:rsidR="008B2DCE">
        <w:rPr>
          <w:rFonts w:asciiTheme="minorHAnsi" w:hAnsiTheme="minorHAnsi" w:cstheme="minorHAnsi" w:hint="cs"/>
          <w:szCs w:val="22"/>
          <w:rtl/>
        </w:rPr>
        <w:t xml:space="preserve">كما </w:t>
      </w:r>
      <w:r w:rsidRPr="00670BBA">
        <w:rPr>
          <w:rFonts w:asciiTheme="minorHAnsi" w:hAnsiTheme="minorHAnsi" w:cstheme="minorHAnsi"/>
          <w:szCs w:val="22"/>
          <w:rtl/>
        </w:rPr>
        <w:t xml:space="preserve">يجب توضيح القيود ذات الصلة </w:t>
      </w:r>
      <w:r w:rsidR="008B2DCE">
        <w:rPr>
          <w:rFonts w:asciiTheme="minorHAnsi" w:hAnsiTheme="minorHAnsi" w:cstheme="minorHAnsi" w:hint="cs"/>
          <w:szCs w:val="22"/>
          <w:rtl/>
        </w:rPr>
        <w:t xml:space="preserve">بمعايير </w:t>
      </w:r>
      <w:r w:rsidRPr="00670BBA">
        <w:rPr>
          <w:rFonts w:asciiTheme="minorHAnsi" w:hAnsiTheme="minorHAnsi" w:cstheme="minorHAnsi"/>
          <w:szCs w:val="22"/>
          <w:rtl/>
        </w:rPr>
        <w:t>الأهلية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مثل استبعاد بعض الأنواع أو الأشكال أو الأعمال المنشورة ذاتي</w:t>
      </w:r>
      <w:r w:rsidR="008B2DCE">
        <w:rPr>
          <w:rFonts w:asciiTheme="minorHAnsi" w:hAnsiTheme="minorHAnsi" w:cstheme="minorHAnsi" w:hint="cs"/>
          <w:szCs w:val="22"/>
          <w:rtl/>
        </w:rPr>
        <w:t>ً</w:t>
      </w:r>
      <w:r w:rsidRPr="00670BBA">
        <w:rPr>
          <w:rFonts w:asciiTheme="minorHAnsi" w:hAnsiTheme="minorHAnsi" w:cstheme="minorHAnsi"/>
          <w:szCs w:val="22"/>
          <w:rtl/>
        </w:rPr>
        <w:t xml:space="preserve">ا. وتشكل معايير أخرى، مثل القيود المفروضة على المواطنة ومتطلبات اللغة، عناصر أساسية في التحليل. </w:t>
      </w:r>
    </w:p>
    <w:p w14:paraId="2B7F3767" w14:textId="77777777" w:rsidR="00CD5877" w:rsidRPr="00670BBA" w:rsidRDefault="00CD5877" w:rsidP="00CD5877">
      <w:pPr>
        <w:bidi/>
        <w:rPr>
          <w:rFonts w:asciiTheme="minorHAnsi" w:hAnsiTheme="minorHAnsi" w:cstheme="minorHAnsi"/>
          <w:szCs w:val="22"/>
        </w:rPr>
      </w:pPr>
    </w:p>
    <w:p w14:paraId="4A7D3280" w14:textId="18149239"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تبحث </w:t>
      </w:r>
      <w:r w:rsidR="008B2DCE">
        <w:rPr>
          <w:rFonts w:asciiTheme="minorHAnsi" w:hAnsiTheme="minorHAnsi" w:cstheme="minorHAnsi" w:hint="cs"/>
          <w:szCs w:val="22"/>
          <w:rtl/>
        </w:rPr>
        <w:t xml:space="preserve">هذه </w:t>
      </w:r>
      <w:r w:rsidRPr="00670BBA">
        <w:rPr>
          <w:rFonts w:asciiTheme="minorHAnsi" w:hAnsiTheme="minorHAnsi" w:cstheme="minorHAnsi"/>
          <w:szCs w:val="22"/>
          <w:rtl/>
        </w:rPr>
        <w:t xml:space="preserve">الدراسة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في الهياكل الإدارية داخل الوكالات الحكومية المسؤولة و</w:t>
      </w:r>
      <w:r w:rsidR="001A2E39" w:rsidRPr="00670BBA">
        <w:rPr>
          <w:rFonts w:asciiTheme="minorHAnsi" w:hAnsiTheme="minorHAnsi" w:cstheme="minorHAnsi"/>
          <w:szCs w:val="22"/>
          <w:rtl/>
        </w:rPr>
        <w:t>منظمات</w:t>
      </w:r>
      <w:r w:rsidRPr="00670BBA">
        <w:rPr>
          <w:rFonts w:asciiTheme="minorHAnsi" w:hAnsiTheme="minorHAnsi" w:cstheme="minorHAnsi"/>
          <w:szCs w:val="22"/>
          <w:rtl/>
        </w:rPr>
        <w:t xml:space="preserve"> الإدارة الجماعية، </w:t>
      </w:r>
      <w:r w:rsidR="008B2DCE">
        <w:rPr>
          <w:rFonts w:asciiTheme="minorHAnsi" w:hAnsiTheme="minorHAnsi" w:cstheme="minorHAnsi" w:hint="cs"/>
          <w:szCs w:val="22"/>
          <w:rtl/>
        </w:rPr>
        <w:t>وفي</w:t>
      </w:r>
      <w:r w:rsidRPr="00670BBA">
        <w:rPr>
          <w:rFonts w:asciiTheme="minorHAnsi" w:hAnsiTheme="minorHAnsi" w:cstheme="minorHAnsi"/>
          <w:szCs w:val="22"/>
          <w:rtl/>
        </w:rPr>
        <w:t xml:space="preserve"> آليات التسجيل وتوزيع المدفوعات وتسوية النز</w:t>
      </w:r>
      <w:r w:rsidR="008B2DCE">
        <w:rPr>
          <w:rFonts w:asciiTheme="minorHAnsi" w:hAnsiTheme="minorHAnsi" w:cstheme="minorHAnsi" w:hint="cs"/>
          <w:szCs w:val="22"/>
          <w:rtl/>
        </w:rPr>
        <w:t>ا</w:t>
      </w:r>
      <w:r w:rsidRPr="00670BBA">
        <w:rPr>
          <w:rFonts w:asciiTheme="minorHAnsi" w:hAnsiTheme="minorHAnsi" w:cstheme="minorHAnsi"/>
          <w:szCs w:val="22"/>
          <w:rtl/>
        </w:rPr>
        <w:t xml:space="preserve">عات. </w:t>
      </w:r>
    </w:p>
    <w:p w14:paraId="4007284D" w14:textId="77777777" w:rsidR="00CD5877" w:rsidRPr="00670BBA" w:rsidRDefault="00CD5877" w:rsidP="00CD5877">
      <w:pPr>
        <w:bidi/>
        <w:rPr>
          <w:rFonts w:asciiTheme="minorHAnsi" w:hAnsiTheme="minorHAnsi" w:cstheme="minorHAnsi"/>
          <w:szCs w:val="22"/>
        </w:rPr>
      </w:pPr>
    </w:p>
    <w:p w14:paraId="6DA1D69B" w14:textId="2E8E59F4" w:rsidR="00CD5877" w:rsidRPr="00670BBA" w:rsidRDefault="008B2DCE" w:rsidP="00CD5877">
      <w:pPr>
        <w:bidi/>
        <w:rPr>
          <w:rFonts w:asciiTheme="minorHAnsi" w:hAnsiTheme="minorHAnsi" w:cstheme="minorHAnsi"/>
          <w:szCs w:val="22"/>
        </w:rPr>
      </w:pPr>
      <w:r>
        <w:rPr>
          <w:rFonts w:asciiTheme="minorHAnsi" w:hAnsiTheme="minorHAnsi" w:cstheme="minorHAnsi" w:hint="cs"/>
          <w:szCs w:val="22"/>
          <w:rtl/>
        </w:rPr>
        <w:t>بالإضافة إلى ذلك، تدرك الدراسة تأثير</w:t>
      </w:r>
      <w:r w:rsidR="00CD5877" w:rsidRPr="00670BBA">
        <w:rPr>
          <w:rFonts w:asciiTheme="minorHAnsi" w:hAnsiTheme="minorHAnsi" w:cstheme="minorHAnsi"/>
          <w:szCs w:val="22"/>
          <w:rtl/>
        </w:rPr>
        <w:t xml:space="preserve"> </w:t>
      </w:r>
      <w:r>
        <w:rPr>
          <w:rFonts w:asciiTheme="minorHAnsi" w:hAnsiTheme="minorHAnsi" w:cstheme="minorHAnsi" w:hint="cs"/>
          <w:szCs w:val="22"/>
          <w:rtl/>
        </w:rPr>
        <w:t>الاعتبارات</w:t>
      </w:r>
      <w:r w:rsidR="00CD5877" w:rsidRPr="00670BBA">
        <w:rPr>
          <w:rFonts w:asciiTheme="minorHAnsi" w:hAnsiTheme="minorHAnsi" w:cstheme="minorHAnsi"/>
          <w:szCs w:val="22"/>
          <w:rtl/>
        </w:rPr>
        <w:t xml:space="preserve"> المالية </w:t>
      </w:r>
      <w:r>
        <w:rPr>
          <w:rFonts w:asciiTheme="minorHAnsi" w:hAnsiTheme="minorHAnsi" w:cstheme="minorHAnsi" w:hint="cs"/>
          <w:szCs w:val="22"/>
          <w:rtl/>
        </w:rPr>
        <w:t>في</w:t>
      </w:r>
      <w:r w:rsidR="00CD5877" w:rsidRPr="00670BBA">
        <w:rPr>
          <w:rFonts w:asciiTheme="minorHAnsi" w:hAnsiTheme="minorHAnsi" w:cstheme="minorHAnsi"/>
          <w:szCs w:val="22"/>
          <w:rtl/>
        </w:rPr>
        <w:t xml:space="preserve"> آليات التمويل</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بما في ذلك الميزانيات الحكومية وميزانيات المكتبات والمصادر الأخرى</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sidR="00023DE4">
        <w:rPr>
          <w:rFonts w:asciiTheme="minorHAnsi" w:hAnsiTheme="minorHAnsi" w:cstheme="minorHAnsi" w:hint="cs"/>
          <w:szCs w:val="22"/>
          <w:rtl/>
        </w:rPr>
        <w:t>فتسلط الضوء على</w:t>
      </w:r>
      <w:r w:rsidR="00CD5877" w:rsidRPr="00670BBA">
        <w:rPr>
          <w:rFonts w:asciiTheme="minorHAnsi" w:hAnsiTheme="minorHAnsi" w:cstheme="minorHAnsi"/>
          <w:szCs w:val="22"/>
          <w:rtl/>
        </w:rPr>
        <w:t xml:space="preserve"> المعايير المستخدمة لتقييم </w:t>
      </w:r>
      <w:r w:rsidR="00023DE4">
        <w:rPr>
          <w:rFonts w:asciiTheme="minorHAnsi" w:hAnsiTheme="minorHAnsi" w:cstheme="minorHAnsi" w:hint="cs"/>
          <w:szCs w:val="22"/>
          <w:rtl/>
        </w:rPr>
        <w:t>تمويل حق الإعارة للجمهور</w:t>
      </w:r>
      <w:r w:rsidR="00CD5877" w:rsidRPr="00670BBA">
        <w:rPr>
          <w:rFonts w:asciiTheme="minorHAnsi" w:hAnsiTheme="minorHAnsi" w:cstheme="minorHAnsi"/>
          <w:szCs w:val="22"/>
          <w:rtl/>
        </w:rPr>
        <w:t>. تراعي طرق حساب توزيع المدفوعات على المؤلفين والناشرين وغيرهم من أصحاب الحقوق</w:t>
      </w:r>
      <w:r w:rsidR="00023DE4">
        <w:rPr>
          <w:rFonts w:asciiTheme="minorHAnsi" w:hAnsiTheme="minorHAnsi" w:cstheme="minorHAnsi" w:hint="cs"/>
          <w:szCs w:val="22"/>
          <w:rtl/>
        </w:rPr>
        <w:t>، مثلًا،</w:t>
      </w:r>
      <w:r w:rsidR="00CD5877" w:rsidRPr="00670BBA">
        <w:rPr>
          <w:rFonts w:asciiTheme="minorHAnsi" w:hAnsiTheme="minorHAnsi" w:cstheme="minorHAnsi"/>
          <w:szCs w:val="22"/>
          <w:rtl/>
        </w:rPr>
        <w:t xml:space="preserve"> عوامل مثل عدد </w:t>
      </w:r>
      <w:r w:rsidR="00023DE4">
        <w:rPr>
          <w:rFonts w:asciiTheme="minorHAnsi" w:hAnsiTheme="minorHAnsi" w:cstheme="minorHAnsi" w:hint="cs"/>
          <w:szCs w:val="22"/>
          <w:rtl/>
        </w:rPr>
        <w:t>الإعارات</w:t>
      </w:r>
      <w:r w:rsidR="00CD5877" w:rsidRPr="00670BBA">
        <w:rPr>
          <w:rFonts w:asciiTheme="minorHAnsi" w:hAnsiTheme="minorHAnsi" w:cstheme="minorHAnsi"/>
          <w:szCs w:val="22"/>
          <w:rtl/>
        </w:rPr>
        <w:t xml:space="preserve"> وفئات الكتب وغيرها من المعايير </w:t>
      </w:r>
      <w:r w:rsidR="00023DE4">
        <w:rPr>
          <w:rFonts w:asciiTheme="minorHAnsi" w:hAnsiTheme="minorHAnsi" w:cstheme="minorHAnsi" w:hint="cs"/>
          <w:szCs w:val="22"/>
          <w:rtl/>
        </w:rPr>
        <w:t>ضمن</w:t>
      </w:r>
      <w:r w:rsidR="00CD5877"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00023DE4">
        <w:rPr>
          <w:rFonts w:asciiTheme="minorHAnsi" w:hAnsiTheme="minorHAnsi" w:cstheme="minorHAnsi" w:hint="cs"/>
          <w:szCs w:val="22"/>
          <w:rtl/>
        </w:rPr>
        <w:t>حق الإعارة للجمهور</w:t>
      </w:r>
      <w:r w:rsidR="00CD5877" w:rsidRPr="00670BBA">
        <w:rPr>
          <w:rFonts w:asciiTheme="minorHAnsi" w:hAnsiTheme="minorHAnsi" w:cstheme="minorHAnsi"/>
          <w:szCs w:val="22"/>
          <w:rtl/>
        </w:rPr>
        <w:t>.</w:t>
      </w:r>
    </w:p>
    <w:p w14:paraId="74B2E0D5" w14:textId="77777777" w:rsidR="00CD5877" w:rsidRPr="00670BBA" w:rsidRDefault="00CD5877" w:rsidP="00CD5877">
      <w:pPr>
        <w:bidi/>
        <w:rPr>
          <w:rFonts w:asciiTheme="minorHAnsi" w:hAnsiTheme="minorHAnsi" w:cstheme="minorHAnsi"/>
          <w:szCs w:val="22"/>
        </w:rPr>
      </w:pPr>
    </w:p>
    <w:p w14:paraId="0D683435" w14:textId="1A996752" w:rsidR="00CD5877" w:rsidRPr="00670BBA" w:rsidRDefault="00D24BBD" w:rsidP="00CD5877">
      <w:pPr>
        <w:bidi/>
        <w:rPr>
          <w:rFonts w:asciiTheme="minorHAnsi" w:hAnsiTheme="minorHAnsi" w:cstheme="minorHAnsi"/>
          <w:szCs w:val="22"/>
        </w:rPr>
      </w:pPr>
      <w:r>
        <w:rPr>
          <w:rFonts w:asciiTheme="minorHAnsi" w:hAnsiTheme="minorHAnsi" w:cstheme="minorHAnsi" w:hint="cs"/>
          <w:szCs w:val="22"/>
          <w:rtl/>
        </w:rPr>
        <w:t>من أهم الأقسام في هذه</w:t>
      </w:r>
      <w:r w:rsidR="00CD5877" w:rsidRPr="00670BBA">
        <w:rPr>
          <w:rFonts w:asciiTheme="minorHAnsi" w:hAnsiTheme="minorHAnsi" w:cstheme="minorHAnsi"/>
          <w:szCs w:val="22"/>
          <w:rtl/>
        </w:rPr>
        <w:t xml:space="preserve"> الدراسة </w:t>
      </w:r>
      <w:r>
        <w:rPr>
          <w:rFonts w:asciiTheme="minorHAnsi" w:hAnsiTheme="minorHAnsi" w:cstheme="minorHAnsi" w:hint="cs"/>
          <w:szCs w:val="22"/>
          <w:rtl/>
        </w:rPr>
        <w:t>وجهات نظر</w:t>
      </w:r>
      <w:r w:rsidR="00CD5877" w:rsidRPr="00670BBA">
        <w:rPr>
          <w:rFonts w:asciiTheme="minorHAnsi" w:hAnsiTheme="minorHAnsi" w:cstheme="minorHAnsi"/>
          <w:szCs w:val="22"/>
          <w:rtl/>
        </w:rPr>
        <w:t xml:space="preserve"> أصحاب المصلحة الرئيسيين</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مثل</w:t>
      </w:r>
      <w:r w:rsidR="00CD5877" w:rsidRPr="00670BBA">
        <w:rPr>
          <w:rFonts w:asciiTheme="minorHAnsi" w:hAnsiTheme="minorHAnsi" w:cstheme="minorHAnsi"/>
          <w:szCs w:val="22"/>
          <w:rtl/>
        </w:rPr>
        <w:t xml:space="preserve"> </w:t>
      </w:r>
      <w:r>
        <w:rPr>
          <w:rFonts w:asciiTheme="minorHAnsi" w:hAnsiTheme="minorHAnsi" w:cstheme="minorHAnsi" w:hint="cs"/>
          <w:szCs w:val="22"/>
          <w:rtl/>
        </w:rPr>
        <w:t>ال</w:t>
      </w:r>
      <w:r w:rsidR="00CD5877" w:rsidRPr="00670BBA">
        <w:rPr>
          <w:rFonts w:asciiTheme="minorHAnsi" w:hAnsiTheme="minorHAnsi" w:cstheme="minorHAnsi"/>
          <w:szCs w:val="22"/>
          <w:rtl/>
        </w:rPr>
        <w:t xml:space="preserve">ممثلين عن جمعيات المؤلفين والناشرين </w:t>
      </w:r>
      <w:r>
        <w:rPr>
          <w:rFonts w:asciiTheme="minorHAnsi" w:hAnsiTheme="minorHAnsi" w:cstheme="minorHAnsi" w:hint="cs"/>
          <w:szCs w:val="22"/>
          <w:rtl/>
        </w:rPr>
        <w:t>و</w:t>
      </w:r>
      <w:r w:rsidR="00CD5877" w:rsidRPr="00670BBA">
        <w:rPr>
          <w:rFonts w:asciiTheme="minorHAnsi" w:hAnsiTheme="minorHAnsi" w:cstheme="minorHAnsi"/>
          <w:szCs w:val="22"/>
          <w:rtl/>
        </w:rPr>
        <w:t xml:space="preserve">ممثلي المكتبات والحكومات. </w:t>
      </w:r>
      <w:r>
        <w:rPr>
          <w:rFonts w:asciiTheme="minorHAnsi" w:hAnsiTheme="minorHAnsi" w:cstheme="minorHAnsi" w:hint="cs"/>
          <w:szCs w:val="22"/>
          <w:rtl/>
        </w:rPr>
        <w:t>ف</w:t>
      </w:r>
      <w:r w:rsidR="00CD5877" w:rsidRPr="00670BBA">
        <w:rPr>
          <w:rFonts w:asciiTheme="minorHAnsi" w:hAnsiTheme="minorHAnsi" w:cstheme="minorHAnsi"/>
          <w:szCs w:val="22"/>
          <w:rtl/>
        </w:rPr>
        <w:t>توفر مساهماتهم معرفة حديثة بال</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الوطنية </w:t>
      </w:r>
      <w:r>
        <w:rPr>
          <w:rFonts w:asciiTheme="minorHAnsi" w:hAnsiTheme="minorHAnsi" w:cstheme="minorHAnsi" w:hint="cs"/>
          <w:szCs w:val="22"/>
          <w:rtl/>
        </w:rPr>
        <w:t>لحق الإعارة للجمهور</w:t>
      </w:r>
      <w:r w:rsidR="00CD5877" w:rsidRPr="00670BBA">
        <w:rPr>
          <w:rFonts w:asciiTheme="minorHAnsi" w:hAnsiTheme="minorHAnsi" w:cstheme="minorHAnsi"/>
          <w:szCs w:val="22"/>
          <w:rtl/>
        </w:rPr>
        <w:t>، ما يعزز عمق التحليل ودقته.</w:t>
      </w:r>
    </w:p>
    <w:p w14:paraId="71A78D39" w14:textId="77777777" w:rsidR="00CD5877" w:rsidRPr="00670BBA" w:rsidRDefault="00CD5877" w:rsidP="00CD5877">
      <w:pPr>
        <w:bidi/>
        <w:rPr>
          <w:rFonts w:asciiTheme="minorHAnsi" w:hAnsiTheme="minorHAnsi" w:cstheme="minorHAnsi"/>
          <w:szCs w:val="22"/>
        </w:rPr>
      </w:pPr>
    </w:p>
    <w:p w14:paraId="43E1B7D9" w14:textId="00D6A31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واستناد</w:t>
      </w:r>
      <w:r w:rsidR="00D24BBD">
        <w:rPr>
          <w:rFonts w:asciiTheme="minorHAnsi" w:hAnsiTheme="minorHAnsi" w:cstheme="minorHAnsi" w:hint="cs"/>
          <w:szCs w:val="22"/>
          <w:rtl/>
        </w:rPr>
        <w:t>ً</w:t>
      </w:r>
      <w:r w:rsidRPr="00670BBA">
        <w:rPr>
          <w:rFonts w:asciiTheme="minorHAnsi" w:hAnsiTheme="minorHAnsi" w:cstheme="minorHAnsi"/>
          <w:szCs w:val="22"/>
          <w:rtl/>
        </w:rPr>
        <w:t>ا إلى النتائج</w:t>
      </w:r>
      <w:r w:rsidR="00D24BBD">
        <w:rPr>
          <w:rFonts w:asciiTheme="minorHAnsi" w:hAnsiTheme="minorHAnsi" w:cstheme="minorHAnsi" w:hint="cs"/>
          <w:szCs w:val="22"/>
          <w:rtl/>
        </w:rPr>
        <w:t xml:space="preserve"> المستخلَصة</w:t>
      </w:r>
      <w:r w:rsidRPr="00670BBA">
        <w:rPr>
          <w:rFonts w:asciiTheme="minorHAnsi" w:hAnsiTheme="minorHAnsi" w:cstheme="minorHAnsi"/>
          <w:szCs w:val="22"/>
          <w:rtl/>
        </w:rPr>
        <w:t xml:space="preserve">، تطمح الدراسة إلى تقديم توصيات مفيدة لتنفيذ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جديدة </w:t>
      </w:r>
      <w:r w:rsidR="00D24BBD">
        <w:rPr>
          <w:rFonts w:asciiTheme="minorHAnsi" w:hAnsiTheme="minorHAnsi" w:cstheme="minorHAnsi" w:hint="cs"/>
          <w:szCs w:val="22"/>
          <w:rtl/>
        </w:rPr>
        <w:t>لحق الإعارة للجمهور</w:t>
      </w:r>
      <w:r w:rsidRPr="00670BBA">
        <w:rPr>
          <w:rFonts w:asciiTheme="minorHAnsi" w:hAnsiTheme="minorHAnsi" w:cstheme="minorHAnsi"/>
          <w:szCs w:val="22"/>
          <w:rtl/>
        </w:rPr>
        <w:t xml:space="preserve"> ومواصلة تطوير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القائمة. ويشج</w:t>
      </w:r>
      <w:r w:rsidR="00D24BBD">
        <w:rPr>
          <w:rFonts w:asciiTheme="minorHAnsi" w:hAnsiTheme="minorHAnsi" w:cstheme="minorHAnsi" w:hint="cs"/>
          <w:szCs w:val="22"/>
          <w:rtl/>
        </w:rPr>
        <w:t>َّ</w:t>
      </w:r>
      <w:r w:rsidRPr="00670BBA">
        <w:rPr>
          <w:rFonts w:asciiTheme="minorHAnsi" w:hAnsiTheme="minorHAnsi" w:cstheme="minorHAnsi"/>
          <w:szCs w:val="22"/>
          <w:rtl/>
        </w:rPr>
        <w:t xml:space="preserve">ع أصحاب المصلحة على النظر في التعديلات المحتملة على معايير الأهلية وآليات الدفع والعمليات الإدارية لتعزيز فعالية وعدالة </w:t>
      </w:r>
      <w:r w:rsidR="00D24BBD">
        <w:rPr>
          <w:rFonts w:asciiTheme="minorHAnsi" w:hAnsiTheme="minorHAnsi" w:cstheme="minorHAnsi" w:hint="cs"/>
          <w:szCs w:val="22"/>
          <w:rtl/>
        </w:rPr>
        <w:t>هذه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w:t>
      </w:r>
    </w:p>
    <w:p w14:paraId="4556C84A" w14:textId="77777777" w:rsidR="00CD5877" w:rsidRPr="00670BBA" w:rsidRDefault="00CD5877" w:rsidP="00CD5877">
      <w:pPr>
        <w:bidi/>
        <w:rPr>
          <w:rFonts w:asciiTheme="minorHAnsi" w:hAnsiTheme="minorHAnsi" w:cstheme="minorHAnsi"/>
          <w:szCs w:val="22"/>
        </w:rPr>
      </w:pPr>
    </w:p>
    <w:p w14:paraId="2D4E8B29" w14:textId="0AA3609D" w:rsidR="00CD5877" w:rsidRPr="00670BBA" w:rsidRDefault="00D24BBD" w:rsidP="00CD5877">
      <w:pPr>
        <w:bidi/>
        <w:rPr>
          <w:rFonts w:asciiTheme="minorHAnsi" w:hAnsiTheme="minorHAnsi" w:cstheme="minorHAnsi"/>
          <w:szCs w:val="22"/>
        </w:rPr>
      </w:pPr>
      <w:r>
        <w:rPr>
          <w:rFonts w:asciiTheme="minorHAnsi" w:hAnsiTheme="minorHAnsi" w:cstheme="minorHAnsi" w:hint="cs"/>
          <w:szCs w:val="22"/>
          <w:rtl/>
        </w:rPr>
        <w:t>ينجم عن</w:t>
      </w:r>
      <w:r w:rsidR="00CD5877" w:rsidRPr="00670BBA">
        <w:rPr>
          <w:rFonts w:asciiTheme="minorHAnsi" w:hAnsiTheme="minorHAnsi" w:cstheme="minorHAnsi"/>
          <w:szCs w:val="22"/>
          <w:rtl/>
        </w:rPr>
        <w:t xml:space="preserve"> الثورة الرقمية المعاصرة في ممارسات المكتبات تحد</w:t>
      </w:r>
      <w:r>
        <w:rPr>
          <w:rFonts w:asciiTheme="minorHAnsi" w:hAnsiTheme="minorHAnsi" w:cstheme="minorHAnsi" w:hint="cs"/>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غير مسبوق، وهو</w:t>
      </w:r>
      <w:r w:rsidR="00CD5877" w:rsidRPr="00670BBA">
        <w:rPr>
          <w:rFonts w:asciiTheme="minorHAnsi" w:hAnsiTheme="minorHAnsi" w:cstheme="minorHAnsi"/>
          <w:szCs w:val="22"/>
          <w:rtl/>
        </w:rPr>
        <w:t xml:space="preserve"> الإعارة الإلكترونية. </w:t>
      </w:r>
      <w:r>
        <w:rPr>
          <w:rFonts w:asciiTheme="minorHAnsi" w:hAnsiTheme="minorHAnsi" w:cstheme="minorHAnsi" w:hint="cs"/>
          <w:szCs w:val="22"/>
          <w:rtl/>
        </w:rPr>
        <w:t>ف</w:t>
      </w:r>
      <w:r w:rsidR="00CD5877" w:rsidRPr="00670BBA">
        <w:rPr>
          <w:rFonts w:asciiTheme="minorHAnsi" w:hAnsiTheme="minorHAnsi" w:cstheme="minorHAnsi"/>
          <w:szCs w:val="22"/>
          <w:rtl/>
        </w:rPr>
        <w:t xml:space="preserve">على الرغم من ازدياد ممارسة </w:t>
      </w:r>
      <w:r>
        <w:rPr>
          <w:rFonts w:asciiTheme="minorHAnsi" w:hAnsiTheme="minorHAnsi" w:cstheme="minorHAnsi" w:hint="cs"/>
          <w:szCs w:val="22"/>
          <w:rtl/>
        </w:rPr>
        <w:t>الإعارة</w:t>
      </w:r>
      <w:r w:rsidR="00CD5877" w:rsidRPr="00670BBA">
        <w:rPr>
          <w:rFonts w:asciiTheme="minorHAnsi" w:hAnsiTheme="minorHAnsi" w:cstheme="minorHAnsi"/>
          <w:szCs w:val="22"/>
          <w:rtl/>
        </w:rPr>
        <w:t xml:space="preserve"> الإلكتروني</w:t>
      </w:r>
      <w:r>
        <w:rPr>
          <w:rFonts w:asciiTheme="minorHAnsi" w:hAnsiTheme="minorHAnsi" w:cstheme="minorHAnsi" w:hint="cs"/>
          <w:szCs w:val="22"/>
          <w:rtl/>
        </w:rPr>
        <w:t>ة</w:t>
      </w:r>
      <w:r w:rsidR="00CD5877" w:rsidRPr="00670BBA">
        <w:rPr>
          <w:rFonts w:asciiTheme="minorHAnsi" w:hAnsiTheme="minorHAnsi" w:cstheme="minorHAnsi"/>
          <w:szCs w:val="22"/>
          <w:rtl/>
        </w:rPr>
        <w:t xml:space="preserve"> في معظم البلدان، </w:t>
      </w:r>
      <w:r>
        <w:rPr>
          <w:rFonts w:asciiTheme="minorHAnsi" w:hAnsiTheme="minorHAnsi" w:cstheme="minorHAnsi" w:hint="cs"/>
          <w:szCs w:val="22"/>
          <w:rtl/>
        </w:rPr>
        <w:t>إلا أن</w:t>
      </w:r>
      <w:r w:rsidR="00CD5877" w:rsidRPr="00670BBA">
        <w:rPr>
          <w:rFonts w:asciiTheme="minorHAnsi" w:hAnsiTheme="minorHAnsi" w:cstheme="minorHAnsi"/>
          <w:szCs w:val="22"/>
          <w:rtl/>
        </w:rPr>
        <w:t xml:space="preserve"> سبعة </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فقط تعالج حالي</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المدفوعات بموجب </w:t>
      </w:r>
      <w:r w:rsidR="00EF30F1">
        <w:rPr>
          <w:rFonts w:asciiTheme="minorHAnsi" w:hAnsiTheme="minorHAnsi" w:cstheme="minorHAnsi" w:hint="cs"/>
          <w:szCs w:val="22"/>
          <w:rtl/>
        </w:rPr>
        <w:t xml:space="preserve">حق </w:t>
      </w:r>
      <w:r w:rsidR="00EF30F1">
        <w:rPr>
          <w:rFonts w:asciiTheme="minorHAnsi" w:hAnsiTheme="minorHAnsi" w:cstheme="minorHAnsi"/>
          <w:szCs w:val="22"/>
          <w:rtl/>
        </w:rPr>
        <w:t>للإعارة</w:t>
      </w:r>
      <w:r w:rsidR="00CD5877" w:rsidRPr="00670BBA">
        <w:rPr>
          <w:rFonts w:asciiTheme="minorHAnsi" w:hAnsiTheme="minorHAnsi" w:cstheme="minorHAnsi"/>
          <w:szCs w:val="22"/>
          <w:rtl/>
        </w:rPr>
        <w:t xml:space="preserve"> الرقمي</w:t>
      </w:r>
      <w:r w:rsidR="00EF30F1">
        <w:rPr>
          <w:rFonts w:asciiTheme="minorHAnsi" w:hAnsiTheme="minorHAnsi" w:cstheme="minorHAnsi" w:hint="cs"/>
          <w:szCs w:val="22"/>
          <w:rtl/>
        </w:rPr>
        <w:t>ة للجمهور.</w:t>
      </w:r>
      <w:r w:rsidR="00CD5877" w:rsidRPr="00670BBA">
        <w:rPr>
          <w:rFonts w:asciiTheme="minorHAnsi" w:hAnsiTheme="minorHAnsi" w:cstheme="minorHAnsi"/>
          <w:szCs w:val="22"/>
          <w:rtl/>
        </w:rPr>
        <w:t xml:space="preserve"> ويرجع ذلك </w:t>
      </w:r>
      <w:r w:rsidR="00EF30F1">
        <w:rPr>
          <w:rFonts w:asciiTheme="minorHAnsi" w:hAnsiTheme="minorHAnsi" w:cstheme="minorHAnsi" w:hint="cs"/>
          <w:szCs w:val="22"/>
          <w:rtl/>
        </w:rPr>
        <w:t>بشكل أساسي</w:t>
      </w:r>
      <w:r w:rsidR="00CD5877" w:rsidRPr="00670BBA">
        <w:rPr>
          <w:rFonts w:asciiTheme="minorHAnsi" w:hAnsiTheme="minorHAnsi" w:cstheme="minorHAnsi"/>
          <w:szCs w:val="22"/>
          <w:rtl/>
        </w:rPr>
        <w:t xml:space="preserve"> إلى أن الهياكل القانونية </w:t>
      </w:r>
      <w:r w:rsidR="00EF30F1">
        <w:rPr>
          <w:rFonts w:asciiTheme="minorHAnsi" w:hAnsiTheme="minorHAnsi" w:cstheme="minorHAnsi" w:hint="cs"/>
          <w:szCs w:val="22"/>
          <w:rtl/>
        </w:rPr>
        <w:t>لحق الإعارة للجمهور</w:t>
      </w:r>
      <w:r w:rsidR="00CD5877" w:rsidRPr="00670BBA">
        <w:rPr>
          <w:rFonts w:asciiTheme="minorHAnsi" w:hAnsiTheme="minorHAnsi" w:cstheme="minorHAnsi"/>
          <w:szCs w:val="22"/>
          <w:rtl/>
        </w:rPr>
        <w:t xml:space="preserve"> تقتصر على التعويض عن إعارة النسخ المادية فقط. </w:t>
      </w:r>
      <w:r w:rsidR="00EF30F1">
        <w:rPr>
          <w:rFonts w:asciiTheme="minorHAnsi" w:hAnsiTheme="minorHAnsi" w:cstheme="minorHAnsi" w:hint="cs"/>
          <w:szCs w:val="22"/>
          <w:rtl/>
        </w:rPr>
        <w:t xml:space="preserve">وفي ما يخص </w:t>
      </w:r>
      <w:r w:rsidR="00CD5877" w:rsidRPr="00670BBA">
        <w:rPr>
          <w:rFonts w:asciiTheme="minorHAnsi" w:hAnsiTheme="minorHAnsi" w:cstheme="minorHAnsi"/>
          <w:szCs w:val="22"/>
          <w:rtl/>
        </w:rPr>
        <w:t xml:space="preserve">الإعارة الإلكترونية، </w:t>
      </w:r>
      <w:r w:rsidR="00EF30F1">
        <w:rPr>
          <w:rFonts w:asciiTheme="minorHAnsi" w:hAnsiTheme="minorHAnsi" w:cstheme="minorHAnsi" w:hint="cs"/>
          <w:szCs w:val="22"/>
          <w:rtl/>
        </w:rPr>
        <w:t>تتمثل الممارسة السائدة</w:t>
      </w:r>
      <w:r w:rsidR="00CD5877" w:rsidRPr="00670BBA">
        <w:rPr>
          <w:rFonts w:asciiTheme="minorHAnsi" w:hAnsiTheme="minorHAnsi" w:cstheme="minorHAnsi"/>
          <w:szCs w:val="22"/>
          <w:rtl/>
        </w:rPr>
        <w:t xml:space="preserve"> حالي</w:t>
      </w:r>
      <w:r w:rsidR="00EF30F1">
        <w:rPr>
          <w:rFonts w:asciiTheme="minorHAnsi" w:hAnsiTheme="minorHAnsi" w:cstheme="minorHAnsi" w:hint="cs"/>
          <w:szCs w:val="22"/>
          <w:rtl/>
        </w:rPr>
        <w:t>ً</w:t>
      </w:r>
      <w:r w:rsidR="00CD5877" w:rsidRPr="00670BBA">
        <w:rPr>
          <w:rFonts w:asciiTheme="minorHAnsi" w:hAnsiTheme="minorHAnsi" w:cstheme="minorHAnsi"/>
          <w:szCs w:val="22"/>
          <w:rtl/>
        </w:rPr>
        <w:t xml:space="preserve">ا </w:t>
      </w:r>
      <w:r w:rsidR="00EF30F1">
        <w:rPr>
          <w:rFonts w:asciiTheme="minorHAnsi" w:hAnsiTheme="minorHAnsi" w:cstheme="minorHAnsi" w:hint="cs"/>
          <w:szCs w:val="22"/>
          <w:rtl/>
        </w:rPr>
        <w:t xml:space="preserve">في اتخاذ </w:t>
      </w:r>
      <w:r w:rsidR="00CD5877" w:rsidRPr="00670BBA">
        <w:rPr>
          <w:rFonts w:asciiTheme="minorHAnsi" w:hAnsiTheme="minorHAnsi" w:cstheme="minorHAnsi"/>
          <w:szCs w:val="22"/>
          <w:rtl/>
        </w:rPr>
        <w:t>ترتيبات ترخيص فردية بين الناشرين والمكتبات. ومع انخفاض إعارة</w:t>
      </w:r>
      <w:r w:rsidR="00EF30F1">
        <w:rPr>
          <w:rFonts w:asciiTheme="minorHAnsi" w:hAnsiTheme="minorHAnsi" w:cstheme="minorHAnsi" w:hint="cs"/>
          <w:szCs w:val="22"/>
          <w:rtl/>
        </w:rPr>
        <w:t xml:space="preserve"> المؤلفات</w:t>
      </w:r>
      <w:r w:rsidR="00CD5877" w:rsidRPr="00670BBA">
        <w:rPr>
          <w:rFonts w:asciiTheme="minorHAnsi" w:hAnsiTheme="minorHAnsi" w:cstheme="minorHAnsi"/>
          <w:szCs w:val="22"/>
          <w:rtl/>
        </w:rPr>
        <w:t xml:space="preserve"> المادية </w:t>
      </w:r>
      <w:r w:rsidR="00EF30F1">
        <w:rPr>
          <w:rFonts w:asciiTheme="minorHAnsi" w:hAnsiTheme="minorHAnsi" w:cstheme="minorHAnsi" w:hint="cs"/>
          <w:szCs w:val="22"/>
          <w:rtl/>
        </w:rPr>
        <w:t>نظرًا إلى نشوء</w:t>
      </w:r>
      <w:r w:rsidR="00CD5877" w:rsidRPr="00670BBA">
        <w:rPr>
          <w:rFonts w:asciiTheme="minorHAnsi" w:hAnsiTheme="minorHAnsi" w:cstheme="minorHAnsi"/>
          <w:szCs w:val="22"/>
          <w:rtl/>
        </w:rPr>
        <w:t xml:space="preserve"> المكتبات الرقمية، تتناول الدراسة تطور الحلول لمواءمة </w:t>
      </w:r>
      <w:r w:rsidR="007A29EC" w:rsidRPr="00670BBA">
        <w:rPr>
          <w:rFonts w:asciiTheme="minorHAnsi" w:hAnsiTheme="minorHAnsi" w:cstheme="minorHAnsi"/>
          <w:szCs w:val="22"/>
          <w:rtl/>
        </w:rPr>
        <w:t xml:space="preserve">أنظمة </w:t>
      </w:r>
      <w:r w:rsidR="00EF30F1">
        <w:rPr>
          <w:rFonts w:asciiTheme="minorHAnsi" w:hAnsiTheme="minorHAnsi" w:cstheme="minorHAnsi" w:hint="cs"/>
          <w:szCs w:val="22"/>
          <w:rtl/>
        </w:rPr>
        <w:t>حق الإعارة للجمهور</w:t>
      </w:r>
      <w:r w:rsidR="00CD5877" w:rsidRPr="00670BBA">
        <w:rPr>
          <w:rFonts w:asciiTheme="minorHAnsi" w:hAnsiTheme="minorHAnsi" w:cstheme="minorHAnsi"/>
          <w:szCs w:val="22"/>
          <w:rtl/>
        </w:rPr>
        <w:t xml:space="preserve"> الحالية مع الاحتياجات المتغيرة للمبدعين وغيرهم من أصحاب الحقوق</w:t>
      </w:r>
      <w:r w:rsidR="00EF30F1">
        <w:rPr>
          <w:rFonts w:asciiTheme="minorHAnsi" w:hAnsiTheme="minorHAnsi" w:cstheme="minorHAnsi" w:hint="cs"/>
          <w:szCs w:val="22"/>
          <w:rtl/>
        </w:rPr>
        <w:t>،</w:t>
      </w:r>
      <w:r w:rsidR="00CD5877" w:rsidRPr="00670BBA">
        <w:rPr>
          <w:rFonts w:asciiTheme="minorHAnsi" w:hAnsiTheme="minorHAnsi" w:cstheme="minorHAnsi"/>
          <w:szCs w:val="22"/>
          <w:rtl/>
        </w:rPr>
        <w:t xml:space="preserve"> </w:t>
      </w:r>
      <w:r w:rsidR="00EF30F1">
        <w:rPr>
          <w:rFonts w:asciiTheme="minorHAnsi" w:hAnsiTheme="minorHAnsi" w:cstheme="minorHAnsi" w:hint="cs"/>
          <w:szCs w:val="22"/>
          <w:rtl/>
        </w:rPr>
        <w:t>وذلك بالاستناد إلى</w:t>
      </w:r>
      <w:r w:rsidR="00CD5877" w:rsidRPr="00670BBA">
        <w:rPr>
          <w:rFonts w:asciiTheme="minorHAnsi" w:hAnsiTheme="minorHAnsi" w:cstheme="minorHAnsi"/>
          <w:szCs w:val="22"/>
          <w:rtl/>
        </w:rPr>
        <w:t xml:space="preserve"> احتياجات المكتبات </w:t>
      </w:r>
      <w:r w:rsidR="00EF30F1">
        <w:rPr>
          <w:rFonts w:asciiTheme="minorHAnsi" w:hAnsiTheme="minorHAnsi" w:cstheme="minorHAnsi" w:hint="cs"/>
          <w:szCs w:val="22"/>
          <w:rtl/>
        </w:rPr>
        <w:t xml:space="preserve">المتوقَعة </w:t>
      </w:r>
      <w:r w:rsidR="00CD5877" w:rsidRPr="00670BBA">
        <w:rPr>
          <w:rFonts w:asciiTheme="minorHAnsi" w:hAnsiTheme="minorHAnsi" w:cstheme="minorHAnsi"/>
          <w:szCs w:val="22"/>
          <w:rtl/>
        </w:rPr>
        <w:t>في السنوات المقبلة.</w:t>
      </w:r>
    </w:p>
    <w:p w14:paraId="393D7A4A" w14:textId="77777777" w:rsidR="00CD5877" w:rsidRPr="00670BBA" w:rsidRDefault="00CD5877" w:rsidP="00CD5877">
      <w:pPr>
        <w:bidi/>
        <w:rPr>
          <w:rFonts w:asciiTheme="minorHAnsi" w:hAnsiTheme="minorHAnsi" w:cstheme="minorHAnsi"/>
          <w:szCs w:val="22"/>
        </w:rPr>
      </w:pPr>
    </w:p>
    <w:p w14:paraId="06892CEC" w14:textId="41C21A14" w:rsidR="00CD5877" w:rsidRPr="00670BBA" w:rsidRDefault="00CD5877" w:rsidP="00CD5877">
      <w:pPr>
        <w:pStyle w:val="Heading1"/>
        <w:numPr>
          <w:ilvl w:val="0"/>
          <w:numId w:val="12"/>
        </w:numPr>
        <w:bidi/>
        <w:ind w:left="0" w:firstLine="0"/>
        <w:rPr>
          <w:rFonts w:asciiTheme="minorHAnsi" w:hAnsiTheme="minorHAnsi" w:cstheme="minorHAnsi"/>
          <w:szCs w:val="22"/>
        </w:rPr>
      </w:pPr>
      <w:bookmarkStart w:id="8" w:name="_Toc164321794"/>
      <w:r w:rsidRPr="00670BBA">
        <w:rPr>
          <w:rFonts w:asciiTheme="minorHAnsi" w:hAnsiTheme="minorHAnsi" w:cstheme="minorHAnsi"/>
          <w:szCs w:val="22"/>
          <w:rtl/>
        </w:rPr>
        <w:t xml:space="preserve">تطوير </w:t>
      </w:r>
      <w:r w:rsidR="007A29EC" w:rsidRPr="00670BBA">
        <w:rPr>
          <w:rFonts w:asciiTheme="minorHAnsi" w:hAnsiTheme="minorHAnsi" w:cstheme="minorHAnsi"/>
          <w:szCs w:val="22"/>
          <w:rtl/>
        </w:rPr>
        <w:t xml:space="preserve">أنظمة </w:t>
      </w:r>
      <w:r w:rsidR="0009751D" w:rsidRPr="00670BBA">
        <w:rPr>
          <w:rFonts w:asciiTheme="minorHAnsi" w:hAnsiTheme="minorHAnsi" w:cstheme="minorHAnsi"/>
          <w:szCs w:val="22"/>
          <w:rtl/>
          <w:lang w:bidi="ar-EG"/>
        </w:rPr>
        <w:t>الإعارة للجمهور</w:t>
      </w:r>
      <w:bookmarkEnd w:id="8"/>
    </w:p>
    <w:p w14:paraId="578D0A83" w14:textId="77777777" w:rsidR="00CD5877" w:rsidRPr="00670BBA" w:rsidRDefault="00CD5877" w:rsidP="00CD5877">
      <w:pPr>
        <w:bidi/>
        <w:rPr>
          <w:rFonts w:asciiTheme="minorHAnsi" w:hAnsiTheme="minorHAnsi" w:cstheme="minorHAnsi"/>
          <w:szCs w:val="22"/>
        </w:rPr>
      </w:pPr>
    </w:p>
    <w:p w14:paraId="58D926F2" w14:textId="74AF297D" w:rsidR="00CD5877" w:rsidRPr="00670BBA" w:rsidRDefault="00EF30F1" w:rsidP="00CD5877">
      <w:pPr>
        <w:bidi/>
        <w:rPr>
          <w:rFonts w:asciiTheme="minorHAnsi" w:hAnsiTheme="minorHAnsi" w:cstheme="minorHAnsi"/>
          <w:szCs w:val="22"/>
        </w:rPr>
      </w:pPr>
      <w:r>
        <w:rPr>
          <w:rFonts w:asciiTheme="minorHAnsi" w:hAnsiTheme="minorHAnsi" w:cstheme="minorHAnsi" w:hint="cs"/>
          <w:szCs w:val="22"/>
          <w:rtl/>
        </w:rPr>
        <w:t xml:space="preserve">كان مجتمع المؤلفين أول من ناقش </w:t>
      </w:r>
      <w:r w:rsidR="00CD5877" w:rsidRPr="00670BBA">
        <w:rPr>
          <w:rFonts w:asciiTheme="minorHAnsi" w:hAnsiTheme="minorHAnsi" w:cstheme="minorHAnsi"/>
          <w:szCs w:val="22"/>
          <w:rtl/>
        </w:rPr>
        <w:t>نظام</w:t>
      </w:r>
      <w:r>
        <w:rPr>
          <w:rFonts w:asciiTheme="minorHAnsi" w:hAnsiTheme="minorHAnsi" w:cstheme="minorHAnsi" w:hint="cs"/>
          <w:szCs w:val="22"/>
          <w:rtl/>
        </w:rPr>
        <w:t>ًا تعتمده المكتبات</w:t>
      </w:r>
      <w:r w:rsidR="00CD5877" w:rsidRPr="00670BBA">
        <w:rPr>
          <w:rFonts w:asciiTheme="minorHAnsi" w:hAnsiTheme="minorHAnsi" w:cstheme="minorHAnsi"/>
          <w:szCs w:val="22"/>
          <w:rtl/>
        </w:rPr>
        <w:t xml:space="preserve"> </w:t>
      </w:r>
      <w:r>
        <w:rPr>
          <w:rFonts w:asciiTheme="minorHAnsi" w:hAnsiTheme="minorHAnsi" w:cstheme="minorHAnsi" w:hint="cs"/>
          <w:szCs w:val="22"/>
          <w:rtl/>
        </w:rPr>
        <w:t>لل</w:t>
      </w:r>
      <w:r w:rsidR="00CD5877" w:rsidRPr="00670BBA">
        <w:rPr>
          <w:rFonts w:asciiTheme="minorHAnsi" w:hAnsiTheme="minorHAnsi" w:cstheme="minorHAnsi"/>
          <w:szCs w:val="22"/>
          <w:rtl/>
        </w:rPr>
        <w:t>تعويض</w:t>
      </w:r>
      <w:r>
        <w:rPr>
          <w:rFonts w:asciiTheme="minorHAnsi" w:hAnsiTheme="minorHAnsi" w:cstheme="minorHAnsi" w:hint="cs"/>
          <w:szCs w:val="22"/>
          <w:rtl/>
        </w:rPr>
        <w:t xml:space="preserve"> ل</w:t>
      </w:r>
      <w:r w:rsidR="00CD5877" w:rsidRPr="00670BBA">
        <w:rPr>
          <w:rFonts w:asciiTheme="minorHAnsi" w:hAnsiTheme="minorHAnsi" w:cstheme="minorHAnsi"/>
          <w:szCs w:val="22"/>
          <w:rtl/>
        </w:rPr>
        <w:t>لمؤلفين</w:t>
      </w:r>
      <w:r>
        <w:rPr>
          <w:rFonts w:asciiTheme="minorHAnsi" w:hAnsiTheme="minorHAnsi" w:cstheme="minorHAnsi" w:hint="cs"/>
          <w:szCs w:val="22"/>
          <w:rtl/>
        </w:rPr>
        <w:t xml:space="preserve"> عن إعارة مؤلفاتهم، </w:t>
      </w:r>
      <w:r w:rsidR="00CD5877" w:rsidRPr="00670BBA">
        <w:rPr>
          <w:rFonts w:asciiTheme="minorHAnsi" w:hAnsiTheme="minorHAnsi" w:cstheme="minorHAnsi"/>
          <w:szCs w:val="22"/>
          <w:rtl/>
        </w:rPr>
        <w:t>ولكن</w:t>
      </w:r>
      <w:r>
        <w:rPr>
          <w:rFonts w:asciiTheme="minorHAnsi" w:hAnsiTheme="minorHAnsi" w:cstheme="minorHAnsi" w:hint="cs"/>
          <w:szCs w:val="22"/>
          <w:rtl/>
        </w:rPr>
        <w:t>،</w:t>
      </w:r>
      <w:r w:rsidR="00CD5877" w:rsidRPr="00670BBA">
        <w:rPr>
          <w:rFonts w:asciiTheme="minorHAnsi" w:hAnsiTheme="minorHAnsi" w:cstheme="minorHAnsi"/>
          <w:szCs w:val="22"/>
          <w:rtl/>
        </w:rPr>
        <w:t xml:space="preserve"> تم إنشا</w:t>
      </w:r>
      <w:r>
        <w:rPr>
          <w:rFonts w:asciiTheme="minorHAnsi" w:hAnsiTheme="minorHAnsi" w:cstheme="minorHAnsi" w:hint="cs"/>
          <w:szCs w:val="22"/>
          <w:rtl/>
        </w:rPr>
        <w:t>ء هكذا نظام</w:t>
      </w:r>
      <w:r w:rsidR="00CD5877" w:rsidRPr="00670BBA">
        <w:rPr>
          <w:rFonts w:asciiTheme="minorHAnsi" w:hAnsiTheme="minorHAnsi" w:cstheme="minorHAnsi"/>
          <w:szCs w:val="22"/>
          <w:rtl/>
        </w:rPr>
        <w:t xml:space="preserve"> </w:t>
      </w:r>
      <w:r>
        <w:rPr>
          <w:rFonts w:asciiTheme="minorHAnsi" w:hAnsiTheme="minorHAnsi" w:cstheme="minorHAnsi" w:hint="cs"/>
          <w:szCs w:val="22"/>
          <w:rtl/>
        </w:rPr>
        <w:t>للمرة الأولى</w:t>
      </w:r>
      <w:r w:rsidR="00CD5877" w:rsidRPr="00670BBA">
        <w:rPr>
          <w:rFonts w:asciiTheme="minorHAnsi" w:hAnsiTheme="minorHAnsi" w:cstheme="minorHAnsi"/>
          <w:szCs w:val="22"/>
          <w:rtl/>
        </w:rPr>
        <w:t xml:space="preserve"> في الدنمارك في عام 1946. وسرعان ما تبعتها </w:t>
      </w:r>
      <w:r w:rsidR="007A29EC" w:rsidRPr="00670BBA">
        <w:rPr>
          <w:rFonts w:asciiTheme="minorHAnsi" w:hAnsiTheme="minorHAnsi" w:cstheme="minorHAnsi"/>
          <w:szCs w:val="22"/>
          <w:rtl/>
        </w:rPr>
        <w:t>أنظمة</w:t>
      </w:r>
      <w:r>
        <w:rPr>
          <w:rFonts w:asciiTheme="minorHAnsi" w:hAnsiTheme="minorHAnsi" w:cstheme="minorHAnsi" w:hint="cs"/>
          <w:szCs w:val="22"/>
          <w:rtl/>
        </w:rPr>
        <w:t xml:space="preserve"> مماثلة</w:t>
      </w:r>
      <w:r w:rsidR="007A29EC" w:rsidRPr="00670BBA">
        <w:rPr>
          <w:rFonts w:asciiTheme="minorHAnsi" w:hAnsiTheme="minorHAnsi" w:cstheme="minorHAnsi"/>
          <w:szCs w:val="22"/>
          <w:rtl/>
        </w:rPr>
        <w:t xml:space="preserve"> </w:t>
      </w:r>
      <w:r w:rsidR="00CD5877" w:rsidRPr="00670BBA">
        <w:rPr>
          <w:rFonts w:asciiTheme="minorHAnsi" w:hAnsiTheme="minorHAnsi" w:cstheme="minorHAnsi"/>
          <w:szCs w:val="22"/>
          <w:rtl/>
        </w:rPr>
        <w:t>في الدول الاسكندنافية الأخرى</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 xml:space="preserve">مثل </w:t>
      </w:r>
      <w:r w:rsidR="00CD5877" w:rsidRPr="00670BBA">
        <w:rPr>
          <w:rFonts w:asciiTheme="minorHAnsi" w:hAnsiTheme="minorHAnsi" w:cstheme="minorHAnsi"/>
          <w:szCs w:val="22"/>
          <w:rtl/>
        </w:rPr>
        <w:t>النرويج في عام 1947</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w:t>
      </w:r>
      <w:r w:rsidR="00CD5877" w:rsidRPr="00670BBA">
        <w:rPr>
          <w:rFonts w:asciiTheme="minorHAnsi" w:hAnsiTheme="minorHAnsi" w:cstheme="minorHAnsi"/>
          <w:szCs w:val="22"/>
          <w:rtl/>
        </w:rPr>
        <w:t>السويد في عام 1954</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w:t>
      </w:r>
      <w:r w:rsidR="00CD5877" w:rsidRPr="00670BBA">
        <w:rPr>
          <w:rFonts w:asciiTheme="minorHAnsi" w:hAnsiTheme="minorHAnsi" w:cstheme="minorHAnsi"/>
          <w:szCs w:val="22"/>
          <w:rtl/>
        </w:rPr>
        <w:t>فنلندا في عام 1963</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w:t>
      </w:r>
      <w:r w:rsidR="00CD5877" w:rsidRPr="00670BBA">
        <w:rPr>
          <w:rFonts w:asciiTheme="minorHAnsi" w:hAnsiTheme="minorHAnsi" w:cstheme="minorHAnsi"/>
          <w:szCs w:val="22"/>
          <w:rtl/>
        </w:rPr>
        <w:t>جزر فارو في عام 1966</w:t>
      </w:r>
      <w:r>
        <w:rPr>
          <w:rFonts w:asciiTheme="minorHAnsi" w:hAnsiTheme="minorHAnsi" w:cstheme="minorHAnsi" w:hint="cs"/>
          <w:szCs w:val="22"/>
          <w:rtl/>
        </w:rPr>
        <w:t xml:space="preserve">، </w:t>
      </w:r>
      <w:r w:rsidR="00CD5877" w:rsidRPr="00670BBA">
        <w:rPr>
          <w:rFonts w:asciiTheme="minorHAnsi" w:hAnsiTheme="minorHAnsi" w:cstheme="minorHAnsi"/>
          <w:szCs w:val="22"/>
          <w:rtl/>
        </w:rPr>
        <w:t>وأيسلندا في عام 1968</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w:t>
      </w:r>
      <w:r w:rsidR="00CD5877" w:rsidRPr="00670BBA">
        <w:rPr>
          <w:rFonts w:asciiTheme="minorHAnsi" w:hAnsiTheme="minorHAnsi" w:cstheme="minorHAnsi"/>
          <w:szCs w:val="22"/>
          <w:rtl/>
        </w:rPr>
        <w:t>هولندا في عام 1971</w:t>
      </w:r>
      <w:r>
        <w:rPr>
          <w:rFonts w:asciiTheme="minorHAnsi" w:hAnsiTheme="minorHAnsi" w:cstheme="minorHAnsi" w:hint="cs"/>
          <w:szCs w:val="22"/>
          <w:rtl/>
        </w:rPr>
        <w:t xml:space="preserve">، ثم </w:t>
      </w:r>
      <w:r w:rsidR="00CD5877" w:rsidRPr="00670BBA">
        <w:rPr>
          <w:rFonts w:asciiTheme="minorHAnsi" w:hAnsiTheme="minorHAnsi" w:cstheme="minorHAnsi"/>
          <w:szCs w:val="22"/>
          <w:rtl/>
        </w:rPr>
        <w:t xml:space="preserve">ألمانيا (الغربية) في عام 1972. أدخلت نيوزيلندا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في عام 1973</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وأستراليا في عام 1974. تبعته</w:t>
      </w:r>
      <w:r>
        <w:rPr>
          <w:rFonts w:asciiTheme="minorHAnsi" w:hAnsiTheme="minorHAnsi" w:cstheme="minorHAnsi" w:hint="cs"/>
          <w:szCs w:val="22"/>
          <w:rtl/>
        </w:rPr>
        <w:t>م</w:t>
      </w:r>
      <w:r w:rsidR="00CD5877" w:rsidRPr="00670BBA">
        <w:rPr>
          <w:rFonts w:asciiTheme="minorHAnsi" w:hAnsiTheme="minorHAnsi" w:cstheme="minorHAnsi"/>
          <w:szCs w:val="22"/>
          <w:rtl/>
        </w:rPr>
        <w:t xml:space="preserve">ا النمسا في عام 1977. وأدخلت المملكة المتحدة نظام </w:t>
      </w:r>
      <w:r>
        <w:rPr>
          <w:rFonts w:asciiTheme="minorHAnsi" w:hAnsiTheme="minorHAnsi" w:cstheme="minorHAnsi" w:hint="cs"/>
          <w:szCs w:val="22"/>
          <w:rtl/>
        </w:rPr>
        <w:t>حق الإعارة للجمهور</w:t>
      </w:r>
      <w:r w:rsidR="00CD5877" w:rsidRPr="00670BBA">
        <w:rPr>
          <w:rFonts w:asciiTheme="minorHAnsi" w:hAnsiTheme="minorHAnsi" w:cstheme="minorHAnsi"/>
          <w:szCs w:val="22"/>
          <w:rtl/>
        </w:rPr>
        <w:t xml:space="preserve"> في عام 1979، وإسرائيل وكندا في عام 1986، وغرينلاند في عام 1993، وليختنشتاين في عام 1999. وفي بعض البلدان، كانت </w:t>
      </w:r>
      <w:r>
        <w:rPr>
          <w:rFonts w:asciiTheme="minorHAnsi" w:hAnsiTheme="minorHAnsi" w:cstheme="minorHAnsi" w:hint="cs"/>
          <w:szCs w:val="22"/>
          <w:rtl/>
        </w:rPr>
        <w:t>هذه ال</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موجودة حتى قبل إنشاء</w:t>
      </w:r>
      <w:r>
        <w:rPr>
          <w:rFonts w:asciiTheme="minorHAnsi" w:hAnsiTheme="minorHAnsi" w:cstheme="minorHAnsi" w:hint="cs"/>
          <w:szCs w:val="22"/>
          <w:rtl/>
        </w:rPr>
        <w:t xml:space="preserve"> أي</w:t>
      </w:r>
      <w:r w:rsidR="00CD5877" w:rsidRPr="00670BBA">
        <w:rPr>
          <w:rFonts w:asciiTheme="minorHAnsi" w:hAnsiTheme="minorHAnsi" w:cstheme="minorHAnsi"/>
          <w:szCs w:val="22"/>
          <w:rtl/>
        </w:rPr>
        <w:t xml:space="preserve"> أساس قانوني (</w:t>
      </w:r>
      <w:r w:rsidR="00CD5877" w:rsidRPr="00EF30F1">
        <w:rPr>
          <w:rFonts w:asciiTheme="minorHAnsi" w:hAnsiTheme="minorHAnsi" w:cstheme="minorHAnsi"/>
          <w:b/>
          <w:bCs/>
          <w:szCs w:val="22"/>
          <w:rtl/>
        </w:rPr>
        <w:t>أستراليا والنرويج والنمسا</w:t>
      </w:r>
      <w:r w:rsidR="00CD5877" w:rsidRPr="00670BBA">
        <w:rPr>
          <w:rFonts w:asciiTheme="minorHAnsi" w:hAnsiTheme="minorHAnsi" w:cstheme="minorHAnsi"/>
          <w:b/>
          <w:bCs/>
          <w:szCs w:val="22"/>
          <w:rtl/>
        </w:rPr>
        <w:t xml:space="preserve"> وهولندا).</w:t>
      </w:r>
    </w:p>
    <w:p w14:paraId="1DB7E636" w14:textId="77777777" w:rsidR="00CD5877" w:rsidRPr="00670BBA" w:rsidRDefault="00CD5877" w:rsidP="00CD5877">
      <w:pPr>
        <w:bidi/>
        <w:rPr>
          <w:rFonts w:asciiTheme="minorHAnsi" w:hAnsiTheme="minorHAnsi" w:cstheme="minorHAnsi"/>
          <w:szCs w:val="22"/>
        </w:rPr>
      </w:pPr>
    </w:p>
    <w:p w14:paraId="3307665B" w14:textId="20021C1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وحتى في السنوات الأولى، </w:t>
      </w:r>
      <w:r w:rsidR="004D3552">
        <w:rPr>
          <w:rFonts w:asciiTheme="minorHAnsi" w:hAnsiTheme="minorHAnsi" w:cstheme="minorHAnsi" w:hint="cs"/>
          <w:szCs w:val="22"/>
          <w:rtl/>
        </w:rPr>
        <w:t xml:space="preserve">كان </w:t>
      </w:r>
      <w:r w:rsidR="00EF30F1">
        <w:rPr>
          <w:rFonts w:asciiTheme="minorHAnsi" w:hAnsiTheme="minorHAnsi" w:cstheme="minorHAnsi" w:hint="cs"/>
          <w:szCs w:val="22"/>
          <w:rtl/>
        </w:rPr>
        <w:t>التنوع والتباين في أنظمة حق الإعارة للجمهور</w:t>
      </w:r>
      <w:r w:rsidRPr="00670BBA">
        <w:rPr>
          <w:rFonts w:asciiTheme="minorHAnsi" w:hAnsiTheme="minorHAnsi" w:cstheme="minorHAnsi"/>
          <w:szCs w:val="22"/>
          <w:rtl/>
        </w:rPr>
        <w:t xml:space="preserve"> </w:t>
      </w:r>
      <w:r w:rsidR="00EF30F1">
        <w:rPr>
          <w:rFonts w:asciiTheme="minorHAnsi" w:hAnsiTheme="minorHAnsi" w:cstheme="minorHAnsi" w:hint="cs"/>
          <w:szCs w:val="22"/>
          <w:rtl/>
        </w:rPr>
        <w:t>واضحَين</w:t>
      </w:r>
      <w:r w:rsidRPr="00670BBA">
        <w:rPr>
          <w:rFonts w:asciiTheme="minorHAnsi" w:hAnsiTheme="minorHAnsi" w:cstheme="minorHAnsi"/>
          <w:szCs w:val="22"/>
          <w:rtl/>
        </w:rPr>
        <w:t xml:space="preserve"> بالفعل</w:t>
      </w:r>
      <w:r w:rsidR="004D3552">
        <w:rPr>
          <w:rFonts w:asciiTheme="minorHAnsi" w:hAnsiTheme="minorHAnsi" w:cstheme="minorHAnsi" w:hint="cs"/>
          <w:szCs w:val="22"/>
          <w:rtl/>
        </w:rPr>
        <w:t xml:space="preserve">. فاعتمدت بعضها على </w:t>
      </w:r>
      <w:r w:rsidRPr="00670BBA">
        <w:rPr>
          <w:rFonts w:asciiTheme="minorHAnsi" w:hAnsiTheme="minorHAnsi" w:cstheme="minorHAnsi"/>
          <w:szCs w:val="22"/>
          <w:rtl/>
        </w:rPr>
        <w:t>المدفوعات القائمة على</w:t>
      </w:r>
      <w:r w:rsidR="004D3552">
        <w:rPr>
          <w:rFonts w:asciiTheme="minorHAnsi" w:hAnsiTheme="minorHAnsi" w:cstheme="minorHAnsi" w:hint="cs"/>
          <w:szCs w:val="22"/>
          <w:rtl/>
        </w:rPr>
        <w:t xml:space="preserve"> نوع</w:t>
      </w:r>
      <w:r w:rsidRPr="00670BBA">
        <w:rPr>
          <w:rFonts w:asciiTheme="minorHAnsi" w:hAnsiTheme="minorHAnsi" w:cstheme="minorHAnsi"/>
          <w:szCs w:val="22"/>
          <w:rtl/>
        </w:rPr>
        <w:t xml:space="preserve"> العمل</w:t>
      </w:r>
      <w:r w:rsidR="004D3552">
        <w:rPr>
          <w:rFonts w:asciiTheme="minorHAnsi" w:hAnsiTheme="minorHAnsi" w:cstheme="minorHAnsi" w:hint="cs"/>
          <w:szCs w:val="22"/>
          <w:rtl/>
        </w:rPr>
        <w:t xml:space="preserve"> وتفاصيل الإعارات</w:t>
      </w:r>
      <w:r w:rsidRPr="00670BBA">
        <w:rPr>
          <w:rFonts w:asciiTheme="minorHAnsi" w:hAnsiTheme="minorHAnsi" w:cstheme="minorHAnsi"/>
          <w:szCs w:val="22"/>
          <w:rtl/>
        </w:rPr>
        <w:t xml:space="preserve"> استناد</w:t>
      </w:r>
      <w:r w:rsidR="004D3552">
        <w:rPr>
          <w:rFonts w:asciiTheme="minorHAnsi" w:hAnsiTheme="minorHAnsi" w:cstheme="minorHAnsi" w:hint="cs"/>
          <w:szCs w:val="22"/>
          <w:rtl/>
        </w:rPr>
        <w:t>ً</w:t>
      </w:r>
      <w:r w:rsidRPr="00670BBA">
        <w:rPr>
          <w:rFonts w:asciiTheme="minorHAnsi" w:hAnsiTheme="minorHAnsi" w:cstheme="minorHAnsi"/>
          <w:szCs w:val="22"/>
          <w:rtl/>
        </w:rPr>
        <w:t>ا إلى بيانات من</w:t>
      </w:r>
      <w:r w:rsidR="004D3552">
        <w:rPr>
          <w:rFonts w:asciiTheme="minorHAnsi" w:hAnsiTheme="minorHAnsi" w:cstheme="minorHAnsi" w:hint="cs"/>
          <w:szCs w:val="22"/>
          <w:rtl/>
        </w:rPr>
        <w:t xml:space="preserve"> عينة من</w:t>
      </w:r>
      <w:r w:rsidRPr="00670BBA">
        <w:rPr>
          <w:rFonts w:asciiTheme="minorHAnsi" w:hAnsiTheme="minorHAnsi" w:cstheme="minorHAnsi"/>
          <w:szCs w:val="22"/>
          <w:rtl/>
        </w:rPr>
        <w:t xml:space="preserve"> </w:t>
      </w:r>
      <w:r w:rsidR="004D3552">
        <w:rPr>
          <w:rFonts w:asciiTheme="minorHAnsi" w:hAnsiTheme="minorHAnsi" w:cstheme="minorHAnsi" w:hint="cs"/>
          <w:szCs w:val="22"/>
          <w:rtl/>
        </w:rPr>
        <w:t>ال</w:t>
      </w:r>
      <w:r w:rsidRPr="00670BBA">
        <w:rPr>
          <w:rFonts w:asciiTheme="minorHAnsi" w:hAnsiTheme="minorHAnsi" w:cstheme="minorHAnsi"/>
          <w:szCs w:val="22"/>
          <w:rtl/>
        </w:rPr>
        <w:t>مكتبات</w:t>
      </w:r>
      <w:r w:rsidR="004D3552">
        <w:rPr>
          <w:rFonts w:asciiTheme="minorHAnsi" w:hAnsiTheme="minorHAnsi" w:cstheme="minorHAnsi" w:hint="cs"/>
          <w:szCs w:val="22"/>
          <w:rtl/>
        </w:rPr>
        <w:t>،</w:t>
      </w:r>
      <w:r w:rsidRPr="00670BBA">
        <w:rPr>
          <w:rFonts w:asciiTheme="minorHAnsi" w:hAnsiTheme="minorHAnsi" w:cstheme="minorHAnsi"/>
          <w:szCs w:val="22"/>
          <w:rtl/>
        </w:rPr>
        <w:t xml:space="preserve"> </w:t>
      </w:r>
      <w:r w:rsidR="004D3552">
        <w:rPr>
          <w:rFonts w:asciiTheme="minorHAnsi" w:hAnsiTheme="minorHAnsi" w:cstheme="minorHAnsi" w:hint="cs"/>
          <w:szCs w:val="22"/>
          <w:rtl/>
        </w:rPr>
        <w:t>وقدمت</w:t>
      </w:r>
      <w:r w:rsidRPr="00670BBA">
        <w:rPr>
          <w:rFonts w:asciiTheme="minorHAnsi" w:hAnsiTheme="minorHAnsi" w:cstheme="minorHAnsi"/>
          <w:szCs w:val="22"/>
          <w:rtl/>
        </w:rPr>
        <w:t xml:space="preserve"> </w:t>
      </w:r>
      <w:r w:rsidR="004D3552">
        <w:rPr>
          <w:rFonts w:asciiTheme="minorHAnsi" w:hAnsiTheme="minorHAnsi" w:cstheme="minorHAnsi" w:hint="cs"/>
          <w:szCs w:val="22"/>
          <w:rtl/>
        </w:rPr>
        <w:t xml:space="preserve">بعض الأنظمة دعمًا، مثل المنح والمكافآت والجوائز، </w:t>
      </w:r>
      <w:r w:rsidRPr="00670BBA">
        <w:rPr>
          <w:rFonts w:asciiTheme="minorHAnsi" w:hAnsiTheme="minorHAnsi" w:cstheme="minorHAnsi"/>
          <w:szCs w:val="22"/>
          <w:rtl/>
        </w:rPr>
        <w:t xml:space="preserve">للكتب والكتاب. </w:t>
      </w:r>
      <w:r w:rsidR="004D3552">
        <w:rPr>
          <w:rFonts w:asciiTheme="minorHAnsi" w:hAnsiTheme="minorHAnsi" w:cstheme="minorHAnsi" w:hint="cs"/>
          <w:szCs w:val="22"/>
          <w:rtl/>
        </w:rPr>
        <w:t xml:space="preserve">وكانت </w:t>
      </w:r>
      <w:r w:rsidRPr="00670BBA">
        <w:rPr>
          <w:rFonts w:asciiTheme="minorHAnsi" w:hAnsiTheme="minorHAnsi" w:cstheme="minorHAnsi"/>
          <w:szCs w:val="22"/>
          <w:rtl/>
        </w:rPr>
        <w:t>معظم 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تدفع فقط للكتاب</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w:t>
      </w:r>
      <w:r w:rsidR="004D3552">
        <w:rPr>
          <w:rFonts w:asciiTheme="minorHAnsi" w:hAnsiTheme="minorHAnsi" w:cstheme="minorHAnsi" w:hint="cs"/>
          <w:szCs w:val="22"/>
          <w:rtl/>
        </w:rPr>
        <w:t>ال</w:t>
      </w:r>
      <w:r w:rsidRPr="00670BBA">
        <w:rPr>
          <w:rFonts w:asciiTheme="minorHAnsi" w:hAnsiTheme="minorHAnsi" w:cstheme="minorHAnsi"/>
          <w:szCs w:val="22"/>
          <w:rtl/>
        </w:rPr>
        <w:t xml:space="preserve">قليل منها يدعم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الناشرين بحصة (أصغر) في </w:t>
      </w:r>
      <w:r w:rsidR="000A7C49" w:rsidRPr="00670BBA">
        <w:rPr>
          <w:rFonts w:asciiTheme="minorHAnsi" w:hAnsiTheme="minorHAnsi" w:cstheme="minorHAnsi"/>
          <w:szCs w:val="22"/>
          <w:rtl/>
        </w:rPr>
        <w:t>حق الإعارة للجمهور</w:t>
      </w:r>
      <w:r w:rsidR="00E36A3F" w:rsidRPr="00670BBA">
        <w:rPr>
          <w:rFonts w:asciiTheme="minorHAnsi" w:hAnsiTheme="minorHAnsi" w:cstheme="minorHAnsi"/>
          <w:szCs w:val="22"/>
          <w:rtl/>
        </w:rPr>
        <w:t xml:space="preserve">، </w:t>
      </w:r>
      <w:r w:rsidR="004D3552">
        <w:rPr>
          <w:rFonts w:asciiTheme="minorHAnsi" w:hAnsiTheme="minorHAnsi" w:cstheme="minorHAnsi" w:hint="cs"/>
          <w:szCs w:val="22"/>
          <w:rtl/>
        </w:rPr>
        <w:t xml:space="preserve">مثل أنظمة </w:t>
      </w:r>
      <w:r w:rsidRPr="004D3552">
        <w:rPr>
          <w:rFonts w:asciiTheme="minorHAnsi" w:hAnsiTheme="minorHAnsi" w:cstheme="minorHAnsi"/>
          <w:b/>
          <w:bCs/>
          <w:szCs w:val="22"/>
          <w:rtl/>
        </w:rPr>
        <w:t>ألمانيا وأستراليا</w:t>
      </w:r>
      <w:r w:rsidRPr="00670BBA">
        <w:rPr>
          <w:rFonts w:asciiTheme="minorHAnsi" w:hAnsiTheme="minorHAnsi" w:cstheme="minorHAnsi"/>
          <w:szCs w:val="22"/>
          <w:rtl/>
        </w:rPr>
        <w:t>.</w:t>
      </w:r>
    </w:p>
    <w:p w14:paraId="3DEE8880" w14:textId="77777777" w:rsidR="00CD5877" w:rsidRPr="00670BBA" w:rsidRDefault="00CD5877" w:rsidP="00CD5877">
      <w:pPr>
        <w:bidi/>
        <w:rPr>
          <w:rFonts w:asciiTheme="minorHAnsi" w:hAnsiTheme="minorHAnsi" w:cstheme="minorHAnsi"/>
          <w:szCs w:val="22"/>
        </w:rPr>
      </w:pPr>
    </w:p>
    <w:p w14:paraId="02F76F5E" w14:textId="5F6D3FF1"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28 من أصل </w:t>
      </w:r>
      <w:r w:rsidR="009D70EC">
        <w:rPr>
          <w:rFonts w:asciiTheme="minorHAnsi" w:hAnsiTheme="minorHAnsi" w:cstheme="minorHAnsi" w:hint="cs"/>
          <w:szCs w:val="22"/>
          <w:rtl/>
        </w:rPr>
        <w:t xml:space="preserve">الـ </w:t>
      </w:r>
      <w:r w:rsidRPr="00670BBA">
        <w:rPr>
          <w:rFonts w:asciiTheme="minorHAnsi" w:hAnsiTheme="minorHAnsi" w:cstheme="minorHAnsi"/>
          <w:szCs w:val="22"/>
          <w:rtl/>
        </w:rPr>
        <w:t xml:space="preserve">35 دولة </w:t>
      </w:r>
      <w:r w:rsidR="009D70EC">
        <w:rPr>
          <w:rFonts w:asciiTheme="minorHAnsi" w:hAnsiTheme="minorHAnsi" w:cstheme="minorHAnsi" w:hint="cs"/>
          <w:szCs w:val="22"/>
          <w:rtl/>
        </w:rPr>
        <w:t>التي وضعت</w:t>
      </w:r>
      <w:r w:rsidRPr="00670BBA">
        <w:rPr>
          <w:rFonts w:asciiTheme="minorHAnsi" w:hAnsiTheme="minorHAnsi" w:cstheme="minorHAnsi"/>
          <w:szCs w:val="22"/>
          <w:rtl/>
        </w:rPr>
        <w:t xml:space="preserve"> </w:t>
      </w:r>
      <w:r w:rsidR="007A29EC" w:rsidRPr="00670BBA">
        <w:rPr>
          <w:rFonts w:asciiTheme="minorHAnsi" w:hAnsiTheme="minorHAnsi" w:cstheme="minorHAnsi"/>
          <w:szCs w:val="22"/>
          <w:rtl/>
        </w:rPr>
        <w:t>أنظمة</w:t>
      </w:r>
      <w:r w:rsidR="009D70EC">
        <w:rPr>
          <w:rFonts w:asciiTheme="minorHAnsi" w:hAnsiTheme="minorHAnsi" w:cstheme="minorHAnsi" w:hint="cs"/>
          <w:szCs w:val="22"/>
          <w:rtl/>
        </w:rPr>
        <w:t xml:space="preserve"> نشطة</w:t>
      </w:r>
      <w:r w:rsidR="007A29EC" w:rsidRPr="00670BBA">
        <w:rPr>
          <w:rFonts w:asciiTheme="minorHAnsi" w:hAnsiTheme="minorHAnsi" w:cstheme="minorHAnsi"/>
          <w:szCs w:val="22"/>
          <w:rtl/>
        </w:rPr>
        <w:t xml:space="preserve"> </w:t>
      </w:r>
      <w:r w:rsidR="009D70EC">
        <w:rPr>
          <w:rFonts w:asciiTheme="minorHAnsi" w:hAnsiTheme="minorHAnsi" w:cstheme="minorHAnsi" w:hint="cs"/>
          <w:szCs w:val="22"/>
          <w:rtl/>
        </w:rPr>
        <w:t>ل</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هي دول </w:t>
      </w:r>
      <w:r w:rsidR="009D70EC">
        <w:rPr>
          <w:rFonts w:asciiTheme="minorHAnsi" w:hAnsiTheme="minorHAnsi" w:cstheme="minorHAnsi" w:hint="cs"/>
          <w:szCs w:val="22"/>
          <w:rtl/>
        </w:rPr>
        <w:t>ضمن</w:t>
      </w:r>
      <w:r w:rsidRPr="00670BBA">
        <w:rPr>
          <w:rFonts w:asciiTheme="minorHAnsi" w:hAnsiTheme="minorHAnsi" w:cstheme="minorHAnsi"/>
          <w:szCs w:val="22"/>
          <w:rtl/>
        </w:rPr>
        <w:t xml:space="preserve"> الاتحاد الأوروبي والمنطقة الاقتصادية الأوروبية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حيث تم الاعتراف ب</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في القانون الأوروبي في عام 1992 ونص قانون حقوق </w:t>
      </w:r>
      <w:r w:rsidR="009D70EC">
        <w:rPr>
          <w:rFonts w:asciiTheme="minorHAnsi" w:hAnsiTheme="minorHAnsi" w:cstheme="minorHAnsi" w:hint="cs"/>
          <w:szCs w:val="22"/>
          <w:rtl/>
          <w:lang w:bidi="ar-LB"/>
        </w:rPr>
        <w:t>المؤلف</w:t>
      </w:r>
      <w:r w:rsidRPr="00670BBA">
        <w:rPr>
          <w:rFonts w:asciiTheme="minorHAnsi" w:hAnsiTheme="minorHAnsi" w:cstheme="minorHAnsi"/>
          <w:szCs w:val="22"/>
          <w:rtl/>
        </w:rPr>
        <w:t xml:space="preserve"> على حق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منذ عام 1993. وأدخلت بلجيكا وإسبانيا </w:t>
      </w:r>
      <w:r w:rsidR="009D70EC">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في عام 1994، وسلوفينيا في عام 1995، وإستونيا في عام 2000، و</w:t>
      </w:r>
      <w:r w:rsidR="0017327E">
        <w:rPr>
          <w:rFonts w:asciiTheme="minorHAnsi" w:hAnsiTheme="minorHAnsi" w:cstheme="minorHAnsi"/>
          <w:szCs w:val="22"/>
          <w:rtl/>
        </w:rPr>
        <w:t>لوكسمبورج</w:t>
      </w:r>
      <w:r w:rsidRPr="00670BBA">
        <w:rPr>
          <w:rFonts w:asciiTheme="minorHAnsi" w:hAnsiTheme="minorHAnsi" w:cstheme="minorHAnsi"/>
          <w:szCs w:val="22"/>
          <w:rtl/>
        </w:rPr>
        <w:t xml:space="preserve"> في عام 2001، وليتوانيا في عام 2002، وفرنسا وكرواتيا في عام 2003، وإيطاليا ولاتفيا وجمهورية التشيك في عام 2006، وأيرلندا في عام 2007، وهنغاريا في عام 2008، وبولندا ومالطة وجمهورية سلوفاكيا في عام 2015، وقبرص في عام 2016.</w:t>
      </w:r>
    </w:p>
    <w:p w14:paraId="69782CF5" w14:textId="77777777" w:rsidR="00CD5877" w:rsidRPr="00670BBA" w:rsidRDefault="00CD5877" w:rsidP="00CD5877">
      <w:pPr>
        <w:bidi/>
        <w:rPr>
          <w:rFonts w:asciiTheme="minorHAnsi" w:hAnsiTheme="minorHAnsi" w:cstheme="minorHAnsi"/>
          <w:szCs w:val="22"/>
        </w:rPr>
      </w:pPr>
    </w:p>
    <w:p w14:paraId="42619B9B" w14:textId="3033F909" w:rsidR="00CD5877" w:rsidRPr="00670BBA" w:rsidRDefault="009D70EC" w:rsidP="00CD5877">
      <w:pPr>
        <w:bidi/>
        <w:rPr>
          <w:rFonts w:asciiTheme="minorHAnsi" w:hAnsiTheme="minorHAnsi" w:cstheme="minorHAnsi"/>
          <w:szCs w:val="22"/>
        </w:rPr>
      </w:pPr>
      <w:r>
        <w:rPr>
          <w:rFonts w:asciiTheme="minorHAnsi" w:hAnsiTheme="minorHAnsi" w:cstheme="minorHAnsi" w:hint="cs"/>
          <w:szCs w:val="22"/>
          <w:rtl/>
        </w:rPr>
        <w:t>وحتى في</w:t>
      </w:r>
      <w:r w:rsidR="00CD5877" w:rsidRPr="00670BBA">
        <w:rPr>
          <w:rFonts w:asciiTheme="minorHAnsi" w:hAnsiTheme="minorHAnsi" w:cstheme="minorHAnsi"/>
          <w:szCs w:val="22"/>
          <w:rtl/>
        </w:rPr>
        <w:t xml:space="preserve"> في أوروبا</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لا تزال </w:t>
      </w:r>
      <w:r>
        <w:rPr>
          <w:rFonts w:asciiTheme="minorHAnsi" w:hAnsiTheme="minorHAnsi" w:cstheme="minorHAnsi" w:hint="cs"/>
          <w:szCs w:val="22"/>
          <w:rtl/>
        </w:rPr>
        <w:t xml:space="preserve">بعض </w:t>
      </w:r>
      <w:r w:rsidR="00CD5877" w:rsidRPr="00670BBA">
        <w:rPr>
          <w:rFonts w:asciiTheme="minorHAnsi" w:hAnsiTheme="minorHAnsi" w:cstheme="minorHAnsi"/>
          <w:szCs w:val="22"/>
          <w:rtl/>
        </w:rPr>
        <w:t>ال</w:t>
      </w:r>
      <w:r w:rsidR="007A29EC" w:rsidRPr="00670BBA">
        <w:rPr>
          <w:rFonts w:asciiTheme="minorHAnsi" w:hAnsiTheme="minorHAnsi" w:cstheme="minorHAnsi"/>
          <w:szCs w:val="22"/>
          <w:rtl/>
        </w:rPr>
        <w:t xml:space="preserve">أنظمة </w:t>
      </w:r>
      <w:r w:rsidR="00CD5877" w:rsidRPr="00670BBA">
        <w:rPr>
          <w:rFonts w:asciiTheme="minorHAnsi" w:hAnsiTheme="minorHAnsi" w:cstheme="minorHAnsi"/>
          <w:szCs w:val="22"/>
          <w:rtl/>
        </w:rPr>
        <w:t xml:space="preserve">الجديدة قيد التطوير. </w:t>
      </w:r>
    </w:p>
    <w:p w14:paraId="359B69AB" w14:textId="77777777" w:rsidR="00CD5877" w:rsidRPr="00670BBA" w:rsidRDefault="00CD5877" w:rsidP="00CD5877">
      <w:pPr>
        <w:bidi/>
        <w:rPr>
          <w:rFonts w:asciiTheme="minorHAnsi" w:hAnsiTheme="minorHAnsi" w:cstheme="minorHAnsi"/>
          <w:szCs w:val="22"/>
        </w:rPr>
      </w:pPr>
    </w:p>
    <w:p w14:paraId="26318F3A" w14:textId="396AB4E7" w:rsidR="00CD5877" w:rsidRPr="00670BBA" w:rsidRDefault="00CD5877" w:rsidP="00CD5877">
      <w:pPr>
        <w:pStyle w:val="ListParagraph"/>
        <w:numPr>
          <w:ilvl w:val="0"/>
          <w:numId w:val="22"/>
        </w:numPr>
        <w:bidi/>
        <w:rPr>
          <w:rFonts w:asciiTheme="minorHAnsi" w:hAnsiTheme="minorHAnsi" w:cstheme="minorHAnsi"/>
          <w:lang w:val="en-US"/>
        </w:rPr>
      </w:pPr>
      <w:r w:rsidRPr="00670BBA">
        <w:rPr>
          <w:rFonts w:asciiTheme="minorHAnsi" w:hAnsiTheme="minorHAnsi" w:cstheme="minorHAnsi"/>
          <w:rtl/>
        </w:rPr>
        <w:t>كأحدث مثال على ذلك،</w:t>
      </w:r>
      <w:r w:rsidR="00E36A3F" w:rsidRPr="00670BBA">
        <w:rPr>
          <w:rFonts w:asciiTheme="minorHAnsi" w:hAnsiTheme="minorHAnsi" w:cstheme="minorHAnsi"/>
          <w:rtl/>
        </w:rPr>
        <w:t xml:space="preserve"> </w:t>
      </w:r>
      <w:r w:rsidRPr="00670BBA">
        <w:rPr>
          <w:rFonts w:asciiTheme="minorHAnsi" w:hAnsiTheme="minorHAnsi" w:cstheme="minorHAnsi"/>
          <w:rtl/>
        </w:rPr>
        <w:t xml:space="preserve">من المرجح أن </w:t>
      </w:r>
      <w:r w:rsidR="009D70EC">
        <w:rPr>
          <w:rFonts w:asciiTheme="minorHAnsi" w:hAnsiTheme="minorHAnsi" w:cstheme="minorHAnsi" w:hint="cs"/>
          <w:rtl/>
        </w:rPr>
        <w:t>تعتمد</w:t>
      </w:r>
      <w:r w:rsidRPr="00670BBA">
        <w:rPr>
          <w:rFonts w:asciiTheme="minorHAnsi" w:hAnsiTheme="minorHAnsi" w:cstheme="minorHAnsi"/>
          <w:rtl/>
        </w:rPr>
        <w:t xml:space="preserve"> </w:t>
      </w:r>
      <w:r w:rsidRPr="009D70EC">
        <w:rPr>
          <w:rFonts w:asciiTheme="minorHAnsi" w:hAnsiTheme="minorHAnsi" w:cstheme="minorHAnsi"/>
          <w:b/>
          <w:bCs/>
          <w:rtl/>
        </w:rPr>
        <w:t>اليونان</w:t>
      </w:r>
      <w:r w:rsidRPr="00670BBA">
        <w:rPr>
          <w:rFonts w:asciiTheme="minorHAnsi" w:hAnsiTheme="minorHAnsi" w:cstheme="minorHAnsi"/>
          <w:rtl/>
        </w:rPr>
        <w:t xml:space="preserve"> </w:t>
      </w:r>
      <w:r w:rsidR="009D70EC">
        <w:rPr>
          <w:rFonts w:asciiTheme="minorHAnsi" w:hAnsiTheme="minorHAnsi" w:cstheme="minorHAnsi"/>
          <w:rtl/>
        </w:rPr>
        <w:t>حق الإعارة للجمهور</w:t>
      </w:r>
      <w:r w:rsidRPr="00670BBA">
        <w:rPr>
          <w:rFonts w:asciiTheme="minorHAnsi" w:hAnsiTheme="minorHAnsi" w:cstheme="minorHAnsi"/>
          <w:rtl/>
        </w:rPr>
        <w:t xml:space="preserve"> في عام 2024 لأول مرة.</w:t>
      </w:r>
      <w:r w:rsidRPr="00670BBA">
        <w:rPr>
          <w:rStyle w:val="FootnoteReference"/>
          <w:rFonts w:asciiTheme="minorHAnsi" w:hAnsiTheme="minorHAnsi" w:cstheme="minorHAnsi"/>
          <w:rtl/>
        </w:rPr>
        <w:footnoteReference w:id="8"/>
      </w:r>
    </w:p>
    <w:p w14:paraId="56507032" w14:textId="77777777" w:rsidR="00CD5877" w:rsidRPr="00670BBA" w:rsidRDefault="00CD5877" w:rsidP="00CD5877">
      <w:pPr>
        <w:pStyle w:val="ListParagraph"/>
        <w:bidi/>
        <w:rPr>
          <w:rFonts w:asciiTheme="minorHAnsi" w:hAnsiTheme="minorHAnsi" w:cstheme="minorHAnsi"/>
          <w:lang w:val="en-US"/>
        </w:rPr>
      </w:pPr>
    </w:p>
    <w:p w14:paraId="66ED1CFB" w14:textId="58126D1C" w:rsidR="00CD5877" w:rsidRPr="00670BBA" w:rsidRDefault="00CD5877" w:rsidP="00CD5877">
      <w:pPr>
        <w:pStyle w:val="ListParagraph"/>
        <w:numPr>
          <w:ilvl w:val="0"/>
          <w:numId w:val="22"/>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رومانيا</w:t>
      </w:r>
      <w:r w:rsidR="00E36A3F" w:rsidRPr="00670BBA">
        <w:rPr>
          <w:rFonts w:asciiTheme="minorHAnsi" w:hAnsiTheme="minorHAnsi" w:cstheme="minorHAnsi"/>
          <w:rtl/>
        </w:rPr>
        <w:t>،</w:t>
      </w:r>
      <w:r w:rsidRPr="00670BBA">
        <w:rPr>
          <w:rFonts w:asciiTheme="minorHAnsi" w:hAnsiTheme="minorHAnsi" w:cstheme="minorHAnsi"/>
          <w:rtl/>
        </w:rPr>
        <w:t xml:space="preserve"> لا يزال نظام </w:t>
      </w:r>
      <w:r w:rsidR="000A7C49" w:rsidRPr="00670BBA">
        <w:rPr>
          <w:rFonts w:asciiTheme="minorHAnsi" w:hAnsiTheme="minorHAnsi" w:cstheme="minorHAnsi"/>
          <w:rtl/>
        </w:rPr>
        <w:t>حق الإعارة للجمهور</w:t>
      </w:r>
      <w:r w:rsidRPr="00670BBA">
        <w:rPr>
          <w:rFonts w:asciiTheme="minorHAnsi" w:hAnsiTheme="minorHAnsi" w:cstheme="minorHAnsi"/>
          <w:rtl/>
        </w:rPr>
        <w:t xml:space="preserve"> قيد التطوير</w:t>
      </w:r>
      <w:r w:rsidR="00E36A3F" w:rsidRPr="00670BBA">
        <w:rPr>
          <w:rFonts w:asciiTheme="minorHAnsi" w:hAnsiTheme="minorHAnsi" w:cstheme="minorHAnsi"/>
          <w:rtl/>
        </w:rPr>
        <w:t xml:space="preserve">، </w:t>
      </w:r>
      <w:r w:rsidRPr="00670BBA">
        <w:rPr>
          <w:rFonts w:asciiTheme="minorHAnsi" w:hAnsiTheme="minorHAnsi" w:cstheme="minorHAnsi"/>
          <w:rtl/>
        </w:rPr>
        <w:t xml:space="preserve">كما </w:t>
      </w:r>
      <w:r w:rsidR="009D70EC">
        <w:rPr>
          <w:rFonts w:asciiTheme="minorHAnsi" w:hAnsiTheme="minorHAnsi" w:cstheme="minorHAnsi" w:hint="cs"/>
          <w:rtl/>
        </w:rPr>
        <w:t>أن</w:t>
      </w:r>
      <w:r w:rsidRPr="00670BBA">
        <w:rPr>
          <w:rFonts w:asciiTheme="minorHAnsi" w:hAnsiTheme="minorHAnsi" w:cstheme="minorHAnsi"/>
          <w:rtl/>
        </w:rPr>
        <w:t xml:space="preserve"> البرتغال</w:t>
      </w:r>
      <w:r w:rsidR="009D70EC">
        <w:rPr>
          <w:rFonts w:asciiTheme="minorHAnsi" w:hAnsiTheme="minorHAnsi" w:cstheme="minorHAnsi" w:hint="cs"/>
          <w:rtl/>
        </w:rPr>
        <w:t xml:space="preserve"> لا تزال تفتقر إلى</w:t>
      </w:r>
      <w:r w:rsidRPr="00670BBA">
        <w:rPr>
          <w:rFonts w:asciiTheme="minorHAnsi" w:hAnsiTheme="minorHAnsi" w:cstheme="minorHAnsi"/>
          <w:rtl/>
        </w:rPr>
        <w:t xml:space="preserve"> نظام </w:t>
      </w:r>
      <w:r w:rsidR="000A7C49" w:rsidRPr="00670BBA">
        <w:rPr>
          <w:rFonts w:asciiTheme="minorHAnsi" w:hAnsiTheme="minorHAnsi" w:cstheme="minorHAnsi"/>
          <w:rtl/>
        </w:rPr>
        <w:t>حق إعارة للجمهور</w:t>
      </w:r>
      <w:r w:rsidRPr="00670BBA">
        <w:rPr>
          <w:rFonts w:asciiTheme="minorHAnsi" w:hAnsiTheme="minorHAnsi" w:cstheme="minorHAnsi"/>
          <w:rtl/>
        </w:rPr>
        <w:t xml:space="preserve"> نشط.</w:t>
      </w:r>
    </w:p>
    <w:p w14:paraId="317DBBD3" w14:textId="77777777" w:rsidR="00CD5877" w:rsidRPr="00670BBA" w:rsidRDefault="00CD5877" w:rsidP="00CD5877">
      <w:pPr>
        <w:bidi/>
        <w:rPr>
          <w:rFonts w:asciiTheme="minorHAnsi" w:hAnsiTheme="minorHAnsi" w:cstheme="minorHAnsi"/>
          <w:szCs w:val="22"/>
        </w:rPr>
      </w:pPr>
    </w:p>
    <w:p w14:paraId="3F9B640C" w14:textId="395C89E7"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خارج أوروبا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تقوم دول أخرى بتطوير </w:t>
      </w:r>
      <w:r w:rsidR="007A29EC" w:rsidRPr="00670BBA">
        <w:rPr>
          <w:rFonts w:asciiTheme="minorHAnsi" w:hAnsiTheme="minorHAnsi" w:cstheme="minorHAnsi"/>
          <w:szCs w:val="22"/>
          <w:rtl/>
        </w:rPr>
        <w:t xml:space="preserve">أنظمة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w:t>
      </w:r>
    </w:p>
    <w:p w14:paraId="4759E465" w14:textId="77777777" w:rsidR="00CD5877" w:rsidRPr="00670BBA" w:rsidRDefault="00CD5877" w:rsidP="00CD5877">
      <w:pPr>
        <w:bidi/>
        <w:rPr>
          <w:rFonts w:asciiTheme="minorHAnsi" w:hAnsiTheme="minorHAnsi" w:cstheme="minorHAnsi"/>
          <w:szCs w:val="22"/>
        </w:rPr>
      </w:pPr>
    </w:p>
    <w:p w14:paraId="5E9BCDD5" w14:textId="520B56A9" w:rsidR="00CD5877" w:rsidRPr="00670BBA" w:rsidRDefault="00CD5877" w:rsidP="00CD5877">
      <w:pPr>
        <w:pStyle w:val="ListParagraph"/>
        <w:numPr>
          <w:ilvl w:val="0"/>
          <w:numId w:val="22"/>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 xml:space="preserve">بوركينا </w:t>
      </w:r>
      <w:r w:rsidRPr="009D70EC">
        <w:rPr>
          <w:rFonts w:asciiTheme="minorHAnsi" w:hAnsiTheme="minorHAnsi" w:cstheme="minorHAnsi"/>
          <w:b/>
          <w:bCs/>
          <w:rtl/>
        </w:rPr>
        <w:t>فاسو</w:t>
      </w:r>
      <w:r w:rsidRPr="00670BBA">
        <w:rPr>
          <w:rFonts w:asciiTheme="minorHAnsi" w:hAnsiTheme="minorHAnsi" w:cstheme="minorHAnsi"/>
          <w:rtl/>
        </w:rPr>
        <w:t xml:space="preserve"> </w:t>
      </w:r>
      <w:r w:rsidRPr="00670BBA">
        <w:rPr>
          <w:rFonts w:asciiTheme="minorHAnsi" w:hAnsiTheme="minorHAnsi" w:cstheme="minorHAnsi"/>
          <w:b/>
          <w:bCs/>
          <w:rtl/>
        </w:rPr>
        <w:t xml:space="preserve">وإثيوبيا </w:t>
      </w:r>
      <w:r w:rsidRPr="009D70EC">
        <w:rPr>
          <w:rFonts w:asciiTheme="minorHAnsi" w:hAnsiTheme="minorHAnsi" w:cstheme="minorHAnsi"/>
          <w:b/>
          <w:bCs/>
          <w:rtl/>
        </w:rPr>
        <w:t>وموزامبيق</w:t>
      </w:r>
      <w:r w:rsidRPr="00670BBA">
        <w:rPr>
          <w:rFonts w:asciiTheme="minorHAnsi" w:hAnsiTheme="minorHAnsi" w:cstheme="minorHAnsi"/>
          <w:rtl/>
        </w:rPr>
        <w:t xml:space="preserve">، تعترف قوانين حق المؤلف بحق الإعارة. وقد أدخلت </w:t>
      </w:r>
      <w:r w:rsidRPr="00670BBA">
        <w:rPr>
          <w:rFonts w:asciiTheme="minorHAnsi" w:hAnsiTheme="minorHAnsi" w:cstheme="minorHAnsi"/>
          <w:b/>
          <w:bCs/>
          <w:rtl/>
        </w:rPr>
        <w:t>ملاوي</w:t>
      </w:r>
      <w:r w:rsidR="00E36A3F" w:rsidRPr="00670BBA">
        <w:rPr>
          <w:rFonts w:asciiTheme="minorHAnsi" w:hAnsiTheme="minorHAnsi" w:cstheme="minorHAnsi"/>
          <w:b/>
          <w:bCs/>
          <w:rtl/>
        </w:rPr>
        <w:t xml:space="preserve"> </w:t>
      </w:r>
      <w:r w:rsidRPr="00670BBA">
        <w:rPr>
          <w:rFonts w:asciiTheme="minorHAnsi" w:hAnsiTheme="minorHAnsi" w:cstheme="minorHAnsi"/>
          <w:b/>
          <w:bCs/>
          <w:rtl/>
        </w:rPr>
        <w:t xml:space="preserve">وزنجبار </w:t>
      </w:r>
      <w:r w:rsidRPr="00670BBA">
        <w:rPr>
          <w:rFonts w:asciiTheme="minorHAnsi" w:hAnsiTheme="minorHAnsi" w:cstheme="minorHAnsi"/>
          <w:rtl/>
        </w:rPr>
        <w:t>بالفعل تشريع</w:t>
      </w:r>
      <w:r w:rsidR="00963F11">
        <w:rPr>
          <w:rFonts w:asciiTheme="minorHAnsi" w:hAnsiTheme="minorHAnsi" w:cstheme="minorHAnsi" w:hint="cs"/>
          <w:rtl/>
        </w:rPr>
        <w:t>ً</w:t>
      </w:r>
      <w:r w:rsidRPr="00670BBA">
        <w:rPr>
          <w:rFonts w:asciiTheme="minorHAnsi" w:hAnsiTheme="minorHAnsi" w:cstheme="minorHAnsi"/>
          <w:rtl/>
        </w:rPr>
        <w:t xml:space="preserve">ا بشأن </w:t>
      </w:r>
      <w:r w:rsidR="00963F11">
        <w:rPr>
          <w:rFonts w:asciiTheme="minorHAnsi" w:hAnsiTheme="minorHAnsi" w:cstheme="minorHAnsi" w:hint="cs"/>
          <w:rtl/>
        </w:rPr>
        <w:t>حق الإعارة للجمهور</w:t>
      </w:r>
      <w:r w:rsidRPr="00670BBA">
        <w:rPr>
          <w:rFonts w:asciiTheme="minorHAnsi" w:hAnsiTheme="minorHAnsi" w:cstheme="minorHAnsi"/>
          <w:rtl/>
        </w:rPr>
        <w:t>.</w:t>
      </w:r>
      <w:r w:rsidRPr="00670BBA">
        <w:rPr>
          <w:rStyle w:val="FootnoteReference"/>
          <w:rFonts w:asciiTheme="minorHAnsi" w:hAnsiTheme="minorHAnsi" w:cstheme="minorHAnsi"/>
          <w:rtl/>
        </w:rPr>
        <w:footnoteReference w:id="9"/>
      </w:r>
      <w:r w:rsidR="00E36A3F" w:rsidRPr="00670BBA">
        <w:rPr>
          <w:rFonts w:asciiTheme="minorHAnsi" w:hAnsiTheme="minorHAnsi" w:cstheme="minorHAnsi"/>
          <w:rtl/>
        </w:rPr>
        <w:t xml:space="preserve"> </w:t>
      </w:r>
    </w:p>
    <w:p w14:paraId="1A3447BD" w14:textId="77777777" w:rsidR="00CD5877" w:rsidRPr="00670BBA" w:rsidRDefault="00CD5877" w:rsidP="00CD5877">
      <w:pPr>
        <w:pStyle w:val="ListParagraph"/>
        <w:bidi/>
        <w:rPr>
          <w:rFonts w:asciiTheme="minorHAnsi" w:hAnsiTheme="minorHAnsi" w:cstheme="minorHAnsi"/>
          <w:lang w:val="en-US"/>
        </w:rPr>
      </w:pPr>
      <w:r w:rsidRPr="00670BBA">
        <w:rPr>
          <w:rFonts w:asciiTheme="minorHAnsi" w:hAnsiTheme="minorHAnsi" w:cstheme="minorHAnsi"/>
          <w:rtl/>
        </w:rPr>
        <w:t xml:space="preserve"> </w:t>
      </w:r>
    </w:p>
    <w:p w14:paraId="62B0CB97" w14:textId="2235C900" w:rsidR="00CD5877" w:rsidRPr="00670BBA" w:rsidRDefault="00CD5877" w:rsidP="00CD5877">
      <w:pPr>
        <w:pStyle w:val="ListParagraph"/>
        <w:numPr>
          <w:ilvl w:val="0"/>
          <w:numId w:val="22"/>
        </w:numPr>
        <w:bidi/>
        <w:rPr>
          <w:rFonts w:asciiTheme="minorHAnsi" w:hAnsiTheme="minorHAnsi" w:cstheme="minorHAnsi"/>
          <w:lang w:val="en-US"/>
        </w:rPr>
      </w:pPr>
      <w:r w:rsidRPr="00963F11">
        <w:rPr>
          <w:rFonts w:asciiTheme="minorHAnsi" w:hAnsiTheme="minorHAnsi" w:cstheme="minorHAnsi"/>
          <w:rtl/>
        </w:rPr>
        <w:t>وافقت</w:t>
      </w:r>
      <w:r w:rsidRPr="00670BBA">
        <w:rPr>
          <w:rFonts w:asciiTheme="minorHAnsi" w:hAnsiTheme="minorHAnsi" w:cstheme="minorHAnsi"/>
          <w:b/>
          <w:bCs/>
          <w:rtl/>
        </w:rPr>
        <w:t xml:space="preserve"> هونغ كونغ</w:t>
      </w:r>
      <w:r w:rsidR="00963F11">
        <w:rPr>
          <w:rFonts w:asciiTheme="minorHAnsi" w:hAnsiTheme="minorHAnsi" w:cstheme="minorHAnsi" w:hint="cs"/>
          <w:b/>
          <w:bCs/>
          <w:rtl/>
        </w:rPr>
        <w:t xml:space="preserve"> </w:t>
      </w:r>
      <w:r w:rsidR="00963F11">
        <w:rPr>
          <w:rFonts w:asciiTheme="minorHAnsi" w:hAnsiTheme="minorHAnsi" w:cstheme="minorHAnsi" w:hint="cs"/>
          <w:rtl/>
        </w:rPr>
        <w:t>أيضًا</w:t>
      </w:r>
      <w:r w:rsidRPr="00670BBA">
        <w:rPr>
          <w:rFonts w:asciiTheme="minorHAnsi" w:hAnsiTheme="minorHAnsi" w:cstheme="minorHAnsi"/>
          <w:rtl/>
        </w:rPr>
        <w:t xml:space="preserve"> من حيث المبدأ على </w:t>
      </w:r>
      <w:r w:rsidR="00963F11">
        <w:rPr>
          <w:rFonts w:asciiTheme="minorHAnsi" w:hAnsiTheme="minorHAnsi" w:cstheme="minorHAnsi" w:hint="cs"/>
          <w:rtl/>
        </w:rPr>
        <w:t>اعتماد</w:t>
      </w:r>
      <w:r w:rsidRPr="00670BBA">
        <w:rPr>
          <w:rFonts w:asciiTheme="minorHAnsi" w:hAnsiTheme="minorHAnsi" w:cstheme="minorHAnsi"/>
          <w:rtl/>
        </w:rPr>
        <w:t xml:space="preserve"> </w:t>
      </w:r>
      <w:r w:rsidR="000A7C49" w:rsidRPr="00670BBA">
        <w:rPr>
          <w:rFonts w:asciiTheme="minorHAnsi" w:hAnsiTheme="minorHAnsi" w:cstheme="minorHAnsi"/>
          <w:rtl/>
        </w:rPr>
        <w:t>حق الإعارة للجمهور</w:t>
      </w:r>
      <w:r w:rsidRPr="00670BBA">
        <w:rPr>
          <w:rFonts w:asciiTheme="minorHAnsi" w:hAnsiTheme="minorHAnsi" w:cstheme="minorHAnsi"/>
          <w:rtl/>
        </w:rPr>
        <w:t>.</w:t>
      </w:r>
      <w:r w:rsidRPr="00670BBA">
        <w:rPr>
          <w:rStyle w:val="FootnoteReference"/>
          <w:rFonts w:asciiTheme="minorHAnsi" w:hAnsiTheme="minorHAnsi" w:cstheme="minorHAnsi"/>
          <w:rtl/>
        </w:rPr>
        <w:footnoteReference w:id="10"/>
      </w:r>
    </w:p>
    <w:p w14:paraId="337F46F5" w14:textId="77777777" w:rsidR="00CD5877" w:rsidRPr="00670BBA" w:rsidRDefault="00CD5877" w:rsidP="00CD5877">
      <w:pPr>
        <w:pStyle w:val="ListParagraph"/>
        <w:bidi/>
        <w:rPr>
          <w:rFonts w:asciiTheme="minorHAnsi" w:hAnsiTheme="minorHAnsi" w:cstheme="minorHAnsi"/>
          <w:lang w:val="en-US"/>
        </w:rPr>
      </w:pPr>
    </w:p>
    <w:p w14:paraId="34D1FC72" w14:textId="5A70A4F5" w:rsidR="00CD5877" w:rsidRPr="00670BBA" w:rsidRDefault="00CD5877" w:rsidP="00CD5877">
      <w:pPr>
        <w:pStyle w:val="ListParagraph"/>
        <w:numPr>
          <w:ilvl w:val="0"/>
          <w:numId w:val="22"/>
        </w:numPr>
        <w:bidi/>
        <w:rPr>
          <w:rFonts w:asciiTheme="minorHAnsi" w:hAnsiTheme="minorHAnsi" w:cstheme="minorHAnsi"/>
          <w:lang w:val="en-US"/>
        </w:rPr>
      </w:pPr>
      <w:r w:rsidRPr="00670BBA">
        <w:rPr>
          <w:rFonts w:asciiTheme="minorHAnsi" w:hAnsiTheme="minorHAnsi" w:cstheme="minorHAnsi"/>
          <w:b/>
          <w:bCs/>
          <w:rtl/>
        </w:rPr>
        <w:t xml:space="preserve"> </w:t>
      </w:r>
      <w:r w:rsidRPr="00670BBA">
        <w:rPr>
          <w:rFonts w:asciiTheme="minorHAnsi" w:hAnsiTheme="minorHAnsi" w:cstheme="minorHAnsi"/>
          <w:rtl/>
        </w:rPr>
        <w:t xml:space="preserve">صاغت </w:t>
      </w:r>
      <w:r w:rsidRPr="00963F11">
        <w:rPr>
          <w:rFonts w:asciiTheme="minorHAnsi" w:hAnsiTheme="minorHAnsi" w:cstheme="minorHAnsi"/>
          <w:b/>
          <w:bCs/>
          <w:rtl/>
        </w:rPr>
        <w:t>تركيا</w:t>
      </w:r>
      <w:r w:rsidRPr="00670BBA">
        <w:rPr>
          <w:rFonts w:asciiTheme="minorHAnsi" w:hAnsiTheme="minorHAnsi" w:cstheme="minorHAnsi"/>
          <w:rtl/>
        </w:rPr>
        <w:t xml:space="preserve"> صكوك</w:t>
      </w:r>
      <w:r w:rsidR="00963F11">
        <w:rPr>
          <w:rFonts w:asciiTheme="minorHAnsi" w:hAnsiTheme="minorHAnsi" w:cstheme="minorHAnsi" w:hint="cs"/>
          <w:rtl/>
        </w:rPr>
        <w:t>ً</w:t>
      </w:r>
      <w:r w:rsidRPr="00670BBA">
        <w:rPr>
          <w:rFonts w:asciiTheme="minorHAnsi" w:hAnsiTheme="minorHAnsi" w:cstheme="minorHAnsi"/>
          <w:rtl/>
        </w:rPr>
        <w:t>ا قانونية ل</w:t>
      </w:r>
      <w:r w:rsidR="000A7C49" w:rsidRPr="00670BBA">
        <w:rPr>
          <w:rFonts w:asciiTheme="minorHAnsi" w:hAnsiTheme="minorHAnsi" w:cstheme="minorHAnsi"/>
          <w:rtl/>
        </w:rPr>
        <w:t>حق الإعارة للجمهور</w:t>
      </w:r>
      <w:r w:rsidR="00963F11">
        <w:rPr>
          <w:rFonts w:asciiTheme="minorHAnsi" w:hAnsiTheme="minorHAnsi" w:cstheme="minorHAnsi" w:hint="cs"/>
          <w:rtl/>
        </w:rPr>
        <w:t>، ولكن</w:t>
      </w:r>
      <w:r w:rsidRPr="00670BBA">
        <w:rPr>
          <w:rFonts w:asciiTheme="minorHAnsi" w:hAnsiTheme="minorHAnsi" w:cstheme="minorHAnsi"/>
          <w:rtl/>
        </w:rPr>
        <w:t xml:space="preserve"> لم يتم تمريرها من قبل البرلمان بعد.</w:t>
      </w:r>
      <w:r w:rsidRPr="00670BBA">
        <w:rPr>
          <w:rStyle w:val="FootnoteReference"/>
          <w:rFonts w:asciiTheme="minorHAnsi" w:hAnsiTheme="minorHAnsi" w:cstheme="minorHAnsi"/>
          <w:rtl/>
        </w:rPr>
        <w:footnoteReference w:id="11"/>
      </w:r>
      <w:r w:rsidRPr="00670BBA">
        <w:rPr>
          <w:rFonts w:asciiTheme="minorHAnsi" w:hAnsiTheme="minorHAnsi" w:cstheme="minorHAnsi"/>
          <w:rtl/>
        </w:rPr>
        <w:t xml:space="preserve"> </w:t>
      </w:r>
    </w:p>
    <w:p w14:paraId="76CE7A47" w14:textId="77777777" w:rsidR="00CD5877" w:rsidRPr="00670BBA" w:rsidRDefault="00CD5877" w:rsidP="00CD5877">
      <w:pPr>
        <w:bidi/>
        <w:rPr>
          <w:rFonts w:asciiTheme="minorHAnsi" w:hAnsiTheme="minorHAnsi" w:cstheme="minorHAnsi"/>
          <w:szCs w:val="22"/>
        </w:rPr>
      </w:pPr>
    </w:p>
    <w:p w14:paraId="6A35DFF7" w14:textId="6CF43B7B" w:rsidR="00CD5877" w:rsidRPr="00670BBA" w:rsidRDefault="00963F11" w:rsidP="00CD5877">
      <w:pPr>
        <w:bidi/>
        <w:rPr>
          <w:rFonts w:asciiTheme="minorHAnsi" w:hAnsiTheme="minorHAnsi" w:cstheme="minorHAnsi"/>
          <w:szCs w:val="22"/>
        </w:rPr>
      </w:pPr>
      <w:r>
        <w:rPr>
          <w:rFonts w:asciiTheme="minorHAnsi" w:hAnsiTheme="minorHAnsi" w:cstheme="minorHAnsi" w:hint="cs"/>
          <w:szCs w:val="22"/>
          <w:rtl/>
        </w:rPr>
        <w:t>تدعم</w:t>
      </w:r>
      <w:r w:rsidR="00CD5877" w:rsidRPr="00670BBA">
        <w:rPr>
          <w:rFonts w:asciiTheme="minorHAnsi" w:hAnsiTheme="minorHAnsi" w:cstheme="minorHAnsi"/>
          <w:szCs w:val="22"/>
          <w:rtl/>
        </w:rPr>
        <w:t xml:space="preserve"> التطور</w:t>
      </w:r>
      <w:r>
        <w:rPr>
          <w:rFonts w:asciiTheme="minorHAnsi" w:hAnsiTheme="minorHAnsi" w:cstheme="minorHAnsi" w:hint="cs"/>
          <w:szCs w:val="22"/>
          <w:rtl/>
        </w:rPr>
        <w:t>ات</w:t>
      </w:r>
      <w:r w:rsidR="00CD5877" w:rsidRPr="00670BBA">
        <w:rPr>
          <w:rFonts w:asciiTheme="minorHAnsi" w:hAnsiTheme="minorHAnsi" w:cstheme="minorHAnsi"/>
          <w:szCs w:val="22"/>
          <w:rtl/>
        </w:rPr>
        <w:t xml:space="preserve"> التاريخي</w:t>
      </w:r>
      <w:r>
        <w:rPr>
          <w:rFonts w:asciiTheme="minorHAnsi" w:hAnsiTheme="minorHAnsi" w:cstheme="minorHAnsi" w:hint="cs"/>
          <w:szCs w:val="22"/>
          <w:rtl/>
        </w:rPr>
        <w:t>ة</w:t>
      </w:r>
      <w:r w:rsidR="00CD5877" w:rsidRPr="00670BBA">
        <w:rPr>
          <w:rFonts w:asciiTheme="minorHAnsi" w:hAnsiTheme="minorHAnsi" w:cstheme="minorHAnsi"/>
          <w:szCs w:val="22"/>
          <w:rtl/>
        </w:rPr>
        <w:t xml:space="preserve"> الافتراض أن البلدان الأصغر </w:t>
      </w:r>
      <w:r>
        <w:rPr>
          <w:rFonts w:asciiTheme="minorHAnsi" w:hAnsiTheme="minorHAnsi" w:cstheme="minorHAnsi" w:hint="cs"/>
          <w:szCs w:val="22"/>
          <w:rtl/>
        </w:rPr>
        <w:t>حيث يكون عدد اللغات قليلًا</w:t>
      </w:r>
      <w:r w:rsidR="00CD5877" w:rsidRPr="00670BBA">
        <w:rPr>
          <w:rFonts w:asciiTheme="minorHAnsi" w:hAnsiTheme="minorHAnsi" w:cstheme="minorHAnsi"/>
          <w:szCs w:val="22"/>
          <w:rtl/>
        </w:rPr>
        <w:t xml:space="preserve"> اتبعت</w:t>
      </w:r>
      <w:r>
        <w:rPr>
          <w:rFonts w:asciiTheme="minorHAnsi" w:hAnsiTheme="minorHAnsi" w:cstheme="minorHAnsi" w:hint="cs"/>
          <w:szCs w:val="22"/>
          <w:rtl/>
        </w:rPr>
        <w:t>، بسرعة وفي وقت مكبر، نهج مكافأة</w:t>
      </w:r>
      <w:r w:rsidR="00CD5877" w:rsidRPr="00670BBA">
        <w:rPr>
          <w:rFonts w:asciiTheme="minorHAnsi" w:hAnsiTheme="minorHAnsi" w:cstheme="minorHAnsi"/>
          <w:szCs w:val="22"/>
          <w:rtl/>
        </w:rPr>
        <w:t xml:space="preserve"> الكتاب على إعارة أعمالهم. </w:t>
      </w:r>
      <w:r>
        <w:rPr>
          <w:rFonts w:asciiTheme="minorHAnsi" w:hAnsiTheme="minorHAnsi" w:cstheme="minorHAnsi" w:hint="cs"/>
          <w:szCs w:val="22"/>
          <w:rtl/>
        </w:rPr>
        <w:t>أما</w:t>
      </w:r>
      <w:r w:rsidR="00CD5877" w:rsidRPr="00670BBA">
        <w:rPr>
          <w:rFonts w:asciiTheme="minorHAnsi" w:hAnsiTheme="minorHAnsi" w:cstheme="minorHAnsi"/>
          <w:szCs w:val="22"/>
          <w:rtl/>
        </w:rPr>
        <w:t xml:space="preserve"> البلدان الأكبر حجم</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الناطقة بالإنكليزية، </w:t>
      </w:r>
      <w:r>
        <w:rPr>
          <w:rFonts w:asciiTheme="minorHAnsi" w:hAnsiTheme="minorHAnsi" w:cstheme="minorHAnsi" w:hint="cs"/>
          <w:szCs w:val="22"/>
          <w:rtl/>
        </w:rPr>
        <w:t>ف</w:t>
      </w:r>
      <w:r w:rsidR="00CD5877" w:rsidRPr="00670BBA">
        <w:rPr>
          <w:rFonts w:asciiTheme="minorHAnsi" w:hAnsiTheme="minorHAnsi" w:cstheme="minorHAnsi"/>
          <w:szCs w:val="22"/>
          <w:rtl/>
        </w:rPr>
        <w:t xml:space="preserve">استغرقت عملية مناقشة واعتماد </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w:t>
      </w:r>
      <w:r>
        <w:rPr>
          <w:rFonts w:asciiTheme="minorHAnsi" w:hAnsiTheme="minorHAnsi" w:cstheme="minorHAnsi" w:hint="cs"/>
          <w:szCs w:val="22"/>
          <w:rtl/>
        </w:rPr>
        <w:t>حق الإعارة للجمهور فيها</w:t>
      </w:r>
      <w:r w:rsidR="00CD5877" w:rsidRPr="00670BBA">
        <w:rPr>
          <w:rFonts w:asciiTheme="minorHAnsi" w:hAnsiTheme="minorHAnsi" w:cstheme="minorHAnsi"/>
          <w:szCs w:val="22"/>
          <w:rtl/>
        </w:rPr>
        <w:t xml:space="preserve"> وقت</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أطول بكثير. </w:t>
      </w:r>
    </w:p>
    <w:p w14:paraId="2FDDEF68" w14:textId="77777777" w:rsidR="00CD5877" w:rsidRPr="00670BBA" w:rsidRDefault="00CD5877" w:rsidP="00CD5877">
      <w:pPr>
        <w:bidi/>
        <w:rPr>
          <w:rFonts w:asciiTheme="minorHAnsi" w:hAnsiTheme="minorHAnsi" w:cstheme="minorHAnsi"/>
          <w:szCs w:val="22"/>
        </w:rPr>
      </w:pPr>
    </w:p>
    <w:p w14:paraId="7036391A" w14:textId="7FFBD719" w:rsidR="00CD5877" w:rsidRPr="00670BBA" w:rsidRDefault="00CD5877" w:rsidP="00CD5877">
      <w:pPr>
        <w:pStyle w:val="Heading1"/>
        <w:numPr>
          <w:ilvl w:val="0"/>
          <w:numId w:val="12"/>
        </w:numPr>
        <w:bidi/>
        <w:ind w:left="0" w:firstLine="0"/>
        <w:rPr>
          <w:rFonts w:asciiTheme="minorHAnsi" w:hAnsiTheme="minorHAnsi" w:cstheme="minorHAnsi"/>
          <w:szCs w:val="22"/>
        </w:rPr>
      </w:pPr>
      <w:bookmarkStart w:id="9" w:name="_Toc164321795"/>
      <w:r w:rsidRPr="00670BBA">
        <w:rPr>
          <w:rFonts w:asciiTheme="minorHAnsi" w:hAnsiTheme="minorHAnsi" w:cstheme="minorHAnsi"/>
          <w:szCs w:val="22"/>
          <w:rtl/>
        </w:rPr>
        <w:t xml:space="preserve">الجوانب القانونية لحق </w:t>
      </w:r>
      <w:r w:rsidR="0009751D" w:rsidRPr="00670BBA">
        <w:rPr>
          <w:rFonts w:asciiTheme="minorHAnsi" w:hAnsiTheme="minorHAnsi" w:cstheme="minorHAnsi"/>
          <w:szCs w:val="22"/>
          <w:rtl/>
        </w:rPr>
        <w:t>الإعارة للجمهور</w:t>
      </w:r>
      <w:bookmarkEnd w:id="9"/>
    </w:p>
    <w:p w14:paraId="6B398FDB" w14:textId="4710AE37" w:rsidR="00CD5877" w:rsidRPr="00963F11" w:rsidRDefault="00677A7D" w:rsidP="00CD5877">
      <w:pPr>
        <w:pStyle w:val="Heading2"/>
        <w:numPr>
          <w:ilvl w:val="0"/>
          <w:numId w:val="12"/>
        </w:numPr>
        <w:bidi/>
        <w:ind w:left="0" w:firstLine="0"/>
        <w:rPr>
          <w:rFonts w:asciiTheme="minorHAnsi" w:hAnsiTheme="minorHAnsi" w:cstheme="minorHAnsi"/>
          <w:i/>
          <w:iCs w:val="0"/>
          <w:szCs w:val="22"/>
        </w:rPr>
      </w:pPr>
      <w:bookmarkStart w:id="10" w:name="_Ref158981259"/>
      <w:bookmarkStart w:id="11" w:name="_Toc164321796"/>
      <w:r w:rsidRPr="00963F11">
        <w:rPr>
          <w:rFonts w:asciiTheme="minorHAnsi" w:hAnsiTheme="minorHAnsi" w:cstheme="minorHAnsi"/>
          <w:i/>
          <w:iCs w:val="0"/>
          <w:caps w:val="0"/>
          <w:szCs w:val="22"/>
          <w:rtl/>
        </w:rPr>
        <w:t>الإطار القانوني الدولي</w:t>
      </w:r>
      <w:bookmarkEnd w:id="10"/>
      <w:bookmarkEnd w:id="11"/>
    </w:p>
    <w:p w14:paraId="1A50B6AD" w14:textId="0138D4B5" w:rsidR="00CD5877" w:rsidRPr="00963F11" w:rsidRDefault="00677A7D" w:rsidP="00CD5877">
      <w:pPr>
        <w:pStyle w:val="Heading3"/>
        <w:numPr>
          <w:ilvl w:val="0"/>
          <w:numId w:val="12"/>
        </w:numPr>
        <w:bidi/>
        <w:ind w:left="0" w:firstLine="0"/>
        <w:rPr>
          <w:rFonts w:asciiTheme="minorHAnsi" w:hAnsiTheme="minorHAnsi" w:cstheme="minorHAnsi"/>
          <w:szCs w:val="22"/>
          <w:u w:val="none"/>
        </w:rPr>
      </w:pPr>
      <w:bookmarkStart w:id="12" w:name="_Toc164321797"/>
      <w:r w:rsidRPr="00963F11">
        <w:rPr>
          <w:rFonts w:asciiTheme="minorHAnsi" w:hAnsiTheme="minorHAnsi" w:cstheme="minorHAnsi"/>
          <w:szCs w:val="22"/>
          <w:u w:val="none"/>
          <w:rtl/>
        </w:rPr>
        <w:t>معاهدات الويبو والمعاملة الوطنية</w:t>
      </w:r>
      <w:bookmarkEnd w:id="12"/>
    </w:p>
    <w:p w14:paraId="257CD6E7" w14:textId="77777777" w:rsidR="00CD5877" w:rsidRPr="00670BBA" w:rsidRDefault="00CD5877" w:rsidP="00CD5877">
      <w:pPr>
        <w:bidi/>
        <w:rPr>
          <w:rFonts w:asciiTheme="minorHAnsi" w:hAnsiTheme="minorHAnsi" w:cstheme="minorHAnsi"/>
          <w:szCs w:val="22"/>
        </w:rPr>
      </w:pPr>
    </w:p>
    <w:p w14:paraId="414D1D68" w14:textId="6174A054"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لا </w:t>
      </w:r>
      <w:r w:rsidR="00963F11">
        <w:rPr>
          <w:rFonts w:asciiTheme="minorHAnsi" w:hAnsiTheme="minorHAnsi" w:cstheme="minorHAnsi" w:hint="cs"/>
          <w:szCs w:val="22"/>
          <w:rtl/>
        </w:rPr>
        <w:t>تنص</w:t>
      </w:r>
      <w:r w:rsidRPr="00670BBA">
        <w:rPr>
          <w:rFonts w:asciiTheme="minorHAnsi" w:hAnsiTheme="minorHAnsi" w:cstheme="minorHAnsi"/>
          <w:szCs w:val="22"/>
          <w:rtl/>
        </w:rPr>
        <w:t xml:space="preserve"> معاهدتا الويبو اللتان تشكلان إطار حق المؤلف، وهما اتفاقية برن لحماية المصنفات الأدبية والفنية واتفاق جوانب حقوق الملكية الفكرية المتصلة بالتجارة (تريبس)، صراحة </w:t>
      </w:r>
      <w:r w:rsidR="00963F11">
        <w:rPr>
          <w:rFonts w:asciiTheme="minorHAnsi" w:hAnsiTheme="minorHAnsi" w:cstheme="minorHAnsi" w:hint="cs"/>
          <w:szCs w:val="22"/>
          <w:rtl/>
        </w:rPr>
        <w:t xml:space="preserve">على </w:t>
      </w:r>
      <w:r w:rsidRPr="00670BBA">
        <w:rPr>
          <w:rFonts w:asciiTheme="minorHAnsi" w:hAnsiTheme="minorHAnsi" w:cstheme="minorHAnsi"/>
          <w:szCs w:val="22"/>
          <w:rtl/>
        </w:rPr>
        <w:t xml:space="preserve">حق الإعارة أو </w:t>
      </w:r>
      <w:r w:rsidR="009D70EC">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p>
    <w:p w14:paraId="466DEF2E" w14:textId="77777777" w:rsidR="00CD5877" w:rsidRPr="00670BBA" w:rsidRDefault="00CD5877" w:rsidP="00CD5877">
      <w:pPr>
        <w:bidi/>
        <w:rPr>
          <w:rFonts w:asciiTheme="minorHAnsi" w:hAnsiTheme="minorHAnsi" w:cstheme="minorHAnsi"/>
          <w:szCs w:val="22"/>
        </w:rPr>
      </w:pPr>
    </w:p>
    <w:p w14:paraId="027D8DBC" w14:textId="4BA7E603" w:rsidR="00CD5877" w:rsidRPr="00670BBA" w:rsidRDefault="00686C81" w:rsidP="00CD5877">
      <w:pPr>
        <w:bidi/>
        <w:rPr>
          <w:rFonts w:asciiTheme="minorHAnsi" w:hAnsiTheme="minorHAnsi" w:cstheme="minorHAnsi"/>
          <w:szCs w:val="22"/>
        </w:rPr>
      </w:pPr>
      <w:r>
        <w:rPr>
          <w:rFonts w:asciiTheme="minorHAnsi" w:hAnsiTheme="minorHAnsi" w:cstheme="minorHAnsi" w:hint="cs"/>
          <w:szCs w:val="22"/>
          <w:rtl/>
        </w:rPr>
        <w:t>من المحتمل ألا يتطرق</w:t>
      </w:r>
      <w:r w:rsidR="00CD5877" w:rsidRPr="00670BBA">
        <w:rPr>
          <w:rFonts w:asciiTheme="minorHAnsi" w:hAnsiTheme="minorHAnsi" w:cstheme="minorHAnsi"/>
          <w:szCs w:val="22"/>
          <w:rtl/>
        </w:rPr>
        <w:t xml:space="preserve"> الإطار القانوني الدولي </w:t>
      </w:r>
      <w:r>
        <w:rPr>
          <w:rFonts w:asciiTheme="minorHAnsi" w:hAnsiTheme="minorHAnsi" w:cstheme="minorHAnsi" w:hint="cs"/>
          <w:szCs w:val="22"/>
          <w:rtl/>
        </w:rPr>
        <w:t>إلى حق</w:t>
      </w:r>
      <w:r w:rsidR="00CD5877" w:rsidRPr="00670BBA">
        <w:rPr>
          <w:rFonts w:asciiTheme="minorHAnsi" w:hAnsiTheme="minorHAnsi" w:cstheme="minorHAnsi"/>
          <w:szCs w:val="22"/>
          <w:rtl/>
        </w:rPr>
        <w:t xml:space="preserve"> </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باعتباره استخدام</w:t>
      </w:r>
      <w:r>
        <w:rPr>
          <w:rFonts w:asciiTheme="minorHAnsi" w:hAnsiTheme="minorHAnsi" w:cstheme="minorHAnsi" w:hint="cs"/>
          <w:szCs w:val="22"/>
          <w:rtl/>
        </w:rPr>
        <w:t>ً</w:t>
      </w:r>
      <w:r w:rsidR="00CD5877" w:rsidRPr="00670BBA">
        <w:rPr>
          <w:rFonts w:asciiTheme="minorHAnsi" w:hAnsiTheme="minorHAnsi" w:cstheme="minorHAnsi"/>
          <w:szCs w:val="22"/>
          <w:rtl/>
        </w:rPr>
        <w:t>ا غير ربحي</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ولكنه يوفر إرشادات بشأن الإيجار</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 xml:space="preserve">أي </w:t>
      </w:r>
      <w:r w:rsidR="00CD5877" w:rsidRPr="00670BBA">
        <w:rPr>
          <w:rFonts w:asciiTheme="minorHAnsi" w:hAnsiTheme="minorHAnsi" w:cstheme="minorHAnsi"/>
          <w:szCs w:val="22"/>
          <w:rtl/>
        </w:rPr>
        <w:t>الاستخدام التجاري المربح. وبما أن اتفاق تريبس يوفر مزيد</w:t>
      </w:r>
      <w:r>
        <w:rPr>
          <w:rFonts w:asciiTheme="minorHAnsi" w:hAnsiTheme="minorHAnsi" w:cstheme="minorHAnsi" w:hint="cs"/>
          <w:szCs w:val="22"/>
          <w:rtl/>
        </w:rPr>
        <w:t>ً</w:t>
      </w:r>
      <w:r w:rsidR="00CD5877" w:rsidRPr="00670BBA">
        <w:rPr>
          <w:rFonts w:asciiTheme="minorHAnsi" w:hAnsiTheme="minorHAnsi" w:cstheme="minorHAnsi"/>
          <w:szCs w:val="22"/>
          <w:rtl/>
        </w:rPr>
        <w:t>ا من الحماية ويتجاوز نطاق اتفاقية برن،</w:t>
      </w:r>
      <w:r w:rsidR="00CD5877" w:rsidRPr="00670BBA">
        <w:rPr>
          <w:rStyle w:val="FootnoteReference"/>
          <w:rFonts w:asciiTheme="minorHAnsi" w:hAnsiTheme="minorHAnsi" w:cstheme="minorHAnsi"/>
          <w:szCs w:val="22"/>
          <w:rtl/>
        </w:rPr>
        <w:footnoteReference w:id="12"/>
      </w:r>
      <w:r w:rsidR="00CD5877" w:rsidRPr="00670BBA">
        <w:rPr>
          <w:rFonts w:asciiTheme="minorHAnsi" w:hAnsiTheme="minorHAnsi" w:cstheme="minorHAnsi"/>
          <w:szCs w:val="22"/>
          <w:rtl/>
        </w:rPr>
        <w:t xml:space="preserve"> فإنه يتناول حقوق الإيجار في</w:t>
      </w:r>
      <w:r>
        <w:rPr>
          <w:rFonts w:asciiTheme="minorHAnsi" w:hAnsiTheme="minorHAnsi" w:cstheme="minorHAnsi" w:hint="cs"/>
          <w:szCs w:val="22"/>
          <w:rtl/>
        </w:rPr>
        <w:t xml:space="preserve"> </w:t>
      </w:r>
      <w:r w:rsidR="00CD5877" w:rsidRPr="00670BBA">
        <w:rPr>
          <w:rFonts w:asciiTheme="minorHAnsi" w:hAnsiTheme="minorHAnsi" w:cstheme="minorHAnsi"/>
          <w:szCs w:val="22"/>
          <w:rtl/>
        </w:rPr>
        <w:t>ما يتعلق بالمصنفات المحمية بحق المؤلف في المادة 11</w:t>
      </w:r>
      <w:r>
        <w:rPr>
          <w:rFonts w:asciiTheme="minorHAnsi" w:hAnsiTheme="minorHAnsi" w:cstheme="minorHAnsi" w:hint="cs"/>
          <w:szCs w:val="22"/>
          <w:rtl/>
        </w:rPr>
        <w:t>، لكنه</w:t>
      </w:r>
      <w:r w:rsidR="00CD5877" w:rsidRPr="00670BBA">
        <w:rPr>
          <w:rFonts w:asciiTheme="minorHAnsi" w:hAnsiTheme="minorHAnsi" w:cstheme="minorHAnsi"/>
          <w:szCs w:val="22"/>
          <w:rtl/>
        </w:rPr>
        <w:t xml:space="preserve"> لا </w:t>
      </w:r>
      <w:r>
        <w:rPr>
          <w:rFonts w:asciiTheme="minorHAnsi" w:hAnsiTheme="minorHAnsi" w:cstheme="minorHAnsi" w:hint="cs"/>
          <w:szCs w:val="22"/>
          <w:rtl/>
        </w:rPr>
        <w:t>ي</w:t>
      </w:r>
      <w:r w:rsidR="00CD5877" w:rsidRPr="00670BBA">
        <w:rPr>
          <w:rFonts w:asciiTheme="minorHAnsi" w:hAnsiTheme="minorHAnsi" w:cstheme="minorHAnsi"/>
          <w:szCs w:val="22"/>
          <w:rtl/>
        </w:rPr>
        <w:t>ذكر حقوق الإعارة.</w:t>
      </w:r>
    </w:p>
    <w:p w14:paraId="25B3067E" w14:textId="77777777" w:rsidR="00CD5877" w:rsidRPr="00670BBA" w:rsidRDefault="00CD5877" w:rsidP="00CD5877">
      <w:pPr>
        <w:bidi/>
        <w:rPr>
          <w:rFonts w:asciiTheme="minorHAnsi" w:hAnsiTheme="minorHAnsi" w:cstheme="minorHAnsi"/>
          <w:szCs w:val="22"/>
        </w:rPr>
      </w:pPr>
    </w:p>
    <w:p w14:paraId="600CD528" w14:textId="13E9B989"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لا تدرج</w:t>
      </w:r>
      <w:r w:rsidR="00686C81">
        <w:rPr>
          <w:rFonts w:asciiTheme="minorHAnsi" w:hAnsiTheme="minorHAnsi" w:cstheme="minorHAnsi" w:hint="cs"/>
          <w:szCs w:val="22"/>
          <w:rtl/>
          <w:lang w:bidi="ar-LB"/>
        </w:rPr>
        <w:t xml:space="preserve"> اتفاقية برن</w:t>
      </w:r>
      <w:r w:rsidRPr="00670BBA">
        <w:rPr>
          <w:rFonts w:asciiTheme="minorHAnsi" w:hAnsiTheme="minorHAnsi" w:cstheme="minorHAnsi"/>
          <w:szCs w:val="22"/>
          <w:rtl/>
        </w:rPr>
        <w:t xml:space="preserve"> </w:t>
      </w:r>
      <w:r w:rsidR="00686C81">
        <w:rPr>
          <w:rFonts w:asciiTheme="minorHAnsi" w:hAnsiTheme="minorHAnsi" w:cstheme="minorHAnsi" w:hint="cs"/>
          <w:szCs w:val="22"/>
          <w:rtl/>
        </w:rPr>
        <w:t>حقوق إعارة</w:t>
      </w:r>
      <w:r w:rsidRPr="00670BBA">
        <w:rPr>
          <w:rFonts w:asciiTheme="minorHAnsi" w:hAnsiTheme="minorHAnsi" w:cstheme="minorHAnsi"/>
          <w:szCs w:val="22"/>
          <w:rtl/>
        </w:rPr>
        <w:t xml:space="preserve"> الكتب للجمهور </w:t>
      </w:r>
      <w:r w:rsidR="00686C81">
        <w:rPr>
          <w:rFonts w:asciiTheme="minorHAnsi" w:hAnsiTheme="minorHAnsi" w:cstheme="minorHAnsi" w:hint="cs"/>
          <w:szCs w:val="22"/>
          <w:rtl/>
        </w:rPr>
        <w:t>في المكتبات</w:t>
      </w:r>
      <w:r w:rsidRPr="00670BBA">
        <w:rPr>
          <w:rFonts w:asciiTheme="minorHAnsi" w:hAnsiTheme="minorHAnsi" w:cstheme="minorHAnsi"/>
          <w:szCs w:val="22"/>
          <w:rtl/>
        </w:rPr>
        <w:t xml:space="preserve"> غير الهادفة للربح </w:t>
      </w:r>
      <w:r w:rsidR="00686C81">
        <w:rPr>
          <w:rFonts w:asciiTheme="minorHAnsi" w:hAnsiTheme="minorHAnsi" w:cstheme="minorHAnsi" w:hint="cs"/>
          <w:szCs w:val="22"/>
          <w:rtl/>
        </w:rPr>
        <w:t>ضمن</w:t>
      </w:r>
      <w:r w:rsidRPr="00670BBA">
        <w:rPr>
          <w:rFonts w:asciiTheme="minorHAnsi" w:hAnsiTheme="minorHAnsi" w:cstheme="minorHAnsi"/>
          <w:szCs w:val="22"/>
          <w:rtl/>
        </w:rPr>
        <w:t xml:space="preserve"> </w:t>
      </w:r>
      <w:r w:rsidR="00686C81">
        <w:rPr>
          <w:rFonts w:asciiTheme="minorHAnsi" w:hAnsiTheme="minorHAnsi" w:cstheme="minorHAnsi" w:hint="cs"/>
          <w:szCs w:val="22"/>
          <w:rtl/>
        </w:rPr>
        <w:t xml:space="preserve">مجموعة </w:t>
      </w:r>
      <w:r w:rsidRPr="00670BBA">
        <w:rPr>
          <w:rFonts w:asciiTheme="minorHAnsi" w:hAnsiTheme="minorHAnsi" w:cstheme="minorHAnsi"/>
          <w:szCs w:val="22"/>
          <w:rtl/>
        </w:rPr>
        <w:t xml:space="preserve">الحقوق الاستئثارية. وفي سنة 1996، جرت مناقشات بشأن اقتراح قدمته الأمانة الدولية للويبو إلى الدورة الثالثة للجنة الخبراء بشأن بروتوكول محتمل لاتفاقية برن. وتنص الوثيقة، </w:t>
      </w:r>
      <w:r w:rsidR="00B016B3">
        <w:rPr>
          <w:rFonts w:asciiTheme="minorHAnsi" w:hAnsiTheme="minorHAnsi" w:cstheme="minorHAnsi" w:hint="cs"/>
          <w:szCs w:val="22"/>
          <w:rtl/>
        </w:rPr>
        <w:t>المرجع الوارد في الحاشية</w:t>
      </w:r>
      <w:r w:rsidRPr="00670BBA">
        <w:rPr>
          <w:rFonts w:asciiTheme="minorHAnsi" w:hAnsiTheme="minorHAnsi" w:cstheme="minorHAnsi"/>
          <w:szCs w:val="22"/>
          <w:rtl/>
        </w:rPr>
        <w:t xml:space="preserve">، 88-98، على ما يلي: </w:t>
      </w:r>
    </w:p>
    <w:p w14:paraId="675A5804" w14:textId="77777777" w:rsidR="00CD5877" w:rsidRPr="00670BBA" w:rsidRDefault="00CD5877" w:rsidP="00CD5877">
      <w:pPr>
        <w:bidi/>
        <w:rPr>
          <w:rFonts w:asciiTheme="minorHAnsi" w:hAnsiTheme="minorHAnsi" w:cstheme="minorHAnsi"/>
          <w:szCs w:val="22"/>
        </w:rPr>
      </w:pPr>
    </w:p>
    <w:p w14:paraId="0FEF6E4B" w14:textId="35F3A0E9" w:rsidR="00CD5877" w:rsidRPr="00670BBA" w:rsidRDefault="00CD5877" w:rsidP="00CD5877">
      <w:pPr>
        <w:bidi/>
        <w:ind w:left="708"/>
        <w:rPr>
          <w:rFonts w:asciiTheme="minorHAnsi" w:hAnsiTheme="minorHAnsi" w:cstheme="minorHAnsi"/>
          <w:i/>
          <w:iCs/>
          <w:szCs w:val="22"/>
        </w:rPr>
      </w:pPr>
      <w:r w:rsidRPr="00670BBA">
        <w:rPr>
          <w:rFonts w:asciiTheme="minorHAnsi" w:hAnsiTheme="minorHAnsi" w:cstheme="minorHAnsi"/>
          <w:i/>
          <w:iCs/>
          <w:szCs w:val="22"/>
          <w:rtl/>
        </w:rPr>
        <w:t xml:space="preserve">"ينبغي القبول أنه منذ اعتماد النص الأخير لاتفاقية برن، ظهر اتفاق </w:t>
      </w:r>
      <w:r w:rsidR="00BB6849">
        <w:rPr>
          <w:rFonts w:asciiTheme="minorHAnsi" w:hAnsiTheme="minorHAnsi" w:cstheme="minorHAnsi" w:hint="cs"/>
          <w:i/>
          <w:iCs/>
          <w:szCs w:val="22"/>
          <w:rtl/>
        </w:rPr>
        <w:t>بحكم الواقع</w:t>
      </w:r>
      <w:r w:rsidRPr="00670BBA">
        <w:rPr>
          <w:rFonts w:asciiTheme="minorHAnsi" w:hAnsiTheme="minorHAnsi" w:cstheme="minorHAnsi"/>
          <w:i/>
          <w:iCs/>
          <w:szCs w:val="22"/>
          <w:rtl/>
        </w:rPr>
        <w:t xml:space="preserve"> بين البلدان الأعضاء في اتحاد برن </w:t>
      </w:r>
      <w:r w:rsidR="00BB6849">
        <w:rPr>
          <w:rFonts w:asciiTheme="minorHAnsi" w:hAnsiTheme="minorHAnsi" w:cstheme="minorHAnsi" w:hint="cs"/>
          <w:i/>
          <w:iCs/>
          <w:szCs w:val="22"/>
          <w:rtl/>
        </w:rPr>
        <w:t>ينطوي على</w:t>
      </w:r>
      <w:r w:rsidRPr="00670BBA">
        <w:rPr>
          <w:rFonts w:asciiTheme="minorHAnsi" w:hAnsiTheme="minorHAnsi" w:cstheme="minorHAnsi"/>
          <w:i/>
          <w:iCs/>
          <w:szCs w:val="22"/>
          <w:rtl/>
        </w:rPr>
        <w:t xml:space="preserve"> استثناء خامس من الالتزام بمنح المعاملة الوطنية (في</w:t>
      </w:r>
      <w:r w:rsidR="00BB6849">
        <w:rPr>
          <w:rFonts w:asciiTheme="minorHAnsi" w:hAnsiTheme="minorHAnsi" w:cstheme="minorHAnsi" w:hint="cs"/>
          <w:i/>
          <w:iCs/>
          <w:szCs w:val="22"/>
          <w:rtl/>
        </w:rPr>
        <w:t xml:space="preserve"> </w:t>
      </w:r>
      <w:r w:rsidRPr="00670BBA">
        <w:rPr>
          <w:rFonts w:asciiTheme="minorHAnsi" w:hAnsiTheme="minorHAnsi" w:cstheme="minorHAnsi"/>
          <w:i/>
          <w:iCs/>
          <w:szCs w:val="22"/>
          <w:rtl/>
        </w:rPr>
        <w:t xml:space="preserve">ما يتعلق بحقوق </w:t>
      </w:r>
      <w:r w:rsidR="00BB6849">
        <w:rPr>
          <w:rFonts w:asciiTheme="minorHAnsi" w:hAnsiTheme="minorHAnsi" w:cstheme="minorHAnsi" w:hint="cs"/>
          <w:i/>
          <w:iCs/>
          <w:szCs w:val="22"/>
          <w:rtl/>
        </w:rPr>
        <w:t xml:space="preserve">إعارة </w:t>
      </w:r>
      <w:r w:rsidRPr="00670BBA">
        <w:rPr>
          <w:rFonts w:asciiTheme="minorHAnsi" w:hAnsiTheme="minorHAnsi" w:cstheme="minorHAnsi"/>
          <w:i/>
          <w:iCs/>
          <w:szCs w:val="22"/>
          <w:rtl/>
        </w:rPr>
        <w:t xml:space="preserve">الكتب </w:t>
      </w:r>
      <w:r w:rsidR="00BB6849">
        <w:rPr>
          <w:rFonts w:asciiTheme="minorHAnsi" w:hAnsiTheme="minorHAnsi" w:cstheme="minorHAnsi" w:hint="cs"/>
          <w:i/>
          <w:iCs/>
          <w:szCs w:val="22"/>
          <w:rtl/>
        </w:rPr>
        <w:t>في</w:t>
      </w:r>
      <w:r w:rsidRPr="00670BBA">
        <w:rPr>
          <w:rFonts w:asciiTheme="minorHAnsi" w:hAnsiTheme="minorHAnsi" w:cstheme="minorHAnsi"/>
          <w:i/>
          <w:iCs/>
          <w:szCs w:val="22"/>
          <w:rtl/>
        </w:rPr>
        <w:t xml:space="preserve"> المكتبات غير الهادفة للربح)"</w:t>
      </w:r>
      <w:r w:rsidR="00BB6849">
        <w:rPr>
          <w:rFonts w:asciiTheme="minorHAnsi" w:hAnsiTheme="minorHAnsi" w:cstheme="minorHAnsi" w:hint="cs"/>
          <w:i/>
          <w:iCs/>
          <w:szCs w:val="22"/>
          <w:rtl/>
        </w:rPr>
        <w:t>.</w:t>
      </w:r>
      <w:r w:rsidRPr="00670BBA">
        <w:rPr>
          <w:rStyle w:val="FootnoteReference"/>
          <w:rFonts w:asciiTheme="minorHAnsi" w:hAnsiTheme="minorHAnsi" w:cstheme="minorHAnsi"/>
          <w:i/>
          <w:iCs/>
          <w:szCs w:val="22"/>
          <w:rtl/>
        </w:rPr>
        <w:footnoteReference w:id="13"/>
      </w:r>
      <w:r w:rsidRPr="00670BBA">
        <w:rPr>
          <w:rFonts w:asciiTheme="minorHAnsi" w:hAnsiTheme="minorHAnsi" w:cstheme="minorHAnsi"/>
          <w:i/>
          <w:iCs/>
          <w:szCs w:val="22"/>
          <w:rtl/>
        </w:rPr>
        <w:t xml:space="preserve"> </w:t>
      </w:r>
    </w:p>
    <w:p w14:paraId="6F66E8BE" w14:textId="77777777" w:rsidR="00CD5877" w:rsidRPr="00670BBA" w:rsidRDefault="00CD5877" w:rsidP="00CD5877">
      <w:pPr>
        <w:bidi/>
        <w:rPr>
          <w:rFonts w:asciiTheme="minorHAnsi" w:hAnsiTheme="minorHAnsi" w:cstheme="minorHAnsi"/>
          <w:szCs w:val="22"/>
        </w:rPr>
      </w:pPr>
    </w:p>
    <w:p w14:paraId="59FBB563" w14:textId="722A9DE8" w:rsidR="00CD5877" w:rsidRPr="00670BBA" w:rsidRDefault="00BB6849" w:rsidP="00CD5877">
      <w:pPr>
        <w:bidi/>
        <w:rPr>
          <w:rFonts w:asciiTheme="minorHAnsi" w:hAnsiTheme="minorHAnsi" w:cstheme="minorHAnsi"/>
          <w:szCs w:val="22"/>
        </w:rPr>
      </w:pPr>
      <w:r>
        <w:rPr>
          <w:rFonts w:asciiTheme="minorHAnsi" w:hAnsiTheme="minorHAnsi" w:cstheme="minorHAnsi" w:hint="cs"/>
          <w:szCs w:val="22"/>
          <w:rtl/>
        </w:rPr>
        <w:t>و</w:t>
      </w:r>
      <w:r w:rsidR="00CD5877" w:rsidRPr="00670BBA">
        <w:rPr>
          <w:rFonts w:asciiTheme="minorHAnsi" w:hAnsiTheme="minorHAnsi" w:cstheme="minorHAnsi"/>
          <w:szCs w:val="22"/>
          <w:rtl/>
        </w:rPr>
        <w:t>لكن</w:t>
      </w:r>
      <w:r>
        <w:rPr>
          <w:rFonts w:asciiTheme="minorHAnsi" w:hAnsiTheme="minorHAnsi" w:cstheme="minorHAnsi" w:hint="cs"/>
          <w:szCs w:val="22"/>
          <w:rtl/>
        </w:rPr>
        <w:t>،</w:t>
      </w:r>
      <w:r w:rsidR="00CD5877" w:rsidRPr="00670BBA">
        <w:rPr>
          <w:rFonts w:asciiTheme="minorHAnsi" w:hAnsiTheme="minorHAnsi" w:cstheme="minorHAnsi"/>
          <w:szCs w:val="22"/>
          <w:rtl/>
        </w:rPr>
        <w:t xml:space="preserve"> لم يتم</w:t>
      </w:r>
      <w:r>
        <w:rPr>
          <w:rFonts w:asciiTheme="minorHAnsi" w:hAnsiTheme="minorHAnsi" w:cstheme="minorHAnsi" w:hint="cs"/>
          <w:szCs w:val="22"/>
          <w:rtl/>
        </w:rPr>
        <w:t xml:space="preserve"> أبدًا</w:t>
      </w:r>
      <w:r w:rsidR="00CD5877" w:rsidRPr="00670BBA">
        <w:rPr>
          <w:rFonts w:asciiTheme="minorHAnsi" w:hAnsiTheme="minorHAnsi" w:cstheme="minorHAnsi"/>
          <w:szCs w:val="22"/>
          <w:rtl/>
        </w:rPr>
        <w:t xml:space="preserve"> تدوين</w:t>
      </w:r>
      <w:r>
        <w:rPr>
          <w:rFonts w:asciiTheme="minorHAnsi" w:hAnsiTheme="minorHAnsi" w:cstheme="minorHAnsi" w:hint="cs"/>
          <w:szCs w:val="22"/>
          <w:rtl/>
        </w:rPr>
        <w:t xml:space="preserve"> واعتماد هكذا اتفاق رسميًا</w:t>
      </w:r>
      <w:r w:rsidR="00CD5877" w:rsidRPr="00670BBA">
        <w:rPr>
          <w:rFonts w:asciiTheme="minorHAnsi" w:hAnsiTheme="minorHAnsi" w:cstheme="minorHAnsi"/>
          <w:szCs w:val="22"/>
          <w:rtl/>
        </w:rPr>
        <w:t>.</w:t>
      </w:r>
    </w:p>
    <w:p w14:paraId="286A7441" w14:textId="77777777" w:rsidR="00CD5877" w:rsidRPr="00670BBA" w:rsidRDefault="00CD5877" w:rsidP="00CD5877">
      <w:pPr>
        <w:bidi/>
        <w:rPr>
          <w:rFonts w:asciiTheme="minorHAnsi" w:hAnsiTheme="minorHAnsi" w:cstheme="minorHAnsi"/>
          <w:szCs w:val="22"/>
        </w:rPr>
      </w:pPr>
    </w:p>
    <w:p w14:paraId="16FA9A90" w14:textId="543C97FB" w:rsidR="00CD5877" w:rsidRPr="00670BBA" w:rsidRDefault="00BB6849" w:rsidP="00CD5877">
      <w:pPr>
        <w:bidi/>
        <w:rPr>
          <w:rFonts w:asciiTheme="minorHAnsi" w:hAnsiTheme="minorHAnsi" w:cstheme="minorHAnsi"/>
          <w:szCs w:val="22"/>
        </w:rPr>
      </w:pPr>
      <w:r>
        <w:rPr>
          <w:rFonts w:asciiTheme="minorHAnsi" w:hAnsiTheme="minorHAnsi" w:cstheme="minorHAnsi" w:hint="cs"/>
          <w:szCs w:val="22"/>
          <w:rtl/>
        </w:rPr>
        <w:t>شكل</w:t>
      </w:r>
      <w:r w:rsidR="00CD5877" w:rsidRPr="00670BBA">
        <w:rPr>
          <w:rFonts w:asciiTheme="minorHAnsi" w:hAnsiTheme="minorHAnsi" w:cstheme="minorHAnsi"/>
          <w:szCs w:val="22"/>
          <w:rtl/>
        </w:rPr>
        <w:t xml:space="preserve"> مبدأ المعاملة الوطنية (المادة 5(1) من اتفاقية برن)</w:t>
      </w:r>
      <w:r>
        <w:rPr>
          <w:rFonts w:asciiTheme="minorHAnsi" w:hAnsiTheme="minorHAnsi" w:cstheme="minorHAnsi" w:hint="cs"/>
          <w:szCs w:val="22"/>
          <w:rtl/>
        </w:rPr>
        <w:t xml:space="preserve"> - </w:t>
      </w:r>
      <w:r w:rsidR="00CD5877" w:rsidRPr="00670BBA">
        <w:rPr>
          <w:rFonts w:asciiTheme="minorHAnsi" w:hAnsiTheme="minorHAnsi" w:cstheme="minorHAnsi"/>
          <w:szCs w:val="22"/>
          <w:rtl/>
        </w:rPr>
        <w:t>الذي يقضي ب</w:t>
      </w:r>
      <w:r>
        <w:rPr>
          <w:rFonts w:asciiTheme="minorHAnsi" w:hAnsiTheme="minorHAnsi" w:cstheme="minorHAnsi" w:hint="cs"/>
          <w:szCs w:val="22"/>
          <w:rtl/>
        </w:rPr>
        <w:t>اعتماد كل الدول الأعضاء الطريقة نفسها ل</w:t>
      </w:r>
      <w:r w:rsidR="00CD5877" w:rsidRPr="00670BBA">
        <w:rPr>
          <w:rFonts w:asciiTheme="minorHAnsi" w:hAnsiTheme="minorHAnsi" w:cstheme="minorHAnsi"/>
          <w:szCs w:val="22"/>
          <w:rtl/>
        </w:rPr>
        <w:t>حماية المصنفات</w:t>
      </w:r>
      <w:r>
        <w:rPr>
          <w:rFonts w:asciiTheme="minorHAnsi" w:hAnsiTheme="minorHAnsi" w:cstheme="minorHAnsi" w:hint="cs"/>
          <w:szCs w:val="22"/>
          <w:rtl/>
        </w:rPr>
        <w:t xml:space="preserve"> الواردة من دولة عضو أخرى كالتي تعتمدها هذه الدولة المعنية لحماية المصنفات من تأليف مواطنيها - </w:t>
      </w:r>
      <w:r w:rsidR="00CD5877" w:rsidRPr="00670BBA">
        <w:rPr>
          <w:rFonts w:asciiTheme="minorHAnsi" w:hAnsiTheme="minorHAnsi" w:cstheme="minorHAnsi"/>
          <w:szCs w:val="22"/>
          <w:rtl/>
        </w:rPr>
        <w:t xml:space="preserve">موضع خلاف </w:t>
      </w:r>
      <w:r>
        <w:rPr>
          <w:rFonts w:asciiTheme="minorHAnsi" w:hAnsiTheme="minorHAnsi" w:cstheme="minorHAnsi" w:hint="cs"/>
          <w:szCs w:val="22"/>
          <w:rtl/>
        </w:rPr>
        <w:t>و</w:t>
      </w:r>
      <w:r w:rsidR="00CD5877" w:rsidRPr="00670BBA">
        <w:rPr>
          <w:rFonts w:asciiTheme="minorHAnsi" w:hAnsiTheme="minorHAnsi" w:cstheme="minorHAnsi"/>
          <w:szCs w:val="22"/>
          <w:rtl/>
        </w:rPr>
        <w:t>جدل. و</w:t>
      </w:r>
      <w:r>
        <w:rPr>
          <w:rFonts w:asciiTheme="minorHAnsi" w:hAnsiTheme="minorHAnsi" w:cstheme="minorHAnsi" w:hint="cs"/>
          <w:szCs w:val="22"/>
          <w:rtl/>
        </w:rPr>
        <w:t>يوضح</w:t>
      </w:r>
      <w:r w:rsidR="00CD5877" w:rsidRPr="00670BBA">
        <w:rPr>
          <w:rFonts w:asciiTheme="minorHAnsi" w:hAnsiTheme="minorHAnsi" w:cstheme="minorHAnsi"/>
          <w:szCs w:val="22"/>
          <w:rtl/>
        </w:rPr>
        <w:t xml:space="preserve"> بيان للمدير العام للويبو</w:t>
      </w:r>
      <w:r>
        <w:rPr>
          <w:rFonts w:asciiTheme="minorHAnsi" w:hAnsiTheme="minorHAnsi" w:cstheme="minorHAnsi" w:hint="cs"/>
          <w:szCs w:val="22"/>
          <w:rtl/>
        </w:rPr>
        <w:t xml:space="preserve"> الصعوبة في هذه المسألة</w:t>
      </w:r>
      <w:r w:rsidR="00CD5877" w:rsidRPr="00670BBA">
        <w:rPr>
          <w:rFonts w:asciiTheme="minorHAnsi" w:hAnsiTheme="minorHAnsi" w:cstheme="minorHAnsi"/>
          <w:szCs w:val="22"/>
          <w:rtl/>
        </w:rPr>
        <w:t xml:space="preserve">: </w:t>
      </w:r>
    </w:p>
    <w:p w14:paraId="27083B97" w14:textId="77777777" w:rsidR="00CD5877" w:rsidRPr="00670BBA" w:rsidRDefault="00CD5877" w:rsidP="00CD5877">
      <w:pPr>
        <w:bidi/>
        <w:rPr>
          <w:rFonts w:asciiTheme="minorHAnsi" w:hAnsiTheme="minorHAnsi" w:cstheme="minorHAnsi"/>
          <w:szCs w:val="22"/>
        </w:rPr>
      </w:pPr>
    </w:p>
    <w:p w14:paraId="01E2C8F4" w14:textId="607ED985" w:rsidR="00CD5877" w:rsidRPr="00670BBA" w:rsidRDefault="00CD5877" w:rsidP="00CD5877">
      <w:pPr>
        <w:bidi/>
        <w:ind w:left="708"/>
        <w:rPr>
          <w:rFonts w:asciiTheme="minorHAnsi" w:hAnsiTheme="minorHAnsi" w:cstheme="minorHAnsi"/>
          <w:szCs w:val="22"/>
        </w:rPr>
      </w:pPr>
      <w:r w:rsidRPr="00670BBA">
        <w:rPr>
          <w:rFonts w:asciiTheme="minorHAnsi" w:hAnsiTheme="minorHAnsi" w:cstheme="minorHAnsi"/>
          <w:i/>
          <w:iCs/>
          <w:szCs w:val="22"/>
          <w:rtl/>
        </w:rPr>
        <w:t>"</w:t>
      </w:r>
      <w:r w:rsidR="00976F3A">
        <w:rPr>
          <w:rFonts w:asciiTheme="minorHAnsi" w:hAnsiTheme="minorHAnsi" w:cstheme="minorHAnsi" w:hint="cs"/>
          <w:i/>
          <w:iCs/>
          <w:szCs w:val="22"/>
          <w:rtl/>
        </w:rPr>
        <w:t>يكمن الأساس في طريقة صياغة</w:t>
      </w:r>
      <w:r w:rsidRPr="00670BBA">
        <w:rPr>
          <w:rFonts w:asciiTheme="minorHAnsi" w:hAnsiTheme="minorHAnsi" w:cstheme="minorHAnsi"/>
          <w:i/>
          <w:iCs/>
          <w:szCs w:val="22"/>
          <w:rtl/>
        </w:rPr>
        <w:t xml:space="preserve"> هذا الحق:</w:t>
      </w:r>
      <w:r w:rsidR="00976F3A">
        <w:rPr>
          <w:rFonts w:asciiTheme="minorHAnsi" w:hAnsiTheme="minorHAnsi" w:cstheme="minorHAnsi" w:hint="cs"/>
          <w:i/>
          <w:iCs/>
          <w:szCs w:val="22"/>
          <w:rtl/>
        </w:rPr>
        <w:t xml:space="preserve"> ف</w:t>
      </w:r>
      <w:r w:rsidRPr="00670BBA">
        <w:rPr>
          <w:rFonts w:asciiTheme="minorHAnsi" w:hAnsiTheme="minorHAnsi" w:cstheme="minorHAnsi"/>
          <w:i/>
          <w:iCs/>
          <w:szCs w:val="22"/>
          <w:rtl/>
        </w:rPr>
        <w:t xml:space="preserve">إذا تمت صياغته عن طريق التحايل على قانون حق المؤلف، من خلال الإعلان </w:t>
      </w:r>
      <w:r w:rsidR="00976F3A">
        <w:rPr>
          <w:rFonts w:asciiTheme="minorHAnsi" w:hAnsiTheme="minorHAnsi" w:cstheme="minorHAnsi" w:hint="cs"/>
          <w:i/>
          <w:iCs/>
          <w:szCs w:val="22"/>
          <w:rtl/>
        </w:rPr>
        <w:t>أن الحق مشمول</w:t>
      </w:r>
      <w:r w:rsidRPr="00670BBA">
        <w:rPr>
          <w:rFonts w:asciiTheme="minorHAnsi" w:hAnsiTheme="minorHAnsi" w:cstheme="minorHAnsi"/>
          <w:i/>
          <w:iCs/>
          <w:szCs w:val="22"/>
          <w:rtl/>
        </w:rPr>
        <w:t xml:space="preserve"> بقانون آخر، فمن الصعب، بالطبع، القول </w:t>
      </w:r>
      <w:r w:rsidR="00976F3A">
        <w:rPr>
          <w:rFonts w:asciiTheme="minorHAnsi" w:hAnsiTheme="minorHAnsi" w:cstheme="minorHAnsi" w:hint="cs"/>
          <w:i/>
          <w:iCs/>
          <w:szCs w:val="22"/>
          <w:rtl/>
        </w:rPr>
        <w:t>إن</w:t>
      </w:r>
      <w:r w:rsidRPr="00670BBA">
        <w:rPr>
          <w:rFonts w:asciiTheme="minorHAnsi" w:hAnsiTheme="minorHAnsi" w:cstheme="minorHAnsi"/>
          <w:i/>
          <w:iCs/>
          <w:szCs w:val="22"/>
          <w:rtl/>
        </w:rPr>
        <w:t xml:space="preserve"> </w:t>
      </w:r>
      <w:r w:rsidR="00976F3A">
        <w:rPr>
          <w:rFonts w:asciiTheme="minorHAnsi" w:hAnsiTheme="minorHAnsi" w:cstheme="minorHAnsi" w:hint="cs"/>
          <w:i/>
          <w:iCs/>
          <w:szCs w:val="22"/>
          <w:rtl/>
        </w:rPr>
        <w:t>مبدأ</w:t>
      </w:r>
      <w:r w:rsidRPr="00670BBA">
        <w:rPr>
          <w:rFonts w:asciiTheme="minorHAnsi" w:hAnsiTheme="minorHAnsi" w:cstheme="minorHAnsi"/>
          <w:i/>
          <w:iCs/>
          <w:szCs w:val="22"/>
          <w:rtl/>
        </w:rPr>
        <w:t xml:space="preserve"> المعاملة الوطنية</w:t>
      </w:r>
      <w:r w:rsidR="00976F3A">
        <w:rPr>
          <w:rFonts w:asciiTheme="minorHAnsi" w:hAnsiTheme="minorHAnsi" w:cstheme="minorHAnsi" w:hint="cs"/>
          <w:i/>
          <w:iCs/>
          <w:szCs w:val="22"/>
          <w:rtl/>
        </w:rPr>
        <w:t xml:space="preserve"> ينطبق عليه.</w:t>
      </w:r>
      <w:r w:rsidRPr="00670BBA">
        <w:rPr>
          <w:rFonts w:asciiTheme="minorHAnsi" w:hAnsiTheme="minorHAnsi" w:cstheme="minorHAnsi"/>
          <w:szCs w:val="22"/>
          <w:rtl/>
        </w:rPr>
        <w:t>"</w:t>
      </w:r>
      <w:r w:rsidRPr="00670BBA">
        <w:rPr>
          <w:rStyle w:val="FootnoteReference"/>
          <w:rFonts w:asciiTheme="minorHAnsi" w:hAnsiTheme="minorHAnsi" w:cstheme="minorHAnsi"/>
          <w:szCs w:val="22"/>
          <w:rtl/>
        </w:rPr>
        <w:footnoteReference w:id="14"/>
      </w:r>
      <w:r w:rsidRPr="00670BBA">
        <w:rPr>
          <w:rFonts w:asciiTheme="minorHAnsi" w:hAnsiTheme="minorHAnsi" w:cstheme="minorHAnsi"/>
          <w:szCs w:val="22"/>
          <w:rtl/>
        </w:rPr>
        <w:t xml:space="preserve"> </w:t>
      </w:r>
    </w:p>
    <w:p w14:paraId="7443FBD9" w14:textId="77777777" w:rsidR="00CD5877" w:rsidRPr="00670BBA" w:rsidRDefault="00CD5877" w:rsidP="00CD5877">
      <w:pPr>
        <w:bidi/>
        <w:rPr>
          <w:rFonts w:asciiTheme="minorHAnsi" w:hAnsiTheme="minorHAnsi" w:cstheme="minorHAnsi"/>
          <w:szCs w:val="22"/>
        </w:rPr>
      </w:pPr>
    </w:p>
    <w:p w14:paraId="6F21B169" w14:textId="6A17F64F" w:rsidR="00CD5877" w:rsidRPr="00670BBA" w:rsidRDefault="00976F3A" w:rsidP="00CD5877">
      <w:pPr>
        <w:bidi/>
        <w:rPr>
          <w:rFonts w:asciiTheme="minorHAnsi" w:hAnsiTheme="minorHAnsi" w:cstheme="minorHAnsi"/>
          <w:szCs w:val="22"/>
        </w:rPr>
      </w:pPr>
      <w:r>
        <w:rPr>
          <w:rFonts w:asciiTheme="minorHAnsi" w:hAnsiTheme="minorHAnsi" w:cstheme="minorHAnsi" w:hint="cs"/>
          <w:szCs w:val="22"/>
          <w:rtl/>
        </w:rPr>
        <w:t>اعتُبرت</w:t>
      </w:r>
      <w:r w:rsidR="00CD5877" w:rsidRPr="00670BBA">
        <w:rPr>
          <w:rFonts w:asciiTheme="minorHAnsi" w:hAnsiTheme="minorHAnsi" w:cstheme="minorHAnsi"/>
          <w:szCs w:val="22"/>
          <w:rtl/>
        </w:rPr>
        <w:t xml:space="preserve"> سمات </w:t>
      </w:r>
      <w:r>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"غير نمطية في حق المؤلف"، لأنها إتاوة </w:t>
      </w:r>
      <w:r>
        <w:rPr>
          <w:rFonts w:asciiTheme="minorHAnsi" w:hAnsiTheme="minorHAnsi" w:cstheme="minorHAnsi" w:hint="cs"/>
          <w:szCs w:val="22"/>
          <w:rtl/>
          <w:lang w:bidi="ar-LB"/>
        </w:rPr>
        <w:t>غير</w:t>
      </w:r>
      <w:r w:rsidR="00CD5877" w:rsidRPr="00670BBA">
        <w:rPr>
          <w:rFonts w:asciiTheme="minorHAnsi" w:hAnsiTheme="minorHAnsi" w:cstheme="minorHAnsi"/>
          <w:szCs w:val="22"/>
          <w:rtl/>
        </w:rPr>
        <w:t xml:space="preserve"> استئثارية</w:t>
      </w:r>
      <w:r>
        <w:rPr>
          <w:rFonts w:asciiTheme="minorHAnsi" w:hAnsiTheme="minorHAnsi" w:cstheme="minorHAnsi" w:hint="cs"/>
          <w:szCs w:val="22"/>
          <w:rtl/>
        </w:rPr>
        <w:t>،</w:t>
      </w:r>
      <w:r w:rsidR="00CD5877" w:rsidRPr="00670BBA">
        <w:rPr>
          <w:rFonts w:asciiTheme="minorHAnsi" w:hAnsiTheme="minorHAnsi" w:cstheme="minorHAnsi"/>
          <w:szCs w:val="22"/>
          <w:rtl/>
        </w:rPr>
        <w:t xml:space="preserve"> وبالتالي لا </w:t>
      </w:r>
      <w:r>
        <w:rPr>
          <w:rFonts w:asciiTheme="minorHAnsi" w:hAnsiTheme="minorHAnsi" w:cstheme="minorHAnsi" w:hint="cs"/>
          <w:szCs w:val="22"/>
          <w:rtl/>
        </w:rPr>
        <w:t>ينطبق عليها</w:t>
      </w:r>
      <w:r w:rsidR="00CD5877" w:rsidRPr="00670BBA">
        <w:rPr>
          <w:rFonts w:asciiTheme="minorHAnsi" w:hAnsiTheme="minorHAnsi" w:cstheme="minorHAnsi"/>
          <w:szCs w:val="22"/>
          <w:rtl/>
        </w:rPr>
        <w:t xml:space="preserve"> الحد الأدنى من حقوق اتفاقية برن.</w:t>
      </w:r>
      <w:r w:rsidR="00CD5877" w:rsidRPr="00670BBA">
        <w:rPr>
          <w:rStyle w:val="FootnoteReference"/>
          <w:rFonts w:asciiTheme="minorHAnsi" w:hAnsiTheme="minorHAnsi" w:cstheme="minorHAnsi"/>
          <w:szCs w:val="22"/>
          <w:rtl/>
        </w:rPr>
        <w:footnoteReference w:id="15"/>
      </w:r>
      <w:r w:rsidR="00E36A3F" w:rsidRPr="00670BBA">
        <w:rPr>
          <w:rFonts w:asciiTheme="minorHAnsi" w:hAnsiTheme="minorHAnsi" w:cstheme="minorHAnsi"/>
          <w:szCs w:val="22"/>
          <w:rtl/>
        </w:rPr>
        <w:t xml:space="preserve"> </w:t>
      </w:r>
      <w:r>
        <w:rPr>
          <w:rFonts w:asciiTheme="minorHAnsi" w:hAnsiTheme="minorHAnsi" w:cstheme="minorHAnsi" w:hint="cs"/>
          <w:szCs w:val="22"/>
          <w:rtl/>
        </w:rPr>
        <w:t>علاوةً على ذلك</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في معظم ال</w:t>
      </w:r>
      <w:r w:rsidR="007A29EC" w:rsidRPr="00670BBA">
        <w:rPr>
          <w:rFonts w:asciiTheme="minorHAnsi" w:hAnsiTheme="minorHAnsi" w:cstheme="minorHAnsi"/>
          <w:szCs w:val="22"/>
          <w:rtl/>
        </w:rPr>
        <w:t>أنظم</w:t>
      </w:r>
      <w:r w:rsidR="00CD5877" w:rsidRPr="00670BBA">
        <w:rPr>
          <w:rFonts w:asciiTheme="minorHAnsi" w:hAnsiTheme="minorHAnsi" w:cstheme="minorHAnsi"/>
          <w:szCs w:val="22"/>
          <w:rtl/>
        </w:rPr>
        <w:t>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ليس كل أصحاب </w:t>
      </w:r>
      <w:r>
        <w:rPr>
          <w:rFonts w:asciiTheme="minorHAnsi" w:hAnsiTheme="minorHAnsi" w:cstheme="minorHAnsi" w:hint="cs"/>
          <w:szCs w:val="22"/>
          <w:rtl/>
        </w:rPr>
        <w:t>الأعمال</w:t>
      </w:r>
      <w:r w:rsidR="00CD5877" w:rsidRPr="00670BBA">
        <w:rPr>
          <w:rFonts w:asciiTheme="minorHAnsi" w:hAnsiTheme="minorHAnsi" w:cstheme="minorHAnsi"/>
          <w:szCs w:val="22"/>
          <w:rtl/>
        </w:rPr>
        <w:t xml:space="preserve"> المحمية بحقوق </w:t>
      </w:r>
      <w:r>
        <w:rPr>
          <w:rFonts w:asciiTheme="minorHAnsi" w:hAnsiTheme="minorHAnsi" w:cstheme="minorHAnsi" w:hint="cs"/>
          <w:szCs w:val="22"/>
          <w:rtl/>
        </w:rPr>
        <w:t>المؤلفين</w:t>
      </w:r>
      <w:r w:rsidR="00CD5877" w:rsidRPr="00670BBA">
        <w:rPr>
          <w:rFonts w:asciiTheme="minorHAnsi" w:hAnsiTheme="minorHAnsi" w:cstheme="minorHAnsi"/>
          <w:szCs w:val="22"/>
          <w:rtl/>
        </w:rPr>
        <w:t xml:space="preserve"> مؤهلين </w:t>
      </w:r>
      <w:r>
        <w:rPr>
          <w:rFonts w:asciiTheme="minorHAnsi" w:hAnsiTheme="minorHAnsi" w:cstheme="minorHAnsi" w:hint="cs"/>
          <w:szCs w:val="22"/>
          <w:rtl/>
        </w:rPr>
        <w:t>للاستفادة</w:t>
      </w:r>
      <w:r w:rsidR="00CD5877" w:rsidRPr="00670BBA">
        <w:rPr>
          <w:rFonts w:asciiTheme="minorHAnsi" w:hAnsiTheme="minorHAnsi" w:cstheme="minorHAnsi"/>
          <w:szCs w:val="22"/>
          <w:rtl/>
        </w:rPr>
        <w:t xml:space="preserve"> </w:t>
      </w:r>
      <w:r>
        <w:rPr>
          <w:rFonts w:asciiTheme="minorHAnsi" w:hAnsiTheme="minorHAnsi" w:cstheme="minorHAnsi" w:hint="cs"/>
          <w:szCs w:val="22"/>
          <w:rtl/>
        </w:rPr>
        <w:t>من</w:t>
      </w:r>
      <w:r w:rsidR="00CD5877" w:rsidRPr="00670BBA">
        <w:rPr>
          <w:rFonts w:asciiTheme="minorHAnsi" w:hAnsiTheme="minorHAnsi" w:cstheme="minorHAnsi"/>
          <w:szCs w:val="22"/>
          <w:rtl/>
        </w:rPr>
        <w:t xml:space="preserve"> </w:t>
      </w:r>
      <w:r w:rsidR="000A7C49" w:rsidRPr="00670BBA">
        <w:rPr>
          <w:rFonts w:asciiTheme="minorHAnsi" w:hAnsiTheme="minorHAnsi" w:cstheme="minorHAnsi"/>
          <w:szCs w:val="22"/>
          <w:rtl/>
        </w:rPr>
        <w:t>حق الإعارة للجمهور</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وبعض ال</w:t>
      </w:r>
      <w:r w:rsidR="007A29EC" w:rsidRPr="00670BBA">
        <w:rPr>
          <w:rFonts w:asciiTheme="minorHAnsi" w:hAnsiTheme="minorHAnsi" w:cstheme="minorHAnsi"/>
          <w:szCs w:val="22"/>
          <w:rtl/>
        </w:rPr>
        <w:t xml:space="preserve">أنظمة </w:t>
      </w:r>
      <w:r w:rsidR="00CD5877" w:rsidRPr="00670BBA">
        <w:rPr>
          <w:rFonts w:asciiTheme="minorHAnsi" w:hAnsiTheme="minorHAnsi" w:cstheme="minorHAnsi"/>
          <w:szCs w:val="22"/>
          <w:rtl/>
        </w:rPr>
        <w:t xml:space="preserve">لا تربط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بمدة حماية </w:t>
      </w:r>
      <w:r>
        <w:rPr>
          <w:rFonts w:asciiTheme="minorHAnsi" w:hAnsiTheme="minorHAnsi" w:cstheme="minorHAnsi" w:hint="cs"/>
          <w:szCs w:val="22"/>
          <w:rtl/>
        </w:rPr>
        <w:t>العمل بموجب حقوق المؤلف</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ولكنها تدفع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فقط حتى نهاية حياة المؤلف.</w:t>
      </w:r>
      <w:r w:rsidR="00CD5877" w:rsidRPr="00670BBA">
        <w:rPr>
          <w:rStyle w:val="FootnoteReference"/>
          <w:rFonts w:asciiTheme="minorHAnsi" w:hAnsiTheme="minorHAnsi" w:cstheme="minorHAnsi"/>
          <w:szCs w:val="22"/>
          <w:rtl/>
        </w:rPr>
        <w:footnoteReference w:id="16"/>
      </w:r>
      <w:r w:rsidR="00CD5877" w:rsidRPr="00670BBA">
        <w:rPr>
          <w:rFonts w:asciiTheme="minorHAnsi" w:hAnsiTheme="minorHAnsi" w:cstheme="minorHAnsi"/>
          <w:szCs w:val="22"/>
          <w:rtl/>
        </w:rPr>
        <w:t xml:space="preserve"> </w:t>
      </w:r>
      <w:r>
        <w:rPr>
          <w:rFonts w:asciiTheme="minorHAnsi" w:hAnsiTheme="minorHAnsi" w:cstheme="minorHAnsi" w:hint="cs"/>
          <w:szCs w:val="22"/>
          <w:rtl/>
        </w:rPr>
        <w:t>تتطلب</w:t>
      </w:r>
      <w:r w:rsidR="00CD5877" w:rsidRPr="00670BBA">
        <w:rPr>
          <w:rFonts w:asciiTheme="minorHAnsi" w:hAnsiTheme="minorHAnsi" w:cstheme="minorHAnsi"/>
          <w:szCs w:val="22"/>
          <w:rtl/>
        </w:rPr>
        <w:t xml:space="preserve"> </w:t>
      </w:r>
      <w:r>
        <w:rPr>
          <w:rFonts w:asciiTheme="minorHAnsi" w:hAnsiTheme="minorHAnsi" w:cstheme="minorHAnsi" w:hint="cs"/>
          <w:szCs w:val="22"/>
          <w:rtl/>
        </w:rPr>
        <w:t>ا</w:t>
      </w:r>
      <w:r w:rsidR="00CD5877" w:rsidRPr="00670BBA">
        <w:rPr>
          <w:rFonts w:asciiTheme="minorHAnsi" w:hAnsiTheme="minorHAnsi" w:cstheme="minorHAnsi"/>
          <w:szCs w:val="22"/>
          <w:rtl/>
        </w:rPr>
        <w:t>لمادة 5(1) من اتفاقية برن</w:t>
      </w:r>
      <w:r>
        <w:rPr>
          <w:rFonts w:asciiTheme="minorHAnsi" w:hAnsiTheme="minorHAnsi" w:cstheme="minorHAnsi" w:hint="cs"/>
          <w:szCs w:val="22"/>
          <w:rtl/>
        </w:rPr>
        <w:t xml:space="preserve"> أن </w:t>
      </w:r>
      <w:r w:rsidR="00CD5877" w:rsidRPr="00670BBA">
        <w:rPr>
          <w:rFonts w:asciiTheme="minorHAnsi" w:hAnsiTheme="minorHAnsi" w:cstheme="minorHAnsi"/>
          <w:szCs w:val="22"/>
          <w:rtl/>
        </w:rPr>
        <w:t>تكون هناك مطالبة قانونية بالدفع</w:t>
      </w:r>
      <w:r>
        <w:rPr>
          <w:rFonts w:asciiTheme="minorHAnsi" w:hAnsiTheme="minorHAnsi" w:cstheme="minorHAnsi" w:hint="cs"/>
          <w:szCs w:val="22"/>
          <w:rtl/>
        </w:rPr>
        <w:t xml:space="preserve">، تأخذ </w:t>
      </w:r>
      <w:r w:rsidR="00CD5877" w:rsidRPr="00670BBA">
        <w:rPr>
          <w:rFonts w:asciiTheme="minorHAnsi" w:hAnsiTheme="minorHAnsi" w:cstheme="minorHAnsi"/>
          <w:szCs w:val="22"/>
          <w:rtl/>
        </w:rPr>
        <w:t>شكل مكافأة</w:t>
      </w:r>
      <w:r>
        <w:rPr>
          <w:rFonts w:asciiTheme="minorHAnsi" w:hAnsiTheme="minorHAnsi" w:cstheme="minorHAnsi" w:hint="cs"/>
          <w:szCs w:val="22"/>
          <w:rtl/>
        </w:rPr>
        <w:t>، إلا أن هذا الشرك</w:t>
      </w:r>
      <w:r w:rsidR="00CD5877" w:rsidRPr="00670BBA">
        <w:rPr>
          <w:rFonts w:asciiTheme="minorHAnsi" w:hAnsiTheme="minorHAnsi" w:cstheme="minorHAnsi"/>
          <w:szCs w:val="22"/>
          <w:rtl/>
        </w:rPr>
        <w:t xml:space="preserve"> لا ينطبق على بعض </w:t>
      </w:r>
      <w:r w:rsidR="007A29EC" w:rsidRPr="00670BBA">
        <w:rPr>
          <w:rFonts w:asciiTheme="minorHAnsi" w:hAnsiTheme="minorHAnsi" w:cstheme="minorHAnsi"/>
          <w:szCs w:val="22"/>
          <w:rtl/>
        </w:rPr>
        <w:t xml:space="preserve">أنظمة </w:t>
      </w:r>
      <w:r>
        <w:rPr>
          <w:rFonts w:asciiTheme="minorHAnsi" w:hAnsiTheme="minorHAnsi" w:cstheme="minorHAnsi" w:hint="cs"/>
          <w:szCs w:val="22"/>
          <w:rtl/>
        </w:rPr>
        <w:t>حق الإعارة للجمهور</w:t>
      </w:r>
      <w:r w:rsidR="00CD5877" w:rsidRPr="00670BBA">
        <w:rPr>
          <w:rFonts w:asciiTheme="minorHAnsi" w:hAnsiTheme="minorHAnsi" w:cstheme="minorHAnsi"/>
          <w:szCs w:val="22"/>
          <w:rtl/>
        </w:rPr>
        <w:t xml:space="preserve"> في إطار </w:t>
      </w:r>
      <w:r>
        <w:rPr>
          <w:rFonts w:asciiTheme="minorHAnsi" w:hAnsiTheme="minorHAnsi" w:cstheme="minorHAnsi" w:hint="cs"/>
          <w:szCs w:val="22"/>
          <w:rtl/>
        </w:rPr>
        <w:t>ال</w:t>
      </w:r>
      <w:r w:rsidR="00CD5877" w:rsidRPr="00670BBA">
        <w:rPr>
          <w:rFonts w:asciiTheme="minorHAnsi" w:hAnsiTheme="minorHAnsi" w:cstheme="minorHAnsi"/>
          <w:szCs w:val="22"/>
          <w:rtl/>
        </w:rPr>
        <w:t xml:space="preserve">سياسة </w:t>
      </w:r>
      <w:r>
        <w:rPr>
          <w:rFonts w:asciiTheme="minorHAnsi" w:hAnsiTheme="minorHAnsi" w:cstheme="minorHAnsi" w:hint="cs"/>
          <w:szCs w:val="22"/>
          <w:rtl/>
        </w:rPr>
        <w:t>ال</w:t>
      </w:r>
      <w:r w:rsidR="00CD5877" w:rsidRPr="00670BBA">
        <w:rPr>
          <w:rFonts w:asciiTheme="minorHAnsi" w:hAnsiTheme="minorHAnsi" w:cstheme="minorHAnsi"/>
          <w:szCs w:val="22"/>
          <w:rtl/>
        </w:rPr>
        <w:t>أوسع نطاق</w:t>
      </w:r>
      <w:r>
        <w:rPr>
          <w:rFonts w:asciiTheme="minorHAnsi" w:hAnsiTheme="minorHAnsi" w:cstheme="minorHAnsi" w:hint="cs"/>
          <w:szCs w:val="22"/>
          <w:rtl/>
        </w:rPr>
        <w:t>ً</w:t>
      </w:r>
      <w:r w:rsidR="00CD5877" w:rsidRPr="00670BBA">
        <w:rPr>
          <w:rFonts w:asciiTheme="minorHAnsi" w:hAnsiTheme="minorHAnsi" w:cstheme="minorHAnsi"/>
          <w:szCs w:val="22"/>
          <w:rtl/>
        </w:rPr>
        <w:t>ا للفنون والثقافة.</w:t>
      </w:r>
      <w:r w:rsidR="00CD5877" w:rsidRPr="00670BBA">
        <w:rPr>
          <w:rStyle w:val="FootnoteReference"/>
          <w:rFonts w:asciiTheme="minorHAnsi" w:hAnsiTheme="minorHAnsi" w:cstheme="minorHAnsi"/>
          <w:szCs w:val="22"/>
          <w:rtl/>
        </w:rPr>
        <w:footnoteReference w:id="17"/>
      </w:r>
      <w:r w:rsidR="00CD5877" w:rsidRPr="00670BBA">
        <w:rPr>
          <w:rFonts w:asciiTheme="minorHAnsi" w:hAnsiTheme="minorHAnsi" w:cstheme="minorHAnsi"/>
          <w:szCs w:val="22"/>
          <w:rtl/>
        </w:rPr>
        <w:t xml:space="preserve"> </w:t>
      </w:r>
    </w:p>
    <w:p w14:paraId="7AA00A8B" w14:textId="77777777" w:rsidR="00CD5877" w:rsidRPr="00670BBA" w:rsidRDefault="00CD5877" w:rsidP="00CD5877">
      <w:pPr>
        <w:bidi/>
        <w:rPr>
          <w:rFonts w:asciiTheme="minorHAnsi" w:hAnsiTheme="minorHAnsi" w:cstheme="minorHAnsi"/>
          <w:szCs w:val="22"/>
        </w:rPr>
      </w:pPr>
    </w:p>
    <w:p w14:paraId="68C16B02" w14:textId="46D912FF"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وشدد </w:t>
      </w:r>
      <w:r w:rsidR="00976F3A">
        <w:rPr>
          <w:rFonts w:asciiTheme="minorHAnsi" w:hAnsiTheme="minorHAnsi" w:cstheme="minorHAnsi" w:hint="cs"/>
          <w:szCs w:val="22"/>
          <w:rtl/>
        </w:rPr>
        <w:t>معارضو</w:t>
      </w:r>
      <w:r w:rsidRPr="00670BBA">
        <w:rPr>
          <w:rFonts w:asciiTheme="minorHAnsi" w:hAnsiTheme="minorHAnsi" w:cstheme="minorHAnsi"/>
          <w:szCs w:val="22"/>
          <w:rtl/>
        </w:rPr>
        <w:t xml:space="preserve"> إخضاع حق الإعارة للجمهور للمعاملة الوطنية على أن "غياب حق الإعارة للجمهور لا يعرض مصالح المؤلفين للخطر الشديد، وفي الوقت نفسه، يمكن أن </w:t>
      </w:r>
      <w:r w:rsidR="00684BBB">
        <w:rPr>
          <w:rFonts w:asciiTheme="minorHAnsi" w:hAnsiTheme="minorHAnsi" w:cstheme="minorHAnsi" w:hint="cs"/>
          <w:szCs w:val="22"/>
          <w:rtl/>
        </w:rPr>
        <w:t>يؤدي هذا</w:t>
      </w:r>
      <w:r w:rsidRPr="00670BBA">
        <w:rPr>
          <w:rFonts w:asciiTheme="minorHAnsi" w:hAnsiTheme="minorHAnsi" w:cstheme="minorHAnsi"/>
          <w:szCs w:val="22"/>
          <w:rtl/>
        </w:rPr>
        <w:t xml:space="preserve"> الحق</w:t>
      </w:r>
      <w:r w:rsidR="00684BBB">
        <w:rPr>
          <w:rFonts w:asciiTheme="minorHAnsi" w:hAnsiTheme="minorHAnsi" w:cstheme="minorHAnsi" w:hint="cs"/>
          <w:szCs w:val="22"/>
          <w:rtl/>
        </w:rPr>
        <w:t xml:space="preserve"> إلى</w:t>
      </w:r>
      <w:r w:rsidRPr="00670BBA">
        <w:rPr>
          <w:rFonts w:asciiTheme="minorHAnsi" w:hAnsiTheme="minorHAnsi" w:cstheme="minorHAnsi"/>
          <w:szCs w:val="22"/>
          <w:rtl/>
        </w:rPr>
        <w:t xml:space="preserve"> أعباء مالية غير مبررة على البلدان النامية، و</w:t>
      </w:r>
      <w:r w:rsidR="00684BBB">
        <w:rPr>
          <w:rFonts w:asciiTheme="minorHAnsi" w:hAnsiTheme="minorHAnsi" w:cstheme="minorHAnsi" w:hint="cs"/>
          <w:szCs w:val="22"/>
          <w:rtl/>
        </w:rPr>
        <w:t>ب</w:t>
      </w:r>
      <w:r w:rsidRPr="00670BBA">
        <w:rPr>
          <w:rFonts w:asciiTheme="minorHAnsi" w:hAnsiTheme="minorHAnsi" w:cstheme="minorHAnsi"/>
          <w:szCs w:val="22"/>
          <w:rtl/>
        </w:rPr>
        <w:t xml:space="preserve">خاصة على </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مكتباتها".</w:t>
      </w:r>
      <w:r w:rsidRPr="00670BBA">
        <w:rPr>
          <w:rStyle w:val="FootnoteReference"/>
          <w:rFonts w:asciiTheme="minorHAnsi" w:hAnsiTheme="minorHAnsi" w:cstheme="minorHAnsi"/>
          <w:szCs w:val="22"/>
          <w:rtl/>
        </w:rPr>
        <w:footnoteReference w:id="18"/>
      </w:r>
      <w:r w:rsidRPr="00670BBA">
        <w:rPr>
          <w:rFonts w:asciiTheme="minorHAnsi" w:hAnsiTheme="minorHAnsi" w:cstheme="minorHAnsi"/>
          <w:szCs w:val="22"/>
          <w:rtl/>
        </w:rPr>
        <w:t xml:space="preserve"> </w:t>
      </w:r>
      <w:r w:rsidR="00684BBB">
        <w:rPr>
          <w:rFonts w:asciiTheme="minorHAnsi" w:hAnsiTheme="minorHAnsi" w:cstheme="minorHAnsi" w:hint="cs"/>
          <w:szCs w:val="22"/>
          <w:rtl/>
        </w:rPr>
        <w:t>غير أن</w:t>
      </w:r>
      <w:r w:rsidRPr="00670BBA">
        <w:rPr>
          <w:rFonts w:asciiTheme="minorHAnsi" w:hAnsiTheme="minorHAnsi" w:cstheme="minorHAnsi"/>
          <w:szCs w:val="22"/>
          <w:rtl/>
        </w:rPr>
        <w:t xml:space="preserve"> </w:t>
      </w:r>
      <w:r w:rsidR="00684BBB">
        <w:rPr>
          <w:rFonts w:asciiTheme="minorHAnsi" w:hAnsiTheme="minorHAnsi" w:cstheme="minorHAnsi" w:hint="cs"/>
          <w:szCs w:val="22"/>
          <w:rtl/>
        </w:rPr>
        <w:t>معارضي</w:t>
      </w:r>
      <w:r w:rsidRPr="00670BBA">
        <w:rPr>
          <w:rFonts w:asciiTheme="minorHAnsi" w:hAnsiTheme="minorHAnsi" w:cstheme="minorHAnsi"/>
          <w:szCs w:val="22"/>
          <w:rtl/>
        </w:rPr>
        <w:t xml:space="preserve"> إدراج حق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w:t>
      </w:r>
      <w:r w:rsidR="00684BBB">
        <w:rPr>
          <w:rFonts w:asciiTheme="minorHAnsi" w:hAnsiTheme="minorHAnsi" w:cstheme="minorHAnsi" w:hint="cs"/>
          <w:szCs w:val="22"/>
          <w:rtl/>
        </w:rPr>
        <w:t xml:space="preserve">ضمن </w:t>
      </w:r>
      <w:r w:rsidRPr="00670BBA">
        <w:rPr>
          <w:rFonts w:asciiTheme="minorHAnsi" w:hAnsiTheme="minorHAnsi" w:cstheme="minorHAnsi"/>
          <w:szCs w:val="22"/>
          <w:rtl/>
        </w:rPr>
        <w:t>حق التوزيع في بروتوكول اتفاقية برن</w:t>
      </w:r>
      <w:r w:rsidRPr="00670BBA">
        <w:rPr>
          <w:rStyle w:val="FootnoteReference"/>
          <w:rFonts w:asciiTheme="minorHAnsi" w:hAnsiTheme="minorHAnsi" w:cstheme="minorHAnsi"/>
          <w:szCs w:val="22"/>
          <w:rtl/>
        </w:rPr>
        <w:footnoteReference w:id="19"/>
      </w:r>
      <w:r w:rsidRPr="00670BBA">
        <w:rPr>
          <w:rFonts w:asciiTheme="minorHAnsi" w:hAnsiTheme="minorHAnsi" w:cstheme="minorHAnsi"/>
          <w:szCs w:val="22"/>
          <w:rtl/>
        </w:rPr>
        <w:t xml:space="preserve"> </w:t>
      </w:r>
      <w:r w:rsidR="00684BBB">
        <w:rPr>
          <w:rFonts w:asciiTheme="minorHAnsi" w:hAnsiTheme="minorHAnsi" w:cstheme="minorHAnsi" w:hint="cs"/>
          <w:szCs w:val="22"/>
          <w:rtl/>
        </w:rPr>
        <w:t>اعتبروا، ضمنيًا، أنه من المنطقي</w:t>
      </w:r>
      <w:r w:rsidRPr="00670BBA">
        <w:rPr>
          <w:rFonts w:asciiTheme="minorHAnsi" w:hAnsiTheme="minorHAnsi" w:cstheme="minorHAnsi"/>
          <w:szCs w:val="22"/>
          <w:rtl/>
        </w:rPr>
        <w:t xml:space="preserve"> </w:t>
      </w:r>
      <w:r w:rsidR="00684BBB">
        <w:rPr>
          <w:rFonts w:asciiTheme="minorHAnsi" w:hAnsiTheme="minorHAnsi" w:cstheme="minorHAnsi" w:hint="cs"/>
          <w:szCs w:val="22"/>
          <w:rtl/>
        </w:rPr>
        <w:t>إدراج هذا</w:t>
      </w:r>
      <w:r w:rsidRPr="00670BBA">
        <w:rPr>
          <w:rFonts w:asciiTheme="minorHAnsi" w:hAnsiTheme="minorHAnsi" w:cstheme="minorHAnsi"/>
          <w:szCs w:val="22"/>
          <w:rtl/>
        </w:rPr>
        <w:t xml:space="preserve"> الحق </w:t>
      </w:r>
      <w:r w:rsidR="00684BBB">
        <w:rPr>
          <w:rFonts w:asciiTheme="minorHAnsi" w:hAnsiTheme="minorHAnsi" w:cstheme="minorHAnsi" w:hint="cs"/>
          <w:szCs w:val="22"/>
          <w:rtl/>
        </w:rPr>
        <w:t>ضمن</w:t>
      </w:r>
      <w:r w:rsidRPr="00670BBA">
        <w:rPr>
          <w:rFonts w:asciiTheme="minorHAnsi" w:hAnsiTheme="minorHAnsi" w:cstheme="minorHAnsi"/>
          <w:szCs w:val="22"/>
          <w:rtl/>
        </w:rPr>
        <w:t xml:space="preserve"> التعويض العادل. ومن شأن المعاملة الوطنية أن تجبر البلدان التي لديها مخزون مكتبي يحتوي في الغالب على مصنفات مترجمة من بلدان أخرى على توزيع </w:t>
      </w:r>
      <w:r w:rsidR="00684BBB">
        <w:rPr>
          <w:rFonts w:asciiTheme="minorHAnsi" w:hAnsiTheme="minorHAnsi" w:cstheme="minorHAnsi" w:hint="cs"/>
          <w:szCs w:val="22"/>
          <w:rtl/>
        </w:rPr>
        <w:t>الحصة الأكبر من المكافآت</w:t>
      </w:r>
      <w:r w:rsidRPr="00670BBA">
        <w:rPr>
          <w:rFonts w:asciiTheme="minorHAnsi" w:hAnsiTheme="minorHAnsi" w:cstheme="minorHAnsi"/>
          <w:szCs w:val="22"/>
          <w:rtl/>
        </w:rPr>
        <w:t xml:space="preserve"> على المؤلفين الأصليين خارجها. قد يؤدي هذا إلى لوائح </w:t>
      </w:r>
      <w:r w:rsidR="00684BBB">
        <w:rPr>
          <w:rFonts w:asciiTheme="minorHAnsi" w:hAnsiTheme="minorHAnsi" w:cstheme="minorHAnsi" w:hint="cs"/>
          <w:szCs w:val="22"/>
          <w:rtl/>
        </w:rPr>
        <w:t xml:space="preserve">تُعتمد </w:t>
      </w:r>
      <w:r w:rsidRPr="00670BBA">
        <w:rPr>
          <w:rFonts w:asciiTheme="minorHAnsi" w:hAnsiTheme="minorHAnsi" w:cstheme="minorHAnsi"/>
          <w:szCs w:val="22"/>
          <w:rtl/>
        </w:rPr>
        <w:t xml:space="preserve">خارج قانون حقوق </w:t>
      </w:r>
      <w:r w:rsidR="00684BBB">
        <w:rPr>
          <w:rFonts w:asciiTheme="minorHAnsi" w:hAnsiTheme="minorHAnsi" w:cstheme="minorHAnsi" w:hint="cs"/>
          <w:szCs w:val="22"/>
          <w:rtl/>
        </w:rPr>
        <w:t>المؤلف</w:t>
      </w:r>
      <w:r w:rsidRPr="00670BBA">
        <w:rPr>
          <w:rFonts w:asciiTheme="minorHAnsi" w:hAnsiTheme="minorHAnsi" w:cstheme="minorHAnsi"/>
          <w:szCs w:val="22"/>
          <w:rtl/>
        </w:rPr>
        <w:t xml:space="preserve">. </w:t>
      </w:r>
      <w:r w:rsidR="00684BBB">
        <w:rPr>
          <w:rFonts w:asciiTheme="minorHAnsi" w:hAnsiTheme="minorHAnsi" w:cstheme="minorHAnsi" w:hint="cs"/>
          <w:szCs w:val="22"/>
          <w:rtl/>
        </w:rPr>
        <w:t>أما البلدان التي لا ينتشر فيها عدد كبير من اللغات، ف</w:t>
      </w:r>
      <w:r w:rsidRPr="00670BBA">
        <w:rPr>
          <w:rFonts w:asciiTheme="minorHAnsi" w:hAnsiTheme="minorHAnsi" w:cstheme="minorHAnsi"/>
          <w:szCs w:val="22"/>
          <w:rtl/>
        </w:rPr>
        <w:t>يفضل تلقائيا استخدام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684BBB">
        <w:rPr>
          <w:rFonts w:asciiTheme="minorHAnsi" w:hAnsiTheme="minorHAnsi" w:cstheme="minorHAnsi" w:hint="cs"/>
          <w:szCs w:val="22"/>
          <w:rtl/>
        </w:rPr>
        <w:t>القائمة على</w:t>
      </w:r>
      <w:r w:rsidRPr="00670BBA">
        <w:rPr>
          <w:rFonts w:asciiTheme="minorHAnsi" w:hAnsiTheme="minorHAnsi" w:cstheme="minorHAnsi"/>
          <w:szCs w:val="22"/>
          <w:rtl/>
        </w:rPr>
        <w:t xml:space="preserve"> سياسة أوسع نطاق</w:t>
      </w:r>
      <w:r w:rsidR="00684BBB">
        <w:rPr>
          <w:rFonts w:asciiTheme="minorHAnsi" w:hAnsiTheme="minorHAnsi" w:cstheme="minorHAnsi" w:hint="cs"/>
          <w:szCs w:val="22"/>
          <w:rtl/>
        </w:rPr>
        <w:t>ُ</w:t>
      </w:r>
      <w:r w:rsidRPr="00670BBA">
        <w:rPr>
          <w:rFonts w:asciiTheme="minorHAnsi" w:hAnsiTheme="minorHAnsi" w:cstheme="minorHAnsi"/>
          <w:szCs w:val="22"/>
          <w:rtl/>
        </w:rPr>
        <w:t>ا للفنون والثقافة</w:t>
      </w:r>
      <w:r w:rsidR="00684BBB">
        <w:rPr>
          <w:rFonts w:asciiTheme="minorHAnsi" w:hAnsiTheme="minorHAnsi" w:cstheme="minorHAnsi" w:hint="cs"/>
          <w:szCs w:val="22"/>
          <w:rtl/>
        </w:rPr>
        <w:t>.</w:t>
      </w:r>
      <w:r w:rsidRPr="00670BBA">
        <w:rPr>
          <w:rStyle w:val="FootnoteReference"/>
          <w:rFonts w:asciiTheme="minorHAnsi" w:hAnsiTheme="minorHAnsi" w:cstheme="minorHAnsi"/>
          <w:szCs w:val="22"/>
          <w:rtl/>
        </w:rPr>
        <w:footnoteReference w:id="20"/>
      </w:r>
    </w:p>
    <w:p w14:paraId="5F3316F3" w14:textId="77777777" w:rsidR="00CD5877" w:rsidRPr="00684BBB" w:rsidRDefault="00CD5877" w:rsidP="00CD5877">
      <w:pPr>
        <w:bidi/>
        <w:rPr>
          <w:rFonts w:asciiTheme="minorHAnsi" w:hAnsiTheme="minorHAnsi" w:cstheme="minorHAnsi"/>
          <w:szCs w:val="22"/>
        </w:rPr>
      </w:pPr>
    </w:p>
    <w:p w14:paraId="46043F58" w14:textId="1D64A51E"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بما أن بلدان الشمال الأوروبي قد أدخلت </w:t>
      </w:r>
      <w:r w:rsidR="007A29EC" w:rsidRPr="00670BBA">
        <w:rPr>
          <w:rFonts w:asciiTheme="minorHAnsi" w:hAnsiTheme="minorHAnsi" w:cstheme="minorHAnsi"/>
          <w:szCs w:val="22"/>
          <w:rtl/>
        </w:rPr>
        <w:t xml:space="preserve">أنظمة </w:t>
      </w:r>
      <w:r w:rsidR="009C4BDB">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في إطار نظام حق المؤلف</w:t>
      </w:r>
      <w:r w:rsidR="009C4BDB">
        <w:rPr>
          <w:rFonts w:asciiTheme="minorHAnsi" w:hAnsiTheme="minorHAnsi" w:cstheme="minorHAnsi" w:hint="cs"/>
          <w:szCs w:val="22"/>
          <w:rtl/>
        </w:rPr>
        <w:t>،</w:t>
      </w:r>
      <w:r w:rsidRPr="00670BBA">
        <w:rPr>
          <w:rFonts w:asciiTheme="minorHAnsi" w:hAnsiTheme="minorHAnsi" w:cstheme="minorHAnsi"/>
          <w:szCs w:val="22"/>
          <w:rtl/>
        </w:rPr>
        <w:t xml:space="preserve"> </w:t>
      </w:r>
      <w:r w:rsidR="009C4BDB">
        <w:rPr>
          <w:rFonts w:asciiTheme="minorHAnsi" w:hAnsiTheme="minorHAnsi" w:cstheme="minorHAnsi" w:hint="cs"/>
          <w:szCs w:val="22"/>
          <w:rtl/>
        </w:rPr>
        <w:t>وركزت</w:t>
      </w:r>
      <w:r w:rsidRPr="00670BBA">
        <w:rPr>
          <w:rFonts w:asciiTheme="minorHAnsi" w:hAnsiTheme="minorHAnsi" w:cstheme="minorHAnsi"/>
          <w:szCs w:val="22"/>
          <w:rtl/>
        </w:rPr>
        <w:t xml:space="preserve"> على</w:t>
      </w:r>
      <w:r w:rsidR="009C4BDB">
        <w:rPr>
          <w:rFonts w:asciiTheme="minorHAnsi" w:hAnsiTheme="minorHAnsi" w:cstheme="minorHAnsi" w:hint="cs"/>
          <w:szCs w:val="22"/>
          <w:rtl/>
        </w:rPr>
        <w:t xml:space="preserve"> وضع</w:t>
      </w:r>
      <w:r w:rsidRPr="00670BBA">
        <w:rPr>
          <w:rFonts w:asciiTheme="minorHAnsi" w:hAnsiTheme="minorHAnsi" w:cstheme="minorHAnsi"/>
          <w:szCs w:val="22"/>
          <w:rtl/>
        </w:rPr>
        <w:t xml:space="preserve"> سياسة أوسع نطاق</w:t>
      </w:r>
      <w:r w:rsidR="009C4BDB">
        <w:rPr>
          <w:rFonts w:asciiTheme="minorHAnsi" w:hAnsiTheme="minorHAnsi" w:cstheme="minorHAnsi" w:hint="cs"/>
          <w:szCs w:val="22"/>
          <w:rtl/>
        </w:rPr>
        <w:t>ً</w:t>
      </w:r>
      <w:r w:rsidRPr="00670BBA">
        <w:rPr>
          <w:rFonts w:asciiTheme="minorHAnsi" w:hAnsiTheme="minorHAnsi" w:cstheme="minorHAnsi"/>
          <w:szCs w:val="22"/>
          <w:rtl/>
        </w:rPr>
        <w:t>ا للفنون والثقافة</w:t>
      </w:r>
      <w:r w:rsidR="009C4BDB">
        <w:rPr>
          <w:rFonts w:asciiTheme="minorHAnsi" w:hAnsiTheme="minorHAnsi" w:cstheme="minorHAnsi" w:hint="cs"/>
          <w:szCs w:val="22"/>
          <w:rtl/>
        </w:rPr>
        <w:t>،</w:t>
      </w:r>
      <w:r w:rsidRPr="00670BBA">
        <w:rPr>
          <w:rFonts w:asciiTheme="minorHAnsi" w:hAnsiTheme="minorHAnsi" w:cstheme="minorHAnsi"/>
          <w:szCs w:val="22"/>
          <w:rtl/>
        </w:rPr>
        <w:t xml:space="preserve"> ولم تطعن المفوضية الأوروبية رسمي</w:t>
      </w:r>
      <w:r w:rsidR="009C4BDB">
        <w:rPr>
          <w:rFonts w:asciiTheme="minorHAnsi" w:hAnsiTheme="minorHAnsi" w:cstheme="minorHAnsi" w:hint="cs"/>
          <w:szCs w:val="22"/>
          <w:rtl/>
        </w:rPr>
        <w:t>ً</w:t>
      </w:r>
      <w:r w:rsidRPr="00670BBA">
        <w:rPr>
          <w:rFonts w:asciiTheme="minorHAnsi" w:hAnsiTheme="minorHAnsi" w:cstheme="minorHAnsi"/>
          <w:szCs w:val="22"/>
          <w:rtl/>
        </w:rPr>
        <w:t>ا</w:t>
      </w:r>
      <w:r w:rsidR="009C4BDB">
        <w:rPr>
          <w:rFonts w:asciiTheme="minorHAnsi" w:hAnsiTheme="minorHAnsi" w:cstheme="minorHAnsi" w:hint="cs"/>
          <w:szCs w:val="22"/>
          <w:rtl/>
        </w:rPr>
        <w:t xml:space="preserve"> ب</w:t>
      </w:r>
      <w:r w:rsidRPr="00670BBA">
        <w:rPr>
          <w:rFonts w:asciiTheme="minorHAnsi" w:hAnsiTheme="minorHAnsi" w:cstheme="minorHAnsi"/>
          <w:szCs w:val="22"/>
          <w:rtl/>
        </w:rPr>
        <w:t xml:space="preserve">ذلك أمام المحكمة، </w:t>
      </w:r>
      <w:r w:rsidR="009C4BDB">
        <w:rPr>
          <w:rFonts w:asciiTheme="minorHAnsi" w:hAnsiTheme="minorHAnsi" w:cstheme="minorHAnsi" w:hint="cs"/>
          <w:szCs w:val="22"/>
          <w:rtl/>
        </w:rPr>
        <w:t>هذا يعني أن</w:t>
      </w:r>
      <w:r w:rsidRPr="00670BBA">
        <w:rPr>
          <w:rFonts w:asciiTheme="minorHAnsi" w:hAnsiTheme="minorHAnsi" w:cstheme="minorHAnsi"/>
          <w:szCs w:val="22"/>
          <w:rtl/>
        </w:rPr>
        <w:t xml:space="preserve"> عدم ذكر حق الإعارة </w:t>
      </w:r>
      <w:r w:rsidR="009C4BDB">
        <w:rPr>
          <w:rFonts w:asciiTheme="minorHAnsi" w:hAnsiTheme="minorHAnsi" w:cstheme="minorHAnsi" w:hint="cs"/>
          <w:szCs w:val="22"/>
          <w:rtl/>
        </w:rPr>
        <w:t>للجمهور</w:t>
      </w:r>
      <w:r w:rsidRPr="00670BBA">
        <w:rPr>
          <w:rFonts w:asciiTheme="minorHAnsi" w:hAnsiTheme="minorHAnsi" w:cstheme="minorHAnsi"/>
          <w:szCs w:val="22"/>
          <w:rtl/>
        </w:rPr>
        <w:t xml:space="preserve"> في الإطار القانوني الدولي </w:t>
      </w:r>
      <w:r w:rsidR="009C4BDB">
        <w:rPr>
          <w:rFonts w:asciiTheme="minorHAnsi" w:hAnsiTheme="minorHAnsi" w:cstheme="minorHAnsi" w:hint="cs"/>
          <w:szCs w:val="22"/>
          <w:rtl/>
        </w:rPr>
        <w:t>يتيح للبلدان حرية</w:t>
      </w:r>
      <w:r w:rsidRPr="00670BBA">
        <w:rPr>
          <w:rFonts w:asciiTheme="minorHAnsi" w:hAnsiTheme="minorHAnsi" w:cstheme="minorHAnsi"/>
          <w:szCs w:val="22"/>
          <w:rtl/>
        </w:rPr>
        <w:t xml:space="preserve"> تنفيذ </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مع تركيز أقوى على الأهداف الوطنية.</w:t>
      </w:r>
    </w:p>
    <w:p w14:paraId="2BFEEF5B" w14:textId="77777777" w:rsidR="00CD5877" w:rsidRPr="00670BBA" w:rsidRDefault="00CD5877" w:rsidP="00CD5877">
      <w:pPr>
        <w:bidi/>
        <w:rPr>
          <w:rFonts w:asciiTheme="minorHAnsi" w:hAnsiTheme="minorHAnsi" w:cstheme="minorHAnsi"/>
          <w:szCs w:val="22"/>
        </w:rPr>
      </w:pPr>
    </w:p>
    <w:p w14:paraId="6E314E79" w14:textId="177FB711"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وفي هذا السياق، لا بد من الإشارة إلى أن الآراء تختلف</w:t>
      </w:r>
      <w:r w:rsidR="009C4BDB">
        <w:rPr>
          <w:rFonts w:asciiTheme="minorHAnsi" w:hAnsiTheme="minorHAnsi" w:cstheme="minorHAnsi" w:hint="cs"/>
          <w:szCs w:val="22"/>
          <w:rtl/>
        </w:rPr>
        <w:t xml:space="preserve"> حول ما إذا </w:t>
      </w:r>
      <w:r w:rsidRPr="00670BBA">
        <w:rPr>
          <w:rFonts w:asciiTheme="minorHAnsi" w:hAnsiTheme="minorHAnsi" w:cstheme="minorHAnsi"/>
          <w:szCs w:val="22"/>
          <w:rtl/>
        </w:rPr>
        <w:t xml:space="preserve">ينبغي استخدام مصطلح "المكافأة" أو مصطلح "التعويض" للإشارة إلى </w:t>
      </w:r>
      <w:r w:rsidR="009D70EC">
        <w:rPr>
          <w:rFonts w:asciiTheme="minorHAnsi" w:hAnsiTheme="minorHAnsi" w:cstheme="minorHAnsi"/>
          <w:szCs w:val="22"/>
          <w:rtl/>
        </w:rPr>
        <w:t>حق الإعارة للجمهور</w:t>
      </w:r>
      <w:r w:rsidRPr="00670BBA">
        <w:rPr>
          <w:rFonts w:asciiTheme="minorHAnsi" w:hAnsiTheme="minorHAnsi" w:cstheme="minorHAnsi"/>
          <w:szCs w:val="22"/>
          <w:rtl/>
        </w:rPr>
        <w:t>. في المادة 7(3)، تذكر معاهدة الويبو بشأن حق المؤلف مصطلح "المكافأة" في سياق "نظام المكافأة العادلة للمؤلفين مقابل استئجار نسخ من مصنفاتهم"، غير أن ذلك لا ينطبق على أعمال الإعارة. لا يوجد تعريف قانوني عام ل</w:t>
      </w:r>
      <w:r w:rsidR="005F256E">
        <w:rPr>
          <w:rFonts w:asciiTheme="minorHAnsi" w:hAnsiTheme="minorHAnsi" w:cstheme="minorHAnsi" w:hint="cs"/>
          <w:szCs w:val="22"/>
          <w:rtl/>
        </w:rPr>
        <w:t>ـ</w:t>
      </w:r>
      <w:r w:rsidRPr="00670BBA">
        <w:rPr>
          <w:rFonts w:asciiTheme="minorHAnsi" w:hAnsiTheme="minorHAnsi" w:cstheme="minorHAnsi"/>
          <w:szCs w:val="22"/>
          <w:rtl/>
        </w:rPr>
        <w:t xml:space="preserve"> "</w:t>
      </w:r>
      <w:r w:rsidR="005F256E">
        <w:rPr>
          <w:rFonts w:asciiTheme="minorHAnsi" w:hAnsiTheme="minorHAnsi" w:cstheme="minorHAnsi" w:hint="cs"/>
          <w:szCs w:val="22"/>
          <w:rtl/>
        </w:rPr>
        <w:t>ال</w:t>
      </w:r>
      <w:r w:rsidRPr="00670BBA">
        <w:rPr>
          <w:rFonts w:asciiTheme="minorHAnsi" w:hAnsiTheme="minorHAnsi" w:cstheme="minorHAnsi"/>
          <w:szCs w:val="22"/>
          <w:rtl/>
        </w:rPr>
        <w:t>حق</w:t>
      </w:r>
      <w:r w:rsidR="005F256E">
        <w:rPr>
          <w:rFonts w:asciiTheme="minorHAnsi" w:hAnsiTheme="minorHAnsi" w:cstheme="minorHAnsi" w:hint="cs"/>
          <w:szCs w:val="22"/>
          <w:rtl/>
        </w:rPr>
        <w:t xml:space="preserve"> في</w:t>
      </w:r>
      <w:r w:rsidRPr="00670BBA">
        <w:rPr>
          <w:rFonts w:asciiTheme="minorHAnsi" w:hAnsiTheme="minorHAnsi" w:cstheme="minorHAnsi"/>
          <w:szCs w:val="22"/>
          <w:rtl/>
        </w:rPr>
        <w:t xml:space="preserve"> المكافأة" في قانون حق المؤلف الدولي</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وعادة ما يعني "الحق في الأجر" </w:t>
      </w:r>
      <w:r w:rsidR="005F256E">
        <w:rPr>
          <w:rFonts w:asciiTheme="minorHAnsi" w:hAnsiTheme="minorHAnsi" w:cstheme="minorHAnsi" w:hint="cs"/>
          <w:szCs w:val="22"/>
          <w:rtl/>
        </w:rPr>
        <w:t>مقابل استخدام الآخرين لأحد أعمال المؤلف</w:t>
      </w:r>
      <w:r w:rsidRPr="00670BBA">
        <w:rPr>
          <w:rFonts w:asciiTheme="minorHAnsi" w:hAnsiTheme="minorHAnsi" w:cstheme="minorHAnsi"/>
          <w:szCs w:val="22"/>
          <w:rtl/>
        </w:rPr>
        <w:t xml:space="preserve"> أو موضوع </w:t>
      </w:r>
      <w:r w:rsidR="005F256E">
        <w:rPr>
          <w:rFonts w:asciiTheme="minorHAnsi" w:hAnsiTheme="minorHAnsi" w:cstheme="minorHAnsi" w:hint="cs"/>
          <w:szCs w:val="22"/>
          <w:rtl/>
        </w:rPr>
        <w:t>محمي</w:t>
      </w:r>
      <w:r w:rsidRPr="00670BBA">
        <w:rPr>
          <w:rFonts w:asciiTheme="minorHAnsi" w:hAnsiTheme="minorHAnsi" w:cstheme="minorHAnsi"/>
          <w:szCs w:val="22"/>
          <w:rtl/>
        </w:rPr>
        <w:t xml:space="preserve"> </w:t>
      </w:r>
      <w:r w:rsidR="005F256E">
        <w:rPr>
          <w:rFonts w:asciiTheme="minorHAnsi" w:hAnsiTheme="minorHAnsi" w:cstheme="minorHAnsi" w:hint="cs"/>
          <w:szCs w:val="22"/>
          <w:rtl/>
        </w:rPr>
        <w:t>ب</w:t>
      </w:r>
      <w:r w:rsidRPr="00670BBA">
        <w:rPr>
          <w:rFonts w:asciiTheme="minorHAnsi" w:hAnsiTheme="minorHAnsi" w:cstheme="minorHAnsi"/>
          <w:szCs w:val="22"/>
          <w:rtl/>
        </w:rPr>
        <w:t xml:space="preserve">الحقوق </w:t>
      </w:r>
      <w:r w:rsidR="005F256E">
        <w:rPr>
          <w:rFonts w:asciiTheme="minorHAnsi" w:hAnsiTheme="minorHAnsi" w:cstheme="minorHAnsi" w:hint="cs"/>
          <w:szCs w:val="22"/>
          <w:rtl/>
        </w:rPr>
        <w:t>ذات الصلة</w:t>
      </w:r>
      <w:r w:rsidRPr="00670BBA">
        <w:rPr>
          <w:rFonts w:asciiTheme="minorHAnsi" w:hAnsiTheme="minorHAnsi" w:cstheme="minorHAnsi"/>
          <w:szCs w:val="22"/>
          <w:rtl/>
        </w:rPr>
        <w:t>.</w:t>
      </w:r>
      <w:r w:rsidRPr="00670BBA">
        <w:rPr>
          <w:rStyle w:val="FootnoteReference"/>
          <w:rFonts w:asciiTheme="minorHAnsi" w:hAnsiTheme="minorHAnsi" w:cstheme="minorHAnsi"/>
          <w:szCs w:val="22"/>
          <w:rtl/>
        </w:rPr>
        <w:footnoteReference w:id="21"/>
      </w:r>
    </w:p>
    <w:p w14:paraId="749C5EAE" w14:textId="77777777" w:rsidR="00CD5877" w:rsidRPr="00670BBA" w:rsidRDefault="00CD5877" w:rsidP="00CD5877">
      <w:pPr>
        <w:bidi/>
        <w:rPr>
          <w:rFonts w:asciiTheme="minorHAnsi" w:hAnsiTheme="minorHAnsi" w:cstheme="minorHAnsi"/>
          <w:szCs w:val="22"/>
        </w:rPr>
      </w:pPr>
    </w:p>
    <w:p w14:paraId="2DE93A9D" w14:textId="202B7CA4" w:rsidR="00CD5877" w:rsidRPr="00670BBA" w:rsidRDefault="00CD5877" w:rsidP="00CD5877">
      <w:pPr>
        <w:bidi/>
        <w:rPr>
          <w:rFonts w:asciiTheme="minorHAnsi" w:hAnsiTheme="minorHAnsi" w:cstheme="minorHAnsi"/>
          <w:szCs w:val="22"/>
        </w:rPr>
      </w:pPr>
      <w:r w:rsidRPr="00670BBA">
        <w:rPr>
          <w:rFonts w:asciiTheme="minorHAnsi" w:hAnsiTheme="minorHAnsi" w:cstheme="minorHAnsi"/>
          <w:i/>
          <w:iCs/>
          <w:szCs w:val="22"/>
          <w:rtl/>
        </w:rPr>
        <w:t>يجادل رينبوث</w:t>
      </w:r>
      <w:r w:rsidRPr="00670BBA">
        <w:rPr>
          <w:rFonts w:asciiTheme="minorHAnsi" w:hAnsiTheme="minorHAnsi" w:cstheme="minorHAnsi"/>
          <w:szCs w:val="22"/>
          <w:rtl/>
        </w:rPr>
        <w:t xml:space="preserve"> صراحة لصالح استخدام مصطلح "مكافأة" في </w:t>
      </w:r>
      <w:r w:rsidR="000A7C49" w:rsidRPr="00670BBA">
        <w:rPr>
          <w:rFonts w:asciiTheme="minorHAnsi" w:hAnsiTheme="minorHAnsi" w:cstheme="minorHAnsi"/>
          <w:szCs w:val="22"/>
          <w:rtl/>
        </w:rPr>
        <w:t>حق الإعارة للجمهور</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مشير</w:t>
      </w:r>
      <w:r w:rsidR="00154554">
        <w:rPr>
          <w:rFonts w:asciiTheme="minorHAnsi" w:hAnsiTheme="minorHAnsi" w:cstheme="minorHAnsi" w:hint="cs"/>
          <w:szCs w:val="22"/>
          <w:rtl/>
        </w:rPr>
        <w:t>ً</w:t>
      </w:r>
      <w:r w:rsidRPr="00670BBA">
        <w:rPr>
          <w:rFonts w:asciiTheme="minorHAnsi" w:hAnsiTheme="minorHAnsi" w:cstheme="minorHAnsi"/>
          <w:szCs w:val="22"/>
          <w:rtl/>
        </w:rPr>
        <w:t xml:space="preserve">ا إلى أن </w:t>
      </w:r>
      <w:r w:rsidR="00154554">
        <w:rPr>
          <w:rFonts w:asciiTheme="minorHAnsi" w:hAnsiTheme="minorHAnsi" w:cstheme="minorHAnsi" w:hint="cs"/>
          <w:szCs w:val="22"/>
          <w:rtl/>
        </w:rPr>
        <w:t>هذا ال</w:t>
      </w:r>
      <w:r w:rsidR="000A7C49" w:rsidRPr="00670BBA">
        <w:rPr>
          <w:rFonts w:asciiTheme="minorHAnsi" w:hAnsiTheme="minorHAnsi" w:cstheme="minorHAnsi"/>
          <w:szCs w:val="22"/>
          <w:rtl/>
        </w:rPr>
        <w:t xml:space="preserve">حق </w:t>
      </w:r>
      <w:r w:rsidRPr="00670BBA">
        <w:rPr>
          <w:rFonts w:asciiTheme="minorHAnsi" w:hAnsiTheme="minorHAnsi" w:cstheme="minorHAnsi"/>
          <w:szCs w:val="22"/>
          <w:rtl/>
        </w:rPr>
        <w:t>ليس "تعويض</w:t>
      </w:r>
      <w:r w:rsidR="00154554">
        <w:rPr>
          <w:rFonts w:asciiTheme="minorHAnsi" w:hAnsiTheme="minorHAnsi" w:cstheme="minorHAnsi" w:hint="cs"/>
          <w:szCs w:val="22"/>
          <w:rtl/>
        </w:rPr>
        <w:t>ً</w:t>
      </w:r>
      <w:r w:rsidRPr="00670BBA">
        <w:rPr>
          <w:rFonts w:asciiTheme="minorHAnsi" w:hAnsiTheme="minorHAnsi" w:cstheme="minorHAnsi"/>
          <w:szCs w:val="22"/>
          <w:rtl/>
        </w:rPr>
        <w:t>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ولكنه حق قائم بذاته في مكافأة عادلة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لأنه يوفر للمؤلف إتاوة مقابل استخدام </w:t>
      </w:r>
      <w:r w:rsidR="00154554">
        <w:rPr>
          <w:rFonts w:asciiTheme="minorHAnsi" w:hAnsiTheme="minorHAnsi" w:cstheme="minorHAnsi" w:hint="cs"/>
          <w:szCs w:val="22"/>
          <w:rtl/>
        </w:rPr>
        <w:t>مصنفاته</w:t>
      </w:r>
      <w:r w:rsidRPr="00670BBA">
        <w:rPr>
          <w:rFonts w:asciiTheme="minorHAnsi" w:hAnsiTheme="minorHAnsi" w:cstheme="minorHAnsi"/>
          <w:szCs w:val="22"/>
          <w:rtl/>
        </w:rPr>
        <w:t xml:space="preserve"> - وهذا بغض النظر عن أي ضرر</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مثل الخسارة المحتملة في المبيعات.</w:t>
      </w:r>
      <w:r w:rsidR="00154554">
        <w:rPr>
          <w:rFonts w:asciiTheme="minorHAnsi" w:hAnsiTheme="minorHAnsi" w:cstheme="minorHAnsi" w:hint="cs"/>
          <w:szCs w:val="22"/>
          <w:rtl/>
        </w:rPr>
        <w:t xml:space="preserve"> </w:t>
      </w:r>
      <w:r w:rsidRPr="00670BBA">
        <w:rPr>
          <w:rFonts w:asciiTheme="minorHAnsi" w:hAnsiTheme="minorHAnsi" w:cstheme="minorHAnsi"/>
          <w:szCs w:val="22"/>
          <w:rtl/>
        </w:rPr>
        <w:t>وبدل</w:t>
      </w:r>
      <w:r w:rsidR="00154554">
        <w:rPr>
          <w:rFonts w:asciiTheme="minorHAnsi" w:hAnsiTheme="minorHAnsi" w:cstheme="minorHAnsi" w:hint="cs"/>
          <w:szCs w:val="22"/>
          <w:rtl/>
        </w:rPr>
        <w:t>ً</w:t>
      </w:r>
      <w:r w:rsidRPr="00670BBA">
        <w:rPr>
          <w:rFonts w:asciiTheme="minorHAnsi" w:hAnsiTheme="minorHAnsi" w:cstheme="minorHAnsi"/>
          <w:szCs w:val="22"/>
          <w:rtl/>
        </w:rPr>
        <w:t xml:space="preserve">ا من ذلك، </w:t>
      </w:r>
      <w:r w:rsidR="00C46D20">
        <w:rPr>
          <w:rFonts w:asciiTheme="minorHAnsi" w:hAnsiTheme="minorHAnsi" w:cstheme="minorHAnsi" w:hint="cs"/>
          <w:szCs w:val="22"/>
          <w:rtl/>
        </w:rPr>
        <w:t>ي</w:t>
      </w:r>
      <w:r w:rsidRPr="00670BBA">
        <w:rPr>
          <w:rFonts w:asciiTheme="minorHAnsi" w:hAnsiTheme="minorHAnsi" w:cstheme="minorHAnsi"/>
          <w:szCs w:val="22"/>
          <w:rtl/>
        </w:rPr>
        <w:t xml:space="preserve">ستخدم </w:t>
      </w:r>
      <w:r w:rsidRPr="00670BBA">
        <w:rPr>
          <w:rStyle w:val="FootnoteReference"/>
          <w:rFonts w:asciiTheme="minorHAnsi" w:hAnsiTheme="minorHAnsi" w:cstheme="minorHAnsi"/>
          <w:szCs w:val="22"/>
          <w:rtl/>
        </w:rPr>
        <w:footnoteReference w:id="22"/>
      </w:r>
      <w:r w:rsidRPr="00670BBA">
        <w:rPr>
          <w:rFonts w:asciiTheme="minorHAnsi" w:hAnsiTheme="minorHAnsi" w:cstheme="minorHAnsi"/>
          <w:szCs w:val="22"/>
          <w:rtl/>
        </w:rPr>
        <w:t xml:space="preserve"> الإفلا</w:t>
      </w:r>
      <w:r w:rsidRPr="00670BBA">
        <w:rPr>
          <w:rStyle w:val="FootnoteReference"/>
          <w:rFonts w:asciiTheme="minorHAnsi" w:hAnsiTheme="minorHAnsi" w:cstheme="minorHAnsi"/>
          <w:szCs w:val="22"/>
          <w:rtl/>
        </w:rPr>
        <w:footnoteReference w:id="23"/>
      </w:r>
      <w:r w:rsidRPr="00670BBA">
        <w:rPr>
          <w:rFonts w:asciiTheme="minorHAnsi" w:hAnsiTheme="minorHAnsi" w:cstheme="minorHAnsi"/>
          <w:szCs w:val="22"/>
          <w:rtl/>
        </w:rPr>
        <w:t xml:space="preserve"> وغير</w:t>
      </w:r>
      <w:r w:rsidR="00C46D20">
        <w:rPr>
          <w:rFonts w:asciiTheme="minorHAnsi" w:hAnsiTheme="minorHAnsi" w:cstheme="minorHAnsi" w:hint="cs"/>
          <w:szCs w:val="22"/>
          <w:rtl/>
        </w:rPr>
        <w:t xml:space="preserve"> ذلك</w:t>
      </w:r>
      <w:r w:rsidRPr="00670BBA">
        <w:rPr>
          <w:rStyle w:val="FootnoteReference"/>
          <w:rFonts w:asciiTheme="minorHAnsi" w:hAnsiTheme="minorHAnsi" w:cstheme="minorHAnsi"/>
          <w:szCs w:val="22"/>
          <w:rtl/>
        </w:rPr>
        <w:footnoteReference w:id="24"/>
      </w:r>
      <w:r w:rsidRPr="00670BBA">
        <w:rPr>
          <w:rFonts w:asciiTheme="minorHAnsi" w:hAnsiTheme="minorHAnsi" w:cstheme="minorHAnsi"/>
          <w:szCs w:val="22"/>
          <w:rtl/>
        </w:rPr>
        <w:t xml:space="preserve"> من الجهات التي </w:t>
      </w:r>
      <w:r w:rsidR="00154554">
        <w:rPr>
          <w:rFonts w:asciiTheme="minorHAnsi" w:hAnsiTheme="minorHAnsi" w:cstheme="minorHAnsi" w:hint="cs"/>
          <w:szCs w:val="22"/>
          <w:rtl/>
        </w:rPr>
        <w:t>تعتمد</w:t>
      </w:r>
      <w:r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00154554">
        <w:rPr>
          <w:rFonts w:asciiTheme="minorHAnsi" w:hAnsiTheme="minorHAnsi" w:cstheme="minorHAnsi" w:hint="cs"/>
          <w:szCs w:val="22"/>
          <w:rtl/>
        </w:rPr>
        <w:t>لا تندرج ضمن</w:t>
      </w:r>
      <w:r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حق المؤلف مصطلح "تعويض"</w:t>
      </w:r>
      <w:r w:rsidR="00154554">
        <w:rPr>
          <w:rFonts w:asciiTheme="minorHAnsi" w:hAnsiTheme="minorHAnsi" w:cstheme="minorHAnsi" w:hint="cs"/>
          <w:szCs w:val="22"/>
          <w:rtl/>
        </w:rPr>
        <w:t>، ما</w:t>
      </w:r>
      <w:r w:rsidRPr="00670BBA">
        <w:rPr>
          <w:rFonts w:asciiTheme="minorHAnsi" w:hAnsiTheme="minorHAnsi" w:cstheme="minorHAnsi"/>
          <w:szCs w:val="22"/>
          <w:rtl/>
        </w:rPr>
        <w:t xml:space="preserve"> يشير إلى دفع ثمن الضرر </w:t>
      </w:r>
      <w:r w:rsidR="00154554">
        <w:rPr>
          <w:rFonts w:asciiTheme="minorHAnsi" w:hAnsiTheme="minorHAnsi" w:cstheme="minorHAnsi" w:hint="cs"/>
          <w:szCs w:val="22"/>
          <w:rtl/>
        </w:rPr>
        <w:t>الذي يتكبده المؤلف</w:t>
      </w:r>
      <w:r w:rsidRPr="00670BBA">
        <w:rPr>
          <w:rFonts w:asciiTheme="minorHAnsi" w:hAnsiTheme="minorHAnsi" w:cstheme="minorHAnsi"/>
          <w:szCs w:val="22"/>
          <w:rtl/>
        </w:rPr>
        <w:t>. ومع ذلك، يمكن استخدام "التعويض العادل" بدل</w:t>
      </w:r>
      <w:r w:rsidR="00154554">
        <w:rPr>
          <w:rFonts w:asciiTheme="minorHAnsi" w:hAnsiTheme="minorHAnsi" w:cstheme="minorHAnsi" w:hint="cs"/>
          <w:szCs w:val="22"/>
          <w:rtl/>
        </w:rPr>
        <w:t>ً</w:t>
      </w:r>
      <w:r w:rsidRPr="00670BBA">
        <w:rPr>
          <w:rFonts w:asciiTheme="minorHAnsi" w:hAnsiTheme="minorHAnsi" w:cstheme="minorHAnsi"/>
          <w:szCs w:val="22"/>
          <w:rtl/>
        </w:rPr>
        <w:t xml:space="preserve">ا من "المكافأة"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كحل وسط، وكذلك في سياق ممارسة الاستثناءات والتقييدات، كما </w:t>
      </w:r>
      <w:r w:rsidR="00154554">
        <w:rPr>
          <w:rFonts w:asciiTheme="minorHAnsi" w:hAnsiTheme="minorHAnsi" w:cstheme="minorHAnsi" w:hint="cs"/>
          <w:szCs w:val="22"/>
          <w:rtl/>
        </w:rPr>
        <w:t>هو والحال في</w:t>
      </w:r>
      <w:r w:rsidRPr="00670BBA">
        <w:rPr>
          <w:rFonts w:asciiTheme="minorHAnsi" w:hAnsiTheme="minorHAnsi" w:cstheme="minorHAnsi"/>
          <w:szCs w:val="22"/>
          <w:rtl/>
        </w:rPr>
        <w:t xml:space="preserve"> المصطلحات الأوروبية لحق المؤلف، </w:t>
      </w:r>
      <w:r w:rsidR="00154554">
        <w:rPr>
          <w:rFonts w:asciiTheme="minorHAnsi" w:hAnsiTheme="minorHAnsi" w:cstheme="minorHAnsi" w:hint="cs"/>
          <w:szCs w:val="22"/>
          <w:rtl/>
        </w:rPr>
        <w:t>إذ</w:t>
      </w:r>
      <w:r w:rsidRPr="00670BBA">
        <w:rPr>
          <w:rFonts w:asciiTheme="minorHAnsi" w:hAnsiTheme="minorHAnsi" w:cstheme="minorHAnsi"/>
          <w:szCs w:val="22"/>
          <w:rtl/>
        </w:rPr>
        <w:t xml:space="preserve"> تعين على المملكة المتحدة وأيرلندا إيجاد </w:t>
      </w:r>
      <w:r w:rsidR="00DC3EED">
        <w:rPr>
          <w:rFonts w:asciiTheme="minorHAnsi" w:hAnsiTheme="minorHAnsi" w:cstheme="minorHAnsi" w:hint="cs"/>
          <w:szCs w:val="22"/>
          <w:rtl/>
        </w:rPr>
        <w:t>مصطلح</w:t>
      </w:r>
      <w:r w:rsidRPr="00670BBA">
        <w:rPr>
          <w:rFonts w:asciiTheme="minorHAnsi" w:hAnsiTheme="minorHAnsi" w:cstheme="minorHAnsi"/>
          <w:szCs w:val="22"/>
          <w:rtl/>
        </w:rPr>
        <w:t xml:space="preserve"> مشترك.</w:t>
      </w:r>
      <w:r w:rsidRPr="00670BBA">
        <w:rPr>
          <w:rStyle w:val="FootnoteReference"/>
          <w:rFonts w:asciiTheme="minorHAnsi" w:hAnsiTheme="minorHAnsi" w:cstheme="minorHAnsi"/>
          <w:szCs w:val="22"/>
          <w:rtl/>
        </w:rPr>
        <w:footnoteReference w:id="25"/>
      </w:r>
      <w:r w:rsidRPr="00670BBA">
        <w:rPr>
          <w:rFonts w:asciiTheme="minorHAnsi" w:hAnsiTheme="minorHAnsi" w:cstheme="minorHAnsi"/>
          <w:szCs w:val="22"/>
          <w:rtl/>
        </w:rPr>
        <w:t xml:space="preserve"> في هذه الدراسة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يتم استخدام المصطلح "التعويض (العادل)" </w:t>
      </w:r>
      <w:r w:rsidR="00DC3EED">
        <w:rPr>
          <w:rFonts w:asciiTheme="minorHAnsi" w:hAnsiTheme="minorHAnsi" w:cstheme="minorHAnsi" w:hint="cs"/>
          <w:szCs w:val="22"/>
          <w:rtl/>
        </w:rPr>
        <w:t>حتى</w:t>
      </w:r>
      <w:r w:rsidRPr="00670BBA">
        <w:rPr>
          <w:rFonts w:asciiTheme="minorHAnsi" w:hAnsiTheme="minorHAnsi" w:cstheme="minorHAnsi"/>
          <w:szCs w:val="22"/>
          <w:rtl/>
        </w:rPr>
        <w:t xml:space="preserve"> </w:t>
      </w:r>
      <w:r w:rsidR="00DC3EED">
        <w:rPr>
          <w:rFonts w:asciiTheme="minorHAnsi" w:hAnsiTheme="minorHAnsi" w:cstheme="minorHAnsi" w:hint="cs"/>
          <w:szCs w:val="22"/>
          <w:rtl/>
        </w:rPr>
        <w:t>ل</w:t>
      </w:r>
      <w:r w:rsidRPr="00670BBA">
        <w:rPr>
          <w:rFonts w:asciiTheme="minorHAnsi" w:hAnsiTheme="minorHAnsi" w:cstheme="minorHAnsi"/>
          <w:szCs w:val="22"/>
          <w:rtl/>
        </w:rPr>
        <w:t>لإشارة إلى 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غير الأوروبية (غير القائمة على حق المؤلف)</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ويجب فهم استخدامه بمعنى الحل الوسط المذكور.</w:t>
      </w:r>
    </w:p>
    <w:p w14:paraId="677A672F" w14:textId="77777777" w:rsidR="00CD5877" w:rsidRPr="00670BBA" w:rsidRDefault="00CD5877" w:rsidP="00CD5877">
      <w:pPr>
        <w:bidi/>
        <w:rPr>
          <w:rFonts w:asciiTheme="minorHAnsi" w:hAnsiTheme="minorHAnsi" w:cstheme="minorHAnsi"/>
          <w:szCs w:val="22"/>
        </w:rPr>
      </w:pPr>
    </w:p>
    <w:p w14:paraId="5DD56138" w14:textId="0B83F048" w:rsidR="00CD5877" w:rsidRPr="00670BBA" w:rsidRDefault="00677A7D" w:rsidP="00CD5877">
      <w:pPr>
        <w:pStyle w:val="Heading3"/>
        <w:numPr>
          <w:ilvl w:val="0"/>
          <w:numId w:val="12"/>
        </w:numPr>
        <w:bidi/>
        <w:ind w:left="0" w:firstLine="0"/>
        <w:rPr>
          <w:rFonts w:asciiTheme="minorHAnsi" w:hAnsiTheme="minorHAnsi" w:cstheme="minorHAnsi"/>
          <w:b/>
          <w:bCs w:val="0"/>
          <w:szCs w:val="22"/>
          <w:u w:val="none"/>
        </w:rPr>
      </w:pPr>
      <w:bookmarkStart w:id="14" w:name="_Toc164321798"/>
      <w:r w:rsidRPr="00670BBA">
        <w:rPr>
          <w:rFonts w:asciiTheme="minorHAnsi" w:hAnsiTheme="minorHAnsi" w:cstheme="minorHAnsi"/>
          <w:b/>
          <w:bCs w:val="0"/>
          <w:szCs w:val="22"/>
          <w:u w:val="none"/>
          <w:rtl/>
        </w:rPr>
        <w:t>حق التوزيع والاستنفاد</w:t>
      </w:r>
      <w:bookmarkEnd w:id="14"/>
      <w:r w:rsidRPr="00670BBA">
        <w:rPr>
          <w:rFonts w:asciiTheme="minorHAnsi" w:hAnsiTheme="minorHAnsi" w:cstheme="minorHAnsi"/>
          <w:b/>
          <w:bCs w:val="0"/>
          <w:szCs w:val="22"/>
          <w:u w:val="none"/>
          <w:rtl/>
        </w:rPr>
        <w:t xml:space="preserve"> </w:t>
      </w:r>
    </w:p>
    <w:p w14:paraId="5DFF97CE" w14:textId="77777777" w:rsidR="00CD5877" w:rsidRPr="00670BBA" w:rsidRDefault="00CD5877" w:rsidP="00CD5877">
      <w:pPr>
        <w:bidi/>
        <w:rPr>
          <w:rFonts w:asciiTheme="minorHAnsi" w:hAnsiTheme="minorHAnsi" w:cstheme="minorHAnsi"/>
          <w:szCs w:val="22"/>
        </w:rPr>
      </w:pPr>
    </w:p>
    <w:p w14:paraId="316F9A58" w14:textId="2E8BD1B4" w:rsidR="00CD5877" w:rsidRPr="00670BBA" w:rsidRDefault="00DC3EED" w:rsidP="00CD5877">
      <w:pPr>
        <w:bidi/>
        <w:rPr>
          <w:rFonts w:asciiTheme="minorHAnsi" w:hAnsiTheme="minorHAnsi" w:cstheme="minorHAnsi"/>
          <w:szCs w:val="22"/>
        </w:rPr>
      </w:pPr>
      <w:r>
        <w:rPr>
          <w:rFonts w:asciiTheme="minorHAnsi" w:hAnsiTheme="minorHAnsi" w:cstheme="minorHAnsi" w:hint="cs"/>
          <w:szCs w:val="22"/>
          <w:rtl/>
        </w:rPr>
        <w:t xml:space="preserve">تنظر هذه الدراسة في </w:t>
      </w:r>
      <w:r w:rsidR="00CD5877" w:rsidRPr="00670BBA">
        <w:rPr>
          <w:rFonts w:asciiTheme="minorHAnsi" w:hAnsiTheme="minorHAnsi" w:cstheme="minorHAnsi"/>
          <w:szCs w:val="22"/>
          <w:rtl/>
        </w:rPr>
        <w:t>سؤال آخر</w:t>
      </w:r>
      <w:r>
        <w:rPr>
          <w:rFonts w:asciiTheme="minorHAnsi" w:hAnsiTheme="minorHAnsi" w:cstheme="minorHAnsi" w:hint="cs"/>
          <w:szCs w:val="22"/>
          <w:rtl/>
        </w:rPr>
        <w:t>،</w:t>
      </w:r>
      <w:r w:rsidR="00CD5877" w:rsidRPr="00670BBA">
        <w:rPr>
          <w:rFonts w:asciiTheme="minorHAnsi" w:hAnsiTheme="minorHAnsi" w:cstheme="minorHAnsi"/>
          <w:szCs w:val="22"/>
          <w:rtl/>
        </w:rPr>
        <w:t xml:space="preserve"> هو</w:t>
      </w:r>
      <w:r>
        <w:rPr>
          <w:rFonts w:asciiTheme="minorHAnsi" w:hAnsiTheme="minorHAnsi" w:cstheme="minorHAnsi" w:hint="cs"/>
          <w:szCs w:val="22"/>
          <w:rtl/>
        </w:rPr>
        <w:t>:</w:t>
      </w:r>
      <w:r w:rsidR="00CD5877" w:rsidRPr="00670BBA">
        <w:rPr>
          <w:rFonts w:asciiTheme="minorHAnsi" w:hAnsiTheme="minorHAnsi" w:cstheme="minorHAnsi"/>
          <w:szCs w:val="22"/>
          <w:rtl/>
        </w:rPr>
        <w:t xml:space="preserve"> إلى أي مدى تحد معاهدات الويبو من حرية المشرعين الوطنيين في إدراج وإنشاء </w:t>
      </w:r>
      <w:r w:rsidR="007A29EC" w:rsidRPr="00670BBA">
        <w:rPr>
          <w:rFonts w:asciiTheme="minorHAnsi" w:hAnsiTheme="minorHAnsi" w:cstheme="minorHAnsi"/>
          <w:szCs w:val="22"/>
          <w:rtl/>
        </w:rPr>
        <w:t xml:space="preserve">أنظمة </w:t>
      </w:r>
      <w:r w:rsidR="00CD5877" w:rsidRPr="00670BBA">
        <w:rPr>
          <w:rFonts w:asciiTheme="minorHAnsi" w:hAnsiTheme="minorHAnsi" w:cstheme="minorHAnsi"/>
          <w:szCs w:val="22"/>
          <w:rtl/>
        </w:rPr>
        <w:t xml:space="preserve">استنفاد جديدة </w:t>
      </w:r>
      <w:r>
        <w:rPr>
          <w:rFonts w:asciiTheme="minorHAnsi" w:hAnsiTheme="minorHAnsi" w:cstheme="minorHAnsi" w:hint="cs"/>
          <w:szCs w:val="22"/>
          <w:rtl/>
        </w:rPr>
        <w:t>لحق الإعارة للجمهور؟</w:t>
      </w:r>
      <w:r w:rsidR="00CD5877" w:rsidRPr="00670BBA">
        <w:rPr>
          <w:rFonts w:asciiTheme="minorHAnsi" w:hAnsiTheme="minorHAnsi" w:cstheme="minorHAnsi"/>
          <w:szCs w:val="22"/>
          <w:rtl/>
        </w:rPr>
        <w:t xml:space="preserve"> </w:t>
      </w:r>
    </w:p>
    <w:p w14:paraId="2180FA03" w14:textId="77777777" w:rsidR="00CD5877" w:rsidRPr="00670BBA" w:rsidRDefault="00CD5877" w:rsidP="00CD5877">
      <w:pPr>
        <w:bidi/>
        <w:rPr>
          <w:rFonts w:asciiTheme="minorHAnsi" w:hAnsiTheme="minorHAnsi" w:cstheme="minorHAnsi"/>
          <w:szCs w:val="22"/>
        </w:rPr>
      </w:pPr>
    </w:p>
    <w:p w14:paraId="6C0408F9" w14:textId="2BE73825"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استنفاد </w:t>
      </w:r>
      <w:r w:rsidR="00DC3EED">
        <w:rPr>
          <w:rFonts w:asciiTheme="minorHAnsi" w:hAnsiTheme="minorHAnsi" w:cstheme="minorHAnsi" w:hint="cs"/>
          <w:szCs w:val="22"/>
          <w:rtl/>
        </w:rPr>
        <w:t>حق المؤلف</w:t>
      </w:r>
      <w:r w:rsidRPr="00670BBA">
        <w:rPr>
          <w:rStyle w:val="FootnoteReference"/>
          <w:rFonts w:asciiTheme="minorHAnsi" w:hAnsiTheme="minorHAnsi" w:cstheme="minorHAnsi"/>
          <w:szCs w:val="22"/>
          <w:rtl/>
        </w:rPr>
        <w:footnoteReference w:id="26"/>
      </w:r>
      <w:r w:rsidRPr="00670BBA">
        <w:rPr>
          <w:rFonts w:asciiTheme="minorHAnsi" w:hAnsiTheme="minorHAnsi" w:cstheme="minorHAnsi"/>
          <w:szCs w:val="22"/>
          <w:rtl/>
        </w:rPr>
        <w:t xml:space="preserve"> هو مبدأ قانوني يحد من نطاق</w:t>
      </w:r>
      <w:r w:rsidR="00DC3EED">
        <w:rPr>
          <w:rFonts w:asciiTheme="minorHAnsi" w:hAnsiTheme="minorHAnsi" w:cstheme="minorHAnsi" w:hint="cs"/>
          <w:szCs w:val="22"/>
          <w:rtl/>
        </w:rPr>
        <w:t xml:space="preserve"> الحق في التوزيع الممنوح</w:t>
      </w:r>
      <w:r w:rsidRPr="00670BBA">
        <w:rPr>
          <w:rFonts w:asciiTheme="minorHAnsi" w:hAnsiTheme="minorHAnsi" w:cstheme="minorHAnsi"/>
          <w:szCs w:val="22"/>
          <w:rtl/>
        </w:rPr>
        <w:t xml:space="preserve"> </w:t>
      </w:r>
      <w:r w:rsidR="00DC3EED">
        <w:rPr>
          <w:rFonts w:asciiTheme="minorHAnsi" w:hAnsiTheme="minorHAnsi" w:cstheme="minorHAnsi" w:hint="cs"/>
          <w:szCs w:val="22"/>
          <w:rtl/>
        </w:rPr>
        <w:t>ل</w:t>
      </w:r>
      <w:r w:rsidRPr="00670BBA">
        <w:rPr>
          <w:rFonts w:asciiTheme="minorHAnsi" w:hAnsiTheme="minorHAnsi" w:cstheme="minorHAnsi"/>
          <w:szCs w:val="22"/>
          <w:rtl/>
        </w:rPr>
        <w:t xml:space="preserve">صاحب حقوق </w:t>
      </w:r>
      <w:r w:rsidR="00DC3EED">
        <w:rPr>
          <w:rFonts w:asciiTheme="minorHAnsi" w:hAnsiTheme="minorHAnsi" w:cstheme="minorHAnsi" w:hint="cs"/>
          <w:szCs w:val="22"/>
          <w:rtl/>
        </w:rPr>
        <w:t>المؤلف</w:t>
      </w:r>
      <w:r w:rsidRPr="00670BBA">
        <w:rPr>
          <w:rFonts w:asciiTheme="minorHAnsi" w:hAnsiTheme="minorHAnsi" w:cstheme="minorHAnsi"/>
          <w:szCs w:val="22"/>
          <w:rtl/>
        </w:rPr>
        <w:t xml:space="preserve">. </w:t>
      </w:r>
      <w:r w:rsidR="00DC3EED">
        <w:rPr>
          <w:rFonts w:asciiTheme="minorHAnsi" w:hAnsiTheme="minorHAnsi" w:cstheme="minorHAnsi" w:hint="cs"/>
          <w:szCs w:val="22"/>
          <w:rtl/>
        </w:rPr>
        <w:t>وينص هذا المبدأ على</w:t>
      </w:r>
      <w:r w:rsidRPr="00670BBA">
        <w:rPr>
          <w:rFonts w:asciiTheme="minorHAnsi" w:hAnsiTheme="minorHAnsi" w:cstheme="minorHAnsi"/>
          <w:szCs w:val="22"/>
          <w:rtl/>
        </w:rPr>
        <w:t xml:space="preserve"> أنه</w:t>
      </w:r>
      <w:r w:rsidR="00DC3EED">
        <w:rPr>
          <w:rFonts w:asciiTheme="minorHAnsi" w:hAnsiTheme="minorHAnsi" w:cstheme="minorHAnsi" w:hint="cs"/>
          <w:szCs w:val="22"/>
          <w:rtl/>
        </w:rPr>
        <w:t>،</w:t>
      </w:r>
      <w:r w:rsidRPr="00670BBA">
        <w:rPr>
          <w:rFonts w:asciiTheme="minorHAnsi" w:hAnsiTheme="minorHAnsi" w:cstheme="minorHAnsi"/>
          <w:szCs w:val="22"/>
          <w:rtl/>
        </w:rPr>
        <w:t xml:space="preserve"> بعد البيع الأول أو أي </w:t>
      </w:r>
      <w:r w:rsidR="00DC3EED">
        <w:rPr>
          <w:rFonts w:asciiTheme="minorHAnsi" w:hAnsiTheme="minorHAnsi" w:cstheme="minorHAnsi" w:hint="cs"/>
          <w:szCs w:val="22"/>
          <w:rtl/>
        </w:rPr>
        <w:t xml:space="preserve">عملية </w:t>
      </w:r>
      <w:r w:rsidRPr="00670BBA">
        <w:rPr>
          <w:rFonts w:asciiTheme="minorHAnsi" w:hAnsiTheme="minorHAnsi" w:cstheme="minorHAnsi"/>
          <w:szCs w:val="22"/>
          <w:rtl/>
        </w:rPr>
        <w:t>نقل آخر لملكية المصنف الأصلي أو نسخة منه بإذن من المؤلف،</w:t>
      </w:r>
      <w:r w:rsidRPr="00670BBA">
        <w:rPr>
          <w:rStyle w:val="FootnoteReference"/>
          <w:rFonts w:asciiTheme="minorHAnsi" w:hAnsiTheme="minorHAnsi" w:cstheme="minorHAnsi"/>
          <w:szCs w:val="22"/>
          <w:rtl/>
        </w:rPr>
        <w:footnoteReference w:id="27"/>
      </w:r>
      <w:r w:rsidRPr="00670BBA">
        <w:rPr>
          <w:rFonts w:asciiTheme="minorHAnsi" w:hAnsiTheme="minorHAnsi" w:cstheme="minorHAnsi"/>
          <w:szCs w:val="22"/>
          <w:rtl/>
        </w:rPr>
        <w:t xml:space="preserve"> </w:t>
      </w:r>
      <w:r w:rsidR="00DC3EED">
        <w:rPr>
          <w:rFonts w:asciiTheme="minorHAnsi" w:hAnsiTheme="minorHAnsi" w:cstheme="minorHAnsi" w:hint="cs"/>
          <w:szCs w:val="22"/>
          <w:rtl/>
        </w:rPr>
        <w:t>لا</w:t>
      </w:r>
      <w:r w:rsidRPr="00670BBA">
        <w:rPr>
          <w:rFonts w:asciiTheme="minorHAnsi" w:hAnsiTheme="minorHAnsi" w:cstheme="minorHAnsi"/>
          <w:szCs w:val="22"/>
          <w:rtl/>
        </w:rPr>
        <w:t xml:space="preserve"> تعد الحقوق الاستئثارية </w:t>
      </w:r>
      <w:r w:rsidR="00DC3EED">
        <w:rPr>
          <w:rFonts w:asciiTheme="minorHAnsi" w:hAnsiTheme="minorHAnsi" w:cstheme="minorHAnsi" w:hint="cs"/>
          <w:szCs w:val="22"/>
          <w:rtl/>
        </w:rPr>
        <w:t>ل</w:t>
      </w:r>
      <w:r w:rsidRPr="00670BBA">
        <w:rPr>
          <w:rFonts w:asciiTheme="minorHAnsi" w:hAnsiTheme="minorHAnsi" w:cstheme="minorHAnsi"/>
          <w:szCs w:val="22"/>
          <w:rtl/>
        </w:rPr>
        <w:t xml:space="preserve">توزيع تلك النسخة المحددة قائمة. ويضمن مبدأ الاستنفاد التوازن بين </w:t>
      </w:r>
      <w:r w:rsidR="00DC3EED">
        <w:rPr>
          <w:rFonts w:asciiTheme="minorHAnsi" w:hAnsiTheme="minorHAnsi" w:cstheme="minorHAnsi" w:hint="cs"/>
          <w:szCs w:val="22"/>
          <w:rtl/>
        </w:rPr>
        <w:t>حق المؤلف</w:t>
      </w:r>
      <w:r w:rsidRPr="00670BBA">
        <w:rPr>
          <w:rFonts w:asciiTheme="minorHAnsi" w:hAnsiTheme="minorHAnsi" w:cstheme="minorHAnsi"/>
          <w:szCs w:val="22"/>
          <w:rtl/>
        </w:rPr>
        <w:t xml:space="preserve"> وتعزيز نفاذ الجمهور إلى المصنفات الإبداعية. </w:t>
      </w:r>
    </w:p>
    <w:p w14:paraId="71D92806" w14:textId="77777777" w:rsidR="00CD5877" w:rsidRPr="00670BBA" w:rsidRDefault="00CD5877" w:rsidP="00CD5877">
      <w:pPr>
        <w:bidi/>
        <w:rPr>
          <w:rFonts w:asciiTheme="minorHAnsi" w:hAnsiTheme="minorHAnsi" w:cstheme="minorHAnsi"/>
          <w:szCs w:val="22"/>
        </w:rPr>
      </w:pPr>
    </w:p>
    <w:p w14:paraId="32E159DA" w14:textId="7CDEFBE3"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لا تذكر اتفاقية برن </w:t>
      </w:r>
      <w:r w:rsidR="00DC3EED">
        <w:rPr>
          <w:rFonts w:asciiTheme="minorHAnsi" w:hAnsiTheme="minorHAnsi" w:cstheme="minorHAnsi" w:hint="cs"/>
          <w:szCs w:val="22"/>
          <w:rtl/>
        </w:rPr>
        <w:t>كلمة "الاستنفاد"</w:t>
      </w:r>
      <w:r w:rsidRPr="00670BBA">
        <w:rPr>
          <w:rFonts w:asciiTheme="minorHAnsi" w:hAnsiTheme="minorHAnsi" w:cstheme="minorHAnsi"/>
          <w:szCs w:val="22"/>
          <w:rtl/>
        </w:rPr>
        <w:t xml:space="preserve">، على الرغم من </w:t>
      </w:r>
      <w:r w:rsidR="00FC5296">
        <w:rPr>
          <w:rFonts w:asciiTheme="minorHAnsi" w:hAnsiTheme="minorHAnsi" w:cstheme="minorHAnsi" w:hint="cs"/>
          <w:szCs w:val="22"/>
          <w:rtl/>
        </w:rPr>
        <w:t>النقاش حول</w:t>
      </w:r>
      <w:r w:rsidRPr="00670BBA">
        <w:rPr>
          <w:rFonts w:asciiTheme="minorHAnsi" w:hAnsiTheme="minorHAnsi" w:cstheme="minorHAnsi"/>
          <w:szCs w:val="22"/>
          <w:rtl/>
        </w:rPr>
        <w:t xml:space="preserve"> حق التوزيع </w:t>
      </w:r>
      <w:r w:rsidR="00FC5296">
        <w:rPr>
          <w:rFonts w:asciiTheme="minorHAnsi" w:hAnsiTheme="minorHAnsi" w:cstheme="minorHAnsi" w:hint="cs"/>
          <w:szCs w:val="22"/>
          <w:rtl/>
        </w:rPr>
        <w:t xml:space="preserve">أيد، إلى حد كبير، </w:t>
      </w:r>
      <w:r w:rsidRPr="00670BBA">
        <w:rPr>
          <w:rFonts w:asciiTheme="minorHAnsi" w:hAnsiTheme="minorHAnsi" w:cstheme="minorHAnsi"/>
          <w:szCs w:val="22"/>
          <w:rtl/>
        </w:rPr>
        <w:t xml:space="preserve">إدراج حكم ينص على أن حق التوزيع </w:t>
      </w:r>
      <w:r w:rsidR="00FC5296">
        <w:rPr>
          <w:rFonts w:asciiTheme="minorHAnsi" w:hAnsiTheme="minorHAnsi" w:cstheme="minorHAnsi" w:hint="cs"/>
          <w:szCs w:val="22"/>
          <w:rtl/>
        </w:rPr>
        <w:t>يُ</w:t>
      </w:r>
      <w:r w:rsidRPr="00670BBA">
        <w:rPr>
          <w:rFonts w:asciiTheme="minorHAnsi" w:hAnsiTheme="minorHAnsi" w:cstheme="minorHAnsi"/>
          <w:szCs w:val="22"/>
          <w:rtl/>
        </w:rPr>
        <w:t>ستنفد عند البيع الأول أو أي نقل آخر للملكية.</w:t>
      </w:r>
      <w:r w:rsidRPr="00670BBA">
        <w:rPr>
          <w:rStyle w:val="FootnoteReference"/>
          <w:rFonts w:asciiTheme="minorHAnsi" w:hAnsiTheme="minorHAnsi" w:cstheme="minorHAnsi"/>
          <w:szCs w:val="22"/>
          <w:rtl/>
        </w:rPr>
        <w:footnoteReference w:id="28"/>
      </w:r>
      <w:r w:rsidR="00E36A3F" w:rsidRPr="00670BBA">
        <w:rPr>
          <w:rFonts w:asciiTheme="minorHAnsi" w:hAnsiTheme="minorHAnsi" w:cstheme="minorHAnsi"/>
          <w:szCs w:val="22"/>
          <w:rtl/>
        </w:rPr>
        <w:t xml:space="preserve"> </w:t>
      </w:r>
      <w:r w:rsidRPr="00670BBA">
        <w:rPr>
          <w:rFonts w:asciiTheme="minorHAnsi" w:hAnsiTheme="minorHAnsi" w:cstheme="minorHAnsi"/>
          <w:szCs w:val="22"/>
          <w:rtl/>
        </w:rPr>
        <w:t>وفي المناقشة حول تعريف حق التوزيع، رأت الأغلبية أن حق التوزيع ينبغي أن يقتصر على توزيع النسخ المادية والملموسة فقط.</w:t>
      </w:r>
      <w:r w:rsidRPr="00670BBA">
        <w:rPr>
          <w:rStyle w:val="FootnoteReference"/>
          <w:rFonts w:asciiTheme="minorHAnsi" w:hAnsiTheme="minorHAnsi" w:cstheme="minorHAnsi"/>
          <w:szCs w:val="22"/>
          <w:rtl/>
        </w:rPr>
        <w:footnoteReference w:id="29"/>
      </w:r>
      <w:r w:rsidRPr="00670BBA">
        <w:rPr>
          <w:rFonts w:asciiTheme="minorHAnsi" w:hAnsiTheme="minorHAnsi" w:cstheme="minorHAnsi"/>
          <w:szCs w:val="22"/>
          <w:rtl/>
        </w:rPr>
        <w:t xml:space="preserve"> وكان النطاق الإقليمي لهذا الاستنفاد (وطني أو إقليمي أو عالمي "دولي") موضع نزاع، لأنه بإرساء مبدأ الاستنفاد الوطني لحق التوزيع، يمكن حظر الواردات الموازية. </w:t>
      </w:r>
    </w:p>
    <w:p w14:paraId="0A40DACA" w14:textId="77777777" w:rsidR="00CD5877" w:rsidRPr="00670BBA" w:rsidRDefault="00CD5877" w:rsidP="00CD5877">
      <w:pPr>
        <w:bidi/>
        <w:rPr>
          <w:rFonts w:asciiTheme="minorHAnsi" w:hAnsiTheme="minorHAnsi" w:cstheme="minorHAnsi"/>
          <w:szCs w:val="22"/>
        </w:rPr>
      </w:pPr>
    </w:p>
    <w:p w14:paraId="75161BA5" w14:textId="11A5595C"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وبما أن النزاع لم يحسم بعد، </w:t>
      </w:r>
      <w:r w:rsidR="00FC5296">
        <w:rPr>
          <w:rFonts w:asciiTheme="minorHAnsi" w:hAnsiTheme="minorHAnsi" w:cstheme="minorHAnsi" w:hint="cs"/>
          <w:szCs w:val="22"/>
          <w:rtl/>
        </w:rPr>
        <w:t xml:space="preserve">يُعطى المشرعون الوطنيون هامش حرية في </w:t>
      </w:r>
      <w:r w:rsidRPr="00670BBA">
        <w:rPr>
          <w:rFonts w:asciiTheme="minorHAnsi" w:hAnsiTheme="minorHAnsi" w:cstheme="minorHAnsi"/>
          <w:szCs w:val="22"/>
          <w:rtl/>
        </w:rPr>
        <w:t xml:space="preserve">إنشاء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استنفاد جديدة. </w:t>
      </w:r>
    </w:p>
    <w:p w14:paraId="6C2F85D8" w14:textId="77777777" w:rsidR="00CD5877" w:rsidRPr="00670BBA" w:rsidRDefault="00CD5877" w:rsidP="00CD5877">
      <w:pPr>
        <w:bidi/>
        <w:rPr>
          <w:rFonts w:asciiTheme="minorHAnsi" w:hAnsiTheme="minorHAnsi" w:cstheme="minorHAnsi"/>
          <w:szCs w:val="22"/>
        </w:rPr>
      </w:pPr>
    </w:p>
    <w:p w14:paraId="762EA7E0" w14:textId="15B67ADF"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تسمح المادة 6 من اتفاقية تريبس صراحة للدول الأعضاء بتحديد شروط استنفاد حقوق التوزيع بعد البيع الأول أو أي نقل آخر للملكية. وهذا يمنح البلدان المرونة </w:t>
      </w:r>
      <w:r w:rsidR="00FC5296">
        <w:rPr>
          <w:rFonts w:asciiTheme="minorHAnsi" w:hAnsiTheme="minorHAnsi" w:cstheme="minorHAnsi" w:hint="cs"/>
          <w:szCs w:val="22"/>
          <w:rtl/>
        </w:rPr>
        <w:t xml:space="preserve">في </w:t>
      </w:r>
      <w:r w:rsidRPr="00670BBA">
        <w:rPr>
          <w:rFonts w:asciiTheme="minorHAnsi" w:hAnsiTheme="minorHAnsi" w:cstheme="minorHAnsi"/>
          <w:szCs w:val="22"/>
          <w:rtl/>
        </w:rPr>
        <w:t xml:space="preserve">تحديد قواعدها الخاصة </w:t>
      </w:r>
      <w:r w:rsidR="00FC5296">
        <w:rPr>
          <w:rFonts w:asciiTheme="minorHAnsi" w:hAnsiTheme="minorHAnsi" w:cstheme="minorHAnsi" w:hint="cs"/>
          <w:szCs w:val="22"/>
          <w:rtl/>
        </w:rPr>
        <w:t>المتعلقة</w:t>
      </w:r>
      <w:r w:rsidRPr="00670BBA">
        <w:rPr>
          <w:rFonts w:asciiTheme="minorHAnsi" w:hAnsiTheme="minorHAnsi" w:cstheme="minorHAnsi"/>
          <w:szCs w:val="22"/>
          <w:rtl/>
        </w:rPr>
        <w:t xml:space="preserve"> بالاستنفاد، مع مراعاة سياقاتها الثقافية والاقتصادية والقانونية المحددة.</w:t>
      </w:r>
    </w:p>
    <w:p w14:paraId="76EB38AE" w14:textId="77777777" w:rsidR="00CD5877" w:rsidRPr="00670BBA" w:rsidRDefault="00CD5877" w:rsidP="00CD5877">
      <w:pPr>
        <w:bidi/>
        <w:rPr>
          <w:rFonts w:asciiTheme="minorHAnsi" w:hAnsiTheme="minorHAnsi" w:cstheme="minorHAnsi"/>
          <w:szCs w:val="22"/>
        </w:rPr>
      </w:pPr>
    </w:p>
    <w:p w14:paraId="38EA523D" w14:textId="3ED99342"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وبالمثل، تشير معاهدة الويبو بشأن حق المؤلف لعام 1996 إلى استنفاد حق التوزيع</w:t>
      </w:r>
      <w:r w:rsidR="00FC5296">
        <w:rPr>
          <w:rFonts w:asciiTheme="minorHAnsi" w:hAnsiTheme="minorHAnsi" w:cstheme="minorHAnsi" w:hint="cs"/>
          <w:szCs w:val="22"/>
          <w:rtl/>
          <w:lang w:bidi="ar-LB"/>
        </w:rPr>
        <w:t>، وذلك</w:t>
      </w:r>
      <w:r w:rsidRPr="00670BBA">
        <w:rPr>
          <w:rFonts w:asciiTheme="minorHAnsi" w:hAnsiTheme="minorHAnsi" w:cstheme="minorHAnsi"/>
          <w:szCs w:val="22"/>
          <w:rtl/>
        </w:rPr>
        <w:t xml:space="preserve"> في المادة 6(2) </w:t>
      </w:r>
      <w:r w:rsidR="00FC5296">
        <w:rPr>
          <w:rFonts w:asciiTheme="minorHAnsi" w:hAnsiTheme="minorHAnsi" w:cstheme="minorHAnsi" w:hint="cs"/>
          <w:szCs w:val="22"/>
          <w:rtl/>
        </w:rPr>
        <w:t>التي توضح</w:t>
      </w:r>
      <w:r w:rsidRPr="00670BBA">
        <w:rPr>
          <w:rFonts w:asciiTheme="minorHAnsi" w:hAnsiTheme="minorHAnsi" w:cstheme="minorHAnsi"/>
          <w:szCs w:val="22"/>
          <w:rtl/>
        </w:rPr>
        <w:t xml:space="preserve"> الاستخدامات الرقمية وتشدد على حرية الدول الأعضاء في تحديد شروط استنفاد حق الإتاحة بعد البيع الأول أو نقل ملكية المصنف الأصلي أو نسخة منه </w:t>
      </w:r>
      <w:r w:rsidR="00FC5296">
        <w:rPr>
          <w:rFonts w:asciiTheme="minorHAnsi" w:hAnsiTheme="minorHAnsi" w:cstheme="minorHAnsi" w:hint="cs"/>
          <w:szCs w:val="22"/>
          <w:rtl/>
        </w:rPr>
        <w:t>بإذن</w:t>
      </w:r>
      <w:r w:rsidRPr="00670BBA">
        <w:rPr>
          <w:rFonts w:asciiTheme="minorHAnsi" w:hAnsiTheme="minorHAnsi" w:cstheme="minorHAnsi"/>
          <w:szCs w:val="22"/>
          <w:rtl/>
        </w:rPr>
        <w:t xml:space="preserve"> من المؤلف. في </w:t>
      </w:r>
      <w:r w:rsidR="00D634DB">
        <w:rPr>
          <w:rFonts w:asciiTheme="minorHAnsi" w:hAnsiTheme="minorHAnsi" w:cstheme="minorHAnsi" w:hint="cs"/>
          <w:szCs w:val="22"/>
          <w:rtl/>
        </w:rPr>
        <w:t xml:space="preserve">البيانات </w:t>
      </w:r>
      <w:r w:rsidR="00B97C3B">
        <w:rPr>
          <w:rFonts w:asciiTheme="minorHAnsi" w:hAnsiTheme="minorHAnsi" w:cstheme="minorHAnsi" w:hint="cs"/>
          <w:szCs w:val="22"/>
          <w:rtl/>
        </w:rPr>
        <w:t>المتفق عليها</w:t>
      </w:r>
      <w:r w:rsidRPr="00670BBA">
        <w:rPr>
          <w:rFonts w:asciiTheme="minorHAnsi" w:hAnsiTheme="minorHAnsi" w:cstheme="minorHAnsi"/>
          <w:szCs w:val="22"/>
          <w:rtl/>
        </w:rPr>
        <w:t xml:space="preserve"> </w:t>
      </w:r>
      <w:r w:rsidR="00D634DB">
        <w:rPr>
          <w:rFonts w:asciiTheme="minorHAnsi" w:hAnsiTheme="minorHAnsi" w:cstheme="minorHAnsi" w:hint="cs"/>
          <w:szCs w:val="22"/>
          <w:rtl/>
        </w:rPr>
        <w:t>ل</w:t>
      </w:r>
      <w:r w:rsidRPr="00670BBA">
        <w:rPr>
          <w:rFonts w:asciiTheme="minorHAnsi" w:hAnsiTheme="minorHAnsi" w:cstheme="minorHAnsi"/>
          <w:szCs w:val="22"/>
          <w:rtl/>
        </w:rPr>
        <w:t xml:space="preserve">لمادتين 6 و </w:t>
      </w:r>
      <w:r w:rsidR="00B97C3B">
        <w:rPr>
          <w:rFonts w:asciiTheme="minorHAnsi" w:hAnsiTheme="minorHAnsi" w:cstheme="minorHAnsi" w:hint="cs"/>
          <w:szCs w:val="22"/>
          <w:rtl/>
        </w:rPr>
        <w:t>7،</w:t>
      </w:r>
      <w:r w:rsidRPr="00670BBA">
        <w:rPr>
          <w:rFonts w:asciiTheme="minorHAnsi" w:hAnsiTheme="minorHAnsi" w:cstheme="minorHAnsi"/>
          <w:szCs w:val="22"/>
          <w:rtl/>
        </w:rPr>
        <w:t xml:space="preserve"> تم توضيح أن "</w:t>
      </w:r>
      <w:r w:rsidR="00D634DB">
        <w:rPr>
          <w:rFonts w:asciiTheme="minorHAnsi" w:hAnsiTheme="minorHAnsi" w:cstheme="minorHAnsi" w:hint="cs"/>
          <w:szCs w:val="22"/>
          <w:rtl/>
        </w:rPr>
        <w:t>ال</w:t>
      </w:r>
      <w:r w:rsidRPr="00670BBA">
        <w:rPr>
          <w:rFonts w:asciiTheme="minorHAnsi" w:hAnsiTheme="minorHAnsi" w:cstheme="minorHAnsi"/>
          <w:szCs w:val="22"/>
          <w:rtl/>
        </w:rPr>
        <w:t>نسخ" و "</w:t>
      </w:r>
      <w:r w:rsidR="00D634DB">
        <w:rPr>
          <w:rFonts w:asciiTheme="minorHAnsi" w:hAnsiTheme="minorHAnsi" w:cstheme="minorHAnsi" w:hint="cs"/>
          <w:szCs w:val="22"/>
          <w:rtl/>
        </w:rPr>
        <w:t>العمل الأصلي</w:t>
      </w:r>
      <w:r w:rsidRPr="00670BBA">
        <w:rPr>
          <w:rFonts w:asciiTheme="minorHAnsi" w:hAnsiTheme="minorHAnsi" w:cstheme="minorHAnsi"/>
          <w:szCs w:val="22"/>
          <w:rtl/>
        </w:rPr>
        <w:t xml:space="preserve"> و</w:t>
      </w:r>
      <w:r w:rsidR="00D634DB">
        <w:rPr>
          <w:rFonts w:asciiTheme="minorHAnsi" w:hAnsiTheme="minorHAnsi" w:cstheme="minorHAnsi" w:hint="cs"/>
          <w:szCs w:val="22"/>
          <w:rtl/>
        </w:rPr>
        <w:t>ال</w:t>
      </w:r>
      <w:r w:rsidRPr="00670BBA">
        <w:rPr>
          <w:rFonts w:asciiTheme="minorHAnsi" w:hAnsiTheme="minorHAnsi" w:cstheme="minorHAnsi"/>
          <w:szCs w:val="22"/>
          <w:rtl/>
        </w:rPr>
        <w:t xml:space="preserve">نسخ" تخضع لحق التوزيع وحق الإيجار بموجب </w:t>
      </w:r>
      <w:r w:rsidR="00D634DB">
        <w:rPr>
          <w:rFonts w:asciiTheme="minorHAnsi" w:hAnsiTheme="minorHAnsi" w:cstheme="minorHAnsi" w:hint="cs"/>
          <w:szCs w:val="22"/>
          <w:rtl/>
        </w:rPr>
        <w:t>المادتين</w:t>
      </w:r>
      <w:r w:rsidRPr="00670BBA">
        <w:rPr>
          <w:rFonts w:asciiTheme="minorHAnsi" w:hAnsiTheme="minorHAnsi" w:cstheme="minorHAnsi"/>
          <w:szCs w:val="22"/>
          <w:rtl/>
        </w:rPr>
        <w:t xml:space="preserve"> المذكور</w:t>
      </w:r>
      <w:r w:rsidR="00D634DB">
        <w:rPr>
          <w:rFonts w:asciiTheme="minorHAnsi" w:hAnsiTheme="minorHAnsi" w:cstheme="minorHAnsi" w:hint="cs"/>
          <w:szCs w:val="22"/>
          <w:rtl/>
        </w:rPr>
        <w:t>تين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D634DB">
        <w:rPr>
          <w:rFonts w:asciiTheme="minorHAnsi" w:hAnsiTheme="minorHAnsi" w:cstheme="minorHAnsi" w:hint="cs"/>
          <w:szCs w:val="22"/>
          <w:rtl/>
        </w:rPr>
        <w:t xml:space="preserve">ولكنها </w:t>
      </w:r>
      <w:r w:rsidRPr="00670BBA">
        <w:rPr>
          <w:rFonts w:asciiTheme="minorHAnsi" w:hAnsiTheme="minorHAnsi" w:cstheme="minorHAnsi"/>
          <w:szCs w:val="22"/>
          <w:rtl/>
        </w:rPr>
        <w:t>تشير حصر</w:t>
      </w:r>
      <w:r w:rsidR="00D634DB">
        <w:rPr>
          <w:rFonts w:asciiTheme="minorHAnsi" w:hAnsiTheme="minorHAnsi" w:cstheme="minorHAnsi" w:hint="cs"/>
          <w:szCs w:val="22"/>
          <w:rtl/>
        </w:rPr>
        <w:t>ً</w:t>
      </w:r>
      <w:r w:rsidRPr="00670BBA">
        <w:rPr>
          <w:rFonts w:asciiTheme="minorHAnsi" w:hAnsiTheme="minorHAnsi" w:cstheme="minorHAnsi"/>
          <w:szCs w:val="22"/>
          <w:rtl/>
        </w:rPr>
        <w:t>ا إلى النسخ الثابتة التي يمكن تداولها كشيء ملموس.</w:t>
      </w:r>
      <w:r w:rsidRPr="00670BBA">
        <w:rPr>
          <w:rStyle w:val="FootnoteReference"/>
          <w:rFonts w:asciiTheme="minorHAnsi" w:hAnsiTheme="minorHAnsi" w:cstheme="minorHAnsi"/>
          <w:szCs w:val="22"/>
          <w:rtl/>
        </w:rPr>
        <w:footnoteReference w:id="30"/>
      </w:r>
      <w:r w:rsidRPr="00670BBA">
        <w:rPr>
          <w:rFonts w:asciiTheme="minorHAnsi" w:hAnsiTheme="minorHAnsi" w:cstheme="minorHAnsi"/>
          <w:szCs w:val="22"/>
          <w:rtl/>
        </w:rPr>
        <w:t xml:space="preserve"> </w:t>
      </w:r>
      <w:r w:rsidR="00D634DB">
        <w:rPr>
          <w:rFonts w:asciiTheme="minorHAnsi" w:hAnsiTheme="minorHAnsi" w:cstheme="minorHAnsi" w:hint="cs"/>
          <w:szCs w:val="22"/>
          <w:rtl/>
        </w:rPr>
        <w:t>و</w:t>
      </w:r>
      <w:r w:rsidRPr="00670BBA">
        <w:rPr>
          <w:rFonts w:asciiTheme="minorHAnsi" w:hAnsiTheme="minorHAnsi" w:cstheme="minorHAnsi"/>
          <w:szCs w:val="22"/>
          <w:rtl/>
        </w:rPr>
        <w:t xml:space="preserve">لم يتم ذكر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في هذا السياق. </w:t>
      </w:r>
    </w:p>
    <w:p w14:paraId="1061BEB6" w14:textId="77777777" w:rsidR="00CD5877" w:rsidRPr="00670BBA" w:rsidRDefault="00CD5877" w:rsidP="00CD5877">
      <w:pPr>
        <w:bidi/>
        <w:rPr>
          <w:rFonts w:asciiTheme="minorHAnsi" w:hAnsiTheme="minorHAnsi" w:cstheme="minorHAnsi"/>
          <w:szCs w:val="22"/>
        </w:rPr>
      </w:pPr>
    </w:p>
    <w:p w14:paraId="10DE09B6" w14:textId="57F0B47C"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تتضمن معاهدة الويبو بشأن الأداء والتسجيل الصوتي، لسنة 1996 </w:t>
      </w:r>
      <w:r w:rsidR="00E55F05" w:rsidRPr="00670BBA">
        <w:rPr>
          <w:rFonts w:asciiTheme="minorHAnsi" w:hAnsiTheme="minorHAnsi" w:cstheme="minorHAnsi"/>
          <w:szCs w:val="22"/>
          <w:rtl/>
        </w:rPr>
        <w:t>أيضًا</w:t>
      </w:r>
      <w:r w:rsidRPr="00670BBA">
        <w:rPr>
          <w:rFonts w:asciiTheme="minorHAnsi" w:hAnsiTheme="minorHAnsi" w:cstheme="minorHAnsi"/>
          <w:szCs w:val="22"/>
          <w:rtl/>
        </w:rPr>
        <w:t>، أحكاما موازية بشأن استنفاد حقوق فناني الأداء ومنتجي التسجيلات الصوتية في التوزيع</w:t>
      </w:r>
      <w:r w:rsidR="00D634DB">
        <w:rPr>
          <w:rFonts w:asciiTheme="minorHAnsi" w:hAnsiTheme="minorHAnsi" w:cstheme="minorHAnsi" w:hint="cs"/>
          <w:szCs w:val="22"/>
          <w:rtl/>
        </w:rPr>
        <w:t>، وذلك</w:t>
      </w:r>
      <w:r w:rsidRPr="00670BBA">
        <w:rPr>
          <w:rFonts w:asciiTheme="minorHAnsi" w:hAnsiTheme="minorHAnsi" w:cstheme="minorHAnsi"/>
          <w:szCs w:val="22"/>
          <w:rtl/>
        </w:rPr>
        <w:t xml:space="preserve"> في المادتين 8(2) و12(2). </w:t>
      </w:r>
      <w:r w:rsidR="00D634DB">
        <w:rPr>
          <w:rFonts w:asciiTheme="minorHAnsi" w:hAnsiTheme="minorHAnsi" w:cstheme="minorHAnsi" w:hint="cs"/>
          <w:szCs w:val="22"/>
          <w:rtl/>
        </w:rPr>
        <w:t>و</w:t>
      </w:r>
      <w:r w:rsidRPr="00670BBA">
        <w:rPr>
          <w:rFonts w:asciiTheme="minorHAnsi" w:hAnsiTheme="minorHAnsi" w:cstheme="minorHAnsi"/>
          <w:szCs w:val="22"/>
          <w:rtl/>
        </w:rPr>
        <w:t>تشير المادة 9 (1) المتعلقة بحق الإيجار إلى "</w:t>
      </w:r>
      <w:r w:rsidR="00D634DB">
        <w:rPr>
          <w:rFonts w:asciiTheme="minorHAnsi" w:hAnsiTheme="minorHAnsi" w:cstheme="minorHAnsi" w:hint="cs"/>
          <w:szCs w:val="22"/>
          <w:rtl/>
        </w:rPr>
        <w:t>العمل الأصلي</w:t>
      </w:r>
      <w:r w:rsidRPr="00670BBA">
        <w:rPr>
          <w:rFonts w:asciiTheme="minorHAnsi" w:hAnsiTheme="minorHAnsi" w:cstheme="minorHAnsi"/>
          <w:szCs w:val="22"/>
          <w:rtl/>
        </w:rPr>
        <w:t xml:space="preserve"> والنسخ" </w:t>
      </w:r>
      <w:r w:rsidR="00D634DB">
        <w:rPr>
          <w:rFonts w:asciiTheme="minorHAnsi" w:hAnsiTheme="minorHAnsi" w:cstheme="minorHAnsi" w:hint="cs"/>
          <w:szCs w:val="22"/>
          <w:rtl/>
        </w:rPr>
        <w:t>المفسرة</w:t>
      </w:r>
      <w:r w:rsidRPr="00670BBA">
        <w:rPr>
          <w:rFonts w:asciiTheme="minorHAnsi" w:hAnsiTheme="minorHAnsi" w:cstheme="minorHAnsi"/>
          <w:szCs w:val="22"/>
          <w:rtl/>
        </w:rPr>
        <w:t xml:space="preserve"> على أنها تعني النسخ المادية فقط.</w:t>
      </w:r>
      <w:r w:rsidRPr="00670BBA">
        <w:rPr>
          <w:rStyle w:val="FootnoteReference"/>
          <w:rFonts w:asciiTheme="minorHAnsi" w:hAnsiTheme="minorHAnsi" w:cstheme="minorHAnsi"/>
          <w:szCs w:val="22"/>
          <w:rtl/>
        </w:rPr>
        <w:footnoteReference w:id="31"/>
      </w:r>
      <w:r w:rsidRPr="00670BBA">
        <w:rPr>
          <w:rFonts w:asciiTheme="minorHAnsi" w:hAnsiTheme="minorHAnsi" w:cstheme="minorHAnsi"/>
          <w:szCs w:val="22"/>
          <w:rtl/>
        </w:rPr>
        <w:t xml:space="preserve"> مرة أخرى</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B97C3B">
        <w:rPr>
          <w:rFonts w:asciiTheme="minorHAnsi" w:hAnsiTheme="minorHAnsi" w:cstheme="minorHAnsi" w:hint="cs"/>
          <w:szCs w:val="22"/>
          <w:rtl/>
        </w:rPr>
        <w:t>لا تشير هذه</w:t>
      </w:r>
      <w:r w:rsidRPr="00670BBA">
        <w:rPr>
          <w:rFonts w:asciiTheme="minorHAnsi" w:hAnsiTheme="minorHAnsi" w:cstheme="minorHAnsi"/>
          <w:szCs w:val="22"/>
          <w:rtl/>
        </w:rPr>
        <w:t xml:space="preserve"> الأحكام </w:t>
      </w:r>
      <w:r w:rsidR="00B97C3B">
        <w:rPr>
          <w:rFonts w:asciiTheme="minorHAnsi" w:hAnsiTheme="minorHAnsi" w:cstheme="minorHAnsi" w:hint="cs"/>
          <w:szCs w:val="22"/>
          <w:rtl/>
        </w:rPr>
        <w:t>أ</w:t>
      </w:r>
      <w:r w:rsidRPr="00670BBA">
        <w:rPr>
          <w:rFonts w:asciiTheme="minorHAnsi" w:hAnsiTheme="minorHAnsi" w:cstheme="minorHAnsi"/>
          <w:szCs w:val="22"/>
          <w:rtl/>
        </w:rPr>
        <w:t>و</w:t>
      </w:r>
      <w:r w:rsidR="00B97C3B">
        <w:rPr>
          <w:rFonts w:asciiTheme="minorHAnsi" w:hAnsiTheme="minorHAnsi" w:cstheme="minorHAnsi" w:hint="cs"/>
          <w:szCs w:val="22"/>
          <w:rtl/>
        </w:rPr>
        <w:t xml:space="preserve"> </w:t>
      </w:r>
      <w:r w:rsidRPr="00670BBA">
        <w:rPr>
          <w:rFonts w:asciiTheme="minorHAnsi" w:hAnsiTheme="minorHAnsi" w:cstheme="minorHAnsi"/>
          <w:szCs w:val="22"/>
          <w:rtl/>
        </w:rPr>
        <w:t xml:space="preserve">البيانات المتفق عليها </w:t>
      </w:r>
      <w:r w:rsidR="00B97C3B">
        <w:rPr>
          <w:rFonts w:asciiTheme="minorHAnsi" w:hAnsiTheme="minorHAnsi" w:cstheme="minorHAnsi" w:hint="cs"/>
          <w:szCs w:val="22"/>
          <w:rtl/>
        </w:rPr>
        <w:t>إلى مبدأ</w:t>
      </w:r>
      <w:r w:rsidRPr="00670BBA">
        <w:rPr>
          <w:rFonts w:asciiTheme="minorHAnsi" w:hAnsiTheme="minorHAnsi" w:cstheme="minorHAnsi"/>
          <w:szCs w:val="22"/>
          <w:rtl/>
        </w:rPr>
        <w:t xml:space="preserve">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w:t>
      </w:r>
    </w:p>
    <w:p w14:paraId="31274A6F" w14:textId="77777777" w:rsidR="00CD5877" w:rsidRPr="00670BBA" w:rsidRDefault="00CD5877" w:rsidP="00CD5877">
      <w:pPr>
        <w:bidi/>
        <w:rPr>
          <w:rFonts w:asciiTheme="minorHAnsi" w:hAnsiTheme="minorHAnsi" w:cstheme="minorHAnsi"/>
          <w:szCs w:val="22"/>
        </w:rPr>
      </w:pPr>
    </w:p>
    <w:p w14:paraId="4B5F4A75" w14:textId="1BF644A6" w:rsidR="00CD5877" w:rsidRPr="00670BBA" w:rsidRDefault="00CD5877" w:rsidP="00B97C3B">
      <w:pPr>
        <w:bidi/>
        <w:rPr>
          <w:rFonts w:asciiTheme="minorHAnsi" w:hAnsiTheme="minorHAnsi" w:cstheme="minorHAnsi"/>
          <w:szCs w:val="22"/>
          <w:lang w:bidi="ar-LB"/>
        </w:rPr>
      </w:pPr>
      <w:r w:rsidRPr="00670BBA">
        <w:rPr>
          <w:rFonts w:asciiTheme="minorHAnsi" w:hAnsiTheme="minorHAnsi" w:cstheme="minorHAnsi"/>
          <w:szCs w:val="22"/>
          <w:rtl/>
        </w:rPr>
        <w:t xml:space="preserve">تتيح كل من معاهدة الويبو بشأن حق المؤلف ومعاهدة الويبو بشأن الأداء والتسجيل الصوتي للدول الأعضاء حرية تحديد شروط </w:t>
      </w:r>
      <w:r w:rsidR="00B97C3B">
        <w:rPr>
          <w:rFonts w:asciiTheme="minorHAnsi" w:hAnsiTheme="minorHAnsi" w:cstheme="minorHAnsi" w:hint="cs"/>
          <w:szCs w:val="22"/>
          <w:rtl/>
          <w:lang w:bidi="ar-LB"/>
        </w:rPr>
        <w:t>تطبيق</w:t>
      </w:r>
      <w:r w:rsidRPr="00670BBA">
        <w:rPr>
          <w:rFonts w:asciiTheme="minorHAnsi" w:hAnsiTheme="minorHAnsi" w:cstheme="minorHAnsi"/>
          <w:szCs w:val="22"/>
          <w:rtl/>
        </w:rPr>
        <w:t xml:space="preserve"> استنفاد حق التوزيع. ولا تنص المعاهدات على نهج موحد وتسمح بتغييرات في التشريعات الوطنية.</w:t>
      </w:r>
    </w:p>
    <w:p w14:paraId="21B844F2" w14:textId="77777777" w:rsidR="00CD5877" w:rsidRPr="00670BBA" w:rsidRDefault="00CD5877" w:rsidP="00CD5877">
      <w:pPr>
        <w:bidi/>
        <w:rPr>
          <w:rFonts w:asciiTheme="minorHAnsi" w:hAnsiTheme="minorHAnsi" w:cstheme="minorHAnsi"/>
          <w:szCs w:val="22"/>
        </w:rPr>
      </w:pPr>
    </w:p>
    <w:p w14:paraId="3539B49B" w14:textId="7B269BE6" w:rsidR="00CD5877" w:rsidRPr="00670BBA" w:rsidRDefault="003C728A" w:rsidP="00CD5877">
      <w:pPr>
        <w:bidi/>
        <w:rPr>
          <w:rFonts w:asciiTheme="minorHAnsi" w:hAnsiTheme="minorHAnsi" w:cstheme="minorHAnsi"/>
          <w:szCs w:val="22"/>
        </w:rPr>
      </w:pPr>
      <w:r>
        <w:rPr>
          <w:rFonts w:asciiTheme="minorHAnsi" w:hAnsiTheme="minorHAnsi" w:cstheme="minorHAnsi" w:hint="cs"/>
          <w:szCs w:val="22"/>
          <w:rtl/>
        </w:rPr>
        <w:t>و</w:t>
      </w:r>
      <w:r w:rsidR="00CD5877" w:rsidRPr="00670BBA">
        <w:rPr>
          <w:rFonts w:asciiTheme="minorHAnsi" w:hAnsiTheme="minorHAnsi" w:cstheme="minorHAnsi"/>
          <w:szCs w:val="22"/>
          <w:rtl/>
        </w:rPr>
        <w:t xml:space="preserve">يتضح ذلك </w:t>
      </w:r>
      <w:r>
        <w:rPr>
          <w:rFonts w:asciiTheme="minorHAnsi" w:hAnsiTheme="minorHAnsi" w:cstheme="minorHAnsi" w:hint="cs"/>
          <w:szCs w:val="22"/>
          <w:rtl/>
        </w:rPr>
        <w:t xml:space="preserve">في </w:t>
      </w:r>
      <w:r w:rsidR="00CD5877" w:rsidRPr="00670BBA">
        <w:rPr>
          <w:rFonts w:asciiTheme="minorHAnsi" w:hAnsiTheme="minorHAnsi" w:cstheme="minorHAnsi"/>
          <w:szCs w:val="22"/>
          <w:rtl/>
        </w:rPr>
        <w:t xml:space="preserve">القانون الأوروبي: تميز محكمة العدل الأوروبية </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عن الأشكال الأخرى </w:t>
      </w:r>
      <w:r>
        <w:rPr>
          <w:rFonts w:asciiTheme="minorHAnsi" w:hAnsiTheme="minorHAnsi" w:cstheme="minorHAnsi" w:hint="cs"/>
          <w:szCs w:val="22"/>
          <w:rtl/>
        </w:rPr>
        <w:t>لاستخدام</w:t>
      </w:r>
      <w:r w:rsidR="00CD5877" w:rsidRPr="00670BBA">
        <w:rPr>
          <w:rFonts w:asciiTheme="minorHAnsi" w:hAnsiTheme="minorHAnsi" w:cstheme="minorHAnsi"/>
          <w:szCs w:val="22"/>
          <w:rtl/>
        </w:rPr>
        <w:t xml:space="preserve"> المصنف</w:t>
      </w:r>
      <w:r>
        <w:rPr>
          <w:rFonts w:asciiTheme="minorHAnsi" w:hAnsiTheme="minorHAnsi" w:cstheme="minorHAnsi" w:hint="cs"/>
          <w:szCs w:val="22"/>
          <w:rtl/>
        </w:rPr>
        <w:t>ات</w:t>
      </w:r>
      <w:r w:rsidR="00CD5877" w:rsidRPr="00670BBA">
        <w:rPr>
          <w:rFonts w:asciiTheme="minorHAnsi" w:hAnsiTheme="minorHAnsi" w:cstheme="minorHAnsi"/>
          <w:szCs w:val="22"/>
          <w:rtl/>
        </w:rPr>
        <w:t xml:space="preserve"> المحمي</w:t>
      </w:r>
      <w:r>
        <w:rPr>
          <w:rFonts w:asciiTheme="minorHAnsi" w:hAnsiTheme="minorHAnsi" w:cstheme="minorHAnsi" w:hint="cs"/>
          <w:szCs w:val="22"/>
          <w:rtl/>
        </w:rPr>
        <w:t>ة،</w:t>
      </w:r>
      <w:r w:rsidR="00CD5877" w:rsidRPr="00670BBA">
        <w:rPr>
          <w:rFonts w:asciiTheme="minorHAnsi" w:hAnsiTheme="minorHAnsi" w:cstheme="minorHAnsi"/>
          <w:szCs w:val="22"/>
          <w:rtl/>
        </w:rPr>
        <w:t xml:space="preserve"> و</w:t>
      </w:r>
      <w:r>
        <w:rPr>
          <w:rFonts w:asciiTheme="minorHAnsi" w:hAnsiTheme="minorHAnsi" w:cstheme="minorHAnsi" w:hint="cs"/>
          <w:szCs w:val="22"/>
          <w:rtl/>
        </w:rPr>
        <w:t>تقر</w:t>
      </w:r>
      <w:r w:rsidR="00CD5877" w:rsidRPr="00670BBA">
        <w:rPr>
          <w:rFonts w:asciiTheme="minorHAnsi" w:hAnsiTheme="minorHAnsi" w:cstheme="minorHAnsi"/>
          <w:szCs w:val="22"/>
          <w:rtl/>
        </w:rPr>
        <w:t xml:space="preserve"> </w:t>
      </w:r>
      <w:r>
        <w:rPr>
          <w:rFonts w:asciiTheme="minorHAnsi" w:hAnsiTheme="minorHAnsi" w:cstheme="minorHAnsi" w:hint="cs"/>
          <w:szCs w:val="22"/>
          <w:rtl/>
        </w:rPr>
        <w:t>ب</w:t>
      </w:r>
      <w:r w:rsidR="00CD5877" w:rsidRPr="00670BBA">
        <w:rPr>
          <w:rFonts w:asciiTheme="minorHAnsi" w:hAnsiTheme="minorHAnsi" w:cstheme="minorHAnsi"/>
          <w:szCs w:val="22"/>
          <w:rtl/>
        </w:rPr>
        <w:t xml:space="preserve">أنها مختلفة في طبيعتها عن البيع أو أي شكل قانوني آخر للتوزيع، لأن "حق الإعارة يظل أحد امتيازات المؤلف </w:t>
      </w:r>
      <w:r w:rsidR="003D760A">
        <w:rPr>
          <w:rFonts w:asciiTheme="minorHAnsi" w:hAnsiTheme="minorHAnsi" w:cstheme="minorHAnsi" w:hint="cs"/>
          <w:szCs w:val="22"/>
          <w:rtl/>
        </w:rPr>
        <w:t>بغض النظر عن</w:t>
      </w:r>
      <w:r w:rsidR="00CD5877" w:rsidRPr="00670BBA">
        <w:rPr>
          <w:rFonts w:asciiTheme="minorHAnsi" w:hAnsiTheme="minorHAnsi" w:cstheme="minorHAnsi"/>
          <w:szCs w:val="22"/>
          <w:rtl/>
        </w:rPr>
        <w:t xml:space="preserve"> بيع </w:t>
      </w:r>
      <w:r w:rsidR="003D760A">
        <w:rPr>
          <w:rFonts w:asciiTheme="minorHAnsi" w:hAnsiTheme="minorHAnsi" w:cstheme="minorHAnsi" w:hint="cs"/>
          <w:szCs w:val="22"/>
          <w:rtl/>
        </w:rPr>
        <w:t>الشكل</w:t>
      </w:r>
      <w:r w:rsidR="00CD5877" w:rsidRPr="00670BBA">
        <w:rPr>
          <w:rFonts w:asciiTheme="minorHAnsi" w:hAnsiTheme="minorHAnsi" w:cstheme="minorHAnsi"/>
          <w:szCs w:val="22"/>
          <w:rtl/>
        </w:rPr>
        <w:t xml:space="preserve"> المادي الذي </w:t>
      </w:r>
      <w:r w:rsidR="003D760A">
        <w:rPr>
          <w:rFonts w:asciiTheme="minorHAnsi" w:hAnsiTheme="minorHAnsi" w:cstheme="minorHAnsi" w:hint="cs"/>
          <w:szCs w:val="22"/>
          <w:rtl/>
        </w:rPr>
        <w:t>يحمل هذا العمل</w:t>
      </w:r>
      <w:r w:rsidR="00CD5877" w:rsidRPr="00670BBA">
        <w:rPr>
          <w:rFonts w:asciiTheme="minorHAnsi" w:hAnsiTheme="minorHAnsi" w:cstheme="minorHAnsi"/>
          <w:szCs w:val="22"/>
          <w:rtl/>
        </w:rPr>
        <w:t xml:space="preserve">. وبالتالي، فإن حق </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لا يستنفد بالبيع أو بأي إجراء آخر من أعمال التوزيع، في حين أن حق التوزيع قد يستنفد، ولكن فقط عند أول عملية بيع </w:t>
      </w:r>
      <w:r w:rsidR="003D760A">
        <w:rPr>
          <w:rFonts w:asciiTheme="minorHAnsi" w:hAnsiTheme="minorHAnsi" w:cstheme="minorHAnsi" w:hint="cs"/>
          <w:szCs w:val="22"/>
          <w:rtl/>
        </w:rPr>
        <w:t>ضمن</w:t>
      </w:r>
      <w:r w:rsidR="00CD5877" w:rsidRPr="00670BBA">
        <w:rPr>
          <w:rFonts w:asciiTheme="minorHAnsi" w:hAnsiTheme="minorHAnsi" w:cstheme="minorHAnsi"/>
          <w:szCs w:val="22"/>
          <w:rtl/>
        </w:rPr>
        <w:t xml:space="preserve"> الاتحاد الأوروبي من جانب صاحب الحق أو بموافقته.</w:t>
      </w:r>
      <w:r w:rsidR="00CD5877" w:rsidRPr="00670BBA">
        <w:rPr>
          <w:rStyle w:val="FootnoteReference"/>
          <w:rFonts w:asciiTheme="minorHAnsi" w:hAnsiTheme="minorHAnsi" w:cstheme="minorHAnsi"/>
          <w:szCs w:val="22"/>
          <w:rtl/>
        </w:rPr>
        <w:footnoteReference w:id="32"/>
      </w:r>
    </w:p>
    <w:p w14:paraId="01D27D19" w14:textId="77777777" w:rsidR="00CD5877" w:rsidRPr="00670BBA" w:rsidRDefault="00CD5877" w:rsidP="00CD5877">
      <w:pPr>
        <w:bidi/>
        <w:rPr>
          <w:rFonts w:asciiTheme="minorHAnsi" w:hAnsiTheme="minorHAnsi" w:cstheme="minorHAnsi"/>
          <w:szCs w:val="22"/>
        </w:rPr>
      </w:pPr>
    </w:p>
    <w:p w14:paraId="0315D2F2" w14:textId="05AD9EF0" w:rsidR="00CD5877" w:rsidRPr="00670BBA" w:rsidRDefault="0018798E" w:rsidP="00CD5877">
      <w:pPr>
        <w:bidi/>
        <w:rPr>
          <w:rFonts w:asciiTheme="minorHAnsi" w:hAnsiTheme="minorHAnsi" w:cstheme="minorHAnsi"/>
          <w:szCs w:val="22"/>
        </w:rPr>
      </w:pPr>
      <w:r>
        <w:rPr>
          <w:rFonts w:asciiTheme="minorHAnsi" w:hAnsiTheme="minorHAnsi" w:cstheme="minorHAnsi" w:hint="cs"/>
          <w:szCs w:val="22"/>
          <w:rtl/>
        </w:rPr>
        <w:t>يختلف النهج القانون</w:t>
      </w:r>
      <w:r w:rsidR="005E48C2">
        <w:rPr>
          <w:rFonts w:asciiTheme="minorHAnsi" w:hAnsiTheme="minorHAnsi" w:cstheme="minorHAnsi" w:hint="cs"/>
          <w:szCs w:val="22"/>
          <w:rtl/>
        </w:rPr>
        <w:t>ي</w:t>
      </w:r>
      <w:r>
        <w:rPr>
          <w:rFonts w:asciiTheme="minorHAnsi" w:hAnsiTheme="minorHAnsi" w:cstheme="minorHAnsi" w:hint="cs"/>
          <w:szCs w:val="22"/>
          <w:rtl/>
        </w:rPr>
        <w:t xml:space="preserve"> المعتمَد في</w:t>
      </w:r>
      <w:r w:rsidR="00CD5877" w:rsidRPr="00670BBA">
        <w:rPr>
          <w:rFonts w:asciiTheme="minorHAnsi" w:hAnsiTheme="minorHAnsi" w:cstheme="minorHAnsi"/>
          <w:szCs w:val="22"/>
          <w:rtl/>
        </w:rPr>
        <w:t xml:space="preserve"> </w:t>
      </w:r>
      <w:r w:rsidR="00CD5877" w:rsidRPr="00670BBA">
        <w:rPr>
          <w:rFonts w:asciiTheme="minorHAnsi" w:hAnsiTheme="minorHAnsi" w:cstheme="minorHAnsi"/>
          <w:b/>
          <w:bCs/>
          <w:szCs w:val="22"/>
          <w:rtl/>
        </w:rPr>
        <w:t>ألمانيا</w:t>
      </w:r>
      <w:r w:rsidR="00CD5877" w:rsidRPr="00670BBA">
        <w:rPr>
          <w:rFonts w:asciiTheme="minorHAnsi" w:hAnsiTheme="minorHAnsi" w:cstheme="minorHAnsi"/>
          <w:szCs w:val="22"/>
          <w:rtl/>
        </w:rPr>
        <w:t xml:space="preserve">. </w:t>
      </w:r>
      <w:r>
        <w:rPr>
          <w:rFonts w:asciiTheme="minorHAnsi" w:hAnsiTheme="minorHAnsi" w:cstheme="minorHAnsi" w:hint="cs"/>
          <w:szCs w:val="22"/>
          <w:rtl/>
        </w:rPr>
        <w:t xml:space="preserve">فقد </w:t>
      </w:r>
      <w:r w:rsidR="00CD5877" w:rsidRPr="00670BBA">
        <w:rPr>
          <w:rFonts w:asciiTheme="minorHAnsi" w:hAnsiTheme="minorHAnsi" w:cstheme="minorHAnsi"/>
          <w:szCs w:val="22"/>
          <w:rtl/>
        </w:rPr>
        <w:t>استخدمت ألمانيا الخيار المنصوص عليه في المادة 6 من توجيه الإيجار و</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بعدم تضمين </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w:t>
      </w:r>
      <w:r w:rsidR="005E48C2">
        <w:rPr>
          <w:rFonts w:asciiTheme="minorHAnsi" w:hAnsiTheme="minorHAnsi" w:cstheme="minorHAnsi" w:hint="cs"/>
          <w:szCs w:val="22"/>
          <w:rtl/>
        </w:rPr>
        <w:t>ضمن</w:t>
      </w:r>
      <w:r w:rsidR="00CD5877" w:rsidRPr="00670BBA">
        <w:rPr>
          <w:rFonts w:asciiTheme="minorHAnsi" w:hAnsiTheme="minorHAnsi" w:cstheme="minorHAnsi"/>
          <w:szCs w:val="22"/>
          <w:rtl/>
        </w:rPr>
        <w:t xml:space="preserve"> الحقوق </w:t>
      </w:r>
      <w:r w:rsidR="005E48C2">
        <w:rPr>
          <w:rFonts w:asciiTheme="minorHAnsi" w:hAnsiTheme="minorHAnsi" w:cstheme="minorHAnsi" w:hint="cs"/>
          <w:szCs w:val="22"/>
          <w:rtl/>
        </w:rPr>
        <w:t>الاستئثارية</w:t>
      </w:r>
      <w:r w:rsidR="00CD5877" w:rsidRPr="00670BBA">
        <w:rPr>
          <w:rFonts w:asciiTheme="minorHAnsi" w:hAnsiTheme="minorHAnsi" w:cstheme="minorHAnsi"/>
          <w:szCs w:val="22"/>
          <w:rtl/>
        </w:rPr>
        <w:t xml:space="preserve"> للمؤلف</w:t>
      </w:r>
      <w:r w:rsidR="005E48C2">
        <w:rPr>
          <w:rFonts w:asciiTheme="minorHAnsi" w:hAnsiTheme="minorHAnsi" w:cstheme="minorHAnsi" w:hint="cs"/>
          <w:szCs w:val="22"/>
          <w:rtl/>
        </w:rPr>
        <w:t xml:space="preserve">، </w:t>
      </w:r>
      <w:r w:rsidR="005E48C2" w:rsidRPr="00670BBA">
        <w:rPr>
          <w:rFonts w:asciiTheme="minorHAnsi" w:hAnsiTheme="minorHAnsi" w:cstheme="minorHAnsi"/>
          <w:szCs w:val="22"/>
          <w:rtl/>
        </w:rPr>
        <w:t>على عكس الإيجار</w:t>
      </w:r>
      <w:r w:rsidR="00CD5877" w:rsidRPr="00670BBA">
        <w:rPr>
          <w:rFonts w:asciiTheme="minorHAnsi" w:hAnsiTheme="minorHAnsi" w:cstheme="minorHAnsi"/>
          <w:szCs w:val="22"/>
          <w:rtl/>
        </w:rPr>
        <w:t xml:space="preserve">. </w:t>
      </w:r>
      <w:r w:rsidR="005E48C2">
        <w:rPr>
          <w:rFonts w:asciiTheme="minorHAnsi" w:hAnsiTheme="minorHAnsi" w:cstheme="minorHAnsi" w:hint="cs"/>
          <w:szCs w:val="22"/>
          <w:rtl/>
          <w:lang w:bidi="ar-LB"/>
        </w:rPr>
        <w:t>ويهدف</w:t>
      </w:r>
      <w:r w:rsidR="00CD5877" w:rsidRPr="00670BBA">
        <w:rPr>
          <w:rFonts w:asciiTheme="minorHAnsi" w:hAnsiTheme="minorHAnsi" w:cstheme="minorHAnsi"/>
          <w:szCs w:val="22"/>
          <w:rtl/>
        </w:rPr>
        <w:t xml:space="preserve"> ذلك </w:t>
      </w:r>
      <w:r w:rsidR="005E48C2">
        <w:rPr>
          <w:rFonts w:asciiTheme="minorHAnsi" w:hAnsiTheme="minorHAnsi" w:cstheme="minorHAnsi" w:hint="cs"/>
          <w:szCs w:val="22"/>
          <w:rtl/>
        </w:rPr>
        <w:t>إلى</w:t>
      </w:r>
      <w:r w:rsidR="00CD5877" w:rsidRPr="00670BBA">
        <w:rPr>
          <w:rFonts w:asciiTheme="minorHAnsi" w:hAnsiTheme="minorHAnsi" w:cstheme="minorHAnsi"/>
          <w:szCs w:val="22"/>
          <w:rtl/>
        </w:rPr>
        <w:t xml:space="preserve"> التأكيد على</w:t>
      </w:r>
      <w:r w:rsidR="005E48C2">
        <w:rPr>
          <w:rFonts w:asciiTheme="minorHAnsi" w:hAnsiTheme="minorHAnsi" w:cstheme="minorHAnsi" w:hint="cs"/>
          <w:szCs w:val="22"/>
          <w:rtl/>
        </w:rPr>
        <w:t xml:space="preserve"> دور</w:t>
      </w:r>
      <w:r w:rsidR="00CD5877" w:rsidRPr="00670BBA">
        <w:rPr>
          <w:rFonts w:asciiTheme="minorHAnsi" w:hAnsiTheme="minorHAnsi" w:cstheme="minorHAnsi"/>
          <w:szCs w:val="22"/>
          <w:rtl/>
        </w:rPr>
        <w:t xml:space="preserve"> السياسة الثقافية والتعليمية والتعليمية للمكتبات وضمان الوصول إلى جميع المصنفات المنشورة. ويتم استنفاد حق الإعارة لنسخ العمل المادي</w:t>
      </w:r>
      <w:r w:rsidR="005E48C2">
        <w:rPr>
          <w:rFonts w:asciiTheme="minorHAnsi" w:hAnsiTheme="minorHAnsi" w:cstheme="minorHAnsi" w:hint="cs"/>
          <w:szCs w:val="22"/>
          <w:rtl/>
        </w:rPr>
        <w:t>ة</w:t>
      </w:r>
      <w:r w:rsidR="00CD5877" w:rsidRPr="00670BBA">
        <w:rPr>
          <w:rFonts w:asciiTheme="minorHAnsi" w:hAnsiTheme="minorHAnsi" w:cstheme="minorHAnsi"/>
          <w:szCs w:val="22"/>
          <w:rtl/>
        </w:rPr>
        <w:t xml:space="preserve"> مع التوزيع الأول للعمل بموجب هذه ال</w:t>
      </w:r>
      <w:r w:rsidR="007A29EC" w:rsidRPr="00670BBA">
        <w:rPr>
          <w:rFonts w:asciiTheme="minorHAnsi" w:hAnsiTheme="minorHAnsi" w:cstheme="minorHAnsi"/>
          <w:szCs w:val="22"/>
          <w:rtl/>
        </w:rPr>
        <w:t>أنظم</w:t>
      </w:r>
      <w:r w:rsidR="00CD5877" w:rsidRPr="00670BBA">
        <w:rPr>
          <w:rFonts w:asciiTheme="minorHAnsi" w:hAnsiTheme="minorHAnsi" w:cstheme="minorHAnsi"/>
          <w:szCs w:val="22"/>
          <w:rtl/>
        </w:rPr>
        <w:t>ة. ومع ذلك</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فإن </w:t>
      </w:r>
      <w:r w:rsidR="005E48C2">
        <w:rPr>
          <w:rFonts w:asciiTheme="minorHAnsi" w:hAnsiTheme="minorHAnsi" w:cstheme="minorHAnsi" w:hint="cs"/>
          <w:szCs w:val="22"/>
          <w:rtl/>
        </w:rPr>
        <w:t>النظام ينص على</w:t>
      </w:r>
      <w:r w:rsidR="00CD5877" w:rsidRPr="00670BBA">
        <w:rPr>
          <w:rFonts w:asciiTheme="minorHAnsi" w:hAnsiTheme="minorHAnsi" w:cstheme="minorHAnsi"/>
          <w:szCs w:val="22"/>
          <w:rtl/>
        </w:rPr>
        <w:t xml:space="preserve"> الحق في مكافأة عادلة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كرد فعل متوازن اقتصادي</w:t>
      </w:r>
      <w:r w:rsidR="005E48C2">
        <w:rPr>
          <w:rFonts w:asciiTheme="minorHAnsi" w:hAnsiTheme="minorHAnsi" w:cstheme="minorHAnsi" w:hint="cs"/>
          <w:szCs w:val="22"/>
          <w:rtl/>
        </w:rPr>
        <w:t>ً</w:t>
      </w:r>
      <w:r w:rsidR="00CD5877" w:rsidRPr="00670BBA">
        <w:rPr>
          <w:rFonts w:asciiTheme="minorHAnsi" w:hAnsiTheme="minorHAnsi" w:cstheme="minorHAnsi"/>
          <w:szCs w:val="22"/>
          <w:rtl/>
        </w:rPr>
        <w:t xml:space="preserve">ا </w:t>
      </w:r>
      <w:r w:rsidR="005E48C2">
        <w:rPr>
          <w:rFonts w:asciiTheme="minorHAnsi" w:hAnsiTheme="minorHAnsi" w:cstheme="minorHAnsi" w:hint="cs"/>
          <w:szCs w:val="22"/>
          <w:rtl/>
        </w:rPr>
        <w:t>مقابل إعارة</w:t>
      </w:r>
      <w:r w:rsidR="00CD5877" w:rsidRPr="00670BBA">
        <w:rPr>
          <w:rFonts w:asciiTheme="minorHAnsi" w:hAnsiTheme="minorHAnsi" w:cstheme="minorHAnsi"/>
          <w:szCs w:val="22"/>
          <w:rtl/>
        </w:rPr>
        <w:t xml:space="preserve"> نسخ العمل المادي</w:t>
      </w:r>
      <w:r w:rsidR="005E48C2">
        <w:rPr>
          <w:rFonts w:asciiTheme="minorHAnsi" w:hAnsiTheme="minorHAnsi" w:cstheme="minorHAnsi" w:hint="cs"/>
          <w:szCs w:val="22"/>
          <w:rtl/>
        </w:rPr>
        <w:t>ة</w:t>
      </w:r>
      <w:r w:rsidR="00CD5877" w:rsidRPr="00670BBA">
        <w:rPr>
          <w:rFonts w:asciiTheme="minorHAnsi" w:hAnsiTheme="minorHAnsi" w:cstheme="minorHAnsi"/>
          <w:szCs w:val="22"/>
          <w:rtl/>
        </w:rPr>
        <w:t>.</w:t>
      </w:r>
      <w:r w:rsidR="00CD5877" w:rsidRPr="00670BBA">
        <w:rPr>
          <w:rStyle w:val="FootnoteReference"/>
          <w:rFonts w:asciiTheme="minorHAnsi" w:hAnsiTheme="minorHAnsi" w:cstheme="minorHAnsi"/>
          <w:szCs w:val="22"/>
          <w:rtl/>
        </w:rPr>
        <w:footnoteReference w:id="33"/>
      </w:r>
      <w:r w:rsidR="00CD5877" w:rsidRPr="00670BBA">
        <w:rPr>
          <w:rFonts w:asciiTheme="minorHAnsi" w:hAnsiTheme="minorHAnsi" w:cstheme="minorHAnsi"/>
          <w:szCs w:val="22"/>
          <w:rtl/>
        </w:rPr>
        <w:t xml:space="preserve"> </w:t>
      </w:r>
    </w:p>
    <w:p w14:paraId="774A3D7E" w14:textId="77777777" w:rsidR="00CD5877" w:rsidRPr="00670BBA" w:rsidRDefault="00CD5877" w:rsidP="00CD5877">
      <w:pPr>
        <w:bidi/>
        <w:rPr>
          <w:rFonts w:asciiTheme="minorHAnsi" w:hAnsiTheme="minorHAnsi" w:cstheme="minorHAnsi"/>
          <w:szCs w:val="22"/>
        </w:rPr>
      </w:pPr>
    </w:p>
    <w:p w14:paraId="762608B8" w14:textId="487BF9B5"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ويمكن القول إنه في حين أن المعاهدات الدولية </w:t>
      </w:r>
      <w:r w:rsidR="005E48C2">
        <w:rPr>
          <w:rFonts w:asciiTheme="minorHAnsi" w:hAnsiTheme="minorHAnsi" w:cstheme="minorHAnsi" w:hint="cs"/>
          <w:szCs w:val="22"/>
          <w:rtl/>
        </w:rPr>
        <w:t>ترسي</w:t>
      </w:r>
      <w:r w:rsidRPr="00670BBA">
        <w:rPr>
          <w:rFonts w:asciiTheme="minorHAnsi" w:hAnsiTheme="minorHAnsi" w:cstheme="minorHAnsi"/>
          <w:szCs w:val="22"/>
          <w:rtl/>
        </w:rPr>
        <w:t xml:space="preserve"> معايير ومبادئ معينة، فإن خصائص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الاستنفاد، بما </w:t>
      </w:r>
      <w:r w:rsidR="005E48C2">
        <w:rPr>
          <w:rFonts w:asciiTheme="minorHAnsi" w:hAnsiTheme="minorHAnsi" w:cstheme="minorHAnsi" w:hint="cs"/>
          <w:szCs w:val="22"/>
          <w:rtl/>
        </w:rPr>
        <w:t>في ذلك ما إذا تنطبق على</w:t>
      </w:r>
      <w:r w:rsidRPr="00670BBA">
        <w:rPr>
          <w:rFonts w:asciiTheme="minorHAnsi" w:hAnsiTheme="minorHAnsi" w:cstheme="minorHAnsi"/>
          <w:szCs w:val="22"/>
          <w:rtl/>
        </w:rPr>
        <w:t xml:space="preserve"> </w:t>
      </w:r>
      <w:r w:rsidR="00D24BBD">
        <w:rPr>
          <w:rFonts w:asciiTheme="minorHAnsi" w:hAnsiTheme="minorHAnsi" w:cstheme="minorHAnsi"/>
          <w:szCs w:val="22"/>
          <w:rtl/>
        </w:rPr>
        <w:t>الإعارة</w:t>
      </w:r>
      <w:r w:rsidRPr="00670BBA">
        <w:rPr>
          <w:rFonts w:asciiTheme="minorHAnsi" w:hAnsiTheme="minorHAnsi" w:cstheme="minorHAnsi"/>
          <w:szCs w:val="22"/>
          <w:rtl/>
        </w:rPr>
        <w:t>، تظل خاضعة للتشريعات الوطنية. وقد تختار البلدان إدراج أو استبعاد عناصر محددة استناد</w:t>
      </w:r>
      <w:r w:rsidR="005E48C2">
        <w:rPr>
          <w:rFonts w:asciiTheme="minorHAnsi" w:hAnsiTheme="minorHAnsi" w:cstheme="minorHAnsi" w:hint="cs"/>
          <w:szCs w:val="22"/>
          <w:rtl/>
        </w:rPr>
        <w:t>ً</w:t>
      </w:r>
      <w:r w:rsidRPr="00670BBA">
        <w:rPr>
          <w:rFonts w:asciiTheme="minorHAnsi" w:hAnsiTheme="minorHAnsi" w:cstheme="minorHAnsi"/>
          <w:szCs w:val="22"/>
          <w:rtl/>
        </w:rPr>
        <w:t xml:space="preserve">ا إلى أهداف سياساتها وتقاليدها القانونية. </w:t>
      </w:r>
    </w:p>
    <w:p w14:paraId="2C298071" w14:textId="77777777" w:rsidR="00CD5877" w:rsidRPr="00670BBA" w:rsidRDefault="00CD5877" w:rsidP="00CD5877">
      <w:pPr>
        <w:bidi/>
        <w:rPr>
          <w:rFonts w:asciiTheme="minorHAnsi" w:hAnsiTheme="minorHAnsi" w:cstheme="minorHAnsi"/>
          <w:szCs w:val="22"/>
        </w:rPr>
      </w:pPr>
    </w:p>
    <w:p w14:paraId="4F3143CB" w14:textId="0B7FE802" w:rsidR="00CD5877" w:rsidRPr="00670BBA" w:rsidRDefault="00677A7D" w:rsidP="00CD5877">
      <w:pPr>
        <w:pStyle w:val="Heading3"/>
        <w:numPr>
          <w:ilvl w:val="0"/>
          <w:numId w:val="12"/>
        </w:numPr>
        <w:bidi/>
        <w:ind w:left="0" w:firstLine="0"/>
        <w:rPr>
          <w:rFonts w:asciiTheme="minorHAnsi" w:hAnsiTheme="minorHAnsi" w:cstheme="minorHAnsi"/>
          <w:b/>
          <w:bCs w:val="0"/>
          <w:szCs w:val="22"/>
          <w:u w:val="none"/>
        </w:rPr>
      </w:pPr>
      <w:bookmarkStart w:id="16" w:name="_Toc164321799"/>
      <w:r w:rsidRPr="00670BBA">
        <w:rPr>
          <w:rFonts w:asciiTheme="minorHAnsi" w:hAnsiTheme="minorHAnsi" w:cstheme="minorHAnsi"/>
          <w:b/>
          <w:bCs w:val="0"/>
          <w:szCs w:val="22"/>
          <w:u w:val="none"/>
          <w:rtl/>
        </w:rPr>
        <w:t>ن</w:t>
      </w:r>
      <w:r w:rsidR="00663AD3">
        <w:rPr>
          <w:rFonts w:asciiTheme="minorHAnsi" w:hAnsiTheme="minorHAnsi" w:cstheme="minorHAnsi" w:hint="cs"/>
          <w:b/>
          <w:bCs w:val="0"/>
          <w:szCs w:val="22"/>
          <w:u w:val="none"/>
          <w:rtl/>
        </w:rPr>
        <w:t>ُ</w:t>
      </w:r>
      <w:r w:rsidRPr="00670BBA">
        <w:rPr>
          <w:rFonts w:asciiTheme="minorHAnsi" w:hAnsiTheme="minorHAnsi" w:cstheme="minorHAnsi"/>
          <w:b/>
          <w:bCs w:val="0"/>
          <w:szCs w:val="22"/>
          <w:u w:val="none"/>
          <w:rtl/>
        </w:rPr>
        <w:t xml:space="preserve">سخ </w:t>
      </w:r>
      <w:r w:rsidR="00663AD3">
        <w:rPr>
          <w:rFonts w:asciiTheme="minorHAnsi" w:hAnsiTheme="minorHAnsi" w:cstheme="minorHAnsi" w:hint="cs"/>
          <w:b/>
          <w:bCs w:val="0"/>
          <w:szCs w:val="22"/>
          <w:u w:val="none"/>
          <w:rtl/>
          <w:lang w:bidi="ar-LB"/>
        </w:rPr>
        <w:t>الأعمال</w:t>
      </w:r>
      <w:r w:rsidRPr="00670BBA">
        <w:rPr>
          <w:rFonts w:asciiTheme="minorHAnsi" w:hAnsiTheme="minorHAnsi" w:cstheme="minorHAnsi"/>
          <w:b/>
          <w:bCs w:val="0"/>
          <w:szCs w:val="22"/>
          <w:u w:val="none"/>
          <w:rtl/>
        </w:rPr>
        <w:t xml:space="preserve"> الرقمية</w:t>
      </w:r>
      <w:bookmarkEnd w:id="16"/>
    </w:p>
    <w:p w14:paraId="3002AD4C" w14:textId="77777777" w:rsidR="00CD5877" w:rsidRPr="00670BBA" w:rsidRDefault="00CD5877" w:rsidP="00CD5877">
      <w:pPr>
        <w:bidi/>
        <w:rPr>
          <w:rFonts w:asciiTheme="minorHAnsi" w:hAnsiTheme="minorHAnsi" w:cstheme="minorHAnsi"/>
          <w:szCs w:val="22"/>
        </w:rPr>
      </w:pPr>
    </w:p>
    <w:p w14:paraId="71BEFB52" w14:textId="4A85BA0D" w:rsidR="00CD5877" w:rsidRPr="00670BBA" w:rsidRDefault="005E48C2" w:rsidP="00CD5877">
      <w:pPr>
        <w:bidi/>
        <w:rPr>
          <w:rFonts w:asciiTheme="minorHAnsi" w:hAnsiTheme="minorHAnsi" w:cstheme="minorHAnsi"/>
          <w:szCs w:val="22"/>
        </w:rPr>
      </w:pPr>
      <w:r>
        <w:rPr>
          <w:rFonts w:asciiTheme="minorHAnsi" w:hAnsiTheme="minorHAnsi" w:cstheme="minorHAnsi" w:hint="cs"/>
          <w:szCs w:val="22"/>
          <w:rtl/>
        </w:rPr>
        <w:t>من الصعب</w:t>
      </w:r>
      <w:r w:rsidR="00CD5877" w:rsidRPr="00670BBA">
        <w:rPr>
          <w:rFonts w:asciiTheme="minorHAnsi" w:hAnsiTheme="minorHAnsi" w:cstheme="minorHAnsi"/>
          <w:szCs w:val="22"/>
          <w:rtl/>
        </w:rPr>
        <w:t xml:space="preserve"> تقييم قابلية تطبيق </w:t>
      </w:r>
      <w:r w:rsidR="007A29EC" w:rsidRPr="00670BBA">
        <w:rPr>
          <w:rFonts w:asciiTheme="minorHAnsi" w:hAnsiTheme="minorHAnsi" w:cstheme="minorHAnsi"/>
          <w:szCs w:val="22"/>
          <w:rtl/>
        </w:rPr>
        <w:t xml:space="preserve">أنظمة </w:t>
      </w:r>
      <w:r w:rsidR="00CD5877" w:rsidRPr="00670BBA">
        <w:rPr>
          <w:rFonts w:asciiTheme="minorHAnsi" w:hAnsiTheme="minorHAnsi" w:cstheme="minorHAnsi"/>
          <w:szCs w:val="22"/>
          <w:rtl/>
        </w:rPr>
        <w:t xml:space="preserve">الاستنفاد </w:t>
      </w:r>
      <w:r>
        <w:rPr>
          <w:rFonts w:asciiTheme="minorHAnsi" w:hAnsiTheme="minorHAnsi" w:cstheme="minorHAnsi" w:hint="cs"/>
          <w:szCs w:val="22"/>
          <w:rtl/>
        </w:rPr>
        <w:t xml:space="preserve">عندما تتعلق </w:t>
      </w:r>
      <w:r w:rsidR="00CD5877" w:rsidRPr="00670BBA">
        <w:rPr>
          <w:rFonts w:asciiTheme="minorHAnsi" w:hAnsiTheme="minorHAnsi" w:cstheme="minorHAnsi"/>
          <w:szCs w:val="22"/>
          <w:rtl/>
        </w:rPr>
        <w:t>"</w:t>
      </w:r>
      <w:r>
        <w:rPr>
          <w:rFonts w:asciiTheme="minorHAnsi" w:hAnsiTheme="minorHAnsi" w:cstheme="minorHAnsi" w:hint="cs"/>
          <w:szCs w:val="22"/>
          <w:rtl/>
        </w:rPr>
        <w:t>بإعارة</w:t>
      </w:r>
      <w:r w:rsidR="00CD5877" w:rsidRPr="00670BBA">
        <w:rPr>
          <w:rFonts w:asciiTheme="minorHAnsi" w:hAnsiTheme="minorHAnsi" w:cstheme="minorHAnsi"/>
          <w:szCs w:val="22"/>
          <w:rtl/>
        </w:rPr>
        <w:t>" المنتجات الرقمية ("</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الإلكتروني")</w:t>
      </w:r>
      <w:r>
        <w:rPr>
          <w:rFonts w:asciiTheme="minorHAnsi" w:hAnsiTheme="minorHAnsi" w:cstheme="minorHAnsi" w:hint="cs"/>
          <w:szCs w:val="22"/>
          <w:rtl/>
        </w:rPr>
        <w:t>، الت</w:t>
      </w:r>
      <w:r w:rsidR="00CD5877" w:rsidRPr="00670BBA">
        <w:rPr>
          <w:rFonts w:asciiTheme="minorHAnsi" w:hAnsiTheme="minorHAnsi" w:cstheme="minorHAnsi"/>
          <w:szCs w:val="22"/>
          <w:rtl/>
        </w:rPr>
        <w:t xml:space="preserve">ي </w:t>
      </w:r>
      <w:r>
        <w:rPr>
          <w:rFonts w:asciiTheme="minorHAnsi" w:hAnsiTheme="minorHAnsi" w:cstheme="minorHAnsi" w:hint="cs"/>
          <w:szCs w:val="22"/>
          <w:rtl/>
        </w:rPr>
        <w:t>ت</w:t>
      </w:r>
      <w:r w:rsidR="00CD5877" w:rsidRPr="00670BBA">
        <w:rPr>
          <w:rFonts w:asciiTheme="minorHAnsi" w:hAnsiTheme="minorHAnsi" w:cstheme="minorHAnsi"/>
          <w:szCs w:val="22"/>
          <w:rtl/>
        </w:rPr>
        <w:t xml:space="preserve">عتمد </w:t>
      </w:r>
      <w:r w:rsidR="00E55F05" w:rsidRPr="00670BBA">
        <w:rPr>
          <w:rFonts w:asciiTheme="minorHAnsi" w:hAnsiTheme="minorHAnsi" w:cstheme="minorHAnsi"/>
          <w:szCs w:val="22"/>
          <w:rtl/>
        </w:rPr>
        <w:t>أيضًا</w:t>
      </w:r>
      <w:r w:rsidR="00CD5877" w:rsidRPr="00670BBA">
        <w:rPr>
          <w:rFonts w:asciiTheme="minorHAnsi" w:hAnsiTheme="minorHAnsi" w:cstheme="minorHAnsi"/>
          <w:szCs w:val="22"/>
          <w:rtl/>
        </w:rPr>
        <w:t xml:space="preserve"> على تفسير نطاق "التوزيع". </w:t>
      </w:r>
    </w:p>
    <w:p w14:paraId="46BC7A44" w14:textId="77777777" w:rsidR="00CD5877" w:rsidRPr="00670BBA" w:rsidRDefault="00CD5877" w:rsidP="00CD5877">
      <w:pPr>
        <w:bidi/>
        <w:rPr>
          <w:rFonts w:asciiTheme="minorHAnsi" w:hAnsiTheme="minorHAnsi" w:cstheme="minorHAnsi"/>
          <w:szCs w:val="22"/>
        </w:rPr>
      </w:pPr>
    </w:p>
    <w:p w14:paraId="47AB57BF" w14:textId="540201FA"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تشير المادة 6 من معاهدة الويبو بشأن حق المؤلف إلى </w:t>
      </w:r>
      <w:r w:rsidR="005E48C2">
        <w:rPr>
          <w:rFonts w:asciiTheme="minorHAnsi" w:hAnsiTheme="minorHAnsi" w:cstheme="minorHAnsi" w:hint="cs"/>
          <w:szCs w:val="22"/>
          <w:rtl/>
        </w:rPr>
        <w:t>"العمل</w:t>
      </w:r>
      <w:r w:rsidRPr="00670BBA">
        <w:rPr>
          <w:rFonts w:asciiTheme="minorHAnsi" w:hAnsiTheme="minorHAnsi" w:cstheme="minorHAnsi"/>
          <w:szCs w:val="22"/>
          <w:rtl/>
        </w:rPr>
        <w:t xml:space="preserve"> الأصلي والنسخ</w:t>
      </w:r>
      <w:r w:rsidR="005E48C2">
        <w:rPr>
          <w:rFonts w:asciiTheme="minorHAnsi" w:hAnsiTheme="minorHAnsi" w:cstheme="minorHAnsi" w:hint="cs"/>
          <w:szCs w:val="22"/>
          <w:rtl/>
        </w:rPr>
        <w:t>"، ومن المفهوم أن هذين المصطلحين</w:t>
      </w:r>
      <w:r w:rsidRPr="00670BBA">
        <w:rPr>
          <w:rFonts w:asciiTheme="minorHAnsi" w:hAnsiTheme="minorHAnsi" w:cstheme="minorHAnsi"/>
          <w:szCs w:val="22"/>
          <w:rtl/>
        </w:rPr>
        <w:t xml:space="preserve"> </w:t>
      </w:r>
      <w:r w:rsidR="005E48C2">
        <w:rPr>
          <w:rFonts w:asciiTheme="minorHAnsi" w:hAnsiTheme="minorHAnsi" w:cstheme="minorHAnsi" w:hint="cs"/>
          <w:szCs w:val="22"/>
          <w:rtl/>
        </w:rPr>
        <w:t>يشيران إلى</w:t>
      </w:r>
      <w:r w:rsidRPr="00670BBA">
        <w:rPr>
          <w:rFonts w:asciiTheme="minorHAnsi" w:hAnsiTheme="minorHAnsi" w:cstheme="minorHAnsi"/>
          <w:szCs w:val="22"/>
          <w:rtl/>
        </w:rPr>
        <w:t xml:space="preserve"> الأشياء المادية فقط التي تنطبق عليها حقوق التوزيع. ويمكن اعتبار </w:t>
      </w:r>
      <w:r w:rsidR="00B64D47">
        <w:rPr>
          <w:rFonts w:asciiTheme="minorHAnsi" w:hAnsiTheme="minorHAnsi" w:cstheme="minorHAnsi" w:hint="cs"/>
          <w:szCs w:val="22"/>
          <w:rtl/>
        </w:rPr>
        <w:t>الاستخدام</w:t>
      </w:r>
      <w:r w:rsidRPr="00670BBA">
        <w:rPr>
          <w:rFonts w:asciiTheme="minorHAnsi" w:hAnsiTheme="minorHAnsi" w:cstheme="minorHAnsi"/>
          <w:szCs w:val="22"/>
          <w:rtl/>
        </w:rPr>
        <w:t xml:space="preserve"> الرقمي </w:t>
      </w:r>
      <w:r w:rsidR="00B64D47">
        <w:rPr>
          <w:rFonts w:asciiTheme="minorHAnsi" w:hAnsiTheme="minorHAnsi" w:cstheme="minorHAnsi" w:hint="cs"/>
          <w:szCs w:val="22"/>
          <w:rtl/>
        </w:rPr>
        <w:t>كشكل من أشكال</w:t>
      </w:r>
      <w:r w:rsidRPr="00670BBA">
        <w:rPr>
          <w:rFonts w:asciiTheme="minorHAnsi" w:hAnsiTheme="minorHAnsi" w:cstheme="minorHAnsi"/>
          <w:szCs w:val="22"/>
          <w:rtl/>
        </w:rPr>
        <w:t xml:space="preserve"> الإتاحة بموجب المادة 8 من معاهدة الويبو بشأن حق المؤلف.</w:t>
      </w:r>
      <w:r w:rsidRPr="00670BBA">
        <w:rPr>
          <w:rStyle w:val="FootnoteReference"/>
          <w:rFonts w:asciiTheme="minorHAnsi" w:hAnsiTheme="minorHAnsi" w:cstheme="minorHAnsi"/>
          <w:szCs w:val="22"/>
          <w:rtl/>
        </w:rPr>
        <w:footnoteReference w:id="34"/>
      </w:r>
      <w:r w:rsidRPr="00670BBA">
        <w:rPr>
          <w:rFonts w:asciiTheme="minorHAnsi" w:hAnsiTheme="minorHAnsi" w:cstheme="minorHAnsi"/>
          <w:szCs w:val="22"/>
          <w:rtl/>
        </w:rPr>
        <w:t xml:space="preserve"> </w:t>
      </w:r>
      <w:r w:rsidR="00B64D47">
        <w:rPr>
          <w:rFonts w:asciiTheme="minorHAnsi" w:hAnsiTheme="minorHAnsi" w:cstheme="minorHAnsi" w:hint="cs"/>
          <w:szCs w:val="22"/>
          <w:rtl/>
        </w:rPr>
        <w:t>وهذا يعني أن أي</w:t>
      </w:r>
      <w:r w:rsidRPr="00670BBA">
        <w:rPr>
          <w:rFonts w:asciiTheme="minorHAnsi" w:hAnsiTheme="minorHAnsi" w:cstheme="minorHAnsi"/>
          <w:szCs w:val="22"/>
          <w:rtl/>
        </w:rPr>
        <w:t xml:space="preserve"> لائحة وطنية </w:t>
      </w:r>
      <w:r w:rsidR="00B64D47">
        <w:rPr>
          <w:rFonts w:asciiTheme="minorHAnsi" w:hAnsiTheme="minorHAnsi" w:cstheme="minorHAnsi" w:hint="cs"/>
          <w:szCs w:val="22"/>
          <w:rtl/>
        </w:rPr>
        <w:t xml:space="preserve">حول </w:t>
      </w:r>
      <w:r w:rsidRPr="00670BBA">
        <w:rPr>
          <w:rFonts w:asciiTheme="minorHAnsi" w:hAnsiTheme="minorHAnsi" w:cstheme="minorHAnsi"/>
          <w:szCs w:val="22"/>
          <w:rtl/>
        </w:rPr>
        <w:t xml:space="preserve">حق الإتاحة بموجب معاهدة الويبو بشأن حق المؤلف يجب أن </w:t>
      </w:r>
      <w:r w:rsidR="00B64D47">
        <w:rPr>
          <w:rFonts w:asciiTheme="minorHAnsi" w:hAnsiTheme="minorHAnsi" w:cstheme="minorHAnsi" w:hint="cs"/>
          <w:szCs w:val="22"/>
          <w:rtl/>
        </w:rPr>
        <w:t xml:space="preserve">تخضِع هذا الاستخدام إلى </w:t>
      </w:r>
      <w:r w:rsidRPr="00670BBA">
        <w:rPr>
          <w:rFonts w:asciiTheme="minorHAnsi" w:hAnsiTheme="minorHAnsi" w:cstheme="minorHAnsi"/>
          <w:szCs w:val="22"/>
          <w:rtl/>
        </w:rPr>
        <w:t>حق الاستئثاري.</w:t>
      </w:r>
      <w:r w:rsidRPr="00670BBA">
        <w:rPr>
          <w:rStyle w:val="FootnoteReference"/>
          <w:rFonts w:asciiTheme="minorHAnsi" w:hAnsiTheme="minorHAnsi" w:cstheme="minorHAnsi"/>
          <w:szCs w:val="22"/>
          <w:rtl/>
        </w:rPr>
        <w:footnoteReference w:id="35"/>
      </w:r>
    </w:p>
    <w:p w14:paraId="13521A73" w14:textId="77777777" w:rsidR="00CD5877" w:rsidRPr="00670BBA" w:rsidRDefault="00CD5877" w:rsidP="00CD5877">
      <w:pPr>
        <w:bidi/>
        <w:rPr>
          <w:rFonts w:asciiTheme="minorHAnsi" w:hAnsiTheme="minorHAnsi" w:cstheme="minorHAnsi"/>
          <w:szCs w:val="22"/>
        </w:rPr>
      </w:pPr>
    </w:p>
    <w:p w14:paraId="4FCD5C02" w14:textId="416FD84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ومع ذلك، فإن </w:t>
      </w:r>
      <w:r w:rsidR="00B64D47">
        <w:rPr>
          <w:rFonts w:asciiTheme="minorHAnsi" w:hAnsiTheme="minorHAnsi" w:cstheme="minorHAnsi" w:hint="cs"/>
          <w:szCs w:val="22"/>
          <w:rtl/>
        </w:rPr>
        <w:t>محاولات</w:t>
      </w:r>
      <w:r w:rsidRPr="00670BBA">
        <w:rPr>
          <w:rFonts w:asciiTheme="minorHAnsi" w:hAnsiTheme="minorHAnsi" w:cstheme="minorHAnsi"/>
          <w:szCs w:val="22"/>
          <w:rtl/>
        </w:rPr>
        <w:t xml:space="preserve"> تنسيق قانون حق المؤلف الرقم</w:t>
      </w:r>
      <w:r w:rsidR="00B64D47">
        <w:rPr>
          <w:rFonts w:asciiTheme="minorHAnsi" w:hAnsiTheme="minorHAnsi" w:cstheme="minorHAnsi" w:hint="cs"/>
          <w:szCs w:val="22"/>
          <w:rtl/>
        </w:rPr>
        <w:t>ي</w:t>
      </w:r>
      <w:r w:rsidRPr="00670BBA">
        <w:rPr>
          <w:rFonts w:asciiTheme="minorHAnsi" w:hAnsiTheme="minorHAnsi" w:cstheme="minorHAnsi"/>
          <w:szCs w:val="22"/>
          <w:rtl/>
        </w:rPr>
        <w:t xml:space="preserve"> تواجه تحديات في</w:t>
      </w:r>
      <w:r w:rsidR="00B64D47">
        <w:rPr>
          <w:rFonts w:asciiTheme="minorHAnsi" w:hAnsiTheme="minorHAnsi" w:cstheme="minorHAnsi" w:hint="cs"/>
          <w:szCs w:val="22"/>
          <w:rtl/>
        </w:rPr>
        <w:t xml:space="preserve"> مختلف</w:t>
      </w:r>
      <w:r w:rsidRPr="00670BBA">
        <w:rPr>
          <w:rFonts w:asciiTheme="minorHAnsi" w:hAnsiTheme="minorHAnsi" w:cstheme="minorHAnsi"/>
          <w:szCs w:val="22"/>
          <w:rtl/>
        </w:rPr>
        <w:t xml:space="preserve"> الأسواق الوطنية. </w:t>
      </w:r>
    </w:p>
    <w:p w14:paraId="144F9557" w14:textId="77777777" w:rsidR="00CD5877" w:rsidRPr="00670BBA" w:rsidRDefault="00CD5877" w:rsidP="00CD5877">
      <w:pPr>
        <w:bidi/>
        <w:rPr>
          <w:rFonts w:asciiTheme="minorHAnsi" w:hAnsiTheme="minorHAnsi" w:cstheme="minorHAnsi"/>
          <w:szCs w:val="22"/>
        </w:rPr>
      </w:pPr>
    </w:p>
    <w:p w14:paraId="4C20F190" w14:textId="3C582133"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وبالنسبة </w:t>
      </w:r>
      <w:r w:rsidR="00B64D47">
        <w:rPr>
          <w:rFonts w:asciiTheme="minorHAnsi" w:hAnsiTheme="minorHAnsi" w:cstheme="minorHAnsi" w:hint="cs"/>
          <w:szCs w:val="22"/>
          <w:rtl/>
        </w:rPr>
        <w:t>إلى ال</w:t>
      </w:r>
      <w:r w:rsidRPr="00670BBA">
        <w:rPr>
          <w:rFonts w:asciiTheme="minorHAnsi" w:hAnsiTheme="minorHAnsi" w:cstheme="minorHAnsi"/>
          <w:szCs w:val="22"/>
          <w:rtl/>
        </w:rPr>
        <w:t xml:space="preserve">بلدان </w:t>
      </w:r>
      <w:r w:rsidR="00B64D47">
        <w:rPr>
          <w:rFonts w:asciiTheme="minorHAnsi" w:hAnsiTheme="minorHAnsi" w:cstheme="minorHAnsi" w:hint="cs"/>
          <w:szCs w:val="22"/>
          <w:rtl/>
        </w:rPr>
        <w:t>الخاضعة ل</w:t>
      </w:r>
      <w:r w:rsidRPr="00670BBA">
        <w:rPr>
          <w:rFonts w:asciiTheme="minorHAnsi" w:hAnsiTheme="minorHAnsi" w:cstheme="minorHAnsi"/>
          <w:szCs w:val="22"/>
          <w:rtl/>
        </w:rPr>
        <w:t xml:space="preserve">لقانون الأوروبي، </w:t>
      </w:r>
      <w:r w:rsidR="00B64D47">
        <w:rPr>
          <w:rFonts w:asciiTheme="minorHAnsi" w:hAnsiTheme="minorHAnsi" w:cstheme="minorHAnsi" w:hint="cs"/>
          <w:szCs w:val="22"/>
          <w:rtl/>
        </w:rPr>
        <w:t>ت</w:t>
      </w:r>
      <w:r w:rsidRPr="00670BBA">
        <w:rPr>
          <w:rFonts w:asciiTheme="minorHAnsi" w:hAnsiTheme="minorHAnsi" w:cstheme="minorHAnsi"/>
          <w:szCs w:val="22"/>
          <w:rtl/>
        </w:rPr>
        <w:t xml:space="preserve">عتبر "الإعارة" الرقمية </w:t>
      </w:r>
      <w:r w:rsidR="00B64D47">
        <w:rPr>
          <w:rFonts w:asciiTheme="minorHAnsi" w:hAnsiTheme="minorHAnsi" w:cstheme="minorHAnsi" w:hint="cs"/>
          <w:szCs w:val="22"/>
          <w:rtl/>
        </w:rPr>
        <w:t>في</w:t>
      </w:r>
      <w:r w:rsidRPr="00670BBA">
        <w:rPr>
          <w:rFonts w:asciiTheme="minorHAnsi" w:hAnsiTheme="minorHAnsi" w:cstheme="minorHAnsi"/>
          <w:szCs w:val="22"/>
          <w:rtl/>
        </w:rPr>
        <w:t xml:space="preserve"> المكتبات العامة شكل</w:t>
      </w:r>
      <w:r w:rsidR="00B64D47">
        <w:rPr>
          <w:rFonts w:asciiTheme="minorHAnsi" w:hAnsiTheme="minorHAnsi" w:cstheme="minorHAnsi" w:hint="cs"/>
          <w:szCs w:val="22"/>
          <w:rtl/>
        </w:rPr>
        <w:t>ً</w:t>
      </w:r>
      <w:r w:rsidRPr="00670BBA">
        <w:rPr>
          <w:rFonts w:asciiTheme="minorHAnsi" w:hAnsiTheme="minorHAnsi" w:cstheme="minorHAnsi"/>
          <w:szCs w:val="22"/>
          <w:rtl/>
        </w:rPr>
        <w:t xml:space="preserve">ا من أشكال الإتاحة أو النقل إلى الجمهور لفترة محدودة، إلى جانب حق الاستنساخ، </w:t>
      </w:r>
      <w:r w:rsidR="00B64D47">
        <w:rPr>
          <w:rFonts w:asciiTheme="minorHAnsi" w:hAnsiTheme="minorHAnsi" w:cstheme="minorHAnsi" w:hint="cs"/>
          <w:szCs w:val="22"/>
          <w:rtl/>
        </w:rPr>
        <w:t>وهي تستبدل</w:t>
      </w:r>
      <w:r w:rsidRPr="00670BBA">
        <w:rPr>
          <w:rFonts w:asciiTheme="minorHAnsi" w:hAnsiTheme="minorHAnsi" w:cstheme="minorHAnsi"/>
          <w:szCs w:val="22"/>
          <w:rtl/>
        </w:rPr>
        <w:t xml:space="preserve"> التوزيع التقليدي من خلال</w:t>
      </w:r>
      <w:r w:rsidR="00B64D47">
        <w:rPr>
          <w:rFonts w:asciiTheme="minorHAnsi" w:hAnsiTheme="minorHAnsi" w:cstheme="minorHAnsi" w:hint="cs"/>
          <w:szCs w:val="22"/>
          <w:rtl/>
        </w:rPr>
        <w:t xml:space="preserve"> استخدام</w:t>
      </w:r>
      <w:r w:rsidRPr="00670BBA">
        <w:rPr>
          <w:rFonts w:asciiTheme="minorHAnsi" w:hAnsiTheme="minorHAnsi" w:cstheme="minorHAnsi"/>
          <w:szCs w:val="22"/>
          <w:rtl/>
        </w:rPr>
        <w:t xml:space="preserve"> الإنترنت أو شبكات المكتبات </w:t>
      </w:r>
      <w:r w:rsidR="00B64D47">
        <w:rPr>
          <w:rFonts w:asciiTheme="minorHAnsi" w:hAnsiTheme="minorHAnsi" w:cstheme="minorHAnsi" w:hint="cs"/>
          <w:szCs w:val="22"/>
          <w:rtl/>
        </w:rPr>
        <w:t>ل</w:t>
      </w:r>
      <w:r w:rsidRPr="00670BBA">
        <w:rPr>
          <w:rFonts w:asciiTheme="minorHAnsi" w:hAnsiTheme="minorHAnsi" w:cstheme="minorHAnsi"/>
          <w:szCs w:val="22"/>
          <w:rtl/>
        </w:rPr>
        <w:t>لتنزيل أو البث أو الإرسال.</w:t>
      </w:r>
      <w:r w:rsidRPr="00670BBA">
        <w:rPr>
          <w:rStyle w:val="FootnoteReference"/>
          <w:rFonts w:asciiTheme="minorHAnsi" w:hAnsiTheme="minorHAnsi" w:cstheme="minorHAnsi"/>
          <w:szCs w:val="22"/>
          <w:rtl/>
        </w:rPr>
        <w:footnoteReference w:id="36"/>
      </w:r>
      <w:r w:rsidR="00E36A3F" w:rsidRPr="00670BBA">
        <w:rPr>
          <w:rFonts w:asciiTheme="minorHAnsi" w:hAnsiTheme="minorHAnsi" w:cstheme="minorHAnsi"/>
          <w:szCs w:val="22"/>
          <w:rtl/>
        </w:rPr>
        <w:t xml:space="preserve"> </w:t>
      </w:r>
      <w:r w:rsidR="00B64D47">
        <w:rPr>
          <w:rFonts w:asciiTheme="minorHAnsi" w:hAnsiTheme="minorHAnsi" w:cstheme="minorHAnsi" w:hint="cs"/>
          <w:szCs w:val="22"/>
          <w:rtl/>
        </w:rPr>
        <w:t>ويتماشى حق الإعارة الرقمية مع</w:t>
      </w:r>
      <w:r w:rsidRPr="00670BBA">
        <w:rPr>
          <w:rFonts w:asciiTheme="minorHAnsi" w:hAnsiTheme="minorHAnsi" w:cstheme="minorHAnsi"/>
          <w:szCs w:val="22"/>
          <w:rtl/>
        </w:rPr>
        <w:t xml:space="preserve"> المادة 4 (ج) من التوجيه الأوروبي بشأن الحماية القانونية لبرامج الكمبيوتر</w:t>
      </w:r>
      <w:r w:rsidR="00B64D47">
        <w:rPr>
          <w:rFonts w:asciiTheme="minorHAnsi" w:hAnsiTheme="minorHAnsi" w:cstheme="minorHAnsi" w:hint="cs"/>
          <w:szCs w:val="22"/>
          <w:rtl/>
        </w:rPr>
        <w:t>،</w:t>
      </w:r>
      <w:r w:rsidRPr="00670BBA">
        <w:rPr>
          <w:rFonts w:asciiTheme="minorHAnsi" w:hAnsiTheme="minorHAnsi" w:cstheme="minorHAnsi"/>
          <w:szCs w:val="22"/>
          <w:rtl/>
        </w:rPr>
        <w:t xml:space="preserve"> </w:t>
      </w:r>
      <w:r w:rsidR="00B64D47">
        <w:rPr>
          <w:rFonts w:asciiTheme="minorHAnsi" w:hAnsiTheme="minorHAnsi" w:cstheme="minorHAnsi" w:hint="cs"/>
          <w:szCs w:val="22"/>
          <w:rtl/>
        </w:rPr>
        <w:t>و</w:t>
      </w:r>
      <w:r w:rsidRPr="00670BBA">
        <w:rPr>
          <w:rFonts w:asciiTheme="minorHAnsi" w:hAnsiTheme="minorHAnsi" w:cstheme="minorHAnsi"/>
          <w:szCs w:val="22"/>
          <w:rtl/>
        </w:rPr>
        <w:t xml:space="preserve">التي تنص على </w:t>
      </w:r>
      <w:r w:rsidR="00B64D47">
        <w:rPr>
          <w:rFonts w:asciiTheme="minorHAnsi" w:hAnsiTheme="minorHAnsi" w:cstheme="minorHAnsi" w:hint="cs"/>
          <w:szCs w:val="22"/>
          <w:rtl/>
        </w:rPr>
        <w:t xml:space="preserve">منح </w:t>
      </w:r>
      <w:r w:rsidRPr="00670BBA">
        <w:rPr>
          <w:rFonts w:asciiTheme="minorHAnsi" w:hAnsiTheme="minorHAnsi" w:cstheme="minorHAnsi"/>
          <w:szCs w:val="22"/>
          <w:rtl/>
        </w:rPr>
        <w:t>حق استئثاري "</w:t>
      </w:r>
      <w:r w:rsidR="00B64D47">
        <w:rPr>
          <w:rFonts w:asciiTheme="minorHAnsi" w:hAnsiTheme="minorHAnsi" w:cstheme="minorHAnsi" w:hint="cs"/>
          <w:szCs w:val="22"/>
          <w:rtl/>
        </w:rPr>
        <w:t>ل</w:t>
      </w:r>
      <w:r w:rsidRPr="00670BBA">
        <w:rPr>
          <w:rFonts w:asciiTheme="minorHAnsi" w:hAnsiTheme="minorHAnsi" w:cstheme="minorHAnsi"/>
          <w:szCs w:val="22"/>
          <w:rtl/>
        </w:rPr>
        <w:t xml:space="preserve">أي شكل من أشكال </w:t>
      </w:r>
      <w:r w:rsidR="00B64D47">
        <w:rPr>
          <w:rFonts w:asciiTheme="minorHAnsi" w:hAnsiTheme="minorHAnsi" w:cstheme="minorHAnsi" w:hint="cs"/>
          <w:szCs w:val="22"/>
          <w:rtl/>
        </w:rPr>
        <w:t>توزيع برنامج الكمبيوتر الأصلي أو النسخ عنه</w:t>
      </w:r>
      <w:r w:rsidRPr="00670BBA">
        <w:rPr>
          <w:rFonts w:asciiTheme="minorHAnsi" w:hAnsiTheme="minorHAnsi" w:cstheme="minorHAnsi"/>
          <w:szCs w:val="22"/>
          <w:rtl/>
        </w:rPr>
        <w:t xml:space="preserve"> على الجمهور</w:t>
      </w:r>
      <w:r w:rsidR="00B64D47">
        <w:rPr>
          <w:rFonts w:asciiTheme="minorHAnsi" w:hAnsiTheme="minorHAnsi" w:cstheme="minorHAnsi" w:hint="cs"/>
          <w:szCs w:val="22"/>
          <w:rtl/>
        </w:rPr>
        <w:t>". وتجدر الإشارة إلى أنه، في هذه المادة، يقتصر مفهوم توزيع البرنامج الأصلي أو النسخ على توزيع شيء مادي</w:t>
      </w:r>
      <w:r w:rsidRPr="00670BBA">
        <w:rPr>
          <w:rFonts w:asciiTheme="minorHAnsi" w:hAnsiTheme="minorHAnsi" w:cstheme="minorHAnsi"/>
          <w:szCs w:val="22"/>
          <w:rtl/>
        </w:rPr>
        <w:t>. علاوة على ذلك</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تتناول المادة 9 (2) من توجيه التأجير و</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(2006) الموضوع</w:t>
      </w:r>
      <w:r w:rsidR="00B64D47">
        <w:rPr>
          <w:rFonts w:asciiTheme="minorHAnsi" w:hAnsiTheme="minorHAnsi" w:cstheme="minorHAnsi" w:hint="cs"/>
          <w:szCs w:val="22"/>
          <w:rtl/>
        </w:rPr>
        <w:t xml:space="preserve"> نفسه</w:t>
      </w:r>
      <w:r w:rsidRPr="00670BBA">
        <w:rPr>
          <w:rFonts w:asciiTheme="minorHAnsi" w:hAnsiTheme="minorHAnsi" w:cstheme="minorHAnsi"/>
          <w:szCs w:val="22"/>
          <w:rtl/>
        </w:rPr>
        <w:t xml:space="preserve"> ضمني</w:t>
      </w:r>
      <w:r w:rsidR="00B64D47">
        <w:rPr>
          <w:rFonts w:asciiTheme="minorHAnsi" w:hAnsiTheme="minorHAnsi" w:cstheme="minorHAnsi" w:hint="cs"/>
          <w:szCs w:val="22"/>
          <w:rtl/>
        </w:rPr>
        <w:t>ً</w:t>
      </w:r>
      <w:r w:rsidRPr="00670BBA">
        <w:rPr>
          <w:rFonts w:asciiTheme="minorHAnsi" w:hAnsiTheme="minorHAnsi" w:cstheme="minorHAnsi"/>
          <w:szCs w:val="22"/>
          <w:rtl/>
        </w:rPr>
        <w:t xml:space="preserve">ا </w:t>
      </w:r>
      <w:r w:rsidR="00B64D47">
        <w:rPr>
          <w:rFonts w:asciiTheme="minorHAnsi" w:hAnsiTheme="minorHAnsi" w:cstheme="minorHAnsi" w:hint="cs"/>
          <w:szCs w:val="22"/>
          <w:rtl/>
        </w:rPr>
        <w:t>من خلال استخدام مصطلح</w:t>
      </w:r>
      <w:r w:rsidRPr="00670BBA">
        <w:rPr>
          <w:rFonts w:asciiTheme="minorHAnsi" w:hAnsiTheme="minorHAnsi" w:cstheme="minorHAnsi"/>
          <w:szCs w:val="22"/>
          <w:rtl/>
        </w:rPr>
        <w:t xml:space="preserve"> "الأشياء"</w:t>
      </w:r>
      <w:r w:rsidR="00B64D47">
        <w:rPr>
          <w:rFonts w:asciiTheme="minorHAnsi" w:hAnsiTheme="minorHAnsi" w:cstheme="minorHAnsi" w:hint="cs"/>
          <w:szCs w:val="22"/>
          <w:rtl/>
        </w:rPr>
        <w:t xml:space="preserve">، ما يحد </w:t>
      </w:r>
      <w:r w:rsidRPr="00670BBA">
        <w:rPr>
          <w:rFonts w:asciiTheme="minorHAnsi" w:hAnsiTheme="minorHAnsi" w:cstheme="minorHAnsi"/>
          <w:szCs w:val="22"/>
          <w:rtl/>
        </w:rPr>
        <w:t xml:space="preserve">"التوزيع" </w:t>
      </w:r>
      <w:r w:rsidR="00B64D47">
        <w:rPr>
          <w:rFonts w:asciiTheme="minorHAnsi" w:hAnsiTheme="minorHAnsi" w:cstheme="minorHAnsi" w:hint="cs"/>
          <w:szCs w:val="22"/>
          <w:rtl/>
        </w:rPr>
        <w:t>ب</w:t>
      </w:r>
      <w:r w:rsidRPr="00670BBA">
        <w:rPr>
          <w:rFonts w:asciiTheme="minorHAnsi" w:hAnsiTheme="minorHAnsi" w:cstheme="minorHAnsi"/>
          <w:szCs w:val="22"/>
          <w:rtl/>
        </w:rPr>
        <w:t xml:space="preserve">النسخ المادية للمصنف. </w:t>
      </w:r>
    </w:p>
    <w:p w14:paraId="26DFFBAE" w14:textId="77777777" w:rsidR="00CD5877" w:rsidRPr="00670BBA" w:rsidRDefault="00CD5877" w:rsidP="00CD5877">
      <w:pPr>
        <w:bidi/>
        <w:rPr>
          <w:rFonts w:asciiTheme="minorHAnsi" w:hAnsiTheme="minorHAnsi" w:cstheme="minorHAnsi"/>
          <w:szCs w:val="22"/>
        </w:rPr>
      </w:pPr>
    </w:p>
    <w:p w14:paraId="79C6F7EE" w14:textId="67298F95"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يعرف توجيه التأجير و</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(2006)</w:t>
      </w:r>
      <w:r w:rsidR="00663AD3">
        <w:rPr>
          <w:rFonts w:asciiTheme="minorHAnsi" w:hAnsiTheme="minorHAnsi" w:cstheme="minorHAnsi" w:hint="cs"/>
          <w:szCs w:val="22"/>
          <w:rtl/>
        </w:rPr>
        <w:t xml:space="preserve"> مصطلح</w:t>
      </w:r>
      <w:r w:rsidRPr="00670BBA">
        <w:rPr>
          <w:rFonts w:asciiTheme="minorHAnsi" w:hAnsiTheme="minorHAnsi" w:cstheme="minorHAnsi"/>
          <w:szCs w:val="22"/>
          <w:rtl/>
        </w:rPr>
        <w:t xml:space="preserve"> </w:t>
      </w:r>
      <w:r w:rsidR="00663AD3">
        <w:rPr>
          <w:rFonts w:asciiTheme="minorHAnsi" w:hAnsiTheme="minorHAnsi" w:cstheme="minorHAnsi" w:hint="cs"/>
          <w:szCs w:val="22"/>
          <w:rtl/>
        </w:rPr>
        <w:t>"</w:t>
      </w:r>
      <w:r w:rsidRPr="00670BBA">
        <w:rPr>
          <w:rFonts w:asciiTheme="minorHAnsi" w:hAnsiTheme="minorHAnsi" w:cstheme="minorHAnsi"/>
          <w:szCs w:val="22"/>
          <w:rtl/>
        </w:rPr>
        <w:t>الإعارة</w:t>
      </w:r>
      <w:r w:rsidR="00663AD3">
        <w:rPr>
          <w:rFonts w:asciiTheme="minorHAnsi" w:hAnsiTheme="minorHAnsi" w:cstheme="minorHAnsi" w:hint="cs"/>
          <w:szCs w:val="22"/>
          <w:rtl/>
        </w:rPr>
        <w:t>"</w:t>
      </w:r>
      <w:r w:rsidRPr="00670BBA">
        <w:rPr>
          <w:rFonts w:asciiTheme="minorHAnsi" w:hAnsiTheme="minorHAnsi" w:cstheme="minorHAnsi"/>
          <w:szCs w:val="22"/>
          <w:rtl/>
        </w:rPr>
        <w:t xml:space="preserve"> في المادة 2 (1) (ب) على أنها إتاحة مصنف للاستخدام دون </w:t>
      </w:r>
      <w:r w:rsidR="00663AD3">
        <w:rPr>
          <w:rFonts w:asciiTheme="minorHAnsi" w:hAnsiTheme="minorHAnsi" w:cstheme="minorHAnsi" w:hint="cs"/>
          <w:szCs w:val="22"/>
          <w:rtl/>
        </w:rPr>
        <w:t>منفعة</w:t>
      </w:r>
      <w:r w:rsidRPr="00670BBA">
        <w:rPr>
          <w:rFonts w:asciiTheme="minorHAnsi" w:hAnsiTheme="minorHAnsi" w:cstheme="minorHAnsi"/>
          <w:szCs w:val="22"/>
          <w:rtl/>
        </w:rPr>
        <w:t xml:space="preserve"> اقتصادية أو تجارية مباشرة أو غير مباشرة لفترة محدودة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كما يذكر في المادة 1 (1) أن الدول الأعضاء لها الحق في </w:t>
      </w:r>
      <w:r w:rsidR="00663AD3">
        <w:rPr>
          <w:rFonts w:asciiTheme="minorHAnsi" w:hAnsiTheme="minorHAnsi" w:cstheme="minorHAnsi" w:hint="cs"/>
          <w:szCs w:val="22"/>
          <w:rtl/>
        </w:rPr>
        <w:t>سماح</w:t>
      </w:r>
      <w:r w:rsidRPr="00670BBA">
        <w:rPr>
          <w:rFonts w:asciiTheme="minorHAnsi" w:hAnsiTheme="minorHAnsi" w:cstheme="minorHAnsi"/>
          <w:szCs w:val="22"/>
          <w:rtl/>
        </w:rPr>
        <w:t xml:space="preserve"> أو حظر تأجير </w:t>
      </w:r>
      <w:r w:rsidR="00663AD3">
        <w:rPr>
          <w:rFonts w:asciiTheme="minorHAnsi" w:hAnsiTheme="minorHAnsi" w:cstheme="minorHAnsi" w:hint="cs"/>
          <w:szCs w:val="22"/>
          <w:rtl/>
        </w:rPr>
        <w:t>وإعارة</w:t>
      </w:r>
      <w:r w:rsidRPr="00670BBA">
        <w:rPr>
          <w:rFonts w:asciiTheme="minorHAnsi" w:hAnsiTheme="minorHAnsi" w:cstheme="minorHAnsi"/>
          <w:szCs w:val="22"/>
          <w:rtl/>
        </w:rPr>
        <w:t xml:space="preserve"> المصنفات المحمية ب</w:t>
      </w:r>
      <w:r w:rsidR="00663AD3">
        <w:rPr>
          <w:rFonts w:asciiTheme="minorHAnsi" w:hAnsiTheme="minorHAnsi" w:cstheme="minorHAnsi" w:hint="cs"/>
          <w:szCs w:val="22"/>
          <w:rtl/>
        </w:rPr>
        <w:t xml:space="preserve">موجب </w:t>
      </w:r>
      <w:r w:rsidRPr="00670BBA">
        <w:rPr>
          <w:rFonts w:asciiTheme="minorHAnsi" w:hAnsiTheme="minorHAnsi" w:cstheme="minorHAnsi"/>
          <w:szCs w:val="22"/>
          <w:rtl/>
        </w:rPr>
        <w:t>حق المؤلف. يذكر توجيه InfoSoc</w:t>
      </w:r>
      <w:r w:rsidR="00663AD3">
        <w:rPr>
          <w:rFonts w:asciiTheme="minorHAnsi" w:hAnsiTheme="minorHAnsi" w:cstheme="minorHAnsi" w:hint="cs"/>
          <w:szCs w:val="22"/>
          <w:rtl/>
        </w:rPr>
        <w:t xml:space="preserve"> لعام 2001</w:t>
      </w:r>
      <w:r w:rsidRPr="00670BBA">
        <w:rPr>
          <w:rStyle w:val="FootnoteReference"/>
          <w:rFonts w:asciiTheme="minorHAnsi" w:hAnsiTheme="minorHAnsi" w:cstheme="minorHAnsi"/>
          <w:szCs w:val="22"/>
          <w:rtl/>
        </w:rPr>
        <w:footnoteReference w:id="37"/>
      </w:r>
      <w:r w:rsidRPr="00670BBA">
        <w:rPr>
          <w:rFonts w:asciiTheme="minorHAnsi" w:hAnsiTheme="minorHAnsi" w:cstheme="minorHAnsi"/>
          <w:szCs w:val="22"/>
          <w:rtl/>
        </w:rPr>
        <w:t xml:space="preserve"> في المادة 3 أن المؤلف له الحق الحصري في </w:t>
      </w:r>
      <w:r w:rsidR="00663AD3">
        <w:rPr>
          <w:rFonts w:asciiTheme="minorHAnsi" w:hAnsiTheme="minorHAnsi" w:cstheme="minorHAnsi" w:hint="cs"/>
          <w:szCs w:val="22"/>
          <w:rtl/>
        </w:rPr>
        <w:t>سماح</w:t>
      </w:r>
      <w:r w:rsidRPr="00670BBA">
        <w:rPr>
          <w:rFonts w:asciiTheme="minorHAnsi" w:hAnsiTheme="minorHAnsi" w:cstheme="minorHAnsi"/>
          <w:szCs w:val="22"/>
          <w:rtl/>
        </w:rPr>
        <w:t xml:space="preserve"> أو حظر جميع </w:t>
      </w:r>
      <w:r w:rsidR="00663AD3">
        <w:rPr>
          <w:rFonts w:asciiTheme="minorHAnsi" w:hAnsiTheme="minorHAnsi" w:cstheme="minorHAnsi" w:hint="cs"/>
          <w:szCs w:val="22"/>
          <w:rtl/>
        </w:rPr>
        <w:t>أشكال</w:t>
      </w:r>
      <w:r w:rsidRPr="00670BBA">
        <w:rPr>
          <w:rFonts w:asciiTheme="minorHAnsi" w:hAnsiTheme="minorHAnsi" w:cstheme="minorHAnsi"/>
          <w:szCs w:val="22"/>
          <w:rtl/>
        </w:rPr>
        <w:t xml:space="preserve"> </w:t>
      </w:r>
      <w:r w:rsidR="00663AD3">
        <w:rPr>
          <w:rFonts w:asciiTheme="minorHAnsi" w:hAnsiTheme="minorHAnsi" w:cstheme="minorHAnsi" w:hint="cs"/>
          <w:szCs w:val="22"/>
          <w:rtl/>
        </w:rPr>
        <w:t>إتاحة أعماله للجمهور</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بما في ذلك</w:t>
      </w:r>
      <w:r w:rsidR="00663AD3">
        <w:rPr>
          <w:rFonts w:asciiTheme="minorHAnsi" w:hAnsiTheme="minorHAnsi" w:cstheme="minorHAnsi" w:hint="cs"/>
          <w:szCs w:val="22"/>
          <w:rtl/>
        </w:rPr>
        <w:t xml:space="preserve"> من خلال</w:t>
      </w:r>
      <w:r w:rsidRPr="00670BBA">
        <w:rPr>
          <w:rFonts w:asciiTheme="minorHAnsi" w:hAnsiTheme="minorHAnsi" w:cstheme="minorHAnsi"/>
          <w:szCs w:val="22"/>
          <w:rtl/>
        </w:rPr>
        <w:t xml:space="preserve"> المكتبات العامة.</w:t>
      </w:r>
    </w:p>
    <w:p w14:paraId="61226EBA" w14:textId="77777777" w:rsidR="00CD5877" w:rsidRPr="00670BBA" w:rsidRDefault="00CD5877" w:rsidP="00CD5877">
      <w:pPr>
        <w:bidi/>
        <w:rPr>
          <w:rFonts w:asciiTheme="minorHAnsi" w:hAnsiTheme="minorHAnsi" w:cstheme="minorHAnsi"/>
          <w:szCs w:val="22"/>
        </w:rPr>
      </w:pPr>
    </w:p>
    <w:p w14:paraId="00FECCC9" w14:textId="121354AE" w:rsidR="00CD5877" w:rsidRPr="00670BBA" w:rsidRDefault="0083287A" w:rsidP="00CD5877">
      <w:pPr>
        <w:bidi/>
        <w:rPr>
          <w:rFonts w:asciiTheme="minorHAnsi" w:hAnsiTheme="minorHAnsi" w:cstheme="minorHAnsi"/>
          <w:szCs w:val="22"/>
        </w:rPr>
      </w:pPr>
      <w:r>
        <w:rPr>
          <w:rFonts w:asciiTheme="minorHAnsi" w:hAnsiTheme="minorHAnsi" w:cstheme="minorHAnsi" w:hint="cs"/>
          <w:szCs w:val="22"/>
          <w:rtl/>
        </w:rPr>
        <w:t>استعانت</w:t>
      </w:r>
      <w:r w:rsidR="00CD5877" w:rsidRPr="00670BBA">
        <w:rPr>
          <w:rFonts w:asciiTheme="minorHAnsi" w:hAnsiTheme="minorHAnsi" w:cstheme="minorHAnsi"/>
          <w:szCs w:val="22"/>
          <w:rtl/>
        </w:rPr>
        <w:t xml:space="preserve"> </w:t>
      </w:r>
      <w:r>
        <w:rPr>
          <w:rFonts w:asciiTheme="minorHAnsi" w:hAnsiTheme="minorHAnsi" w:cstheme="minorHAnsi" w:hint="cs"/>
          <w:szCs w:val="22"/>
          <w:rtl/>
        </w:rPr>
        <w:t>محكمة العدل الأوروبية</w:t>
      </w:r>
      <w:r w:rsidR="00CD5877" w:rsidRPr="00670BBA">
        <w:rPr>
          <w:rFonts w:asciiTheme="minorHAnsi" w:hAnsiTheme="minorHAnsi" w:cstheme="minorHAnsi"/>
          <w:szCs w:val="22"/>
          <w:rtl/>
        </w:rPr>
        <w:t xml:space="preserve"> </w:t>
      </w:r>
      <w:r>
        <w:rPr>
          <w:rFonts w:asciiTheme="minorHAnsi" w:hAnsiTheme="minorHAnsi" w:cstheme="minorHAnsi" w:hint="cs"/>
          <w:szCs w:val="22"/>
          <w:rtl/>
        </w:rPr>
        <w:t>ب</w:t>
      </w:r>
      <w:r w:rsidR="00CD5877" w:rsidRPr="00670BBA">
        <w:rPr>
          <w:rFonts w:asciiTheme="minorHAnsi" w:hAnsiTheme="minorHAnsi" w:cstheme="minorHAnsi"/>
          <w:szCs w:val="22"/>
          <w:rtl/>
        </w:rPr>
        <w:t xml:space="preserve">هذا الإطار </w:t>
      </w:r>
      <w:r>
        <w:rPr>
          <w:rFonts w:asciiTheme="minorHAnsi" w:hAnsiTheme="minorHAnsi" w:cstheme="minorHAnsi" w:hint="cs"/>
          <w:szCs w:val="22"/>
          <w:rtl/>
        </w:rPr>
        <w:t>لإصدار قرار</w:t>
      </w:r>
      <w:r w:rsidR="00CD5877" w:rsidRPr="00670BBA">
        <w:rPr>
          <w:rFonts w:asciiTheme="minorHAnsi" w:hAnsiTheme="minorHAnsi" w:cstheme="minorHAnsi"/>
          <w:szCs w:val="22"/>
          <w:rtl/>
        </w:rPr>
        <w:t xml:space="preserve"> </w:t>
      </w:r>
      <w:r>
        <w:rPr>
          <w:rFonts w:asciiTheme="minorHAnsi" w:hAnsiTheme="minorHAnsi" w:cstheme="minorHAnsi" w:hint="cs"/>
          <w:szCs w:val="22"/>
          <w:rtl/>
        </w:rPr>
        <w:t>ع</w:t>
      </w:r>
      <w:r w:rsidR="00CD5877" w:rsidRPr="00670BBA">
        <w:rPr>
          <w:rFonts w:asciiTheme="minorHAnsi" w:hAnsiTheme="minorHAnsi" w:cstheme="minorHAnsi"/>
          <w:szCs w:val="22"/>
          <w:rtl/>
        </w:rPr>
        <w:t>ما إذا كان بإمكان المكتبات الهولندية "إعارة" (إتاح</w:t>
      </w:r>
      <w:r w:rsidR="00847BDC">
        <w:rPr>
          <w:rFonts w:asciiTheme="minorHAnsi" w:hAnsiTheme="minorHAnsi" w:cstheme="minorHAnsi" w:hint="cs"/>
          <w:szCs w:val="22"/>
          <w:rtl/>
        </w:rPr>
        <w:t>ة</w:t>
      </w:r>
      <w:r w:rsidR="00CD5877" w:rsidRPr="00670BBA">
        <w:rPr>
          <w:rFonts w:asciiTheme="minorHAnsi" w:hAnsiTheme="minorHAnsi" w:cstheme="minorHAnsi"/>
          <w:szCs w:val="22"/>
          <w:rtl/>
        </w:rPr>
        <w:t>) الكتب الإلكترونية مؤقت</w:t>
      </w:r>
      <w:r w:rsidR="00847BDC">
        <w:rPr>
          <w:rFonts w:asciiTheme="minorHAnsi" w:hAnsiTheme="minorHAnsi" w:cstheme="minorHAnsi" w:hint="cs"/>
          <w:szCs w:val="22"/>
          <w:rtl/>
        </w:rPr>
        <w:t>ً</w:t>
      </w:r>
      <w:r w:rsidR="00CD5877" w:rsidRPr="00670BBA">
        <w:rPr>
          <w:rFonts w:asciiTheme="minorHAnsi" w:hAnsiTheme="minorHAnsi" w:cstheme="minorHAnsi"/>
          <w:szCs w:val="22"/>
          <w:rtl/>
        </w:rPr>
        <w:t>ا من خلال التنزيلات</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sidR="00847BDC">
        <w:rPr>
          <w:rFonts w:asciiTheme="minorHAnsi" w:hAnsiTheme="minorHAnsi" w:cstheme="minorHAnsi" w:hint="cs"/>
          <w:szCs w:val="22"/>
          <w:rtl/>
        </w:rPr>
        <w:t>باعتماد</w:t>
      </w:r>
      <w:r w:rsidR="00CD5877" w:rsidRPr="00670BBA">
        <w:rPr>
          <w:rFonts w:asciiTheme="minorHAnsi" w:hAnsiTheme="minorHAnsi" w:cstheme="minorHAnsi"/>
          <w:szCs w:val="22"/>
          <w:rtl/>
        </w:rPr>
        <w:t xml:space="preserve"> نموذج "نسخة واحدة </w:t>
      </w:r>
      <w:r w:rsidR="00847BDC">
        <w:rPr>
          <w:rFonts w:asciiTheme="minorHAnsi" w:hAnsiTheme="minorHAnsi" w:cstheme="minorHAnsi" w:hint="cs"/>
          <w:szCs w:val="22"/>
          <w:rtl/>
        </w:rPr>
        <w:t>ل</w:t>
      </w:r>
      <w:r w:rsidR="00CD5877" w:rsidRPr="00670BBA">
        <w:rPr>
          <w:rFonts w:asciiTheme="minorHAnsi" w:hAnsiTheme="minorHAnsi" w:cstheme="minorHAnsi"/>
          <w:szCs w:val="22"/>
          <w:rtl/>
        </w:rPr>
        <w:t>مستخدم واحد".</w:t>
      </w:r>
      <w:r w:rsidR="00CD5877" w:rsidRPr="00670BBA">
        <w:rPr>
          <w:rStyle w:val="FootnoteReference"/>
          <w:rFonts w:asciiTheme="minorHAnsi" w:hAnsiTheme="minorHAnsi" w:cstheme="minorHAnsi"/>
          <w:szCs w:val="22"/>
          <w:rtl/>
        </w:rPr>
        <w:footnoteReference w:id="38"/>
      </w:r>
      <w:r w:rsidR="00CD5877" w:rsidRPr="00670BBA">
        <w:rPr>
          <w:rFonts w:asciiTheme="minorHAnsi" w:hAnsiTheme="minorHAnsi" w:cstheme="minorHAnsi"/>
          <w:szCs w:val="22"/>
          <w:rtl/>
        </w:rPr>
        <w:t xml:space="preserve"> وتصف محكمة العدل الأوروبية هذا النموذج على النحو التالي: "إعارة نسخة رقمية من كتاب، حيث تتم تلك الإعارة بوضع تلك النسخة على خادم مكتبة عامة والسماح للمستخدم بإعادة إنتاج تلك النسخة عن طريق تنزيلها على جهاز الكمبيوتر الخاص به، مع الأخذ في الاعتبار أنه لا يجوز تنزيل سوى نسخة واحدة خلال فترة الإعارة وأن،</w:t>
      </w:r>
      <w:r w:rsidR="00E36A3F" w:rsidRPr="00670BBA">
        <w:rPr>
          <w:rFonts w:asciiTheme="minorHAnsi" w:hAnsiTheme="minorHAnsi" w:cstheme="minorHAnsi"/>
          <w:szCs w:val="22"/>
          <w:rtl/>
        </w:rPr>
        <w:t xml:space="preserve"> </w:t>
      </w:r>
      <w:r w:rsidR="00CD5877" w:rsidRPr="00670BBA">
        <w:rPr>
          <w:rFonts w:asciiTheme="minorHAnsi" w:hAnsiTheme="minorHAnsi" w:cstheme="minorHAnsi"/>
          <w:szCs w:val="22"/>
          <w:rtl/>
        </w:rPr>
        <w:t>بعد انتهاء هذه الفترة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ل</w:t>
      </w:r>
      <w:r w:rsidR="00847BDC">
        <w:rPr>
          <w:rFonts w:asciiTheme="minorHAnsi" w:hAnsiTheme="minorHAnsi" w:cstheme="minorHAnsi" w:hint="cs"/>
          <w:szCs w:val="22"/>
          <w:rtl/>
        </w:rPr>
        <w:t>ا</w:t>
      </w:r>
      <w:r w:rsidR="00CD5877" w:rsidRPr="00670BBA">
        <w:rPr>
          <w:rFonts w:asciiTheme="minorHAnsi" w:hAnsiTheme="minorHAnsi" w:cstheme="minorHAnsi"/>
          <w:szCs w:val="22"/>
          <w:rtl/>
        </w:rPr>
        <w:t xml:space="preserve"> يع</w:t>
      </w:r>
      <w:r w:rsidR="00847BDC">
        <w:rPr>
          <w:rFonts w:asciiTheme="minorHAnsi" w:hAnsiTheme="minorHAnsi" w:cstheme="minorHAnsi" w:hint="cs"/>
          <w:szCs w:val="22"/>
          <w:rtl/>
        </w:rPr>
        <w:t>و</w:t>
      </w:r>
      <w:r w:rsidR="00CD5877" w:rsidRPr="00670BBA">
        <w:rPr>
          <w:rFonts w:asciiTheme="minorHAnsi" w:hAnsiTheme="minorHAnsi" w:cstheme="minorHAnsi"/>
          <w:szCs w:val="22"/>
          <w:rtl/>
        </w:rPr>
        <w:t xml:space="preserve">د </w:t>
      </w:r>
      <w:r w:rsidR="00847BDC">
        <w:rPr>
          <w:rFonts w:asciiTheme="minorHAnsi" w:hAnsiTheme="minorHAnsi" w:cstheme="minorHAnsi" w:hint="cs"/>
          <w:szCs w:val="22"/>
          <w:rtl/>
        </w:rPr>
        <w:t xml:space="preserve">من الممكن </w:t>
      </w:r>
      <w:r w:rsidR="00CD5877" w:rsidRPr="00670BBA">
        <w:rPr>
          <w:rFonts w:asciiTheme="minorHAnsi" w:hAnsiTheme="minorHAnsi" w:cstheme="minorHAnsi"/>
          <w:szCs w:val="22"/>
          <w:rtl/>
        </w:rPr>
        <w:t>استخدام النسخة التي تم تنزيلها</w:t>
      </w:r>
      <w:r w:rsidR="00847BDC">
        <w:rPr>
          <w:rFonts w:asciiTheme="minorHAnsi" w:hAnsiTheme="minorHAnsi" w:cstheme="minorHAnsi" w:hint="cs"/>
          <w:szCs w:val="22"/>
          <w:rtl/>
        </w:rPr>
        <w:t>"</w:t>
      </w:r>
      <w:r w:rsidR="00CD5877" w:rsidRPr="00670BBA">
        <w:rPr>
          <w:rFonts w:asciiTheme="minorHAnsi" w:hAnsiTheme="minorHAnsi" w:cstheme="minorHAnsi"/>
          <w:szCs w:val="22"/>
          <w:rtl/>
        </w:rPr>
        <w:t>.</w:t>
      </w:r>
      <w:r w:rsidR="00CD5877" w:rsidRPr="00670BBA">
        <w:rPr>
          <w:rStyle w:val="FootnoteReference"/>
          <w:rFonts w:asciiTheme="minorHAnsi" w:hAnsiTheme="minorHAnsi" w:cstheme="minorHAnsi"/>
          <w:szCs w:val="22"/>
          <w:rtl/>
        </w:rPr>
        <w:footnoteReference w:id="39"/>
      </w:r>
    </w:p>
    <w:p w14:paraId="4A02EE1F" w14:textId="77777777" w:rsidR="00CD5877" w:rsidRPr="00670BBA" w:rsidRDefault="00CD5877" w:rsidP="00CD5877">
      <w:pPr>
        <w:bidi/>
        <w:rPr>
          <w:rFonts w:asciiTheme="minorHAnsi" w:hAnsiTheme="minorHAnsi" w:cstheme="minorHAnsi"/>
          <w:szCs w:val="22"/>
        </w:rPr>
      </w:pPr>
    </w:p>
    <w:p w14:paraId="6D75F074" w14:textId="127C4687" w:rsidR="00CD5877" w:rsidRPr="00670BBA" w:rsidRDefault="00354223" w:rsidP="00CD5877">
      <w:pPr>
        <w:bidi/>
        <w:rPr>
          <w:rFonts w:asciiTheme="minorHAnsi" w:hAnsiTheme="minorHAnsi" w:cstheme="minorHAnsi"/>
          <w:szCs w:val="22"/>
        </w:rPr>
      </w:pPr>
      <w:r>
        <w:rPr>
          <w:rFonts w:asciiTheme="minorHAnsi" w:hAnsiTheme="minorHAnsi" w:cstheme="minorHAnsi" w:hint="cs"/>
          <w:szCs w:val="22"/>
          <w:rtl/>
        </w:rPr>
        <w:t>يمكن الاستنتاج من هذا القرار</w:t>
      </w:r>
      <w:r w:rsidR="00CD5877" w:rsidRPr="00670BBA">
        <w:rPr>
          <w:rFonts w:asciiTheme="minorHAnsi" w:hAnsiTheme="minorHAnsi" w:cstheme="minorHAnsi"/>
          <w:szCs w:val="22"/>
          <w:rtl/>
        </w:rPr>
        <w:t xml:space="preserve"> أن هذا الشكل المحدد من "</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الرقمي</w:t>
      </w:r>
      <w:r>
        <w:rPr>
          <w:rFonts w:asciiTheme="minorHAnsi" w:hAnsiTheme="minorHAnsi" w:cstheme="minorHAnsi" w:hint="cs"/>
          <w:szCs w:val="22"/>
          <w:rtl/>
        </w:rPr>
        <w:t>ة</w:t>
      </w:r>
      <w:r w:rsidR="00CD5877" w:rsidRPr="00670BBA">
        <w:rPr>
          <w:rFonts w:asciiTheme="minorHAnsi" w:hAnsiTheme="minorHAnsi" w:cstheme="minorHAnsi"/>
          <w:szCs w:val="22"/>
          <w:rtl/>
        </w:rPr>
        <w:t xml:space="preserve">" له نفس تأثير </w:t>
      </w:r>
      <w:r>
        <w:rPr>
          <w:rFonts w:asciiTheme="minorHAnsi" w:hAnsiTheme="minorHAnsi" w:cstheme="minorHAnsi" w:hint="cs"/>
          <w:szCs w:val="22"/>
          <w:rtl/>
        </w:rPr>
        <w:t xml:space="preserve">مفهوم </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المحدد بموجب المادة 2 (1) (ب) من توجيه التأجير و</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(2006)</w:t>
      </w:r>
      <w:r>
        <w:rPr>
          <w:rFonts w:asciiTheme="minorHAnsi" w:hAnsiTheme="minorHAnsi" w:cstheme="minorHAnsi" w:hint="cs"/>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ف</w:t>
      </w:r>
      <w:r w:rsidR="00CD5877" w:rsidRPr="00670BBA">
        <w:rPr>
          <w:rFonts w:asciiTheme="minorHAnsi" w:hAnsiTheme="minorHAnsi" w:cstheme="minorHAnsi"/>
          <w:szCs w:val="22"/>
          <w:rtl/>
        </w:rPr>
        <w:t xml:space="preserve">يمكن للدول الأعضاء </w:t>
      </w:r>
      <w:r>
        <w:rPr>
          <w:rFonts w:asciiTheme="minorHAnsi" w:hAnsiTheme="minorHAnsi" w:cstheme="minorHAnsi" w:hint="cs"/>
          <w:szCs w:val="22"/>
          <w:rtl/>
        </w:rPr>
        <w:t>تحديد</w:t>
      </w:r>
      <w:r w:rsidR="00CD5877" w:rsidRPr="00670BBA">
        <w:rPr>
          <w:rFonts w:asciiTheme="minorHAnsi" w:hAnsiTheme="minorHAnsi" w:cstheme="minorHAnsi"/>
          <w:szCs w:val="22"/>
          <w:rtl/>
        </w:rPr>
        <w:t xml:space="preserve"> </w:t>
      </w:r>
      <w:r>
        <w:rPr>
          <w:rFonts w:asciiTheme="minorHAnsi" w:hAnsiTheme="minorHAnsi" w:cstheme="minorHAnsi" w:hint="cs"/>
          <w:szCs w:val="22"/>
          <w:rtl/>
        </w:rPr>
        <w:t>حالات الاستثناء</w:t>
      </w:r>
      <w:r w:rsidR="00CD5877" w:rsidRPr="00670BBA">
        <w:rPr>
          <w:rFonts w:asciiTheme="minorHAnsi" w:hAnsiTheme="minorHAnsi" w:cstheme="minorHAnsi"/>
          <w:szCs w:val="22"/>
          <w:rtl/>
        </w:rPr>
        <w:t xml:space="preserve"> من حقوق الإعارة </w:t>
      </w:r>
      <w:r>
        <w:rPr>
          <w:rFonts w:asciiTheme="minorHAnsi" w:hAnsiTheme="minorHAnsi" w:cstheme="minorHAnsi" w:hint="cs"/>
          <w:szCs w:val="22"/>
          <w:rtl/>
        </w:rPr>
        <w:t>الاستئثارية</w:t>
      </w:r>
      <w:r w:rsidR="00CD5877" w:rsidRPr="00670BBA">
        <w:rPr>
          <w:rFonts w:asciiTheme="minorHAnsi" w:hAnsiTheme="minorHAnsi" w:cstheme="minorHAnsi"/>
          <w:szCs w:val="22"/>
          <w:rtl/>
        </w:rPr>
        <w:t xml:space="preserve"> إذا تم تداول الكتب الإلكترونية بشكل قانوني في الاتحاد الأوروبي</w:t>
      </w:r>
      <w:r>
        <w:rPr>
          <w:rFonts w:asciiTheme="minorHAnsi" w:hAnsiTheme="minorHAnsi" w:cstheme="minorHAnsi" w:hint="cs"/>
          <w:szCs w:val="22"/>
          <w:rtl/>
        </w:rPr>
        <w:t>.</w:t>
      </w:r>
      <w:r w:rsidR="00CD5877" w:rsidRPr="00670BBA">
        <w:rPr>
          <w:rFonts w:asciiTheme="minorHAnsi" w:hAnsiTheme="minorHAnsi" w:cstheme="minorHAnsi"/>
          <w:szCs w:val="22"/>
          <w:rtl/>
        </w:rPr>
        <w:t xml:space="preserve"> و</w:t>
      </w:r>
      <w:r>
        <w:rPr>
          <w:rFonts w:asciiTheme="minorHAnsi" w:hAnsiTheme="minorHAnsi" w:cstheme="minorHAnsi" w:hint="cs"/>
          <w:szCs w:val="22"/>
          <w:rtl/>
        </w:rPr>
        <w:t>كان هذا الاستنتاج</w:t>
      </w:r>
      <w:r w:rsidR="00CD5877" w:rsidRPr="00670BBA">
        <w:rPr>
          <w:rFonts w:asciiTheme="minorHAnsi" w:hAnsiTheme="minorHAnsi" w:cstheme="minorHAnsi"/>
          <w:szCs w:val="22"/>
          <w:rtl/>
        </w:rPr>
        <w:t xml:space="preserve"> مفاجئ</w:t>
      </w:r>
      <w:r>
        <w:rPr>
          <w:rFonts w:asciiTheme="minorHAnsi" w:hAnsiTheme="minorHAnsi" w:cstheme="minorHAnsi" w:hint="cs"/>
          <w:szCs w:val="22"/>
          <w:rtl/>
        </w:rPr>
        <w:t>ًا</w:t>
      </w:r>
      <w:r w:rsidR="00CD5877" w:rsidRPr="00670BBA">
        <w:rPr>
          <w:rFonts w:asciiTheme="minorHAnsi" w:hAnsiTheme="minorHAnsi" w:cstheme="minorHAnsi"/>
          <w:szCs w:val="22"/>
          <w:rtl/>
        </w:rPr>
        <w:t xml:space="preserve"> للكثيرين</w:t>
      </w:r>
      <w:r w:rsidR="00E36A3F" w:rsidRPr="00670BBA">
        <w:rPr>
          <w:rFonts w:asciiTheme="minorHAnsi" w:hAnsiTheme="minorHAnsi" w:cstheme="minorHAnsi"/>
          <w:szCs w:val="22"/>
          <w:rtl/>
        </w:rPr>
        <w:t>،</w:t>
      </w:r>
      <w:r w:rsidR="00CD5877" w:rsidRPr="00670BBA">
        <w:rPr>
          <w:rStyle w:val="FootnoteReference"/>
          <w:rFonts w:asciiTheme="minorHAnsi" w:hAnsiTheme="minorHAnsi" w:cstheme="minorHAnsi"/>
          <w:szCs w:val="22"/>
          <w:rtl/>
        </w:rPr>
        <w:footnoteReference w:id="40"/>
      </w:r>
      <w:r w:rsidR="00CD5877" w:rsidRPr="00670BBA">
        <w:rPr>
          <w:rFonts w:asciiTheme="minorHAnsi" w:hAnsiTheme="minorHAnsi" w:cstheme="minorHAnsi"/>
          <w:szCs w:val="22"/>
          <w:rtl/>
        </w:rPr>
        <w:t xml:space="preserve"> حتى لو كان يشير فقط </w:t>
      </w:r>
      <w:r>
        <w:rPr>
          <w:rFonts w:asciiTheme="minorHAnsi" w:hAnsiTheme="minorHAnsi" w:cstheme="minorHAnsi" w:hint="cs"/>
          <w:szCs w:val="22"/>
          <w:rtl/>
        </w:rPr>
        <w:t xml:space="preserve">إلى </w:t>
      </w:r>
      <w:r w:rsidR="00CD5877" w:rsidRPr="00670BBA">
        <w:rPr>
          <w:rFonts w:asciiTheme="minorHAnsi" w:hAnsiTheme="minorHAnsi" w:cstheme="minorHAnsi"/>
          <w:szCs w:val="22"/>
          <w:rtl/>
        </w:rPr>
        <w:t xml:space="preserve">نموذج "نسخة واحدة </w:t>
      </w:r>
      <w:r>
        <w:rPr>
          <w:rFonts w:asciiTheme="minorHAnsi" w:hAnsiTheme="minorHAnsi" w:cstheme="minorHAnsi" w:hint="cs"/>
          <w:szCs w:val="22"/>
          <w:rtl/>
        </w:rPr>
        <w:t>ل</w:t>
      </w:r>
      <w:r w:rsidR="00CD5877" w:rsidRPr="00670BBA">
        <w:rPr>
          <w:rFonts w:asciiTheme="minorHAnsi" w:hAnsiTheme="minorHAnsi" w:cstheme="minorHAnsi"/>
          <w:szCs w:val="22"/>
          <w:rtl/>
        </w:rPr>
        <w:t>مستخدم واحد".</w:t>
      </w:r>
      <w:r w:rsidR="00CD5877" w:rsidRPr="00670BBA">
        <w:rPr>
          <w:rStyle w:val="FootnoteReference"/>
          <w:rFonts w:asciiTheme="minorHAnsi" w:hAnsiTheme="minorHAnsi" w:cstheme="minorHAnsi"/>
          <w:szCs w:val="22"/>
          <w:rtl/>
        </w:rPr>
        <w:footnoteReference w:id="41"/>
      </w:r>
      <w:r w:rsidR="00CD5877" w:rsidRPr="00670BBA">
        <w:rPr>
          <w:rFonts w:asciiTheme="minorHAnsi" w:hAnsiTheme="minorHAnsi" w:cstheme="minorHAnsi"/>
          <w:szCs w:val="22"/>
          <w:rtl/>
        </w:rPr>
        <w:t xml:space="preserve"> </w:t>
      </w:r>
      <w:r w:rsidR="008A7D89">
        <w:rPr>
          <w:rFonts w:asciiTheme="minorHAnsi" w:hAnsiTheme="minorHAnsi" w:cstheme="minorHAnsi" w:hint="cs"/>
          <w:szCs w:val="22"/>
          <w:rtl/>
        </w:rPr>
        <w:t>حللت محكمة العدل الأوروبية</w:t>
      </w:r>
      <w:r w:rsidR="00CD5877" w:rsidRPr="00670BBA">
        <w:rPr>
          <w:rFonts w:asciiTheme="minorHAnsi" w:hAnsiTheme="minorHAnsi" w:cstheme="minorHAnsi"/>
          <w:szCs w:val="22"/>
          <w:rtl/>
        </w:rPr>
        <w:t xml:space="preserve"> المادة 7 </w:t>
      </w:r>
      <w:r w:rsidR="008A7D89">
        <w:rPr>
          <w:rFonts w:asciiTheme="minorHAnsi" w:hAnsiTheme="minorHAnsi" w:cstheme="minorHAnsi" w:hint="cs"/>
          <w:szCs w:val="22"/>
          <w:rtl/>
        </w:rPr>
        <w:t>من معاهدة الويبو بشأن حق المؤلف،</w:t>
      </w:r>
      <w:r w:rsidR="00CD5877" w:rsidRPr="00670BBA">
        <w:rPr>
          <w:rFonts w:asciiTheme="minorHAnsi" w:hAnsiTheme="minorHAnsi" w:cstheme="minorHAnsi"/>
          <w:szCs w:val="22"/>
          <w:rtl/>
        </w:rPr>
        <w:t xml:space="preserve"> ووجدت أنها تشير إلى النسخ المادية فقط ولا تغطي </w:t>
      </w:r>
      <w:r w:rsidR="008A7D89">
        <w:rPr>
          <w:rFonts w:asciiTheme="minorHAnsi" w:hAnsiTheme="minorHAnsi" w:cstheme="minorHAnsi" w:hint="cs"/>
          <w:szCs w:val="22"/>
          <w:rtl/>
        </w:rPr>
        <w:t>مفهوم</w:t>
      </w:r>
      <w:r w:rsidR="00CD5877" w:rsidRPr="00670BBA">
        <w:rPr>
          <w:rFonts w:asciiTheme="minorHAnsi" w:hAnsiTheme="minorHAnsi" w:cstheme="minorHAnsi"/>
          <w:szCs w:val="22"/>
          <w:rtl/>
        </w:rPr>
        <w:t xml:space="preserve"> </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w:t>
      </w:r>
      <w:r w:rsidR="00CD5877" w:rsidRPr="00670BBA">
        <w:rPr>
          <w:rStyle w:val="FootnoteReference"/>
          <w:rFonts w:asciiTheme="minorHAnsi" w:hAnsiTheme="minorHAnsi" w:cstheme="minorHAnsi"/>
          <w:szCs w:val="22"/>
          <w:rtl/>
        </w:rPr>
        <w:footnoteReference w:id="42"/>
      </w:r>
      <w:r w:rsidR="00CD5877" w:rsidRPr="00670BBA">
        <w:rPr>
          <w:rFonts w:asciiTheme="minorHAnsi" w:hAnsiTheme="minorHAnsi" w:cstheme="minorHAnsi"/>
          <w:szCs w:val="22"/>
          <w:rtl/>
        </w:rPr>
        <w:t xml:space="preserve"> </w:t>
      </w:r>
      <w:r w:rsidR="008A7D89">
        <w:rPr>
          <w:rFonts w:asciiTheme="minorHAnsi" w:hAnsiTheme="minorHAnsi" w:cstheme="minorHAnsi" w:hint="cs"/>
          <w:szCs w:val="22"/>
          <w:rtl/>
        </w:rPr>
        <w:t xml:space="preserve">فوفقًا للمحكمة، يمكن </w:t>
      </w:r>
      <w:r w:rsidR="00CD5877" w:rsidRPr="00670BBA">
        <w:rPr>
          <w:rFonts w:asciiTheme="minorHAnsi" w:hAnsiTheme="minorHAnsi" w:cstheme="minorHAnsi"/>
          <w:szCs w:val="22"/>
          <w:rtl/>
        </w:rPr>
        <w:t>بالتالي يمكن التعامل مع الإيجار و</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w:t>
      </w:r>
      <w:r w:rsidR="008A7D89">
        <w:rPr>
          <w:rFonts w:asciiTheme="minorHAnsi" w:hAnsiTheme="minorHAnsi" w:cstheme="minorHAnsi" w:hint="cs"/>
          <w:szCs w:val="22"/>
          <w:rtl/>
        </w:rPr>
        <w:t>على أساس مختلف، بهجف</w:t>
      </w:r>
      <w:r w:rsidR="00CD5877" w:rsidRPr="00670BBA">
        <w:rPr>
          <w:rFonts w:asciiTheme="minorHAnsi" w:hAnsiTheme="minorHAnsi" w:cstheme="minorHAnsi"/>
          <w:szCs w:val="22"/>
          <w:rtl/>
        </w:rPr>
        <w:t xml:space="preserve"> توفير مستوى عال من الحماية (المادة 3 من توجيه InfoSoc). </w:t>
      </w:r>
    </w:p>
    <w:p w14:paraId="60968B99" w14:textId="77777777" w:rsidR="00CD5877" w:rsidRPr="00670BBA" w:rsidRDefault="00CD5877" w:rsidP="00CD5877">
      <w:pPr>
        <w:bidi/>
        <w:rPr>
          <w:rFonts w:asciiTheme="minorHAnsi" w:hAnsiTheme="minorHAnsi" w:cstheme="minorHAnsi"/>
          <w:szCs w:val="22"/>
        </w:rPr>
      </w:pPr>
    </w:p>
    <w:p w14:paraId="0A76575C" w14:textId="2E4AB85A"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تجدر الإشارة إلى أن المحكمة لم </w:t>
      </w:r>
      <w:r w:rsidR="00A825F1">
        <w:rPr>
          <w:rFonts w:asciiTheme="minorHAnsi" w:hAnsiTheme="minorHAnsi" w:cstheme="minorHAnsi" w:hint="cs"/>
          <w:szCs w:val="22"/>
          <w:rtl/>
        </w:rPr>
        <w:t>تحدد</w:t>
      </w:r>
      <w:r w:rsidRPr="00670BBA">
        <w:rPr>
          <w:rFonts w:asciiTheme="minorHAnsi" w:hAnsiTheme="minorHAnsi" w:cstheme="minorHAnsi"/>
          <w:szCs w:val="22"/>
          <w:rtl/>
        </w:rPr>
        <w:t xml:space="preserve"> ما إذا كان</w:t>
      </w:r>
      <w:r w:rsidR="00A825F1">
        <w:rPr>
          <w:rFonts w:asciiTheme="minorHAnsi" w:hAnsiTheme="minorHAnsi" w:cstheme="minorHAnsi" w:hint="cs"/>
          <w:szCs w:val="22"/>
          <w:rtl/>
        </w:rPr>
        <w:t>ت</w:t>
      </w:r>
      <w:r w:rsidRPr="00670BBA">
        <w:rPr>
          <w:rFonts w:asciiTheme="minorHAnsi" w:hAnsiTheme="minorHAnsi" w:cstheme="minorHAnsi"/>
          <w:szCs w:val="22"/>
          <w:rtl/>
        </w:rPr>
        <w:t xml:space="preserve"> إتاحة كتاب إلكتروني للتنزيل </w:t>
      </w:r>
      <w:r w:rsidR="00A825F1">
        <w:rPr>
          <w:rFonts w:asciiTheme="minorHAnsi" w:hAnsiTheme="minorHAnsi" w:cstheme="minorHAnsi" w:hint="cs"/>
          <w:szCs w:val="22"/>
          <w:rtl/>
        </w:rPr>
        <w:t>ت</w:t>
      </w:r>
      <w:r w:rsidRPr="00670BBA">
        <w:rPr>
          <w:rFonts w:asciiTheme="minorHAnsi" w:hAnsiTheme="minorHAnsi" w:cstheme="minorHAnsi"/>
          <w:szCs w:val="22"/>
          <w:rtl/>
        </w:rPr>
        <w:t xml:space="preserve">ؤدي إلى </w:t>
      </w:r>
      <w:r w:rsidR="00A825F1">
        <w:rPr>
          <w:rFonts w:asciiTheme="minorHAnsi" w:hAnsiTheme="minorHAnsi" w:cstheme="minorHAnsi" w:hint="cs"/>
          <w:szCs w:val="22"/>
          <w:rtl/>
        </w:rPr>
        <w:t xml:space="preserve">الاستنفاد، ولا إذا </w:t>
      </w:r>
      <w:r w:rsidRPr="00670BBA">
        <w:rPr>
          <w:rFonts w:asciiTheme="minorHAnsi" w:hAnsiTheme="minorHAnsi" w:cstheme="minorHAnsi"/>
          <w:szCs w:val="22"/>
          <w:rtl/>
        </w:rPr>
        <w:t>بإمكان المكتبة "إعارة" (إتاح</w:t>
      </w:r>
      <w:r w:rsidR="00A825F1">
        <w:rPr>
          <w:rFonts w:asciiTheme="minorHAnsi" w:hAnsiTheme="minorHAnsi" w:cstheme="minorHAnsi" w:hint="cs"/>
          <w:szCs w:val="22"/>
          <w:rtl/>
        </w:rPr>
        <w:t>ة</w:t>
      </w:r>
      <w:r w:rsidRPr="00670BBA">
        <w:rPr>
          <w:rFonts w:asciiTheme="minorHAnsi" w:hAnsiTheme="minorHAnsi" w:cstheme="minorHAnsi"/>
          <w:szCs w:val="22"/>
          <w:rtl/>
        </w:rPr>
        <w:t xml:space="preserve">) نسخة تم شراؤها. كما لم يوضح </w:t>
      </w:r>
      <w:r w:rsidR="00A825F1">
        <w:rPr>
          <w:rFonts w:asciiTheme="minorHAnsi" w:hAnsiTheme="minorHAnsi" w:cstheme="minorHAnsi" w:hint="cs"/>
          <w:szCs w:val="22"/>
          <w:rtl/>
        </w:rPr>
        <w:t>ال</w:t>
      </w:r>
      <w:r w:rsidRPr="00670BBA">
        <w:rPr>
          <w:rFonts w:asciiTheme="minorHAnsi" w:hAnsiTheme="minorHAnsi" w:cstheme="minorHAnsi"/>
          <w:szCs w:val="22"/>
          <w:rtl/>
        </w:rPr>
        <w:t>حكم</w:t>
      </w:r>
      <w:r w:rsidR="00A825F1">
        <w:rPr>
          <w:rFonts w:asciiTheme="minorHAnsi" w:hAnsiTheme="minorHAnsi" w:cstheme="minorHAnsi" w:hint="cs"/>
          <w:szCs w:val="22"/>
          <w:rtl/>
        </w:rPr>
        <w:t xml:space="preserve"> في قضية</w:t>
      </w:r>
      <w:r w:rsidRPr="00670BBA">
        <w:rPr>
          <w:rFonts w:asciiTheme="minorHAnsi" w:hAnsiTheme="minorHAnsi" w:cstheme="minorHAnsi"/>
          <w:szCs w:val="22"/>
          <w:rtl/>
        </w:rPr>
        <w:t xml:space="preserve"> VOB/Stichting Leenrecht ما إذا كانت هناك ملكية للسلع الرقمية أو حقوق استنساخ في الإعارة الرقمية، باستثناء الإشارة إلى أن النسخة </w:t>
      </w:r>
      <w:r w:rsidR="00A825F1">
        <w:rPr>
          <w:rFonts w:asciiTheme="minorHAnsi" w:hAnsiTheme="minorHAnsi" w:cstheme="minorHAnsi" w:hint="cs"/>
          <w:szCs w:val="22"/>
          <w:rtl/>
        </w:rPr>
        <w:t>يجب</w:t>
      </w:r>
      <w:r w:rsidRPr="00670BBA">
        <w:rPr>
          <w:rFonts w:asciiTheme="minorHAnsi" w:hAnsiTheme="minorHAnsi" w:cstheme="minorHAnsi"/>
          <w:szCs w:val="22"/>
          <w:rtl/>
        </w:rPr>
        <w:t xml:space="preserve"> </w:t>
      </w:r>
      <w:r w:rsidR="00A825F1">
        <w:rPr>
          <w:rFonts w:asciiTheme="minorHAnsi" w:hAnsiTheme="minorHAnsi" w:cstheme="minorHAnsi" w:hint="cs"/>
          <w:szCs w:val="22"/>
          <w:rtl/>
        </w:rPr>
        <w:t>أ</w:t>
      </w:r>
      <w:r w:rsidRPr="00670BBA">
        <w:rPr>
          <w:rFonts w:asciiTheme="minorHAnsi" w:hAnsiTheme="minorHAnsi" w:cstheme="minorHAnsi"/>
          <w:szCs w:val="22"/>
          <w:rtl/>
        </w:rPr>
        <w:t>لا تكون من مصدر غير قانوني.</w:t>
      </w:r>
      <w:r w:rsidRPr="00670BBA">
        <w:rPr>
          <w:rStyle w:val="FootnoteReference"/>
          <w:rFonts w:asciiTheme="minorHAnsi" w:hAnsiTheme="minorHAnsi" w:cstheme="minorHAnsi"/>
          <w:szCs w:val="22"/>
          <w:rtl/>
        </w:rPr>
        <w:footnoteReference w:id="43"/>
      </w:r>
    </w:p>
    <w:p w14:paraId="790211AD" w14:textId="77777777" w:rsidR="00CD5877" w:rsidRPr="00670BBA" w:rsidRDefault="00CD5877" w:rsidP="00CD5877">
      <w:pPr>
        <w:bidi/>
        <w:rPr>
          <w:rFonts w:asciiTheme="minorHAnsi" w:hAnsiTheme="minorHAnsi" w:cstheme="minorHAnsi"/>
          <w:szCs w:val="22"/>
        </w:rPr>
      </w:pPr>
    </w:p>
    <w:p w14:paraId="5F6D0EF6" w14:textId="49A30140"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قد يقرر المشرعون الوطنيون الآن بموجب هذا الحكم توفير حق </w:t>
      </w:r>
      <w:r w:rsidR="00A825F1">
        <w:rPr>
          <w:rFonts w:asciiTheme="minorHAnsi" w:hAnsiTheme="minorHAnsi" w:cstheme="minorHAnsi" w:hint="cs"/>
          <w:szCs w:val="22"/>
          <w:rtl/>
        </w:rPr>
        <w:t>استئثاري</w:t>
      </w:r>
      <w:r w:rsidRPr="00670BBA">
        <w:rPr>
          <w:rFonts w:asciiTheme="minorHAnsi" w:hAnsiTheme="minorHAnsi" w:cstheme="minorHAnsi"/>
          <w:szCs w:val="22"/>
          <w:rtl/>
        </w:rPr>
        <w:t xml:space="preserve"> </w:t>
      </w:r>
      <w:r w:rsidR="00A825F1">
        <w:rPr>
          <w:rFonts w:asciiTheme="minorHAnsi" w:hAnsiTheme="minorHAnsi" w:cstheme="minorHAnsi" w:hint="cs"/>
          <w:szCs w:val="22"/>
          <w:rtl/>
        </w:rPr>
        <w:t>يشمل</w:t>
      </w:r>
      <w:r w:rsidRPr="00670BBA">
        <w:rPr>
          <w:rFonts w:asciiTheme="minorHAnsi" w:hAnsiTheme="minorHAnsi" w:cstheme="minorHAnsi"/>
          <w:szCs w:val="22"/>
          <w:rtl/>
        </w:rPr>
        <w:t xml:space="preserve"> الإعارة الإلكترونية </w:t>
      </w:r>
      <w:r w:rsidR="00A825F1">
        <w:rPr>
          <w:rFonts w:asciiTheme="minorHAnsi" w:hAnsiTheme="minorHAnsi" w:cstheme="minorHAnsi" w:hint="cs"/>
          <w:szCs w:val="22"/>
          <w:rtl/>
        </w:rPr>
        <w:t>في</w:t>
      </w:r>
      <w:r w:rsidRPr="00670BBA">
        <w:rPr>
          <w:rFonts w:asciiTheme="minorHAnsi" w:hAnsiTheme="minorHAnsi" w:cstheme="minorHAnsi"/>
          <w:szCs w:val="22"/>
          <w:rtl/>
        </w:rPr>
        <w:t xml:space="preserve"> المكتبات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وهذا من شأنه أن يؤدي إلى</w:t>
      </w:r>
      <w:r w:rsidR="00A825F1">
        <w:rPr>
          <w:rFonts w:asciiTheme="minorHAnsi" w:hAnsiTheme="minorHAnsi" w:cstheme="minorHAnsi" w:hint="cs"/>
          <w:szCs w:val="22"/>
          <w:rtl/>
        </w:rPr>
        <w:t xml:space="preserve"> إنشاء</w:t>
      </w:r>
      <w:r w:rsidRPr="00670BBA">
        <w:rPr>
          <w:rFonts w:asciiTheme="minorHAnsi" w:hAnsiTheme="minorHAnsi" w:cstheme="minorHAnsi"/>
          <w:szCs w:val="22"/>
          <w:rtl/>
        </w:rPr>
        <w:t xml:space="preserve"> نماذج ترخيص.</w:t>
      </w:r>
      <w:r w:rsidR="00E36A3F" w:rsidRPr="00670BBA">
        <w:rPr>
          <w:rFonts w:asciiTheme="minorHAnsi" w:hAnsiTheme="minorHAnsi" w:cstheme="minorHAnsi"/>
          <w:szCs w:val="22"/>
          <w:rtl/>
        </w:rPr>
        <w:t xml:space="preserve"> </w:t>
      </w:r>
      <w:r w:rsidRPr="00670BBA">
        <w:rPr>
          <w:rFonts w:asciiTheme="minorHAnsi" w:hAnsiTheme="minorHAnsi" w:cstheme="minorHAnsi"/>
          <w:szCs w:val="22"/>
          <w:rtl/>
        </w:rPr>
        <w:t>بدل</w:t>
      </w:r>
      <w:r w:rsidR="00A825F1">
        <w:rPr>
          <w:rFonts w:asciiTheme="minorHAnsi" w:hAnsiTheme="minorHAnsi" w:cstheme="minorHAnsi" w:hint="cs"/>
          <w:szCs w:val="22"/>
          <w:rtl/>
        </w:rPr>
        <w:t>ً</w:t>
      </w:r>
      <w:r w:rsidRPr="00670BBA">
        <w:rPr>
          <w:rFonts w:asciiTheme="minorHAnsi" w:hAnsiTheme="minorHAnsi" w:cstheme="minorHAnsi"/>
          <w:szCs w:val="22"/>
          <w:rtl/>
        </w:rPr>
        <w:t>ا من ذلك</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قد يختار المشرعون</w:t>
      </w:r>
      <w:r w:rsidR="00A825F1">
        <w:rPr>
          <w:rFonts w:asciiTheme="minorHAnsi" w:hAnsiTheme="minorHAnsi" w:cstheme="minorHAnsi" w:hint="cs"/>
          <w:szCs w:val="22"/>
          <w:rtl/>
        </w:rPr>
        <w:t xml:space="preserve"> أيضًا</w:t>
      </w:r>
      <w:r w:rsidRPr="00670BBA">
        <w:rPr>
          <w:rFonts w:asciiTheme="minorHAnsi" w:hAnsiTheme="minorHAnsi" w:cstheme="minorHAnsi"/>
          <w:szCs w:val="22"/>
          <w:rtl/>
        </w:rPr>
        <w:t xml:space="preserve"> بموجب إطار الاتحاد الأوروبي توفير استثناء مقابل أجر</w:t>
      </w:r>
      <w:r w:rsidR="00A825F1">
        <w:rPr>
          <w:rFonts w:asciiTheme="minorHAnsi" w:hAnsiTheme="minorHAnsi" w:cstheme="minorHAnsi" w:hint="cs"/>
          <w:szCs w:val="22"/>
          <w:rtl/>
        </w:rPr>
        <w:t xml:space="preserve"> أو مكافأة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بما يتماشى مع المادة 6 (1) من توجيه التأجير و</w:t>
      </w:r>
      <w:r w:rsidR="00D24BBD">
        <w:rPr>
          <w:rFonts w:asciiTheme="minorHAnsi" w:hAnsiTheme="minorHAnsi" w:cstheme="minorHAnsi"/>
          <w:szCs w:val="22"/>
          <w:rtl/>
        </w:rPr>
        <w:t>الإعارة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w:t>
      </w:r>
      <w:r w:rsidR="00A825F1">
        <w:rPr>
          <w:rFonts w:asciiTheme="minorHAnsi" w:hAnsiTheme="minorHAnsi" w:cstheme="minorHAnsi" w:hint="cs"/>
          <w:szCs w:val="22"/>
          <w:rtl/>
        </w:rPr>
        <w:t xml:space="preserve">لكن </w:t>
      </w:r>
      <w:r w:rsidRPr="00670BBA">
        <w:rPr>
          <w:rFonts w:asciiTheme="minorHAnsi" w:hAnsiTheme="minorHAnsi" w:cstheme="minorHAnsi"/>
          <w:szCs w:val="22"/>
          <w:rtl/>
        </w:rPr>
        <w:t>ليس للأفلام.</w:t>
      </w:r>
      <w:r w:rsidRPr="00670BBA">
        <w:rPr>
          <w:rStyle w:val="FootnoteReference"/>
          <w:rFonts w:asciiTheme="minorHAnsi" w:hAnsiTheme="minorHAnsi" w:cstheme="minorHAnsi"/>
          <w:szCs w:val="22"/>
          <w:rtl/>
        </w:rPr>
        <w:footnoteReference w:id="44"/>
      </w:r>
      <w:r w:rsidRPr="00670BBA">
        <w:rPr>
          <w:rFonts w:asciiTheme="minorHAnsi" w:hAnsiTheme="minorHAnsi" w:cstheme="minorHAnsi"/>
          <w:szCs w:val="22"/>
          <w:rtl/>
        </w:rPr>
        <w:t xml:space="preserve"> ويمكن أن يتوقف هذا التفسير القانوني على استنفاد حق التوزيع، على النحو المتوخى في القانون الألماني (المادة 27(2) من قانون حق المؤلف) والقانون النمساوي (المادة 16أ(2) من قانون حق المؤلف).</w:t>
      </w:r>
    </w:p>
    <w:p w14:paraId="75E3C99B" w14:textId="77777777" w:rsidR="00CD5877" w:rsidRPr="00670BBA" w:rsidRDefault="00CD5877" w:rsidP="00CD5877">
      <w:pPr>
        <w:bidi/>
        <w:rPr>
          <w:rFonts w:asciiTheme="minorHAnsi" w:hAnsiTheme="minorHAnsi" w:cstheme="minorHAnsi"/>
          <w:szCs w:val="22"/>
        </w:rPr>
      </w:pPr>
    </w:p>
    <w:p w14:paraId="3EBA4222" w14:textId="2701DB44"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الاستنفاد الرقمي معقد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w:t>
      </w:r>
      <w:r w:rsidR="00FC4CEF">
        <w:rPr>
          <w:rFonts w:asciiTheme="minorHAnsi" w:hAnsiTheme="minorHAnsi" w:cstheme="minorHAnsi" w:hint="cs"/>
          <w:szCs w:val="22"/>
          <w:rtl/>
          <w:lang w:bidi="ar-LB"/>
        </w:rPr>
        <w:t>في إطار</w:t>
      </w:r>
      <w:r w:rsidRPr="00670BBA">
        <w:rPr>
          <w:rFonts w:asciiTheme="minorHAnsi" w:hAnsiTheme="minorHAnsi" w:cstheme="minorHAnsi"/>
          <w:szCs w:val="22"/>
          <w:rtl/>
        </w:rPr>
        <w:t xml:space="preserve"> القانون العام</w:t>
      </w:r>
      <w:r w:rsidR="00FC4CEF">
        <w:rPr>
          <w:rFonts w:asciiTheme="minorHAnsi" w:hAnsiTheme="minorHAnsi" w:cstheme="minorHAnsi" w:hint="cs"/>
          <w:szCs w:val="22"/>
          <w:rtl/>
        </w:rPr>
        <w:t xml:space="preserve"> (</w:t>
      </w:r>
      <w:r w:rsidR="00FC4CEF">
        <w:rPr>
          <w:rFonts w:asciiTheme="minorHAnsi" w:hAnsiTheme="minorHAnsi" w:cstheme="minorHAnsi"/>
          <w:szCs w:val="22"/>
        </w:rPr>
        <w:t>Common Law</w:t>
      </w:r>
      <w:r w:rsidR="00FC4CEF">
        <w:rPr>
          <w:rFonts w:asciiTheme="minorHAnsi" w:hAnsiTheme="minorHAnsi" w:cstheme="minorHAnsi" w:hint="cs"/>
          <w:szCs w:val="22"/>
          <w:rtl/>
          <w:lang w:bidi="ar-LB"/>
        </w:rPr>
        <w:t>)</w:t>
      </w:r>
      <w:r w:rsidR="00E36A3F" w:rsidRPr="00670BBA">
        <w:rPr>
          <w:rFonts w:asciiTheme="minorHAnsi" w:hAnsiTheme="minorHAnsi" w:cstheme="minorHAnsi"/>
          <w:szCs w:val="22"/>
          <w:rtl/>
        </w:rPr>
        <w:t>،</w:t>
      </w:r>
      <w:r w:rsidRPr="00670BBA">
        <w:rPr>
          <w:rStyle w:val="FootnoteReference"/>
          <w:rFonts w:asciiTheme="minorHAnsi" w:hAnsiTheme="minorHAnsi" w:cstheme="minorHAnsi"/>
          <w:szCs w:val="22"/>
          <w:rtl/>
        </w:rPr>
        <w:footnoteReference w:id="45"/>
      </w:r>
      <w:r w:rsidRPr="00670BBA">
        <w:rPr>
          <w:rFonts w:asciiTheme="minorHAnsi" w:hAnsiTheme="minorHAnsi" w:cstheme="minorHAnsi"/>
          <w:szCs w:val="22"/>
          <w:rtl/>
        </w:rPr>
        <w:t xml:space="preserve"> </w:t>
      </w:r>
      <w:r w:rsidR="00FC4CEF">
        <w:rPr>
          <w:rFonts w:asciiTheme="minorHAnsi" w:hAnsiTheme="minorHAnsi" w:cstheme="minorHAnsi" w:hint="cs"/>
          <w:szCs w:val="22"/>
          <w:rtl/>
        </w:rPr>
        <w:t>ولكن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نظرا </w:t>
      </w:r>
      <w:r w:rsidR="00FC4CEF">
        <w:rPr>
          <w:rFonts w:asciiTheme="minorHAnsi" w:hAnsiTheme="minorHAnsi" w:cstheme="minorHAnsi" w:hint="cs"/>
          <w:szCs w:val="22"/>
          <w:rtl/>
        </w:rPr>
        <w:t xml:space="preserve">إلى </w:t>
      </w:r>
      <w:r w:rsidRPr="00670BBA">
        <w:rPr>
          <w:rFonts w:asciiTheme="minorHAnsi" w:hAnsiTheme="minorHAnsi" w:cstheme="minorHAnsi"/>
          <w:szCs w:val="22"/>
          <w:rtl/>
        </w:rPr>
        <w:t xml:space="preserve">أن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يتم تنظيمه بموجب </w:t>
      </w:r>
      <w:r w:rsidR="00FC4CEF">
        <w:rPr>
          <w:rFonts w:asciiTheme="minorHAnsi" w:hAnsiTheme="minorHAnsi" w:cstheme="minorHAnsi" w:hint="cs"/>
          <w:szCs w:val="22"/>
          <w:rtl/>
        </w:rPr>
        <w:t>أنظمة</w:t>
      </w:r>
      <w:r w:rsidRPr="00670BBA">
        <w:rPr>
          <w:rFonts w:asciiTheme="minorHAnsi" w:hAnsiTheme="minorHAnsi" w:cstheme="minorHAnsi"/>
          <w:szCs w:val="22"/>
          <w:rtl/>
        </w:rPr>
        <w:t xml:space="preserve"> مختلفة تسمح بتغطية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الإلكتروني </w:t>
      </w:r>
      <w:r w:rsidR="00FC4CEF">
        <w:rPr>
          <w:rFonts w:asciiTheme="minorHAnsi" w:hAnsiTheme="minorHAnsi" w:cstheme="minorHAnsi" w:hint="cs"/>
          <w:szCs w:val="22"/>
          <w:rtl/>
        </w:rPr>
        <w:t>ب</w:t>
      </w:r>
      <w:r w:rsidRPr="00670BBA">
        <w:rPr>
          <w:rFonts w:asciiTheme="minorHAnsi" w:hAnsiTheme="minorHAnsi" w:cstheme="minorHAnsi"/>
          <w:szCs w:val="22"/>
          <w:rtl/>
        </w:rPr>
        <w:t xml:space="preserve">دون </w:t>
      </w:r>
      <w:r w:rsidR="00FC4CEF">
        <w:rPr>
          <w:rFonts w:asciiTheme="minorHAnsi" w:hAnsiTheme="minorHAnsi" w:cstheme="minorHAnsi" w:hint="cs"/>
          <w:szCs w:val="22"/>
          <w:rtl/>
        </w:rPr>
        <w:t>التطرق إلى</w:t>
      </w:r>
      <w:r w:rsidRPr="00670BBA">
        <w:rPr>
          <w:rFonts w:asciiTheme="minorHAnsi" w:hAnsiTheme="minorHAnsi" w:cstheme="minorHAnsi"/>
          <w:szCs w:val="22"/>
          <w:rtl/>
        </w:rPr>
        <w:t xml:space="preserve"> الاستنفاد على الإطلاق</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لن تتم مناقشة التفاصيل</w:t>
      </w:r>
      <w:r w:rsidR="00FC4CEF">
        <w:rPr>
          <w:rFonts w:asciiTheme="minorHAnsi" w:hAnsiTheme="minorHAnsi" w:cstheme="minorHAnsi" w:hint="cs"/>
          <w:szCs w:val="22"/>
          <w:rtl/>
        </w:rPr>
        <w:t xml:space="preserve"> القانون العام</w:t>
      </w:r>
      <w:r w:rsidRPr="00670BBA">
        <w:rPr>
          <w:rFonts w:asciiTheme="minorHAnsi" w:hAnsiTheme="minorHAnsi" w:cstheme="minorHAnsi"/>
          <w:szCs w:val="22"/>
          <w:rtl/>
        </w:rPr>
        <w:t xml:space="preserve"> هنا. حتى أن البعض يتساءل عما إذا كان مفهوم الاستنفاد الرقمي سيكون له أهمية كبيرة في المستقبل</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بالنظر إلى حقيقة أن الأسواق المتعلقة بالسلع الرقمية الأخرى مثل البرامج والألعاب والأفلام تتحول نحو نماذج ترخيص الخدمة</w:t>
      </w:r>
      <w:r w:rsidR="00FC4CEF">
        <w:rPr>
          <w:rFonts w:asciiTheme="minorHAnsi" w:hAnsiTheme="minorHAnsi" w:cstheme="minorHAnsi" w:hint="cs"/>
          <w:szCs w:val="22"/>
          <w:rtl/>
        </w:rPr>
        <w:t xml:space="preserve"> وتنظيم الوصول والاستخدام</w:t>
      </w:r>
      <w:r w:rsidRPr="00670BBA">
        <w:rPr>
          <w:rFonts w:asciiTheme="minorHAnsi" w:hAnsiTheme="minorHAnsi" w:cstheme="minorHAnsi"/>
          <w:szCs w:val="22"/>
          <w:rtl/>
        </w:rPr>
        <w:t>.</w:t>
      </w:r>
      <w:r w:rsidRPr="00670BBA">
        <w:rPr>
          <w:rStyle w:val="FootnoteReference"/>
          <w:rFonts w:asciiTheme="minorHAnsi" w:hAnsiTheme="minorHAnsi" w:cstheme="minorHAnsi"/>
          <w:szCs w:val="22"/>
          <w:rtl/>
        </w:rPr>
        <w:footnoteReference w:id="46"/>
      </w:r>
    </w:p>
    <w:p w14:paraId="0A87F1E4" w14:textId="77777777" w:rsidR="00CD5877" w:rsidRPr="00670BBA" w:rsidRDefault="00CD5877" w:rsidP="00CD5877">
      <w:pPr>
        <w:bidi/>
        <w:rPr>
          <w:rFonts w:asciiTheme="minorHAnsi" w:hAnsiTheme="minorHAnsi" w:cstheme="minorHAnsi"/>
          <w:szCs w:val="22"/>
        </w:rPr>
      </w:pPr>
    </w:p>
    <w:p w14:paraId="1C575BA5" w14:textId="0F61F616"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مع ذلك، على الأقل في </w:t>
      </w:r>
      <w:r w:rsidR="007A29EC" w:rsidRPr="00670BBA">
        <w:rPr>
          <w:rFonts w:asciiTheme="minorHAnsi" w:hAnsiTheme="minorHAnsi" w:cstheme="minorHAnsi"/>
          <w:szCs w:val="22"/>
          <w:rtl/>
        </w:rPr>
        <w:t xml:space="preserve">أنظمة </w:t>
      </w:r>
      <w:r w:rsidR="00AF0B8C"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القائمة على قانون حق المؤلف، يبدو التوضيح القانوني ضرور</w:t>
      </w:r>
      <w:r w:rsidR="00FC4CEF">
        <w:rPr>
          <w:rFonts w:asciiTheme="minorHAnsi" w:hAnsiTheme="minorHAnsi" w:cstheme="minorHAnsi" w:hint="cs"/>
          <w:szCs w:val="22"/>
          <w:rtl/>
        </w:rPr>
        <w:t>يً</w:t>
      </w:r>
      <w:r w:rsidRPr="00670BBA">
        <w:rPr>
          <w:rFonts w:asciiTheme="minorHAnsi" w:hAnsiTheme="minorHAnsi" w:cstheme="minorHAnsi"/>
          <w:szCs w:val="22"/>
          <w:rtl/>
        </w:rPr>
        <w:t xml:space="preserve">ا في </w:t>
      </w:r>
      <w:r w:rsidR="00FC4CEF">
        <w:rPr>
          <w:rFonts w:asciiTheme="minorHAnsi" w:hAnsiTheme="minorHAnsi" w:cstheme="minorHAnsi" w:hint="cs"/>
          <w:szCs w:val="22"/>
          <w:rtl/>
        </w:rPr>
        <w:t xml:space="preserve">ظل مفهوم </w:t>
      </w:r>
      <w:r w:rsidRPr="00670BBA">
        <w:rPr>
          <w:rFonts w:asciiTheme="minorHAnsi" w:hAnsiTheme="minorHAnsi" w:cstheme="minorHAnsi"/>
          <w:szCs w:val="22"/>
          <w:rtl/>
        </w:rPr>
        <w:t>"الإعارة الرقمية</w:t>
      </w:r>
      <w:r w:rsidR="00FC4CEF">
        <w:rPr>
          <w:rFonts w:asciiTheme="minorHAnsi" w:hAnsiTheme="minorHAnsi" w:cstheme="minorHAnsi" w:hint="cs"/>
          <w:szCs w:val="22"/>
          <w:rtl/>
        </w:rPr>
        <w:t>" الذي لا يزال قيد التطور.</w:t>
      </w:r>
      <w:r w:rsidRPr="00670BBA">
        <w:rPr>
          <w:rFonts w:asciiTheme="minorHAnsi" w:hAnsiTheme="minorHAnsi" w:cstheme="minorHAnsi"/>
          <w:szCs w:val="22"/>
          <w:rtl/>
        </w:rPr>
        <w:t xml:space="preserve"> </w:t>
      </w:r>
      <w:r w:rsidR="00FC4CEF">
        <w:rPr>
          <w:rFonts w:asciiTheme="minorHAnsi" w:hAnsiTheme="minorHAnsi" w:cstheme="minorHAnsi" w:hint="cs"/>
          <w:szCs w:val="22"/>
          <w:rtl/>
        </w:rPr>
        <w:t xml:space="preserve">كما </w:t>
      </w:r>
      <w:r w:rsidRPr="00670BBA">
        <w:rPr>
          <w:rFonts w:asciiTheme="minorHAnsi" w:hAnsiTheme="minorHAnsi" w:cstheme="minorHAnsi"/>
          <w:szCs w:val="22"/>
          <w:rtl/>
        </w:rPr>
        <w:t xml:space="preserve">يتضح من بيان لجنة الشؤون القانونية بالبرلمان الأوروبي، </w:t>
      </w:r>
      <w:r w:rsidR="00FC4CEF">
        <w:rPr>
          <w:rFonts w:asciiTheme="minorHAnsi" w:hAnsiTheme="minorHAnsi" w:cstheme="minorHAnsi" w:hint="cs"/>
          <w:szCs w:val="22"/>
          <w:rtl/>
        </w:rPr>
        <w:t>إ</w:t>
      </w:r>
      <w:r w:rsidRPr="00670BBA">
        <w:rPr>
          <w:rFonts w:asciiTheme="minorHAnsi" w:hAnsiTheme="minorHAnsi" w:cstheme="minorHAnsi"/>
          <w:szCs w:val="22"/>
          <w:rtl/>
        </w:rPr>
        <w:t>ن استثناءات حق المؤلف الواردة في توجيه InfoSoc أثبتت أنها غير كافية في توفير أساس قانوني للمكتبات للمشاركة في الإعارة الإلكترونية.</w:t>
      </w:r>
      <w:r w:rsidRPr="00670BBA">
        <w:rPr>
          <w:rStyle w:val="FootnoteReference"/>
          <w:rFonts w:asciiTheme="minorHAnsi" w:hAnsiTheme="minorHAnsi" w:cstheme="minorHAnsi"/>
          <w:szCs w:val="22"/>
          <w:rtl/>
        </w:rPr>
        <w:footnoteReference w:id="47"/>
      </w:r>
    </w:p>
    <w:p w14:paraId="5E639C09" w14:textId="77777777" w:rsidR="00CD5877" w:rsidRPr="00670BBA" w:rsidRDefault="00CD5877" w:rsidP="00CD5877">
      <w:pPr>
        <w:bidi/>
        <w:rPr>
          <w:rFonts w:asciiTheme="minorHAnsi" w:hAnsiTheme="minorHAnsi" w:cstheme="minorHAnsi"/>
          <w:szCs w:val="22"/>
        </w:rPr>
      </w:pPr>
    </w:p>
    <w:p w14:paraId="2E65EFF8" w14:textId="5CE131C9" w:rsidR="00CD5877" w:rsidRPr="00670BBA" w:rsidRDefault="00CD5877" w:rsidP="00CD5877">
      <w:pPr>
        <w:pStyle w:val="Heading2"/>
        <w:numPr>
          <w:ilvl w:val="0"/>
          <w:numId w:val="12"/>
        </w:numPr>
        <w:bidi/>
        <w:ind w:left="0" w:firstLine="0"/>
        <w:rPr>
          <w:rFonts w:asciiTheme="minorHAnsi" w:hAnsiTheme="minorHAnsi" w:cstheme="minorHAnsi"/>
          <w:b/>
          <w:bCs w:val="0"/>
          <w:szCs w:val="22"/>
        </w:rPr>
      </w:pPr>
      <w:bookmarkStart w:id="17" w:name="_Toc164321800"/>
      <w:r w:rsidRPr="00670BBA">
        <w:rPr>
          <w:rFonts w:asciiTheme="minorHAnsi" w:hAnsiTheme="minorHAnsi" w:cstheme="minorHAnsi"/>
          <w:b/>
          <w:bCs w:val="0"/>
          <w:szCs w:val="22"/>
          <w:rtl/>
        </w:rPr>
        <w:t xml:space="preserve">المفاهيم القانونية المطبقة على </w:t>
      </w:r>
      <w:r w:rsidR="007A29EC" w:rsidRPr="00670BBA">
        <w:rPr>
          <w:rFonts w:asciiTheme="minorHAnsi" w:hAnsiTheme="minorHAnsi" w:cstheme="minorHAnsi"/>
          <w:b/>
          <w:bCs w:val="0"/>
          <w:szCs w:val="22"/>
          <w:rtl/>
        </w:rPr>
        <w:t xml:space="preserve">أنظمة </w:t>
      </w:r>
      <w:r w:rsidR="00FC4CEF">
        <w:rPr>
          <w:rFonts w:asciiTheme="minorHAnsi" w:hAnsiTheme="minorHAnsi" w:cstheme="minorHAnsi" w:hint="cs"/>
          <w:b/>
          <w:bCs w:val="0"/>
          <w:szCs w:val="22"/>
          <w:rtl/>
        </w:rPr>
        <w:t>الإعارة للجمهور</w:t>
      </w:r>
      <w:bookmarkEnd w:id="17"/>
    </w:p>
    <w:p w14:paraId="17B3C9C0" w14:textId="77777777" w:rsidR="00CD5877" w:rsidRPr="00670BBA" w:rsidRDefault="00CD5877" w:rsidP="00CD5877">
      <w:pPr>
        <w:bidi/>
        <w:rPr>
          <w:rFonts w:asciiTheme="minorHAnsi" w:hAnsiTheme="minorHAnsi" w:cstheme="minorHAnsi"/>
          <w:szCs w:val="22"/>
        </w:rPr>
      </w:pPr>
    </w:p>
    <w:p w14:paraId="674F7741" w14:textId="032B0E87"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يمكن تمييز ثلاثة أشكال من</w:t>
      </w:r>
      <w:r w:rsidR="00FC4CEF">
        <w:rPr>
          <w:rFonts w:asciiTheme="minorHAnsi" w:hAnsiTheme="minorHAnsi" w:cstheme="minorHAnsi" w:hint="cs"/>
          <w:szCs w:val="22"/>
          <w:rtl/>
        </w:rPr>
        <w:t xml:space="preserve"> أنظمة</w:t>
      </w:r>
      <w:r w:rsidRPr="00670BBA">
        <w:rPr>
          <w:rFonts w:asciiTheme="minorHAnsi" w:hAnsiTheme="minorHAnsi" w:cstheme="minorHAnsi"/>
          <w:szCs w:val="22"/>
          <w:rtl/>
        </w:rPr>
        <w:t xml:space="preserve">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w:t>
      </w:r>
      <w:r w:rsidR="00E36A3F" w:rsidRPr="00670BBA">
        <w:rPr>
          <w:rFonts w:asciiTheme="minorHAnsi" w:hAnsiTheme="minorHAnsi" w:cstheme="minorHAnsi"/>
          <w:szCs w:val="22"/>
          <w:rtl/>
        </w:rPr>
        <w:t xml:space="preserve"> </w:t>
      </w:r>
    </w:p>
    <w:p w14:paraId="6E9EF4C4" w14:textId="1D08D5A1"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ال</w:t>
      </w:r>
      <w:r w:rsidR="007A29EC" w:rsidRPr="00670BBA">
        <w:rPr>
          <w:rFonts w:asciiTheme="minorHAnsi" w:hAnsiTheme="minorHAnsi" w:cstheme="minorHAnsi"/>
          <w:rtl/>
        </w:rPr>
        <w:t xml:space="preserve">أنظمة </w:t>
      </w:r>
      <w:r w:rsidRPr="00670BBA">
        <w:rPr>
          <w:rFonts w:asciiTheme="minorHAnsi" w:hAnsiTheme="minorHAnsi" w:cstheme="minorHAnsi"/>
          <w:rtl/>
        </w:rPr>
        <w:t>القائمة على قانون حق المؤلف</w:t>
      </w:r>
    </w:p>
    <w:p w14:paraId="63210294" w14:textId="3525D339"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ال</w:t>
      </w:r>
      <w:r w:rsidR="007A29EC" w:rsidRPr="00670BBA">
        <w:rPr>
          <w:rFonts w:asciiTheme="minorHAnsi" w:hAnsiTheme="minorHAnsi" w:cstheme="minorHAnsi"/>
          <w:rtl/>
        </w:rPr>
        <w:t xml:space="preserve">أنظمة </w:t>
      </w:r>
      <w:r w:rsidR="00FC4CEF">
        <w:rPr>
          <w:rFonts w:asciiTheme="minorHAnsi" w:hAnsiTheme="minorHAnsi" w:cstheme="minorHAnsi" w:hint="cs"/>
          <w:rtl/>
        </w:rPr>
        <w:t xml:space="preserve">التي تمنح </w:t>
      </w:r>
      <w:r w:rsidRPr="00670BBA">
        <w:rPr>
          <w:rFonts w:asciiTheme="minorHAnsi" w:hAnsiTheme="minorHAnsi" w:cstheme="minorHAnsi"/>
          <w:rtl/>
        </w:rPr>
        <w:t>حق</w:t>
      </w:r>
      <w:r w:rsidR="00FC4CEF">
        <w:rPr>
          <w:rFonts w:asciiTheme="minorHAnsi" w:hAnsiTheme="minorHAnsi" w:cstheme="minorHAnsi" w:hint="cs"/>
          <w:rtl/>
        </w:rPr>
        <w:t>ًا</w:t>
      </w:r>
      <w:r w:rsidRPr="00670BBA">
        <w:rPr>
          <w:rFonts w:asciiTheme="minorHAnsi" w:hAnsiTheme="minorHAnsi" w:cstheme="minorHAnsi"/>
          <w:rtl/>
        </w:rPr>
        <w:t xml:space="preserve"> خاص</w:t>
      </w:r>
      <w:r w:rsidR="00FC4CEF">
        <w:rPr>
          <w:rFonts w:asciiTheme="minorHAnsi" w:hAnsiTheme="minorHAnsi" w:cstheme="minorHAnsi" w:hint="cs"/>
          <w:rtl/>
        </w:rPr>
        <w:t>ًا</w:t>
      </w:r>
      <w:r w:rsidRPr="00670BBA">
        <w:rPr>
          <w:rFonts w:asciiTheme="minorHAnsi" w:hAnsiTheme="minorHAnsi" w:cstheme="minorHAnsi"/>
          <w:rtl/>
        </w:rPr>
        <w:t xml:space="preserve"> في التعويض</w:t>
      </w:r>
      <w:r w:rsidR="00E36A3F" w:rsidRPr="00670BBA">
        <w:rPr>
          <w:rFonts w:asciiTheme="minorHAnsi" w:hAnsiTheme="minorHAnsi" w:cstheme="minorHAnsi"/>
          <w:rtl/>
        </w:rPr>
        <w:t>،</w:t>
      </w:r>
      <w:r w:rsidRPr="00670BBA">
        <w:rPr>
          <w:rFonts w:asciiTheme="minorHAnsi" w:hAnsiTheme="minorHAnsi" w:cstheme="minorHAnsi"/>
          <w:rtl/>
        </w:rPr>
        <w:t xml:space="preserve"> معترف به في التشريعات المتعلقة </w:t>
      </w:r>
      <w:r w:rsidR="00FC4CEF">
        <w:rPr>
          <w:rFonts w:asciiTheme="minorHAnsi" w:hAnsiTheme="minorHAnsi" w:cstheme="minorHAnsi" w:hint="cs"/>
          <w:rtl/>
        </w:rPr>
        <w:t>بالمكتبات</w:t>
      </w:r>
    </w:p>
    <w:p w14:paraId="046CDFE1" w14:textId="32195877" w:rsidR="00CD5877" w:rsidRPr="00670BBA" w:rsidRDefault="007A29EC"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أنظمة </w:t>
      </w:r>
      <w:r w:rsidR="00CD5877" w:rsidRPr="00670BBA">
        <w:rPr>
          <w:rFonts w:asciiTheme="minorHAnsi" w:hAnsiTheme="minorHAnsi" w:cstheme="minorHAnsi"/>
          <w:rtl/>
        </w:rPr>
        <w:t>مصممة ك</w:t>
      </w:r>
      <w:r w:rsidRPr="00670BBA">
        <w:rPr>
          <w:rFonts w:asciiTheme="minorHAnsi" w:hAnsiTheme="minorHAnsi" w:cstheme="minorHAnsi"/>
          <w:rtl/>
        </w:rPr>
        <w:t xml:space="preserve">أنظمة </w:t>
      </w:r>
      <w:r w:rsidR="00CD5877" w:rsidRPr="00670BBA">
        <w:rPr>
          <w:rFonts w:asciiTheme="minorHAnsi" w:hAnsiTheme="minorHAnsi" w:cstheme="minorHAnsi"/>
          <w:rtl/>
        </w:rPr>
        <w:t xml:space="preserve">دعم </w:t>
      </w:r>
      <w:r w:rsidR="00FC4CEF">
        <w:rPr>
          <w:rFonts w:asciiTheme="minorHAnsi" w:hAnsiTheme="minorHAnsi" w:cstheme="minorHAnsi" w:hint="cs"/>
          <w:rtl/>
        </w:rPr>
        <w:t>ل</w:t>
      </w:r>
      <w:r w:rsidR="00CD5877" w:rsidRPr="00670BBA">
        <w:rPr>
          <w:rFonts w:asciiTheme="minorHAnsi" w:hAnsiTheme="minorHAnsi" w:cstheme="minorHAnsi"/>
          <w:rtl/>
        </w:rPr>
        <w:t>ثقافة الدولة (كجزء من السياسة الثقافية الوطنية)</w:t>
      </w:r>
    </w:p>
    <w:p w14:paraId="5FD574BB" w14:textId="77777777" w:rsidR="00CD5877" w:rsidRPr="00670BBA" w:rsidRDefault="00CD5877" w:rsidP="00CD5877">
      <w:pPr>
        <w:pStyle w:val="ListParagraph"/>
        <w:bidi/>
        <w:rPr>
          <w:rFonts w:asciiTheme="minorHAnsi" w:hAnsiTheme="minorHAnsi" w:cstheme="minorHAnsi"/>
          <w:lang w:val="en-US"/>
        </w:rPr>
      </w:pPr>
      <w:r w:rsidRPr="00670BBA">
        <w:rPr>
          <w:rFonts w:asciiTheme="minorHAnsi" w:hAnsiTheme="minorHAnsi" w:cstheme="minorHAnsi"/>
          <w:rtl/>
        </w:rPr>
        <w:t xml:space="preserve"> </w:t>
      </w:r>
    </w:p>
    <w:p w14:paraId="1AEC1A67" w14:textId="032BD6A3" w:rsidR="00CD5877" w:rsidRPr="00670BBA" w:rsidRDefault="00CD5877" w:rsidP="00CD5877">
      <w:pPr>
        <w:pStyle w:val="Caption"/>
        <w:bidi/>
        <w:rPr>
          <w:rFonts w:asciiTheme="minorHAnsi" w:hAnsiTheme="minorHAnsi" w:cstheme="minorHAnsi"/>
          <w:sz w:val="22"/>
          <w:szCs w:val="22"/>
        </w:rPr>
      </w:pPr>
      <w:bookmarkStart w:id="18" w:name="_Toc164322022"/>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1</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نظرة عامة على </w:t>
      </w:r>
      <w:r w:rsidR="007A29EC" w:rsidRPr="00670BBA">
        <w:rPr>
          <w:rFonts w:asciiTheme="minorHAnsi" w:hAnsiTheme="minorHAnsi" w:cstheme="minorHAnsi"/>
          <w:sz w:val="22"/>
          <w:szCs w:val="22"/>
          <w:rtl/>
        </w:rPr>
        <w:t xml:space="preserve">أنظمة </w:t>
      </w:r>
      <w:r w:rsidR="00A522DA">
        <w:rPr>
          <w:rFonts w:asciiTheme="minorHAnsi" w:hAnsiTheme="minorHAnsi" w:cstheme="minorHAnsi" w:hint="cs"/>
          <w:sz w:val="22"/>
          <w:szCs w:val="22"/>
          <w:rtl/>
        </w:rPr>
        <w:t>حق الإعارة للجمهور</w:t>
      </w:r>
      <w:bookmarkEnd w:id="18"/>
    </w:p>
    <w:tbl>
      <w:tblPr>
        <w:bidiVisual/>
        <w:tblW w:w="0" w:type="auto"/>
        <w:tblLayout w:type="fixed"/>
        <w:tblCellMar>
          <w:left w:w="70" w:type="dxa"/>
          <w:right w:w="70" w:type="dxa"/>
        </w:tblCellMar>
        <w:tblLook w:val="04A0" w:firstRow="1" w:lastRow="0" w:firstColumn="1" w:lastColumn="0" w:noHBand="0" w:noVBand="1"/>
      </w:tblPr>
      <w:tblGrid>
        <w:gridCol w:w="1779"/>
        <w:gridCol w:w="2202"/>
        <w:gridCol w:w="2376"/>
        <w:gridCol w:w="2997"/>
      </w:tblGrid>
      <w:tr w:rsidR="00CD5877" w:rsidRPr="00670BBA" w14:paraId="4A2112D1" w14:textId="77777777" w:rsidTr="000A4CF7">
        <w:trPr>
          <w:trHeight w:val="1100"/>
        </w:trPr>
        <w:tc>
          <w:tcPr>
            <w:tcW w:w="1779" w:type="dxa"/>
            <w:tcBorders>
              <w:top w:val="single" w:sz="12" w:space="0" w:color="00B0F0"/>
              <w:left w:val="nil"/>
              <w:bottom w:val="single" w:sz="12" w:space="0" w:color="00B0F0"/>
              <w:right w:val="nil"/>
            </w:tcBorders>
            <w:shd w:val="clear" w:color="auto" w:fill="auto"/>
            <w:vAlign w:val="center"/>
            <w:hideMark/>
          </w:tcPr>
          <w:p w14:paraId="6EBDAD8B" w14:textId="40C69E0C" w:rsidR="00CD5877" w:rsidRPr="00670BBA" w:rsidRDefault="00A522DA" w:rsidP="00FB3738">
            <w:pPr>
              <w:bidi/>
              <w:rPr>
                <w:rFonts w:asciiTheme="minorHAnsi" w:eastAsia="Times New Roman" w:hAnsiTheme="minorHAnsi" w:cstheme="minorHAnsi"/>
                <w:b/>
                <w:bCs/>
                <w:color w:val="000000"/>
                <w:szCs w:val="22"/>
                <w:lang w:eastAsia="de-DE"/>
              </w:rPr>
            </w:pPr>
            <w:r>
              <w:rPr>
                <w:rFonts w:asciiTheme="minorHAnsi" w:eastAsia="Times New Roman" w:hAnsiTheme="minorHAnsi" w:cstheme="minorHAnsi" w:hint="cs"/>
                <w:b/>
                <w:bCs/>
                <w:color w:val="000000"/>
                <w:szCs w:val="22"/>
                <w:rtl/>
                <w:lang w:eastAsia="de-DE"/>
              </w:rPr>
              <w:t>ال</w:t>
            </w:r>
            <w:r w:rsidR="00CD5877" w:rsidRPr="00670BBA">
              <w:rPr>
                <w:rFonts w:asciiTheme="minorHAnsi" w:eastAsia="Times New Roman" w:hAnsiTheme="minorHAnsi" w:cstheme="minorHAnsi"/>
                <w:b/>
                <w:bCs/>
                <w:color w:val="000000"/>
                <w:szCs w:val="22"/>
                <w:rtl/>
                <w:lang w:eastAsia="de-DE"/>
              </w:rPr>
              <w:t>بلد</w:t>
            </w:r>
          </w:p>
        </w:tc>
        <w:tc>
          <w:tcPr>
            <w:tcW w:w="2202" w:type="dxa"/>
            <w:tcBorders>
              <w:top w:val="single" w:sz="12" w:space="0" w:color="00B0F0"/>
              <w:left w:val="nil"/>
              <w:bottom w:val="single" w:sz="12" w:space="0" w:color="00B0F0"/>
              <w:right w:val="nil"/>
            </w:tcBorders>
            <w:shd w:val="clear" w:color="auto" w:fill="auto"/>
            <w:vAlign w:val="center"/>
            <w:hideMark/>
          </w:tcPr>
          <w:p w14:paraId="7DB79C50" w14:textId="7BC71A73" w:rsidR="00CD5877" w:rsidRPr="00670BBA" w:rsidRDefault="00CD5877" w:rsidP="00FB3738">
            <w:pPr>
              <w:bidi/>
              <w:jc w:val="center"/>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 xml:space="preserve">نظام </w:t>
            </w:r>
            <w:r w:rsidR="00A522DA">
              <w:rPr>
                <w:rFonts w:asciiTheme="minorHAnsi" w:eastAsia="Times New Roman" w:hAnsiTheme="minorHAnsi" w:cstheme="minorHAnsi" w:hint="cs"/>
                <w:b/>
                <w:bCs/>
                <w:color w:val="000000"/>
                <w:szCs w:val="22"/>
                <w:rtl/>
                <w:lang w:eastAsia="de-DE"/>
              </w:rPr>
              <w:t xml:space="preserve">قائم على </w:t>
            </w:r>
            <w:r w:rsidRPr="00670BBA">
              <w:rPr>
                <w:rFonts w:asciiTheme="minorHAnsi" w:eastAsia="Times New Roman" w:hAnsiTheme="minorHAnsi" w:cstheme="minorHAnsi"/>
                <w:b/>
                <w:bCs/>
                <w:color w:val="000000"/>
                <w:szCs w:val="22"/>
                <w:rtl/>
                <w:lang w:eastAsia="de-DE"/>
              </w:rPr>
              <w:t>قانون حق المؤلف</w:t>
            </w:r>
          </w:p>
        </w:tc>
        <w:tc>
          <w:tcPr>
            <w:tcW w:w="2376" w:type="dxa"/>
            <w:tcBorders>
              <w:top w:val="single" w:sz="12" w:space="0" w:color="00B0F0"/>
              <w:left w:val="nil"/>
              <w:bottom w:val="single" w:sz="12" w:space="0" w:color="00B0F0"/>
              <w:right w:val="nil"/>
            </w:tcBorders>
            <w:shd w:val="clear" w:color="auto" w:fill="auto"/>
            <w:vAlign w:val="center"/>
            <w:hideMark/>
          </w:tcPr>
          <w:p w14:paraId="07F49BC8" w14:textId="0A5F10C5" w:rsidR="00CD5877" w:rsidRPr="00670BBA" w:rsidRDefault="00C46D20" w:rsidP="00FB3738">
            <w:pPr>
              <w:bidi/>
              <w:jc w:val="center"/>
              <w:rPr>
                <w:rFonts w:asciiTheme="minorHAnsi" w:eastAsia="Times New Roman" w:hAnsiTheme="minorHAnsi" w:cstheme="minorHAnsi"/>
                <w:b/>
                <w:bCs/>
                <w:color w:val="000000"/>
                <w:szCs w:val="22"/>
                <w:lang w:eastAsia="de-DE"/>
              </w:rPr>
            </w:pPr>
            <w:r>
              <w:rPr>
                <w:rFonts w:asciiTheme="minorHAnsi" w:eastAsia="Times New Roman" w:hAnsiTheme="minorHAnsi" w:cstheme="minorHAnsi" w:hint="cs"/>
                <w:b/>
                <w:bCs/>
                <w:color w:val="000000"/>
                <w:szCs w:val="22"/>
                <w:rtl/>
                <w:lang w:eastAsia="de-DE"/>
              </w:rPr>
              <w:t xml:space="preserve">الأنظمة المستقلة لحق </w:t>
            </w:r>
            <w:r w:rsidR="000A7C49" w:rsidRPr="00670BBA">
              <w:rPr>
                <w:rFonts w:asciiTheme="minorHAnsi" w:eastAsia="Times New Roman" w:hAnsiTheme="minorHAnsi" w:cstheme="minorHAnsi"/>
                <w:b/>
                <w:bCs/>
                <w:color w:val="000000"/>
                <w:szCs w:val="22"/>
                <w:rtl/>
                <w:lang w:eastAsia="de-DE"/>
              </w:rPr>
              <w:t>الإعارة للجمهور</w:t>
            </w:r>
          </w:p>
        </w:tc>
        <w:tc>
          <w:tcPr>
            <w:tcW w:w="2997" w:type="dxa"/>
            <w:tcBorders>
              <w:top w:val="single" w:sz="12" w:space="0" w:color="00B0F0"/>
              <w:left w:val="nil"/>
              <w:bottom w:val="single" w:sz="12" w:space="0" w:color="00B0F0"/>
              <w:right w:val="nil"/>
            </w:tcBorders>
            <w:shd w:val="clear" w:color="auto" w:fill="auto"/>
            <w:vAlign w:val="center"/>
            <w:hideMark/>
          </w:tcPr>
          <w:p w14:paraId="4E08FEBA" w14:textId="77777777" w:rsidR="00CD5877" w:rsidRPr="00670BBA" w:rsidRDefault="00CD5877" w:rsidP="00FB3738">
            <w:pPr>
              <w:bidi/>
              <w:jc w:val="center"/>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سياسة أوسع نطاقا للفنون والثقافة</w:t>
            </w:r>
          </w:p>
        </w:tc>
      </w:tr>
      <w:tr w:rsidR="00CD5877" w:rsidRPr="00670BBA" w14:paraId="3B4D35FB" w14:textId="77777777" w:rsidTr="000A4CF7">
        <w:trPr>
          <w:trHeight w:val="300"/>
        </w:trPr>
        <w:tc>
          <w:tcPr>
            <w:tcW w:w="1779" w:type="dxa"/>
            <w:tcBorders>
              <w:top w:val="nil"/>
              <w:left w:val="nil"/>
              <w:bottom w:val="single" w:sz="4" w:space="0" w:color="auto"/>
              <w:right w:val="nil"/>
            </w:tcBorders>
            <w:shd w:val="clear" w:color="auto" w:fill="auto"/>
            <w:noWrap/>
            <w:vAlign w:val="center"/>
            <w:hideMark/>
          </w:tcPr>
          <w:p w14:paraId="71DBAF5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2202" w:type="dxa"/>
            <w:tcBorders>
              <w:top w:val="nil"/>
              <w:left w:val="nil"/>
              <w:bottom w:val="single" w:sz="4" w:space="0" w:color="auto"/>
              <w:right w:val="nil"/>
            </w:tcBorders>
            <w:shd w:val="clear" w:color="auto" w:fill="auto"/>
            <w:noWrap/>
            <w:hideMark/>
          </w:tcPr>
          <w:p w14:paraId="13E1BD0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376" w:type="dxa"/>
            <w:tcBorders>
              <w:top w:val="nil"/>
              <w:left w:val="nil"/>
              <w:bottom w:val="single" w:sz="4" w:space="0" w:color="auto"/>
              <w:right w:val="nil"/>
            </w:tcBorders>
            <w:shd w:val="clear" w:color="000000" w:fill="00B0F0"/>
            <w:noWrap/>
            <w:hideMark/>
          </w:tcPr>
          <w:p w14:paraId="561C652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997" w:type="dxa"/>
            <w:tcBorders>
              <w:top w:val="nil"/>
              <w:left w:val="nil"/>
              <w:bottom w:val="single" w:sz="4" w:space="0" w:color="auto"/>
              <w:right w:val="nil"/>
            </w:tcBorders>
            <w:shd w:val="clear" w:color="auto" w:fill="auto"/>
            <w:noWrap/>
            <w:hideMark/>
          </w:tcPr>
          <w:p w14:paraId="1A61F6F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4E7C47E"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1C1CB18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2202" w:type="dxa"/>
            <w:tcBorders>
              <w:top w:val="single" w:sz="4" w:space="0" w:color="auto"/>
              <w:left w:val="nil"/>
              <w:bottom w:val="single" w:sz="4" w:space="0" w:color="auto"/>
              <w:right w:val="nil"/>
            </w:tcBorders>
            <w:shd w:val="clear" w:color="000000" w:fill="00B0F0"/>
            <w:noWrap/>
            <w:hideMark/>
          </w:tcPr>
          <w:p w14:paraId="13D27B1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0CC97B1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2884421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A09FC7C"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7A69FDB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2202" w:type="dxa"/>
            <w:tcBorders>
              <w:top w:val="single" w:sz="4" w:space="0" w:color="auto"/>
              <w:left w:val="nil"/>
              <w:bottom w:val="single" w:sz="4" w:space="0" w:color="auto"/>
              <w:right w:val="nil"/>
            </w:tcBorders>
            <w:shd w:val="clear" w:color="000000" w:fill="00B0F0"/>
            <w:noWrap/>
            <w:hideMark/>
          </w:tcPr>
          <w:p w14:paraId="4F36937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7BC43B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322CC18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F1ED8B2"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6C281F1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2202" w:type="dxa"/>
            <w:tcBorders>
              <w:top w:val="nil"/>
              <w:left w:val="nil"/>
              <w:bottom w:val="single" w:sz="4" w:space="0" w:color="auto"/>
              <w:right w:val="nil"/>
            </w:tcBorders>
            <w:shd w:val="clear" w:color="auto" w:fill="auto"/>
            <w:noWrap/>
            <w:hideMark/>
          </w:tcPr>
          <w:p w14:paraId="5A3D09D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376" w:type="dxa"/>
            <w:tcBorders>
              <w:top w:val="nil"/>
              <w:left w:val="nil"/>
              <w:bottom w:val="single" w:sz="4" w:space="0" w:color="auto"/>
              <w:right w:val="nil"/>
            </w:tcBorders>
            <w:shd w:val="clear" w:color="auto" w:fill="auto"/>
            <w:noWrap/>
            <w:hideMark/>
          </w:tcPr>
          <w:p w14:paraId="72AEA91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single" w:sz="4" w:space="0" w:color="auto"/>
              <w:left w:val="nil"/>
              <w:bottom w:val="single" w:sz="4" w:space="0" w:color="auto"/>
              <w:right w:val="nil"/>
            </w:tcBorders>
            <w:shd w:val="clear" w:color="000000" w:fill="00B0F0"/>
            <w:noWrap/>
            <w:hideMark/>
          </w:tcPr>
          <w:p w14:paraId="319A7FA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6BE46578"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2D6BE7A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2202" w:type="dxa"/>
            <w:tcBorders>
              <w:top w:val="single" w:sz="4" w:space="0" w:color="auto"/>
              <w:left w:val="nil"/>
              <w:bottom w:val="single" w:sz="4" w:space="0" w:color="auto"/>
              <w:right w:val="nil"/>
            </w:tcBorders>
            <w:shd w:val="clear" w:color="000000" w:fill="00B0F0"/>
            <w:noWrap/>
            <w:hideMark/>
          </w:tcPr>
          <w:p w14:paraId="1FA2B3F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3FDF748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7A856E4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BF0939A"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3415981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2202" w:type="dxa"/>
            <w:tcBorders>
              <w:top w:val="single" w:sz="4" w:space="0" w:color="auto"/>
              <w:left w:val="nil"/>
              <w:bottom w:val="single" w:sz="4" w:space="0" w:color="auto"/>
              <w:right w:val="nil"/>
            </w:tcBorders>
            <w:shd w:val="clear" w:color="000000" w:fill="00B0F0"/>
            <w:noWrap/>
            <w:hideMark/>
          </w:tcPr>
          <w:p w14:paraId="3B79838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3FB88B1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25BCED8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C7546DE" w14:textId="77777777" w:rsidTr="000A4CF7">
        <w:trPr>
          <w:trHeight w:val="290"/>
        </w:trPr>
        <w:tc>
          <w:tcPr>
            <w:tcW w:w="1779" w:type="dxa"/>
            <w:tcBorders>
              <w:top w:val="nil"/>
              <w:left w:val="nil"/>
              <w:bottom w:val="single" w:sz="4" w:space="0" w:color="auto"/>
              <w:right w:val="nil"/>
            </w:tcBorders>
            <w:shd w:val="clear" w:color="auto" w:fill="auto"/>
            <w:vAlign w:val="center"/>
            <w:hideMark/>
          </w:tcPr>
          <w:p w14:paraId="375B730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2202" w:type="dxa"/>
            <w:tcBorders>
              <w:top w:val="single" w:sz="4" w:space="0" w:color="auto"/>
              <w:left w:val="nil"/>
              <w:bottom w:val="single" w:sz="4" w:space="0" w:color="auto"/>
              <w:right w:val="nil"/>
            </w:tcBorders>
            <w:shd w:val="clear" w:color="000000" w:fill="00B0F0"/>
            <w:noWrap/>
            <w:hideMark/>
          </w:tcPr>
          <w:p w14:paraId="4A59C07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70389F8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474C7D7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34FC2E4"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1A2CA54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2202" w:type="dxa"/>
            <w:tcBorders>
              <w:top w:val="nil"/>
              <w:left w:val="nil"/>
              <w:bottom w:val="single" w:sz="4" w:space="0" w:color="auto"/>
              <w:right w:val="nil"/>
            </w:tcBorders>
            <w:shd w:val="clear" w:color="auto" w:fill="auto"/>
            <w:noWrap/>
            <w:hideMark/>
          </w:tcPr>
          <w:p w14:paraId="3DCDDE4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376" w:type="dxa"/>
            <w:tcBorders>
              <w:top w:val="single" w:sz="4" w:space="0" w:color="auto"/>
              <w:left w:val="nil"/>
              <w:bottom w:val="single" w:sz="4" w:space="0" w:color="auto"/>
              <w:right w:val="nil"/>
            </w:tcBorders>
            <w:shd w:val="clear" w:color="000000" w:fill="00B0F0"/>
            <w:noWrap/>
            <w:hideMark/>
          </w:tcPr>
          <w:p w14:paraId="1DD50DD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997" w:type="dxa"/>
            <w:tcBorders>
              <w:top w:val="nil"/>
              <w:left w:val="nil"/>
              <w:bottom w:val="single" w:sz="4" w:space="0" w:color="auto"/>
              <w:right w:val="nil"/>
            </w:tcBorders>
            <w:shd w:val="clear" w:color="auto" w:fill="auto"/>
            <w:noWrap/>
            <w:hideMark/>
          </w:tcPr>
          <w:p w14:paraId="1180552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10A8381"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25F452C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2202" w:type="dxa"/>
            <w:tcBorders>
              <w:top w:val="single" w:sz="4" w:space="0" w:color="auto"/>
              <w:left w:val="nil"/>
              <w:bottom w:val="single" w:sz="4" w:space="0" w:color="auto"/>
              <w:right w:val="nil"/>
            </w:tcBorders>
            <w:shd w:val="clear" w:color="000000" w:fill="00B0F0"/>
            <w:noWrap/>
            <w:hideMark/>
          </w:tcPr>
          <w:p w14:paraId="2917C39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0FB6F33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789D2E6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4F906F9"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4B63D46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2202" w:type="dxa"/>
            <w:tcBorders>
              <w:top w:val="nil"/>
              <w:left w:val="nil"/>
              <w:bottom w:val="single" w:sz="4" w:space="0" w:color="auto"/>
              <w:right w:val="nil"/>
            </w:tcBorders>
            <w:shd w:val="clear" w:color="auto" w:fill="auto"/>
            <w:noWrap/>
            <w:hideMark/>
          </w:tcPr>
          <w:p w14:paraId="4FD7C2B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376" w:type="dxa"/>
            <w:tcBorders>
              <w:top w:val="single" w:sz="4" w:space="0" w:color="auto"/>
              <w:left w:val="nil"/>
              <w:bottom w:val="single" w:sz="4" w:space="0" w:color="auto"/>
              <w:right w:val="nil"/>
            </w:tcBorders>
            <w:shd w:val="clear" w:color="000000" w:fill="00B0F0"/>
            <w:noWrap/>
            <w:hideMark/>
          </w:tcPr>
          <w:p w14:paraId="2355BDC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997" w:type="dxa"/>
            <w:tcBorders>
              <w:top w:val="nil"/>
              <w:left w:val="nil"/>
              <w:bottom w:val="single" w:sz="4" w:space="0" w:color="auto"/>
              <w:right w:val="nil"/>
            </w:tcBorders>
            <w:shd w:val="clear" w:color="auto" w:fill="auto"/>
            <w:noWrap/>
            <w:hideMark/>
          </w:tcPr>
          <w:p w14:paraId="2B5E1FD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7869495"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708D664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2202" w:type="dxa"/>
            <w:tcBorders>
              <w:top w:val="single" w:sz="4" w:space="0" w:color="auto"/>
              <w:left w:val="nil"/>
              <w:bottom w:val="single" w:sz="4" w:space="0" w:color="auto"/>
              <w:right w:val="nil"/>
            </w:tcBorders>
            <w:shd w:val="clear" w:color="000000" w:fill="00B0F0"/>
            <w:noWrap/>
            <w:hideMark/>
          </w:tcPr>
          <w:p w14:paraId="7B9AB51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7922562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3550CAF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1A46AE2"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00FEFCD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2202" w:type="dxa"/>
            <w:tcBorders>
              <w:top w:val="single" w:sz="4" w:space="0" w:color="auto"/>
              <w:left w:val="nil"/>
              <w:bottom w:val="single" w:sz="4" w:space="0" w:color="auto"/>
              <w:right w:val="nil"/>
            </w:tcBorders>
            <w:shd w:val="clear" w:color="000000" w:fill="00B0F0"/>
            <w:noWrap/>
            <w:hideMark/>
          </w:tcPr>
          <w:p w14:paraId="5136560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2C8E9AB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single" w:sz="4" w:space="0" w:color="auto"/>
              <w:left w:val="nil"/>
              <w:bottom w:val="single" w:sz="4" w:space="0" w:color="auto"/>
              <w:right w:val="nil"/>
            </w:tcBorders>
            <w:shd w:val="clear" w:color="000000" w:fill="00B0F0"/>
            <w:noWrap/>
            <w:hideMark/>
          </w:tcPr>
          <w:p w14:paraId="75D32E4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07771A94"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5BA5466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2202" w:type="dxa"/>
            <w:tcBorders>
              <w:top w:val="single" w:sz="4" w:space="0" w:color="auto"/>
              <w:left w:val="nil"/>
              <w:bottom w:val="single" w:sz="4" w:space="0" w:color="auto"/>
              <w:right w:val="nil"/>
            </w:tcBorders>
            <w:shd w:val="clear" w:color="000000" w:fill="00B0F0"/>
            <w:noWrap/>
            <w:hideMark/>
          </w:tcPr>
          <w:p w14:paraId="6E89CEC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37CDA1F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66CAA70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EE90E6C"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7F43617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2202" w:type="dxa"/>
            <w:tcBorders>
              <w:top w:val="single" w:sz="4" w:space="0" w:color="auto"/>
              <w:left w:val="nil"/>
              <w:bottom w:val="single" w:sz="4" w:space="0" w:color="auto"/>
              <w:right w:val="nil"/>
            </w:tcBorders>
            <w:shd w:val="clear" w:color="000000" w:fill="00B0F0"/>
            <w:noWrap/>
            <w:hideMark/>
          </w:tcPr>
          <w:p w14:paraId="56FF6A9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1FAA45C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6243D25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8B68C47"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2DDB35A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اليونان</w:t>
            </w:r>
          </w:p>
        </w:tc>
        <w:tc>
          <w:tcPr>
            <w:tcW w:w="2202" w:type="dxa"/>
            <w:tcBorders>
              <w:top w:val="single" w:sz="4" w:space="0" w:color="auto"/>
              <w:left w:val="nil"/>
              <w:bottom w:val="single" w:sz="4" w:space="0" w:color="auto"/>
              <w:right w:val="nil"/>
            </w:tcBorders>
            <w:shd w:val="clear" w:color="000000" w:fill="00B0F0"/>
            <w:noWrap/>
            <w:hideMark/>
          </w:tcPr>
          <w:p w14:paraId="4DA526A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53C87AE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4D1EFC0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510340D"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4E30586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2202" w:type="dxa"/>
            <w:tcBorders>
              <w:top w:val="nil"/>
              <w:left w:val="nil"/>
              <w:bottom w:val="single" w:sz="4" w:space="0" w:color="auto"/>
              <w:right w:val="nil"/>
            </w:tcBorders>
            <w:shd w:val="clear" w:color="auto" w:fill="auto"/>
            <w:noWrap/>
            <w:hideMark/>
          </w:tcPr>
          <w:p w14:paraId="2FBD6F9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376" w:type="dxa"/>
            <w:tcBorders>
              <w:top w:val="single" w:sz="4" w:space="0" w:color="auto"/>
              <w:left w:val="nil"/>
              <w:bottom w:val="single" w:sz="4" w:space="0" w:color="auto"/>
              <w:right w:val="nil"/>
            </w:tcBorders>
            <w:shd w:val="clear" w:color="000000" w:fill="00B0F0"/>
            <w:noWrap/>
            <w:hideMark/>
          </w:tcPr>
          <w:p w14:paraId="116EE8D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997" w:type="dxa"/>
            <w:tcBorders>
              <w:top w:val="nil"/>
              <w:left w:val="nil"/>
              <w:bottom w:val="single" w:sz="4" w:space="0" w:color="auto"/>
              <w:right w:val="nil"/>
            </w:tcBorders>
            <w:shd w:val="clear" w:color="auto" w:fill="auto"/>
            <w:noWrap/>
            <w:hideMark/>
          </w:tcPr>
          <w:p w14:paraId="66E6888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8AB812B"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49A9B97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2202" w:type="dxa"/>
            <w:tcBorders>
              <w:top w:val="single" w:sz="4" w:space="0" w:color="auto"/>
              <w:left w:val="nil"/>
              <w:bottom w:val="single" w:sz="4" w:space="0" w:color="auto"/>
              <w:right w:val="nil"/>
            </w:tcBorders>
            <w:shd w:val="clear" w:color="000000" w:fill="00B0F0"/>
            <w:noWrap/>
            <w:hideMark/>
          </w:tcPr>
          <w:p w14:paraId="0F3D669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4195B6E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2797768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77767D7"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6687442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2202" w:type="dxa"/>
            <w:tcBorders>
              <w:top w:val="nil"/>
              <w:left w:val="nil"/>
              <w:bottom w:val="single" w:sz="4" w:space="0" w:color="auto"/>
              <w:right w:val="nil"/>
            </w:tcBorders>
            <w:shd w:val="clear" w:color="auto" w:fill="auto"/>
            <w:noWrap/>
            <w:hideMark/>
          </w:tcPr>
          <w:p w14:paraId="6E4F98C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376" w:type="dxa"/>
            <w:tcBorders>
              <w:top w:val="nil"/>
              <w:left w:val="nil"/>
              <w:bottom w:val="single" w:sz="4" w:space="0" w:color="auto"/>
              <w:right w:val="nil"/>
            </w:tcBorders>
            <w:shd w:val="clear" w:color="auto" w:fill="auto"/>
            <w:noWrap/>
            <w:hideMark/>
          </w:tcPr>
          <w:p w14:paraId="7EA45AE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single" w:sz="4" w:space="0" w:color="auto"/>
              <w:left w:val="nil"/>
              <w:bottom w:val="single" w:sz="4" w:space="0" w:color="auto"/>
              <w:right w:val="nil"/>
            </w:tcBorders>
            <w:shd w:val="clear" w:color="000000" w:fill="00B0F0"/>
            <w:noWrap/>
            <w:hideMark/>
          </w:tcPr>
          <w:p w14:paraId="02418AD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02AA0527"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2AD77CE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2202" w:type="dxa"/>
            <w:tcBorders>
              <w:top w:val="single" w:sz="4" w:space="0" w:color="auto"/>
              <w:left w:val="nil"/>
              <w:bottom w:val="single" w:sz="4" w:space="0" w:color="auto"/>
              <w:right w:val="nil"/>
            </w:tcBorders>
            <w:shd w:val="clear" w:color="000000" w:fill="00B0F0"/>
            <w:noWrap/>
            <w:hideMark/>
          </w:tcPr>
          <w:p w14:paraId="27DE58B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single" w:sz="4" w:space="0" w:color="auto"/>
              <w:left w:val="nil"/>
              <w:bottom w:val="single" w:sz="4" w:space="0" w:color="auto"/>
              <w:right w:val="nil"/>
            </w:tcBorders>
            <w:shd w:val="clear" w:color="000000" w:fill="00B0F0"/>
            <w:noWrap/>
            <w:hideMark/>
          </w:tcPr>
          <w:p w14:paraId="17FE5F4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997" w:type="dxa"/>
            <w:tcBorders>
              <w:top w:val="nil"/>
              <w:left w:val="nil"/>
              <w:bottom w:val="single" w:sz="4" w:space="0" w:color="auto"/>
              <w:right w:val="nil"/>
            </w:tcBorders>
            <w:shd w:val="clear" w:color="auto" w:fill="auto"/>
            <w:noWrap/>
            <w:hideMark/>
          </w:tcPr>
          <w:p w14:paraId="149A688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368CABB"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4F945C6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2202" w:type="dxa"/>
            <w:tcBorders>
              <w:top w:val="nil"/>
              <w:left w:val="nil"/>
              <w:bottom w:val="single" w:sz="4" w:space="0" w:color="auto"/>
              <w:right w:val="nil"/>
            </w:tcBorders>
            <w:shd w:val="clear" w:color="auto" w:fill="auto"/>
            <w:noWrap/>
            <w:hideMark/>
          </w:tcPr>
          <w:p w14:paraId="09AA580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376" w:type="dxa"/>
            <w:tcBorders>
              <w:top w:val="nil"/>
              <w:left w:val="nil"/>
              <w:bottom w:val="single" w:sz="4" w:space="0" w:color="auto"/>
              <w:right w:val="nil"/>
            </w:tcBorders>
            <w:shd w:val="clear" w:color="auto" w:fill="auto"/>
            <w:noWrap/>
            <w:hideMark/>
          </w:tcPr>
          <w:p w14:paraId="66FEF4C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single" w:sz="4" w:space="0" w:color="auto"/>
              <w:left w:val="nil"/>
              <w:bottom w:val="single" w:sz="4" w:space="0" w:color="auto"/>
              <w:right w:val="nil"/>
            </w:tcBorders>
            <w:shd w:val="clear" w:color="000000" w:fill="00B0F0"/>
            <w:noWrap/>
            <w:hideMark/>
          </w:tcPr>
          <w:p w14:paraId="5E007A8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5AE7ED19"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76364B4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2202" w:type="dxa"/>
            <w:tcBorders>
              <w:top w:val="single" w:sz="4" w:space="0" w:color="auto"/>
              <w:left w:val="nil"/>
              <w:bottom w:val="single" w:sz="4" w:space="0" w:color="auto"/>
              <w:right w:val="nil"/>
            </w:tcBorders>
            <w:shd w:val="clear" w:color="000000" w:fill="00B0F0"/>
            <w:noWrap/>
            <w:hideMark/>
          </w:tcPr>
          <w:p w14:paraId="1BF32A2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5AA5E78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single" w:sz="4" w:space="0" w:color="auto"/>
              <w:left w:val="nil"/>
              <w:bottom w:val="single" w:sz="4" w:space="0" w:color="auto"/>
              <w:right w:val="nil"/>
            </w:tcBorders>
            <w:shd w:val="clear" w:color="000000" w:fill="00B0F0"/>
            <w:noWrap/>
            <w:hideMark/>
          </w:tcPr>
          <w:p w14:paraId="29AFDE1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70C61FA7"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0E7FC2A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2202" w:type="dxa"/>
            <w:tcBorders>
              <w:top w:val="single" w:sz="4" w:space="0" w:color="auto"/>
              <w:left w:val="nil"/>
              <w:bottom w:val="single" w:sz="4" w:space="0" w:color="auto"/>
              <w:right w:val="nil"/>
            </w:tcBorders>
            <w:shd w:val="clear" w:color="000000" w:fill="00B0F0"/>
            <w:noWrap/>
            <w:hideMark/>
          </w:tcPr>
          <w:p w14:paraId="565A7F9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68DCB8C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76A9F26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18BDBE8"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7BB944C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2202" w:type="dxa"/>
            <w:tcBorders>
              <w:top w:val="single" w:sz="4" w:space="0" w:color="auto"/>
              <w:left w:val="nil"/>
              <w:bottom w:val="single" w:sz="4" w:space="0" w:color="auto"/>
              <w:right w:val="nil"/>
            </w:tcBorders>
            <w:shd w:val="clear" w:color="000000" w:fill="00B0F0"/>
            <w:noWrap/>
            <w:hideMark/>
          </w:tcPr>
          <w:p w14:paraId="0D904A8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7388EF5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6752E0E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AB8372C"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1D803E2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2202" w:type="dxa"/>
            <w:tcBorders>
              <w:top w:val="single" w:sz="4" w:space="0" w:color="auto"/>
              <w:left w:val="nil"/>
              <w:bottom w:val="single" w:sz="4" w:space="0" w:color="auto"/>
              <w:right w:val="nil"/>
            </w:tcBorders>
            <w:shd w:val="clear" w:color="000000" w:fill="00B0F0"/>
            <w:noWrap/>
            <w:hideMark/>
          </w:tcPr>
          <w:p w14:paraId="5BDC52B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2E5E822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7AB3470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BB3E053"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1829813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2202" w:type="dxa"/>
            <w:tcBorders>
              <w:top w:val="single" w:sz="4" w:space="0" w:color="auto"/>
              <w:left w:val="nil"/>
              <w:bottom w:val="single" w:sz="4" w:space="0" w:color="auto"/>
              <w:right w:val="nil"/>
            </w:tcBorders>
            <w:shd w:val="clear" w:color="000000" w:fill="00B0F0"/>
            <w:noWrap/>
            <w:hideMark/>
          </w:tcPr>
          <w:p w14:paraId="0B4E892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5EF047C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42FF6AE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2D00103"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1EB1BEE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2202" w:type="dxa"/>
            <w:tcBorders>
              <w:top w:val="single" w:sz="4" w:space="0" w:color="auto"/>
              <w:left w:val="nil"/>
              <w:bottom w:val="single" w:sz="4" w:space="0" w:color="auto"/>
              <w:right w:val="nil"/>
            </w:tcBorders>
            <w:shd w:val="clear" w:color="000000" w:fill="00B0F0"/>
            <w:noWrap/>
            <w:hideMark/>
          </w:tcPr>
          <w:p w14:paraId="23F542D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1312F2C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58F9662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A0F4E8B"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30C3C80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2202" w:type="dxa"/>
            <w:tcBorders>
              <w:top w:val="single" w:sz="4" w:space="0" w:color="auto"/>
              <w:left w:val="nil"/>
              <w:bottom w:val="single" w:sz="4" w:space="0" w:color="auto"/>
              <w:right w:val="nil"/>
            </w:tcBorders>
            <w:shd w:val="clear" w:color="000000" w:fill="00B0F0"/>
            <w:noWrap/>
            <w:hideMark/>
          </w:tcPr>
          <w:p w14:paraId="61DE6D3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2D10D6A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7A07D8A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D0D4989"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5844F63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2202" w:type="dxa"/>
            <w:tcBorders>
              <w:top w:val="nil"/>
              <w:left w:val="nil"/>
              <w:bottom w:val="single" w:sz="4" w:space="0" w:color="auto"/>
              <w:right w:val="nil"/>
            </w:tcBorders>
            <w:shd w:val="clear" w:color="auto" w:fill="auto"/>
            <w:noWrap/>
            <w:hideMark/>
          </w:tcPr>
          <w:p w14:paraId="68A7C13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376" w:type="dxa"/>
            <w:tcBorders>
              <w:top w:val="single" w:sz="4" w:space="0" w:color="auto"/>
              <w:left w:val="nil"/>
              <w:bottom w:val="single" w:sz="4" w:space="0" w:color="auto"/>
              <w:right w:val="nil"/>
            </w:tcBorders>
            <w:shd w:val="clear" w:color="000000" w:fill="00B0F0"/>
            <w:noWrap/>
            <w:hideMark/>
          </w:tcPr>
          <w:p w14:paraId="06ACAEF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997" w:type="dxa"/>
            <w:tcBorders>
              <w:top w:val="nil"/>
              <w:left w:val="nil"/>
              <w:bottom w:val="single" w:sz="4" w:space="0" w:color="auto"/>
              <w:right w:val="nil"/>
            </w:tcBorders>
            <w:shd w:val="clear" w:color="auto" w:fill="auto"/>
            <w:noWrap/>
            <w:hideMark/>
          </w:tcPr>
          <w:p w14:paraId="29C09B2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32C594B"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61CAFE3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2202" w:type="dxa"/>
            <w:tcBorders>
              <w:top w:val="nil"/>
              <w:left w:val="nil"/>
              <w:bottom w:val="single" w:sz="4" w:space="0" w:color="auto"/>
              <w:right w:val="nil"/>
            </w:tcBorders>
            <w:shd w:val="clear" w:color="auto" w:fill="auto"/>
            <w:noWrap/>
            <w:hideMark/>
          </w:tcPr>
          <w:p w14:paraId="4387379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376" w:type="dxa"/>
            <w:tcBorders>
              <w:top w:val="single" w:sz="4" w:space="0" w:color="auto"/>
              <w:left w:val="nil"/>
              <w:bottom w:val="single" w:sz="4" w:space="0" w:color="auto"/>
              <w:right w:val="nil"/>
            </w:tcBorders>
            <w:shd w:val="clear" w:color="000000" w:fill="00B0F0"/>
            <w:noWrap/>
            <w:hideMark/>
          </w:tcPr>
          <w:p w14:paraId="356D14E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997" w:type="dxa"/>
            <w:tcBorders>
              <w:top w:val="single" w:sz="4" w:space="0" w:color="auto"/>
              <w:left w:val="nil"/>
              <w:bottom w:val="single" w:sz="4" w:space="0" w:color="auto"/>
              <w:right w:val="nil"/>
            </w:tcBorders>
            <w:shd w:val="clear" w:color="000000" w:fill="00B0F0"/>
            <w:noWrap/>
            <w:hideMark/>
          </w:tcPr>
          <w:p w14:paraId="34C84C8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5EB72509"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576A56F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2202" w:type="dxa"/>
            <w:tcBorders>
              <w:top w:val="single" w:sz="4" w:space="0" w:color="auto"/>
              <w:left w:val="nil"/>
              <w:bottom w:val="single" w:sz="4" w:space="0" w:color="auto"/>
              <w:right w:val="nil"/>
            </w:tcBorders>
            <w:shd w:val="clear" w:color="000000" w:fill="00B0F0"/>
            <w:noWrap/>
            <w:hideMark/>
          </w:tcPr>
          <w:p w14:paraId="2596BE2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230919F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2F36A72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C614CBF"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3314A80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2202" w:type="dxa"/>
            <w:tcBorders>
              <w:top w:val="single" w:sz="4" w:space="0" w:color="auto"/>
              <w:left w:val="nil"/>
              <w:bottom w:val="single" w:sz="4" w:space="0" w:color="auto"/>
              <w:right w:val="nil"/>
            </w:tcBorders>
            <w:shd w:val="clear" w:color="000000" w:fill="00B0F0"/>
            <w:noWrap/>
            <w:hideMark/>
          </w:tcPr>
          <w:p w14:paraId="3A7E111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1163952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345E9AB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77CAA93"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2BCA0A1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2202" w:type="dxa"/>
            <w:tcBorders>
              <w:top w:val="nil"/>
              <w:left w:val="nil"/>
              <w:bottom w:val="single" w:sz="4" w:space="0" w:color="auto"/>
              <w:right w:val="nil"/>
            </w:tcBorders>
            <w:shd w:val="clear" w:color="auto" w:fill="auto"/>
            <w:noWrap/>
            <w:hideMark/>
          </w:tcPr>
          <w:p w14:paraId="00F0D70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376" w:type="dxa"/>
            <w:tcBorders>
              <w:top w:val="single" w:sz="4" w:space="0" w:color="auto"/>
              <w:left w:val="nil"/>
              <w:bottom w:val="single" w:sz="4" w:space="0" w:color="auto"/>
              <w:right w:val="nil"/>
            </w:tcBorders>
            <w:shd w:val="clear" w:color="000000" w:fill="00B0F0"/>
            <w:noWrap/>
            <w:hideMark/>
          </w:tcPr>
          <w:p w14:paraId="327567B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997" w:type="dxa"/>
            <w:tcBorders>
              <w:top w:val="nil"/>
              <w:left w:val="nil"/>
              <w:bottom w:val="single" w:sz="4" w:space="0" w:color="auto"/>
              <w:right w:val="nil"/>
            </w:tcBorders>
            <w:shd w:val="clear" w:color="auto" w:fill="auto"/>
            <w:noWrap/>
            <w:hideMark/>
          </w:tcPr>
          <w:p w14:paraId="5D18478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275D19D"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54A87EC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2202" w:type="dxa"/>
            <w:tcBorders>
              <w:top w:val="single" w:sz="4" w:space="0" w:color="auto"/>
              <w:left w:val="nil"/>
              <w:bottom w:val="single" w:sz="4" w:space="0" w:color="auto"/>
              <w:right w:val="nil"/>
            </w:tcBorders>
            <w:shd w:val="clear" w:color="000000" w:fill="00B0F0"/>
            <w:noWrap/>
            <w:hideMark/>
          </w:tcPr>
          <w:p w14:paraId="5F13722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376" w:type="dxa"/>
            <w:tcBorders>
              <w:top w:val="nil"/>
              <w:left w:val="nil"/>
              <w:bottom w:val="single" w:sz="4" w:space="0" w:color="auto"/>
              <w:right w:val="nil"/>
            </w:tcBorders>
            <w:shd w:val="clear" w:color="auto" w:fill="auto"/>
            <w:noWrap/>
            <w:hideMark/>
          </w:tcPr>
          <w:p w14:paraId="08100DC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nil"/>
              <w:left w:val="nil"/>
              <w:bottom w:val="single" w:sz="4" w:space="0" w:color="auto"/>
              <w:right w:val="nil"/>
            </w:tcBorders>
            <w:shd w:val="clear" w:color="auto" w:fill="auto"/>
            <w:noWrap/>
            <w:hideMark/>
          </w:tcPr>
          <w:p w14:paraId="6AEE491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E6ADE6D" w14:textId="77777777" w:rsidTr="000A4CF7">
        <w:trPr>
          <w:trHeight w:val="290"/>
        </w:trPr>
        <w:tc>
          <w:tcPr>
            <w:tcW w:w="1779" w:type="dxa"/>
            <w:tcBorders>
              <w:top w:val="nil"/>
              <w:left w:val="nil"/>
              <w:bottom w:val="single" w:sz="4" w:space="0" w:color="auto"/>
              <w:right w:val="nil"/>
            </w:tcBorders>
            <w:shd w:val="clear" w:color="auto" w:fill="auto"/>
            <w:noWrap/>
            <w:vAlign w:val="center"/>
            <w:hideMark/>
          </w:tcPr>
          <w:p w14:paraId="0CF755F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2202" w:type="dxa"/>
            <w:tcBorders>
              <w:top w:val="nil"/>
              <w:left w:val="nil"/>
              <w:bottom w:val="single" w:sz="4" w:space="0" w:color="auto"/>
              <w:right w:val="nil"/>
            </w:tcBorders>
            <w:shd w:val="clear" w:color="auto" w:fill="auto"/>
            <w:noWrap/>
            <w:hideMark/>
          </w:tcPr>
          <w:p w14:paraId="07A9CE1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376" w:type="dxa"/>
            <w:tcBorders>
              <w:top w:val="nil"/>
              <w:left w:val="nil"/>
              <w:bottom w:val="single" w:sz="4" w:space="0" w:color="auto"/>
              <w:right w:val="nil"/>
            </w:tcBorders>
            <w:shd w:val="clear" w:color="auto" w:fill="auto"/>
            <w:noWrap/>
            <w:hideMark/>
          </w:tcPr>
          <w:p w14:paraId="1853BDF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997" w:type="dxa"/>
            <w:tcBorders>
              <w:top w:val="single" w:sz="4" w:space="0" w:color="auto"/>
              <w:left w:val="nil"/>
              <w:bottom w:val="single" w:sz="4" w:space="0" w:color="auto"/>
              <w:right w:val="nil"/>
            </w:tcBorders>
            <w:shd w:val="clear" w:color="000000" w:fill="00B0F0"/>
            <w:noWrap/>
            <w:hideMark/>
          </w:tcPr>
          <w:p w14:paraId="5FAA96D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1A769E66" w14:textId="77777777" w:rsidTr="000A4CF7">
        <w:trPr>
          <w:trHeight w:val="290"/>
        </w:trPr>
        <w:tc>
          <w:tcPr>
            <w:tcW w:w="1779" w:type="dxa"/>
            <w:tcBorders>
              <w:top w:val="nil"/>
              <w:left w:val="nil"/>
              <w:bottom w:val="nil"/>
              <w:right w:val="nil"/>
            </w:tcBorders>
            <w:shd w:val="clear" w:color="auto" w:fill="auto"/>
            <w:noWrap/>
            <w:vAlign w:val="center"/>
            <w:hideMark/>
          </w:tcPr>
          <w:p w14:paraId="54E3C74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2202" w:type="dxa"/>
            <w:tcBorders>
              <w:top w:val="nil"/>
              <w:left w:val="nil"/>
              <w:bottom w:val="nil"/>
              <w:right w:val="nil"/>
            </w:tcBorders>
            <w:shd w:val="clear" w:color="auto" w:fill="auto"/>
            <w:noWrap/>
            <w:hideMark/>
          </w:tcPr>
          <w:p w14:paraId="4160B3C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376" w:type="dxa"/>
            <w:tcBorders>
              <w:top w:val="single" w:sz="4" w:space="0" w:color="auto"/>
              <w:left w:val="nil"/>
              <w:bottom w:val="nil"/>
              <w:right w:val="nil"/>
            </w:tcBorders>
            <w:shd w:val="clear" w:color="000000" w:fill="00B0F0"/>
            <w:noWrap/>
            <w:hideMark/>
          </w:tcPr>
          <w:p w14:paraId="35DEA47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997" w:type="dxa"/>
            <w:tcBorders>
              <w:top w:val="nil"/>
              <w:left w:val="nil"/>
              <w:bottom w:val="nil"/>
              <w:right w:val="nil"/>
            </w:tcBorders>
            <w:shd w:val="clear" w:color="auto" w:fill="auto"/>
            <w:noWrap/>
            <w:hideMark/>
          </w:tcPr>
          <w:p w14:paraId="3958B07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bl>
    <w:p w14:paraId="53A76860" w14:textId="77777777" w:rsidR="00CD5877" w:rsidRPr="00670BBA" w:rsidRDefault="00CD5877" w:rsidP="00CD5877">
      <w:pPr>
        <w:bidi/>
        <w:rPr>
          <w:rFonts w:asciiTheme="minorHAnsi" w:hAnsiTheme="minorHAnsi" w:cstheme="minorHAnsi"/>
          <w:szCs w:val="22"/>
        </w:rPr>
      </w:pPr>
    </w:p>
    <w:p w14:paraId="585C02FD" w14:textId="3AB889F6"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يوضح الجدول أن بعض ال</w:t>
      </w:r>
      <w:r w:rsidR="007A29EC" w:rsidRPr="00670BBA">
        <w:rPr>
          <w:rFonts w:asciiTheme="minorHAnsi" w:hAnsiTheme="minorHAnsi" w:cstheme="minorHAnsi"/>
          <w:szCs w:val="22"/>
          <w:rtl/>
        </w:rPr>
        <w:t xml:space="preserve">أنظمة </w:t>
      </w:r>
      <w:r w:rsidR="00D265D2">
        <w:rPr>
          <w:rFonts w:asciiTheme="minorHAnsi" w:hAnsiTheme="minorHAnsi" w:cstheme="minorHAnsi" w:hint="cs"/>
          <w:szCs w:val="22"/>
          <w:rtl/>
        </w:rPr>
        <w:t>لا تندرج</w:t>
      </w:r>
      <w:r w:rsidRPr="00670BBA">
        <w:rPr>
          <w:rFonts w:asciiTheme="minorHAnsi" w:hAnsiTheme="minorHAnsi" w:cstheme="minorHAnsi"/>
          <w:szCs w:val="22"/>
          <w:rtl/>
        </w:rPr>
        <w:t xml:space="preserve"> بوضوح </w:t>
      </w:r>
      <w:r w:rsidR="00D265D2">
        <w:rPr>
          <w:rFonts w:asciiTheme="minorHAnsi" w:hAnsiTheme="minorHAnsi" w:cstheme="minorHAnsi" w:hint="cs"/>
          <w:szCs w:val="22"/>
          <w:rtl/>
        </w:rPr>
        <w:t>فئة معينة واحدة</w:t>
      </w:r>
      <w:r w:rsidRPr="00670BBA">
        <w:rPr>
          <w:rFonts w:asciiTheme="minorHAnsi" w:hAnsiTheme="minorHAnsi" w:cstheme="minorHAnsi"/>
          <w:szCs w:val="22"/>
          <w:rtl/>
        </w:rPr>
        <w:t xml:space="preserve"> </w:t>
      </w:r>
      <w:r w:rsidR="00D265D2">
        <w:rPr>
          <w:rFonts w:asciiTheme="minorHAnsi" w:hAnsiTheme="minorHAnsi" w:cstheme="minorHAnsi" w:hint="cs"/>
          <w:szCs w:val="22"/>
          <w:rtl/>
        </w:rPr>
        <w:t>بل تجمع بين الخصائص المختلفة لكل فئة</w:t>
      </w:r>
      <w:r w:rsidRPr="00670BBA">
        <w:rPr>
          <w:rFonts w:asciiTheme="minorHAnsi" w:hAnsiTheme="minorHAnsi" w:cstheme="minorHAnsi"/>
          <w:szCs w:val="22"/>
          <w:rtl/>
        </w:rPr>
        <w:t>.</w:t>
      </w:r>
      <w:r w:rsidRPr="00670BBA">
        <w:rPr>
          <w:rStyle w:val="FootnoteReference"/>
          <w:rFonts w:asciiTheme="minorHAnsi" w:hAnsiTheme="minorHAnsi" w:cstheme="minorHAnsi"/>
          <w:szCs w:val="22"/>
          <w:rtl/>
        </w:rPr>
        <w:footnoteReference w:id="48"/>
      </w:r>
      <w:r w:rsidRPr="00670BBA">
        <w:rPr>
          <w:rFonts w:asciiTheme="minorHAnsi" w:hAnsiTheme="minorHAnsi" w:cstheme="minorHAnsi"/>
          <w:szCs w:val="22"/>
          <w:rtl/>
        </w:rPr>
        <w:t xml:space="preserve"> وتجدر الإشارة إلى أن </w:t>
      </w:r>
      <w:r w:rsidR="00D265D2">
        <w:rPr>
          <w:rFonts w:asciiTheme="minorHAnsi" w:hAnsiTheme="minorHAnsi" w:cstheme="minorHAnsi" w:hint="cs"/>
          <w:szCs w:val="22"/>
          <w:rtl/>
        </w:rPr>
        <w:t>الفئات</w:t>
      </w:r>
      <w:r w:rsidRPr="00670BBA">
        <w:rPr>
          <w:rFonts w:asciiTheme="minorHAnsi" w:hAnsiTheme="minorHAnsi" w:cstheme="minorHAnsi"/>
          <w:szCs w:val="22"/>
          <w:rtl/>
        </w:rPr>
        <w:t xml:space="preserve"> الثلاثة، </w:t>
      </w:r>
      <w:r w:rsidR="00D265D2">
        <w:rPr>
          <w:rFonts w:asciiTheme="minorHAnsi" w:hAnsiTheme="minorHAnsi" w:cstheme="minorHAnsi" w:hint="cs"/>
          <w:szCs w:val="22"/>
          <w:rtl/>
        </w:rPr>
        <w:t>ال</w:t>
      </w:r>
      <w:r w:rsidR="007A29EC" w:rsidRPr="00670BBA">
        <w:rPr>
          <w:rFonts w:asciiTheme="minorHAnsi" w:hAnsiTheme="minorHAnsi" w:cstheme="minorHAnsi"/>
          <w:szCs w:val="22"/>
          <w:rtl/>
        </w:rPr>
        <w:t>أنظمة</w:t>
      </w:r>
      <w:r w:rsidR="00D265D2">
        <w:rPr>
          <w:rFonts w:asciiTheme="minorHAnsi" w:hAnsiTheme="minorHAnsi" w:cstheme="minorHAnsi" w:hint="cs"/>
          <w:szCs w:val="22"/>
          <w:rtl/>
        </w:rPr>
        <w:t xml:space="preserve"> القائمة على</w:t>
      </w:r>
      <w:r w:rsidR="007A29EC" w:rsidRPr="00670BBA">
        <w:rPr>
          <w:rFonts w:asciiTheme="minorHAnsi" w:hAnsiTheme="minorHAnsi" w:cstheme="minorHAnsi"/>
          <w:szCs w:val="22"/>
          <w:rtl/>
        </w:rPr>
        <w:t xml:space="preserve"> </w:t>
      </w:r>
      <w:r w:rsidRPr="00670BBA">
        <w:rPr>
          <w:rFonts w:asciiTheme="minorHAnsi" w:hAnsiTheme="minorHAnsi" w:cstheme="minorHAnsi"/>
          <w:szCs w:val="22"/>
          <w:rtl/>
        </w:rPr>
        <w:t xml:space="preserve">قانون حق المؤلف، </w:t>
      </w:r>
      <w:r w:rsidR="00D265D2">
        <w:rPr>
          <w:rFonts w:asciiTheme="minorHAnsi" w:hAnsiTheme="minorHAnsi" w:cstheme="minorHAnsi" w:hint="cs"/>
          <w:szCs w:val="22"/>
          <w:rtl/>
        </w:rPr>
        <w:t>والأنظمة</w:t>
      </w:r>
      <w:r w:rsidR="007A29EC" w:rsidRPr="00670BBA">
        <w:rPr>
          <w:rFonts w:asciiTheme="minorHAnsi" w:hAnsiTheme="minorHAnsi" w:cstheme="minorHAnsi"/>
          <w:szCs w:val="22"/>
          <w:rtl/>
        </w:rPr>
        <w:t xml:space="preserve"> </w:t>
      </w:r>
      <w:r w:rsidRPr="00670BBA">
        <w:rPr>
          <w:rFonts w:asciiTheme="minorHAnsi" w:hAnsiTheme="minorHAnsi" w:cstheme="minorHAnsi"/>
          <w:szCs w:val="22"/>
          <w:rtl/>
        </w:rPr>
        <w:t>الخاصة ب</w:t>
      </w:r>
      <w:r w:rsidR="00DC3EED">
        <w:rPr>
          <w:rFonts w:asciiTheme="minorHAnsi" w:hAnsiTheme="minorHAnsi" w:cstheme="minorHAnsi"/>
          <w:szCs w:val="22"/>
          <w:rtl/>
        </w:rPr>
        <w:t>حق الإعارة للجمهور</w:t>
      </w:r>
      <w:r w:rsidRPr="00670BBA">
        <w:rPr>
          <w:rFonts w:asciiTheme="minorHAnsi" w:hAnsiTheme="minorHAnsi" w:cstheme="minorHAnsi"/>
          <w:szCs w:val="22"/>
          <w:rtl/>
        </w:rPr>
        <w:t>، وال</w:t>
      </w:r>
      <w:r w:rsidR="007A29EC" w:rsidRPr="00670BBA">
        <w:rPr>
          <w:rFonts w:asciiTheme="minorHAnsi" w:hAnsiTheme="minorHAnsi" w:cstheme="minorHAnsi"/>
          <w:szCs w:val="22"/>
          <w:rtl/>
        </w:rPr>
        <w:t xml:space="preserve">أنظمة </w:t>
      </w:r>
      <w:r w:rsidR="00D265D2">
        <w:rPr>
          <w:rFonts w:asciiTheme="minorHAnsi" w:hAnsiTheme="minorHAnsi" w:cstheme="minorHAnsi" w:hint="cs"/>
          <w:szCs w:val="22"/>
          <w:rtl/>
        </w:rPr>
        <w:t>الخاصة بحق الإعارة للجمهور</w:t>
      </w:r>
      <w:r w:rsidRPr="00670BBA">
        <w:rPr>
          <w:rFonts w:asciiTheme="minorHAnsi" w:hAnsiTheme="minorHAnsi" w:cstheme="minorHAnsi"/>
          <w:szCs w:val="22"/>
          <w:rtl/>
        </w:rPr>
        <w:t xml:space="preserve"> في إطار سياسة </w:t>
      </w:r>
      <w:r w:rsidR="00D265D2">
        <w:rPr>
          <w:rFonts w:asciiTheme="minorHAnsi" w:hAnsiTheme="minorHAnsi" w:cstheme="minorHAnsi" w:hint="cs"/>
          <w:szCs w:val="22"/>
          <w:rtl/>
        </w:rPr>
        <w:t>أوسع</w:t>
      </w:r>
      <w:r w:rsidRPr="00670BBA">
        <w:rPr>
          <w:rFonts w:asciiTheme="minorHAnsi" w:hAnsiTheme="minorHAnsi" w:cstheme="minorHAnsi"/>
          <w:szCs w:val="22"/>
          <w:rtl/>
        </w:rPr>
        <w:t xml:space="preserve"> للفنون والثقافة، مقبولة على قدم المساواة من وجهة نظر المؤلفين </w:t>
      </w:r>
      <w:r w:rsidR="00D265D2">
        <w:rPr>
          <w:rFonts w:asciiTheme="minorHAnsi" w:hAnsiTheme="minorHAnsi" w:cstheme="minorHAnsi" w:hint="cs"/>
          <w:szCs w:val="22"/>
          <w:rtl/>
        </w:rPr>
        <w:t xml:space="preserve">وأصحاب الحقوق </w:t>
      </w:r>
      <w:r w:rsidRPr="00670BBA">
        <w:rPr>
          <w:rFonts w:asciiTheme="minorHAnsi" w:hAnsiTheme="minorHAnsi" w:cstheme="minorHAnsi"/>
          <w:szCs w:val="22"/>
          <w:rtl/>
        </w:rPr>
        <w:t>طالما أنها تنص على أكثر من مجرد دفع رمزي.</w:t>
      </w:r>
      <w:r w:rsidRPr="00670BBA">
        <w:rPr>
          <w:rStyle w:val="FootnoteReference"/>
          <w:rFonts w:asciiTheme="minorHAnsi" w:hAnsiTheme="minorHAnsi" w:cstheme="minorHAnsi"/>
          <w:szCs w:val="22"/>
          <w:rtl/>
        </w:rPr>
        <w:footnoteReference w:id="49"/>
      </w:r>
    </w:p>
    <w:p w14:paraId="5CEB9520" w14:textId="77777777" w:rsidR="00CD5877" w:rsidRPr="00670BBA" w:rsidRDefault="00CD5877" w:rsidP="00CD5877">
      <w:pPr>
        <w:bidi/>
        <w:rPr>
          <w:rFonts w:asciiTheme="minorHAnsi" w:hAnsiTheme="minorHAnsi" w:cstheme="minorHAnsi"/>
          <w:szCs w:val="22"/>
          <w:highlight w:val="lightGray"/>
        </w:rPr>
      </w:pPr>
    </w:p>
    <w:p w14:paraId="54C4D812" w14:textId="60F942C3"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وتعترف عدة بلدان أخرى بالحق القانوني للمؤلفين في </w:t>
      </w:r>
      <w:r w:rsidR="00D265D2">
        <w:rPr>
          <w:rFonts w:asciiTheme="minorHAnsi" w:hAnsiTheme="minorHAnsi" w:cstheme="minorHAnsi" w:hint="cs"/>
          <w:szCs w:val="22"/>
          <w:rtl/>
        </w:rPr>
        <w:t>منح الإذن</w:t>
      </w:r>
      <w:r w:rsidRPr="00670BBA">
        <w:rPr>
          <w:rFonts w:asciiTheme="minorHAnsi" w:hAnsiTheme="minorHAnsi" w:cstheme="minorHAnsi"/>
          <w:szCs w:val="22"/>
          <w:rtl/>
        </w:rPr>
        <w:t xml:space="preserve"> بإعارة مصنفاتهم ولكنها لم تنشئ </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لتمكين المؤلفين من تلقي مدفوعات </w:t>
      </w:r>
      <w:r w:rsidR="00D265D2">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وقد </w:t>
      </w:r>
      <w:r w:rsidR="002A543B">
        <w:rPr>
          <w:rFonts w:asciiTheme="minorHAnsi" w:hAnsiTheme="minorHAnsi" w:cstheme="minorHAnsi" w:hint="cs"/>
          <w:szCs w:val="22"/>
          <w:rtl/>
        </w:rPr>
        <w:t>يعود</w:t>
      </w:r>
      <w:r w:rsidRPr="00670BBA">
        <w:rPr>
          <w:rFonts w:asciiTheme="minorHAnsi" w:hAnsiTheme="minorHAnsi" w:cstheme="minorHAnsi"/>
          <w:szCs w:val="22"/>
          <w:rtl/>
        </w:rPr>
        <w:t xml:space="preserve"> ذلك</w:t>
      </w:r>
      <w:r w:rsidR="002A543B">
        <w:rPr>
          <w:rFonts w:asciiTheme="minorHAnsi" w:hAnsiTheme="minorHAnsi" w:cstheme="minorHAnsi" w:hint="cs"/>
          <w:szCs w:val="22"/>
          <w:rtl/>
        </w:rPr>
        <w:t xml:space="preserve"> إلى</w:t>
      </w:r>
      <w:r w:rsidRPr="00670BBA">
        <w:rPr>
          <w:rFonts w:asciiTheme="minorHAnsi" w:hAnsiTheme="minorHAnsi" w:cstheme="minorHAnsi"/>
          <w:szCs w:val="22"/>
          <w:rtl/>
        </w:rPr>
        <w:t xml:space="preserve"> عدم وجود </w:t>
      </w:r>
      <w:r w:rsidR="002A543B">
        <w:rPr>
          <w:rFonts w:asciiTheme="minorHAnsi" w:hAnsiTheme="minorHAnsi" w:cstheme="minorHAnsi" w:hint="cs"/>
          <w:szCs w:val="22"/>
          <w:rtl/>
        </w:rPr>
        <w:t>منظمات</w:t>
      </w:r>
      <w:r w:rsidR="007A29EC" w:rsidRPr="00670BBA">
        <w:rPr>
          <w:rFonts w:asciiTheme="minorHAnsi" w:hAnsiTheme="minorHAnsi" w:cstheme="minorHAnsi"/>
          <w:szCs w:val="22"/>
          <w:rtl/>
        </w:rPr>
        <w:t xml:space="preserve"> </w:t>
      </w:r>
      <w:r w:rsidRPr="00670BBA">
        <w:rPr>
          <w:rFonts w:asciiTheme="minorHAnsi" w:hAnsiTheme="minorHAnsi" w:cstheme="minorHAnsi"/>
          <w:szCs w:val="22"/>
          <w:rtl/>
        </w:rPr>
        <w:t xml:space="preserve">قائمة، رهنا بالمتطلبات القانونية الوطنية، سواء كانت </w:t>
      </w:r>
      <w:r w:rsidR="002A543B">
        <w:rPr>
          <w:rFonts w:asciiTheme="minorHAnsi" w:hAnsiTheme="minorHAnsi" w:cstheme="minorHAnsi" w:hint="cs"/>
          <w:szCs w:val="22"/>
          <w:rtl/>
        </w:rPr>
        <w:t>منظمات</w:t>
      </w:r>
      <w:r w:rsidR="007A29EC" w:rsidRPr="00670BBA">
        <w:rPr>
          <w:rFonts w:asciiTheme="minorHAnsi" w:hAnsiTheme="minorHAnsi" w:cstheme="minorHAnsi"/>
          <w:szCs w:val="22"/>
          <w:rtl/>
        </w:rPr>
        <w:t xml:space="preserve"> </w:t>
      </w:r>
      <w:r w:rsidRPr="00670BBA">
        <w:rPr>
          <w:rFonts w:asciiTheme="minorHAnsi" w:hAnsiTheme="minorHAnsi" w:cstheme="minorHAnsi"/>
          <w:szCs w:val="22"/>
          <w:rtl/>
        </w:rPr>
        <w:t xml:space="preserve">مؤلفين أو </w:t>
      </w:r>
      <w:r w:rsidR="002A543B">
        <w:rPr>
          <w:rFonts w:asciiTheme="minorHAnsi" w:hAnsiTheme="minorHAnsi" w:cstheme="minorHAnsi" w:hint="cs"/>
          <w:szCs w:val="22"/>
          <w:rtl/>
        </w:rPr>
        <w:t>منظمات</w:t>
      </w:r>
      <w:r w:rsidR="007A29EC" w:rsidRPr="00670BBA">
        <w:rPr>
          <w:rFonts w:asciiTheme="minorHAnsi" w:hAnsiTheme="minorHAnsi" w:cstheme="minorHAnsi"/>
          <w:szCs w:val="22"/>
          <w:rtl/>
        </w:rPr>
        <w:t xml:space="preserve"> </w:t>
      </w:r>
      <w:r w:rsidRPr="00670BBA">
        <w:rPr>
          <w:rFonts w:asciiTheme="minorHAnsi" w:hAnsiTheme="minorHAnsi" w:cstheme="minorHAnsi"/>
          <w:szCs w:val="22"/>
          <w:rtl/>
        </w:rPr>
        <w:t xml:space="preserve">إدارة جماعية لإدارة نظام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وكذلك نقص التمويل أو عدم اتخاذ قرارات بشأن مصادر التمويل.</w:t>
      </w:r>
    </w:p>
    <w:p w14:paraId="1EA21683" w14:textId="77777777" w:rsidR="00CD5877" w:rsidRPr="00670BBA" w:rsidRDefault="00CD5877" w:rsidP="00CD5877">
      <w:pPr>
        <w:bidi/>
        <w:rPr>
          <w:rFonts w:asciiTheme="minorHAnsi" w:hAnsiTheme="minorHAnsi" w:cstheme="minorHAnsi"/>
          <w:szCs w:val="22"/>
        </w:rPr>
      </w:pPr>
    </w:p>
    <w:p w14:paraId="4B466F9D" w14:textId="731CAD7E" w:rsidR="00CD5877" w:rsidRPr="00670BBA" w:rsidRDefault="007A29EC" w:rsidP="00CD5877">
      <w:pPr>
        <w:pStyle w:val="Heading3"/>
        <w:numPr>
          <w:ilvl w:val="0"/>
          <w:numId w:val="12"/>
        </w:numPr>
        <w:bidi/>
        <w:ind w:left="0" w:firstLine="0"/>
        <w:rPr>
          <w:rFonts w:asciiTheme="minorHAnsi" w:hAnsiTheme="minorHAnsi" w:cstheme="minorHAnsi"/>
          <w:b/>
          <w:bCs w:val="0"/>
          <w:szCs w:val="22"/>
          <w:u w:val="none"/>
        </w:rPr>
      </w:pPr>
      <w:bookmarkStart w:id="19" w:name="_Toc164321801"/>
      <w:r w:rsidRPr="00670BBA">
        <w:rPr>
          <w:rFonts w:asciiTheme="minorHAnsi" w:hAnsiTheme="minorHAnsi" w:cstheme="minorHAnsi"/>
          <w:b/>
          <w:bCs w:val="0"/>
          <w:szCs w:val="22"/>
          <w:u w:val="none"/>
          <w:rtl/>
        </w:rPr>
        <w:t xml:space="preserve">أنظمة </w:t>
      </w:r>
      <w:r w:rsidR="00677A7D" w:rsidRPr="00670BBA">
        <w:rPr>
          <w:rFonts w:asciiTheme="minorHAnsi" w:hAnsiTheme="minorHAnsi" w:cstheme="minorHAnsi"/>
          <w:b/>
          <w:bCs w:val="0"/>
          <w:szCs w:val="22"/>
          <w:u w:val="none"/>
          <w:rtl/>
        </w:rPr>
        <w:t>قانون حق المؤلف</w:t>
      </w:r>
      <w:bookmarkEnd w:id="19"/>
    </w:p>
    <w:p w14:paraId="6834B393" w14:textId="77777777" w:rsidR="00CD5877" w:rsidRPr="00670BBA" w:rsidRDefault="00CD5877" w:rsidP="00CD5877">
      <w:pPr>
        <w:bidi/>
        <w:rPr>
          <w:rFonts w:asciiTheme="minorHAnsi" w:hAnsiTheme="minorHAnsi" w:cstheme="minorHAnsi"/>
          <w:szCs w:val="22"/>
        </w:rPr>
      </w:pPr>
    </w:p>
    <w:p w14:paraId="48D9EA90" w14:textId="399BB8F0" w:rsidR="00CD5877" w:rsidRDefault="002A543B" w:rsidP="00CD5877">
      <w:pPr>
        <w:bidi/>
        <w:rPr>
          <w:rFonts w:asciiTheme="minorHAnsi" w:hAnsiTheme="minorHAnsi" w:cstheme="minorHAnsi"/>
          <w:szCs w:val="22"/>
          <w:rtl/>
        </w:rPr>
      </w:pPr>
      <w:r>
        <w:rPr>
          <w:rFonts w:asciiTheme="minorHAnsi" w:hAnsiTheme="minorHAnsi" w:cstheme="minorHAnsi" w:hint="cs"/>
          <w:szCs w:val="22"/>
          <w:rtl/>
        </w:rPr>
        <w:t>إن الأنظمة القائمة على حق المؤلف هي الأكثر شيوعًا من حيث العدد بين أنظمة حق الإعارة للجمهور</w:t>
      </w:r>
      <w:r w:rsidR="00CD5877" w:rsidRPr="00670BBA">
        <w:rPr>
          <w:rFonts w:asciiTheme="minorHAnsi" w:hAnsiTheme="minorHAnsi" w:cstheme="minorHAnsi"/>
          <w:szCs w:val="22"/>
          <w:rtl/>
        </w:rPr>
        <w:t>. ثمانية وعشرون نظام</w:t>
      </w:r>
      <w:r>
        <w:rPr>
          <w:rFonts w:asciiTheme="minorHAnsi" w:hAnsiTheme="minorHAnsi" w:cstheme="minorHAnsi" w:hint="cs"/>
          <w:szCs w:val="22"/>
          <w:rtl/>
        </w:rPr>
        <w:t>ً</w:t>
      </w:r>
      <w:r w:rsidR="00CD5877" w:rsidRPr="00670BBA">
        <w:rPr>
          <w:rFonts w:asciiTheme="minorHAnsi" w:hAnsiTheme="minorHAnsi" w:cstheme="minorHAnsi"/>
          <w:szCs w:val="22"/>
          <w:rtl/>
        </w:rPr>
        <w:t>ا نشط</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w:t>
      </w:r>
      <w:r>
        <w:rPr>
          <w:rFonts w:asciiTheme="minorHAnsi" w:hAnsiTheme="minorHAnsi" w:cstheme="minorHAnsi" w:hint="cs"/>
          <w:szCs w:val="22"/>
          <w:rtl/>
        </w:rPr>
        <w:t>لحق الإعارة للجمهور</w:t>
      </w:r>
      <w:r w:rsidR="00CD5877" w:rsidRPr="00670BBA">
        <w:rPr>
          <w:rFonts w:asciiTheme="minorHAnsi" w:hAnsiTheme="minorHAnsi" w:cstheme="minorHAnsi"/>
          <w:szCs w:val="22"/>
          <w:rtl/>
        </w:rPr>
        <w:t xml:space="preserve"> لها أساسها في القانون الأوروبي وت</w:t>
      </w:r>
      <w:r>
        <w:rPr>
          <w:rFonts w:asciiTheme="minorHAnsi" w:hAnsiTheme="minorHAnsi" w:cstheme="minorHAnsi" w:hint="cs"/>
          <w:szCs w:val="22"/>
          <w:rtl/>
        </w:rPr>
        <w:t xml:space="preserve">عتمد حدود </w:t>
      </w:r>
      <w:r w:rsidR="00CD5877" w:rsidRPr="00670BBA">
        <w:rPr>
          <w:rFonts w:asciiTheme="minorHAnsi" w:hAnsiTheme="minorHAnsi" w:cstheme="minorHAnsi"/>
          <w:szCs w:val="22"/>
          <w:rtl/>
        </w:rPr>
        <w:t>الاتحاد الأوروبي والمنطقة الاقتصادية الأوروبية</w:t>
      </w:r>
      <w:r>
        <w:rPr>
          <w:rFonts w:asciiTheme="minorHAnsi" w:hAnsiTheme="minorHAnsi" w:cstheme="minorHAnsi" w:hint="cs"/>
          <w:szCs w:val="22"/>
          <w:rtl/>
        </w:rPr>
        <w:t xml:space="preserve"> كنطاقها الجغرافي</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وتستند إلى ما</w:t>
      </w:r>
      <w:r w:rsidR="00CD5877" w:rsidRPr="00670BBA">
        <w:rPr>
          <w:rFonts w:asciiTheme="minorHAnsi" w:hAnsiTheme="minorHAnsi" w:cstheme="minorHAnsi"/>
          <w:szCs w:val="22"/>
          <w:rtl/>
        </w:rPr>
        <w:t xml:space="preserve"> ينص عليه قانون حق المؤلف الأوروبي. ومع ذلك، هذا لا يعني بالضرورة أن </w:t>
      </w:r>
      <w:r>
        <w:rPr>
          <w:rFonts w:asciiTheme="minorHAnsi" w:hAnsiTheme="minorHAnsi" w:cstheme="minorHAnsi" w:hint="cs"/>
          <w:szCs w:val="22"/>
          <w:rtl/>
        </w:rPr>
        <w:t>النظام</w:t>
      </w:r>
      <w:r w:rsidR="00CD5877" w:rsidRPr="00670BBA">
        <w:rPr>
          <w:rFonts w:asciiTheme="minorHAnsi" w:hAnsiTheme="minorHAnsi" w:cstheme="minorHAnsi"/>
          <w:szCs w:val="22"/>
          <w:rtl/>
        </w:rPr>
        <w:t xml:space="preserve"> سيكون راسخ</w:t>
      </w:r>
      <w:r>
        <w:rPr>
          <w:rFonts w:asciiTheme="minorHAnsi" w:hAnsiTheme="minorHAnsi" w:cstheme="minorHAnsi" w:hint="cs"/>
          <w:szCs w:val="22"/>
          <w:rtl/>
        </w:rPr>
        <w:t>ً</w:t>
      </w:r>
      <w:r w:rsidR="00CD5877" w:rsidRPr="00670BBA">
        <w:rPr>
          <w:rFonts w:asciiTheme="minorHAnsi" w:hAnsiTheme="minorHAnsi" w:cstheme="minorHAnsi"/>
          <w:szCs w:val="22"/>
          <w:rtl/>
        </w:rPr>
        <w:t>ا في قانون حق المؤلف الوطني</w:t>
      </w:r>
      <w:r>
        <w:rPr>
          <w:rFonts w:asciiTheme="minorHAnsi" w:hAnsiTheme="minorHAnsi" w:cstheme="minorHAnsi" w:hint="cs"/>
          <w:szCs w:val="22"/>
          <w:rtl/>
        </w:rPr>
        <w:t xml:space="preserve"> في كل دولة.</w:t>
      </w:r>
      <w:r w:rsidR="00E36A3F" w:rsidRPr="00670BBA">
        <w:rPr>
          <w:rFonts w:asciiTheme="minorHAnsi" w:hAnsiTheme="minorHAnsi" w:cstheme="minorHAnsi"/>
          <w:szCs w:val="22"/>
          <w:rtl/>
        </w:rPr>
        <w:t xml:space="preserve"> </w:t>
      </w:r>
      <w:r>
        <w:rPr>
          <w:rFonts w:asciiTheme="minorHAnsi" w:hAnsiTheme="minorHAnsi" w:cstheme="minorHAnsi" w:hint="cs"/>
          <w:szCs w:val="22"/>
          <w:rtl/>
        </w:rPr>
        <w:t xml:space="preserve">وتعتمد كل من </w:t>
      </w:r>
      <w:r w:rsidRPr="002A543B">
        <w:rPr>
          <w:rFonts w:asciiTheme="minorHAnsi" w:hAnsiTheme="minorHAnsi" w:cstheme="minorHAnsi" w:hint="cs"/>
          <w:b/>
          <w:bCs/>
          <w:szCs w:val="22"/>
          <w:rtl/>
        </w:rPr>
        <w:t>السويد والدانمارك</w:t>
      </w:r>
      <w:r w:rsidR="00E36A3F" w:rsidRPr="00670BBA">
        <w:rPr>
          <w:rFonts w:asciiTheme="minorHAnsi" w:hAnsiTheme="minorHAnsi" w:cstheme="minorHAnsi"/>
          <w:szCs w:val="22"/>
          <w:rtl/>
        </w:rPr>
        <w:t xml:space="preserve"> </w:t>
      </w:r>
      <w:r w:rsidR="00CD5877" w:rsidRPr="00670BBA">
        <w:rPr>
          <w:rFonts w:asciiTheme="minorHAnsi" w:hAnsiTheme="minorHAnsi" w:cstheme="minorHAnsi"/>
          <w:szCs w:val="22"/>
          <w:rtl/>
        </w:rPr>
        <w:t>ن</w:t>
      </w:r>
      <w:r>
        <w:rPr>
          <w:rFonts w:asciiTheme="minorHAnsi" w:hAnsiTheme="minorHAnsi" w:cstheme="minorHAnsi" w:hint="cs"/>
          <w:szCs w:val="22"/>
          <w:rtl/>
        </w:rPr>
        <w:t>ُ</w:t>
      </w:r>
      <w:r w:rsidR="00CD5877" w:rsidRPr="00670BBA">
        <w:rPr>
          <w:rFonts w:asciiTheme="minorHAnsi" w:hAnsiTheme="minorHAnsi" w:cstheme="minorHAnsi"/>
          <w:szCs w:val="22"/>
          <w:rtl/>
        </w:rPr>
        <w:t>هج</w:t>
      </w:r>
      <w:r>
        <w:rPr>
          <w:rFonts w:asciiTheme="minorHAnsi" w:hAnsiTheme="minorHAnsi" w:cstheme="minorHAnsi" w:hint="cs"/>
          <w:szCs w:val="22"/>
          <w:rtl/>
        </w:rPr>
        <w:t>ًا</w:t>
      </w:r>
      <w:r w:rsidR="00CD5877" w:rsidRPr="00670BBA">
        <w:rPr>
          <w:rFonts w:asciiTheme="minorHAnsi" w:hAnsiTheme="minorHAnsi" w:cstheme="minorHAnsi"/>
          <w:szCs w:val="22"/>
          <w:rtl/>
        </w:rPr>
        <w:t xml:space="preserve"> مختلف</w:t>
      </w:r>
      <w:r>
        <w:rPr>
          <w:rFonts w:asciiTheme="minorHAnsi" w:hAnsiTheme="minorHAnsi" w:cstheme="minorHAnsi" w:hint="cs"/>
          <w:szCs w:val="22"/>
          <w:rtl/>
        </w:rPr>
        <w:t>ة</w:t>
      </w:r>
      <w:r w:rsidR="00CD5877" w:rsidRPr="00670BBA">
        <w:rPr>
          <w:rFonts w:asciiTheme="minorHAnsi" w:hAnsiTheme="minorHAnsi" w:cstheme="minorHAnsi"/>
          <w:szCs w:val="22"/>
          <w:rtl/>
        </w:rPr>
        <w:t>.</w:t>
      </w:r>
    </w:p>
    <w:p w14:paraId="31CF070A" w14:textId="77777777" w:rsidR="002A543B" w:rsidRPr="00670BBA" w:rsidRDefault="002A543B" w:rsidP="002A543B">
      <w:pPr>
        <w:bidi/>
        <w:rPr>
          <w:rFonts w:asciiTheme="minorHAnsi" w:hAnsiTheme="minorHAnsi" w:cstheme="minorHAnsi"/>
          <w:szCs w:val="22"/>
        </w:rPr>
      </w:pPr>
    </w:p>
    <w:p w14:paraId="6B08802F" w14:textId="46640BC0" w:rsidR="00CD5877" w:rsidRPr="00670BBA" w:rsidRDefault="00CD5877" w:rsidP="00CD5877">
      <w:pPr>
        <w:pStyle w:val="Caption"/>
        <w:bidi/>
        <w:rPr>
          <w:rFonts w:asciiTheme="minorHAnsi" w:hAnsiTheme="minorHAnsi" w:cstheme="minorHAnsi"/>
          <w:sz w:val="22"/>
          <w:szCs w:val="22"/>
        </w:rPr>
      </w:pPr>
      <w:bookmarkStart w:id="20" w:name="_Toc164322023"/>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2</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w:t>
      </w:r>
      <w:r w:rsidR="007A29EC" w:rsidRPr="00670BBA">
        <w:rPr>
          <w:rFonts w:asciiTheme="minorHAnsi" w:hAnsiTheme="minorHAnsi" w:cstheme="minorHAnsi"/>
          <w:sz w:val="22"/>
          <w:szCs w:val="22"/>
          <w:rtl/>
        </w:rPr>
        <w:t xml:space="preserve">أنظمة </w:t>
      </w:r>
      <w:r w:rsidR="000A7C49" w:rsidRPr="00670BBA">
        <w:rPr>
          <w:rFonts w:asciiTheme="minorHAnsi" w:hAnsiTheme="minorHAnsi" w:cstheme="minorHAnsi"/>
          <w:sz w:val="22"/>
          <w:szCs w:val="22"/>
          <w:rtl/>
        </w:rPr>
        <w:t>حق الإعارة للجمهور</w:t>
      </w:r>
      <w:r w:rsidRPr="00670BBA">
        <w:rPr>
          <w:rFonts w:asciiTheme="minorHAnsi" w:hAnsiTheme="minorHAnsi" w:cstheme="minorHAnsi"/>
          <w:sz w:val="22"/>
          <w:szCs w:val="22"/>
          <w:rtl/>
        </w:rPr>
        <w:t xml:space="preserve"> النشطة في إطار القانون الأوروبي</w:t>
      </w:r>
      <w:bookmarkEnd w:id="20"/>
    </w:p>
    <w:tbl>
      <w:tblPr>
        <w:bidiVisual/>
        <w:tblW w:w="0" w:type="auto"/>
        <w:tblCellMar>
          <w:left w:w="70" w:type="dxa"/>
          <w:right w:w="70" w:type="dxa"/>
        </w:tblCellMar>
        <w:tblLook w:val="04A0" w:firstRow="1" w:lastRow="0" w:firstColumn="1" w:lastColumn="0" w:noHBand="0" w:noVBand="1"/>
      </w:tblPr>
      <w:tblGrid>
        <w:gridCol w:w="2666"/>
        <w:gridCol w:w="1586"/>
        <w:gridCol w:w="1348"/>
        <w:gridCol w:w="615"/>
        <w:gridCol w:w="588"/>
        <w:gridCol w:w="950"/>
        <w:gridCol w:w="753"/>
        <w:gridCol w:w="629"/>
        <w:gridCol w:w="190"/>
      </w:tblGrid>
      <w:tr w:rsidR="00CD5877" w:rsidRPr="00670BBA" w14:paraId="02A2B727" w14:textId="77777777" w:rsidTr="000A4CF7">
        <w:trPr>
          <w:trHeight w:val="390"/>
        </w:trPr>
        <w:tc>
          <w:tcPr>
            <w:tcW w:w="0" w:type="auto"/>
            <w:tcBorders>
              <w:top w:val="single" w:sz="12" w:space="0" w:color="00B0F0"/>
              <w:left w:val="single" w:sz="12" w:space="0" w:color="00B0F0"/>
              <w:bottom w:val="nil"/>
              <w:right w:val="nil"/>
            </w:tcBorders>
            <w:shd w:val="clear" w:color="000000" w:fill="E7E6E6"/>
            <w:noWrap/>
            <w:vAlign w:val="center"/>
            <w:hideMark/>
          </w:tcPr>
          <w:p w14:paraId="402A7E2A" w14:textId="77777777" w:rsidR="00CD5877" w:rsidRPr="00670BBA" w:rsidRDefault="00CD5877" w:rsidP="00FB3738">
            <w:pPr>
              <w:bidi/>
              <w:jc w:val="center"/>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دول المنطقة الاقتصادية الأوروبية</w:t>
            </w:r>
          </w:p>
        </w:tc>
        <w:tc>
          <w:tcPr>
            <w:tcW w:w="0" w:type="auto"/>
            <w:tcBorders>
              <w:top w:val="single" w:sz="12" w:space="0" w:color="00B0F0"/>
              <w:left w:val="nil"/>
              <w:bottom w:val="nil"/>
              <w:right w:val="nil"/>
            </w:tcBorders>
            <w:shd w:val="clear" w:color="000000" w:fill="E7E6E6"/>
            <w:noWrap/>
            <w:vAlign w:val="bottom"/>
            <w:hideMark/>
          </w:tcPr>
          <w:p w14:paraId="3936EB1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12" w:space="0" w:color="00B0F0"/>
              <w:left w:val="nil"/>
              <w:bottom w:val="nil"/>
              <w:right w:val="nil"/>
            </w:tcBorders>
            <w:shd w:val="clear" w:color="000000" w:fill="E7E6E6"/>
            <w:noWrap/>
            <w:vAlign w:val="bottom"/>
            <w:hideMark/>
          </w:tcPr>
          <w:p w14:paraId="0AE5EFC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12" w:space="0" w:color="00B0F0"/>
              <w:left w:val="nil"/>
              <w:bottom w:val="nil"/>
              <w:right w:val="nil"/>
            </w:tcBorders>
            <w:shd w:val="clear" w:color="000000" w:fill="E7E6E6"/>
            <w:noWrap/>
            <w:vAlign w:val="bottom"/>
            <w:hideMark/>
          </w:tcPr>
          <w:p w14:paraId="322B988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12" w:space="0" w:color="00B0F0"/>
              <w:left w:val="nil"/>
              <w:bottom w:val="nil"/>
              <w:right w:val="nil"/>
            </w:tcBorders>
            <w:shd w:val="clear" w:color="000000" w:fill="E7E6E6"/>
            <w:noWrap/>
            <w:vAlign w:val="bottom"/>
            <w:hideMark/>
          </w:tcPr>
          <w:p w14:paraId="4D865B1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12" w:space="0" w:color="00B0F0"/>
              <w:left w:val="nil"/>
              <w:bottom w:val="nil"/>
              <w:right w:val="nil"/>
            </w:tcBorders>
            <w:shd w:val="clear" w:color="000000" w:fill="E7E6E6"/>
            <w:noWrap/>
            <w:vAlign w:val="bottom"/>
            <w:hideMark/>
          </w:tcPr>
          <w:p w14:paraId="36614D1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12" w:space="0" w:color="00B0F0"/>
              <w:left w:val="nil"/>
              <w:bottom w:val="nil"/>
              <w:right w:val="nil"/>
            </w:tcBorders>
            <w:shd w:val="clear" w:color="000000" w:fill="E7E6E6"/>
            <w:noWrap/>
            <w:vAlign w:val="bottom"/>
            <w:hideMark/>
          </w:tcPr>
          <w:p w14:paraId="4DD7F72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12" w:space="0" w:color="00B0F0"/>
              <w:left w:val="nil"/>
              <w:bottom w:val="nil"/>
              <w:right w:val="nil"/>
            </w:tcBorders>
            <w:shd w:val="clear" w:color="000000" w:fill="E7E6E6"/>
            <w:noWrap/>
            <w:vAlign w:val="bottom"/>
            <w:hideMark/>
          </w:tcPr>
          <w:p w14:paraId="71314DA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12" w:space="0" w:color="00B0F0"/>
              <w:left w:val="nil"/>
              <w:bottom w:val="nil"/>
              <w:right w:val="single" w:sz="12" w:space="0" w:color="00B0F0"/>
            </w:tcBorders>
            <w:shd w:val="clear" w:color="000000" w:fill="E7E6E6"/>
            <w:noWrap/>
            <w:vAlign w:val="bottom"/>
            <w:hideMark/>
          </w:tcPr>
          <w:p w14:paraId="0B7E2D7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791C5121" w14:textId="77777777" w:rsidTr="000A4CF7">
        <w:trPr>
          <w:trHeight w:val="650"/>
        </w:trPr>
        <w:tc>
          <w:tcPr>
            <w:tcW w:w="0" w:type="auto"/>
            <w:tcBorders>
              <w:top w:val="nil"/>
              <w:left w:val="single" w:sz="12" w:space="0" w:color="00B0F0"/>
              <w:bottom w:val="nil"/>
              <w:right w:val="nil"/>
            </w:tcBorders>
            <w:shd w:val="clear" w:color="000000" w:fill="E7E6E6"/>
            <w:noWrap/>
            <w:vAlign w:val="bottom"/>
            <w:hideMark/>
          </w:tcPr>
          <w:p w14:paraId="3758F7E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12" w:space="0" w:color="00B0F0"/>
              <w:left w:val="single" w:sz="12" w:space="0" w:color="00B0F0"/>
              <w:bottom w:val="nil"/>
              <w:right w:val="nil"/>
            </w:tcBorders>
            <w:shd w:val="clear" w:color="000000" w:fill="D9E1F2"/>
            <w:vAlign w:val="center"/>
            <w:hideMark/>
          </w:tcPr>
          <w:p w14:paraId="6B2A7317" w14:textId="77777777" w:rsidR="00CD5877" w:rsidRPr="00670BBA" w:rsidRDefault="00CD5877" w:rsidP="00FB3738">
            <w:pPr>
              <w:bidi/>
              <w:jc w:val="center"/>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 xml:space="preserve">الدول الأعضاء في الاتحاد الأوروبي </w:t>
            </w:r>
          </w:p>
        </w:tc>
        <w:tc>
          <w:tcPr>
            <w:tcW w:w="0" w:type="auto"/>
            <w:tcBorders>
              <w:top w:val="single" w:sz="12" w:space="0" w:color="00B0F0"/>
              <w:left w:val="nil"/>
              <w:bottom w:val="nil"/>
              <w:right w:val="nil"/>
            </w:tcBorders>
            <w:shd w:val="clear" w:color="000000" w:fill="D9E1F2"/>
            <w:noWrap/>
            <w:vAlign w:val="bottom"/>
            <w:hideMark/>
          </w:tcPr>
          <w:p w14:paraId="568E2FF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12" w:space="0" w:color="00B0F0"/>
              <w:left w:val="nil"/>
              <w:bottom w:val="nil"/>
              <w:right w:val="nil"/>
            </w:tcBorders>
            <w:shd w:val="clear" w:color="000000" w:fill="D9E1F2"/>
            <w:noWrap/>
            <w:vAlign w:val="bottom"/>
            <w:hideMark/>
          </w:tcPr>
          <w:p w14:paraId="27D3054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12" w:space="0" w:color="00B0F0"/>
              <w:left w:val="nil"/>
              <w:bottom w:val="nil"/>
              <w:right w:val="nil"/>
            </w:tcBorders>
            <w:shd w:val="clear" w:color="000000" w:fill="D9E1F2"/>
            <w:noWrap/>
            <w:vAlign w:val="bottom"/>
            <w:hideMark/>
          </w:tcPr>
          <w:p w14:paraId="657D3F0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12" w:space="0" w:color="00B0F0"/>
              <w:left w:val="nil"/>
              <w:bottom w:val="nil"/>
              <w:right w:val="nil"/>
            </w:tcBorders>
            <w:shd w:val="clear" w:color="000000" w:fill="D9E1F2"/>
            <w:noWrap/>
            <w:vAlign w:val="bottom"/>
            <w:hideMark/>
          </w:tcPr>
          <w:p w14:paraId="10E7635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12" w:space="0" w:color="00B0F0"/>
              <w:left w:val="nil"/>
              <w:bottom w:val="nil"/>
              <w:right w:val="nil"/>
            </w:tcBorders>
            <w:shd w:val="clear" w:color="000000" w:fill="D9E1F2"/>
            <w:noWrap/>
            <w:vAlign w:val="bottom"/>
            <w:hideMark/>
          </w:tcPr>
          <w:p w14:paraId="17DA766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12" w:space="0" w:color="00B0F0"/>
              <w:left w:val="nil"/>
              <w:bottom w:val="nil"/>
              <w:right w:val="single" w:sz="12" w:space="0" w:color="00B0F0"/>
            </w:tcBorders>
            <w:shd w:val="clear" w:color="000000" w:fill="D9E1F2"/>
            <w:noWrap/>
            <w:vAlign w:val="bottom"/>
            <w:hideMark/>
          </w:tcPr>
          <w:p w14:paraId="32FDA5B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nil"/>
              <w:right w:val="single" w:sz="12" w:space="0" w:color="00B0F0"/>
            </w:tcBorders>
            <w:shd w:val="clear" w:color="000000" w:fill="E7E6E6"/>
            <w:noWrap/>
            <w:vAlign w:val="bottom"/>
            <w:hideMark/>
          </w:tcPr>
          <w:p w14:paraId="47CC065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2FE32FD1" w14:textId="77777777" w:rsidTr="000A4CF7">
        <w:trPr>
          <w:trHeight w:val="400"/>
        </w:trPr>
        <w:tc>
          <w:tcPr>
            <w:tcW w:w="0" w:type="auto"/>
            <w:tcBorders>
              <w:top w:val="single" w:sz="4" w:space="0" w:color="000000"/>
              <w:left w:val="single" w:sz="12" w:space="0" w:color="00B0F0"/>
              <w:bottom w:val="single" w:sz="4" w:space="0" w:color="000000"/>
              <w:right w:val="single" w:sz="12" w:space="0" w:color="00B0F0"/>
            </w:tcBorders>
            <w:shd w:val="clear" w:color="000000" w:fill="E7E6E6"/>
            <w:noWrap/>
            <w:vAlign w:val="center"/>
            <w:hideMark/>
          </w:tcPr>
          <w:p w14:paraId="4E61662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0999007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4DB2EF2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648E826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4A2DFA0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60DD5FA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27ABF26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0" w:type="auto"/>
            <w:tcBorders>
              <w:top w:val="single" w:sz="4" w:space="0" w:color="000000"/>
              <w:left w:val="nil"/>
              <w:bottom w:val="single" w:sz="4" w:space="0" w:color="000000"/>
              <w:right w:val="single" w:sz="12" w:space="0" w:color="00B0F0"/>
            </w:tcBorders>
            <w:shd w:val="clear" w:color="000000" w:fill="D9E1F2"/>
            <w:noWrap/>
            <w:vAlign w:val="center"/>
            <w:hideMark/>
          </w:tcPr>
          <w:p w14:paraId="0A7EED4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0" w:type="auto"/>
            <w:tcBorders>
              <w:top w:val="nil"/>
              <w:left w:val="nil"/>
              <w:bottom w:val="nil"/>
              <w:right w:val="single" w:sz="12" w:space="0" w:color="00B0F0"/>
            </w:tcBorders>
            <w:shd w:val="clear" w:color="000000" w:fill="E7E6E6"/>
            <w:noWrap/>
            <w:vAlign w:val="bottom"/>
            <w:hideMark/>
          </w:tcPr>
          <w:p w14:paraId="4261757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19F94A20" w14:textId="77777777" w:rsidTr="000A4CF7">
        <w:trPr>
          <w:trHeight w:val="400"/>
        </w:trPr>
        <w:tc>
          <w:tcPr>
            <w:tcW w:w="0" w:type="auto"/>
            <w:tcBorders>
              <w:top w:val="nil"/>
              <w:left w:val="single" w:sz="12" w:space="0" w:color="00B0F0"/>
              <w:bottom w:val="single" w:sz="4" w:space="0" w:color="000000"/>
              <w:right w:val="single" w:sz="12" w:space="0" w:color="00B0F0"/>
            </w:tcBorders>
            <w:shd w:val="clear" w:color="000000" w:fill="E7E6E6"/>
            <w:noWrap/>
            <w:vAlign w:val="center"/>
            <w:hideMark/>
          </w:tcPr>
          <w:p w14:paraId="39AE2E8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0" w:type="auto"/>
            <w:tcBorders>
              <w:top w:val="nil"/>
              <w:left w:val="nil"/>
              <w:bottom w:val="single" w:sz="4" w:space="0" w:color="000000"/>
              <w:right w:val="single" w:sz="4" w:space="0" w:color="000000"/>
            </w:tcBorders>
            <w:shd w:val="clear" w:color="000000" w:fill="D9E1F2"/>
            <w:noWrap/>
            <w:vAlign w:val="center"/>
            <w:hideMark/>
          </w:tcPr>
          <w:p w14:paraId="6A3AF2F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0" w:type="auto"/>
            <w:tcBorders>
              <w:top w:val="nil"/>
              <w:left w:val="nil"/>
              <w:bottom w:val="single" w:sz="4" w:space="0" w:color="000000"/>
              <w:right w:val="single" w:sz="4" w:space="0" w:color="000000"/>
            </w:tcBorders>
            <w:shd w:val="clear" w:color="000000" w:fill="D9E1F2"/>
            <w:noWrap/>
            <w:vAlign w:val="center"/>
            <w:hideMark/>
          </w:tcPr>
          <w:p w14:paraId="7286C67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0" w:type="auto"/>
            <w:tcBorders>
              <w:top w:val="nil"/>
              <w:left w:val="nil"/>
              <w:bottom w:val="single" w:sz="4" w:space="0" w:color="000000"/>
              <w:right w:val="single" w:sz="4" w:space="0" w:color="000000"/>
            </w:tcBorders>
            <w:shd w:val="clear" w:color="000000" w:fill="D9E1F2"/>
            <w:noWrap/>
            <w:vAlign w:val="center"/>
            <w:hideMark/>
          </w:tcPr>
          <w:p w14:paraId="3779996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0" w:type="auto"/>
            <w:tcBorders>
              <w:top w:val="nil"/>
              <w:left w:val="nil"/>
              <w:bottom w:val="single" w:sz="4" w:space="0" w:color="000000"/>
              <w:right w:val="single" w:sz="4" w:space="0" w:color="000000"/>
            </w:tcBorders>
            <w:shd w:val="clear" w:color="000000" w:fill="D9E1F2"/>
            <w:noWrap/>
            <w:vAlign w:val="center"/>
            <w:hideMark/>
          </w:tcPr>
          <w:p w14:paraId="4EFFD9B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0" w:type="auto"/>
            <w:tcBorders>
              <w:top w:val="nil"/>
              <w:left w:val="nil"/>
              <w:bottom w:val="single" w:sz="4" w:space="0" w:color="000000"/>
              <w:right w:val="single" w:sz="4" w:space="0" w:color="000000"/>
            </w:tcBorders>
            <w:shd w:val="clear" w:color="000000" w:fill="D9E1F2"/>
            <w:noWrap/>
            <w:vAlign w:val="center"/>
            <w:hideMark/>
          </w:tcPr>
          <w:p w14:paraId="485029A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0" w:type="auto"/>
            <w:tcBorders>
              <w:top w:val="nil"/>
              <w:left w:val="nil"/>
              <w:bottom w:val="single" w:sz="4" w:space="0" w:color="000000"/>
              <w:right w:val="single" w:sz="4" w:space="0" w:color="000000"/>
            </w:tcBorders>
            <w:shd w:val="clear" w:color="000000" w:fill="D9E1F2"/>
            <w:noWrap/>
            <w:vAlign w:val="center"/>
            <w:hideMark/>
          </w:tcPr>
          <w:p w14:paraId="4659F1C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0" w:type="auto"/>
            <w:tcBorders>
              <w:top w:val="nil"/>
              <w:left w:val="nil"/>
              <w:bottom w:val="nil"/>
              <w:right w:val="single" w:sz="12" w:space="0" w:color="00B0F0"/>
            </w:tcBorders>
            <w:shd w:val="clear" w:color="000000" w:fill="D9E1F2"/>
            <w:noWrap/>
            <w:vAlign w:val="center"/>
            <w:hideMark/>
          </w:tcPr>
          <w:p w14:paraId="039C8B6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nil"/>
              <w:right w:val="single" w:sz="12" w:space="0" w:color="00B0F0"/>
            </w:tcBorders>
            <w:shd w:val="clear" w:color="000000" w:fill="E7E6E6"/>
            <w:noWrap/>
            <w:vAlign w:val="bottom"/>
            <w:hideMark/>
          </w:tcPr>
          <w:p w14:paraId="279BAAE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398EF2BC" w14:textId="77777777" w:rsidTr="000A4CF7">
        <w:trPr>
          <w:trHeight w:val="400"/>
        </w:trPr>
        <w:tc>
          <w:tcPr>
            <w:tcW w:w="0" w:type="auto"/>
            <w:tcBorders>
              <w:top w:val="nil"/>
              <w:left w:val="single" w:sz="12" w:space="0" w:color="00B0F0"/>
              <w:bottom w:val="single" w:sz="4" w:space="0" w:color="000000"/>
              <w:right w:val="single" w:sz="12" w:space="0" w:color="00B0F0"/>
            </w:tcBorders>
            <w:shd w:val="clear" w:color="000000" w:fill="E7E6E6"/>
            <w:noWrap/>
            <w:vAlign w:val="center"/>
            <w:hideMark/>
          </w:tcPr>
          <w:p w14:paraId="0B9D630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0" w:type="auto"/>
            <w:tcBorders>
              <w:top w:val="nil"/>
              <w:left w:val="nil"/>
              <w:bottom w:val="single" w:sz="4" w:space="0" w:color="000000"/>
              <w:right w:val="single" w:sz="4" w:space="0" w:color="000000"/>
            </w:tcBorders>
            <w:shd w:val="clear" w:color="000000" w:fill="D9E1F2"/>
            <w:noWrap/>
            <w:vAlign w:val="center"/>
            <w:hideMark/>
          </w:tcPr>
          <w:p w14:paraId="2FEDB0C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بلغاريا</w:t>
            </w:r>
          </w:p>
        </w:tc>
        <w:tc>
          <w:tcPr>
            <w:tcW w:w="0" w:type="auto"/>
            <w:tcBorders>
              <w:top w:val="nil"/>
              <w:left w:val="nil"/>
              <w:bottom w:val="single" w:sz="4" w:space="0" w:color="000000"/>
              <w:right w:val="single" w:sz="4" w:space="0" w:color="000000"/>
            </w:tcBorders>
            <w:shd w:val="clear" w:color="000000" w:fill="D9E1F2"/>
            <w:noWrap/>
            <w:vAlign w:val="center"/>
            <w:hideMark/>
          </w:tcPr>
          <w:p w14:paraId="4CA2BD7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0" w:type="auto"/>
            <w:tcBorders>
              <w:top w:val="nil"/>
              <w:left w:val="nil"/>
              <w:bottom w:val="single" w:sz="4" w:space="0" w:color="000000"/>
              <w:right w:val="single" w:sz="4" w:space="0" w:color="000000"/>
            </w:tcBorders>
            <w:shd w:val="clear" w:color="000000" w:fill="D9E1F2"/>
            <w:noWrap/>
            <w:vAlign w:val="center"/>
            <w:hideMark/>
          </w:tcPr>
          <w:p w14:paraId="1A4A966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0" w:type="auto"/>
            <w:tcBorders>
              <w:top w:val="nil"/>
              <w:left w:val="nil"/>
              <w:bottom w:val="single" w:sz="4" w:space="0" w:color="000000"/>
              <w:right w:val="single" w:sz="4" w:space="0" w:color="000000"/>
            </w:tcBorders>
            <w:shd w:val="clear" w:color="000000" w:fill="D9E1F2"/>
            <w:noWrap/>
            <w:vAlign w:val="center"/>
            <w:hideMark/>
          </w:tcPr>
          <w:p w14:paraId="3A77EA8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0" w:type="auto"/>
            <w:tcBorders>
              <w:top w:val="nil"/>
              <w:left w:val="nil"/>
              <w:bottom w:val="single" w:sz="4" w:space="0" w:color="000000"/>
              <w:right w:val="single" w:sz="4" w:space="0" w:color="000000"/>
            </w:tcBorders>
            <w:shd w:val="clear" w:color="000000" w:fill="D9E1F2"/>
            <w:noWrap/>
            <w:vAlign w:val="center"/>
            <w:hideMark/>
          </w:tcPr>
          <w:p w14:paraId="256CBDA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0" w:type="auto"/>
            <w:tcBorders>
              <w:top w:val="nil"/>
              <w:left w:val="nil"/>
              <w:bottom w:val="single" w:sz="4" w:space="0" w:color="000000"/>
              <w:right w:val="single" w:sz="4" w:space="0" w:color="000000"/>
            </w:tcBorders>
            <w:shd w:val="clear" w:color="000000" w:fill="D9E1F2"/>
            <w:noWrap/>
            <w:vAlign w:val="center"/>
            <w:hideMark/>
          </w:tcPr>
          <w:p w14:paraId="57B427C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0" w:type="auto"/>
            <w:tcBorders>
              <w:top w:val="nil"/>
              <w:left w:val="nil"/>
              <w:bottom w:val="nil"/>
              <w:right w:val="single" w:sz="12" w:space="0" w:color="00B0F0"/>
            </w:tcBorders>
            <w:shd w:val="clear" w:color="000000" w:fill="D9E1F2"/>
            <w:noWrap/>
            <w:vAlign w:val="center"/>
            <w:hideMark/>
          </w:tcPr>
          <w:p w14:paraId="3567BA8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nil"/>
              <w:right w:val="single" w:sz="12" w:space="0" w:color="00B0F0"/>
            </w:tcBorders>
            <w:shd w:val="clear" w:color="000000" w:fill="E7E6E6"/>
            <w:noWrap/>
            <w:vAlign w:val="bottom"/>
            <w:hideMark/>
          </w:tcPr>
          <w:p w14:paraId="676C1C8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43DA1268" w14:textId="77777777" w:rsidTr="000A4CF7">
        <w:trPr>
          <w:trHeight w:val="400"/>
        </w:trPr>
        <w:tc>
          <w:tcPr>
            <w:tcW w:w="0" w:type="auto"/>
            <w:tcBorders>
              <w:top w:val="nil"/>
              <w:left w:val="single" w:sz="12" w:space="0" w:color="00B0F0"/>
              <w:bottom w:val="nil"/>
              <w:right w:val="nil"/>
            </w:tcBorders>
            <w:shd w:val="clear" w:color="000000" w:fill="E7E6E6"/>
            <w:noWrap/>
            <w:vAlign w:val="bottom"/>
            <w:hideMark/>
          </w:tcPr>
          <w:p w14:paraId="3C02D6A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single" w:sz="12" w:space="0" w:color="00B0F0"/>
              <w:bottom w:val="single" w:sz="12" w:space="0" w:color="00B0F0"/>
              <w:right w:val="single" w:sz="4" w:space="0" w:color="000000"/>
            </w:tcBorders>
            <w:shd w:val="clear" w:color="000000" w:fill="D9E1F2"/>
            <w:noWrap/>
            <w:vAlign w:val="center"/>
            <w:hideMark/>
          </w:tcPr>
          <w:p w14:paraId="53F1EC5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0" w:type="auto"/>
            <w:tcBorders>
              <w:top w:val="nil"/>
              <w:left w:val="nil"/>
              <w:bottom w:val="single" w:sz="12" w:space="0" w:color="00B0F0"/>
              <w:right w:val="single" w:sz="4" w:space="0" w:color="000000"/>
            </w:tcBorders>
            <w:shd w:val="clear" w:color="000000" w:fill="D9E1F2"/>
            <w:noWrap/>
            <w:vAlign w:val="center"/>
            <w:hideMark/>
          </w:tcPr>
          <w:p w14:paraId="03054C8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0" w:type="auto"/>
            <w:tcBorders>
              <w:top w:val="nil"/>
              <w:left w:val="nil"/>
              <w:bottom w:val="single" w:sz="12" w:space="0" w:color="00B0F0"/>
              <w:right w:val="single" w:sz="4" w:space="0" w:color="000000"/>
            </w:tcBorders>
            <w:shd w:val="clear" w:color="000000" w:fill="D9E1F2"/>
            <w:noWrap/>
            <w:vAlign w:val="center"/>
            <w:hideMark/>
          </w:tcPr>
          <w:p w14:paraId="7D55BF5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0" w:type="auto"/>
            <w:tcBorders>
              <w:top w:val="nil"/>
              <w:left w:val="nil"/>
              <w:bottom w:val="single" w:sz="12" w:space="0" w:color="00B0F0"/>
              <w:right w:val="single" w:sz="4" w:space="0" w:color="000000"/>
            </w:tcBorders>
            <w:shd w:val="clear" w:color="000000" w:fill="D9E1F2"/>
            <w:noWrap/>
            <w:vAlign w:val="center"/>
            <w:hideMark/>
          </w:tcPr>
          <w:p w14:paraId="5D9A66D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0" w:type="auto"/>
            <w:tcBorders>
              <w:top w:val="nil"/>
              <w:left w:val="nil"/>
              <w:bottom w:val="single" w:sz="12" w:space="0" w:color="00B0F0"/>
              <w:right w:val="single" w:sz="4" w:space="0" w:color="000000"/>
            </w:tcBorders>
            <w:shd w:val="clear" w:color="000000" w:fill="D9E1F2"/>
            <w:noWrap/>
            <w:vAlign w:val="center"/>
            <w:hideMark/>
          </w:tcPr>
          <w:p w14:paraId="0767343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0" w:type="auto"/>
            <w:tcBorders>
              <w:top w:val="nil"/>
              <w:left w:val="nil"/>
              <w:bottom w:val="single" w:sz="12" w:space="0" w:color="00B0F0"/>
              <w:right w:val="single" w:sz="4" w:space="0" w:color="000000"/>
            </w:tcBorders>
            <w:shd w:val="clear" w:color="000000" w:fill="D9E1F2"/>
            <w:noWrap/>
            <w:vAlign w:val="center"/>
            <w:hideMark/>
          </w:tcPr>
          <w:p w14:paraId="1D4B2F7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0" w:type="auto"/>
            <w:tcBorders>
              <w:top w:val="nil"/>
              <w:left w:val="nil"/>
              <w:bottom w:val="single" w:sz="12" w:space="0" w:color="00B0F0"/>
              <w:right w:val="single" w:sz="12" w:space="0" w:color="00B0F0"/>
            </w:tcBorders>
            <w:shd w:val="clear" w:color="000000" w:fill="D9E1F2"/>
            <w:noWrap/>
            <w:vAlign w:val="center"/>
            <w:hideMark/>
          </w:tcPr>
          <w:p w14:paraId="6867FFD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nil"/>
              <w:right w:val="single" w:sz="12" w:space="0" w:color="00B0F0"/>
            </w:tcBorders>
            <w:shd w:val="clear" w:color="000000" w:fill="E7E6E6"/>
            <w:noWrap/>
            <w:vAlign w:val="bottom"/>
            <w:hideMark/>
          </w:tcPr>
          <w:p w14:paraId="78CF4D6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7D849CCF" w14:textId="77777777" w:rsidTr="000A4CF7">
        <w:trPr>
          <w:trHeight w:val="320"/>
        </w:trPr>
        <w:tc>
          <w:tcPr>
            <w:tcW w:w="0" w:type="auto"/>
            <w:tcBorders>
              <w:top w:val="nil"/>
              <w:left w:val="single" w:sz="12" w:space="0" w:color="00B0F0"/>
              <w:bottom w:val="single" w:sz="12" w:space="0" w:color="00B0F0"/>
              <w:right w:val="nil"/>
            </w:tcBorders>
            <w:shd w:val="clear" w:color="000000" w:fill="E7E6E6"/>
            <w:noWrap/>
            <w:vAlign w:val="bottom"/>
            <w:hideMark/>
          </w:tcPr>
          <w:p w14:paraId="2001087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12" w:space="0" w:color="00B0F0"/>
              <w:right w:val="nil"/>
            </w:tcBorders>
            <w:shd w:val="clear" w:color="000000" w:fill="E7E6E6"/>
            <w:noWrap/>
            <w:vAlign w:val="bottom"/>
            <w:hideMark/>
          </w:tcPr>
          <w:p w14:paraId="62AE40D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12" w:space="0" w:color="00B0F0"/>
              <w:right w:val="nil"/>
            </w:tcBorders>
            <w:shd w:val="clear" w:color="000000" w:fill="E7E6E6"/>
            <w:noWrap/>
            <w:vAlign w:val="bottom"/>
            <w:hideMark/>
          </w:tcPr>
          <w:p w14:paraId="51F9D41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12" w:space="0" w:color="00B0F0"/>
              <w:right w:val="nil"/>
            </w:tcBorders>
            <w:shd w:val="clear" w:color="000000" w:fill="E7E6E6"/>
            <w:noWrap/>
            <w:vAlign w:val="bottom"/>
            <w:hideMark/>
          </w:tcPr>
          <w:p w14:paraId="78495BD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12" w:space="0" w:color="00B0F0"/>
              <w:right w:val="nil"/>
            </w:tcBorders>
            <w:shd w:val="clear" w:color="000000" w:fill="E7E6E6"/>
            <w:noWrap/>
            <w:vAlign w:val="bottom"/>
            <w:hideMark/>
          </w:tcPr>
          <w:p w14:paraId="3155A59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12" w:space="0" w:color="00B0F0"/>
              <w:right w:val="nil"/>
            </w:tcBorders>
            <w:shd w:val="clear" w:color="000000" w:fill="E7E6E6"/>
            <w:noWrap/>
            <w:vAlign w:val="bottom"/>
            <w:hideMark/>
          </w:tcPr>
          <w:p w14:paraId="3DBD90C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12" w:space="0" w:color="00B0F0"/>
              <w:right w:val="nil"/>
            </w:tcBorders>
            <w:shd w:val="clear" w:color="000000" w:fill="E7E6E6"/>
            <w:noWrap/>
            <w:vAlign w:val="bottom"/>
            <w:hideMark/>
          </w:tcPr>
          <w:p w14:paraId="2C67173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12" w:space="0" w:color="00B0F0"/>
              <w:right w:val="nil"/>
            </w:tcBorders>
            <w:shd w:val="clear" w:color="000000" w:fill="E7E6E6"/>
            <w:noWrap/>
            <w:vAlign w:val="bottom"/>
            <w:hideMark/>
          </w:tcPr>
          <w:p w14:paraId="09F2E11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12" w:space="0" w:color="00B0F0"/>
              <w:right w:val="single" w:sz="12" w:space="0" w:color="00B0F0"/>
            </w:tcBorders>
            <w:shd w:val="clear" w:color="000000" w:fill="E7E6E6"/>
            <w:noWrap/>
            <w:vAlign w:val="bottom"/>
            <w:hideMark/>
          </w:tcPr>
          <w:p w14:paraId="45B2F59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bl>
    <w:p w14:paraId="6380B42C" w14:textId="77777777" w:rsidR="00CD5877" w:rsidRPr="00670BBA" w:rsidRDefault="00CD5877" w:rsidP="00CD5877">
      <w:pPr>
        <w:bidi/>
        <w:rPr>
          <w:rFonts w:asciiTheme="minorHAnsi" w:hAnsiTheme="minorHAnsi" w:cstheme="minorHAnsi"/>
          <w:szCs w:val="22"/>
        </w:rPr>
      </w:pPr>
    </w:p>
    <w:p w14:paraId="5B8CE94E" w14:textId="2F50934C"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في 19 نوفمبر 1992، اعتمد المجلس الأوروبي التوجيه 92/100/EEC بشأن حق الإيجار وحق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وبشأن بعض الحقوق المجاورة لحق المؤلف في مجال الملكية الفكرية (استعيض عنه الآن بالتوجيه 2006/115/EC بشأن حق الإيجار وحق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وبشأن بعض الحقوق المجاورة لحق المؤلف في مجال الملكية الفكرية - المشار إليه باسم "توجيه التأجير و</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(2006)")</w:t>
      </w:r>
      <w:r w:rsidR="002A543B" w:rsidRPr="002A543B">
        <w:rPr>
          <w:rStyle w:val="FootnoteReference"/>
          <w:rFonts w:asciiTheme="minorHAnsi" w:hAnsiTheme="minorHAnsi" w:cstheme="minorHAnsi"/>
          <w:szCs w:val="22"/>
          <w:rtl/>
        </w:rPr>
        <w:t xml:space="preserve"> </w:t>
      </w:r>
      <w:r w:rsidR="002A543B" w:rsidRPr="00670BBA">
        <w:rPr>
          <w:rStyle w:val="FootnoteReference"/>
          <w:rFonts w:asciiTheme="minorHAnsi" w:hAnsiTheme="minorHAnsi" w:cstheme="minorHAnsi"/>
          <w:szCs w:val="22"/>
          <w:rtl/>
        </w:rPr>
        <w:footnoteReference w:id="50"/>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الذي ينص على حق استئثاري في </w:t>
      </w:r>
      <w:r w:rsidR="002A543B">
        <w:rPr>
          <w:rFonts w:asciiTheme="minorHAnsi" w:hAnsiTheme="minorHAnsi" w:cstheme="minorHAnsi" w:hint="cs"/>
          <w:szCs w:val="22"/>
          <w:rtl/>
        </w:rPr>
        <w:t>سماح</w:t>
      </w:r>
      <w:r w:rsidRPr="00670BBA">
        <w:rPr>
          <w:rFonts w:asciiTheme="minorHAnsi" w:hAnsiTheme="minorHAnsi" w:cstheme="minorHAnsi"/>
          <w:szCs w:val="22"/>
          <w:rtl/>
        </w:rPr>
        <w:t xml:space="preserve"> أو حظر تأجير وإعارة </w:t>
      </w:r>
      <w:r w:rsidR="002A543B">
        <w:rPr>
          <w:rFonts w:asciiTheme="minorHAnsi" w:hAnsiTheme="minorHAnsi" w:cstheme="minorHAnsi" w:hint="cs"/>
          <w:szCs w:val="22"/>
          <w:rtl/>
        </w:rPr>
        <w:t>العمل الأصلي</w:t>
      </w:r>
      <w:r w:rsidRPr="00670BBA">
        <w:rPr>
          <w:rFonts w:asciiTheme="minorHAnsi" w:hAnsiTheme="minorHAnsi" w:cstheme="minorHAnsi"/>
          <w:szCs w:val="22"/>
          <w:rtl/>
        </w:rPr>
        <w:t xml:space="preserve"> ونسخ المصنفات المحمية بحقوق الطبع والنشر. </w:t>
      </w:r>
    </w:p>
    <w:p w14:paraId="47DF2FB3" w14:textId="77777777" w:rsidR="00CD5877" w:rsidRPr="00670BBA" w:rsidRDefault="00CD5877" w:rsidP="00CD5877">
      <w:pPr>
        <w:bidi/>
        <w:rPr>
          <w:rFonts w:asciiTheme="minorHAnsi" w:hAnsiTheme="minorHAnsi" w:cstheme="minorHAnsi"/>
          <w:szCs w:val="22"/>
        </w:rPr>
      </w:pPr>
    </w:p>
    <w:p w14:paraId="5835C21D" w14:textId="2CF463AA"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بما أن الدول الأعضاء كان لديها </w:t>
      </w:r>
      <w:r w:rsidR="0099390C">
        <w:rPr>
          <w:rFonts w:asciiTheme="minorHAnsi" w:hAnsiTheme="minorHAnsi" w:cstheme="minorHAnsi" w:hint="cs"/>
          <w:szCs w:val="22"/>
          <w:rtl/>
          <w:lang w:bidi="ar-LB"/>
        </w:rPr>
        <w:t>أساسًا</w:t>
      </w:r>
      <w:r w:rsidRPr="00670BBA">
        <w:rPr>
          <w:rFonts w:asciiTheme="minorHAnsi" w:hAnsiTheme="minorHAnsi" w:cstheme="minorHAnsi"/>
          <w:szCs w:val="22"/>
          <w:rtl/>
        </w:rPr>
        <w:t xml:space="preserve"> أحكام قانونية مختلفة </w:t>
      </w:r>
      <w:r w:rsidR="0099390C">
        <w:rPr>
          <w:rFonts w:asciiTheme="minorHAnsi" w:hAnsiTheme="minorHAnsi" w:cstheme="minorHAnsi" w:hint="cs"/>
          <w:szCs w:val="22"/>
          <w:rtl/>
        </w:rPr>
        <w:t>سارثة</w:t>
      </w:r>
      <w:r w:rsidRPr="00670BBA">
        <w:rPr>
          <w:rFonts w:asciiTheme="minorHAnsi" w:hAnsiTheme="minorHAnsi" w:cstheme="minorHAnsi"/>
          <w:szCs w:val="22"/>
          <w:rtl/>
        </w:rPr>
        <w:t xml:space="preserve"> </w:t>
      </w:r>
      <w:r w:rsidR="0099390C">
        <w:rPr>
          <w:rFonts w:asciiTheme="minorHAnsi" w:hAnsiTheme="minorHAnsi" w:cstheme="minorHAnsi" w:hint="cs"/>
          <w:szCs w:val="22"/>
          <w:rtl/>
        </w:rPr>
        <w:t>في وقت</w:t>
      </w:r>
      <w:r w:rsidRPr="00670BBA">
        <w:rPr>
          <w:rFonts w:asciiTheme="minorHAnsi" w:hAnsiTheme="minorHAnsi" w:cstheme="minorHAnsi"/>
          <w:szCs w:val="22"/>
          <w:rtl/>
        </w:rPr>
        <w:t xml:space="preserve"> تقديم التوجيه،</w:t>
      </w:r>
      <w:r w:rsidRPr="00670BBA">
        <w:rPr>
          <w:rStyle w:val="FootnoteReference"/>
          <w:rFonts w:asciiTheme="minorHAnsi" w:hAnsiTheme="minorHAnsi" w:cstheme="minorHAnsi"/>
          <w:szCs w:val="22"/>
          <w:rtl/>
        </w:rPr>
        <w:footnoteReference w:id="51"/>
      </w:r>
      <w:r w:rsidRPr="00670BBA">
        <w:rPr>
          <w:rFonts w:asciiTheme="minorHAnsi" w:hAnsiTheme="minorHAnsi" w:cstheme="minorHAnsi"/>
          <w:szCs w:val="22"/>
          <w:rtl/>
        </w:rPr>
        <w:t xml:space="preserve"> </w:t>
      </w:r>
      <w:r w:rsidR="0099390C">
        <w:rPr>
          <w:rFonts w:asciiTheme="minorHAnsi" w:hAnsiTheme="minorHAnsi" w:cstheme="minorHAnsi" w:hint="cs"/>
          <w:szCs w:val="22"/>
          <w:rtl/>
        </w:rPr>
        <w:t>ن</w:t>
      </w:r>
      <w:r w:rsidRPr="00670BBA">
        <w:rPr>
          <w:rFonts w:asciiTheme="minorHAnsi" w:hAnsiTheme="minorHAnsi" w:cstheme="minorHAnsi"/>
          <w:szCs w:val="22"/>
          <w:rtl/>
        </w:rPr>
        <w:t>ص</w:t>
      </w:r>
      <w:r w:rsidR="0099390C">
        <w:rPr>
          <w:rFonts w:asciiTheme="minorHAnsi" w:hAnsiTheme="minorHAnsi" w:cstheme="minorHAnsi" w:hint="cs"/>
          <w:szCs w:val="22"/>
          <w:rtl/>
        </w:rPr>
        <w:t xml:space="preserve"> التوجيه</w:t>
      </w:r>
      <w:r w:rsidRPr="00670BBA">
        <w:rPr>
          <w:rFonts w:asciiTheme="minorHAnsi" w:hAnsiTheme="minorHAnsi" w:cstheme="minorHAnsi"/>
          <w:szCs w:val="22"/>
          <w:rtl/>
        </w:rPr>
        <w:t xml:space="preserve"> في المادة 6(2) </w:t>
      </w:r>
      <w:r w:rsidR="0099390C">
        <w:rPr>
          <w:rFonts w:asciiTheme="minorHAnsi" w:hAnsiTheme="minorHAnsi" w:cstheme="minorHAnsi" w:hint="cs"/>
          <w:szCs w:val="22"/>
          <w:rtl/>
        </w:rPr>
        <w:t xml:space="preserve">منه </w:t>
      </w:r>
      <w:r w:rsidRPr="00670BBA">
        <w:rPr>
          <w:rFonts w:asciiTheme="minorHAnsi" w:hAnsiTheme="minorHAnsi" w:cstheme="minorHAnsi"/>
          <w:szCs w:val="22"/>
          <w:rtl/>
        </w:rPr>
        <w:t>على أنه يجوز للدول الأعضاء عدم التقيد بالحق الاستئثاري في السماح ب</w:t>
      </w:r>
      <w:r w:rsidR="00873565" w:rsidRPr="00670BBA">
        <w:rPr>
          <w:rFonts w:asciiTheme="minorHAnsi" w:hAnsiTheme="minorHAnsi" w:cstheme="minorHAnsi"/>
          <w:szCs w:val="22"/>
          <w:rtl/>
        </w:rPr>
        <w:t>الإعارة للجمهور</w:t>
      </w:r>
      <w:r w:rsidR="0099390C">
        <w:rPr>
          <w:rFonts w:asciiTheme="minorHAnsi" w:hAnsiTheme="minorHAnsi" w:cstheme="minorHAnsi" w:hint="cs"/>
          <w:szCs w:val="22"/>
          <w:rtl/>
        </w:rPr>
        <w:t xml:space="preserve"> في المكتبات </w:t>
      </w:r>
      <w:r w:rsidRPr="00670BBA">
        <w:rPr>
          <w:rFonts w:asciiTheme="minorHAnsi" w:hAnsiTheme="minorHAnsi" w:cstheme="minorHAnsi"/>
          <w:szCs w:val="22"/>
          <w:rtl/>
        </w:rPr>
        <w:t>غير الهادف</w:t>
      </w:r>
      <w:r w:rsidR="0099390C">
        <w:rPr>
          <w:rFonts w:asciiTheme="minorHAnsi" w:hAnsiTheme="minorHAnsi" w:cstheme="minorHAnsi" w:hint="cs"/>
          <w:szCs w:val="22"/>
          <w:rtl/>
        </w:rPr>
        <w:t>ة</w:t>
      </w:r>
      <w:r w:rsidRPr="00670BBA">
        <w:rPr>
          <w:rFonts w:asciiTheme="minorHAnsi" w:hAnsiTheme="minorHAnsi" w:cstheme="minorHAnsi"/>
          <w:szCs w:val="22"/>
          <w:rtl/>
        </w:rPr>
        <w:t xml:space="preserve"> للربح، شريطة أن يحصل المؤلفون على الأقل على مكافأة مقابل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وأن تكون الدول الأعضاء حرة في تحديد هذه المكافأة مع مراعاة أهدافها في الترويج الثقافي. </w:t>
      </w:r>
      <w:r w:rsidR="0099390C">
        <w:rPr>
          <w:rFonts w:asciiTheme="minorHAnsi" w:hAnsiTheme="minorHAnsi" w:cstheme="minorHAnsi" w:hint="cs"/>
          <w:szCs w:val="22"/>
          <w:rtl/>
        </w:rPr>
        <w:t>وبما أن</w:t>
      </w:r>
      <w:r w:rsidRPr="00670BBA">
        <w:rPr>
          <w:rFonts w:asciiTheme="minorHAnsi" w:hAnsiTheme="minorHAnsi" w:cstheme="minorHAnsi"/>
          <w:szCs w:val="22"/>
          <w:rtl/>
        </w:rPr>
        <w:t xml:space="preserve"> البلدان في اتفاقية المنطقة الاقتصادية الأوروبية </w:t>
      </w:r>
      <w:r w:rsidR="0099390C">
        <w:rPr>
          <w:rFonts w:asciiTheme="minorHAnsi" w:hAnsiTheme="minorHAnsi" w:cstheme="minorHAnsi" w:hint="cs"/>
          <w:szCs w:val="22"/>
          <w:rtl/>
        </w:rPr>
        <w:t>تلتزم في</w:t>
      </w:r>
      <w:r w:rsidRPr="00670BBA">
        <w:rPr>
          <w:rFonts w:asciiTheme="minorHAnsi" w:hAnsiTheme="minorHAnsi" w:cstheme="minorHAnsi"/>
          <w:szCs w:val="22"/>
          <w:rtl/>
        </w:rPr>
        <w:t xml:space="preserve"> تنفيذ القانون والتوجيهات الأوروبية لضمان التطبيق الموحد للقوانين المتعلقة بالسوق الموحدة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تعمل </w:t>
      </w:r>
      <w:r w:rsidRPr="00670BBA">
        <w:rPr>
          <w:rFonts w:asciiTheme="minorHAnsi" w:hAnsiTheme="minorHAnsi" w:cstheme="minorHAnsi"/>
          <w:b/>
          <w:bCs/>
          <w:szCs w:val="22"/>
          <w:rtl/>
        </w:rPr>
        <w:t>النرويج</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وأيسلندا</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وليختنشتاين</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ضمن نظام توجيه الإيجار و</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(2006). </w:t>
      </w:r>
    </w:p>
    <w:p w14:paraId="2164B571" w14:textId="77777777" w:rsidR="00CD5877" w:rsidRPr="00670BBA" w:rsidRDefault="00CD5877" w:rsidP="00CD5877">
      <w:pPr>
        <w:bidi/>
        <w:rPr>
          <w:rFonts w:asciiTheme="minorHAnsi" w:hAnsiTheme="minorHAnsi" w:cstheme="minorHAnsi"/>
          <w:szCs w:val="22"/>
        </w:rPr>
      </w:pPr>
    </w:p>
    <w:p w14:paraId="2F9180E6" w14:textId="455AB0C8" w:rsidR="00CD5877" w:rsidRPr="00670BBA" w:rsidRDefault="0099390C" w:rsidP="00CD5877">
      <w:pPr>
        <w:bidi/>
        <w:rPr>
          <w:rFonts w:asciiTheme="minorHAnsi" w:hAnsiTheme="minorHAnsi" w:cstheme="minorHAnsi"/>
          <w:szCs w:val="22"/>
        </w:rPr>
      </w:pPr>
      <w:r>
        <w:rPr>
          <w:rFonts w:asciiTheme="minorHAnsi" w:hAnsiTheme="minorHAnsi" w:cstheme="minorHAnsi" w:hint="cs"/>
          <w:szCs w:val="22"/>
          <w:rtl/>
        </w:rPr>
        <w:t>ويُفسر مفهوم</w:t>
      </w:r>
      <w:r w:rsidR="00CD5877" w:rsidRPr="00670BBA">
        <w:rPr>
          <w:rFonts w:asciiTheme="minorHAnsi" w:hAnsiTheme="minorHAnsi" w:cstheme="minorHAnsi"/>
          <w:szCs w:val="22"/>
          <w:rtl/>
        </w:rPr>
        <w:t xml:space="preserve"> </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بموجب التوجيه على أنه إتاحة الاستخدام لفترة زمنية محدودة وليس لتحقيق </w:t>
      </w:r>
      <w:r>
        <w:rPr>
          <w:rFonts w:asciiTheme="minorHAnsi" w:hAnsiTheme="minorHAnsi" w:cstheme="minorHAnsi" w:hint="cs"/>
          <w:szCs w:val="22"/>
          <w:rtl/>
        </w:rPr>
        <w:t>منفعة</w:t>
      </w:r>
      <w:r w:rsidR="00CD5877" w:rsidRPr="00670BBA">
        <w:rPr>
          <w:rFonts w:asciiTheme="minorHAnsi" w:hAnsiTheme="minorHAnsi" w:cstheme="minorHAnsi"/>
          <w:szCs w:val="22"/>
          <w:rtl/>
        </w:rPr>
        <w:t xml:space="preserve"> اقتصادية أو تجارية مباشرة أو غير مباشرة.</w:t>
      </w:r>
    </w:p>
    <w:p w14:paraId="7C0AD104" w14:textId="77777777" w:rsidR="00CD5877" w:rsidRPr="00670BBA" w:rsidRDefault="00CD5877" w:rsidP="00CD5877">
      <w:pPr>
        <w:bidi/>
        <w:rPr>
          <w:rFonts w:asciiTheme="minorHAnsi" w:hAnsiTheme="minorHAnsi" w:cstheme="minorHAnsi"/>
          <w:szCs w:val="22"/>
        </w:rPr>
      </w:pPr>
    </w:p>
    <w:p w14:paraId="46018203" w14:textId="26D168C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يتم إنشاء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r w:rsidR="006254B1">
        <w:rPr>
          <w:rFonts w:asciiTheme="minorHAnsi" w:hAnsiTheme="minorHAnsi" w:cstheme="minorHAnsi" w:hint="cs"/>
          <w:szCs w:val="22"/>
          <w:rtl/>
        </w:rPr>
        <w:t>الخاضعة</w:t>
      </w:r>
      <w:r w:rsidRPr="00670BBA">
        <w:rPr>
          <w:rFonts w:asciiTheme="minorHAnsi" w:hAnsiTheme="minorHAnsi" w:cstheme="minorHAnsi"/>
          <w:szCs w:val="22"/>
          <w:rtl/>
        </w:rPr>
        <w:t xml:space="preserve"> </w:t>
      </w:r>
      <w:r w:rsidR="006254B1">
        <w:rPr>
          <w:rFonts w:asciiTheme="minorHAnsi" w:hAnsiTheme="minorHAnsi" w:cstheme="minorHAnsi" w:hint="cs"/>
          <w:szCs w:val="22"/>
          <w:rtl/>
        </w:rPr>
        <w:t>ل</w:t>
      </w:r>
      <w:r w:rsidRPr="00670BBA">
        <w:rPr>
          <w:rFonts w:asciiTheme="minorHAnsi" w:hAnsiTheme="minorHAnsi" w:cstheme="minorHAnsi"/>
          <w:szCs w:val="22"/>
          <w:rtl/>
        </w:rPr>
        <w:t>قانون حق</w:t>
      </w:r>
      <w:r w:rsidR="006254B1">
        <w:rPr>
          <w:rFonts w:asciiTheme="minorHAnsi" w:hAnsiTheme="minorHAnsi" w:cstheme="minorHAnsi" w:hint="cs"/>
          <w:szCs w:val="22"/>
          <w:rtl/>
        </w:rPr>
        <w:t xml:space="preserve"> المؤلف في أوروبا</w:t>
      </w:r>
      <w:r w:rsidRPr="00670BBA">
        <w:rPr>
          <w:rFonts w:asciiTheme="minorHAnsi" w:hAnsiTheme="minorHAnsi" w:cstheme="minorHAnsi"/>
          <w:szCs w:val="22"/>
          <w:rtl/>
        </w:rPr>
        <w:t xml:space="preserve"> إما كحق استئثاري أو </w:t>
      </w:r>
      <w:r w:rsidR="006254B1">
        <w:rPr>
          <w:rFonts w:asciiTheme="minorHAnsi" w:hAnsiTheme="minorHAnsi" w:cstheme="minorHAnsi" w:hint="cs"/>
          <w:szCs w:val="22"/>
          <w:rtl/>
        </w:rPr>
        <w:t>باعتبار أن</w:t>
      </w:r>
      <w:r w:rsidRPr="00670BBA">
        <w:rPr>
          <w:rFonts w:asciiTheme="minorHAnsi" w:hAnsiTheme="minorHAnsi" w:cstheme="minorHAnsi"/>
          <w:szCs w:val="22"/>
          <w:rtl/>
        </w:rPr>
        <w:t xml:space="preserve"> الحق في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مستنفد</w:t>
      </w:r>
      <w:r w:rsidR="006254B1">
        <w:rPr>
          <w:rFonts w:asciiTheme="minorHAnsi" w:hAnsiTheme="minorHAnsi" w:cstheme="minorHAnsi" w:hint="cs"/>
          <w:szCs w:val="22"/>
          <w:rtl/>
        </w:rPr>
        <w:t>ً</w:t>
      </w:r>
      <w:r w:rsidRPr="00670BBA">
        <w:rPr>
          <w:rFonts w:asciiTheme="minorHAnsi" w:hAnsiTheme="minorHAnsi" w:cstheme="minorHAnsi"/>
          <w:szCs w:val="22"/>
          <w:rtl/>
        </w:rPr>
        <w:t>ا و</w:t>
      </w:r>
      <w:r w:rsidR="006254B1">
        <w:rPr>
          <w:rFonts w:asciiTheme="minorHAnsi" w:hAnsiTheme="minorHAnsi" w:cstheme="minorHAnsi" w:hint="cs"/>
          <w:szCs w:val="22"/>
          <w:rtl/>
        </w:rPr>
        <w:t>بالتالي</w:t>
      </w:r>
      <w:r w:rsidRPr="00670BBA">
        <w:rPr>
          <w:rFonts w:asciiTheme="minorHAnsi" w:hAnsiTheme="minorHAnsi" w:cstheme="minorHAnsi"/>
          <w:szCs w:val="22"/>
          <w:rtl/>
        </w:rPr>
        <w:t xml:space="preserve"> دفع مكافأة مقابل استخدام المصنفات. </w:t>
      </w:r>
    </w:p>
    <w:p w14:paraId="42E574CC" w14:textId="77777777" w:rsidR="00CD5877" w:rsidRPr="00670BBA" w:rsidRDefault="00CD5877" w:rsidP="00CD5877">
      <w:pPr>
        <w:bidi/>
        <w:rPr>
          <w:rFonts w:asciiTheme="minorHAnsi" w:hAnsiTheme="minorHAnsi" w:cstheme="minorHAnsi"/>
          <w:szCs w:val="22"/>
        </w:rPr>
      </w:pPr>
    </w:p>
    <w:p w14:paraId="77BE896D" w14:textId="381FA0A1"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تستند الحجة القانونية </w:t>
      </w:r>
      <w:r w:rsidR="006254B1">
        <w:rPr>
          <w:rFonts w:asciiTheme="minorHAnsi" w:hAnsiTheme="minorHAnsi" w:cstheme="minorHAnsi" w:hint="cs"/>
          <w:szCs w:val="22"/>
          <w:rtl/>
        </w:rPr>
        <w:t>وراء</w:t>
      </w:r>
      <w:r w:rsidRPr="00670BBA">
        <w:rPr>
          <w:rFonts w:asciiTheme="minorHAnsi" w:hAnsiTheme="minorHAnsi" w:cstheme="minorHAnsi"/>
          <w:szCs w:val="22"/>
          <w:rtl/>
        </w:rPr>
        <w:t xml:space="preserve"> حق المؤلف إلى مبدأ </w:t>
      </w:r>
      <w:r w:rsidR="006254B1">
        <w:rPr>
          <w:rFonts w:asciiTheme="minorHAnsi" w:hAnsiTheme="minorHAnsi" w:cstheme="minorHAnsi" w:hint="cs"/>
          <w:szCs w:val="22"/>
          <w:rtl/>
        </w:rPr>
        <w:t>الإتاوة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وهي مكافأة عادلة للاستخدامات ذات الصلة التي </w:t>
      </w:r>
      <w:r w:rsidR="006254B1">
        <w:rPr>
          <w:rFonts w:asciiTheme="minorHAnsi" w:hAnsiTheme="minorHAnsi" w:cstheme="minorHAnsi" w:hint="cs"/>
          <w:szCs w:val="22"/>
          <w:rtl/>
        </w:rPr>
        <w:t>يترتب عليها</w:t>
      </w:r>
      <w:r w:rsidRPr="00670BBA">
        <w:rPr>
          <w:rFonts w:asciiTheme="minorHAnsi" w:hAnsiTheme="minorHAnsi" w:cstheme="minorHAnsi"/>
          <w:szCs w:val="22"/>
          <w:rtl/>
        </w:rPr>
        <w:t xml:space="preserve"> آثار اقتصادية على أصحاب الحقوق. تجادل </w:t>
      </w:r>
      <w:r w:rsidR="001A2E39" w:rsidRPr="00670BBA">
        <w:rPr>
          <w:rFonts w:asciiTheme="minorHAnsi" w:hAnsiTheme="minorHAnsi" w:cstheme="minorHAnsi"/>
          <w:szCs w:val="22"/>
          <w:rtl/>
        </w:rPr>
        <w:t xml:space="preserve">منظمات </w:t>
      </w:r>
      <w:r w:rsidRPr="00670BBA">
        <w:rPr>
          <w:rFonts w:asciiTheme="minorHAnsi" w:hAnsiTheme="minorHAnsi" w:cstheme="minorHAnsi"/>
          <w:szCs w:val="22"/>
          <w:rtl/>
        </w:rPr>
        <w:t xml:space="preserve">المؤلفين بأن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r w:rsidR="006254B1">
        <w:rPr>
          <w:rFonts w:asciiTheme="minorHAnsi" w:hAnsiTheme="minorHAnsi" w:cstheme="minorHAnsi" w:hint="cs"/>
          <w:szCs w:val="22"/>
          <w:rtl/>
        </w:rPr>
        <w:t>تستوفي</w:t>
      </w:r>
      <w:r w:rsidRPr="00670BBA">
        <w:rPr>
          <w:rFonts w:asciiTheme="minorHAnsi" w:hAnsiTheme="minorHAnsi" w:cstheme="minorHAnsi"/>
          <w:szCs w:val="22"/>
          <w:rtl/>
        </w:rPr>
        <w:t xml:space="preserve"> المبدأ القائل </w:t>
      </w:r>
      <w:r w:rsidR="006254B1">
        <w:rPr>
          <w:rFonts w:asciiTheme="minorHAnsi" w:hAnsiTheme="minorHAnsi" w:cstheme="minorHAnsi" w:hint="cs"/>
          <w:szCs w:val="22"/>
          <w:rtl/>
        </w:rPr>
        <w:t>إن</w:t>
      </w:r>
      <w:r w:rsidRPr="00670BBA">
        <w:rPr>
          <w:rFonts w:asciiTheme="minorHAnsi" w:hAnsiTheme="minorHAnsi" w:cstheme="minorHAnsi"/>
          <w:szCs w:val="22"/>
          <w:rtl/>
        </w:rPr>
        <w:t xml:space="preserve"> "كل استخدام يجب أن يكون مدفوع الأجر" </w:t>
      </w:r>
      <w:r w:rsidR="006254B1">
        <w:rPr>
          <w:rFonts w:asciiTheme="minorHAnsi" w:hAnsiTheme="minorHAnsi" w:cstheme="minorHAnsi" w:hint="cs"/>
          <w:szCs w:val="22"/>
          <w:rtl/>
        </w:rPr>
        <w:t>و</w:t>
      </w:r>
      <w:r w:rsidRPr="00670BBA">
        <w:rPr>
          <w:rFonts w:asciiTheme="minorHAnsi" w:hAnsiTheme="minorHAnsi" w:cstheme="minorHAnsi"/>
          <w:szCs w:val="22"/>
          <w:rtl/>
        </w:rPr>
        <w:t xml:space="preserve">الإعلان العالمي لحقوق الإنسان </w:t>
      </w:r>
      <w:r w:rsidR="006254B1">
        <w:rPr>
          <w:rFonts w:asciiTheme="minorHAnsi" w:hAnsiTheme="minorHAnsi" w:cstheme="minorHAnsi" w:hint="cs"/>
          <w:szCs w:val="22"/>
          <w:rtl/>
        </w:rPr>
        <w:t>الذي ينص على</w:t>
      </w:r>
      <w:r w:rsidRPr="00670BBA">
        <w:rPr>
          <w:rFonts w:asciiTheme="minorHAnsi" w:hAnsiTheme="minorHAnsi" w:cstheme="minorHAnsi"/>
          <w:szCs w:val="22"/>
          <w:rtl/>
        </w:rPr>
        <w:t xml:space="preserve"> أن الك</w:t>
      </w:r>
      <w:r w:rsidR="006254B1">
        <w:rPr>
          <w:rFonts w:asciiTheme="minorHAnsi" w:hAnsiTheme="minorHAnsi" w:cstheme="minorHAnsi" w:hint="cs"/>
          <w:szCs w:val="22"/>
          <w:rtl/>
        </w:rPr>
        <w:t>ُ</w:t>
      </w:r>
      <w:r w:rsidRPr="00670BBA">
        <w:rPr>
          <w:rFonts w:asciiTheme="minorHAnsi" w:hAnsiTheme="minorHAnsi" w:cstheme="minorHAnsi"/>
          <w:szCs w:val="22"/>
          <w:rtl/>
        </w:rPr>
        <w:t>ت</w:t>
      </w:r>
      <w:r w:rsidR="006254B1">
        <w:rPr>
          <w:rFonts w:asciiTheme="minorHAnsi" w:hAnsiTheme="minorHAnsi" w:cstheme="minorHAnsi" w:hint="cs"/>
          <w:szCs w:val="22"/>
          <w:rtl/>
        </w:rPr>
        <w:t>ّ</w:t>
      </w:r>
      <w:r w:rsidRPr="00670BBA">
        <w:rPr>
          <w:rFonts w:asciiTheme="minorHAnsi" w:hAnsiTheme="minorHAnsi" w:cstheme="minorHAnsi"/>
          <w:szCs w:val="22"/>
          <w:rtl/>
        </w:rPr>
        <w:t>اب (والمترجمين عند الاقتضاء) يحق لهم الحصول على أجر من كل استخدام لعملهم.</w:t>
      </w:r>
      <w:r w:rsidRPr="00670BBA">
        <w:rPr>
          <w:rStyle w:val="FootnoteReference"/>
          <w:rFonts w:asciiTheme="minorHAnsi" w:hAnsiTheme="minorHAnsi" w:cstheme="minorHAnsi"/>
          <w:szCs w:val="22"/>
          <w:rtl/>
        </w:rPr>
        <w:footnoteReference w:id="52"/>
      </w:r>
    </w:p>
    <w:p w14:paraId="63AB1A33" w14:textId="77777777" w:rsidR="00CD5877" w:rsidRPr="00670BBA" w:rsidRDefault="00CD5877" w:rsidP="00CD5877">
      <w:pPr>
        <w:bidi/>
        <w:rPr>
          <w:rFonts w:asciiTheme="minorHAnsi" w:hAnsiTheme="minorHAnsi" w:cstheme="minorHAnsi"/>
          <w:szCs w:val="22"/>
        </w:rPr>
      </w:pPr>
    </w:p>
    <w:p w14:paraId="3618FD41" w14:textId="4F236D12" w:rsidR="00CD5877" w:rsidRPr="00670BBA" w:rsidRDefault="00C46D20" w:rsidP="00CD5877">
      <w:pPr>
        <w:bidi/>
        <w:rPr>
          <w:rFonts w:asciiTheme="minorHAnsi" w:hAnsiTheme="minorHAnsi" w:cstheme="minorHAnsi"/>
          <w:szCs w:val="22"/>
        </w:rPr>
      </w:pPr>
      <w:r>
        <w:rPr>
          <w:rFonts w:asciiTheme="minorHAnsi" w:hAnsiTheme="minorHAnsi" w:cstheme="minorHAnsi" w:hint="cs"/>
          <w:szCs w:val="22"/>
          <w:rtl/>
        </w:rPr>
        <w:t>ي</w:t>
      </w:r>
      <w:r w:rsidR="006254B1">
        <w:rPr>
          <w:rFonts w:asciiTheme="minorHAnsi" w:hAnsiTheme="minorHAnsi" w:cstheme="minorHAnsi" w:hint="cs"/>
          <w:szCs w:val="22"/>
          <w:rtl/>
        </w:rPr>
        <w:t>ؤيد</w:t>
      </w:r>
      <w:r w:rsidR="00CD5877" w:rsidRPr="00670BBA">
        <w:rPr>
          <w:rFonts w:asciiTheme="minorHAnsi" w:hAnsiTheme="minorHAnsi" w:cstheme="minorHAnsi"/>
          <w:szCs w:val="22"/>
          <w:rtl/>
        </w:rPr>
        <w:t xml:space="preserve"> </w:t>
      </w:r>
      <w:r w:rsidR="006254B1">
        <w:rPr>
          <w:rFonts w:asciiTheme="minorHAnsi" w:hAnsiTheme="minorHAnsi" w:cstheme="minorHAnsi" w:hint="cs"/>
          <w:szCs w:val="22"/>
          <w:rtl/>
        </w:rPr>
        <w:t>الإفلا</w:t>
      </w:r>
      <w:r w:rsidR="00CD5877" w:rsidRPr="00670BBA">
        <w:rPr>
          <w:rFonts w:asciiTheme="minorHAnsi" w:hAnsiTheme="minorHAnsi" w:cstheme="minorHAnsi"/>
          <w:szCs w:val="22"/>
          <w:rtl/>
        </w:rPr>
        <w:t xml:space="preserve"> </w:t>
      </w:r>
      <w:r w:rsidR="006254B1">
        <w:rPr>
          <w:rFonts w:asciiTheme="minorHAnsi" w:hAnsiTheme="minorHAnsi" w:cstheme="minorHAnsi" w:hint="cs"/>
          <w:szCs w:val="22"/>
          <w:rtl/>
        </w:rPr>
        <w:t>الموقف</w:t>
      </w:r>
      <w:r w:rsidR="00CD5877" w:rsidRPr="00670BBA">
        <w:rPr>
          <w:rFonts w:asciiTheme="minorHAnsi" w:hAnsiTheme="minorHAnsi" w:cstheme="minorHAnsi"/>
          <w:szCs w:val="22"/>
          <w:rtl/>
        </w:rPr>
        <w:t xml:space="preserve"> أن الاستثناءات </w:t>
      </w:r>
      <w:r w:rsidR="006254B1">
        <w:rPr>
          <w:rFonts w:asciiTheme="minorHAnsi" w:hAnsiTheme="minorHAnsi" w:cstheme="minorHAnsi" w:hint="cs"/>
          <w:szCs w:val="22"/>
          <w:rtl/>
          <w:lang w:bidi="ar-LB"/>
        </w:rPr>
        <w:t>والقيود</w:t>
      </w:r>
      <w:r w:rsidR="00CD5877" w:rsidRPr="00670BBA">
        <w:rPr>
          <w:rFonts w:asciiTheme="minorHAnsi" w:hAnsiTheme="minorHAnsi" w:cstheme="minorHAnsi"/>
          <w:szCs w:val="22"/>
          <w:rtl/>
        </w:rPr>
        <w:t xml:space="preserve"> على حق المؤلف يجب أن تحكم إعارة المصنفات المنشورة في المكتبات</w:t>
      </w:r>
      <w:r w:rsidR="006254B1">
        <w:rPr>
          <w:rFonts w:asciiTheme="minorHAnsi" w:hAnsiTheme="minorHAnsi" w:cstheme="minorHAnsi" w:hint="cs"/>
          <w:szCs w:val="22"/>
          <w:rtl/>
        </w:rPr>
        <w:t>،</w:t>
      </w:r>
      <w:r w:rsidR="00CD5877" w:rsidRPr="00670BBA">
        <w:rPr>
          <w:rFonts w:asciiTheme="minorHAnsi" w:hAnsiTheme="minorHAnsi" w:cstheme="minorHAnsi"/>
          <w:szCs w:val="22"/>
          <w:rtl/>
        </w:rPr>
        <w:t xml:space="preserve"> و</w:t>
      </w:r>
      <w:r>
        <w:rPr>
          <w:rFonts w:asciiTheme="minorHAnsi" w:hAnsiTheme="minorHAnsi" w:cstheme="minorHAnsi" w:hint="cs"/>
          <w:szCs w:val="22"/>
          <w:rtl/>
        </w:rPr>
        <w:t>ي</w:t>
      </w:r>
      <w:r w:rsidR="00CD5877" w:rsidRPr="00670BBA">
        <w:rPr>
          <w:rFonts w:asciiTheme="minorHAnsi" w:hAnsiTheme="minorHAnsi" w:cstheme="minorHAnsi"/>
          <w:szCs w:val="22"/>
          <w:rtl/>
        </w:rPr>
        <w:t>عتبر الحقوق الاستئثارية تقييد</w:t>
      </w:r>
      <w:r w:rsidR="006254B1">
        <w:rPr>
          <w:rFonts w:asciiTheme="minorHAnsi" w:hAnsiTheme="minorHAnsi" w:cstheme="minorHAnsi" w:hint="cs"/>
          <w:szCs w:val="22"/>
          <w:rtl/>
        </w:rPr>
        <w:t>ً</w:t>
      </w:r>
      <w:r w:rsidR="00CD5877" w:rsidRPr="00670BBA">
        <w:rPr>
          <w:rFonts w:asciiTheme="minorHAnsi" w:hAnsiTheme="minorHAnsi" w:cstheme="minorHAnsi"/>
          <w:szCs w:val="22"/>
          <w:rtl/>
        </w:rPr>
        <w:t xml:space="preserve">ا </w:t>
      </w:r>
      <w:r w:rsidR="006254B1">
        <w:rPr>
          <w:rFonts w:asciiTheme="minorHAnsi" w:hAnsiTheme="minorHAnsi" w:cstheme="minorHAnsi" w:hint="cs"/>
          <w:szCs w:val="22"/>
          <w:rtl/>
        </w:rPr>
        <w:t>قابلًا</w:t>
      </w:r>
      <w:r w:rsidR="00CD5877" w:rsidRPr="00670BBA">
        <w:rPr>
          <w:rFonts w:asciiTheme="minorHAnsi" w:hAnsiTheme="minorHAnsi" w:cstheme="minorHAnsi"/>
          <w:szCs w:val="22"/>
          <w:rtl/>
        </w:rPr>
        <w:t xml:space="preserve"> للنفاذ </w:t>
      </w:r>
      <w:r w:rsidR="006254B1">
        <w:rPr>
          <w:rFonts w:asciiTheme="minorHAnsi" w:hAnsiTheme="minorHAnsi" w:cstheme="minorHAnsi" w:hint="cs"/>
          <w:szCs w:val="22"/>
          <w:rtl/>
        </w:rPr>
        <w:t>على</w:t>
      </w:r>
      <w:r w:rsidR="00CD5877" w:rsidRPr="00670BBA">
        <w:rPr>
          <w:rFonts w:asciiTheme="minorHAnsi" w:hAnsiTheme="minorHAnsi" w:cstheme="minorHAnsi"/>
          <w:szCs w:val="22"/>
          <w:rtl/>
        </w:rPr>
        <w:t xml:space="preserve"> المصنفات المحمية.</w:t>
      </w:r>
      <w:r w:rsidR="00E36A3F" w:rsidRPr="00670BBA">
        <w:rPr>
          <w:rFonts w:asciiTheme="minorHAnsi" w:hAnsiTheme="minorHAnsi" w:cstheme="minorHAnsi"/>
          <w:szCs w:val="22"/>
          <w:rtl/>
        </w:rPr>
        <w:t xml:space="preserve"> </w:t>
      </w:r>
      <w:r>
        <w:rPr>
          <w:rFonts w:asciiTheme="minorHAnsi" w:hAnsiTheme="minorHAnsi" w:cstheme="minorHAnsi" w:hint="cs"/>
          <w:szCs w:val="22"/>
          <w:rtl/>
        </w:rPr>
        <w:t>و</w:t>
      </w:r>
      <w:r w:rsidR="00CD5877" w:rsidRPr="00670BBA">
        <w:rPr>
          <w:rFonts w:asciiTheme="minorHAnsi" w:hAnsiTheme="minorHAnsi" w:cstheme="minorHAnsi"/>
          <w:szCs w:val="22"/>
          <w:rtl/>
        </w:rPr>
        <w:t>يعتبر</w:t>
      </w:r>
      <w:r w:rsidR="006254B1">
        <w:rPr>
          <w:rFonts w:asciiTheme="minorHAnsi" w:hAnsiTheme="minorHAnsi" w:cstheme="minorHAnsi" w:hint="cs"/>
          <w:szCs w:val="22"/>
          <w:rtl/>
        </w:rPr>
        <w:t xml:space="preserve"> أيضًا</w:t>
      </w:r>
      <w:r w:rsidR="00CD5877" w:rsidRPr="00670BBA">
        <w:rPr>
          <w:rFonts w:asciiTheme="minorHAnsi" w:hAnsiTheme="minorHAnsi" w:cstheme="minorHAnsi"/>
          <w:szCs w:val="22"/>
          <w:rtl/>
        </w:rPr>
        <w:t xml:space="preserve"> </w:t>
      </w:r>
      <w:r w:rsidR="006254B1">
        <w:rPr>
          <w:rFonts w:asciiTheme="minorHAnsi" w:hAnsiTheme="minorHAnsi" w:cstheme="minorHAnsi" w:hint="cs"/>
          <w:szCs w:val="22"/>
          <w:rtl/>
        </w:rPr>
        <w:t>أن</w:t>
      </w:r>
      <w:r w:rsidR="00CD5877" w:rsidRPr="00670BBA">
        <w:rPr>
          <w:rFonts w:asciiTheme="minorHAnsi" w:hAnsiTheme="minorHAnsi" w:cstheme="minorHAnsi"/>
          <w:szCs w:val="22"/>
          <w:rtl/>
        </w:rPr>
        <w:t xml:space="preserve">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w:t>
      </w:r>
      <w:r>
        <w:rPr>
          <w:rFonts w:asciiTheme="minorHAnsi" w:hAnsiTheme="minorHAnsi" w:cstheme="minorHAnsi" w:hint="cs"/>
          <w:szCs w:val="22"/>
          <w:rtl/>
        </w:rPr>
        <w:t>الممنوح بموجب</w:t>
      </w:r>
      <w:r w:rsidR="00CD5877" w:rsidRPr="00670BBA">
        <w:rPr>
          <w:rFonts w:asciiTheme="minorHAnsi" w:hAnsiTheme="minorHAnsi" w:cstheme="minorHAnsi"/>
          <w:szCs w:val="22"/>
          <w:rtl/>
        </w:rPr>
        <w:t xml:space="preserve"> قوانين حقوق </w:t>
      </w:r>
      <w:r w:rsidR="006254B1">
        <w:rPr>
          <w:rFonts w:asciiTheme="minorHAnsi" w:hAnsiTheme="minorHAnsi" w:cstheme="minorHAnsi" w:hint="cs"/>
          <w:szCs w:val="22"/>
          <w:rtl/>
        </w:rPr>
        <w:t>المؤلف</w:t>
      </w:r>
      <w:r>
        <w:rPr>
          <w:rFonts w:asciiTheme="minorHAnsi" w:hAnsiTheme="minorHAnsi" w:cstheme="minorHAnsi" w:hint="cs"/>
          <w:szCs w:val="22"/>
          <w:rtl/>
        </w:rPr>
        <w:t xml:space="preserve"> يسبب المشاكل للمكتبات،</w:t>
      </w:r>
      <w:r w:rsidR="00CD5877" w:rsidRPr="00670BBA">
        <w:rPr>
          <w:rFonts w:asciiTheme="minorHAnsi" w:hAnsiTheme="minorHAnsi" w:cstheme="minorHAnsi"/>
          <w:szCs w:val="22"/>
          <w:rtl/>
        </w:rPr>
        <w:t xml:space="preserve"> </w:t>
      </w:r>
      <w:r>
        <w:rPr>
          <w:rFonts w:asciiTheme="minorHAnsi" w:hAnsiTheme="minorHAnsi" w:cstheme="minorHAnsi" w:hint="cs"/>
          <w:szCs w:val="22"/>
          <w:rtl/>
        </w:rPr>
        <w:t xml:space="preserve">لأن </w:t>
      </w:r>
      <w:r w:rsidR="00CD5877" w:rsidRPr="00670BBA">
        <w:rPr>
          <w:rFonts w:asciiTheme="minorHAnsi" w:hAnsiTheme="minorHAnsi" w:cstheme="minorHAnsi"/>
          <w:szCs w:val="22"/>
          <w:rtl/>
        </w:rPr>
        <w:t>الحقوق الاستئثارية يمكن أن تعيق وصول الجمهور المجاني إلى المصنفات في المكتبات العامة، وهو ما يعتبر أهم هدف.</w:t>
      </w:r>
      <w:r w:rsidR="00CD5877" w:rsidRPr="00670BBA">
        <w:rPr>
          <w:rStyle w:val="FootnoteReference"/>
          <w:rFonts w:asciiTheme="minorHAnsi" w:hAnsiTheme="minorHAnsi" w:cstheme="minorHAnsi"/>
          <w:szCs w:val="22"/>
          <w:rtl/>
        </w:rPr>
        <w:footnoteReference w:id="53"/>
      </w:r>
      <w:r w:rsidR="00CD5877" w:rsidRPr="00670BBA">
        <w:rPr>
          <w:rFonts w:asciiTheme="minorHAnsi" w:hAnsiTheme="minorHAnsi" w:cstheme="minorHAnsi"/>
          <w:szCs w:val="22"/>
          <w:rtl/>
        </w:rPr>
        <w:t xml:space="preserve"> </w:t>
      </w:r>
    </w:p>
    <w:p w14:paraId="77B88193" w14:textId="77777777" w:rsidR="00CD5877" w:rsidRPr="00670BBA" w:rsidRDefault="00CD5877" w:rsidP="00CD5877">
      <w:pPr>
        <w:bidi/>
        <w:rPr>
          <w:rFonts w:asciiTheme="minorHAnsi" w:hAnsiTheme="minorHAnsi" w:cstheme="minorHAnsi"/>
          <w:szCs w:val="22"/>
        </w:rPr>
      </w:pPr>
    </w:p>
    <w:p w14:paraId="7C4FD1DF" w14:textId="40BFD1C8"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ومع ذلك</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خارج أوروبا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لا ينص قانون </w:t>
      </w:r>
      <w:r w:rsidR="00C46D20">
        <w:rPr>
          <w:rFonts w:asciiTheme="minorHAnsi" w:hAnsiTheme="minorHAnsi" w:cstheme="minorHAnsi" w:hint="cs"/>
          <w:szCs w:val="22"/>
          <w:rtl/>
        </w:rPr>
        <w:t>حق المؤلف</w:t>
      </w:r>
      <w:r w:rsidRPr="00670BBA">
        <w:rPr>
          <w:rFonts w:asciiTheme="minorHAnsi" w:hAnsiTheme="minorHAnsi" w:cstheme="minorHAnsi"/>
          <w:szCs w:val="22"/>
          <w:rtl/>
        </w:rPr>
        <w:t xml:space="preserve"> على هذه الأحكام. نتيجة لذلك قد يختار المشرعون غير الأوروبيين وضع أحكام </w:t>
      </w:r>
      <w:r w:rsidR="00C46D20">
        <w:rPr>
          <w:rFonts w:asciiTheme="minorHAnsi" w:hAnsiTheme="minorHAnsi" w:cstheme="minorHAnsi" w:hint="cs"/>
          <w:szCs w:val="22"/>
          <w:rtl/>
        </w:rPr>
        <w:t>لا تستند</w:t>
      </w:r>
      <w:r w:rsidRPr="00670BBA">
        <w:rPr>
          <w:rFonts w:asciiTheme="minorHAnsi" w:hAnsiTheme="minorHAnsi" w:cstheme="minorHAnsi"/>
          <w:szCs w:val="22"/>
          <w:rtl/>
        </w:rPr>
        <w:t xml:space="preserve"> تشريعات حقوق </w:t>
      </w:r>
      <w:r w:rsidR="00C46D20">
        <w:rPr>
          <w:rFonts w:asciiTheme="minorHAnsi" w:hAnsiTheme="minorHAnsi" w:cstheme="minorHAnsi" w:hint="cs"/>
          <w:szCs w:val="22"/>
          <w:rtl/>
        </w:rPr>
        <w:t>المؤلف</w:t>
      </w:r>
      <w:r w:rsidRPr="00670BBA">
        <w:rPr>
          <w:rFonts w:asciiTheme="minorHAnsi" w:hAnsiTheme="minorHAnsi" w:cstheme="minorHAnsi"/>
          <w:szCs w:val="22"/>
          <w:rtl/>
        </w:rPr>
        <w:t xml:space="preserve">. </w:t>
      </w:r>
    </w:p>
    <w:p w14:paraId="1D334064" w14:textId="77777777" w:rsidR="00CD5877" w:rsidRPr="00670BBA" w:rsidRDefault="00CD5877" w:rsidP="00CD5877">
      <w:pPr>
        <w:bidi/>
        <w:rPr>
          <w:rFonts w:asciiTheme="minorHAnsi" w:hAnsiTheme="minorHAnsi" w:cstheme="minorHAnsi"/>
          <w:b/>
          <w:bCs/>
          <w:szCs w:val="22"/>
        </w:rPr>
      </w:pPr>
    </w:p>
    <w:p w14:paraId="13D9C1B3" w14:textId="6BB81875" w:rsidR="00CD5877" w:rsidRPr="00C46D20" w:rsidRDefault="007A29EC" w:rsidP="00CD5877">
      <w:pPr>
        <w:pStyle w:val="Heading3"/>
        <w:numPr>
          <w:ilvl w:val="0"/>
          <w:numId w:val="12"/>
        </w:numPr>
        <w:bidi/>
        <w:ind w:left="0" w:firstLine="0"/>
        <w:rPr>
          <w:rFonts w:asciiTheme="minorHAnsi" w:hAnsiTheme="minorHAnsi" w:cstheme="minorHAnsi"/>
          <w:szCs w:val="22"/>
        </w:rPr>
      </w:pPr>
      <w:bookmarkStart w:id="21" w:name="_Toc164321802"/>
      <w:r w:rsidRPr="00C46D20">
        <w:rPr>
          <w:rFonts w:asciiTheme="minorHAnsi" w:hAnsiTheme="minorHAnsi" w:cstheme="minorHAnsi"/>
          <w:b/>
          <w:szCs w:val="22"/>
          <w:u w:val="none"/>
          <w:rtl/>
        </w:rPr>
        <w:t>أ</w:t>
      </w:r>
      <w:r w:rsidR="00C46D20">
        <w:rPr>
          <w:rFonts w:asciiTheme="minorHAnsi" w:hAnsiTheme="minorHAnsi" w:cstheme="minorHAnsi" w:hint="cs"/>
          <w:b/>
          <w:bCs w:val="0"/>
          <w:szCs w:val="22"/>
          <w:u w:val="none"/>
          <w:rtl/>
        </w:rPr>
        <w:t>نظمة مستقلة لحق الإعارة للجمهور</w:t>
      </w:r>
      <w:bookmarkEnd w:id="21"/>
    </w:p>
    <w:p w14:paraId="23E8B616" w14:textId="7C656AEE" w:rsidR="00CD5877" w:rsidRPr="00670BBA" w:rsidRDefault="00C46D20" w:rsidP="00CD5877">
      <w:pPr>
        <w:bidi/>
        <w:rPr>
          <w:rFonts w:asciiTheme="minorHAnsi" w:hAnsiTheme="minorHAnsi" w:cstheme="minorHAnsi"/>
          <w:szCs w:val="22"/>
        </w:rPr>
      </w:pPr>
      <w:r>
        <w:rPr>
          <w:rFonts w:asciiTheme="minorHAnsi" w:hAnsiTheme="minorHAnsi" w:cstheme="minorHAnsi" w:hint="cs"/>
          <w:szCs w:val="22"/>
          <w:rtl/>
        </w:rPr>
        <w:t>تقدم</w:t>
      </w:r>
      <w:r w:rsidR="00CD5877"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00CD5877" w:rsidRPr="00670BBA">
        <w:rPr>
          <w:rFonts w:asciiTheme="minorHAnsi" w:hAnsiTheme="minorHAnsi" w:cstheme="minorHAnsi"/>
          <w:szCs w:val="22"/>
          <w:rtl/>
        </w:rPr>
        <w:t xml:space="preserve">أخرى </w:t>
      </w:r>
      <w:r>
        <w:rPr>
          <w:rFonts w:asciiTheme="minorHAnsi" w:hAnsiTheme="minorHAnsi" w:cstheme="minorHAnsi" w:hint="cs"/>
          <w:szCs w:val="22"/>
          <w:rtl/>
        </w:rPr>
        <w:t xml:space="preserve">مدفوعات إلى </w:t>
      </w:r>
      <w:r w:rsidR="00CD5877" w:rsidRPr="00670BBA">
        <w:rPr>
          <w:rFonts w:asciiTheme="minorHAnsi" w:hAnsiTheme="minorHAnsi" w:cstheme="minorHAnsi"/>
          <w:szCs w:val="22"/>
          <w:rtl/>
        </w:rPr>
        <w:t xml:space="preserve">أصحاب الحقوق كشكل من أشكال التعويض العادل </w:t>
      </w:r>
      <w:r>
        <w:rPr>
          <w:rFonts w:asciiTheme="minorHAnsi" w:hAnsiTheme="minorHAnsi" w:cstheme="minorHAnsi" w:hint="cs"/>
          <w:szCs w:val="22"/>
          <w:rtl/>
        </w:rPr>
        <w:t>مقابل</w:t>
      </w:r>
      <w:r w:rsidR="00CD5877" w:rsidRPr="00670BBA">
        <w:rPr>
          <w:rFonts w:asciiTheme="minorHAnsi" w:hAnsiTheme="minorHAnsi" w:cstheme="minorHAnsi"/>
          <w:szCs w:val="22"/>
          <w:rtl/>
        </w:rPr>
        <w:t xml:space="preserve"> إعارة مصنفاتهم</w:t>
      </w:r>
      <w:r>
        <w:rPr>
          <w:rFonts w:asciiTheme="minorHAnsi" w:hAnsiTheme="minorHAnsi" w:cstheme="minorHAnsi" w:hint="cs"/>
          <w:szCs w:val="22"/>
          <w:rtl/>
        </w:rPr>
        <w:t>، وذلك</w:t>
      </w:r>
      <w:r w:rsidR="00CD5877" w:rsidRPr="00670BBA">
        <w:rPr>
          <w:rFonts w:asciiTheme="minorHAnsi" w:hAnsiTheme="minorHAnsi" w:cstheme="minorHAnsi"/>
          <w:szCs w:val="22"/>
          <w:rtl/>
        </w:rPr>
        <w:t xml:space="preserve"> استناد</w:t>
      </w:r>
      <w:r>
        <w:rPr>
          <w:rFonts w:asciiTheme="minorHAnsi" w:hAnsiTheme="minorHAnsi" w:cstheme="minorHAnsi" w:hint="cs"/>
          <w:szCs w:val="22"/>
          <w:rtl/>
        </w:rPr>
        <w:t>ً</w:t>
      </w:r>
      <w:r w:rsidR="00CD5877" w:rsidRPr="00670BBA">
        <w:rPr>
          <w:rFonts w:asciiTheme="minorHAnsi" w:hAnsiTheme="minorHAnsi" w:cstheme="minorHAnsi"/>
          <w:szCs w:val="22"/>
          <w:rtl/>
        </w:rPr>
        <w:t>ا إلى تشريعات محددة</w:t>
      </w:r>
      <w:r>
        <w:rPr>
          <w:rFonts w:asciiTheme="minorHAnsi" w:hAnsiTheme="minorHAnsi" w:cstheme="minorHAnsi" w:hint="cs"/>
          <w:szCs w:val="22"/>
          <w:rtl/>
        </w:rPr>
        <w:t xml:space="preserve"> تصدرها</w:t>
      </w:r>
      <w:r w:rsidR="00CD5877" w:rsidRPr="00670BBA">
        <w:rPr>
          <w:rFonts w:asciiTheme="minorHAnsi" w:hAnsiTheme="minorHAnsi" w:cstheme="minorHAnsi"/>
          <w:szCs w:val="22"/>
          <w:rtl/>
        </w:rPr>
        <w:t xml:space="preserve"> بشأن </w:t>
      </w:r>
      <w:r>
        <w:rPr>
          <w:rFonts w:asciiTheme="minorHAnsi" w:hAnsiTheme="minorHAnsi" w:cstheme="minorHAnsi" w:hint="cs"/>
          <w:szCs w:val="22"/>
          <w:rtl/>
        </w:rPr>
        <w:t>حق الإعارة للجمهور. فوضعت</w:t>
      </w:r>
      <w:r w:rsidR="00CD5877" w:rsidRPr="00670BBA">
        <w:rPr>
          <w:rFonts w:asciiTheme="minorHAnsi" w:hAnsiTheme="minorHAnsi" w:cstheme="minorHAnsi"/>
          <w:szCs w:val="22"/>
          <w:rtl/>
        </w:rPr>
        <w:t xml:space="preserve"> </w:t>
      </w:r>
      <w:r w:rsidR="00CD5877" w:rsidRPr="00670BBA">
        <w:rPr>
          <w:rFonts w:asciiTheme="minorHAnsi" w:hAnsiTheme="minorHAnsi" w:cstheme="minorHAnsi"/>
          <w:b/>
          <w:bCs/>
          <w:szCs w:val="22"/>
          <w:rtl/>
        </w:rPr>
        <w:t>المملكة المتحدة</w:t>
      </w:r>
      <w:r w:rsidR="00CD5877" w:rsidRPr="00670BBA">
        <w:rPr>
          <w:rFonts w:asciiTheme="minorHAnsi" w:hAnsiTheme="minorHAnsi" w:cstheme="minorHAnsi"/>
          <w:szCs w:val="22"/>
          <w:rtl/>
        </w:rPr>
        <w:t xml:space="preserve"> </w:t>
      </w:r>
      <w:r w:rsidR="00CD5877" w:rsidRPr="00670BBA">
        <w:rPr>
          <w:rFonts w:asciiTheme="minorHAnsi" w:hAnsiTheme="minorHAnsi" w:cstheme="minorHAnsi"/>
          <w:b/>
          <w:bCs/>
          <w:szCs w:val="22"/>
          <w:rtl/>
        </w:rPr>
        <w:t>وأيرلندا</w:t>
      </w:r>
      <w:r>
        <w:rPr>
          <w:rFonts w:asciiTheme="minorHAnsi" w:hAnsiTheme="minorHAnsi" w:cstheme="minorHAnsi" w:hint="cs"/>
          <w:szCs w:val="22"/>
          <w:rtl/>
        </w:rPr>
        <w:t>، مثلًا، قانونًا لحق الإعارة للجمهور انبثق عنه هذا النظام.</w:t>
      </w:r>
    </w:p>
    <w:p w14:paraId="319E3D77" w14:textId="77777777" w:rsidR="00CD5877" w:rsidRPr="00670BBA" w:rsidRDefault="00CD5877" w:rsidP="00CD5877">
      <w:pPr>
        <w:bidi/>
        <w:rPr>
          <w:rFonts w:asciiTheme="minorHAnsi" w:hAnsiTheme="minorHAnsi" w:cstheme="minorHAnsi"/>
          <w:szCs w:val="22"/>
        </w:rPr>
      </w:pPr>
    </w:p>
    <w:tbl>
      <w:tblPr>
        <w:bidiVisual/>
        <w:tblW w:w="0" w:type="auto"/>
        <w:jc w:val="center"/>
        <w:tblCellMar>
          <w:left w:w="70" w:type="dxa"/>
          <w:right w:w="70" w:type="dxa"/>
        </w:tblCellMar>
        <w:tblLook w:val="04A0" w:firstRow="1" w:lastRow="0" w:firstColumn="1" w:lastColumn="0" w:noHBand="0" w:noVBand="1"/>
      </w:tblPr>
      <w:tblGrid>
        <w:gridCol w:w="737"/>
        <w:gridCol w:w="793"/>
        <w:gridCol w:w="889"/>
        <w:gridCol w:w="924"/>
        <w:gridCol w:w="1455"/>
      </w:tblGrid>
      <w:tr w:rsidR="00CD5877" w:rsidRPr="00670BBA" w14:paraId="3729EAFE" w14:textId="77777777" w:rsidTr="000A4CF7">
        <w:trPr>
          <w:trHeight w:val="300"/>
          <w:jc w:val="center"/>
        </w:trPr>
        <w:tc>
          <w:tcPr>
            <w:tcW w:w="0" w:type="auto"/>
            <w:tcBorders>
              <w:top w:val="single" w:sz="12" w:space="0" w:color="00B0F0"/>
              <w:left w:val="single" w:sz="12" w:space="0" w:color="00B0F0"/>
              <w:bottom w:val="single" w:sz="4" w:space="0" w:color="auto"/>
              <w:right w:val="single" w:sz="4" w:space="0" w:color="auto"/>
            </w:tcBorders>
            <w:shd w:val="clear" w:color="auto" w:fill="auto"/>
            <w:noWrap/>
            <w:vAlign w:val="center"/>
            <w:hideMark/>
          </w:tcPr>
          <w:p w14:paraId="1EA8BF0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0" w:type="auto"/>
            <w:tcBorders>
              <w:top w:val="single" w:sz="12" w:space="0" w:color="00B0F0"/>
              <w:left w:val="nil"/>
              <w:bottom w:val="single" w:sz="4" w:space="0" w:color="auto"/>
              <w:right w:val="single" w:sz="4" w:space="0" w:color="auto"/>
            </w:tcBorders>
            <w:shd w:val="clear" w:color="auto" w:fill="auto"/>
            <w:noWrap/>
            <w:vAlign w:val="center"/>
            <w:hideMark/>
          </w:tcPr>
          <w:p w14:paraId="4AB5E76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0" w:type="auto"/>
            <w:tcBorders>
              <w:top w:val="single" w:sz="12" w:space="0" w:color="00B0F0"/>
              <w:left w:val="nil"/>
              <w:bottom w:val="single" w:sz="4" w:space="0" w:color="auto"/>
              <w:right w:val="single" w:sz="4" w:space="0" w:color="auto"/>
            </w:tcBorders>
            <w:shd w:val="clear" w:color="auto" w:fill="auto"/>
            <w:noWrap/>
            <w:vAlign w:val="center"/>
            <w:hideMark/>
          </w:tcPr>
          <w:p w14:paraId="3F7B558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0" w:type="auto"/>
            <w:tcBorders>
              <w:top w:val="single" w:sz="12" w:space="0" w:color="00B0F0"/>
              <w:left w:val="nil"/>
              <w:bottom w:val="single" w:sz="4" w:space="0" w:color="auto"/>
              <w:right w:val="single" w:sz="4" w:space="0" w:color="auto"/>
            </w:tcBorders>
            <w:shd w:val="clear" w:color="auto" w:fill="auto"/>
            <w:noWrap/>
            <w:vAlign w:val="center"/>
            <w:hideMark/>
          </w:tcPr>
          <w:p w14:paraId="798CE03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1150" w:type="dxa"/>
            <w:tcBorders>
              <w:top w:val="single" w:sz="12" w:space="0" w:color="00B0F0"/>
              <w:left w:val="nil"/>
              <w:bottom w:val="single" w:sz="4" w:space="0" w:color="auto"/>
              <w:right w:val="single" w:sz="12" w:space="0" w:color="00B0F0"/>
            </w:tcBorders>
            <w:shd w:val="clear" w:color="auto" w:fill="auto"/>
            <w:noWrap/>
            <w:vAlign w:val="center"/>
            <w:hideMark/>
          </w:tcPr>
          <w:p w14:paraId="2C82F62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r>
      <w:tr w:rsidR="00CD5877" w:rsidRPr="00670BBA" w14:paraId="01152314" w14:textId="77777777" w:rsidTr="000A4CF7">
        <w:trPr>
          <w:trHeight w:val="300"/>
          <w:jc w:val="center"/>
        </w:trPr>
        <w:tc>
          <w:tcPr>
            <w:tcW w:w="0" w:type="auto"/>
            <w:tcBorders>
              <w:top w:val="nil"/>
              <w:left w:val="single" w:sz="12" w:space="0" w:color="00B0F0"/>
              <w:bottom w:val="single" w:sz="12" w:space="0" w:color="00B0F0"/>
              <w:right w:val="single" w:sz="4" w:space="0" w:color="auto"/>
            </w:tcBorders>
            <w:shd w:val="clear" w:color="auto" w:fill="auto"/>
            <w:noWrap/>
            <w:vAlign w:val="center"/>
            <w:hideMark/>
          </w:tcPr>
          <w:p w14:paraId="5E28EE4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0" w:type="auto"/>
            <w:tcBorders>
              <w:top w:val="nil"/>
              <w:left w:val="nil"/>
              <w:bottom w:val="single" w:sz="12" w:space="0" w:color="00B0F0"/>
              <w:right w:val="single" w:sz="4" w:space="0" w:color="auto"/>
            </w:tcBorders>
            <w:shd w:val="clear" w:color="auto" w:fill="auto"/>
            <w:noWrap/>
            <w:vAlign w:val="center"/>
            <w:hideMark/>
          </w:tcPr>
          <w:p w14:paraId="634A427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0" w:type="auto"/>
            <w:tcBorders>
              <w:top w:val="nil"/>
              <w:left w:val="nil"/>
              <w:bottom w:val="single" w:sz="12" w:space="0" w:color="00B0F0"/>
              <w:right w:val="single" w:sz="4" w:space="0" w:color="auto"/>
            </w:tcBorders>
            <w:shd w:val="clear" w:color="auto" w:fill="auto"/>
            <w:noWrap/>
            <w:vAlign w:val="center"/>
            <w:hideMark/>
          </w:tcPr>
          <w:p w14:paraId="32E4577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2379" w:type="dxa"/>
            <w:gridSpan w:val="2"/>
            <w:tcBorders>
              <w:top w:val="single" w:sz="4" w:space="0" w:color="auto"/>
              <w:left w:val="nil"/>
              <w:bottom w:val="single" w:sz="12" w:space="0" w:color="00B0F0"/>
              <w:right w:val="single" w:sz="12" w:space="0" w:color="00B0F0"/>
            </w:tcBorders>
            <w:shd w:val="clear" w:color="auto" w:fill="auto"/>
            <w:noWrap/>
            <w:vAlign w:val="center"/>
            <w:hideMark/>
          </w:tcPr>
          <w:p w14:paraId="7CFC960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r>
    </w:tbl>
    <w:p w14:paraId="22EF6C24" w14:textId="77777777" w:rsidR="00CD5877" w:rsidRPr="00670BBA" w:rsidRDefault="00CD5877" w:rsidP="00CD5877">
      <w:pPr>
        <w:bidi/>
        <w:rPr>
          <w:rFonts w:asciiTheme="minorHAnsi" w:hAnsiTheme="minorHAnsi" w:cstheme="minorHAnsi"/>
          <w:szCs w:val="22"/>
        </w:rPr>
      </w:pPr>
    </w:p>
    <w:p w14:paraId="56146B8F" w14:textId="664121EF" w:rsidR="00CD5877" w:rsidRPr="00670BBA" w:rsidRDefault="007A29EC" w:rsidP="00CD5877">
      <w:pPr>
        <w:pStyle w:val="Heading3"/>
        <w:numPr>
          <w:ilvl w:val="0"/>
          <w:numId w:val="12"/>
        </w:numPr>
        <w:bidi/>
        <w:ind w:left="0" w:firstLine="0"/>
        <w:rPr>
          <w:rFonts w:asciiTheme="minorHAnsi" w:hAnsiTheme="minorHAnsi" w:cstheme="minorHAnsi"/>
          <w:b/>
          <w:bCs w:val="0"/>
          <w:szCs w:val="22"/>
          <w:u w:val="none"/>
        </w:rPr>
      </w:pPr>
      <w:bookmarkStart w:id="22" w:name="_Toc164321803"/>
      <w:r w:rsidRPr="00670BBA">
        <w:rPr>
          <w:rFonts w:asciiTheme="minorHAnsi" w:hAnsiTheme="minorHAnsi" w:cstheme="minorHAnsi"/>
          <w:b/>
          <w:bCs w:val="0"/>
          <w:szCs w:val="22"/>
          <w:u w:val="none"/>
          <w:rtl/>
        </w:rPr>
        <w:t>أنظمة</w:t>
      </w:r>
      <w:r w:rsidR="00677A7D" w:rsidRPr="00670BBA">
        <w:rPr>
          <w:rFonts w:asciiTheme="minorHAnsi" w:hAnsiTheme="minorHAnsi" w:cstheme="minorHAnsi"/>
          <w:b/>
          <w:bCs w:val="0"/>
          <w:szCs w:val="22"/>
          <w:u w:val="none"/>
          <w:rtl/>
        </w:rPr>
        <w:t xml:space="preserve"> </w:t>
      </w:r>
      <w:r w:rsidRPr="00670BBA">
        <w:rPr>
          <w:rFonts w:asciiTheme="minorHAnsi" w:hAnsiTheme="minorHAnsi" w:cstheme="minorHAnsi"/>
          <w:b/>
          <w:bCs w:val="0"/>
          <w:szCs w:val="22"/>
          <w:u w:val="none"/>
          <w:rtl/>
        </w:rPr>
        <w:t>حق الإعارة للجمهور</w:t>
      </w:r>
      <w:r w:rsidR="00677A7D" w:rsidRPr="00670BBA">
        <w:rPr>
          <w:rFonts w:asciiTheme="minorHAnsi" w:hAnsiTheme="minorHAnsi" w:cstheme="minorHAnsi"/>
          <w:b/>
          <w:bCs w:val="0"/>
          <w:szCs w:val="22"/>
          <w:u w:val="none"/>
          <w:rtl/>
        </w:rPr>
        <w:t xml:space="preserve"> </w:t>
      </w:r>
      <w:r w:rsidR="00C46D20">
        <w:rPr>
          <w:rFonts w:asciiTheme="minorHAnsi" w:hAnsiTheme="minorHAnsi" w:cstheme="minorHAnsi" w:hint="cs"/>
          <w:b/>
          <w:bCs w:val="0"/>
          <w:szCs w:val="22"/>
          <w:u w:val="none"/>
          <w:rtl/>
        </w:rPr>
        <w:t xml:space="preserve">في إطار </w:t>
      </w:r>
      <w:r w:rsidR="00677A7D" w:rsidRPr="00670BBA">
        <w:rPr>
          <w:rFonts w:asciiTheme="minorHAnsi" w:hAnsiTheme="minorHAnsi" w:cstheme="minorHAnsi"/>
          <w:b/>
          <w:bCs w:val="0"/>
          <w:szCs w:val="22"/>
          <w:u w:val="none"/>
          <w:rtl/>
        </w:rPr>
        <w:t>سياسة ثقافية</w:t>
      </w:r>
      <w:r w:rsidR="00C46D20">
        <w:rPr>
          <w:rFonts w:asciiTheme="minorHAnsi" w:hAnsiTheme="minorHAnsi" w:cstheme="minorHAnsi" w:hint="cs"/>
          <w:b/>
          <w:bCs w:val="0"/>
          <w:szCs w:val="22"/>
          <w:u w:val="none"/>
          <w:rtl/>
        </w:rPr>
        <w:t xml:space="preserve"> أوسع</w:t>
      </w:r>
      <w:bookmarkEnd w:id="22"/>
    </w:p>
    <w:p w14:paraId="686F210E" w14:textId="77777777" w:rsidR="00CD5877" w:rsidRPr="00670BBA" w:rsidRDefault="00CD5877" w:rsidP="00CD5877">
      <w:pPr>
        <w:bidi/>
        <w:rPr>
          <w:rFonts w:asciiTheme="minorHAnsi" w:hAnsiTheme="minorHAnsi" w:cstheme="minorHAnsi"/>
          <w:szCs w:val="22"/>
        </w:rPr>
      </w:pPr>
    </w:p>
    <w:p w14:paraId="0A53FEFD" w14:textId="1C4504C1"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هناك مجموعة ثالثة من البلدان تجعل </w:t>
      </w:r>
      <w:r w:rsidR="00C46D20">
        <w:rPr>
          <w:rFonts w:asciiTheme="minorHAnsi" w:hAnsiTheme="minorHAnsi" w:cstheme="minorHAnsi" w:hint="cs"/>
          <w:szCs w:val="22"/>
          <w:rtl/>
        </w:rPr>
        <w:t>تربط حق الإعارة للجمهور</w:t>
      </w:r>
      <w:r w:rsidRPr="00670BBA">
        <w:rPr>
          <w:rFonts w:asciiTheme="minorHAnsi" w:hAnsiTheme="minorHAnsi" w:cstheme="minorHAnsi"/>
          <w:szCs w:val="22"/>
          <w:rtl/>
        </w:rPr>
        <w:t xml:space="preserve"> ب</w:t>
      </w:r>
      <w:r w:rsidR="00C46D20">
        <w:rPr>
          <w:rFonts w:asciiTheme="minorHAnsi" w:hAnsiTheme="minorHAnsi" w:cstheme="minorHAnsi" w:hint="cs"/>
          <w:szCs w:val="22"/>
          <w:rtl/>
        </w:rPr>
        <w:t>ال</w:t>
      </w:r>
      <w:r w:rsidRPr="00670BBA">
        <w:rPr>
          <w:rFonts w:asciiTheme="minorHAnsi" w:hAnsiTheme="minorHAnsi" w:cstheme="minorHAnsi"/>
          <w:szCs w:val="22"/>
          <w:rtl/>
        </w:rPr>
        <w:t xml:space="preserve">سياسة </w:t>
      </w:r>
      <w:r w:rsidR="00C46D20">
        <w:rPr>
          <w:rFonts w:asciiTheme="minorHAnsi" w:hAnsiTheme="minorHAnsi" w:cstheme="minorHAnsi" w:hint="cs"/>
          <w:szCs w:val="22"/>
          <w:rtl/>
        </w:rPr>
        <w:t>ال</w:t>
      </w:r>
      <w:r w:rsidRPr="00670BBA">
        <w:rPr>
          <w:rFonts w:asciiTheme="minorHAnsi" w:hAnsiTheme="minorHAnsi" w:cstheme="minorHAnsi"/>
          <w:szCs w:val="22"/>
          <w:rtl/>
        </w:rPr>
        <w:t>عامة للدعم الثقافي.</w:t>
      </w:r>
      <w:r w:rsidR="00E36A3F" w:rsidRPr="00670BBA">
        <w:rPr>
          <w:rFonts w:asciiTheme="minorHAnsi" w:hAnsiTheme="minorHAnsi" w:cstheme="minorHAnsi"/>
          <w:szCs w:val="22"/>
          <w:rtl/>
        </w:rPr>
        <w:t xml:space="preserve"> </w:t>
      </w:r>
      <w:r w:rsidRPr="00670BBA">
        <w:rPr>
          <w:rFonts w:asciiTheme="minorHAnsi" w:hAnsiTheme="minorHAnsi" w:cstheme="minorHAnsi"/>
          <w:szCs w:val="22"/>
          <w:rtl/>
        </w:rPr>
        <w:t xml:space="preserve">تدعم </w:t>
      </w:r>
      <w:r w:rsidR="007A29EC" w:rsidRPr="00670BBA">
        <w:rPr>
          <w:rFonts w:asciiTheme="minorHAnsi" w:hAnsiTheme="minorHAnsi" w:cstheme="minorHAnsi"/>
          <w:szCs w:val="22"/>
          <w:rtl/>
        </w:rPr>
        <w:t xml:space="preserve">أنظمة </w:t>
      </w:r>
      <w:r w:rsidR="00C46D20">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في </w:t>
      </w:r>
      <w:r w:rsidRPr="00670BBA">
        <w:rPr>
          <w:rFonts w:asciiTheme="minorHAnsi" w:hAnsiTheme="minorHAnsi" w:cstheme="minorHAnsi"/>
          <w:b/>
          <w:bCs/>
          <w:szCs w:val="22"/>
          <w:rtl/>
        </w:rPr>
        <w:t>أستراليا</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وكندا</w:t>
      </w:r>
      <w:r w:rsidR="00C46D20">
        <w:rPr>
          <w:rFonts w:asciiTheme="minorHAnsi" w:hAnsiTheme="minorHAnsi" w:cstheme="minorHAnsi" w:hint="cs"/>
          <w:szCs w:val="22"/>
          <w:rtl/>
        </w:rPr>
        <w:t xml:space="preserve">، مثلًا، </w:t>
      </w:r>
      <w:r w:rsidRPr="00670BBA">
        <w:rPr>
          <w:rFonts w:asciiTheme="minorHAnsi" w:hAnsiTheme="minorHAnsi" w:cstheme="minorHAnsi"/>
          <w:szCs w:val="22"/>
          <w:rtl/>
        </w:rPr>
        <w:t>المؤلفين من مواطني هذين البلدين</w:t>
      </w:r>
      <w:r w:rsidR="00C46D20">
        <w:rPr>
          <w:rFonts w:asciiTheme="minorHAnsi" w:hAnsiTheme="minorHAnsi" w:cstheme="minorHAnsi" w:hint="cs"/>
          <w:szCs w:val="22"/>
          <w:rtl/>
        </w:rPr>
        <w:t xml:space="preserve"> فقط</w:t>
      </w:r>
      <w:r w:rsidRPr="00670BBA">
        <w:rPr>
          <w:rFonts w:asciiTheme="minorHAnsi" w:hAnsiTheme="minorHAnsi" w:cstheme="minorHAnsi"/>
          <w:szCs w:val="22"/>
          <w:rtl/>
        </w:rPr>
        <w:t xml:space="preserve">. </w:t>
      </w:r>
    </w:p>
    <w:p w14:paraId="5369EEC6" w14:textId="77777777" w:rsidR="00CD5877" w:rsidRPr="00670BBA" w:rsidRDefault="00CD5877" w:rsidP="00CD5877">
      <w:pPr>
        <w:bidi/>
        <w:rPr>
          <w:rFonts w:asciiTheme="minorHAnsi" w:hAnsiTheme="minorHAnsi" w:cstheme="minorHAnsi"/>
          <w:szCs w:val="22"/>
        </w:rPr>
      </w:pPr>
    </w:p>
    <w:tbl>
      <w:tblPr>
        <w:bidiVisual/>
        <w:tblW w:w="6800" w:type="dxa"/>
        <w:jc w:val="center"/>
        <w:tblCellMar>
          <w:left w:w="70" w:type="dxa"/>
          <w:right w:w="70" w:type="dxa"/>
        </w:tblCellMar>
        <w:tblLook w:val="04A0" w:firstRow="1" w:lastRow="0" w:firstColumn="1" w:lastColumn="0" w:noHBand="0" w:noVBand="1"/>
      </w:tblPr>
      <w:tblGrid>
        <w:gridCol w:w="1860"/>
        <w:gridCol w:w="2520"/>
        <w:gridCol w:w="2420"/>
      </w:tblGrid>
      <w:tr w:rsidR="00CD5877" w:rsidRPr="00670BBA" w14:paraId="29A3A79C" w14:textId="77777777" w:rsidTr="000A4CF7">
        <w:trPr>
          <w:trHeight w:val="300"/>
          <w:jc w:val="center"/>
        </w:trPr>
        <w:tc>
          <w:tcPr>
            <w:tcW w:w="1860" w:type="dxa"/>
            <w:tcBorders>
              <w:top w:val="single" w:sz="12" w:space="0" w:color="00B0F0"/>
              <w:left w:val="single" w:sz="12" w:space="0" w:color="00B0F0"/>
              <w:bottom w:val="single" w:sz="4" w:space="0" w:color="auto"/>
              <w:right w:val="single" w:sz="4" w:space="0" w:color="auto"/>
            </w:tcBorders>
            <w:shd w:val="clear" w:color="auto" w:fill="auto"/>
            <w:noWrap/>
            <w:vAlign w:val="center"/>
            <w:hideMark/>
          </w:tcPr>
          <w:p w14:paraId="21FA0AF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2520" w:type="dxa"/>
            <w:tcBorders>
              <w:top w:val="single" w:sz="12" w:space="0" w:color="00B0F0"/>
              <w:left w:val="nil"/>
              <w:bottom w:val="single" w:sz="4" w:space="0" w:color="auto"/>
              <w:right w:val="single" w:sz="4" w:space="0" w:color="auto"/>
            </w:tcBorders>
            <w:shd w:val="clear" w:color="auto" w:fill="auto"/>
            <w:noWrap/>
            <w:vAlign w:val="center"/>
            <w:hideMark/>
          </w:tcPr>
          <w:p w14:paraId="10840BF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2420" w:type="dxa"/>
            <w:tcBorders>
              <w:top w:val="single" w:sz="12" w:space="0" w:color="00B0F0"/>
              <w:left w:val="nil"/>
              <w:bottom w:val="single" w:sz="4" w:space="0" w:color="auto"/>
              <w:right w:val="single" w:sz="12" w:space="0" w:color="00B0F0"/>
            </w:tcBorders>
            <w:shd w:val="clear" w:color="auto" w:fill="auto"/>
            <w:noWrap/>
            <w:vAlign w:val="center"/>
            <w:hideMark/>
          </w:tcPr>
          <w:p w14:paraId="34CCA35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r>
      <w:tr w:rsidR="00CD5877" w:rsidRPr="00670BBA" w14:paraId="3D11BEF5" w14:textId="77777777" w:rsidTr="000A4CF7">
        <w:trPr>
          <w:trHeight w:val="300"/>
          <w:jc w:val="center"/>
        </w:trPr>
        <w:tc>
          <w:tcPr>
            <w:tcW w:w="1860" w:type="dxa"/>
            <w:tcBorders>
              <w:top w:val="nil"/>
              <w:left w:val="single" w:sz="12" w:space="0" w:color="00B0F0"/>
              <w:bottom w:val="single" w:sz="12" w:space="0" w:color="00B0F0"/>
              <w:right w:val="single" w:sz="4" w:space="0" w:color="auto"/>
            </w:tcBorders>
            <w:shd w:val="clear" w:color="auto" w:fill="auto"/>
            <w:noWrap/>
            <w:vAlign w:val="center"/>
            <w:hideMark/>
          </w:tcPr>
          <w:p w14:paraId="0661E57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2520" w:type="dxa"/>
            <w:tcBorders>
              <w:top w:val="nil"/>
              <w:left w:val="nil"/>
              <w:bottom w:val="single" w:sz="12" w:space="0" w:color="00B0F0"/>
              <w:right w:val="single" w:sz="4" w:space="0" w:color="auto"/>
            </w:tcBorders>
            <w:shd w:val="clear" w:color="auto" w:fill="auto"/>
            <w:noWrap/>
            <w:vAlign w:val="center"/>
            <w:hideMark/>
          </w:tcPr>
          <w:p w14:paraId="74ABC46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2420" w:type="dxa"/>
            <w:tcBorders>
              <w:top w:val="single" w:sz="4" w:space="0" w:color="auto"/>
              <w:left w:val="nil"/>
              <w:bottom w:val="single" w:sz="12" w:space="0" w:color="00B0F0"/>
              <w:right w:val="single" w:sz="12" w:space="0" w:color="00B0F0"/>
            </w:tcBorders>
            <w:shd w:val="clear" w:color="auto" w:fill="auto"/>
            <w:noWrap/>
            <w:vAlign w:val="center"/>
            <w:hideMark/>
          </w:tcPr>
          <w:p w14:paraId="7C9A0DD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r>
    </w:tbl>
    <w:p w14:paraId="6CD78C5A" w14:textId="77777777" w:rsidR="00CD5877" w:rsidRPr="00670BBA" w:rsidRDefault="00CD5877" w:rsidP="00CD5877">
      <w:pPr>
        <w:bidi/>
        <w:rPr>
          <w:rFonts w:asciiTheme="minorHAnsi" w:hAnsiTheme="minorHAnsi" w:cstheme="minorHAnsi"/>
          <w:szCs w:val="22"/>
        </w:rPr>
      </w:pPr>
    </w:p>
    <w:p w14:paraId="24304040" w14:textId="7D63C12D"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الغرض الرئيسي من</w:t>
      </w:r>
      <w:r w:rsidR="00C46D20">
        <w:rPr>
          <w:rFonts w:asciiTheme="minorHAnsi" w:hAnsiTheme="minorHAnsi" w:cstheme="minorHAnsi" w:hint="cs"/>
          <w:szCs w:val="22"/>
          <w:rtl/>
        </w:rPr>
        <w:t xml:space="preserve"> هذه الأنظمة</w:t>
      </w:r>
      <w:r w:rsidRPr="00670BBA">
        <w:rPr>
          <w:rFonts w:asciiTheme="minorHAnsi" w:hAnsiTheme="minorHAnsi" w:cstheme="minorHAnsi"/>
          <w:szCs w:val="22"/>
          <w:rtl/>
        </w:rPr>
        <w:t xml:space="preserve"> هو توفير الدعم والترويج للثقافة الأدبية المحلية وتحديد</w:t>
      </w:r>
      <w:r w:rsidR="00C46D20">
        <w:rPr>
          <w:rFonts w:asciiTheme="minorHAnsi" w:hAnsiTheme="minorHAnsi" w:cstheme="minorHAnsi" w:hint="cs"/>
          <w:szCs w:val="22"/>
          <w:rtl/>
        </w:rPr>
        <w:t>ًا</w:t>
      </w:r>
      <w:r w:rsidRPr="00670BBA">
        <w:rPr>
          <w:rFonts w:asciiTheme="minorHAnsi" w:hAnsiTheme="minorHAnsi" w:cstheme="minorHAnsi"/>
          <w:szCs w:val="22"/>
          <w:rtl/>
        </w:rPr>
        <w:t xml:space="preserve"> </w:t>
      </w:r>
      <w:r w:rsidR="00C46D20">
        <w:rPr>
          <w:rFonts w:asciiTheme="minorHAnsi" w:hAnsiTheme="minorHAnsi" w:cstheme="minorHAnsi" w:hint="cs"/>
          <w:szCs w:val="22"/>
          <w:rtl/>
        </w:rPr>
        <w:t>ل</w:t>
      </w:r>
      <w:r w:rsidRPr="00670BBA">
        <w:rPr>
          <w:rFonts w:asciiTheme="minorHAnsi" w:hAnsiTheme="minorHAnsi" w:cstheme="minorHAnsi"/>
          <w:szCs w:val="22"/>
          <w:rtl/>
        </w:rPr>
        <w:t>لمؤلفين المحليين. ويمكن أن تساعد هذه ال</w:t>
      </w:r>
      <w:r w:rsidR="007A29EC" w:rsidRPr="00670BBA">
        <w:rPr>
          <w:rFonts w:asciiTheme="minorHAnsi" w:hAnsiTheme="minorHAnsi" w:cstheme="minorHAnsi"/>
          <w:szCs w:val="22"/>
          <w:rtl/>
        </w:rPr>
        <w:t xml:space="preserve">أنظمة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في الحفاظ على اللغات </w:t>
      </w:r>
      <w:r w:rsidR="00C46D20">
        <w:rPr>
          <w:rFonts w:asciiTheme="minorHAnsi" w:hAnsiTheme="minorHAnsi" w:cstheme="minorHAnsi" w:hint="cs"/>
          <w:szCs w:val="22"/>
          <w:rtl/>
        </w:rPr>
        <w:t>القليلة الانتشار</w:t>
      </w:r>
      <w:r w:rsidRPr="00670BBA">
        <w:rPr>
          <w:rFonts w:asciiTheme="minorHAnsi" w:hAnsiTheme="minorHAnsi" w:cstheme="minorHAnsi"/>
          <w:szCs w:val="22"/>
          <w:rtl/>
        </w:rPr>
        <w:t xml:space="preserve"> من خلال تقديم الدعم المالي للمبدعين والناشرين </w:t>
      </w:r>
      <w:r w:rsidR="00217F98">
        <w:rPr>
          <w:rFonts w:asciiTheme="minorHAnsi" w:hAnsiTheme="minorHAnsi" w:cstheme="minorHAnsi" w:hint="cs"/>
          <w:szCs w:val="22"/>
          <w:rtl/>
        </w:rPr>
        <w:t xml:space="preserve">في اللغات النادرة، </w:t>
      </w:r>
      <w:r w:rsidRPr="00670BBA">
        <w:rPr>
          <w:rFonts w:asciiTheme="minorHAnsi" w:hAnsiTheme="minorHAnsi" w:cstheme="minorHAnsi"/>
          <w:szCs w:val="22"/>
          <w:rtl/>
        </w:rPr>
        <w:t xml:space="preserve">الذين </w:t>
      </w:r>
      <w:r w:rsidR="00C46D20">
        <w:rPr>
          <w:rFonts w:asciiTheme="minorHAnsi" w:hAnsiTheme="minorHAnsi" w:cstheme="minorHAnsi" w:hint="cs"/>
          <w:szCs w:val="22"/>
          <w:rtl/>
        </w:rPr>
        <w:t>يتعاملون مع دُور نشر صغيرة</w:t>
      </w:r>
      <w:r w:rsidRPr="00670BBA">
        <w:rPr>
          <w:rFonts w:asciiTheme="minorHAnsi" w:hAnsiTheme="minorHAnsi" w:cstheme="minorHAnsi"/>
          <w:szCs w:val="22"/>
          <w:rtl/>
        </w:rPr>
        <w:t xml:space="preserve"> و</w:t>
      </w:r>
      <w:r w:rsidR="00217F98">
        <w:rPr>
          <w:rFonts w:asciiTheme="minorHAnsi" w:hAnsiTheme="minorHAnsi" w:cstheme="minorHAnsi" w:hint="cs"/>
          <w:szCs w:val="22"/>
          <w:rtl/>
        </w:rPr>
        <w:t xml:space="preserve">بالتالي </w:t>
      </w:r>
      <w:r w:rsidR="00C46D20">
        <w:rPr>
          <w:rFonts w:asciiTheme="minorHAnsi" w:hAnsiTheme="minorHAnsi" w:cstheme="minorHAnsi" w:hint="cs"/>
          <w:szCs w:val="22"/>
          <w:rtl/>
        </w:rPr>
        <w:t xml:space="preserve">يحققون </w:t>
      </w:r>
      <w:r w:rsidRPr="00670BBA">
        <w:rPr>
          <w:rFonts w:asciiTheme="minorHAnsi" w:hAnsiTheme="minorHAnsi" w:cstheme="minorHAnsi"/>
          <w:szCs w:val="22"/>
          <w:rtl/>
        </w:rPr>
        <w:t>هوامش</w:t>
      </w:r>
      <w:r w:rsidR="00C46D20">
        <w:rPr>
          <w:rFonts w:asciiTheme="minorHAnsi" w:hAnsiTheme="minorHAnsi" w:cstheme="minorHAnsi" w:hint="cs"/>
          <w:szCs w:val="22"/>
          <w:rtl/>
        </w:rPr>
        <w:t xml:space="preserve"> ربح</w:t>
      </w:r>
      <w:r w:rsidRPr="00670BBA">
        <w:rPr>
          <w:rFonts w:asciiTheme="minorHAnsi" w:hAnsiTheme="minorHAnsi" w:cstheme="minorHAnsi"/>
          <w:szCs w:val="22"/>
          <w:rtl/>
        </w:rPr>
        <w:t xml:space="preserve"> </w:t>
      </w:r>
      <w:r w:rsidR="00C46D20">
        <w:rPr>
          <w:rFonts w:asciiTheme="minorHAnsi" w:hAnsiTheme="minorHAnsi" w:cstheme="minorHAnsi" w:hint="cs"/>
          <w:szCs w:val="22"/>
          <w:rtl/>
        </w:rPr>
        <w:t>أقل</w:t>
      </w:r>
      <w:r w:rsidRPr="00670BBA">
        <w:rPr>
          <w:rFonts w:asciiTheme="minorHAnsi" w:hAnsiTheme="minorHAnsi" w:cstheme="minorHAnsi"/>
          <w:szCs w:val="22"/>
          <w:rtl/>
        </w:rPr>
        <w:t>. يمكن أن يكون للدعم القوي للكتاب المحليين آثار في محو أمية الأطفال</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ويمكن أن يساعد في دعم ثقافة الأقليات ويدعم التنوع خاصة في البلدان متعددة اللغات مثل </w:t>
      </w:r>
      <w:r w:rsidRPr="00670BBA">
        <w:rPr>
          <w:rFonts w:asciiTheme="minorHAnsi" w:hAnsiTheme="minorHAnsi" w:cstheme="minorHAnsi"/>
          <w:b/>
          <w:bCs/>
          <w:szCs w:val="22"/>
          <w:rtl/>
        </w:rPr>
        <w:t>كندا</w:t>
      </w:r>
      <w:r w:rsidRPr="00670BBA">
        <w:rPr>
          <w:rFonts w:asciiTheme="minorHAnsi" w:hAnsiTheme="minorHAnsi" w:cstheme="minorHAnsi"/>
          <w:szCs w:val="22"/>
          <w:rtl/>
        </w:rPr>
        <w:t xml:space="preserve">. </w:t>
      </w:r>
    </w:p>
    <w:p w14:paraId="6A1D8BEC" w14:textId="77777777" w:rsidR="00CD5877" w:rsidRPr="00670BBA" w:rsidRDefault="00CD5877" w:rsidP="00CD5877">
      <w:pPr>
        <w:bidi/>
        <w:rPr>
          <w:rFonts w:asciiTheme="minorHAnsi" w:hAnsiTheme="minorHAnsi" w:cstheme="minorHAnsi"/>
          <w:szCs w:val="22"/>
        </w:rPr>
      </w:pPr>
    </w:p>
    <w:p w14:paraId="0A8DD12D" w14:textId="4EF3D09F"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النظام </w:t>
      </w:r>
      <w:r w:rsidRPr="00670BBA">
        <w:rPr>
          <w:rFonts w:asciiTheme="minorHAnsi" w:hAnsiTheme="minorHAnsi" w:cstheme="minorHAnsi"/>
          <w:b/>
          <w:bCs/>
          <w:szCs w:val="22"/>
          <w:rtl/>
        </w:rPr>
        <w:t>الكندي</w:t>
      </w:r>
      <w:r w:rsidRPr="00670BBA">
        <w:rPr>
          <w:rFonts w:asciiTheme="minorHAnsi" w:hAnsiTheme="minorHAnsi" w:cstheme="minorHAnsi"/>
          <w:szCs w:val="22"/>
          <w:rtl/>
        </w:rPr>
        <w:t xml:space="preserve"> هو ظاهرة فريدة من منظور قانوني لأنه يعمل دون أساس قانوني مفصل لمدفوعات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غير أن </w:t>
      </w:r>
      <w:r w:rsidR="00217F98">
        <w:rPr>
          <w:rFonts w:asciiTheme="minorHAnsi" w:hAnsiTheme="minorHAnsi" w:cstheme="minorHAnsi" w:hint="cs"/>
          <w:szCs w:val="22"/>
          <w:rtl/>
        </w:rPr>
        <w:t>القانون بشأن وضع الفنانين في كندا (1992)</w:t>
      </w:r>
      <w:r w:rsidRPr="00670BBA">
        <w:rPr>
          <w:rFonts w:asciiTheme="minorHAnsi" w:hAnsiTheme="minorHAnsi" w:cstheme="minorHAnsi"/>
          <w:szCs w:val="22"/>
          <w:rtl/>
        </w:rPr>
        <w:t xml:space="preserve"> </w:t>
      </w:r>
      <w:r w:rsidR="00217F98">
        <w:rPr>
          <w:rFonts w:asciiTheme="minorHAnsi" w:hAnsiTheme="minorHAnsi" w:cstheme="minorHAnsi" w:hint="cs"/>
          <w:szCs w:val="22"/>
          <w:rtl/>
        </w:rPr>
        <w:t>ينص</w:t>
      </w:r>
      <w:r w:rsidRPr="00670BBA">
        <w:rPr>
          <w:rFonts w:asciiTheme="minorHAnsi" w:hAnsiTheme="minorHAnsi" w:cstheme="minorHAnsi"/>
          <w:szCs w:val="22"/>
          <w:rtl/>
        </w:rPr>
        <w:t xml:space="preserve"> في إعلان المبادئ العامة </w:t>
      </w:r>
      <w:r w:rsidR="00217F98">
        <w:rPr>
          <w:rFonts w:asciiTheme="minorHAnsi" w:hAnsiTheme="minorHAnsi" w:cstheme="minorHAnsi" w:hint="cs"/>
          <w:szCs w:val="22"/>
          <w:rtl/>
        </w:rPr>
        <w:t>في</w:t>
      </w:r>
      <w:r w:rsidRPr="00670BBA">
        <w:rPr>
          <w:rFonts w:asciiTheme="minorHAnsi" w:hAnsiTheme="minorHAnsi" w:cstheme="minorHAnsi"/>
          <w:szCs w:val="22"/>
          <w:rtl/>
        </w:rPr>
        <w:t xml:space="preserve"> المادة 2 (ه)</w:t>
      </w:r>
      <w:r w:rsidR="00217F98">
        <w:rPr>
          <w:rFonts w:asciiTheme="minorHAnsi" w:hAnsiTheme="minorHAnsi" w:cstheme="minorHAnsi" w:hint="cs"/>
          <w:szCs w:val="22"/>
          <w:rtl/>
        </w:rPr>
        <w:t xml:space="preserve"> على التالي</w:t>
      </w:r>
      <w:r w:rsidRPr="00670BBA">
        <w:rPr>
          <w:rFonts w:asciiTheme="minorHAnsi" w:hAnsiTheme="minorHAnsi" w:cstheme="minorHAnsi"/>
          <w:szCs w:val="22"/>
          <w:rtl/>
        </w:rPr>
        <w:t xml:space="preserve">: "تعترف حكومة كندا بموجب هذا [...] </w:t>
      </w:r>
      <w:r w:rsidR="00217F98">
        <w:rPr>
          <w:rFonts w:asciiTheme="minorHAnsi" w:hAnsiTheme="minorHAnsi" w:cstheme="minorHAnsi" w:hint="cs"/>
          <w:szCs w:val="22"/>
          <w:rtl/>
        </w:rPr>
        <w:t>ب</w:t>
      </w:r>
      <w:r w:rsidRPr="00670BBA">
        <w:rPr>
          <w:rFonts w:asciiTheme="minorHAnsi" w:hAnsiTheme="minorHAnsi" w:cstheme="minorHAnsi"/>
          <w:szCs w:val="22"/>
          <w:rtl/>
        </w:rPr>
        <w:t>أهمية أن يتم تعويض</w:t>
      </w:r>
      <w:r w:rsidR="00217F98">
        <w:rPr>
          <w:rFonts w:asciiTheme="minorHAnsi" w:hAnsiTheme="minorHAnsi" w:cstheme="minorHAnsi" w:hint="cs"/>
          <w:szCs w:val="22"/>
          <w:rtl/>
        </w:rPr>
        <w:t xml:space="preserve"> الفنانين</w:t>
      </w:r>
      <w:r w:rsidRPr="00670BBA">
        <w:rPr>
          <w:rFonts w:asciiTheme="minorHAnsi" w:hAnsiTheme="minorHAnsi" w:cstheme="minorHAnsi"/>
          <w:szCs w:val="22"/>
          <w:rtl/>
        </w:rPr>
        <w:t xml:space="preserve"> عن استخدام أعمالهم</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بما في ذلك إعارتها للجمهور ".</w:t>
      </w:r>
      <w:r w:rsidRPr="00670BBA">
        <w:rPr>
          <w:rStyle w:val="FootnoteReference"/>
          <w:rFonts w:asciiTheme="minorHAnsi" w:hAnsiTheme="minorHAnsi" w:cstheme="minorHAnsi"/>
          <w:szCs w:val="22"/>
          <w:rtl/>
        </w:rPr>
        <w:footnoteReference w:id="54"/>
      </w:r>
    </w:p>
    <w:p w14:paraId="7D9E6929" w14:textId="77777777" w:rsidR="00CD5877" w:rsidRPr="00670BBA" w:rsidRDefault="00CD5877" w:rsidP="00CD5877">
      <w:pPr>
        <w:bidi/>
        <w:rPr>
          <w:rFonts w:asciiTheme="minorHAnsi" w:hAnsiTheme="minorHAnsi" w:cstheme="minorHAnsi"/>
          <w:szCs w:val="22"/>
        </w:rPr>
      </w:pPr>
    </w:p>
    <w:p w14:paraId="4135447A" w14:textId="1D0304E0"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الدعم الثقافي للقطاع الأدبي له أساس قوي في العديد من البلدان الأوروبية (</w:t>
      </w:r>
      <w:r w:rsidRPr="00670BBA">
        <w:rPr>
          <w:rFonts w:asciiTheme="minorHAnsi" w:hAnsiTheme="minorHAnsi" w:cstheme="minorHAnsi"/>
          <w:b/>
          <w:bCs/>
          <w:szCs w:val="22"/>
          <w:rtl/>
        </w:rPr>
        <w:t>الدنمارك</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والسويد</w:t>
      </w:r>
      <w:r w:rsidRPr="00670BBA">
        <w:rPr>
          <w:rFonts w:asciiTheme="minorHAnsi" w:hAnsiTheme="minorHAnsi" w:cstheme="minorHAnsi"/>
          <w:szCs w:val="22"/>
          <w:rtl/>
        </w:rPr>
        <w:t xml:space="preserve"> </w:t>
      </w:r>
      <w:r w:rsidRPr="00217F98">
        <w:rPr>
          <w:rFonts w:asciiTheme="minorHAnsi" w:hAnsiTheme="minorHAnsi" w:cstheme="minorHAnsi"/>
          <w:b/>
          <w:bCs/>
          <w:szCs w:val="22"/>
          <w:rtl/>
        </w:rPr>
        <w:t>والنرويج</w:t>
      </w:r>
      <w:r w:rsidRPr="00670BBA">
        <w:rPr>
          <w:rFonts w:asciiTheme="minorHAnsi" w:hAnsiTheme="minorHAnsi" w:cstheme="minorHAnsi"/>
          <w:szCs w:val="22"/>
          <w:rtl/>
        </w:rPr>
        <w:t xml:space="preserve">) حيث يتم دفع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فقط للمؤلفين الذين يكتبون باللغات الوطنية المعنية.</w:t>
      </w:r>
      <w:r w:rsidRPr="00670BBA">
        <w:rPr>
          <w:rStyle w:val="FootnoteReference"/>
          <w:rFonts w:asciiTheme="minorHAnsi" w:hAnsiTheme="minorHAnsi" w:cstheme="minorHAnsi"/>
          <w:szCs w:val="22"/>
          <w:rtl/>
        </w:rPr>
        <w:footnoteReference w:id="55"/>
      </w:r>
    </w:p>
    <w:p w14:paraId="3390DC74" w14:textId="77777777" w:rsidR="00CD5877" w:rsidRPr="00670BBA" w:rsidRDefault="00CD5877" w:rsidP="00CD5877">
      <w:pPr>
        <w:bidi/>
        <w:rPr>
          <w:rFonts w:asciiTheme="minorHAnsi" w:hAnsiTheme="minorHAnsi" w:cstheme="minorHAnsi"/>
          <w:szCs w:val="22"/>
        </w:rPr>
      </w:pPr>
    </w:p>
    <w:p w14:paraId="576629B4" w14:textId="69187770" w:rsidR="00CD5877" w:rsidRPr="00670BBA" w:rsidRDefault="00CD5877" w:rsidP="00CD5877">
      <w:pPr>
        <w:pStyle w:val="Heading1"/>
        <w:numPr>
          <w:ilvl w:val="0"/>
          <w:numId w:val="12"/>
        </w:numPr>
        <w:bidi/>
        <w:ind w:left="0" w:firstLine="0"/>
        <w:rPr>
          <w:rFonts w:asciiTheme="minorHAnsi" w:hAnsiTheme="minorHAnsi" w:cstheme="minorHAnsi"/>
          <w:szCs w:val="22"/>
        </w:rPr>
      </w:pPr>
      <w:bookmarkStart w:id="23" w:name="_Toc164321804"/>
      <w:r w:rsidRPr="00670BBA">
        <w:rPr>
          <w:rFonts w:asciiTheme="minorHAnsi" w:hAnsiTheme="minorHAnsi" w:cstheme="minorHAnsi"/>
          <w:szCs w:val="22"/>
          <w:rtl/>
        </w:rPr>
        <w:t xml:space="preserve">تصنيف </w:t>
      </w:r>
      <w:r w:rsidR="009D70EC">
        <w:rPr>
          <w:rFonts w:asciiTheme="minorHAnsi" w:hAnsiTheme="minorHAnsi" w:cstheme="minorHAnsi"/>
          <w:szCs w:val="22"/>
          <w:rtl/>
        </w:rPr>
        <w:t>حق الإعارة للجمهور</w:t>
      </w:r>
      <w:bookmarkEnd w:id="23"/>
    </w:p>
    <w:p w14:paraId="055AB6E3" w14:textId="6C82149A" w:rsidR="00CD5877" w:rsidRPr="00217F98" w:rsidRDefault="00CD5877" w:rsidP="00CD5877">
      <w:pPr>
        <w:pStyle w:val="Heading2"/>
        <w:numPr>
          <w:ilvl w:val="0"/>
          <w:numId w:val="12"/>
        </w:numPr>
        <w:bidi/>
        <w:ind w:left="0" w:firstLine="0"/>
        <w:rPr>
          <w:rFonts w:asciiTheme="minorHAnsi" w:hAnsiTheme="minorHAnsi" w:cstheme="minorHAnsi"/>
          <w:i/>
          <w:iCs w:val="0"/>
          <w:szCs w:val="22"/>
        </w:rPr>
      </w:pPr>
      <w:bookmarkStart w:id="24" w:name="_Toc164321805"/>
      <w:r w:rsidRPr="00217F98">
        <w:rPr>
          <w:rFonts w:asciiTheme="minorHAnsi" w:hAnsiTheme="minorHAnsi" w:cstheme="minorHAnsi"/>
          <w:i/>
          <w:iCs w:val="0"/>
          <w:szCs w:val="22"/>
          <w:rtl/>
        </w:rPr>
        <w:t>الخصائص الرئيسية ل</w:t>
      </w:r>
      <w:r w:rsidR="007A29EC" w:rsidRPr="00217F98">
        <w:rPr>
          <w:rFonts w:asciiTheme="minorHAnsi" w:hAnsiTheme="minorHAnsi" w:cstheme="minorHAnsi"/>
          <w:i/>
          <w:iCs w:val="0"/>
          <w:szCs w:val="22"/>
          <w:rtl/>
        </w:rPr>
        <w:t xml:space="preserve">أنظمة </w:t>
      </w:r>
      <w:r w:rsidR="00217F98" w:rsidRPr="00217F98">
        <w:rPr>
          <w:rFonts w:asciiTheme="minorHAnsi" w:hAnsiTheme="minorHAnsi" w:cstheme="minorHAnsi" w:hint="cs"/>
          <w:i/>
          <w:iCs w:val="0"/>
          <w:szCs w:val="22"/>
          <w:rtl/>
          <w:lang w:bidi="ar-LB"/>
        </w:rPr>
        <w:t>حق الإعارة العامة للجمهور</w:t>
      </w:r>
      <w:bookmarkEnd w:id="24"/>
      <w:r w:rsidRPr="00217F98">
        <w:rPr>
          <w:rFonts w:asciiTheme="minorHAnsi" w:hAnsiTheme="minorHAnsi" w:cstheme="minorHAnsi"/>
          <w:i/>
          <w:iCs w:val="0"/>
          <w:szCs w:val="22"/>
          <w:rtl/>
        </w:rPr>
        <w:t xml:space="preserve"> </w:t>
      </w:r>
    </w:p>
    <w:p w14:paraId="0426C370" w14:textId="5CD35D9E" w:rsidR="00CD5877" w:rsidRPr="00217F98" w:rsidRDefault="00677A7D" w:rsidP="00CD5877">
      <w:pPr>
        <w:pStyle w:val="Heading3"/>
        <w:numPr>
          <w:ilvl w:val="0"/>
          <w:numId w:val="12"/>
        </w:numPr>
        <w:bidi/>
        <w:ind w:left="0" w:firstLine="0"/>
        <w:rPr>
          <w:rFonts w:asciiTheme="minorHAnsi" w:hAnsiTheme="minorHAnsi" w:cstheme="minorHAnsi"/>
          <w:szCs w:val="22"/>
          <w:u w:val="none"/>
        </w:rPr>
      </w:pPr>
      <w:bookmarkStart w:id="25" w:name="_Toc164321806"/>
      <w:r w:rsidRPr="00217F98">
        <w:rPr>
          <w:rFonts w:asciiTheme="minorHAnsi" w:hAnsiTheme="minorHAnsi" w:cstheme="minorHAnsi"/>
          <w:szCs w:val="22"/>
          <w:u w:val="none"/>
          <w:rtl/>
        </w:rPr>
        <w:t xml:space="preserve">المؤسسات </w:t>
      </w:r>
      <w:r w:rsidR="00217F98">
        <w:rPr>
          <w:rFonts w:asciiTheme="minorHAnsi" w:hAnsiTheme="minorHAnsi" w:cstheme="minorHAnsi" w:hint="cs"/>
          <w:szCs w:val="22"/>
          <w:u w:val="none"/>
          <w:rtl/>
        </w:rPr>
        <w:t xml:space="preserve">المشمولة في </w:t>
      </w:r>
      <w:r w:rsidR="007A29EC" w:rsidRPr="00217F98">
        <w:rPr>
          <w:rFonts w:asciiTheme="minorHAnsi" w:hAnsiTheme="minorHAnsi" w:cstheme="minorHAnsi"/>
          <w:szCs w:val="22"/>
          <w:u w:val="none"/>
          <w:rtl/>
        </w:rPr>
        <w:t xml:space="preserve">أنظمة </w:t>
      </w:r>
      <w:r w:rsidR="00217F98" w:rsidRPr="00217F98">
        <w:rPr>
          <w:rFonts w:asciiTheme="minorHAnsi" w:hAnsiTheme="minorHAnsi" w:cstheme="minorHAnsi" w:hint="cs"/>
          <w:szCs w:val="22"/>
          <w:u w:val="none"/>
          <w:rtl/>
        </w:rPr>
        <w:t>حق الإعارة للجمهور</w:t>
      </w:r>
      <w:bookmarkEnd w:id="25"/>
    </w:p>
    <w:p w14:paraId="5E24502A" w14:textId="77777777" w:rsidR="00CD5877" w:rsidRPr="00670BBA" w:rsidRDefault="00CD5877" w:rsidP="00CD5877">
      <w:pPr>
        <w:bidi/>
        <w:rPr>
          <w:rFonts w:asciiTheme="minorHAnsi" w:hAnsiTheme="minorHAnsi" w:cstheme="minorHAnsi"/>
          <w:szCs w:val="22"/>
        </w:rPr>
      </w:pPr>
    </w:p>
    <w:p w14:paraId="3224491B" w14:textId="1EDACC07" w:rsidR="00CD5877" w:rsidRPr="00670BBA" w:rsidRDefault="00217F98" w:rsidP="00CD5877">
      <w:pPr>
        <w:bidi/>
        <w:rPr>
          <w:rFonts w:asciiTheme="minorHAnsi" w:hAnsiTheme="minorHAnsi" w:cstheme="minorHAnsi"/>
          <w:szCs w:val="22"/>
        </w:rPr>
      </w:pPr>
      <w:r>
        <w:rPr>
          <w:rFonts w:asciiTheme="minorHAnsi" w:hAnsiTheme="minorHAnsi" w:cstheme="minorHAnsi" w:hint="cs"/>
          <w:szCs w:val="22"/>
          <w:rtl/>
        </w:rPr>
        <w:t>ي</w:t>
      </w:r>
      <w:r w:rsidR="00CD5877" w:rsidRPr="00670BBA">
        <w:rPr>
          <w:rFonts w:asciiTheme="minorHAnsi" w:hAnsiTheme="minorHAnsi" w:cstheme="minorHAnsi"/>
          <w:szCs w:val="22"/>
          <w:rtl/>
        </w:rPr>
        <w:t xml:space="preserve">حدد نطاق المؤسسات والمكتبات </w:t>
      </w:r>
      <w:r>
        <w:rPr>
          <w:rFonts w:asciiTheme="minorHAnsi" w:hAnsiTheme="minorHAnsi" w:cstheme="minorHAnsi" w:hint="cs"/>
          <w:szCs w:val="22"/>
          <w:rtl/>
        </w:rPr>
        <w:t>المشمولة في</w:t>
      </w:r>
      <w:r w:rsidR="00CD5877" w:rsidRPr="00670BBA">
        <w:rPr>
          <w:rFonts w:asciiTheme="minorHAnsi" w:hAnsiTheme="minorHAnsi" w:cstheme="minorHAnsi"/>
          <w:szCs w:val="22"/>
          <w:rtl/>
        </w:rPr>
        <w:t xml:space="preserve"> </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w:t>
      </w:r>
      <w:r>
        <w:rPr>
          <w:rFonts w:asciiTheme="minorHAnsi" w:hAnsiTheme="minorHAnsi" w:cstheme="minorHAnsi" w:hint="cs"/>
          <w:szCs w:val="22"/>
          <w:rtl/>
        </w:rPr>
        <w:t>مدى تأثير آلية التعويض</w:t>
      </w:r>
      <w:r w:rsidR="00CD5877" w:rsidRPr="00670BBA">
        <w:rPr>
          <w:rFonts w:asciiTheme="minorHAnsi" w:hAnsiTheme="minorHAnsi" w:cstheme="minorHAnsi"/>
          <w:szCs w:val="22"/>
          <w:rtl/>
        </w:rPr>
        <w:t xml:space="preserve">. وقد أسيء فهم مصطلح "حق </w:t>
      </w:r>
      <w:r w:rsidR="0009751D" w:rsidRPr="00670BBA">
        <w:rPr>
          <w:rFonts w:asciiTheme="minorHAnsi" w:hAnsiTheme="minorHAnsi" w:cstheme="minorHAnsi"/>
          <w:szCs w:val="22"/>
          <w:rtl/>
        </w:rPr>
        <w:t>الإعارة للجمهور</w:t>
      </w:r>
      <w:r w:rsidR="00CD5877" w:rsidRPr="00670BBA">
        <w:rPr>
          <w:rFonts w:asciiTheme="minorHAnsi" w:hAnsiTheme="minorHAnsi" w:cstheme="minorHAnsi"/>
          <w:szCs w:val="22"/>
          <w:rtl/>
        </w:rPr>
        <w:t>" على أنه يشمل المكتبات العامة فقط</w:t>
      </w:r>
      <w:r>
        <w:rPr>
          <w:rFonts w:asciiTheme="minorHAnsi" w:hAnsiTheme="minorHAnsi" w:cstheme="minorHAnsi" w:hint="cs"/>
          <w:szCs w:val="22"/>
          <w:rtl/>
        </w:rPr>
        <w:t>،</w:t>
      </w:r>
      <w:r w:rsidR="00CD5877" w:rsidRPr="00670BBA">
        <w:rPr>
          <w:rFonts w:asciiTheme="minorHAnsi" w:hAnsiTheme="minorHAnsi" w:cstheme="minorHAnsi"/>
          <w:szCs w:val="22"/>
          <w:rtl/>
        </w:rPr>
        <w:t xml:space="preserve"> ولكنه</w:t>
      </w:r>
      <w:r>
        <w:rPr>
          <w:rFonts w:asciiTheme="minorHAnsi" w:hAnsiTheme="minorHAnsi" w:cstheme="minorHAnsi" w:hint="cs"/>
          <w:szCs w:val="22"/>
          <w:rtl/>
        </w:rPr>
        <w:t>، في الواقع،</w:t>
      </w:r>
      <w:r w:rsidR="00CD5877" w:rsidRPr="00670BBA">
        <w:rPr>
          <w:rFonts w:asciiTheme="minorHAnsi" w:hAnsiTheme="minorHAnsi" w:cstheme="minorHAnsi"/>
          <w:szCs w:val="22"/>
          <w:rtl/>
        </w:rPr>
        <w:t xml:space="preserve"> مشتق من المسودة البريطانية </w:t>
      </w:r>
      <w:r>
        <w:rPr>
          <w:rFonts w:asciiTheme="minorHAnsi" w:hAnsiTheme="minorHAnsi" w:cstheme="minorHAnsi" w:hint="cs"/>
          <w:szCs w:val="22"/>
          <w:rtl/>
          <w:lang w:bidi="ar-LB"/>
        </w:rPr>
        <w:t>التي استخدمت</w:t>
      </w:r>
      <w:r w:rsidR="00CD5877" w:rsidRPr="00670BBA">
        <w:rPr>
          <w:rFonts w:asciiTheme="minorHAnsi" w:hAnsiTheme="minorHAnsi" w:cstheme="minorHAnsi"/>
          <w:szCs w:val="22"/>
          <w:rtl/>
        </w:rPr>
        <w:t xml:space="preserve"> مصطلح قريب من "حق الأداء العام".</w:t>
      </w:r>
      <w:r w:rsidR="00CD5877" w:rsidRPr="00670BBA">
        <w:rPr>
          <w:rStyle w:val="FootnoteReference"/>
          <w:rFonts w:asciiTheme="minorHAnsi" w:hAnsiTheme="minorHAnsi" w:cstheme="minorHAnsi"/>
          <w:szCs w:val="22"/>
          <w:rtl/>
        </w:rPr>
        <w:footnoteReference w:id="56"/>
      </w:r>
      <w:r w:rsidR="00CD5877" w:rsidRPr="00670BBA">
        <w:rPr>
          <w:rFonts w:asciiTheme="minorHAnsi" w:hAnsiTheme="minorHAnsi" w:cstheme="minorHAnsi"/>
          <w:szCs w:val="22"/>
          <w:rtl/>
        </w:rPr>
        <w:t xml:space="preserve"> </w:t>
      </w:r>
      <w:r>
        <w:rPr>
          <w:rFonts w:asciiTheme="minorHAnsi" w:hAnsiTheme="minorHAnsi" w:cstheme="minorHAnsi" w:hint="cs"/>
          <w:szCs w:val="22"/>
          <w:rtl/>
        </w:rPr>
        <w:t>ما من تعريف موحد</w:t>
      </w:r>
      <w:r w:rsidR="00CD5877" w:rsidRPr="00670BBA">
        <w:rPr>
          <w:rFonts w:asciiTheme="minorHAnsi" w:hAnsiTheme="minorHAnsi" w:cstheme="minorHAnsi"/>
          <w:szCs w:val="22"/>
          <w:rtl/>
        </w:rPr>
        <w:t xml:space="preserve"> "</w:t>
      </w:r>
      <w:r>
        <w:rPr>
          <w:rFonts w:asciiTheme="minorHAnsi" w:hAnsiTheme="minorHAnsi" w:cstheme="minorHAnsi" w:hint="cs"/>
          <w:szCs w:val="22"/>
          <w:rtl/>
        </w:rPr>
        <w:t>ل</w:t>
      </w:r>
      <w:r w:rsidR="00CD5877" w:rsidRPr="00670BBA">
        <w:rPr>
          <w:rFonts w:asciiTheme="minorHAnsi" w:hAnsiTheme="minorHAnsi" w:cstheme="minorHAnsi"/>
          <w:szCs w:val="22"/>
          <w:rtl/>
        </w:rPr>
        <w:t xml:space="preserve">لمكتبات العامة" </w:t>
      </w:r>
      <w:r>
        <w:rPr>
          <w:rFonts w:asciiTheme="minorHAnsi" w:hAnsiTheme="minorHAnsi" w:cstheme="minorHAnsi" w:hint="cs"/>
          <w:szCs w:val="22"/>
          <w:rtl/>
        </w:rPr>
        <w:t>دوليًا أو أوروبيًا</w:t>
      </w:r>
      <w:r w:rsidR="00CD5877" w:rsidRPr="00670BBA">
        <w:rPr>
          <w:rFonts w:asciiTheme="minorHAnsi" w:hAnsiTheme="minorHAnsi" w:cstheme="minorHAnsi"/>
          <w:szCs w:val="22"/>
          <w:rtl/>
        </w:rPr>
        <w:t xml:space="preserve">، ويختلف تفسيره بين البلدان. يستكشف هذا الفصل الفئات المتنوعة للمؤسسات التي تغطيها </w:t>
      </w:r>
      <w:r w:rsidR="007A29EC" w:rsidRPr="00670BBA">
        <w:rPr>
          <w:rFonts w:asciiTheme="minorHAnsi" w:hAnsiTheme="minorHAnsi" w:cstheme="minorHAnsi"/>
          <w:szCs w:val="22"/>
          <w:rtl/>
        </w:rPr>
        <w:t xml:space="preserve">أنظمة </w:t>
      </w:r>
      <w:r>
        <w:rPr>
          <w:rFonts w:asciiTheme="minorHAnsi" w:hAnsiTheme="minorHAnsi" w:cstheme="minorHAnsi" w:hint="cs"/>
          <w:szCs w:val="22"/>
          <w:rtl/>
        </w:rPr>
        <w:t>حق الإعارة للجمهور</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والتي تشمل المكتبات العامة والمكتبات العلمية والبحثية والمكتبات المدرسية والمؤسسات المتخصصة الأخرى. </w:t>
      </w:r>
    </w:p>
    <w:p w14:paraId="35154F3A" w14:textId="77777777" w:rsidR="00CD5877" w:rsidRPr="00670BBA" w:rsidRDefault="00CD5877" w:rsidP="00CD5877">
      <w:pPr>
        <w:bidi/>
        <w:rPr>
          <w:rFonts w:asciiTheme="minorHAnsi" w:hAnsiTheme="minorHAnsi" w:cstheme="minorHAnsi"/>
          <w:szCs w:val="22"/>
        </w:rPr>
      </w:pPr>
    </w:p>
    <w:p w14:paraId="0D8D2350" w14:textId="64726DA5" w:rsidR="00CD5877" w:rsidRPr="00670BBA" w:rsidRDefault="00217F98" w:rsidP="00CD5877">
      <w:pPr>
        <w:pStyle w:val="ListParagraph"/>
        <w:numPr>
          <w:ilvl w:val="0"/>
          <w:numId w:val="21"/>
        </w:numPr>
        <w:bidi/>
        <w:rPr>
          <w:rFonts w:asciiTheme="minorHAnsi" w:hAnsiTheme="minorHAnsi" w:cstheme="minorHAnsi"/>
          <w:lang w:val="en-US"/>
        </w:rPr>
      </w:pPr>
      <w:r w:rsidRPr="00217F98">
        <w:rPr>
          <w:rFonts w:asciiTheme="minorHAnsi" w:hAnsiTheme="minorHAnsi" w:cstheme="minorHAnsi" w:hint="cs"/>
          <w:rtl/>
        </w:rPr>
        <w:t>تعتمد</w:t>
      </w:r>
      <w:r w:rsidR="00CD5877" w:rsidRPr="00670BBA">
        <w:rPr>
          <w:rFonts w:asciiTheme="minorHAnsi" w:hAnsiTheme="minorHAnsi" w:cstheme="minorHAnsi"/>
          <w:b/>
          <w:bCs/>
          <w:rtl/>
        </w:rPr>
        <w:t xml:space="preserve"> أستراليا</w:t>
      </w:r>
      <w:r w:rsidR="00CD5877" w:rsidRPr="00670BBA">
        <w:rPr>
          <w:rFonts w:asciiTheme="minorHAnsi" w:hAnsiTheme="minorHAnsi" w:cstheme="minorHAnsi"/>
          <w:rtl/>
        </w:rPr>
        <w:t xml:space="preserve"> نظامين منفصلين </w:t>
      </w:r>
      <w:r>
        <w:rPr>
          <w:rFonts w:asciiTheme="minorHAnsi" w:hAnsiTheme="minorHAnsi" w:cstheme="minorHAnsi" w:hint="cs"/>
          <w:rtl/>
        </w:rPr>
        <w:t>لحق الإعارة للجمهور</w:t>
      </w:r>
      <w:r w:rsidR="00E36A3F" w:rsidRPr="00670BBA">
        <w:rPr>
          <w:rFonts w:asciiTheme="minorHAnsi" w:hAnsiTheme="minorHAnsi" w:cstheme="minorHAnsi"/>
          <w:rtl/>
        </w:rPr>
        <w:t>،</w:t>
      </w:r>
      <w:r w:rsidR="00CD5877" w:rsidRPr="00670BBA">
        <w:rPr>
          <w:rFonts w:asciiTheme="minorHAnsi" w:hAnsiTheme="minorHAnsi" w:cstheme="minorHAnsi"/>
          <w:rtl/>
        </w:rPr>
        <w:t xml:space="preserve"> أحدهما للمكتبات العامة ونظام آخر للمكتبات التعليمية</w:t>
      </w:r>
      <w:r w:rsidR="00E36A3F" w:rsidRPr="00670BBA">
        <w:rPr>
          <w:rFonts w:asciiTheme="minorHAnsi" w:hAnsiTheme="minorHAnsi" w:cstheme="minorHAnsi"/>
          <w:rtl/>
        </w:rPr>
        <w:t>،</w:t>
      </w:r>
      <w:r w:rsidR="00CD5877" w:rsidRPr="00670BBA">
        <w:rPr>
          <w:rFonts w:asciiTheme="minorHAnsi" w:hAnsiTheme="minorHAnsi" w:cstheme="minorHAnsi"/>
          <w:rtl/>
        </w:rPr>
        <w:t xml:space="preserve"> </w:t>
      </w:r>
      <w:r w:rsidR="009F5218">
        <w:rPr>
          <w:rFonts w:asciiTheme="minorHAnsi" w:hAnsiTheme="minorHAnsi" w:cstheme="minorHAnsi" w:hint="cs"/>
          <w:rtl/>
        </w:rPr>
        <w:t>يُعرف ب</w:t>
      </w:r>
      <w:r w:rsidR="00CD5877" w:rsidRPr="00670BBA">
        <w:rPr>
          <w:rFonts w:asciiTheme="minorHAnsi" w:hAnsiTheme="minorHAnsi" w:cstheme="minorHAnsi"/>
          <w:rtl/>
        </w:rPr>
        <w:t>حق الإعارة التعليمية (ELR).</w:t>
      </w:r>
    </w:p>
    <w:p w14:paraId="7A907339" w14:textId="77777777" w:rsidR="00CD5877" w:rsidRPr="00670BBA" w:rsidRDefault="00CD5877" w:rsidP="00CD5877">
      <w:pPr>
        <w:bidi/>
        <w:rPr>
          <w:rFonts w:asciiTheme="minorHAnsi" w:hAnsiTheme="minorHAnsi" w:cstheme="minorHAnsi"/>
          <w:szCs w:val="22"/>
        </w:rPr>
      </w:pPr>
    </w:p>
    <w:p w14:paraId="12A156A2" w14:textId="7DF09446"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في 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الخاضعة للإطار القانوني الأوروبي، يبدو أن هناك صلة بين أنواع المكتبات التي يغطيها النظام وتوقيت تنفيذ التوجيهات الأوروبية.</w:t>
      </w:r>
      <w:r w:rsidR="00E36A3F" w:rsidRPr="00670BBA">
        <w:rPr>
          <w:rFonts w:asciiTheme="minorHAnsi" w:hAnsiTheme="minorHAnsi" w:cstheme="minorHAnsi"/>
          <w:szCs w:val="22"/>
          <w:rtl/>
        </w:rPr>
        <w:t xml:space="preserve"> </w:t>
      </w:r>
      <w:r w:rsidR="009F5218">
        <w:rPr>
          <w:rFonts w:asciiTheme="minorHAnsi" w:hAnsiTheme="minorHAnsi" w:cstheme="minorHAnsi" w:hint="cs"/>
          <w:szCs w:val="22"/>
          <w:rtl/>
        </w:rPr>
        <w:t>ف</w:t>
      </w:r>
      <w:r w:rsidRPr="00670BBA">
        <w:rPr>
          <w:rFonts w:asciiTheme="minorHAnsi" w:hAnsiTheme="minorHAnsi" w:cstheme="minorHAnsi"/>
          <w:szCs w:val="22"/>
          <w:rtl/>
        </w:rPr>
        <w:t xml:space="preserve">تسمح المادة 5 (3) من التوجيه 92/100/EEC للدول الأعضاء بإعفاء فئات معينة من المؤسسات من دفع </w:t>
      </w:r>
      <w:r w:rsidR="008F140F">
        <w:rPr>
          <w:rFonts w:asciiTheme="minorHAnsi" w:hAnsiTheme="minorHAnsi" w:cstheme="minorHAnsi" w:hint="cs"/>
          <w:szCs w:val="22"/>
          <w:rtl/>
        </w:rPr>
        <w:t>المكافأة</w:t>
      </w:r>
      <w:r w:rsidR="009F5218">
        <w:rPr>
          <w:rFonts w:asciiTheme="minorHAnsi" w:hAnsiTheme="minorHAnsi" w:cstheme="minorHAnsi" w:hint="cs"/>
          <w:szCs w:val="22"/>
          <w:rtl/>
        </w:rPr>
        <w:t xml:space="preserve">، لكن </w:t>
      </w:r>
      <w:r w:rsidRPr="00670BBA">
        <w:rPr>
          <w:rFonts w:asciiTheme="minorHAnsi" w:hAnsiTheme="minorHAnsi" w:cstheme="minorHAnsi"/>
          <w:szCs w:val="22"/>
          <w:rtl/>
        </w:rPr>
        <w:t>توجيه الإيجار و</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(2006) </w:t>
      </w:r>
      <w:r w:rsidR="009F5218">
        <w:rPr>
          <w:rFonts w:asciiTheme="minorHAnsi" w:hAnsiTheme="minorHAnsi" w:cstheme="minorHAnsi" w:hint="cs"/>
          <w:szCs w:val="22"/>
          <w:rtl/>
        </w:rPr>
        <w:t>عدّل</w:t>
      </w:r>
      <w:r w:rsidRPr="00670BBA">
        <w:rPr>
          <w:rFonts w:asciiTheme="minorHAnsi" w:hAnsiTheme="minorHAnsi" w:cstheme="minorHAnsi"/>
          <w:szCs w:val="22"/>
          <w:rtl/>
        </w:rPr>
        <w:t xml:space="preserve"> التوجيه 92/100 / EEC من أجل الوضوح</w:t>
      </w:r>
      <w:r w:rsidR="009F5218">
        <w:rPr>
          <w:rFonts w:asciiTheme="minorHAnsi" w:hAnsiTheme="minorHAnsi" w:cstheme="minorHAnsi" w:hint="cs"/>
          <w:szCs w:val="22"/>
          <w:rtl/>
        </w:rPr>
        <w:t>، لأنه تم تعديله قبل ذلك عدة مرات</w:t>
      </w:r>
      <w:r w:rsidRPr="00670BBA">
        <w:rPr>
          <w:rFonts w:asciiTheme="minorHAnsi" w:hAnsiTheme="minorHAnsi" w:cstheme="minorHAnsi"/>
          <w:szCs w:val="22"/>
          <w:rtl/>
        </w:rPr>
        <w:t>.</w:t>
      </w:r>
      <w:r w:rsidRPr="00670BBA">
        <w:rPr>
          <w:rStyle w:val="FootnoteReference"/>
          <w:rFonts w:asciiTheme="minorHAnsi" w:hAnsiTheme="minorHAnsi" w:cstheme="minorHAnsi"/>
          <w:szCs w:val="22"/>
          <w:rtl/>
        </w:rPr>
        <w:footnoteReference w:id="57"/>
      </w:r>
      <w:r w:rsidRPr="00670BBA">
        <w:rPr>
          <w:rFonts w:asciiTheme="minorHAnsi" w:hAnsiTheme="minorHAnsi" w:cstheme="minorHAnsi"/>
          <w:szCs w:val="22"/>
          <w:rtl/>
        </w:rPr>
        <w:t xml:space="preserve"> ولذلك فإن البلدان </w:t>
      </w:r>
      <w:r w:rsidR="009F5218">
        <w:rPr>
          <w:rFonts w:asciiTheme="minorHAnsi" w:hAnsiTheme="minorHAnsi" w:cstheme="minorHAnsi" w:hint="cs"/>
          <w:szCs w:val="22"/>
          <w:rtl/>
        </w:rPr>
        <w:t>التي تستند إلى التوجيه</w:t>
      </w:r>
      <w:r w:rsidRPr="00670BBA">
        <w:rPr>
          <w:rFonts w:asciiTheme="minorHAnsi" w:hAnsiTheme="minorHAnsi" w:cstheme="minorHAnsi"/>
          <w:szCs w:val="22"/>
          <w:rtl/>
        </w:rPr>
        <w:t xml:space="preserve"> 92/100/EEC كثيرا ما تنص على اللوائح ذات الصلة. لا </w:t>
      </w:r>
      <w:r w:rsidR="009F5218">
        <w:rPr>
          <w:rFonts w:asciiTheme="minorHAnsi" w:hAnsiTheme="minorHAnsi" w:cstheme="minorHAnsi" w:hint="cs"/>
          <w:szCs w:val="22"/>
          <w:rtl/>
        </w:rPr>
        <w:t>يستخدم</w:t>
      </w:r>
      <w:r w:rsidRPr="00670BBA">
        <w:rPr>
          <w:rFonts w:asciiTheme="minorHAnsi" w:hAnsiTheme="minorHAnsi" w:cstheme="minorHAnsi"/>
          <w:szCs w:val="22"/>
          <w:rtl/>
        </w:rPr>
        <w:t xml:space="preserve"> توجيه التأجير و</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(2006) مصطلح "المكتبة"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ولكن بدلا من </w:t>
      </w:r>
      <w:r w:rsidR="009F5218">
        <w:rPr>
          <w:rFonts w:asciiTheme="minorHAnsi" w:hAnsiTheme="minorHAnsi" w:cstheme="minorHAnsi" w:hint="cs"/>
          <w:szCs w:val="22"/>
          <w:rtl/>
        </w:rPr>
        <w:t>يُعرف</w:t>
      </w:r>
      <w:r w:rsidRPr="00670BBA">
        <w:rPr>
          <w:rFonts w:asciiTheme="minorHAnsi" w:hAnsiTheme="minorHAnsi" w:cstheme="minorHAnsi"/>
          <w:szCs w:val="22"/>
          <w:rtl/>
        </w:rPr>
        <w:t xml:space="preserve"> مصطلح "</w:t>
      </w:r>
      <w:r w:rsidR="00D24BBD">
        <w:rPr>
          <w:rFonts w:asciiTheme="minorHAnsi" w:hAnsiTheme="minorHAnsi" w:cstheme="minorHAnsi"/>
          <w:szCs w:val="22"/>
          <w:rtl/>
        </w:rPr>
        <w:t>الإعارة</w:t>
      </w:r>
      <w:r w:rsidRPr="00670BBA">
        <w:rPr>
          <w:rFonts w:asciiTheme="minorHAnsi" w:hAnsiTheme="minorHAnsi" w:cstheme="minorHAnsi"/>
          <w:szCs w:val="22"/>
          <w:rtl/>
        </w:rPr>
        <w:t>" في المادة 2 (1) (ب)</w:t>
      </w:r>
      <w:r w:rsidR="009F5218">
        <w:rPr>
          <w:rFonts w:asciiTheme="minorHAnsi" w:hAnsiTheme="minorHAnsi" w:cstheme="minorHAnsi" w:hint="cs"/>
          <w:szCs w:val="22"/>
          <w:rtl/>
        </w:rPr>
        <w:t xml:space="preserve"> على النحو التالي</w:t>
      </w:r>
      <w:r w:rsidRPr="00670BBA">
        <w:rPr>
          <w:rFonts w:asciiTheme="minorHAnsi" w:hAnsiTheme="minorHAnsi" w:cstheme="minorHAnsi"/>
          <w:szCs w:val="22"/>
          <w:rtl/>
        </w:rPr>
        <w:t xml:space="preserve">: "الإعارة" تعني </w:t>
      </w:r>
      <w:r w:rsidR="009F5218">
        <w:rPr>
          <w:rFonts w:asciiTheme="minorHAnsi" w:hAnsiTheme="minorHAnsi" w:cstheme="minorHAnsi" w:hint="cs"/>
          <w:szCs w:val="22"/>
          <w:rtl/>
        </w:rPr>
        <w:t>إتاحة المصنفات</w:t>
      </w:r>
      <w:r w:rsidRPr="00670BBA">
        <w:rPr>
          <w:rFonts w:asciiTheme="minorHAnsi" w:hAnsiTheme="minorHAnsi" w:cstheme="minorHAnsi"/>
          <w:szCs w:val="22"/>
          <w:rtl/>
        </w:rPr>
        <w:t xml:space="preserve"> للاستخدام</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لفترة زمنية محدودة وليس لتحقيق </w:t>
      </w:r>
      <w:r w:rsidR="009F5218">
        <w:rPr>
          <w:rFonts w:asciiTheme="minorHAnsi" w:hAnsiTheme="minorHAnsi" w:cstheme="minorHAnsi" w:hint="cs"/>
          <w:szCs w:val="22"/>
          <w:rtl/>
        </w:rPr>
        <w:t>منفعة</w:t>
      </w:r>
      <w:r w:rsidRPr="00670BBA">
        <w:rPr>
          <w:rFonts w:asciiTheme="minorHAnsi" w:hAnsiTheme="minorHAnsi" w:cstheme="minorHAnsi"/>
          <w:szCs w:val="22"/>
          <w:rtl/>
        </w:rPr>
        <w:t xml:space="preserve"> اقتصادية أو تجارية مباشرة أو غير مباشرة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من خلال </w:t>
      </w:r>
      <w:r w:rsidRPr="00670BBA">
        <w:rPr>
          <w:rFonts w:asciiTheme="minorHAnsi" w:hAnsiTheme="minorHAnsi" w:cstheme="minorHAnsi"/>
          <w:szCs w:val="22"/>
          <w:u w:val="single"/>
          <w:rtl/>
        </w:rPr>
        <w:t xml:space="preserve">مؤسسات </w:t>
      </w:r>
      <w:r w:rsidR="009F5218">
        <w:rPr>
          <w:rFonts w:asciiTheme="minorHAnsi" w:hAnsiTheme="minorHAnsi" w:cstheme="minorHAnsi" w:hint="cs"/>
          <w:szCs w:val="22"/>
          <w:u w:val="single"/>
          <w:rtl/>
        </w:rPr>
        <w:t>مفتوحة أمام الجهور العام</w:t>
      </w:r>
      <w:r w:rsidRPr="00670BBA">
        <w:rPr>
          <w:rFonts w:asciiTheme="minorHAnsi" w:hAnsiTheme="minorHAnsi" w:cstheme="minorHAnsi"/>
          <w:szCs w:val="22"/>
          <w:rtl/>
        </w:rPr>
        <w:t>"</w:t>
      </w:r>
      <w:r w:rsidR="009F5218">
        <w:rPr>
          <w:rFonts w:asciiTheme="minorHAnsi" w:hAnsiTheme="minorHAnsi" w:cstheme="minorHAnsi" w:hint="cs"/>
          <w:szCs w:val="22"/>
          <w:rtl/>
        </w:rPr>
        <w:t>.</w:t>
      </w:r>
      <w:r w:rsidRPr="00670BBA">
        <w:rPr>
          <w:rFonts w:asciiTheme="minorHAnsi" w:hAnsiTheme="minorHAnsi" w:cstheme="minorHAnsi"/>
          <w:szCs w:val="22"/>
          <w:rtl/>
        </w:rPr>
        <w:t xml:space="preserve"> </w:t>
      </w:r>
    </w:p>
    <w:p w14:paraId="52854151" w14:textId="77777777" w:rsidR="00CD5877" w:rsidRPr="00670BBA" w:rsidRDefault="00CD5877" w:rsidP="00CD5877">
      <w:pPr>
        <w:bidi/>
        <w:rPr>
          <w:rFonts w:asciiTheme="minorHAnsi" w:hAnsiTheme="minorHAnsi" w:cstheme="minorHAnsi"/>
          <w:szCs w:val="22"/>
        </w:rPr>
      </w:pPr>
    </w:p>
    <w:p w14:paraId="5D27B0AB" w14:textId="1B19F263" w:rsidR="00CD5877" w:rsidRPr="00670BBA" w:rsidRDefault="009F5218" w:rsidP="00CD5877">
      <w:pPr>
        <w:bidi/>
        <w:rPr>
          <w:rFonts w:asciiTheme="minorHAnsi" w:hAnsiTheme="minorHAnsi" w:cstheme="minorHAnsi"/>
          <w:szCs w:val="22"/>
        </w:rPr>
      </w:pPr>
      <w:r>
        <w:rPr>
          <w:rFonts w:asciiTheme="minorHAnsi" w:hAnsiTheme="minorHAnsi" w:cstheme="minorHAnsi" w:hint="cs"/>
          <w:szCs w:val="22"/>
          <w:rtl/>
        </w:rPr>
        <w:t xml:space="preserve">وتنص </w:t>
      </w:r>
      <w:r w:rsidR="00CD5877" w:rsidRPr="00670BBA">
        <w:rPr>
          <w:rFonts w:asciiTheme="minorHAnsi" w:hAnsiTheme="minorHAnsi" w:cstheme="minorHAnsi"/>
          <w:szCs w:val="22"/>
          <w:rtl/>
        </w:rPr>
        <w:t>المادة 6 (3) من توجيه الإيجار و</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(2006)</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على أنه يجوز</w:t>
      </w:r>
      <w:r w:rsidR="00CD5877" w:rsidRPr="00670BBA">
        <w:rPr>
          <w:rFonts w:asciiTheme="minorHAnsi" w:hAnsiTheme="minorHAnsi" w:cstheme="minorHAnsi"/>
          <w:szCs w:val="22"/>
          <w:rtl/>
        </w:rPr>
        <w:t xml:space="preserve"> للدول الأعضاء إعفاء فئات معينة من المؤسسات</w:t>
      </w:r>
      <w:r>
        <w:rPr>
          <w:rFonts w:asciiTheme="minorHAnsi" w:hAnsiTheme="minorHAnsi" w:cstheme="minorHAnsi" w:hint="cs"/>
          <w:szCs w:val="22"/>
          <w:rtl/>
        </w:rPr>
        <w:t>/المنشآت</w:t>
      </w:r>
      <w:r w:rsidR="00CD5877" w:rsidRPr="00670BBA">
        <w:rPr>
          <w:rFonts w:asciiTheme="minorHAnsi" w:hAnsiTheme="minorHAnsi" w:cstheme="minorHAnsi"/>
          <w:szCs w:val="22"/>
          <w:rtl/>
        </w:rPr>
        <w:t xml:space="preserve"> من دفع المكافآت</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لكن المادة لا </w:t>
      </w:r>
      <w:r>
        <w:rPr>
          <w:rFonts w:asciiTheme="minorHAnsi" w:hAnsiTheme="minorHAnsi" w:cstheme="minorHAnsi" w:hint="cs"/>
          <w:szCs w:val="22"/>
          <w:rtl/>
        </w:rPr>
        <w:t>تحدد تلك المؤسسات/المنشآت</w:t>
      </w:r>
      <w:r w:rsidR="00CD5877" w:rsidRPr="00670BBA">
        <w:rPr>
          <w:rFonts w:asciiTheme="minorHAnsi" w:hAnsiTheme="minorHAnsi" w:cstheme="minorHAnsi"/>
          <w:szCs w:val="22"/>
          <w:rtl/>
        </w:rPr>
        <w:t>.</w:t>
      </w:r>
    </w:p>
    <w:p w14:paraId="56B16DB5" w14:textId="77777777" w:rsidR="00CD5877" w:rsidRPr="00670BBA" w:rsidRDefault="00CD5877" w:rsidP="00CD5877">
      <w:pPr>
        <w:bidi/>
        <w:rPr>
          <w:rFonts w:asciiTheme="minorHAnsi" w:hAnsiTheme="minorHAnsi" w:cstheme="minorHAnsi"/>
          <w:szCs w:val="22"/>
        </w:rPr>
      </w:pPr>
    </w:p>
    <w:p w14:paraId="6FCA8D92" w14:textId="1D014C74"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أما مسألة ما إذا كانت المكتبات المدرسية ومكتبات السجون ومكتبات المستشفيات و/أو مكتبات الأشخاص المستفيدين بموجب معاهدة مراكش (2013)</w:t>
      </w:r>
      <w:r w:rsidRPr="00670BBA">
        <w:rPr>
          <w:rStyle w:val="FootnoteReference"/>
          <w:rFonts w:asciiTheme="minorHAnsi" w:hAnsiTheme="minorHAnsi" w:cstheme="minorHAnsi"/>
          <w:szCs w:val="22"/>
          <w:rtl/>
        </w:rPr>
        <w:footnoteReference w:id="58"/>
      </w:r>
      <w:r w:rsidRPr="00670BBA">
        <w:rPr>
          <w:rFonts w:asciiTheme="minorHAnsi" w:hAnsiTheme="minorHAnsi" w:cstheme="minorHAnsi"/>
          <w:szCs w:val="22"/>
          <w:rtl/>
        </w:rPr>
        <w:t xml:space="preserve"> </w:t>
      </w:r>
      <w:r w:rsidR="009F5218">
        <w:rPr>
          <w:rFonts w:asciiTheme="minorHAnsi" w:hAnsiTheme="minorHAnsi" w:cstheme="minorHAnsi" w:hint="cs"/>
          <w:szCs w:val="22"/>
          <w:rtl/>
          <w:lang w:bidi="ar-LB"/>
        </w:rPr>
        <w:t>هي مفتوحة أمام الجمهور العام</w:t>
      </w:r>
      <w:r w:rsidRPr="00670BBA">
        <w:rPr>
          <w:rFonts w:asciiTheme="minorHAnsi" w:hAnsiTheme="minorHAnsi" w:cstheme="minorHAnsi"/>
          <w:szCs w:val="22"/>
          <w:rtl/>
        </w:rPr>
        <w:t xml:space="preserve"> وبالتالي فهي مشمولة ب</w:t>
      </w:r>
      <w:r w:rsidR="009D70EC">
        <w:rPr>
          <w:rFonts w:asciiTheme="minorHAnsi" w:hAnsiTheme="minorHAnsi" w:cstheme="minorHAnsi"/>
          <w:szCs w:val="22"/>
          <w:rtl/>
        </w:rPr>
        <w:t>حق الإعارة للجمهور</w:t>
      </w:r>
      <w:r w:rsidR="009F5218">
        <w:rPr>
          <w:rFonts w:asciiTheme="minorHAnsi" w:hAnsiTheme="minorHAnsi" w:cstheme="minorHAnsi" w:hint="cs"/>
          <w:szCs w:val="22"/>
          <w:rtl/>
        </w:rPr>
        <w:t>، فتبقى مثرة للجدل</w:t>
      </w:r>
      <w:r w:rsidRPr="00670BBA">
        <w:rPr>
          <w:rFonts w:asciiTheme="minorHAnsi" w:hAnsiTheme="minorHAnsi" w:cstheme="minorHAnsi"/>
          <w:szCs w:val="22"/>
          <w:rtl/>
        </w:rPr>
        <w:t>:</w:t>
      </w:r>
    </w:p>
    <w:p w14:paraId="48A60B8E" w14:textId="77777777" w:rsidR="00CD5877" w:rsidRPr="00670BBA" w:rsidRDefault="00CD5877" w:rsidP="00CD5877">
      <w:pPr>
        <w:bidi/>
        <w:rPr>
          <w:rFonts w:asciiTheme="minorHAnsi" w:hAnsiTheme="minorHAnsi" w:cstheme="minorHAnsi"/>
          <w:szCs w:val="22"/>
        </w:rPr>
      </w:pPr>
    </w:p>
    <w:p w14:paraId="2516279F" w14:textId="57755281"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فرنسا</w:t>
      </w:r>
      <w:r w:rsidR="00E36A3F" w:rsidRPr="00670BBA">
        <w:rPr>
          <w:rFonts w:asciiTheme="minorHAnsi" w:hAnsiTheme="minorHAnsi" w:cstheme="minorHAnsi"/>
          <w:rtl/>
        </w:rPr>
        <w:t>،</w:t>
      </w:r>
      <w:r w:rsidRPr="00670BBA">
        <w:rPr>
          <w:rFonts w:asciiTheme="minorHAnsi" w:hAnsiTheme="minorHAnsi" w:cstheme="minorHAnsi"/>
          <w:rtl/>
        </w:rPr>
        <w:t xml:space="preserve"> ي</w:t>
      </w:r>
      <w:r w:rsidR="009F5218">
        <w:rPr>
          <w:rFonts w:asciiTheme="minorHAnsi" w:hAnsiTheme="minorHAnsi" w:cstheme="minorHAnsi" w:hint="cs"/>
          <w:rtl/>
        </w:rPr>
        <w:t xml:space="preserve">شمل النظام </w:t>
      </w:r>
      <w:r w:rsidRPr="00670BBA">
        <w:rPr>
          <w:rFonts w:asciiTheme="minorHAnsi" w:hAnsiTheme="minorHAnsi" w:cstheme="minorHAnsi"/>
          <w:rtl/>
        </w:rPr>
        <w:t>المكتبات البلدية والإدارية والجامعية و</w:t>
      </w:r>
      <w:r w:rsidR="009F5218">
        <w:rPr>
          <w:rFonts w:asciiTheme="minorHAnsi" w:hAnsiTheme="minorHAnsi" w:cstheme="minorHAnsi" w:hint="cs"/>
          <w:rtl/>
        </w:rPr>
        <w:t>الخاصة ب</w:t>
      </w:r>
      <w:r w:rsidRPr="00670BBA">
        <w:rPr>
          <w:rFonts w:asciiTheme="minorHAnsi" w:hAnsiTheme="minorHAnsi" w:cstheme="minorHAnsi"/>
          <w:rtl/>
        </w:rPr>
        <w:t xml:space="preserve">مجلس الأعمال وغيرها من المكتبات التي </w:t>
      </w:r>
      <w:r w:rsidR="009F5218">
        <w:rPr>
          <w:rFonts w:asciiTheme="minorHAnsi" w:hAnsiTheme="minorHAnsi" w:cstheme="minorHAnsi" w:hint="cs"/>
          <w:rtl/>
        </w:rPr>
        <w:t>تعير ل</w:t>
      </w:r>
      <w:r w:rsidRPr="00670BBA">
        <w:rPr>
          <w:rFonts w:asciiTheme="minorHAnsi" w:hAnsiTheme="minorHAnsi" w:cstheme="minorHAnsi"/>
          <w:rtl/>
        </w:rPr>
        <w:t>لجمهور</w:t>
      </w:r>
      <w:r w:rsidR="00E36A3F" w:rsidRPr="00670BBA">
        <w:rPr>
          <w:rFonts w:asciiTheme="minorHAnsi" w:hAnsiTheme="minorHAnsi" w:cstheme="minorHAnsi"/>
          <w:rtl/>
        </w:rPr>
        <w:t>،</w:t>
      </w:r>
      <w:r w:rsidRPr="00670BBA">
        <w:rPr>
          <w:rFonts w:asciiTheme="minorHAnsi" w:hAnsiTheme="minorHAnsi" w:cstheme="minorHAnsi"/>
          <w:rtl/>
        </w:rPr>
        <w:t xml:space="preserve"> بالإضافة إلى مكتبات المستشفيات و</w:t>
      </w:r>
      <w:r w:rsidR="001A2E39" w:rsidRPr="00670BBA">
        <w:rPr>
          <w:rFonts w:asciiTheme="minorHAnsi" w:hAnsiTheme="minorHAnsi" w:cstheme="minorHAnsi"/>
          <w:rtl/>
        </w:rPr>
        <w:t>المنظم</w:t>
      </w:r>
      <w:r w:rsidRPr="00670BBA">
        <w:rPr>
          <w:rFonts w:asciiTheme="minorHAnsi" w:hAnsiTheme="minorHAnsi" w:cstheme="minorHAnsi"/>
          <w:rtl/>
        </w:rPr>
        <w:t>ات الربحية وغير الربحية</w:t>
      </w:r>
      <w:r w:rsidR="00E36A3F" w:rsidRPr="00670BBA">
        <w:rPr>
          <w:rFonts w:asciiTheme="minorHAnsi" w:hAnsiTheme="minorHAnsi" w:cstheme="minorHAnsi"/>
          <w:rtl/>
        </w:rPr>
        <w:t>،</w:t>
      </w:r>
      <w:r w:rsidRPr="00670BBA">
        <w:rPr>
          <w:rFonts w:asciiTheme="minorHAnsi" w:hAnsiTheme="minorHAnsi" w:cstheme="minorHAnsi"/>
          <w:rtl/>
        </w:rPr>
        <w:t xml:space="preserve"> وهذه الأخيرة لها أهمية خاصة في البلد حيث تاريخي</w:t>
      </w:r>
      <w:r w:rsidR="009F5218">
        <w:rPr>
          <w:rFonts w:asciiTheme="minorHAnsi" w:hAnsiTheme="minorHAnsi" w:cstheme="minorHAnsi" w:hint="cs"/>
          <w:rtl/>
        </w:rPr>
        <w:t>ً</w:t>
      </w:r>
      <w:r w:rsidRPr="00670BBA">
        <w:rPr>
          <w:rFonts w:asciiTheme="minorHAnsi" w:hAnsiTheme="minorHAnsi" w:cstheme="minorHAnsi"/>
          <w:rtl/>
        </w:rPr>
        <w:t>ا</w:t>
      </w:r>
      <w:r w:rsidR="00E36A3F" w:rsidRPr="00670BBA">
        <w:rPr>
          <w:rFonts w:asciiTheme="minorHAnsi" w:hAnsiTheme="minorHAnsi" w:cstheme="minorHAnsi"/>
          <w:rtl/>
        </w:rPr>
        <w:t>،</w:t>
      </w:r>
      <w:r w:rsidRPr="00670BBA">
        <w:rPr>
          <w:rFonts w:asciiTheme="minorHAnsi" w:hAnsiTheme="minorHAnsi" w:cstheme="minorHAnsi"/>
          <w:rtl/>
        </w:rPr>
        <w:t xml:space="preserve"> قدمت الشركات الكبيرة مكتبات </w:t>
      </w:r>
      <w:r w:rsidR="009F5218">
        <w:rPr>
          <w:rFonts w:asciiTheme="minorHAnsi" w:hAnsiTheme="minorHAnsi" w:cstheme="minorHAnsi" w:hint="cs"/>
          <w:rtl/>
        </w:rPr>
        <w:t>ل</w:t>
      </w:r>
      <w:r w:rsidRPr="00670BBA">
        <w:rPr>
          <w:rFonts w:asciiTheme="minorHAnsi" w:hAnsiTheme="minorHAnsi" w:cstheme="minorHAnsi"/>
          <w:rtl/>
        </w:rPr>
        <w:t>لموظفين.</w:t>
      </w:r>
    </w:p>
    <w:p w14:paraId="5DFABADA" w14:textId="77777777" w:rsidR="00CD5877" w:rsidRPr="00670BBA" w:rsidRDefault="00CD5877" w:rsidP="00CD5877">
      <w:pPr>
        <w:pStyle w:val="ListParagraph"/>
        <w:bidi/>
        <w:rPr>
          <w:rFonts w:asciiTheme="minorHAnsi" w:hAnsiTheme="minorHAnsi" w:cstheme="minorHAnsi"/>
          <w:lang w:val="en-US"/>
        </w:rPr>
      </w:pPr>
    </w:p>
    <w:p w14:paraId="76DF30F5" w14:textId="021F4D28"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ينطبق </w:t>
      </w:r>
      <w:r w:rsidR="009F5218">
        <w:rPr>
          <w:rFonts w:asciiTheme="minorHAnsi" w:hAnsiTheme="minorHAnsi" w:cstheme="minorHAnsi" w:hint="cs"/>
          <w:rtl/>
        </w:rPr>
        <w:t>الأمر</w:t>
      </w:r>
      <w:r w:rsidRPr="00670BBA">
        <w:rPr>
          <w:rFonts w:asciiTheme="minorHAnsi" w:hAnsiTheme="minorHAnsi" w:cstheme="minorHAnsi"/>
          <w:rtl/>
        </w:rPr>
        <w:t xml:space="preserve"> نفسه على </w:t>
      </w:r>
      <w:r w:rsidRPr="00670BBA">
        <w:rPr>
          <w:rFonts w:asciiTheme="minorHAnsi" w:hAnsiTheme="minorHAnsi" w:cstheme="minorHAnsi"/>
          <w:b/>
          <w:bCs/>
          <w:rtl/>
        </w:rPr>
        <w:t>ألمانيا</w:t>
      </w:r>
      <w:r w:rsidR="00E36A3F" w:rsidRPr="00670BBA">
        <w:rPr>
          <w:rFonts w:asciiTheme="minorHAnsi" w:hAnsiTheme="minorHAnsi" w:cstheme="minorHAnsi"/>
          <w:rtl/>
        </w:rPr>
        <w:t>،</w:t>
      </w:r>
      <w:r w:rsidRPr="00670BBA">
        <w:rPr>
          <w:rFonts w:asciiTheme="minorHAnsi" w:hAnsiTheme="minorHAnsi" w:cstheme="minorHAnsi"/>
          <w:rtl/>
        </w:rPr>
        <w:t xml:space="preserve"> حيث </w:t>
      </w:r>
      <w:r w:rsidR="009F5218">
        <w:rPr>
          <w:rFonts w:asciiTheme="minorHAnsi" w:hAnsiTheme="minorHAnsi" w:cstheme="minorHAnsi" w:hint="cs"/>
          <w:rtl/>
        </w:rPr>
        <w:t>يشمل النظام</w:t>
      </w:r>
      <w:r w:rsidRPr="00670BBA">
        <w:rPr>
          <w:rFonts w:asciiTheme="minorHAnsi" w:hAnsiTheme="minorHAnsi" w:cstheme="minorHAnsi"/>
          <w:rtl/>
        </w:rPr>
        <w:t xml:space="preserve"> مكتبات الكنيسة ومكتبات الشركات والمكتبات الفيدرالية المركزية ومكتبات الولايات الفردية والمكتبات الفنية ("Artotheken").</w:t>
      </w:r>
    </w:p>
    <w:p w14:paraId="6B661931" w14:textId="77777777" w:rsidR="00CD5877" w:rsidRPr="00670BBA" w:rsidRDefault="00CD5877" w:rsidP="00CD5877">
      <w:pPr>
        <w:bidi/>
        <w:rPr>
          <w:rFonts w:asciiTheme="minorHAnsi" w:hAnsiTheme="minorHAnsi" w:cstheme="minorHAnsi"/>
          <w:szCs w:val="22"/>
        </w:rPr>
      </w:pPr>
    </w:p>
    <w:p w14:paraId="46E1661C" w14:textId="2A1B7C5A"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هولندا</w:t>
      </w:r>
      <w:r w:rsidR="00E36A3F" w:rsidRPr="00670BBA">
        <w:rPr>
          <w:rFonts w:asciiTheme="minorHAnsi" w:hAnsiTheme="minorHAnsi" w:cstheme="minorHAnsi"/>
          <w:b/>
          <w:bCs/>
          <w:rtl/>
        </w:rPr>
        <w:t>،</w:t>
      </w:r>
      <w:r w:rsidRPr="00670BBA">
        <w:rPr>
          <w:rFonts w:asciiTheme="minorHAnsi" w:hAnsiTheme="minorHAnsi" w:cstheme="minorHAnsi"/>
          <w:rtl/>
        </w:rPr>
        <w:t xml:space="preserve"> يشمل التعريف الواسع جد</w:t>
      </w:r>
      <w:r w:rsidR="009F5218">
        <w:rPr>
          <w:rFonts w:asciiTheme="minorHAnsi" w:hAnsiTheme="minorHAnsi" w:cstheme="minorHAnsi" w:hint="cs"/>
          <w:rtl/>
        </w:rPr>
        <w:t>ً</w:t>
      </w:r>
      <w:r w:rsidRPr="00670BBA">
        <w:rPr>
          <w:rFonts w:asciiTheme="minorHAnsi" w:hAnsiTheme="minorHAnsi" w:cstheme="minorHAnsi"/>
          <w:rtl/>
        </w:rPr>
        <w:t xml:space="preserve">ا مكتبات الألعاب والأقراص المدمجة وإعارة </w:t>
      </w:r>
      <w:r w:rsidR="009F5218">
        <w:rPr>
          <w:rFonts w:asciiTheme="minorHAnsi" w:hAnsiTheme="minorHAnsi" w:cstheme="minorHAnsi" w:hint="cs"/>
          <w:rtl/>
        </w:rPr>
        <w:t>الأعمال الفنية</w:t>
      </w:r>
      <w:r w:rsidRPr="00670BBA">
        <w:rPr>
          <w:rFonts w:asciiTheme="minorHAnsi" w:hAnsiTheme="minorHAnsi" w:cstheme="minorHAnsi"/>
          <w:rtl/>
        </w:rPr>
        <w:t>.</w:t>
      </w:r>
    </w:p>
    <w:p w14:paraId="50171D02" w14:textId="77777777" w:rsidR="00CD5877" w:rsidRPr="00670BBA" w:rsidRDefault="00CD5877" w:rsidP="00CD5877">
      <w:pPr>
        <w:pStyle w:val="ListParagraph"/>
        <w:bidi/>
        <w:rPr>
          <w:rFonts w:asciiTheme="minorHAnsi" w:hAnsiTheme="minorHAnsi" w:cstheme="minorHAnsi"/>
          <w:lang w:val="en-US"/>
        </w:rPr>
      </w:pPr>
    </w:p>
    <w:p w14:paraId="21C0B197" w14:textId="04C50D8E"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الجمهورية التشيكية</w:t>
      </w:r>
      <w:r w:rsidR="00E36A3F" w:rsidRPr="00670BBA">
        <w:rPr>
          <w:rFonts w:asciiTheme="minorHAnsi" w:hAnsiTheme="minorHAnsi" w:cstheme="minorHAnsi"/>
          <w:rtl/>
        </w:rPr>
        <w:t>،</w:t>
      </w:r>
      <w:r w:rsidRPr="00670BBA">
        <w:rPr>
          <w:rFonts w:asciiTheme="minorHAnsi" w:hAnsiTheme="minorHAnsi" w:cstheme="minorHAnsi"/>
          <w:rtl/>
        </w:rPr>
        <w:t xml:space="preserve"> يغطي النظام المكتبات ودور المحفوظات والمتاحف والمعارض والمدارس والكليات وغيرها من المرافق التعليمية والتدريبية غير الربحية.</w:t>
      </w:r>
    </w:p>
    <w:p w14:paraId="7869BBDA" w14:textId="77777777" w:rsidR="00CD5877" w:rsidRPr="00670BBA" w:rsidRDefault="00CD5877" w:rsidP="00CD5877">
      <w:pPr>
        <w:bidi/>
        <w:rPr>
          <w:rFonts w:asciiTheme="minorHAnsi" w:hAnsiTheme="minorHAnsi" w:cstheme="minorHAnsi"/>
          <w:szCs w:val="22"/>
        </w:rPr>
      </w:pPr>
    </w:p>
    <w:p w14:paraId="0B589DC6" w14:textId="6C758CF1"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الدنمارك</w:t>
      </w:r>
      <w:r w:rsidR="00E36A3F" w:rsidRPr="00670BBA">
        <w:rPr>
          <w:rFonts w:asciiTheme="minorHAnsi" w:hAnsiTheme="minorHAnsi" w:cstheme="minorHAnsi"/>
          <w:rtl/>
        </w:rPr>
        <w:t>،</w:t>
      </w:r>
      <w:r w:rsidRPr="00670BBA">
        <w:rPr>
          <w:rFonts w:asciiTheme="minorHAnsi" w:hAnsiTheme="minorHAnsi" w:cstheme="minorHAnsi"/>
          <w:rtl/>
        </w:rPr>
        <w:t xml:space="preserve"> يتم تغطية المؤسسات العامة والمكتبات بما في ذلك المكتبات الفنية والمتاحف.</w:t>
      </w:r>
    </w:p>
    <w:p w14:paraId="61A966E8" w14:textId="77777777" w:rsidR="00CD5877" w:rsidRPr="00670BBA" w:rsidRDefault="00CD5877" w:rsidP="00CD5877">
      <w:pPr>
        <w:bidi/>
        <w:rPr>
          <w:rFonts w:asciiTheme="minorHAnsi" w:hAnsiTheme="minorHAnsi" w:cstheme="minorHAnsi"/>
          <w:szCs w:val="22"/>
        </w:rPr>
      </w:pPr>
    </w:p>
    <w:p w14:paraId="3ADDB20A" w14:textId="6041A787" w:rsidR="00CD5877" w:rsidRPr="00670BBA" w:rsidRDefault="00FC1880" w:rsidP="00CD5877">
      <w:pPr>
        <w:pStyle w:val="ListParagraph"/>
        <w:numPr>
          <w:ilvl w:val="0"/>
          <w:numId w:val="21"/>
        </w:numPr>
        <w:bidi/>
        <w:rPr>
          <w:rFonts w:asciiTheme="minorHAnsi" w:hAnsiTheme="minorHAnsi" w:cstheme="minorHAnsi"/>
          <w:lang w:val="en-US"/>
        </w:rPr>
      </w:pPr>
      <w:r w:rsidRPr="00FC1880">
        <w:rPr>
          <w:rFonts w:asciiTheme="minorHAnsi" w:hAnsiTheme="minorHAnsi" w:cstheme="minorHAnsi" w:hint="cs"/>
          <w:rtl/>
        </w:rPr>
        <w:t>يشمل النظام في</w:t>
      </w:r>
      <w:r w:rsidR="00CD5877" w:rsidRPr="00670BBA">
        <w:rPr>
          <w:rFonts w:asciiTheme="minorHAnsi" w:hAnsiTheme="minorHAnsi" w:cstheme="minorHAnsi"/>
          <w:b/>
          <w:bCs/>
          <w:rtl/>
        </w:rPr>
        <w:t xml:space="preserve"> إسبانيا</w:t>
      </w:r>
      <w:r w:rsidR="00CD5877" w:rsidRPr="00670BBA">
        <w:rPr>
          <w:rFonts w:asciiTheme="minorHAnsi" w:hAnsiTheme="minorHAnsi" w:cstheme="minorHAnsi"/>
          <w:rtl/>
        </w:rPr>
        <w:t xml:space="preserve"> </w:t>
      </w:r>
      <w:r w:rsidR="00E55F05" w:rsidRPr="00670BBA">
        <w:rPr>
          <w:rFonts w:asciiTheme="minorHAnsi" w:hAnsiTheme="minorHAnsi" w:cstheme="minorHAnsi"/>
          <w:rtl/>
        </w:rPr>
        <w:t>أيضًا</w:t>
      </w:r>
      <w:r w:rsidR="00CD5877" w:rsidRPr="00670BBA">
        <w:rPr>
          <w:rFonts w:asciiTheme="minorHAnsi" w:hAnsiTheme="minorHAnsi" w:cstheme="minorHAnsi"/>
          <w:rtl/>
        </w:rPr>
        <w:t xml:space="preserve"> المتاحف أو دور المحفوظات أو المكتبات أو محفوظات الصحف أو المكتبات الصوتية أو مكتبات الأفلام المملوكة ملكية عامة أو التي تنتمي إلى كيانات غير ربحية ذات أهمية عامة </w:t>
      </w:r>
      <w:r>
        <w:rPr>
          <w:rFonts w:asciiTheme="minorHAnsi" w:hAnsiTheme="minorHAnsi" w:cstheme="minorHAnsi" w:hint="cs"/>
          <w:rtl/>
        </w:rPr>
        <w:t>و</w:t>
      </w:r>
      <w:r w:rsidR="00CD5877" w:rsidRPr="00670BBA">
        <w:rPr>
          <w:rFonts w:asciiTheme="minorHAnsi" w:hAnsiTheme="minorHAnsi" w:cstheme="minorHAnsi"/>
          <w:rtl/>
        </w:rPr>
        <w:t>طبيعة ثقافية أو علمية أو تعليمية.</w:t>
      </w:r>
    </w:p>
    <w:p w14:paraId="660408B7" w14:textId="77777777" w:rsidR="00CD5877" w:rsidRPr="00670BBA" w:rsidRDefault="00CD5877" w:rsidP="00CD5877">
      <w:pPr>
        <w:pStyle w:val="ListParagraph"/>
        <w:bidi/>
        <w:rPr>
          <w:rFonts w:asciiTheme="minorHAnsi" w:hAnsiTheme="minorHAnsi" w:cstheme="minorHAnsi"/>
          <w:lang w:val="en-US"/>
        </w:rPr>
      </w:pPr>
    </w:p>
    <w:p w14:paraId="43CF4193" w14:textId="10BF5791" w:rsidR="00CD5877" w:rsidRPr="00670BBA" w:rsidRDefault="00FC1880" w:rsidP="00CD5877">
      <w:pPr>
        <w:bidi/>
        <w:rPr>
          <w:rFonts w:asciiTheme="minorHAnsi" w:hAnsiTheme="minorHAnsi" w:cstheme="minorHAnsi"/>
          <w:szCs w:val="22"/>
        </w:rPr>
      </w:pPr>
      <w:r>
        <w:rPr>
          <w:rFonts w:asciiTheme="minorHAnsi" w:hAnsiTheme="minorHAnsi" w:cstheme="minorHAnsi" w:hint="cs"/>
          <w:szCs w:val="22"/>
          <w:rtl/>
        </w:rPr>
        <w:t>تعتمد</w:t>
      </w:r>
      <w:r w:rsidR="00CD5877" w:rsidRPr="00670BBA">
        <w:rPr>
          <w:rFonts w:asciiTheme="minorHAnsi" w:hAnsiTheme="minorHAnsi" w:cstheme="minorHAnsi"/>
          <w:szCs w:val="22"/>
          <w:rtl/>
        </w:rPr>
        <w:t xml:space="preserve"> بعض </w:t>
      </w:r>
      <w:r>
        <w:rPr>
          <w:rFonts w:asciiTheme="minorHAnsi" w:hAnsiTheme="minorHAnsi" w:cstheme="minorHAnsi" w:hint="cs"/>
          <w:szCs w:val="22"/>
          <w:rtl/>
        </w:rPr>
        <w:t xml:space="preserve">الدول </w:t>
      </w:r>
      <w:r w:rsidR="00CD5877" w:rsidRPr="00670BBA">
        <w:rPr>
          <w:rFonts w:asciiTheme="minorHAnsi" w:hAnsiTheme="minorHAnsi" w:cstheme="minorHAnsi"/>
          <w:szCs w:val="22"/>
          <w:rtl/>
        </w:rPr>
        <w:t>نهج</w:t>
      </w:r>
      <w:r>
        <w:rPr>
          <w:rFonts w:asciiTheme="minorHAnsi" w:hAnsiTheme="minorHAnsi" w:cstheme="minorHAnsi" w:hint="cs"/>
          <w:szCs w:val="22"/>
          <w:rtl/>
        </w:rPr>
        <w:t>ًا</w:t>
      </w:r>
      <w:r w:rsidR="00CD5877" w:rsidRPr="00670BBA">
        <w:rPr>
          <w:rFonts w:asciiTheme="minorHAnsi" w:hAnsiTheme="minorHAnsi" w:cstheme="minorHAnsi"/>
          <w:szCs w:val="22"/>
          <w:rtl/>
        </w:rPr>
        <w:t xml:space="preserve"> أكثر تقييد</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w:t>
      </w:r>
    </w:p>
    <w:p w14:paraId="0113903A" w14:textId="77777777" w:rsidR="00CD5877" w:rsidRPr="00670BBA" w:rsidRDefault="00CD5877" w:rsidP="00CD5877">
      <w:pPr>
        <w:bidi/>
        <w:rPr>
          <w:rFonts w:asciiTheme="minorHAnsi" w:hAnsiTheme="minorHAnsi" w:cstheme="minorHAnsi"/>
          <w:szCs w:val="22"/>
        </w:rPr>
      </w:pPr>
    </w:p>
    <w:p w14:paraId="6690C328" w14:textId="5CC86AC0" w:rsidR="00CD5877" w:rsidRPr="00FC1880"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إستونيا</w:t>
      </w:r>
      <w:r w:rsidR="00E36A3F" w:rsidRPr="00670BBA">
        <w:rPr>
          <w:rFonts w:asciiTheme="minorHAnsi" w:hAnsiTheme="minorHAnsi" w:cstheme="minorHAnsi"/>
          <w:rtl/>
        </w:rPr>
        <w:t>،</w:t>
      </w:r>
      <w:r w:rsidRPr="00670BBA">
        <w:rPr>
          <w:rFonts w:asciiTheme="minorHAnsi" w:hAnsiTheme="minorHAnsi" w:cstheme="minorHAnsi"/>
          <w:rtl/>
        </w:rPr>
        <w:t xml:space="preserve"> تعير المكتبة الوطنية الكتب ولكنه</w:t>
      </w:r>
      <w:r w:rsidR="00FC1880">
        <w:rPr>
          <w:rFonts w:asciiTheme="minorHAnsi" w:hAnsiTheme="minorHAnsi" w:cstheme="minorHAnsi" w:hint="cs"/>
          <w:rtl/>
        </w:rPr>
        <w:t xml:space="preserve"> لا ينطبق عليها</w:t>
      </w:r>
      <w:r w:rsidRPr="00670BBA">
        <w:rPr>
          <w:rFonts w:asciiTheme="minorHAnsi" w:hAnsiTheme="minorHAnsi" w:cstheme="minorHAnsi"/>
          <w:rtl/>
        </w:rPr>
        <w:t xml:space="preserve"> </w:t>
      </w:r>
      <w:r w:rsidR="000A7C49" w:rsidRPr="00670BBA">
        <w:rPr>
          <w:rFonts w:asciiTheme="minorHAnsi" w:hAnsiTheme="minorHAnsi" w:cstheme="minorHAnsi"/>
          <w:rtl/>
        </w:rPr>
        <w:t>حق الإعارة للجمهور</w:t>
      </w:r>
      <w:r w:rsidR="00E36A3F" w:rsidRPr="00670BBA">
        <w:rPr>
          <w:rFonts w:asciiTheme="minorHAnsi" w:hAnsiTheme="minorHAnsi" w:cstheme="minorHAnsi"/>
          <w:rtl/>
        </w:rPr>
        <w:t>،</w:t>
      </w:r>
      <w:r w:rsidRPr="00670BBA">
        <w:rPr>
          <w:rFonts w:asciiTheme="minorHAnsi" w:hAnsiTheme="minorHAnsi" w:cstheme="minorHAnsi"/>
          <w:rtl/>
        </w:rPr>
        <w:t xml:space="preserve"> وينطبق الشيء نفسه على المؤسسات التعليمية (الجامعات والمدارس).</w:t>
      </w:r>
    </w:p>
    <w:p w14:paraId="681F2F27" w14:textId="77777777" w:rsidR="00FC1880" w:rsidRPr="00670BBA" w:rsidRDefault="00FC1880" w:rsidP="00FC1880">
      <w:pPr>
        <w:pStyle w:val="ListParagraph"/>
        <w:numPr>
          <w:ilvl w:val="0"/>
          <w:numId w:val="21"/>
        </w:numPr>
        <w:bidi/>
        <w:rPr>
          <w:rFonts w:asciiTheme="minorHAnsi" w:hAnsiTheme="minorHAnsi" w:cstheme="minorHAnsi"/>
          <w:lang w:val="en-US"/>
        </w:rPr>
      </w:pPr>
    </w:p>
    <w:p w14:paraId="5A9BB750" w14:textId="1A59C883" w:rsidR="00CD5877" w:rsidRPr="00670BBA" w:rsidRDefault="00CD5877" w:rsidP="00CD5877">
      <w:pPr>
        <w:pStyle w:val="Caption"/>
        <w:bidi/>
        <w:rPr>
          <w:rFonts w:asciiTheme="minorHAnsi" w:hAnsiTheme="minorHAnsi" w:cstheme="minorHAnsi"/>
          <w:sz w:val="22"/>
          <w:szCs w:val="22"/>
        </w:rPr>
      </w:pPr>
      <w:bookmarkStart w:id="26" w:name="_Toc164322024"/>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3</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أنواع المكتبات التي تغطيها </w:t>
      </w:r>
      <w:r w:rsidR="007A29EC" w:rsidRPr="00670BBA">
        <w:rPr>
          <w:rFonts w:asciiTheme="minorHAnsi" w:hAnsiTheme="minorHAnsi" w:cstheme="minorHAnsi"/>
          <w:sz w:val="22"/>
          <w:szCs w:val="22"/>
          <w:rtl/>
        </w:rPr>
        <w:t xml:space="preserve">أنظمة </w:t>
      </w:r>
      <w:r w:rsidR="000A7C49" w:rsidRPr="00670BBA">
        <w:rPr>
          <w:rFonts w:asciiTheme="minorHAnsi" w:hAnsiTheme="minorHAnsi" w:cstheme="minorHAnsi"/>
          <w:sz w:val="22"/>
          <w:szCs w:val="22"/>
          <w:rtl/>
        </w:rPr>
        <w:t>حق الإعارة للجمهور</w:t>
      </w:r>
      <w:r w:rsidRPr="00670BBA">
        <w:rPr>
          <w:rFonts w:asciiTheme="minorHAnsi" w:hAnsiTheme="minorHAnsi" w:cstheme="minorHAnsi"/>
          <w:sz w:val="22"/>
          <w:szCs w:val="22"/>
          <w:rtl/>
        </w:rPr>
        <w:t xml:space="preserve"> النشطة (بخلاف المكتبات العامة)</w:t>
      </w:r>
      <w:bookmarkEnd w:id="26"/>
    </w:p>
    <w:tbl>
      <w:tblPr>
        <w:bidiVisual/>
        <w:tblW w:w="9360" w:type="dxa"/>
        <w:tblCellMar>
          <w:left w:w="70" w:type="dxa"/>
          <w:right w:w="70" w:type="dxa"/>
        </w:tblCellMar>
        <w:tblLook w:val="04A0" w:firstRow="1" w:lastRow="0" w:firstColumn="1" w:lastColumn="0" w:noHBand="0" w:noVBand="1"/>
      </w:tblPr>
      <w:tblGrid>
        <w:gridCol w:w="1860"/>
        <w:gridCol w:w="2000"/>
        <w:gridCol w:w="1740"/>
        <w:gridCol w:w="1780"/>
        <w:gridCol w:w="1980"/>
      </w:tblGrid>
      <w:tr w:rsidR="00CD5877" w:rsidRPr="00670BBA" w14:paraId="0F94F133" w14:textId="77777777" w:rsidTr="00A358C9">
        <w:trPr>
          <w:trHeight w:val="860"/>
        </w:trPr>
        <w:tc>
          <w:tcPr>
            <w:tcW w:w="1860" w:type="dxa"/>
            <w:tcBorders>
              <w:top w:val="single" w:sz="12" w:space="0" w:color="00B0F0"/>
              <w:left w:val="nil"/>
              <w:bottom w:val="single" w:sz="12" w:space="0" w:color="00B0F0"/>
              <w:right w:val="nil"/>
            </w:tcBorders>
            <w:shd w:val="clear" w:color="auto" w:fill="auto"/>
            <w:vAlign w:val="center"/>
            <w:hideMark/>
          </w:tcPr>
          <w:p w14:paraId="22D45EF1"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2000" w:type="dxa"/>
            <w:tcBorders>
              <w:top w:val="single" w:sz="12" w:space="0" w:color="00B0F0"/>
              <w:left w:val="nil"/>
              <w:bottom w:val="single" w:sz="12" w:space="0" w:color="00B0F0"/>
              <w:right w:val="nil"/>
            </w:tcBorders>
            <w:shd w:val="clear" w:color="auto" w:fill="auto"/>
            <w:vAlign w:val="center"/>
            <w:hideMark/>
          </w:tcPr>
          <w:p w14:paraId="484B0616"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المكتبات العلمية والبحثية</w:t>
            </w:r>
          </w:p>
        </w:tc>
        <w:tc>
          <w:tcPr>
            <w:tcW w:w="1740" w:type="dxa"/>
            <w:tcBorders>
              <w:top w:val="single" w:sz="12" w:space="0" w:color="00B0F0"/>
              <w:left w:val="nil"/>
              <w:bottom w:val="single" w:sz="12" w:space="0" w:color="00B0F0"/>
              <w:right w:val="nil"/>
            </w:tcBorders>
            <w:shd w:val="clear" w:color="auto" w:fill="auto"/>
            <w:vAlign w:val="center"/>
            <w:hideMark/>
          </w:tcPr>
          <w:p w14:paraId="01355F39"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المكتبات المدرسية</w:t>
            </w:r>
          </w:p>
        </w:tc>
        <w:tc>
          <w:tcPr>
            <w:tcW w:w="1780" w:type="dxa"/>
            <w:tcBorders>
              <w:top w:val="single" w:sz="12" w:space="0" w:color="00B0F0"/>
              <w:left w:val="nil"/>
              <w:bottom w:val="single" w:sz="12" w:space="0" w:color="00B0F0"/>
              <w:right w:val="nil"/>
            </w:tcBorders>
            <w:shd w:val="clear" w:color="auto" w:fill="auto"/>
            <w:vAlign w:val="center"/>
            <w:hideMark/>
          </w:tcPr>
          <w:p w14:paraId="7792D064"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مكتبات السجون والمستشفيات</w:t>
            </w:r>
          </w:p>
        </w:tc>
        <w:tc>
          <w:tcPr>
            <w:tcW w:w="1980" w:type="dxa"/>
            <w:tcBorders>
              <w:top w:val="single" w:sz="12" w:space="0" w:color="00B0F0"/>
              <w:left w:val="nil"/>
              <w:bottom w:val="single" w:sz="12" w:space="0" w:color="00B0F0"/>
              <w:right w:val="nil"/>
            </w:tcBorders>
            <w:shd w:val="clear" w:color="auto" w:fill="auto"/>
            <w:vAlign w:val="center"/>
            <w:hideMark/>
          </w:tcPr>
          <w:p w14:paraId="56517F7E" w14:textId="5C172068"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 xml:space="preserve">مكتبات الأشخاص المستفيدين </w:t>
            </w:r>
            <w:r w:rsidR="00FC1880">
              <w:rPr>
                <w:rFonts w:asciiTheme="minorHAnsi" w:eastAsia="Times New Roman" w:hAnsiTheme="minorHAnsi" w:cstheme="minorHAnsi" w:hint="cs"/>
                <w:b/>
                <w:bCs/>
                <w:color w:val="000000"/>
                <w:szCs w:val="22"/>
                <w:rtl/>
                <w:lang w:eastAsia="de-DE"/>
              </w:rPr>
              <w:t>(</w:t>
            </w:r>
            <w:r w:rsidRPr="00670BBA">
              <w:rPr>
                <w:rFonts w:asciiTheme="minorHAnsi" w:eastAsia="Times New Roman" w:hAnsiTheme="minorHAnsi" w:cstheme="minorHAnsi"/>
                <w:b/>
                <w:bCs/>
                <w:color w:val="000000"/>
                <w:szCs w:val="22"/>
                <w:rtl/>
                <w:lang w:eastAsia="de-DE"/>
              </w:rPr>
              <w:t>معاهدة مراكش)</w:t>
            </w:r>
          </w:p>
        </w:tc>
      </w:tr>
      <w:tr w:rsidR="00CD5877" w:rsidRPr="00670BBA" w14:paraId="25EA5BC1" w14:textId="77777777" w:rsidTr="00A358C9">
        <w:trPr>
          <w:trHeight w:val="300"/>
        </w:trPr>
        <w:tc>
          <w:tcPr>
            <w:tcW w:w="1860" w:type="dxa"/>
            <w:tcBorders>
              <w:top w:val="nil"/>
              <w:left w:val="nil"/>
              <w:bottom w:val="single" w:sz="4" w:space="0" w:color="auto"/>
              <w:right w:val="nil"/>
            </w:tcBorders>
            <w:shd w:val="clear" w:color="auto" w:fill="auto"/>
            <w:noWrap/>
            <w:vAlign w:val="center"/>
            <w:hideMark/>
          </w:tcPr>
          <w:p w14:paraId="5FF5DEA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2000" w:type="dxa"/>
            <w:tcBorders>
              <w:top w:val="nil"/>
              <w:left w:val="nil"/>
              <w:bottom w:val="single" w:sz="4" w:space="0" w:color="auto"/>
              <w:right w:val="nil"/>
            </w:tcBorders>
            <w:shd w:val="clear" w:color="000000" w:fill="00B0F0"/>
            <w:noWrap/>
            <w:vAlign w:val="center"/>
            <w:hideMark/>
          </w:tcPr>
          <w:p w14:paraId="766AD406"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nil"/>
              <w:left w:val="nil"/>
              <w:bottom w:val="single" w:sz="4" w:space="0" w:color="auto"/>
              <w:right w:val="nil"/>
            </w:tcBorders>
            <w:shd w:val="clear" w:color="000000" w:fill="00B0F0"/>
            <w:noWrap/>
            <w:vAlign w:val="center"/>
            <w:hideMark/>
          </w:tcPr>
          <w:p w14:paraId="7B54EEF3"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nil"/>
              <w:left w:val="nil"/>
              <w:bottom w:val="single" w:sz="4" w:space="0" w:color="auto"/>
              <w:right w:val="nil"/>
            </w:tcBorders>
            <w:shd w:val="clear" w:color="auto" w:fill="auto"/>
            <w:noWrap/>
            <w:vAlign w:val="center"/>
            <w:hideMark/>
          </w:tcPr>
          <w:p w14:paraId="045FDB63" w14:textId="77777777" w:rsidR="00CD5877" w:rsidRPr="00670BBA" w:rsidRDefault="00CD5877" w:rsidP="00FB3738">
            <w:pPr>
              <w:bidi/>
              <w:jc w:val="center"/>
              <w:rPr>
                <w:rFonts w:asciiTheme="minorHAnsi" w:eastAsia="Times New Roman" w:hAnsiTheme="minorHAnsi" w:cstheme="minorHAnsi"/>
                <w:szCs w:val="22"/>
                <w:lang w:eastAsia="de-DE"/>
              </w:rPr>
            </w:pPr>
          </w:p>
        </w:tc>
        <w:tc>
          <w:tcPr>
            <w:tcW w:w="1980" w:type="dxa"/>
            <w:tcBorders>
              <w:top w:val="nil"/>
              <w:left w:val="nil"/>
              <w:bottom w:val="single" w:sz="4" w:space="0" w:color="auto"/>
              <w:right w:val="nil"/>
            </w:tcBorders>
            <w:shd w:val="clear" w:color="auto" w:fill="auto"/>
            <w:noWrap/>
            <w:vAlign w:val="center"/>
            <w:hideMark/>
          </w:tcPr>
          <w:p w14:paraId="6C702939" w14:textId="77777777" w:rsidR="00CD5877" w:rsidRPr="00670BBA" w:rsidRDefault="00CD5877" w:rsidP="00FB3738">
            <w:pPr>
              <w:bidi/>
              <w:jc w:val="center"/>
              <w:rPr>
                <w:rFonts w:asciiTheme="minorHAnsi" w:eastAsia="Times New Roman" w:hAnsiTheme="minorHAnsi" w:cstheme="minorHAnsi"/>
                <w:szCs w:val="22"/>
                <w:lang w:eastAsia="de-DE"/>
              </w:rPr>
            </w:pPr>
          </w:p>
        </w:tc>
      </w:tr>
      <w:tr w:rsidR="00CD5877" w:rsidRPr="00670BBA" w14:paraId="66B0E243"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2ACED24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2000" w:type="dxa"/>
            <w:tcBorders>
              <w:top w:val="single" w:sz="4" w:space="0" w:color="auto"/>
              <w:left w:val="nil"/>
              <w:bottom w:val="single" w:sz="4" w:space="0" w:color="auto"/>
              <w:right w:val="nil"/>
            </w:tcBorders>
            <w:shd w:val="clear" w:color="000000" w:fill="00B0F0"/>
            <w:noWrap/>
            <w:vAlign w:val="center"/>
            <w:hideMark/>
          </w:tcPr>
          <w:p w14:paraId="5B64EAF8"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C00000"/>
            <w:noWrap/>
            <w:vAlign w:val="center"/>
            <w:hideMark/>
          </w:tcPr>
          <w:p w14:paraId="49970063"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nil"/>
              <w:left w:val="nil"/>
              <w:bottom w:val="single" w:sz="4" w:space="0" w:color="auto"/>
              <w:right w:val="nil"/>
            </w:tcBorders>
            <w:shd w:val="clear" w:color="auto" w:fill="auto"/>
            <w:noWrap/>
            <w:vAlign w:val="center"/>
            <w:hideMark/>
          </w:tcPr>
          <w:p w14:paraId="40F6BD11" w14:textId="77777777" w:rsidR="00CD5877" w:rsidRPr="00670BBA" w:rsidRDefault="00CD5877" w:rsidP="00FB3738">
            <w:pPr>
              <w:bidi/>
              <w:jc w:val="center"/>
              <w:rPr>
                <w:rFonts w:asciiTheme="minorHAnsi" w:eastAsia="Times New Roman" w:hAnsiTheme="minorHAnsi" w:cstheme="minorHAnsi"/>
                <w:szCs w:val="22"/>
                <w:lang w:eastAsia="de-DE"/>
              </w:rPr>
            </w:pPr>
          </w:p>
        </w:tc>
        <w:tc>
          <w:tcPr>
            <w:tcW w:w="1980" w:type="dxa"/>
            <w:tcBorders>
              <w:top w:val="nil"/>
              <w:left w:val="nil"/>
              <w:bottom w:val="single" w:sz="4" w:space="0" w:color="auto"/>
              <w:right w:val="nil"/>
            </w:tcBorders>
            <w:shd w:val="clear" w:color="auto" w:fill="auto"/>
            <w:noWrap/>
            <w:vAlign w:val="center"/>
            <w:hideMark/>
          </w:tcPr>
          <w:p w14:paraId="54C00C9E"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نظام منفصل</w:t>
            </w:r>
          </w:p>
        </w:tc>
      </w:tr>
      <w:tr w:rsidR="00CD5877" w:rsidRPr="00670BBA" w14:paraId="565E0732"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2AE50E8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2000" w:type="dxa"/>
            <w:tcBorders>
              <w:top w:val="single" w:sz="4" w:space="0" w:color="auto"/>
              <w:left w:val="nil"/>
              <w:bottom w:val="single" w:sz="4" w:space="0" w:color="auto"/>
              <w:right w:val="nil"/>
            </w:tcBorders>
            <w:shd w:val="clear" w:color="000000" w:fill="00B0F0"/>
            <w:noWrap/>
            <w:vAlign w:val="center"/>
            <w:hideMark/>
          </w:tcPr>
          <w:p w14:paraId="306AA031"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00B0F0"/>
            <w:noWrap/>
            <w:vAlign w:val="center"/>
            <w:hideMark/>
          </w:tcPr>
          <w:p w14:paraId="05904129"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single" w:sz="4" w:space="0" w:color="auto"/>
              <w:left w:val="nil"/>
              <w:bottom w:val="single" w:sz="4" w:space="0" w:color="auto"/>
              <w:right w:val="nil"/>
            </w:tcBorders>
            <w:shd w:val="clear" w:color="000000" w:fill="00B0F0"/>
            <w:noWrap/>
            <w:vAlign w:val="center"/>
            <w:hideMark/>
          </w:tcPr>
          <w:p w14:paraId="0A206EB5"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980" w:type="dxa"/>
            <w:tcBorders>
              <w:top w:val="single" w:sz="4" w:space="0" w:color="auto"/>
              <w:left w:val="nil"/>
              <w:bottom w:val="single" w:sz="4" w:space="0" w:color="auto"/>
              <w:right w:val="nil"/>
            </w:tcBorders>
            <w:shd w:val="clear" w:color="000000" w:fill="00B0F0"/>
            <w:noWrap/>
            <w:vAlign w:val="center"/>
            <w:hideMark/>
          </w:tcPr>
          <w:p w14:paraId="1943BAB2"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r>
      <w:tr w:rsidR="00CD5877" w:rsidRPr="00670BBA" w14:paraId="0CD079A6"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7046DC6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2000" w:type="dxa"/>
            <w:tcBorders>
              <w:top w:val="single" w:sz="4" w:space="0" w:color="auto"/>
              <w:left w:val="nil"/>
              <w:bottom w:val="single" w:sz="4" w:space="0" w:color="auto"/>
              <w:right w:val="nil"/>
            </w:tcBorders>
            <w:shd w:val="clear" w:color="000000" w:fill="C00000"/>
            <w:noWrap/>
            <w:vAlign w:val="center"/>
            <w:hideMark/>
          </w:tcPr>
          <w:p w14:paraId="69827A6A"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40" w:type="dxa"/>
            <w:tcBorders>
              <w:top w:val="single" w:sz="4" w:space="0" w:color="auto"/>
              <w:left w:val="nil"/>
              <w:bottom w:val="single" w:sz="4" w:space="0" w:color="auto"/>
              <w:right w:val="nil"/>
            </w:tcBorders>
            <w:shd w:val="clear" w:color="000000" w:fill="C00000"/>
            <w:noWrap/>
            <w:vAlign w:val="center"/>
            <w:hideMark/>
          </w:tcPr>
          <w:p w14:paraId="4D9F1F6E"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6C85A084"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single" w:sz="4" w:space="0" w:color="auto"/>
              <w:left w:val="nil"/>
              <w:bottom w:val="single" w:sz="4" w:space="0" w:color="auto"/>
              <w:right w:val="nil"/>
            </w:tcBorders>
            <w:shd w:val="clear" w:color="000000" w:fill="C00000"/>
            <w:noWrap/>
            <w:vAlign w:val="center"/>
            <w:hideMark/>
          </w:tcPr>
          <w:p w14:paraId="5D6BD4D3"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r>
      <w:tr w:rsidR="00CD5877" w:rsidRPr="00670BBA" w14:paraId="21B9EA8E"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34D7845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2000" w:type="dxa"/>
            <w:tcBorders>
              <w:top w:val="single" w:sz="4" w:space="0" w:color="auto"/>
              <w:left w:val="nil"/>
              <w:bottom w:val="single" w:sz="4" w:space="0" w:color="auto"/>
              <w:right w:val="nil"/>
            </w:tcBorders>
            <w:shd w:val="clear" w:color="000000" w:fill="C00000"/>
            <w:noWrap/>
            <w:vAlign w:val="center"/>
            <w:hideMark/>
          </w:tcPr>
          <w:p w14:paraId="4AFD99F5"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40" w:type="dxa"/>
            <w:tcBorders>
              <w:top w:val="single" w:sz="4" w:space="0" w:color="auto"/>
              <w:left w:val="nil"/>
              <w:bottom w:val="single" w:sz="4" w:space="0" w:color="auto"/>
              <w:right w:val="nil"/>
            </w:tcBorders>
            <w:shd w:val="clear" w:color="000000" w:fill="C00000"/>
            <w:noWrap/>
            <w:vAlign w:val="center"/>
            <w:hideMark/>
          </w:tcPr>
          <w:p w14:paraId="7E08325A"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1B80AB8C"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nil"/>
              <w:left w:val="nil"/>
              <w:bottom w:val="single" w:sz="4" w:space="0" w:color="auto"/>
              <w:right w:val="nil"/>
            </w:tcBorders>
            <w:shd w:val="clear" w:color="auto" w:fill="auto"/>
            <w:noWrap/>
            <w:vAlign w:val="center"/>
            <w:hideMark/>
          </w:tcPr>
          <w:p w14:paraId="3241CF49" w14:textId="77777777" w:rsidR="00CD5877" w:rsidRPr="00670BBA" w:rsidRDefault="00CD5877" w:rsidP="00FB3738">
            <w:pPr>
              <w:bidi/>
              <w:jc w:val="center"/>
              <w:rPr>
                <w:rFonts w:asciiTheme="minorHAnsi" w:eastAsia="Times New Roman" w:hAnsiTheme="minorHAnsi" w:cstheme="minorHAnsi"/>
                <w:szCs w:val="22"/>
                <w:lang w:eastAsia="de-DE"/>
              </w:rPr>
            </w:pPr>
          </w:p>
        </w:tc>
      </w:tr>
      <w:tr w:rsidR="00CD5877" w:rsidRPr="00670BBA" w14:paraId="5EE3BFF1"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7468048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2000" w:type="dxa"/>
            <w:tcBorders>
              <w:top w:val="single" w:sz="4" w:space="0" w:color="auto"/>
              <w:left w:val="nil"/>
              <w:bottom w:val="single" w:sz="4" w:space="0" w:color="auto"/>
              <w:right w:val="nil"/>
            </w:tcBorders>
            <w:shd w:val="clear" w:color="000000" w:fill="00B0F0"/>
            <w:noWrap/>
            <w:vAlign w:val="center"/>
            <w:hideMark/>
          </w:tcPr>
          <w:p w14:paraId="5583938D"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00B0F0"/>
            <w:noWrap/>
            <w:vAlign w:val="center"/>
            <w:hideMark/>
          </w:tcPr>
          <w:p w14:paraId="33C06BA7"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single" w:sz="4" w:space="0" w:color="auto"/>
              <w:left w:val="nil"/>
              <w:bottom w:val="single" w:sz="4" w:space="0" w:color="auto"/>
              <w:right w:val="nil"/>
            </w:tcBorders>
            <w:shd w:val="clear" w:color="000000" w:fill="00B0F0"/>
            <w:noWrap/>
            <w:vAlign w:val="center"/>
            <w:hideMark/>
          </w:tcPr>
          <w:p w14:paraId="77EEC0ED"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980" w:type="dxa"/>
            <w:tcBorders>
              <w:top w:val="single" w:sz="4" w:space="0" w:color="auto"/>
              <w:left w:val="nil"/>
              <w:bottom w:val="single" w:sz="4" w:space="0" w:color="auto"/>
              <w:right w:val="nil"/>
            </w:tcBorders>
            <w:shd w:val="clear" w:color="000000" w:fill="00B0F0"/>
            <w:noWrap/>
            <w:vAlign w:val="center"/>
            <w:hideMark/>
          </w:tcPr>
          <w:p w14:paraId="1D6C4D72"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r>
      <w:tr w:rsidR="00CD5877" w:rsidRPr="00670BBA" w14:paraId="68F2B37E" w14:textId="77777777" w:rsidTr="00A358C9">
        <w:trPr>
          <w:trHeight w:val="290"/>
        </w:trPr>
        <w:tc>
          <w:tcPr>
            <w:tcW w:w="1860" w:type="dxa"/>
            <w:tcBorders>
              <w:top w:val="nil"/>
              <w:left w:val="nil"/>
              <w:bottom w:val="single" w:sz="4" w:space="0" w:color="auto"/>
              <w:right w:val="nil"/>
            </w:tcBorders>
            <w:shd w:val="clear" w:color="auto" w:fill="auto"/>
            <w:vAlign w:val="center"/>
            <w:hideMark/>
          </w:tcPr>
          <w:p w14:paraId="62475CD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2000" w:type="dxa"/>
            <w:tcBorders>
              <w:top w:val="single" w:sz="4" w:space="0" w:color="auto"/>
              <w:left w:val="nil"/>
              <w:bottom w:val="single" w:sz="4" w:space="0" w:color="auto"/>
              <w:right w:val="nil"/>
            </w:tcBorders>
            <w:shd w:val="clear" w:color="000000" w:fill="00B0F0"/>
            <w:noWrap/>
            <w:vAlign w:val="center"/>
            <w:hideMark/>
          </w:tcPr>
          <w:p w14:paraId="66C25BBB"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00B0F0"/>
            <w:noWrap/>
            <w:vAlign w:val="center"/>
            <w:hideMark/>
          </w:tcPr>
          <w:p w14:paraId="4945FFC8"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single" w:sz="4" w:space="0" w:color="auto"/>
              <w:left w:val="nil"/>
              <w:bottom w:val="single" w:sz="4" w:space="0" w:color="auto"/>
              <w:right w:val="nil"/>
            </w:tcBorders>
            <w:shd w:val="clear" w:color="000000" w:fill="00B0F0"/>
            <w:noWrap/>
            <w:vAlign w:val="center"/>
            <w:hideMark/>
          </w:tcPr>
          <w:p w14:paraId="1D72763F"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980" w:type="dxa"/>
            <w:tcBorders>
              <w:top w:val="nil"/>
              <w:left w:val="nil"/>
              <w:bottom w:val="single" w:sz="4" w:space="0" w:color="auto"/>
              <w:right w:val="nil"/>
            </w:tcBorders>
            <w:shd w:val="clear" w:color="auto" w:fill="auto"/>
            <w:noWrap/>
            <w:vAlign w:val="center"/>
            <w:hideMark/>
          </w:tcPr>
          <w:p w14:paraId="4B2F1984" w14:textId="77777777" w:rsidR="00CD5877" w:rsidRPr="00670BBA" w:rsidRDefault="00CD5877" w:rsidP="00FB3738">
            <w:pPr>
              <w:bidi/>
              <w:jc w:val="center"/>
              <w:rPr>
                <w:rFonts w:asciiTheme="minorHAnsi" w:eastAsia="Times New Roman" w:hAnsiTheme="minorHAnsi" w:cstheme="minorHAnsi"/>
                <w:szCs w:val="22"/>
                <w:lang w:eastAsia="de-DE"/>
              </w:rPr>
            </w:pPr>
          </w:p>
        </w:tc>
      </w:tr>
      <w:tr w:rsidR="00CD5877" w:rsidRPr="00670BBA" w14:paraId="33F1CB46"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41DCE11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2000" w:type="dxa"/>
            <w:tcBorders>
              <w:top w:val="single" w:sz="4" w:space="0" w:color="auto"/>
              <w:left w:val="nil"/>
              <w:bottom w:val="single" w:sz="4" w:space="0" w:color="auto"/>
              <w:right w:val="nil"/>
            </w:tcBorders>
            <w:shd w:val="clear" w:color="000000" w:fill="C00000"/>
            <w:noWrap/>
            <w:vAlign w:val="center"/>
            <w:hideMark/>
          </w:tcPr>
          <w:p w14:paraId="51B4BE12"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40" w:type="dxa"/>
            <w:tcBorders>
              <w:top w:val="single" w:sz="4" w:space="0" w:color="auto"/>
              <w:left w:val="nil"/>
              <w:bottom w:val="single" w:sz="4" w:space="0" w:color="auto"/>
              <w:right w:val="nil"/>
            </w:tcBorders>
            <w:shd w:val="clear" w:color="000000" w:fill="00B0F0"/>
            <w:noWrap/>
            <w:vAlign w:val="center"/>
            <w:hideMark/>
          </w:tcPr>
          <w:p w14:paraId="1DEC9CA5"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single" w:sz="4" w:space="0" w:color="auto"/>
              <w:left w:val="nil"/>
              <w:bottom w:val="single" w:sz="4" w:space="0" w:color="auto"/>
              <w:right w:val="nil"/>
            </w:tcBorders>
            <w:shd w:val="clear" w:color="000000" w:fill="00B0F0"/>
            <w:noWrap/>
            <w:vAlign w:val="center"/>
            <w:hideMark/>
          </w:tcPr>
          <w:p w14:paraId="19423332"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980" w:type="dxa"/>
            <w:tcBorders>
              <w:top w:val="single" w:sz="4" w:space="0" w:color="auto"/>
              <w:left w:val="nil"/>
              <w:bottom w:val="single" w:sz="4" w:space="0" w:color="auto"/>
              <w:right w:val="nil"/>
            </w:tcBorders>
            <w:shd w:val="clear" w:color="000000" w:fill="00B0F0"/>
            <w:noWrap/>
            <w:vAlign w:val="center"/>
            <w:hideMark/>
          </w:tcPr>
          <w:p w14:paraId="1BB2C30F"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r>
      <w:tr w:rsidR="00CD5877" w:rsidRPr="00670BBA" w14:paraId="1E16D32C"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5E10187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2000" w:type="dxa"/>
            <w:tcBorders>
              <w:top w:val="single" w:sz="4" w:space="0" w:color="auto"/>
              <w:left w:val="nil"/>
              <w:bottom w:val="single" w:sz="4" w:space="0" w:color="auto"/>
              <w:right w:val="nil"/>
            </w:tcBorders>
            <w:shd w:val="clear" w:color="000000" w:fill="C00000"/>
            <w:noWrap/>
            <w:vAlign w:val="center"/>
            <w:hideMark/>
          </w:tcPr>
          <w:p w14:paraId="2A8682FD"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40" w:type="dxa"/>
            <w:tcBorders>
              <w:top w:val="single" w:sz="4" w:space="0" w:color="auto"/>
              <w:left w:val="nil"/>
              <w:bottom w:val="single" w:sz="4" w:space="0" w:color="auto"/>
              <w:right w:val="nil"/>
            </w:tcBorders>
            <w:shd w:val="clear" w:color="000000" w:fill="C00000"/>
            <w:noWrap/>
            <w:vAlign w:val="center"/>
            <w:hideMark/>
          </w:tcPr>
          <w:p w14:paraId="055BF8E2"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3467A8D4"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single" w:sz="4" w:space="0" w:color="auto"/>
              <w:left w:val="nil"/>
              <w:bottom w:val="single" w:sz="4" w:space="0" w:color="auto"/>
              <w:right w:val="nil"/>
            </w:tcBorders>
            <w:shd w:val="clear" w:color="000000" w:fill="C00000"/>
            <w:noWrap/>
            <w:vAlign w:val="center"/>
            <w:hideMark/>
          </w:tcPr>
          <w:p w14:paraId="07C4A5BC"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r>
      <w:tr w:rsidR="00CD5877" w:rsidRPr="00670BBA" w14:paraId="4A70A0BA"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6CB0097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2000" w:type="dxa"/>
            <w:tcBorders>
              <w:top w:val="single" w:sz="4" w:space="0" w:color="auto"/>
              <w:left w:val="nil"/>
              <w:bottom w:val="single" w:sz="4" w:space="0" w:color="auto"/>
              <w:right w:val="nil"/>
            </w:tcBorders>
            <w:shd w:val="clear" w:color="000000" w:fill="00B0F0"/>
            <w:noWrap/>
            <w:vAlign w:val="center"/>
            <w:hideMark/>
          </w:tcPr>
          <w:p w14:paraId="3867E2D6"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00B0F0"/>
            <w:noWrap/>
            <w:vAlign w:val="center"/>
            <w:hideMark/>
          </w:tcPr>
          <w:p w14:paraId="04760609"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nil"/>
              <w:left w:val="nil"/>
              <w:bottom w:val="single" w:sz="4" w:space="0" w:color="auto"/>
              <w:right w:val="nil"/>
            </w:tcBorders>
            <w:shd w:val="clear" w:color="auto" w:fill="auto"/>
            <w:noWrap/>
            <w:vAlign w:val="center"/>
            <w:hideMark/>
          </w:tcPr>
          <w:p w14:paraId="3ED23606" w14:textId="77777777" w:rsidR="00CD5877" w:rsidRPr="00670BBA" w:rsidRDefault="00CD5877" w:rsidP="00FB3738">
            <w:pPr>
              <w:bidi/>
              <w:jc w:val="center"/>
              <w:rPr>
                <w:rFonts w:asciiTheme="minorHAnsi" w:eastAsia="Times New Roman" w:hAnsiTheme="minorHAnsi" w:cstheme="minorHAnsi"/>
                <w:szCs w:val="22"/>
                <w:lang w:eastAsia="de-DE"/>
              </w:rPr>
            </w:pPr>
          </w:p>
        </w:tc>
        <w:tc>
          <w:tcPr>
            <w:tcW w:w="1980" w:type="dxa"/>
            <w:tcBorders>
              <w:top w:val="nil"/>
              <w:left w:val="nil"/>
              <w:bottom w:val="single" w:sz="4" w:space="0" w:color="auto"/>
              <w:right w:val="nil"/>
            </w:tcBorders>
            <w:shd w:val="clear" w:color="auto" w:fill="auto"/>
            <w:noWrap/>
            <w:vAlign w:val="center"/>
            <w:hideMark/>
          </w:tcPr>
          <w:p w14:paraId="216F6B35" w14:textId="77777777" w:rsidR="00CD5877" w:rsidRPr="00670BBA" w:rsidRDefault="00CD5877" w:rsidP="00FB3738">
            <w:pPr>
              <w:bidi/>
              <w:jc w:val="center"/>
              <w:rPr>
                <w:rFonts w:asciiTheme="minorHAnsi" w:eastAsia="Times New Roman" w:hAnsiTheme="minorHAnsi" w:cstheme="minorHAnsi"/>
                <w:szCs w:val="22"/>
                <w:lang w:eastAsia="de-DE"/>
              </w:rPr>
            </w:pPr>
          </w:p>
        </w:tc>
      </w:tr>
      <w:tr w:rsidR="00CD5877" w:rsidRPr="00670BBA" w14:paraId="4EA3BB2C"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5DD2DC8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2000" w:type="dxa"/>
            <w:tcBorders>
              <w:top w:val="single" w:sz="4" w:space="0" w:color="auto"/>
              <w:left w:val="nil"/>
              <w:bottom w:val="single" w:sz="4" w:space="0" w:color="auto"/>
              <w:right w:val="nil"/>
            </w:tcBorders>
            <w:shd w:val="clear" w:color="000000" w:fill="00B0F0"/>
            <w:noWrap/>
            <w:vAlign w:val="center"/>
            <w:hideMark/>
          </w:tcPr>
          <w:p w14:paraId="7D641D62"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C00000"/>
            <w:noWrap/>
            <w:vAlign w:val="center"/>
            <w:hideMark/>
          </w:tcPr>
          <w:p w14:paraId="04C824BA"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0D35AB3F"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single" w:sz="4" w:space="0" w:color="auto"/>
              <w:left w:val="nil"/>
              <w:bottom w:val="single" w:sz="4" w:space="0" w:color="auto"/>
              <w:right w:val="nil"/>
            </w:tcBorders>
            <w:shd w:val="clear" w:color="000000" w:fill="C00000"/>
            <w:noWrap/>
            <w:vAlign w:val="center"/>
            <w:hideMark/>
          </w:tcPr>
          <w:p w14:paraId="5EF741CA"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r>
      <w:tr w:rsidR="00CD5877" w:rsidRPr="00670BBA" w14:paraId="4ECED19D"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7A506A3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2000" w:type="dxa"/>
            <w:tcBorders>
              <w:top w:val="single" w:sz="4" w:space="0" w:color="auto"/>
              <w:left w:val="nil"/>
              <w:bottom w:val="single" w:sz="4" w:space="0" w:color="auto"/>
              <w:right w:val="nil"/>
            </w:tcBorders>
            <w:shd w:val="clear" w:color="000000" w:fill="00B0F0"/>
            <w:noWrap/>
            <w:vAlign w:val="center"/>
            <w:hideMark/>
          </w:tcPr>
          <w:p w14:paraId="7A06A028"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00B0F0"/>
            <w:noWrap/>
            <w:vAlign w:val="center"/>
            <w:hideMark/>
          </w:tcPr>
          <w:p w14:paraId="6B3B0DF3"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single" w:sz="4" w:space="0" w:color="auto"/>
              <w:left w:val="nil"/>
              <w:bottom w:val="single" w:sz="4" w:space="0" w:color="auto"/>
              <w:right w:val="nil"/>
            </w:tcBorders>
            <w:shd w:val="clear" w:color="000000" w:fill="00B0F0"/>
            <w:noWrap/>
            <w:vAlign w:val="center"/>
            <w:hideMark/>
          </w:tcPr>
          <w:p w14:paraId="53930103"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980" w:type="dxa"/>
            <w:tcBorders>
              <w:top w:val="single" w:sz="4" w:space="0" w:color="auto"/>
              <w:left w:val="nil"/>
              <w:bottom w:val="single" w:sz="4" w:space="0" w:color="auto"/>
              <w:right w:val="nil"/>
            </w:tcBorders>
            <w:shd w:val="clear" w:color="000000" w:fill="C00000"/>
            <w:noWrap/>
            <w:vAlign w:val="center"/>
            <w:hideMark/>
          </w:tcPr>
          <w:p w14:paraId="499AB2EC"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r>
      <w:tr w:rsidR="00CD5877" w:rsidRPr="00670BBA" w14:paraId="62699EC6"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6F4C519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2000" w:type="dxa"/>
            <w:tcBorders>
              <w:top w:val="nil"/>
              <w:left w:val="nil"/>
              <w:bottom w:val="single" w:sz="4" w:space="0" w:color="auto"/>
              <w:right w:val="nil"/>
            </w:tcBorders>
            <w:shd w:val="clear" w:color="auto" w:fill="auto"/>
            <w:noWrap/>
            <w:vAlign w:val="center"/>
            <w:hideMark/>
          </w:tcPr>
          <w:p w14:paraId="5DE41594" w14:textId="77777777" w:rsidR="00CD5877" w:rsidRPr="00670BBA" w:rsidRDefault="00CD5877" w:rsidP="00FB3738">
            <w:pPr>
              <w:bidi/>
              <w:jc w:val="center"/>
              <w:rPr>
                <w:rFonts w:asciiTheme="minorHAnsi" w:eastAsia="Times New Roman" w:hAnsiTheme="minorHAnsi" w:cstheme="minorHAnsi"/>
                <w:szCs w:val="22"/>
                <w:lang w:eastAsia="de-DE"/>
              </w:rPr>
            </w:pPr>
          </w:p>
        </w:tc>
        <w:tc>
          <w:tcPr>
            <w:tcW w:w="1740" w:type="dxa"/>
            <w:tcBorders>
              <w:top w:val="nil"/>
              <w:left w:val="nil"/>
              <w:bottom w:val="single" w:sz="4" w:space="0" w:color="auto"/>
              <w:right w:val="nil"/>
            </w:tcBorders>
            <w:shd w:val="clear" w:color="auto" w:fill="auto"/>
            <w:noWrap/>
            <w:vAlign w:val="center"/>
            <w:hideMark/>
          </w:tcPr>
          <w:p w14:paraId="121CC049" w14:textId="77777777" w:rsidR="00CD5877" w:rsidRPr="00670BBA" w:rsidRDefault="00CD5877" w:rsidP="00FB3738">
            <w:pPr>
              <w:bidi/>
              <w:jc w:val="center"/>
              <w:rPr>
                <w:rFonts w:asciiTheme="minorHAnsi" w:eastAsia="Times New Roman" w:hAnsiTheme="minorHAnsi" w:cstheme="minorHAnsi"/>
                <w:szCs w:val="22"/>
                <w:lang w:eastAsia="de-DE"/>
              </w:rPr>
            </w:pPr>
          </w:p>
        </w:tc>
        <w:tc>
          <w:tcPr>
            <w:tcW w:w="1780" w:type="dxa"/>
            <w:tcBorders>
              <w:top w:val="nil"/>
              <w:left w:val="nil"/>
              <w:bottom w:val="single" w:sz="4" w:space="0" w:color="auto"/>
              <w:right w:val="nil"/>
            </w:tcBorders>
            <w:shd w:val="clear" w:color="auto" w:fill="auto"/>
            <w:noWrap/>
            <w:vAlign w:val="center"/>
            <w:hideMark/>
          </w:tcPr>
          <w:p w14:paraId="74096B1C" w14:textId="77777777" w:rsidR="00CD5877" w:rsidRPr="00670BBA" w:rsidRDefault="00CD5877" w:rsidP="00FB3738">
            <w:pPr>
              <w:bidi/>
              <w:jc w:val="center"/>
              <w:rPr>
                <w:rFonts w:asciiTheme="minorHAnsi" w:eastAsia="Times New Roman" w:hAnsiTheme="minorHAnsi" w:cstheme="minorHAnsi"/>
                <w:szCs w:val="22"/>
                <w:lang w:eastAsia="de-DE"/>
              </w:rPr>
            </w:pPr>
          </w:p>
        </w:tc>
        <w:tc>
          <w:tcPr>
            <w:tcW w:w="1980" w:type="dxa"/>
            <w:tcBorders>
              <w:top w:val="nil"/>
              <w:left w:val="nil"/>
              <w:bottom w:val="single" w:sz="4" w:space="0" w:color="auto"/>
              <w:right w:val="nil"/>
            </w:tcBorders>
            <w:shd w:val="clear" w:color="auto" w:fill="auto"/>
            <w:noWrap/>
            <w:vAlign w:val="center"/>
            <w:hideMark/>
          </w:tcPr>
          <w:p w14:paraId="285F1306" w14:textId="77777777" w:rsidR="00CD5877" w:rsidRPr="00670BBA" w:rsidRDefault="00CD5877" w:rsidP="00FB3738">
            <w:pPr>
              <w:bidi/>
              <w:jc w:val="center"/>
              <w:rPr>
                <w:rFonts w:asciiTheme="minorHAnsi" w:eastAsia="Times New Roman" w:hAnsiTheme="minorHAnsi" w:cstheme="minorHAnsi"/>
                <w:szCs w:val="22"/>
                <w:lang w:eastAsia="de-DE"/>
              </w:rPr>
            </w:pPr>
          </w:p>
        </w:tc>
      </w:tr>
      <w:tr w:rsidR="00CD5877" w:rsidRPr="00670BBA" w14:paraId="5B13AAAC"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08FD0AB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2000" w:type="dxa"/>
            <w:tcBorders>
              <w:top w:val="single" w:sz="4" w:space="0" w:color="auto"/>
              <w:left w:val="nil"/>
              <w:bottom w:val="single" w:sz="4" w:space="0" w:color="auto"/>
              <w:right w:val="nil"/>
            </w:tcBorders>
            <w:shd w:val="clear" w:color="000000" w:fill="00B0F0"/>
            <w:noWrap/>
            <w:vAlign w:val="center"/>
            <w:hideMark/>
          </w:tcPr>
          <w:p w14:paraId="6E90E0D3"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auto" w:fill="00B0F0"/>
            <w:noWrap/>
            <w:vAlign w:val="center"/>
            <w:hideMark/>
          </w:tcPr>
          <w:p w14:paraId="470DF065"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single" w:sz="4" w:space="0" w:color="auto"/>
              <w:left w:val="nil"/>
              <w:bottom w:val="single" w:sz="4" w:space="0" w:color="auto"/>
              <w:right w:val="nil"/>
            </w:tcBorders>
            <w:shd w:val="clear" w:color="auto" w:fill="00B0F0"/>
            <w:noWrap/>
            <w:vAlign w:val="center"/>
            <w:hideMark/>
          </w:tcPr>
          <w:p w14:paraId="7CCC2256"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980" w:type="dxa"/>
            <w:tcBorders>
              <w:top w:val="nil"/>
              <w:left w:val="nil"/>
              <w:bottom w:val="single" w:sz="4" w:space="0" w:color="auto"/>
              <w:right w:val="nil"/>
            </w:tcBorders>
            <w:shd w:val="clear" w:color="auto" w:fill="auto"/>
            <w:noWrap/>
            <w:vAlign w:val="center"/>
            <w:hideMark/>
          </w:tcPr>
          <w:p w14:paraId="3E4E40AB"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نظام منفصل</w:t>
            </w:r>
          </w:p>
        </w:tc>
      </w:tr>
      <w:tr w:rsidR="00CD5877" w:rsidRPr="00670BBA" w14:paraId="281CF1E9"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1C877E6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2000" w:type="dxa"/>
            <w:tcBorders>
              <w:top w:val="single" w:sz="4" w:space="0" w:color="auto"/>
              <w:left w:val="nil"/>
              <w:bottom w:val="single" w:sz="4" w:space="0" w:color="auto"/>
              <w:right w:val="nil"/>
            </w:tcBorders>
            <w:shd w:val="clear" w:color="000000" w:fill="00B0F0"/>
            <w:noWrap/>
            <w:vAlign w:val="center"/>
            <w:hideMark/>
          </w:tcPr>
          <w:p w14:paraId="1509CB54"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00B0F0"/>
            <w:noWrap/>
            <w:vAlign w:val="center"/>
            <w:hideMark/>
          </w:tcPr>
          <w:p w14:paraId="33CA240B"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single" w:sz="4" w:space="0" w:color="auto"/>
              <w:left w:val="nil"/>
              <w:bottom w:val="single" w:sz="4" w:space="0" w:color="auto"/>
              <w:right w:val="nil"/>
            </w:tcBorders>
            <w:shd w:val="clear" w:color="000000" w:fill="00B0F0"/>
            <w:noWrap/>
            <w:vAlign w:val="center"/>
            <w:hideMark/>
          </w:tcPr>
          <w:p w14:paraId="6CD57B42"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980" w:type="dxa"/>
            <w:tcBorders>
              <w:top w:val="single" w:sz="4" w:space="0" w:color="auto"/>
              <w:left w:val="nil"/>
              <w:bottom w:val="single" w:sz="4" w:space="0" w:color="auto"/>
              <w:right w:val="nil"/>
            </w:tcBorders>
            <w:shd w:val="clear" w:color="000000" w:fill="00B0F0"/>
            <w:noWrap/>
            <w:vAlign w:val="center"/>
            <w:hideMark/>
          </w:tcPr>
          <w:p w14:paraId="54E674D5"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r>
      <w:tr w:rsidR="00CD5877" w:rsidRPr="00670BBA" w14:paraId="26EEB0D6"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79794C0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2000" w:type="dxa"/>
            <w:tcBorders>
              <w:top w:val="nil"/>
              <w:left w:val="nil"/>
              <w:bottom w:val="single" w:sz="4" w:space="0" w:color="auto"/>
              <w:right w:val="nil"/>
            </w:tcBorders>
            <w:shd w:val="clear" w:color="auto" w:fill="auto"/>
            <w:noWrap/>
            <w:vAlign w:val="center"/>
            <w:hideMark/>
          </w:tcPr>
          <w:p w14:paraId="3D65FD29" w14:textId="77777777" w:rsidR="00CD5877" w:rsidRPr="00670BBA" w:rsidRDefault="00CD5877" w:rsidP="00FB3738">
            <w:pPr>
              <w:bidi/>
              <w:jc w:val="center"/>
              <w:rPr>
                <w:rFonts w:asciiTheme="minorHAnsi" w:eastAsia="Times New Roman" w:hAnsiTheme="minorHAnsi" w:cstheme="minorHAnsi"/>
                <w:szCs w:val="22"/>
                <w:lang w:eastAsia="de-DE"/>
              </w:rPr>
            </w:pPr>
          </w:p>
        </w:tc>
        <w:tc>
          <w:tcPr>
            <w:tcW w:w="1740" w:type="dxa"/>
            <w:tcBorders>
              <w:top w:val="nil"/>
              <w:left w:val="nil"/>
              <w:bottom w:val="single" w:sz="4" w:space="0" w:color="auto"/>
              <w:right w:val="nil"/>
            </w:tcBorders>
            <w:shd w:val="clear" w:color="auto" w:fill="auto"/>
            <w:noWrap/>
            <w:vAlign w:val="center"/>
            <w:hideMark/>
          </w:tcPr>
          <w:p w14:paraId="0CADE14B" w14:textId="77777777" w:rsidR="00CD5877" w:rsidRPr="00670BBA" w:rsidRDefault="00CD5877" w:rsidP="00FB3738">
            <w:pPr>
              <w:bidi/>
              <w:jc w:val="center"/>
              <w:rPr>
                <w:rFonts w:asciiTheme="minorHAnsi" w:eastAsia="Times New Roman" w:hAnsiTheme="minorHAnsi" w:cstheme="minorHAnsi"/>
                <w:szCs w:val="22"/>
                <w:lang w:eastAsia="de-DE"/>
              </w:rPr>
            </w:pPr>
          </w:p>
        </w:tc>
        <w:tc>
          <w:tcPr>
            <w:tcW w:w="1780" w:type="dxa"/>
            <w:tcBorders>
              <w:top w:val="nil"/>
              <w:left w:val="nil"/>
              <w:bottom w:val="single" w:sz="4" w:space="0" w:color="auto"/>
              <w:right w:val="nil"/>
            </w:tcBorders>
            <w:shd w:val="clear" w:color="auto" w:fill="auto"/>
            <w:noWrap/>
            <w:vAlign w:val="center"/>
            <w:hideMark/>
          </w:tcPr>
          <w:p w14:paraId="05A8B418" w14:textId="77777777" w:rsidR="00CD5877" w:rsidRPr="00670BBA" w:rsidRDefault="00CD5877" w:rsidP="00FB3738">
            <w:pPr>
              <w:bidi/>
              <w:jc w:val="center"/>
              <w:rPr>
                <w:rFonts w:asciiTheme="minorHAnsi" w:eastAsia="Times New Roman" w:hAnsiTheme="minorHAnsi" w:cstheme="minorHAnsi"/>
                <w:szCs w:val="22"/>
                <w:lang w:eastAsia="de-DE"/>
              </w:rPr>
            </w:pPr>
          </w:p>
        </w:tc>
        <w:tc>
          <w:tcPr>
            <w:tcW w:w="1980" w:type="dxa"/>
            <w:tcBorders>
              <w:top w:val="nil"/>
              <w:left w:val="nil"/>
              <w:bottom w:val="single" w:sz="4" w:space="0" w:color="auto"/>
              <w:right w:val="nil"/>
            </w:tcBorders>
            <w:shd w:val="clear" w:color="auto" w:fill="auto"/>
            <w:noWrap/>
            <w:vAlign w:val="center"/>
            <w:hideMark/>
          </w:tcPr>
          <w:p w14:paraId="3411B8E3" w14:textId="77777777" w:rsidR="00CD5877" w:rsidRPr="00670BBA" w:rsidRDefault="00CD5877" w:rsidP="00FB3738">
            <w:pPr>
              <w:bidi/>
              <w:jc w:val="center"/>
              <w:rPr>
                <w:rFonts w:asciiTheme="minorHAnsi" w:eastAsia="Times New Roman" w:hAnsiTheme="minorHAnsi" w:cstheme="minorHAnsi"/>
                <w:szCs w:val="22"/>
                <w:lang w:eastAsia="de-DE"/>
              </w:rPr>
            </w:pPr>
          </w:p>
        </w:tc>
      </w:tr>
      <w:tr w:rsidR="00CD5877" w:rsidRPr="00670BBA" w14:paraId="32DD6A97"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2E02C97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2000" w:type="dxa"/>
            <w:tcBorders>
              <w:top w:val="single" w:sz="4" w:space="0" w:color="auto"/>
              <w:left w:val="nil"/>
              <w:bottom w:val="single" w:sz="4" w:space="0" w:color="auto"/>
              <w:right w:val="nil"/>
            </w:tcBorders>
            <w:shd w:val="clear" w:color="000000" w:fill="C00000"/>
            <w:noWrap/>
            <w:vAlign w:val="center"/>
            <w:hideMark/>
          </w:tcPr>
          <w:p w14:paraId="3BF71419"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40" w:type="dxa"/>
            <w:tcBorders>
              <w:top w:val="single" w:sz="4" w:space="0" w:color="auto"/>
              <w:left w:val="nil"/>
              <w:bottom w:val="single" w:sz="4" w:space="0" w:color="auto"/>
              <w:right w:val="nil"/>
            </w:tcBorders>
            <w:shd w:val="clear" w:color="000000" w:fill="C00000"/>
            <w:noWrap/>
            <w:vAlign w:val="center"/>
            <w:hideMark/>
          </w:tcPr>
          <w:p w14:paraId="10CADC53"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51731C71"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nil"/>
              <w:left w:val="nil"/>
              <w:bottom w:val="single" w:sz="4" w:space="0" w:color="auto"/>
              <w:right w:val="nil"/>
            </w:tcBorders>
            <w:shd w:val="clear" w:color="auto" w:fill="auto"/>
            <w:noWrap/>
            <w:vAlign w:val="center"/>
            <w:hideMark/>
          </w:tcPr>
          <w:p w14:paraId="4816EF0C" w14:textId="77777777" w:rsidR="00CD5877" w:rsidRPr="00670BBA" w:rsidRDefault="00CD5877" w:rsidP="00FB3738">
            <w:pPr>
              <w:bidi/>
              <w:jc w:val="center"/>
              <w:rPr>
                <w:rFonts w:asciiTheme="minorHAnsi" w:eastAsia="Times New Roman" w:hAnsiTheme="minorHAnsi" w:cstheme="minorHAnsi"/>
                <w:szCs w:val="22"/>
                <w:lang w:eastAsia="de-DE"/>
              </w:rPr>
            </w:pPr>
          </w:p>
        </w:tc>
      </w:tr>
      <w:tr w:rsidR="00CD5877" w:rsidRPr="00670BBA" w14:paraId="77369082"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734EE46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2000" w:type="dxa"/>
            <w:tcBorders>
              <w:top w:val="single" w:sz="4" w:space="0" w:color="auto"/>
              <w:left w:val="nil"/>
              <w:bottom w:val="single" w:sz="4" w:space="0" w:color="auto"/>
              <w:right w:val="nil"/>
            </w:tcBorders>
            <w:shd w:val="clear" w:color="000000" w:fill="00B0F0"/>
            <w:noWrap/>
            <w:vAlign w:val="center"/>
            <w:hideMark/>
          </w:tcPr>
          <w:p w14:paraId="349DB43D"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00B0F0"/>
            <w:noWrap/>
            <w:vAlign w:val="center"/>
            <w:hideMark/>
          </w:tcPr>
          <w:p w14:paraId="21185A35"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single" w:sz="4" w:space="0" w:color="auto"/>
              <w:left w:val="nil"/>
              <w:bottom w:val="single" w:sz="4" w:space="0" w:color="auto"/>
              <w:right w:val="nil"/>
            </w:tcBorders>
            <w:shd w:val="clear" w:color="000000" w:fill="00B0F0"/>
            <w:noWrap/>
            <w:vAlign w:val="center"/>
            <w:hideMark/>
          </w:tcPr>
          <w:p w14:paraId="3E49791F"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980" w:type="dxa"/>
            <w:tcBorders>
              <w:top w:val="single" w:sz="4" w:space="0" w:color="auto"/>
              <w:left w:val="nil"/>
              <w:bottom w:val="single" w:sz="4" w:space="0" w:color="auto"/>
              <w:right w:val="nil"/>
            </w:tcBorders>
            <w:shd w:val="clear" w:color="000000" w:fill="00B0F0"/>
            <w:noWrap/>
            <w:vAlign w:val="center"/>
            <w:hideMark/>
          </w:tcPr>
          <w:p w14:paraId="23B87A3F"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r>
      <w:tr w:rsidR="00CD5877" w:rsidRPr="00670BBA" w14:paraId="3AFCF109"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0352D25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2000" w:type="dxa"/>
            <w:tcBorders>
              <w:top w:val="single" w:sz="4" w:space="0" w:color="auto"/>
              <w:left w:val="nil"/>
              <w:bottom w:val="single" w:sz="4" w:space="0" w:color="auto"/>
              <w:right w:val="nil"/>
            </w:tcBorders>
            <w:shd w:val="clear" w:color="000000" w:fill="C00000"/>
            <w:noWrap/>
            <w:vAlign w:val="center"/>
            <w:hideMark/>
          </w:tcPr>
          <w:p w14:paraId="1B5B80D0"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40" w:type="dxa"/>
            <w:tcBorders>
              <w:top w:val="single" w:sz="4" w:space="0" w:color="auto"/>
              <w:left w:val="nil"/>
              <w:bottom w:val="single" w:sz="4" w:space="0" w:color="auto"/>
              <w:right w:val="nil"/>
            </w:tcBorders>
            <w:shd w:val="clear" w:color="000000" w:fill="C00000"/>
            <w:noWrap/>
            <w:vAlign w:val="center"/>
            <w:hideMark/>
          </w:tcPr>
          <w:p w14:paraId="20696A0F"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0716784D"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single" w:sz="4" w:space="0" w:color="auto"/>
              <w:left w:val="nil"/>
              <w:bottom w:val="single" w:sz="4" w:space="0" w:color="auto"/>
              <w:right w:val="nil"/>
            </w:tcBorders>
            <w:shd w:val="clear" w:color="000000" w:fill="C00000"/>
            <w:noWrap/>
            <w:vAlign w:val="center"/>
            <w:hideMark/>
          </w:tcPr>
          <w:p w14:paraId="0411D3F4"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r>
      <w:tr w:rsidR="00CD5877" w:rsidRPr="00670BBA" w14:paraId="778BAA60"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14B7C55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2000" w:type="dxa"/>
            <w:tcBorders>
              <w:top w:val="single" w:sz="4" w:space="0" w:color="auto"/>
              <w:left w:val="nil"/>
              <w:bottom w:val="single" w:sz="4" w:space="0" w:color="auto"/>
              <w:right w:val="nil"/>
            </w:tcBorders>
            <w:shd w:val="clear" w:color="000000" w:fill="C00000"/>
            <w:noWrap/>
            <w:vAlign w:val="center"/>
            <w:hideMark/>
          </w:tcPr>
          <w:p w14:paraId="691AFACA"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40" w:type="dxa"/>
            <w:tcBorders>
              <w:top w:val="single" w:sz="4" w:space="0" w:color="auto"/>
              <w:left w:val="nil"/>
              <w:bottom w:val="single" w:sz="4" w:space="0" w:color="auto"/>
              <w:right w:val="nil"/>
            </w:tcBorders>
            <w:shd w:val="clear" w:color="000000" w:fill="C00000"/>
            <w:noWrap/>
            <w:vAlign w:val="center"/>
            <w:hideMark/>
          </w:tcPr>
          <w:p w14:paraId="4B140334"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59CBCA57"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single" w:sz="4" w:space="0" w:color="auto"/>
              <w:left w:val="nil"/>
              <w:bottom w:val="single" w:sz="4" w:space="0" w:color="auto"/>
              <w:right w:val="nil"/>
            </w:tcBorders>
            <w:shd w:val="clear" w:color="000000" w:fill="C00000"/>
            <w:noWrap/>
            <w:vAlign w:val="center"/>
            <w:hideMark/>
          </w:tcPr>
          <w:p w14:paraId="7A1E4D62"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r>
      <w:tr w:rsidR="00CD5877" w:rsidRPr="00670BBA" w14:paraId="4BF87EFA"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441415C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2000" w:type="dxa"/>
            <w:tcBorders>
              <w:top w:val="single" w:sz="4" w:space="0" w:color="auto"/>
              <w:left w:val="nil"/>
              <w:bottom w:val="single" w:sz="4" w:space="0" w:color="auto"/>
              <w:right w:val="nil"/>
            </w:tcBorders>
            <w:shd w:val="clear" w:color="000000" w:fill="C00000"/>
            <w:noWrap/>
            <w:vAlign w:val="center"/>
            <w:hideMark/>
          </w:tcPr>
          <w:p w14:paraId="5194DC65"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40" w:type="dxa"/>
            <w:tcBorders>
              <w:top w:val="single" w:sz="4" w:space="0" w:color="auto"/>
              <w:left w:val="nil"/>
              <w:bottom w:val="single" w:sz="4" w:space="0" w:color="auto"/>
              <w:right w:val="nil"/>
            </w:tcBorders>
            <w:shd w:val="clear" w:color="000000" w:fill="C00000"/>
            <w:noWrap/>
            <w:vAlign w:val="center"/>
            <w:hideMark/>
          </w:tcPr>
          <w:p w14:paraId="56D7EBC0"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347C1585"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single" w:sz="4" w:space="0" w:color="auto"/>
              <w:left w:val="nil"/>
              <w:bottom w:val="single" w:sz="4" w:space="0" w:color="auto"/>
              <w:right w:val="nil"/>
            </w:tcBorders>
            <w:shd w:val="clear" w:color="000000" w:fill="C00000"/>
            <w:noWrap/>
            <w:vAlign w:val="center"/>
            <w:hideMark/>
          </w:tcPr>
          <w:p w14:paraId="175250F5"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r>
      <w:tr w:rsidR="00CD5877" w:rsidRPr="00670BBA" w14:paraId="7961D764"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172C0A9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2000" w:type="dxa"/>
            <w:tcBorders>
              <w:top w:val="single" w:sz="4" w:space="0" w:color="auto"/>
              <w:left w:val="nil"/>
              <w:bottom w:val="single" w:sz="4" w:space="0" w:color="auto"/>
              <w:right w:val="nil"/>
            </w:tcBorders>
            <w:shd w:val="clear" w:color="000000" w:fill="00B0F0"/>
            <w:noWrap/>
            <w:vAlign w:val="center"/>
            <w:hideMark/>
          </w:tcPr>
          <w:p w14:paraId="0F9F57E4"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C00000"/>
            <w:noWrap/>
            <w:vAlign w:val="center"/>
            <w:hideMark/>
          </w:tcPr>
          <w:p w14:paraId="6EFB842A"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420A4441"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nil"/>
              <w:left w:val="nil"/>
              <w:bottom w:val="single" w:sz="4" w:space="0" w:color="auto"/>
              <w:right w:val="nil"/>
            </w:tcBorders>
            <w:shd w:val="clear" w:color="auto" w:fill="auto"/>
            <w:noWrap/>
            <w:vAlign w:val="center"/>
            <w:hideMark/>
          </w:tcPr>
          <w:p w14:paraId="1EE95B57" w14:textId="77777777" w:rsidR="00CD5877" w:rsidRPr="00670BBA" w:rsidRDefault="00CD5877" w:rsidP="00FB3738">
            <w:pPr>
              <w:bidi/>
              <w:jc w:val="center"/>
              <w:rPr>
                <w:rFonts w:asciiTheme="minorHAnsi" w:eastAsia="Times New Roman" w:hAnsiTheme="minorHAnsi" w:cstheme="minorHAnsi"/>
                <w:szCs w:val="22"/>
                <w:lang w:eastAsia="de-DE"/>
              </w:rPr>
            </w:pPr>
          </w:p>
        </w:tc>
      </w:tr>
      <w:tr w:rsidR="00CD5877" w:rsidRPr="00670BBA" w14:paraId="5EF83523"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39911FC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2000" w:type="dxa"/>
            <w:tcBorders>
              <w:top w:val="single" w:sz="4" w:space="0" w:color="auto"/>
              <w:left w:val="nil"/>
              <w:bottom w:val="single" w:sz="4" w:space="0" w:color="auto"/>
              <w:right w:val="nil"/>
            </w:tcBorders>
            <w:shd w:val="clear" w:color="000000" w:fill="00B0F0"/>
            <w:noWrap/>
            <w:vAlign w:val="center"/>
            <w:hideMark/>
          </w:tcPr>
          <w:p w14:paraId="0F7CBFEE"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00B0F0"/>
            <w:noWrap/>
            <w:vAlign w:val="center"/>
            <w:hideMark/>
          </w:tcPr>
          <w:p w14:paraId="3FDBCE80"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nil"/>
              <w:left w:val="nil"/>
              <w:bottom w:val="single" w:sz="4" w:space="0" w:color="auto"/>
              <w:right w:val="nil"/>
            </w:tcBorders>
            <w:shd w:val="clear" w:color="auto" w:fill="auto"/>
            <w:noWrap/>
            <w:vAlign w:val="center"/>
            <w:hideMark/>
          </w:tcPr>
          <w:p w14:paraId="6E8DD173" w14:textId="77777777" w:rsidR="00CD5877" w:rsidRPr="00670BBA" w:rsidRDefault="00CD5877" w:rsidP="00FB3738">
            <w:pPr>
              <w:bidi/>
              <w:jc w:val="center"/>
              <w:rPr>
                <w:rFonts w:asciiTheme="minorHAnsi" w:eastAsia="Times New Roman" w:hAnsiTheme="minorHAnsi" w:cstheme="minorHAnsi"/>
                <w:szCs w:val="22"/>
                <w:lang w:eastAsia="de-DE"/>
              </w:rPr>
            </w:pPr>
          </w:p>
        </w:tc>
        <w:tc>
          <w:tcPr>
            <w:tcW w:w="1980" w:type="dxa"/>
            <w:tcBorders>
              <w:top w:val="single" w:sz="4" w:space="0" w:color="auto"/>
              <w:left w:val="nil"/>
              <w:bottom w:val="single" w:sz="4" w:space="0" w:color="auto"/>
              <w:right w:val="nil"/>
            </w:tcBorders>
            <w:shd w:val="clear" w:color="000000" w:fill="00B0F0"/>
            <w:noWrap/>
            <w:vAlign w:val="center"/>
            <w:hideMark/>
          </w:tcPr>
          <w:p w14:paraId="51A91785"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r>
      <w:tr w:rsidR="00CD5877" w:rsidRPr="00670BBA" w14:paraId="0770B644"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731B682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2000" w:type="dxa"/>
            <w:tcBorders>
              <w:top w:val="single" w:sz="4" w:space="0" w:color="auto"/>
              <w:left w:val="nil"/>
              <w:bottom w:val="single" w:sz="4" w:space="0" w:color="auto"/>
              <w:right w:val="nil"/>
            </w:tcBorders>
            <w:shd w:val="clear" w:color="000000" w:fill="C00000"/>
            <w:noWrap/>
            <w:vAlign w:val="center"/>
            <w:hideMark/>
          </w:tcPr>
          <w:p w14:paraId="7D77F509"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40" w:type="dxa"/>
            <w:tcBorders>
              <w:top w:val="single" w:sz="4" w:space="0" w:color="auto"/>
              <w:left w:val="nil"/>
              <w:bottom w:val="single" w:sz="4" w:space="0" w:color="auto"/>
              <w:right w:val="nil"/>
            </w:tcBorders>
            <w:shd w:val="clear" w:color="000000" w:fill="C00000"/>
            <w:noWrap/>
            <w:vAlign w:val="center"/>
            <w:hideMark/>
          </w:tcPr>
          <w:p w14:paraId="7E005C1E"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6EDAE2DB"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nil"/>
              <w:left w:val="nil"/>
              <w:bottom w:val="single" w:sz="4" w:space="0" w:color="auto"/>
              <w:right w:val="nil"/>
            </w:tcBorders>
            <w:shd w:val="clear" w:color="auto" w:fill="auto"/>
            <w:noWrap/>
            <w:vAlign w:val="center"/>
            <w:hideMark/>
          </w:tcPr>
          <w:p w14:paraId="5E3DE46B" w14:textId="77777777" w:rsidR="00CD5877" w:rsidRPr="00670BBA" w:rsidRDefault="00CD5877" w:rsidP="00FB3738">
            <w:pPr>
              <w:bidi/>
              <w:jc w:val="center"/>
              <w:rPr>
                <w:rFonts w:asciiTheme="minorHAnsi" w:eastAsia="Times New Roman" w:hAnsiTheme="minorHAnsi" w:cstheme="minorHAnsi"/>
                <w:szCs w:val="22"/>
                <w:lang w:eastAsia="de-DE"/>
              </w:rPr>
            </w:pPr>
          </w:p>
        </w:tc>
      </w:tr>
      <w:tr w:rsidR="00CD5877" w:rsidRPr="00670BBA" w14:paraId="0C5A3F19"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0A0CF69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2000" w:type="dxa"/>
            <w:tcBorders>
              <w:top w:val="single" w:sz="4" w:space="0" w:color="auto"/>
              <w:left w:val="nil"/>
              <w:bottom w:val="single" w:sz="4" w:space="0" w:color="auto"/>
              <w:right w:val="nil"/>
            </w:tcBorders>
            <w:shd w:val="clear" w:color="000000" w:fill="00B0F0"/>
            <w:noWrap/>
            <w:vAlign w:val="center"/>
            <w:hideMark/>
          </w:tcPr>
          <w:p w14:paraId="2E5BE46E"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C00000"/>
            <w:noWrap/>
            <w:vAlign w:val="center"/>
            <w:hideMark/>
          </w:tcPr>
          <w:p w14:paraId="16571BF1"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26D7A712"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single" w:sz="4" w:space="0" w:color="auto"/>
              <w:left w:val="nil"/>
              <w:bottom w:val="single" w:sz="4" w:space="0" w:color="auto"/>
              <w:right w:val="nil"/>
            </w:tcBorders>
            <w:shd w:val="clear" w:color="000000" w:fill="00B0F0"/>
            <w:noWrap/>
            <w:vAlign w:val="center"/>
            <w:hideMark/>
          </w:tcPr>
          <w:p w14:paraId="3A31320F"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r>
      <w:tr w:rsidR="00CD5877" w:rsidRPr="00670BBA" w14:paraId="3B840207"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7D3346C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2000" w:type="dxa"/>
            <w:tcBorders>
              <w:top w:val="single" w:sz="4" w:space="0" w:color="auto"/>
              <w:left w:val="nil"/>
              <w:bottom w:val="single" w:sz="4" w:space="0" w:color="auto"/>
              <w:right w:val="nil"/>
            </w:tcBorders>
            <w:shd w:val="clear" w:color="000000" w:fill="00B0F0"/>
            <w:noWrap/>
            <w:vAlign w:val="center"/>
            <w:hideMark/>
          </w:tcPr>
          <w:p w14:paraId="332FDA19"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C00000"/>
            <w:noWrap/>
            <w:vAlign w:val="center"/>
            <w:hideMark/>
          </w:tcPr>
          <w:p w14:paraId="4DCED0C4"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122BC752"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nil"/>
              <w:left w:val="nil"/>
              <w:bottom w:val="single" w:sz="4" w:space="0" w:color="auto"/>
              <w:right w:val="nil"/>
            </w:tcBorders>
            <w:shd w:val="clear" w:color="auto" w:fill="auto"/>
            <w:noWrap/>
            <w:vAlign w:val="center"/>
            <w:hideMark/>
          </w:tcPr>
          <w:p w14:paraId="348A5FA5" w14:textId="77777777" w:rsidR="00CD5877" w:rsidRPr="00670BBA" w:rsidRDefault="00CD5877" w:rsidP="00FB3738">
            <w:pPr>
              <w:bidi/>
              <w:jc w:val="center"/>
              <w:rPr>
                <w:rFonts w:asciiTheme="minorHAnsi" w:eastAsia="Times New Roman" w:hAnsiTheme="minorHAnsi" w:cstheme="minorHAnsi"/>
                <w:szCs w:val="22"/>
                <w:lang w:eastAsia="de-DE"/>
              </w:rPr>
            </w:pPr>
          </w:p>
        </w:tc>
      </w:tr>
      <w:tr w:rsidR="00CD5877" w:rsidRPr="00670BBA" w14:paraId="56AFD6FE"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524E8C2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2000" w:type="dxa"/>
            <w:tcBorders>
              <w:top w:val="nil"/>
              <w:left w:val="nil"/>
              <w:bottom w:val="single" w:sz="4" w:space="0" w:color="auto"/>
              <w:right w:val="nil"/>
            </w:tcBorders>
            <w:shd w:val="clear" w:color="auto" w:fill="auto"/>
            <w:noWrap/>
            <w:vAlign w:val="center"/>
            <w:hideMark/>
          </w:tcPr>
          <w:p w14:paraId="2A638431" w14:textId="77777777" w:rsidR="00CD5877" w:rsidRPr="00670BBA" w:rsidRDefault="00CD5877" w:rsidP="00FB3738">
            <w:pPr>
              <w:bidi/>
              <w:jc w:val="center"/>
              <w:rPr>
                <w:rFonts w:asciiTheme="minorHAnsi" w:eastAsia="Times New Roman" w:hAnsiTheme="minorHAnsi" w:cstheme="minorHAnsi"/>
                <w:szCs w:val="22"/>
                <w:lang w:eastAsia="de-DE"/>
              </w:rPr>
            </w:pPr>
          </w:p>
        </w:tc>
        <w:tc>
          <w:tcPr>
            <w:tcW w:w="1740" w:type="dxa"/>
            <w:tcBorders>
              <w:top w:val="single" w:sz="4" w:space="0" w:color="auto"/>
              <w:left w:val="nil"/>
              <w:bottom w:val="single" w:sz="4" w:space="0" w:color="auto"/>
              <w:right w:val="nil"/>
            </w:tcBorders>
            <w:shd w:val="clear" w:color="000000" w:fill="00B0F0"/>
            <w:noWrap/>
            <w:vAlign w:val="center"/>
            <w:hideMark/>
          </w:tcPr>
          <w:p w14:paraId="46D32557"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single" w:sz="4" w:space="0" w:color="auto"/>
              <w:left w:val="nil"/>
              <w:bottom w:val="single" w:sz="4" w:space="0" w:color="auto"/>
              <w:right w:val="nil"/>
            </w:tcBorders>
            <w:shd w:val="clear" w:color="000000" w:fill="C00000"/>
            <w:noWrap/>
            <w:vAlign w:val="center"/>
            <w:hideMark/>
          </w:tcPr>
          <w:p w14:paraId="2D4C56C5"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single" w:sz="4" w:space="0" w:color="auto"/>
              <w:left w:val="nil"/>
              <w:bottom w:val="single" w:sz="4" w:space="0" w:color="auto"/>
              <w:right w:val="nil"/>
            </w:tcBorders>
            <w:shd w:val="clear" w:color="000000" w:fill="00B0F0"/>
            <w:noWrap/>
            <w:vAlign w:val="center"/>
            <w:hideMark/>
          </w:tcPr>
          <w:p w14:paraId="64A98713"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r>
      <w:tr w:rsidR="00CD5877" w:rsidRPr="00670BBA" w14:paraId="6F2DE3DA"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32D7A81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2000" w:type="dxa"/>
            <w:tcBorders>
              <w:top w:val="single" w:sz="4" w:space="0" w:color="auto"/>
              <w:left w:val="nil"/>
              <w:bottom w:val="single" w:sz="4" w:space="0" w:color="auto"/>
              <w:right w:val="nil"/>
            </w:tcBorders>
            <w:shd w:val="clear" w:color="000000" w:fill="00B0F0"/>
            <w:noWrap/>
            <w:vAlign w:val="center"/>
            <w:hideMark/>
          </w:tcPr>
          <w:p w14:paraId="16593236"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C00000"/>
            <w:noWrap/>
            <w:vAlign w:val="center"/>
            <w:hideMark/>
          </w:tcPr>
          <w:p w14:paraId="76E7F4A4"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3BA12C2B"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single" w:sz="4" w:space="0" w:color="auto"/>
              <w:left w:val="nil"/>
              <w:bottom w:val="single" w:sz="4" w:space="0" w:color="auto"/>
              <w:right w:val="nil"/>
            </w:tcBorders>
            <w:shd w:val="clear" w:color="000000" w:fill="C00000"/>
            <w:noWrap/>
            <w:vAlign w:val="center"/>
            <w:hideMark/>
          </w:tcPr>
          <w:p w14:paraId="31283960"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r>
      <w:tr w:rsidR="00CD5877" w:rsidRPr="00670BBA" w14:paraId="58694DE9" w14:textId="77777777" w:rsidTr="00A358C9">
        <w:trPr>
          <w:trHeight w:val="290"/>
        </w:trPr>
        <w:tc>
          <w:tcPr>
            <w:tcW w:w="1860" w:type="dxa"/>
            <w:tcBorders>
              <w:top w:val="nil"/>
              <w:left w:val="nil"/>
              <w:bottom w:val="single" w:sz="4" w:space="0" w:color="auto"/>
              <w:right w:val="nil"/>
            </w:tcBorders>
            <w:shd w:val="clear" w:color="auto" w:fill="auto"/>
            <w:noWrap/>
            <w:vAlign w:val="center"/>
          </w:tcPr>
          <w:p w14:paraId="4E8B0314" w14:textId="77777777" w:rsidR="00CD5877" w:rsidRPr="00670BBA" w:rsidRDefault="00CD5877" w:rsidP="00FB3738">
            <w:pPr>
              <w:bidi/>
              <w:rPr>
                <w:rFonts w:asciiTheme="minorHAnsi" w:eastAsia="Times New Roman" w:hAnsiTheme="minorHAnsi" w:cstheme="minorHAnsi"/>
                <w:color w:val="000000"/>
                <w:szCs w:val="22"/>
                <w:lang w:eastAsia="de-DE"/>
              </w:rPr>
            </w:pPr>
          </w:p>
        </w:tc>
        <w:tc>
          <w:tcPr>
            <w:tcW w:w="2000" w:type="dxa"/>
            <w:tcBorders>
              <w:top w:val="single" w:sz="4" w:space="0" w:color="auto"/>
              <w:left w:val="nil"/>
              <w:bottom w:val="single" w:sz="4" w:space="0" w:color="auto"/>
              <w:right w:val="nil"/>
            </w:tcBorders>
            <w:shd w:val="clear" w:color="000000" w:fill="00B0F0"/>
            <w:noWrap/>
            <w:vAlign w:val="center"/>
          </w:tcPr>
          <w:p w14:paraId="4601EADC" w14:textId="77777777" w:rsidR="00CD5877" w:rsidRPr="00670BBA" w:rsidRDefault="00CD5877" w:rsidP="00FB3738">
            <w:pPr>
              <w:bidi/>
              <w:jc w:val="center"/>
              <w:rPr>
                <w:rFonts w:asciiTheme="minorHAnsi" w:eastAsia="Times New Roman" w:hAnsiTheme="minorHAnsi" w:cstheme="minorHAnsi"/>
                <w:szCs w:val="22"/>
                <w:lang w:eastAsia="de-DE"/>
              </w:rPr>
            </w:pPr>
          </w:p>
        </w:tc>
        <w:tc>
          <w:tcPr>
            <w:tcW w:w="1740" w:type="dxa"/>
            <w:tcBorders>
              <w:top w:val="single" w:sz="4" w:space="0" w:color="auto"/>
              <w:left w:val="nil"/>
              <w:bottom w:val="single" w:sz="4" w:space="0" w:color="auto"/>
              <w:right w:val="nil"/>
            </w:tcBorders>
            <w:shd w:val="clear" w:color="000000" w:fill="C00000"/>
            <w:noWrap/>
            <w:vAlign w:val="center"/>
          </w:tcPr>
          <w:p w14:paraId="529BD688" w14:textId="77777777" w:rsidR="00CD5877" w:rsidRPr="00670BBA" w:rsidRDefault="00CD5877" w:rsidP="00FB3738">
            <w:pPr>
              <w:bidi/>
              <w:jc w:val="center"/>
              <w:rPr>
                <w:rFonts w:asciiTheme="minorHAnsi" w:eastAsia="Times New Roman" w:hAnsiTheme="minorHAnsi" w:cstheme="minorHAnsi"/>
                <w:szCs w:val="22"/>
                <w:lang w:eastAsia="de-DE"/>
              </w:rPr>
            </w:pPr>
          </w:p>
        </w:tc>
        <w:tc>
          <w:tcPr>
            <w:tcW w:w="1780" w:type="dxa"/>
            <w:tcBorders>
              <w:top w:val="single" w:sz="4" w:space="0" w:color="auto"/>
              <w:left w:val="nil"/>
              <w:bottom w:val="single" w:sz="4" w:space="0" w:color="auto"/>
              <w:right w:val="nil"/>
            </w:tcBorders>
            <w:shd w:val="clear" w:color="000000" w:fill="C00000"/>
            <w:noWrap/>
            <w:vAlign w:val="center"/>
          </w:tcPr>
          <w:p w14:paraId="3F820CBA" w14:textId="77777777" w:rsidR="00CD5877" w:rsidRPr="00670BBA" w:rsidRDefault="00CD5877" w:rsidP="00FB3738">
            <w:pPr>
              <w:bidi/>
              <w:jc w:val="center"/>
              <w:rPr>
                <w:rFonts w:asciiTheme="minorHAnsi" w:eastAsia="Times New Roman" w:hAnsiTheme="minorHAnsi" w:cstheme="minorHAnsi"/>
                <w:szCs w:val="22"/>
                <w:lang w:eastAsia="de-DE"/>
              </w:rPr>
            </w:pPr>
          </w:p>
        </w:tc>
        <w:tc>
          <w:tcPr>
            <w:tcW w:w="1980" w:type="dxa"/>
            <w:tcBorders>
              <w:top w:val="single" w:sz="4" w:space="0" w:color="auto"/>
              <w:left w:val="nil"/>
              <w:bottom w:val="single" w:sz="4" w:space="0" w:color="auto"/>
              <w:right w:val="nil"/>
            </w:tcBorders>
            <w:shd w:val="clear" w:color="000000" w:fill="C00000"/>
            <w:noWrap/>
            <w:vAlign w:val="center"/>
          </w:tcPr>
          <w:p w14:paraId="7B2F15EE" w14:textId="77777777" w:rsidR="00CD5877" w:rsidRPr="00670BBA" w:rsidRDefault="00CD5877" w:rsidP="00FB3738">
            <w:pPr>
              <w:bidi/>
              <w:jc w:val="center"/>
              <w:rPr>
                <w:rFonts w:asciiTheme="minorHAnsi" w:eastAsia="Times New Roman" w:hAnsiTheme="minorHAnsi" w:cstheme="minorHAnsi"/>
                <w:szCs w:val="22"/>
                <w:lang w:eastAsia="de-DE"/>
              </w:rPr>
            </w:pPr>
          </w:p>
        </w:tc>
      </w:tr>
      <w:tr w:rsidR="00CD5877" w:rsidRPr="00670BBA" w14:paraId="57C21321"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5ADEC6A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2000" w:type="dxa"/>
            <w:tcBorders>
              <w:top w:val="single" w:sz="4" w:space="0" w:color="auto"/>
              <w:left w:val="nil"/>
              <w:bottom w:val="single" w:sz="4" w:space="0" w:color="auto"/>
              <w:right w:val="nil"/>
            </w:tcBorders>
            <w:shd w:val="clear" w:color="000000" w:fill="00B0F0"/>
            <w:noWrap/>
            <w:vAlign w:val="center"/>
            <w:hideMark/>
          </w:tcPr>
          <w:p w14:paraId="2F76BFF1"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00B0F0"/>
            <w:noWrap/>
            <w:vAlign w:val="center"/>
            <w:hideMark/>
          </w:tcPr>
          <w:p w14:paraId="79AE55E4"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single" w:sz="4" w:space="0" w:color="auto"/>
              <w:left w:val="nil"/>
              <w:bottom w:val="single" w:sz="4" w:space="0" w:color="auto"/>
              <w:right w:val="nil"/>
            </w:tcBorders>
            <w:shd w:val="clear" w:color="000000" w:fill="00B0F0"/>
            <w:noWrap/>
            <w:vAlign w:val="center"/>
            <w:hideMark/>
          </w:tcPr>
          <w:p w14:paraId="302207C3"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980" w:type="dxa"/>
            <w:tcBorders>
              <w:top w:val="single" w:sz="4" w:space="0" w:color="auto"/>
              <w:left w:val="nil"/>
              <w:bottom w:val="single" w:sz="4" w:space="0" w:color="auto"/>
              <w:right w:val="nil"/>
            </w:tcBorders>
            <w:shd w:val="clear" w:color="000000" w:fill="00B0F0"/>
            <w:noWrap/>
            <w:vAlign w:val="center"/>
            <w:hideMark/>
          </w:tcPr>
          <w:p w14:paraId="2490881A"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r>
      <w:tr w:rsidR="00CD5877" w:rsidRPr="00670BBA" w14:paraId="2C19AEB8"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4B64AFF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2000" w:type="dxa"/>
            <w:tcBorders>
              <w:top w:val="single" w:sz="4" w:space="0" w:color="auto"/>
              <w:left w:val="nil"/>
              <w:bottom w:val="single" w:sz="4" w:space="0" w:color="auto"/>
              <w:right w:val="nil"/>
            </w:tcBorders>
            <w:shd w:val="clear" w:color="000000" w:fill="C00000"/>
            <w:noWrap/>
            <w:vAlign w:val="center"/>
            <w:hideMark/>
          </w:tcPr>
          <w:p w14:paraId="70C00599"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40" w:type="dxa"/>
            <w:tcBorders>
              <w:top w:val="single" w:sz="4" w:space="0" w:color="auto"/>
              <w:left w:val="nil"/>
              <w:bottom w:val="single" w:sz="4" w:space="0" w:color="auto"/>
              <w:right w:val="nil"/>
            </w:tcBorders>
            <w:shd w:val="clear" w:color="000000" w:fill="C00000"/>
            <w:noWrap/>
            <w:vAlign w:val="center"/>
            <w:hideMark/>
          </w:tcPr>
          <w:p w14:paraId="11A3C17C"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5242721C"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single" w:sz="4" w:space="0" w:color="auto"/>
              <w:left w:val="nil"/>
              <w:bottom w:val="single" w:sz="4" w:space="0" w:color="auto"/>
              <w:right w:val="nil"/>
            </w:tcBorders>
            <w:shd w:val="clear" w:color="000000" w:fill="C00000"/>
            <w:noWrap/>
            <w:vAlign w:val="center"/>
            <w:hideMark/>
          </w:tcPr>
          <w:p w14:paraId="5A2081A0"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r>
      <w:tr w:rsidR="00CD5877" w:rsidRPr="00670BBA" w14:paraId="354ECC03"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7050894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2000" w:type="dxa"/>
            <w:tcBorders>
              <w:top w:val="single" w:sz="4" w:space="0" w:color="auto"/>
              <w:left w:val="nil"/>
              <w:bottom w:val="single" w:sz="4" w:space="0" w:color="auto"/>
              <w:right w:val="nil"/>
            </w:tcBorders>
            <w:shd w:val="clear" w:color="000000" w:fill="00B0F0"/>
            <w:noWrap/>
            <w:vAlign w:val="center"/>
            <w:hideMark/>
          </w:tcPr>
          <w:p w14:paraId="5CAF7116"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00B0F0"/>
            <w:noWrap/>
            <w:vAlign w:val="center"/>
            <w:hideMark/>
          </w:tcPr>
          <w:p w14:paraId="5192426A"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single" w:sz="4" w:space="0" w:color="auto"/>
              <w:left w:val="nil"/>
              <w:bottom w:val="single" w:sz="4" w:space="0" w:color="auto"/>
              <w:right w:val="nil"/>
            </w:tcBorders>
            <w:shd w:val="clear" w:color="000000" w:fill="00B0F0"/>
            <w:noWrap/>
            <w:vAlign w:val="center"/>
            <w:hideMark/>
          </w:tcPr>
          <w:p w14:paraId="730ACC26"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980" w:type="dxa"/>
            <w:tcBorders>
              <w:top w:val="single" w:sz="4" w:space="0" w:color="auto"/>
              <w:left w:val="nil"/>
              <w:bottom w:val="single" w:sz="4" w:space="0" w:color="auto"/>
              <w:right w:val="nil"/>
            </w:tcBorders>
            <w:shd w:val="clear" w:color="000000" w:fill="00B0F0"/>
            <w:noWrap/>
            <w:vAlign w:val="center"/>
            <w:hideMark/>
          </w:tcPr>
          <w:p w14:paraId="0046C060"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r>
      <w:tr w:rsidR="00CD5877" w:rsidRPr="00670BBA" w14:paraId="22E30892"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2AF55E3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2000" w:type="dxa"/>
            <w:tcBorders>
              <w:top w:val="single" w:sz="4" w:space="0" w:color="auto"/>
              <w:left w:val="nil"/>
              <w:bottom w:val="single" w:sz="4" w:space="0" w:color="auto"/>
              <w:right w:val="nil"/>
            </w:tcBorders>
            <w:shd w:val="clear" w:color="000000" w:fill="C00000"/>
            <w:noWrap/>
            <w:vAlign w:val="center"/>
            <w:hideMark/>
          </w:tcPr>
          <w:p w14:paraId="222C4504"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40" w:type="dxa"/>
            <w:tcBorders>
              <w:top w:val="single" w:sz="4" w:space="0" w:color="auto"/>
              <w:left w:val="nil"/>
              <w:bottom w:val="single" w:sz="4" w:space="0" w:color="auto"/>
              <w:right w:val="nil"/>
            </w:tcBorders>
            <w:shd w:val="clear" w:color="000000" w:fill="C00000"/>
            <w:noWrap/>
            <w:vAlign w:val="center"/>
            <w:hideMark/>
          </w:tcPr>
          <w:p w14:paraId="1760668C"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684AD642"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nil"/>
              <w:left w:val="nil"/>
              <w:bottom w:val="single" w:sz="4" w:space="0" w:color="auto"/>
              <w:right w:val="nil"/>
            </w:tcBorders>
            <w:shd w:val="clear" w:color="auto" w:fill="auto"/>
            <w:noWrap/>
            <w:vAlign w:val="center"/>
            <w:hideMark/>
          </w:tcPr>
          <w:p w14:paraId="1A0A942B" w14:textId="77777777" w:rsidR="00CD5877" w:rsidRPr="00670BBA" w:rsidRDefault="00CD5877" w:rsidP="00FB3738">
            <w:pPr>
              <w:bidi/>
              <w:jc w:val="center"/>
              <w:rPr>
                <w:rFonts w:asciiTheme="minorHAnsi" w:eastAsia="Times New Roman" w:hAnsiTheme="minorHAnsi" w:cstheme="minorHAnsi"/>
                <w:szCs w:val="22"/>
                <w:lang w:eastAsia="de-DE"/>
              </w:rPr>
            </w:pPr>
          </w:p>
        </w:tc>
      </w:tr>
      <w:tr w:rsidR="00CD5877" w:rsidRPr="00670BBA" w14:paraId="68B4ACC2"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7ACC7F6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2000" w:type="dxa"/>
            <w:tcBorders>
              <w:top w:val="single" w:sz="4" w:space="0" w:color="auto"/>
              <w:left w:val="nil"/>
              <w:bottom w:val="single" w:sz="4" w:space="0" w:color="auto"/>
              <w:right w:val="nil"/>
            </w:tcBorders>
            <w:shd w:val="clear" w:color="000000" w:fill="00B0F0"/>
            <w:noWrap/>
            <w:vAlign w:val="center"/>
            <w:hideMark/>
          </w:tcPr>
          <w:p w14:paraId="1241C096"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40" w:type="dxa"/>
            <w:tcBorders>
              <w:top w:val="single" w:sz="4" w:space="0" w:color="auto"/>
              <w:left w:val="nil"/>
              <w:bottom w:val="single" w:sz="4" w:space="0" w:color="auto"/>
              <w:right w:val="nil"/>
            </w:tcBorders>
            <w:shd w:val="clear" w:color="000000" w:fill="00B0F0"/>
            <w:noWrap/>
            <w:vAlign w:val="center"/>
            <w:hideMark/>
          </w:tcPr>
          <w:p w14:paraId="7F85E652"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single" w:sz="4" w:space="0" w:color="auto"/>
              <w:left w:val="nil"/>
              <w:bottom w:val="single" w:sz="4" w:space="0" w:color="auto"/>
              <w:right w:val="nil"/>
            </w:tcBorders>
            <w:shd w:val="clear" w:color="000000" w:fill="C00000"/>
            <w:noWrap/>
            <w:vAlign w:val="center"/>
            <w:hideMark/>
          </w:tcPr>
          <w:p w14:paraId="4EE1E1F5"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single" w:sz="4" w:space="0" w:color="auto"/>
              <w:left w:val="nil"/>
              <w:bottom w:val="single" w:sz="4" w:space="0" w:color="auto"/>
              <w:right w:val="nil"/>
            </w:tcBorders>
            <w:shd w:val="clear" w:color="000000" w:fill="C00000"/>
            <w:noWrap/>
            <w:vAlign w:val="center"/>
            <w:hideMark/>
          </w:tcPr>
          <w:p w14:paraId="4AA64BBF"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r>
      <w:tr w:rsidR="00CD5877" w:rsidRPr="00670BBA" w14:paraId="19E34E5B"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76548E8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2000" w:type="dxa"/>
            <w:tcBorders>
              <w:top w:val="single" w:sz="4" w:space="0" w:color="auto"/>
              <w:left w:val="nil"/>
              <w:bottom w:val="single" w:sz="4" w:space="0" w:color="auto"/>
              <w:right w:val="nil"/>
            </w:tcBorders>
            <w:shd w:val="clear" w:color="000000" w:fill="C00000"/>
            <w:noWrap/>
            <w:vAlign w:val="center"/>
            <w:hideMark/>
          </w:tcPr>
          <w:p w14:paraId="24ECBB25"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40" w:type="dxa"/>
            <w:tcBorders>
              <w:top w:val="single" w:sz="4" w:space="0" w:color="auto"/>
              <w:left w:val="nil"/>
              <w:bottom w:val="single" w:sz="4" w:space="0" w:color="auto"/>
              <w:right w:val="nil"/>
            </w:tcBorders>
            <w:shd w:val="clear" w:color="000000" w:fill="00B0F0"/>
            <w:noWrap/>
            <w:vAlign w:val="center"/>
            <w:hideMark/>
          </w:tcPr>
          <w:p w14:paraId="28D435B6"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780" w:type="dxa"/>
            <w:tcBorders>
              <w:top w:val="single" w:sz="4" w:space="0" w:color="auto"/>
              <w:left w:val="nil"/>
              <w:bottom w:val="single" w:sz="4" w:space="0" w:color="auto"/>
              <w:right w:val="nil"/>
            </w:tcBorders>
            <w:shd w:val="clear" w:color="000000" w:fill="00B0F0"/>
            <w:noWrap/>
            <w:vAlign w:val="center"/>
            <w:hideMark/>
          </w:tcPr>
          <w:p w14:paraId="701D5497"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نعم</w:t>
            </w:r>
          </w:p>
        </w:tc>
        <w:tc>
          <w:tcPr>
            <w:tcW w:w="1980" w:type="dxa"/>
            <w:tcBorders>
              <w:top w:val="single" w:sz="4" w:space="0" w:color="auto"/>
              <w:left w:val="nil"/>
              <w:bottom w:val="single" w:sz="4" w:space="0" w:color="auto"/>
              <w:right w:val="nil"/>
            </w:tcBorders>
            <w:shd w:val="clear" w:color="000000" w:fill="C00000"/>
            <w:noWrap/>
            <w:vAlign w:val="center"/>
            <w:hideMark/>
          </w:tcPr>
          <w:p w14:paraId="30431E04"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r>
      <w:tr w:rsidR="00CD5877" w:rsidRPr="00670BBA" w14:paraId="61B51A04" w14:textId="77777777" w:rsidTr="00A358C9">
        <w:trPr>
          <w:trHeight w:val="290"/>
        </w:trPr>
        <w:tc>
          <w:tcPr>
            <w:tcW w:w="1860" w:type="dxa"/>
            <w:tcBorders>
              <w:top w:val="nil"/>
              <w:left w:val="nil"/>
              <w:bottom w:val="single" w:sz="4" w:space="0" w:color="auto"/>
              <w:right w:val="nil"/>
            </w:tcBorders>
            <w:shd w:val="clear" w:color="auto" w:fill="auto"/>
            <w:noWrap/>
            <w:vAlign w:val="center"/>
            <w:hideMark/>
          </w:tcPr>
          <w:p w14:paraId="4041B6C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2000" w:type="dxa"/>
            <w:tcBorders>
              <w:top w:val="single" w:sz="4" w:space="0" w:color="auto"/>
              <w:left w:val="nil"/>
              <w:bottom w:val="single" w:sz="4" w:space="0" w:color="auto"/>
              <w:right w:val="nil"/>
            </w:tcBorders>
            <w:shd w:val="clear" w:color="000000" w:fill="C00000"/>
            <w:noWrap/>
            <w:vAlign w:val="center"/>
            <w:hideMark/>
          </w:tcPr>
          <w:p w14:paraId="340EA3BA"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40" w:type="dxa"/>
            <w:tcBorders>
              <w:top w:val="single" w:sz="4" w:space="0" w:color="auto"/>
              <w:left w:val="nil"/>
              <w:bottom w:val="single" w:sz="4" w:space="0" w:color="auto"/>
              <w:right w:val="nil"/>
            </w:tcBorders>
            <w:shd w:val="clear" w:color="000000" w:fill="C00000"/>
            <w:noWrap/>
            <w:vAlign w:val="center"/>
            <w:hideMark/>
          </w:tcPr>
          <w:p w14:paraId="30ABD476"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780" w:type="dxa"/>
            <w:tcBorders>
              <w:top w:val="single" w:sz="4" w:space="0" w:color="auto"/>
              <w:left w:val="nil"/>
              <w:bottom w:val="single" w:sz="4" w:space="0" w:color="auto"/>
              <w:right w:val="nil"/>
            </w:tcBorders>
            <w:shd w:val="clear" w:color="000000" w:fill="C00000"/>
            <w:noWrap/>
            <w:vAlign w:val="center"/>
            <w:hideMark/>
          </w:tcPr>
          <w:p w14:paraId="4B028E0E"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c>
          <w:tcPr>
            <w:tcW w:w="1980" w:type="dxa"/>
            <w:tcBorders>
              <w:top w:val="nil"/>
              <w:left w:val="nil"/>
              <w:bottom w:val="single" w:sz="4" w:space="0" w:color="auto"/>
              <w:right w:val="nil"/>
            </w:tcBorders>
            <w:shd w:val="clear" w:color="auto" w:fill="C00000"/>
            <w:noWrap/>
            <w:vAlign w:val="center"/>
            <w:hideMark/>
          </w:tcPr>
          <w:p w14:paraId="3C108B19" w14:textId="77777777" w:rsidR="00CD5877" w:rsidRPr="00670BBA" w:rsidRDefault="00CD5877" w:rsidP="00FB3738">
            <w:pPr>
              <w:bidi/>
              <w:jc w:val="center"/>
              <w:rPr>
                <w:rFonts w:asciiTheme="minorHAnsi" w:eastAsia="Times New Roman" w:hAnsiTheme="minorHAnsi" w:cstheme="minorHAnsi"/>
                <w:szCs w:val="22"/>
                <w:lang w:eastAsia="de-DE"/>
              </w:rPr>
            </w:pPr>
            <w:r w:rsidRPr="00670BBA">
              <w:rPr>
                <w:rFonts w:asciiTheme="minorHAnsi" w:eastAsia="Times New Roman" w:hAnsiTheme="minorHAnsi" w:cstheme="minorHAnsi"/>
                <w:szCs w:val="22"/>
                <w:rtl/>
                <w:lang w:eastAsia="de-DE"/>
              </w:rPr>
              <w:t>لا</w:t>
            </w:r>
          </w:p>
        </w:tc>
      </w:tr>
    </w:tbl>
    <w:p w14:paraId="7BB406C8" w14:textId="77777777" w:rsidR="00CD5877" w:rsidRPr="00670BBA" w:rsidRDefault="00CD5877" w:rsidP="00CD5877">
      <w:pPr>
        <w:bidi/>
        <w:rPr>
          <w:rFonts w:asciiTheme="minorHAnsi" w:hAnsiTheme="minorHAnsi" w:cstheme="minorHAnsi"/>
          <w:szCs w:val="22"/>
        </w:rPr>
      </w:pPr>
    </w:p>
    <w:p w14:paraId="4475261C" w14:textId="4671DF03" w:rsidR="00CD5877" w:rsidRPr="00670BBA" w:rsidRDefault="00CD5877" w:rsidP="00CD5877">
      <w:pPr>
        <w:pStyle w:val="Subtitle"/>
        <w:bidi/>
        <w:rPr>
          <w:rFonts w:asciiTheme="minorHAnsi" w:hAnsiTheme="minorHAnsi" w:cstheme="minorHAnsi"/>
          <w:sz w:val="22"/>
          <w:lang w:val="en-US"/>
        </w:rPr>
      </w:pPr>
      <w:r w:rsidRPr="00670BBA">
        <w:rPr>
          <w:rFonts w:asciiTheme="minorHAnsi" w:hAnsiTheme="minorHAnsi" w:cstheme="minorHAnsi"/>
          <w:sz w:val="22"/>
          <w:rtl/>
        </w:rPr>
        <w:t xml:space="preserve">* معلومات </w:t>
      </w:r>
      <w:r w:rsidR="00FC1880">
        <w:rPr>
          <w:rFonts w:asciiTheme="minorHAnsi" w:hAnsiTheme="minorHAnsi" w:cstheme="minorHAnsi" w:hint="cs"/>
          <w:sz w:val="22"/>
          <w:rtl/>
        </w:rPr>
        <w:t>غير متوفر</w:t>
      </w:r>
      <w:r w:rsidR="00E244EB">
        <w:rPr>
          <w:rFonts w:asciiTheme="minorHAnsi" w:hAnsiTheme="minorHAnsi" w:cstheme="minorHAnsi" w:hint="cs"/>
          <w:sz w:val="22"/>
          <w:rtl/>
        </w:rPr>
        <w:t>ة</w:t>
      </w:r>
      <w:r w:rsidRPr="00670BBA">
        <w:rPr>
          <w:rFonts w:asciiTheme="minorHAnsi" w:hAnsiTheme="minorHAnsi" w:cstheme="minorHAnsi"/>
          <w:sz w:val="22"/>
          <w:rtl/>
        </w:rPr>
        <w:t>.</w:t>
      </w:r>
    </w:p>
    <w:p w14:paraId="5D43D8F6" w14:textId="77777777" w:rsidR="00CD5877" w:rsidRPr="00670BBA" w:rsidRDefault="00CD5877" w:rsidP="00CD5877">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p w14:paraId="0EE73893" w14:textId="77777777" w:rsidR="00CD5877" w:rsidRPr="00670BBA" w:rsidRDefault="00CD5877" w:rsidP="00CD5877">
      <w:pPr>
        <w:bidi/>
        <w:rPr>
          <w:rFonts w:asciiTheme="minorHAnsi" w:hAnsiTheme="minorHAnsi" w:cstheme="minorHAnsi"/>
          <w:szCs w:val="22"/>
        </w:rPr>
      </w:pPr>
    </w:p>
    <w:p w14:paraId="577225C2" w14:textId="2DE75140" w:rsidR="00CD5877" w:rsidRPr="009A1FF9" w:rsidRDefault="00677A7D" w:rsidP="00CD5877">
      <w:pPr>
        <w:pStyle w:val="Heading4"/>
        <w:numPr>
          <w:ilvl w:val="0"/>
          <w:numId w:val="12"/>
        </w:numPr>
        <w:bidi/>
        <w:ind w:left="0" w:firstLine="0"/>
        <w:rPr>
          <w:rFonts w:asciiTheme="minorHAnsi" w:hAnsiTheme="minorHAnsi" w:cstheme="minorHAnsi"/>
          <w:b/>
          <w:bCs w:val="0"/>
          <w:szCs w:val="22"/>
        </w:rPr>
      </w:pPr>
      <w:bookmarkStart w:id="27" w:name="_Toc164321807"/>
      <w:r w:rsidRPr="009A1FF9">
        <w:rPr>
          <w:rFonts w:asciiTheme="minorHAnsi" w:hAnsiTheme="minorHAnsi" w:cstheme="minorHAnsi"/>
          <w:b/>
          <w:bCs w:val="0"/>
          <w:szCs w:val="22"/>
          <w:rtl/>
        </w:rPr>
        <w:t>المكتبات العامة</w:t>
      </w:r>
      <w:bookmarkEnd w:id="27"/>
      <w:r w:rsidRPr="009A1FF9">
        <w:rPr>
          <w:rFonts w:asciiTheme="minorHAnsi" w:hAnsiTheme="minorHAnsi" w:cstheme="minorHAnsi"/>
          <w:b/>
          <w:bCs w:val="0"/>
          <w:szCs w:val="22"/>
          <w:rtl/>
        </w:rPr>
        <w:t xml:space="preserve"> </w:t>
      </w:r>
    </w:p>
    <w:p w14:paraId="511F72D2" w14:textId="77777777" w:rsidR="00CD5877" w:rsidRPr="00670BBA" w:rsidRDefault="00CD5877" w:rsidP="00CD5877">
      <w:pPr>
        <w:bidi/>
        <w:rPr>
          <w:rFonts w:asciiTheme="minorHAnsi" w:hAnsiTheme="minorHAnsi" w:cstheme="minorHAnsi"/>
          <w:szCs w:val="22"/>
        </w:rPr>
      </w:pPr>
    </w:p>
    <w:p w14:paraId="3E84B8FB" w14:textId="7D750621"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عادة</w:t>
      </w:r>
      <w:r w:rsidR="00FC1880">
        <w:rPr>
          <w:rFonts w:asciiTheme="minorHAnsi" w:hAnsiTheme="minorHAnsi" w:cstheme="minorHAnsi" w:hint="cs"/>
          <w:szCs w:val="22"/>
          <w:rtl/>
        </w:rPr>
        <w:t xml:space="preserve"> ما</w:t>
      </w:r>
      <w:r w:rsidRPr="00670BBA">
        <w:rPr>
          <w:rFonts w:asciiTheme="minorHAnsi" w:hAnsiTheme="minorHAnsi" w:cstheme="minorHAnsi"/>
          <w:szCs w:val="22"/>
          <w:rtl/>
        </w:rPr>
        <w:t xml:space="preserve"> يتم تعريف المكتبات العامة على أنها مؤسسات </w:t>
      </w:r>
      <w:r w:rsidR="00FC1880">
        <w:rPr>
          <w:rFonts w:asciiTheme="minorHAnsi" w:hAnsiTheme="minorHAnsi" w:cstheme="minorHAnsi" w:hint="cs"/>
          <w:szCs w:val="22"/>
          <w:rtl/>
        </w:rPr>
        <w:t>مفتوحة أمام</w:t>
      </w:r>
      <w:r w:rsidRPr="00670BBA">
        <w:rPr>
          <w:rFonts w:asciiTheme="minorHAnsi" w:hAnsiTheme="minorHAnsi" w:cstheme="minorHAnsi"/>
          <w:szCs w:val="22"/>
          <w:rtl/>
        </w:rPr>
        <w:t xml:space="preserve"> </w:t>
      </w:r>
      <w:r w:rsidR="00FC1880">
        <w:rPr>
          <w:rFonts w:asciiTheme="minorHAnsi" w:hAnsiTheme="minorHAnsi" w:cstheme="minorHAnsi" w:hint="cs"/>
          <w:szCs w:val="22"/>
          <w:rtl/>
        </w:rPr>
        <w:t>ا</w:t>
      </w:r>
      <w:r w:rsidRPr="00670BBA">
        <w:rPr>
          <w:rFonts w:asciiTheme="minorHAnsi" w:hAnsiTheme="minorHAnsi" w:cstheme="minorHAnsi"/>
          <w:szCs w:val="22"/>
          <w:rtl/>
        </w:rPr>
        <w:t>لجمهور</w:t>
      </w:r>
      <w:r w:rsidR="00FC1880">
        <w:rPr>
          <w:rFonts w:asciiTheme="minorHAnsi" w:hAnsiTheme="minorHAnsi" w:cstheme="minorHAnsi" w:hint="cs"/>
          <w:szCs w:val="22"/>
          <w:rtl/>
        </w:rPr>
        <w:t xml:space="preserve"> العام</w:t>
      </w:r>
      <w:r w:rsidRPr="00670BBA">
        <w:rPr>
          <w:rFonts w:asciiTheme="minorHAnsi" w:hAnsiTheme="minorHAnsi" w:cstheme="minorHAnsi"/>
          <w:szCs w:val="22"/>
          <w:rtl/>
        </w:rPr>
        <w:t>.</w:t>
      </w:r>
      <w:r w:rsidRPr="00670BBA">
        <w:rPr>
          <w:rStyle w:val="FootnoteReference"/>
          <w:rFonts w:asciiTheme="minorHAnsi" w:hAnsiTheme="minorHAnsi" w:cstheme="minorHAnsi"/>
          <w:szCs w:val="22"/>
          <w:rtl/>
        </w:rPr>
        <w:footnoteReference w:id="59"/>
      </w:r>
      <w:r w:rsidRPr="00670BBA">
        <w:rPr>
          <w:rFonts w:asciiTheme="minorHAnsi" w:hAnsiTheme="minorHAnsi" w:cstheme="minorHAnsi"/>
          <w:szCs w:val="22"/>
          <w:rtl/>
        </w:rPr>
        <w:t xml:space="preserve"> ويختلف تفسير هذا المصطلح، ما يؤدي إلى مناقشات حول ما إذا ينبغي </w:t>
      </w:r>
      <w:r w:rsidR="00FC1880">
        <w:rPr>
          <w:rFonts w:asciiTheme="minorHAnsi" w:hAnsiTheme="minorHAnsi" w:cstheme="minorHAnsi" w:hint="cs"/>
          <w:szCs w:val="22"/>
          <w:rtl/>
        </w:rPr>
        <w:t>شمل</w:t>
      </w:r>
      <w:r w:rsidRPr="00670BBA">
        <w:rPr>
          <w:rFonts w:asciiTheme="minorHAnsi" w:hAnsiTheme="minorHAnsi" w:cstheme="minorHAnsi"/>
          <w:szCs w:val="22"/>
          <w:rtl/>
        </w:rPr>
        <w:t xml:space="preserve"> المكتبات المرجعية فقط، مثل المكتبات الوطنية، في </w:t>
      </w:r>
      <w:r w:rsidR="007A29EC" w:rsidRPr="00670BBA">
        <w:rPr>
          <w:rFonts w:asciiTheme="minorHAnsi" w:hAnsiTheme="minorHAnsi" w:cstheme="minorHAnsi"/>
          <w:szCs w:val="22"/>
          <w:rtl/>
        </w:rPr>
        <w:t xml:space="preserve">أنظمة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ويجادل أصحاب الحقوق بأنه ينبغي </w:t>
      </w:r>
      <w:r w:rsidR="00FC1880">
        <w:rPr>
          <w:rFonts w:asciiTheme="minorHAnsi" w:hAnsiTheme="minorHAnsi" w:cstheme="minorHAnsi" w:hint="cs"/>
          <w:szCs w:val="22"/>
          <w:rtl/>
        </w:rPr>
        <w:t>أن يشمل هذا الحق</w:t>
      </w:r>
      <w:r w:rsidRPr="00670BBA">
        <w:rPr>
          <w:rFonts w:asciiTheme="minorHAnsi" w:hAnsiTheme="minorHAnsi" w:cstheme="minorHAnsi"/>
          <w:szCs w:val="22"/>
          <w:rtl/>
        </w:rPr>
        <w:t xml:space="preserve"> استخدام المصنفات </w:t>
      </w:r>
      <w:r w:rsidR="00FC1880">
        <w:rPr>
          <w:rFonts w:asciiTheme="minorHAnsi" w:hAnsiTheme="minorHAnsi" w:cstheme="minorHAnsi" w:hint="cs"/>
          <w:szCs w:val="22"/>
          <w:rtl/>
        </w:rPr>
        <w:t xml:space="preserve">داخل المكتبات (دون استعارتها وأخذها خارج المكتبة) </w:t>
      </w:r>
      <w:r w:rsidRPr="00670BBA">
        <w:rPr>
          <w:rFonts w:asciiTheme="minorHAnsi" w:hAnsiTheme="minorHAnsi" w:cstheme="minorHAnsi"/>
          <w:szCs w:val="22"/>
          <w:rtl/>
        </w:rPr>
        <w:t xml:space="preserve">لأن هذا الاستخدام </w:t>
      </w:r>
      <w:r w:rsidR="00FC1880">
        <w:rPr>
          <w:rFonts w:asciiTheme="minorHAnsi" w:hAnsiTheme="minorHAnsi" w:cstheme="minorHAnsi" w:hint="cs"/>
          <w:szCs w:val="22"/>
          <w:rtl/>
        </w:rPr>
        <w:t xml:space="preserve">يستوفي </w:t>
      </w:r>
      <w:r w:rsidRPr="00670BBA">
        <w:rPr>
          <w:rFonts w:asciiTheme="minorHAnsi" w:hAnsiTheme="minorHAnsi" w:cstheme="minorHAnsi"/>
          <w:szCs w:val="22"/>
          <w:rtl/>
        </w:rPr>
        <w:t xml:space="preserve">الغرض من التوجيه، </w:t>
      </w:r>
      <w:r w:rsidR="00875DB0">
        <w:rPr>
          <w:rFonts w:asciiTheme="minorHAnsi" w:hAnsiTheme="minorHAnsi" w:cstheme="minorHAnsi" w:hint="cs"/>
          <w:szCs w:val="22"/>
          <w:rtl/>
        </w:rPr>
        <w:t>ونظرًا إلى أن</w:t>
      </w:r>
      <w:r w:rsidRPr="00670BBA">
        <w:rPr>
          <w:rFonts w:asciiTheme="minorHAnsi" w:hAnsiTheme="minorHAnsi" w:cstheme="minorHAnsi"/>
          <w:szCs w:val="22"/>
          <w:rtl/>
        </w:rPr>
        <w:t xml:space="preserve"> الهدف هو حماية حقوق المؤلفين وفناني الأداء. من ناحية أخرى</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875DB0">
        <w:rPr>
          <w:rFonts w:asciiTheme="minorHAnsi" w:hAnsiTheme="minorHAnsi" w:cstheme="minorHAnsi" w:hint="cs"/>
          <w:szCs w:val="22"/>
          <w:rtl/>
        </w:rPr>
        <w:t>بما أن</w:t>
      </w:r>
      <w:r w:rsidRPr="00670BBA">
        <w:rPr>
          <w:rFonts w:asciiTheme="minorHAnsi" w:hAnsiTheme="minorHAnsi" w:cstheme="minorHAnsi"/>
          <w:szCs w:val="22"/>
          <w:rtl/>
        </w:rPr>
        <w:t xml:space="preserve"> "جزء</w:t>
      </w:r>
      <w:r w:rsidR="00875DB0">
        <w:rPr>
          <w:rFonts w:asciiTheme="minorHAnsi" w:hAnsiTheme="minorHAnsi" w:cstheme="minorHAnsi" w:hint="cs"/>
          <w:szCs w:val="22"/>
          <w:rtl/>
        </w:rPr>
        <w:t>ً</w:t>
      </w:r>
      <w:r w:rsidRPr="00670BBA">
        <w:rPr>
          <w:rFonts w:asciiTheme="minorHAnsi" w:hAnsiTheme="minorHAnsi" w:cstheme="minorHAnsi"/>
          <w:szCs w:val="22"/>
          <w:rtl/>
        </w:rPr>
        <w:t>ا كبير</w:t>
      </w:r>
      <w:r w:rsidR="00875DB0">
        <w:rPr>
          <w:rFonts w:asciiTheme="minorHAnsi" w:hAnsiTheme="minorHAnsi" w:cstheme="minorHAnsi" w:hint="cs"/>
          <w:szCs w:val="22"/>
          <w:rtl/>
        </w:rPr>
        <w:t>ً</w:t>
      </w:r>
      <w:r w:rsidRPr="00670BBA">
        <w:rPr>
          <w:rFonts w:asciiTheme="minorHAnsi" w:hAnsiTheme="minorHAnsi" w:cstheme="minorHAnsi"/>
          <w:szCs w:val="22"/>
          <w:rtl/>
        </w:rPr>
        <w:t>ا من مجموعتها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التي تتكون من وثائق أو خرائط أو مخطوطات أو صحف أو مجلات أو مطبوعات ورسومات أو نوتات موسيقية أو صور فوتوغرافية أو منشورات قديمة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لا </w:t>
      </w:r>
      <w:r w:rsidR="00875DB0">
        <w:rPr>
          <w:rFonts w:asciiTheme="minorHAnsi" w:hAnsiTheme="minorHAnsi" w:cstheme="minorHAnsi" w:hint="cs"/>
          <w:szCs w:val="22"/>
          <w:rtl/>
        </w:rPr>
        <w:t>ت</w:t>
      </w:r>
      <w:r w:rsidRPr="00670BBA">
        <w:rPr>
          <w:rFonts w:asciiTheme="minorHAnsi" w:hAnsiTheme="minorHAnsi" w:cstheme="minorHAnsi"/>
          <w:szCs w:val="22"/>
          <w:rtl/>
        </w:rPr>
        <w:t>خضع للإعارة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875DB0">
        <w:rPr>
          <w:rFonts w:asciiTheme="minorHAnsi" w:hAnsiTheme="minorHAnsi" w:cstheme="minorHAnsi" w:hint="cs"/>
          <w:szCs w:val="22"/>
          <w:rtl/>
        </w:rPr>
        <w:t>إما بسبب</w:t>
      </w:r>
      <w:r w:rsidRPr="00670BBA">
        <w:rPr>
          <w:rFonts w:asciiTheme="minorHAnsi" w:hAnsiTheme="minorHAnsi" w:cstheme="minorHAnsi"/>
          <w:szCs w:val="22"/>
          <w:rtl/>
        </w:rPr>
        <w:t xml:space="preserve"> أهميتها التاريخية أو حالة </w:t>
      </w:r>
      <w:r w:rsidR="00875DB0">
        <w:rPr>
          <w:rFonts w:asciiTheme="minorHAnsi" w:hAnsiTheme="minorHAnsi" w:cstheme="minorHAnsi" w:hint="cs"/>
          <w:szCs w:val="22"/>
          <w:rtl/>
        </w:rPr>
        <w:t>تلفها</w:t>
      </w:r>
      <w:r w:rsidRPr="00670BBA">
        <w:rPr>
          <w:rFonts w:asciiTheme="minorHAnsi" w:hAnsiTheme="minorHAnsi" w:cstheme="minorHAnsi"/>
          <w:szCs w:val="22"/>
          <w:rtl/>
        </w:rPr>
        <w:t xml:space="preserve"> أو تفردها"</w:t>
      </w:r>
      <w:r w:rsidRPr="00670BBA">
        <w:rPr>
          <w:rStyle w:val="FootnoteReference"/>
          <w:rFonts w:asciiTheme="minorHAnsi" w:hAnsiTheme="minorHAnsi" w:cstheme="minorHAnsi"/>
          <w:szCs w:val="22"/>
          <w:rtl/>
        </w:rPr>
        <w:footnoteReference w:id="60"/>
      </w:r>
      <w:r w:rsidR="00875DB0">
        <w:rPr>
          <w:rFonts w:asciiTheme="minorHAnsi" w:hAnsiTheme="minorHAnsi" w:cstheme="minorHAnsi" w:hint="cs"/>
          <w:szCs w:val="22"/>
          <w:rtl/>
        </w:rPr>
        <w:t>، أو</w:t>
      </w:r>
      <w:r w:rsidRPr="00670BBA">
        <w:rPr>
          <w:rFonts w:asciiTheme="minorHAnsi" w:hAnsiTheme="minorHAnsi" w:cstheme="minorHAnsi"/>
          <w:szCs w:val="22"/>
          <w:rtl/>
        </w:rPr>
        <w:t xml:space="preserve"> </w:t>
      </w:r>
      <w:r w:rsidR="00875DB0">
        <w:rPr>
          <w:rFonts w:asciiTheme="minorHAnsi" w:hAnsiTheme="minorHAnsi" w:cstheme="minorHAnsi" w:hint="cs"/>
          <w:szCs w:val="22"/>
          <w:rtl/>
        </w:rPr>
        <w:t xml:space="preserve">لأن </w:t>
      </w:r>
      <w:r w:rsidRPr="00670BBA">
        <w:rPr>
          <w:rFonts w:asciiTheme="minorHAnsi" w:hAnsiTheme="minorHAnsi" w:cstheme="minorHAnsi"/>
          <w:szCs w:val="22"/>
          <w:rtl/>
        </w:rPr>
        <w:t>مثل هذه الأشياء عادة ما تكون خارج</w:t>
      </w:r>
      <w:r w:rsidR="00875DB0">
        <w:rPr>
          <w:rFonts w:asciiTheme="minorHAnsi" w:hAnsiTheme="minorHAnsi" w:cstheme="minorHAnsi" w:hint="cs"/>
          <w:szCs w:val="22"/>
          <w:rtl/>
        </w:rPr>
        <w:t xml:space="preserve"> نطاق</w:t>
      </w:r>
      <w:r w:rsidRPr="00670BBA">
        <w:rPr>
          <w:rFonts w:asciiTheme="minorHAnsi" w:hAnsiTheme="minorHAnsi" w:cstheme="minorHAnsi"/>
          <w:szCs w:val="22"/>
          <w:rtl/>
        </w:rPr>
        <w:t xml:space="preserve"> حماية حق المؤلف</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875DB0">
        <w:rPr>
          <w:rFonts w:asciiTheme="minorHAnsi" w:hAnsiTheme="minorHAnsi" w:cstheme="minorHAnsi" w:hint="cs"/>
          <w:szCs w:val="22"/>
          <w:rtl/>
        </w:rPr>
        <w:t>يمكن معارضة فكرة شمل</w:t>
      </w:r>
      <w:r w:rsidRPr="00670BBA">
        <w:rPr>
          <w:rFonts w:asciiTheme="minorHAnsi" w:hAnsiTheme="minorHAnsi" w:cstheme="minorHAnsi"/>
          <w:szCs w:val="22"/>
          <w:rtl/>
        </w:rPr>
        <w:t xml:space="preserve"> المكتبات المرجعية البحتة </w:t>
      </w:r>
      <w:r w:rsidR="00875DB0">
        <w:rPr>
          <w:rFonts w:asciiTheme="minorHAnsi" w:hAnsiTheme="minorHAnsi" w:cstheme="minorHAnsi" w:hint="cs"/>
          <w:szCs w:val="22"/>
          <w:rtl/>
        </w:rPr>
        <w:t>ضمن</w:t>
      </w:r>
      <w:r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00875DB0">
        <w:rPr>
          <w:rFonts w:asciiTheme="minorHAnsi" w:hAnsiTheme="minorHAnsi" w:cstheme="minorHAnsi" w:hint="cs"/>
          <w:szCs w:val="22"/>
          <w:rtl/>
        </w:rPr>
        <w:t>حق الإعارة للجمهور</w:t>
      </w:r>
      <w:r w:rsidR="00E36A3F" w:rsidRPr="00670BBA">
        <w:rPr>
          <w:rFonts w:asciiTheme="minorHAnsi" w:hAnsiTheme="minorHAnsi" w:cstheme="minorHAnsi"/>
          <w:szCs w:val="22"/>
          <w:rtl/>
        </w:rPr>
        <w:t xml:space="preserve">، </w:t>
      </w:r>
      <w:r w:rsidRPr="00670BBA">
        <w:rPr>
          <w:rFonts w:asciiTheme="minorHAnsi" w:hAnsiTheme="minorHAnsi" w:cstheme="minorHAnsi"/>
          <w:szCs w:val="22"/>
          <w:rtl/>
        </w:rPr>
        <w:t xml:space="preserve">أو على الأقل </w:t>
      </w:r>
      <w:r w:rsidR="00875DB0">
        <w:rPr>
          <w:rFonts w:asciiTheme="minorHAnsi" w:hAnsiTheme="minorHAnsi" w:cstheme="minorHAnsi" w:hint="cs"/>
          <w:szCs w:val="22"/>
          <w:rtl/>
        </w:rPr>
        <w:t>تأييد</w:t>
      </w:r>
      <w:r w:rsidRPr="00670BBA">
        <w:rPr>
          <w:rFonts w:asciiTheme="minorHAnsi" w:hAnsiTheme="minorHAnsi" w:cstheme="minorHAnsi"/>
          <w:szCs w:val="22"/>
          <w:rtl/>
        </w:rPr>
        <w:t xml:space="preserve"> نظام يستبعد المواد غي</w:t>
      </w:r>
      <w:r w:rsidR="00875DB0">
        <w:rPr>
          <w:rFonts w:asciiTheme="minorHAnsi" w:hAnsiTheme="minorHAnsi" w:cstheme="minorHAnsi" w:hint="cs"/>
          <w:szCs w:val="22"/>
          <w:rtl/>
        </w:rPr>
        <w:t>ر القابلة للاستعارة، أي التي لا تُحتسب ضمن مدفوعات</w:t>
      </w:r>
      <w:r w:rsidRPr="00670BBA">
        <w:rPr>
          <w:rFonts w:asciiTheme="minorHAnsi" w:hAnsiTheme="minorHAnsi" w:cstheme="minorHAnsi"/>
          <w:szCs w:val="22"/>
          <w:rtl/>
        </w:rPr>
        <w:t xml:space="preserve">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w:t>
      </w:r>
    </w:p>
    <w:p w14:paraId="04B95519" w14:textId="77777777" w:rsidR="00CD5877" w:rsidRPr="00670BBA" w:rsidRDefault="00CD5877" w:rsidP="00CD5877">
      <w:pPr>
        <w:bidi/>
        <w:rPr>
          <w:rFonts w:asciiTheme="minorHAnsi" w:hAnsiTheme="minorHAnsi" w:cstheme="minorHAnsi"/>
          <w:szCs w:val="22"/>
        </w:rPr>
      </w:pPr>
    </w:p>
    <w:p w14:paraId="55024060" w14:textId="59A10174" w:rsidR="00CD5877" w:rsidRPr="00670BBA" w:rsidRDefault="00875DB0" w:rsidP="00CD5877">
      <w:pPr>
        <w:bidi/>
        <w:rPr>
          <w:rFonts w:asciiTheme="minorHAnsi" w:hAnsiTheme="minorHAnsi" w:cstheme="minorHAnsi"/>
          <w:szCs w:val="22"/>
        </w:rPr>
      </w:pPr>
      <w:r>
        <w:rPr>
          <w:rFonts w:asciiTheme="minorHAnsi" w:hAnsiTheme="minorHAnsi" w:cstheme="minorHAnsi" w:hint="cs"/>
          <w:szCs w:val="22"/>
          <w:rtl/>
        </w:rPr>
        <w:t>يعتبر</w:t>
      </w:r>
      <w:r w:rsidR="00CD5877" w:rsidRPr="00670BBA">
        <w:rPr>
          <w:rFonts w:asciiTheme="minorHAnsi" w:hAnsiTheme="minorHAnsi" w:cstheme="minorHAnsi"/>
          <w:szCs w:val="22"/>
          <w:rtl/>
        </w:rPr>
        <w:t xml:space="preserve"> أصحاب الحقوق</w:t>
      </w:r>
      <w:r>
        <w:rPr>
          <w:rFonts w:asciiTheme="minorHAnsi" w:hAnsiTheme="minorHAnsi" w:cstheme="minorHAnsi" w:hint="cs"/>
          <w:szCs w:val="22"/>
          <w:rtl/>
        </w:rPr>
        <w:t xml:space="preserve"> أن</w:t>
      </w:r>
      <w:r w:rsidR="00CD5877" w:rsidRPr="00670BBA">
        <w:rPr>
          <w:rFonts w:asciiTheme="minorHAnsi" w:hAnsiTheme="minorHAnsi" w:cstheme="minorHAnsi"/>
          <w:szCs w:val="22"/>
          <w:rtl/>
        </w:rPr>
        <w:t xml:space="preserve"> استخدام المواد المحمية بحقوق </w:t>
      </w:r>
      <w:r>
        <w:rPr>
          <w:rFonts w:asciiTheme="minorHAnsi" w:hAnsiTheme="minorHAnsi" w:cstheme="minorHAnsi" w:hint="cs"/>
          <w:szCs w:val="22"/>
          <w:rtl/>
        </w:rPr>
        <w:t>المؤلف</w:t>
      </w:r>
      <w:r w:rsidR="00CD5877" w:rsidRPr="00670BBA">
        <w:rPr>
          <w:rFonts w:asciiTheme="minorHAnsi" w:hAnsiTheme="minorHAnsi" w:cstheme="minorHAnsi"/>
          <w:szCs w:val="22"/>
          <w:rtl/>
        </w:rPr>
        <w:t xml:space="preserve"> في الموقع</w:t>
      </w:r>
      <w:r>
        <w:rPr>
          <w:rFonts w:asciiTheme="minorHAnsi" w:hAnsiTheme="minorHAnsi" w:cstheme="minorHAnsi" w:hint="cs"/>
          <w:szCs w:val="22"/>
          <w:rtl/>
        </w:rPr>
        <w:t xml:space="preserve"> (داخل المكتبة مثلًا)</w:t>
      </w:r>
      <w:r w:rsidR="00CD5877" w:rsidRPr="00670BBA">
        <w:rPr>
          <w:rFonts w:asciiTheme="minorHAnsi" w:hAnsiTheme="minorHAnsi" w:cstheme="minorHAnsi"/>
          <w:szCs w:val="22"/>
          <w:rtl/>
        </w:rPr>
        <w:t xml:space="preserve"> </w:t>
      </w:r>
      <w:r>
        <w:rPr>
          <w:rFonts w:asciiTheme="minorHAnsi" w:hAnsiTheme="minorHAnsi" w:cstheme="minorHAnsi" w:hint="cs"/>
          <w:szCs w:val="22"/>
          <w:rtl/>
        </w:rPr>
        <w:t>هو ممارسة تشبه</w:t>
      </w:r>
      <w:r w:rsidR="00CD5877" w:rsidRPr="00670BBA">
        <w:rPr>
          <w:rFonts w:asciiTheme="minorHAnsi" w:hAnsiTheme="minorHAnsi" w:cstheme="minorHAnsi"/>
          <w:szCs w:val="22"/>
          <w:rtl/>
        </w:rPr>
        <w:t xml:space="preserve"> اقتصادي</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w:t>
      </w:r>
      <w:r>
        <w:rPr>
          <w:rFonts w:asciiTheme="minorHAnsi" w:hAnsiTheme="minorHAnsi" w:cstheme="minorHAnsi" w:hint="cs"/>
          <w:szCs w:val="22"/>
          <w:rtl/>
        </w:rPr>
        <w:t>ا</w:t>
      </w:r>
      <w:r w:rsidR="00EF30F1">
        <w:rPr>
          <w:rFonts w:asciiTheme="minorHAnsi" w:hAnsiTheme="minorHAnsi" w:cstheme="minorHAnsi"/>
          <w:szCs w:val="22"/>
          <w:rtl/>
        </w:rPr>
        <w:t>لإعارة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ما يعني أنه يجب</w:t>
      </w:r>
      <w:r w:rsidR="00CD5877" w:rsidRPr="00670BBA">
        <w:rPr>
          <w:rFonts w:asciiTheme="minorHAnsi" w:hAnsiTheme="minorHAnsi" w:cstheme="minorHAnsi"/>
          <w:szCs w:val="22"/>
          <w:rtl/>
        </w:rPr>
        <w:t xml:space="preserve"> دفع تعويض عادل مقابل ذلك. </w:t>
      </w:r>
      <w:r>
        <w:rPr>
          <w:rFonts w:asciiTheme="minorHAnsi" w:hAnsiTheme="minorHAnsi" w:cstheme="minorHAnsi" w:hint="cs"/>
          <w:szCs w:val="22"/>
          <w:rtl/>
        </w:rPr>
        <w:t>إلا أن</w:t>
      </w:r>
      <w:r w:rsidR="00CD5877" w:rsidRPr="00670BBA">
        <w:rPr>
          <w:rFonts w:asciiTheme="minorHAnsi" w:hAnsiTheme="minorHAnsi" w:cstheme="minorHAnsi"/>
          <w:szCs w:val="22"/>
          <w:rtl/>
        </w:rPr>
        <w:t xml:space="preserve"> معظم </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القائم</w:t>
      </w:r>
      <w:r>
        <w:rPr>
          <w:rFonts w:asciiTheme="minorHAnsi" w:hAnsiTheme="minorHAnsi" w:cstheme="minorHAnsi" w:hint="cs"/>
          <w:szCs w:val="22"/>
          <w:rtl/>
        </w:rPr>
        <w:t>ة</w:t>
      </w:r>
      <w:r w:rsidR="00CD5877" w:rsidRPr="00670BBA">
        <w:rPr>
          <w:rFonts w:asciiTheme="minorHAnsi" w:hAnsiTheme="minorHAnsi" w:cstheme="minorHAnsi"/>
          <w:szCs w:val="22"/>
          <w:rtl/>
        </w:rPr>
        <w:t xml:space="preserve"> </w:t>
      </w:r>
      <w:r>
        <w:rPr>
          <w:rFonts w:asciiTheme="minorHAnsi" w:hAnsiTheme="minorHAnsi" w:cstheme="minorHAnsi" w:hint="cs"/>
          <w:szCs w:val="22"/>
          <w:rtl/>
        </w:rPr>
        <w:t xml:space="preserve">فقط </w:t>
      </w:r>
      <w:r w:rsidR="00CD5877" w:rsidRPr="00670BBA">
        <w:rPr>
          <w:rFonts w:asciiTheme="minorHAnsi" w:hAnsiTheme="minorHAnsi" w:cstheme="minorHAnsi"/>
          <w:szCs w:val="22"/>
          <w:rtl/>
        </w:rPr>
        <w:t xml:space="preserve">على </w:t>
      </w:r>
      <w:r>
        <w:rPr>
          <w:rFonts w:asciiTheme="minorHAnsi" w:hAnsiTheme="minorHAnsi" w:cstheme="minorHAnsi" w:hint="cs"/>
          <w:szCs w:val="22"/>
          <w:rtl/>
        </w:rPr>
        <w:t>الإعارات</w:t>
      </w:r>
      <w:r w:rsidR="00CD5877" w:rsidRPr="00670BBA">
        <w:rPr>
          <w:rFonts w:asciiTheme="minorHAnsi" w:hAnsiTheme="minorHAnsi" w:cstheme="minorHAnsi"/>
          <w:szCs w:val="22"/>
          <w:rtl/>
        </w:rPr>
        <w:t xml:space="preserve"> </w:t>
      </w:r>
      <w:r>
        <w:rPr>
          <w:rFonts w:asciiTheme="minorHAnsi" w:hAnsiTheme="minorHAnsi" w:cstheme="minorHAnsi" w:hint="cs"/>
          <w:szCs w:val="22"/>
          <w:rtl/>
        </w:rPr>
        <w:t xml:space="preserve">لا تذكر </w:t>
      </w:r>
      <w:r w:rsidR="00CD5877" w:rsidRPr="00670BBA">
        <w:rPr>
          <w:rFonts w:asciiTheme="minorHAnsi" w:hAnsiTheme="minorHAnsi" w:cstheme="minorHAnsi"/>
          <w:szCs w:val="22"/>
          <w:rtl/>
        </w:rPr>
        <w:t>المكتبات المرجعية، لأنها ببساطة لن تكون ذات صلة ب</w:t>
      </w:r>
      <w:r>
        <w:rPr>
          <w:rFonts w:asciiTheme="minorHAnsi" w:hAnsiTheme="minorHAnsi" w:cstheme="minorHAnsi" w:hint="cs"/>
          <w:szCs w:val="22"/>
          <w:rtl/>
        </w:rPr>
        <w:t>ا</w:t>
      </w:r>
      <w:r w:rsidR="00CD5877" w:rsidRPr="00670BBA">
        <w:rPr>
          <w:rFonts w:asciiTheme="minorHAnsi" w:hAnsiTheme="minorHAnsi" w:cstheme="minorHAnsi"/>
          <w:szCs w:val="22"/>
          <w:rtl/>
        </w:rPr>
        <w:t>ح</w:t>
      </w:r>
      <w:r>
        <w:rPr>
          <w:rFonts w:asciiTheme="minorHAnsi" w:hAnsiTheme="minorHAnsi" w:cstheme="minorHAnsi" w:hint="cs"/>
          <w:szCs w:val="22"/>
          <w:rtl/>
        </w:rPr>
        <w:t>ت</w:t>
      </w:r>
      <w:r w:rsidR="00CD5877" w:rsidRPr="00670BBA">
        <w:rPr>
          <w:rFonts w:asciiTheme="minorHAnsi" w:hAnsiTheme="minorHAnsi" w:cstheme="minorHAnsi"/>
          <w:szCs w:val="22"/>
          <w:rtl/>
        </w:rPr>
        <w:t xml:space="preserve">ساب </w:t>
      </w:r>
      <w:r>
        <w:rPr>
          <w:rFonts w:asciiTheme="minorHAnsi" w:hAnsiTheme="minorHAnsi" w:cstheme="minorHAnsi" w:hint="cs"/>
          <w:szCs w:val="22"/>
          <w:rtl/>
        </w:rPr>
        <w:t>الإعارات</w:t>
      </w:r>
      <w:r w:rsidR="00CD5877" w:rsidRPr="00670BBA">
        <w:rPr>
          <w:rFonts w:asciiTheme="minorHAnsi" w:hAnsiTheme="minorHAnsi" w:cstheme="minorHAnsi"/>
          <w:szCs w:val="22"/>
          <w:rtl/>
        </w:rPr>
        <w:t>. وتحدد بعض البلدان صراحة أنواع المكتبات المشمولة، بينما تترك بلدان أخرى مجال</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للتفسير. وقد أدت المناقشات الجارية في بعض البلدان إلى إدخال تعديلات على النصوص القانونية، ما يدل على الطبيعة المتطورة لتعريف المكتبات العامة ضمن </w:t>
      </w:r>
      <w:r w:rsidR="007A29EC" w:rsidRPr="00670BBA">
        <w:rPr>
          <w:rFonts w:asciiTheme="minorHAnsi" w:hAnsiTheme="minorHAnsi" w:cstheme="minorHAnsi"/>
          <w:szCs w:val="22"/>
          <w:rtl/>
        </w:rPr>
        <w:t xml:space="preserve">أنظمة </w:t>
      </w:r>
      <w:r w:rsid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w:t>
      </w:r>
    </w:p>
    <w:p w14:paraId="526C87BA" w14:textId="77777777" w:rsidR="00CD5877" w:rsidRPr="00670BBA" w:rsidRDefault="00CD5877" w:rsidP="00CD5877">
      <w:pPr>
        <w:bidi/>
        <w:rPr>
          <w:rFonts w:asciiTheme="minorHAnsi" w:hAnsiTheme="minorHAnsi" w:cstheme="minorHAnsi"/>
          <w:szCs w:val="22"/>
        </w:rPr>
      </w:pPr>
    </w:p>
    <w:p w14:paraId="289FD725" w14:textId="10C1A439"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 xml:space="preserve">بلجيكا </w:t>
      </w:r>
      <w:r w:rsidRPr="00875DB0">
        <w:rPr>
          <w:rFonts w:asciiTheme="minorHAnsi" w:hAnsiTheme="minorHAnsi" w:cstheme="minorHAnsi"/>
          <w:b/>
          <w:bCs/>
          <w:rtl/>
        </w:rPr>
        <w:t>والجمهورية</w:t>
      </w:r>
      <w:r w:rsidRPr="00670BBA">
        <w:rPr>
          <w:rFonts w:asciiTheme="minorHAnsi" w:hAnsiTheme="minorHAnsi" w:cstheme="minorHAnsi"/>
          <w:rtl/>
        </w:rPr>
        <w:t xml:space="preserve"> </w:t>
      </w:r>
      <w:r w:rsidRPr="00670BBA">
        <w:rPr>
          <w:rFonts w:asciiTheme="minorHAnsi" w:hAnsiTheme="minorHAnsi" w:cstheme="minorHAnsi"/>
          <w:b/>
          <w:bCs/>
          <w:rtl/>
        </w:rPr>
        <w:t>السلوفاكية</w:t>
      </w:r>
      <w:r w:rsidRPr="00670BBA">
        <w:rPr>
          <w:rFonts w:asciiTheme="minorHAnsi" w:hAnsiTheme="minorHAnsi" w:cstheme="minorHAnsi"/>
          <w:rtl/>
        </w:rPr>
        <w:t xml:space="preserve"> ومؤخر</w:t>
      </w:r>
      <w:r w:rsidR="00875DB0">
        <w:rPr>
          <w:rFonts w:asciiTheme="minorHAnsi" w:hAnsiTheme="minorHAnsi" w:cstheme="minorHAnsi" w:hint="cs"/>
          <w:rtl/>
        </w:rPr>
        <w:t>ً</w:t>
      </w:r>
      <w:r w:rsidRPr="00670BBA">
        <w:rPr>
          <w:rFonts w:asciiTheme="minorHAnsi" w:hAnsiTheme="minorHAnsi" w:cstheme="minorHAnsi"/>
          <w:rtl/>
        </w:rPr>
        <w:t xml:space="preserve">ا في </w:t>
      </w:r>
      <w:r w:rsidRPr="00670BBA">
        <w:rPr>
          <w:rFonts w:asciiTheme="minorHAnsi" w:hAnsiTheme="minorHAnsi" w:cstheme="minorHAnsi"/>
          <w:b/>
          <w:bCs/>
          <w:rtl/>
        </w:rPr>
        <w:t>اليونان</w:t>
      </w:r>
      <w:r w:rsidRPr="00670BBA">
        <w:rPr>
          <w:rFonts w:asciiTheme="minorHAnsi" w:hAnsiTheme="minorHAnsi" w:cstheme="minorHAnsi"/>
          <w:rtl/>
        </w:rPr>
        <w:t xml:space="preserve"> </w:t>
      </w:r>
      <w:r w:rsidR="00E55F05" w:rsidRPr="00670BBA">
        <w:rPr>
          <w:rFonts w:asciiTheme="minorHAnsi" w:hAnsiTheme="minorHAnsi" w:cstheme="minorHAnsi"/>
          <w:rtl/>
        </w:rPr>
        <w:t>أيضًا</w:t>
      </w:r>
      <w:r w:rsidR="00E36A3F" w:rsidRPr="00670BBA">
        <w:rPr>
          <w:rFonts w:asciiTheme="minorHAnsi" w:hAnsiTheme="minorHAnsi" w:cstheme="minorHAnsi"/>
          <w:rtl/>
        </w:rPr>
        <w:t>،</w:t>
      </w:r>
      <w:r w:rsidRPr="00670BBA">
        <w:rPr>
          <w:rFonts w:asciiTheme="minorHAnsi" w:hAnsiTheme="minorHAnsi" w:cstheme="minorHAnsi"/>
          <w:rtl/>
        </w:rPr>
        <w:t xml:space="preserve"> تم تضمين المكتبة الوطنية صراحة في نظام </w:t>
      </w:r>
      <w:r w:rsidR="000A7C49" w:rsidRPr="00670BBA">
        <w:rPr>
          <w:rFonts w:asciiTheme="minorHAnsi" w:hAnsiTheme="minorHAnsi" w:cstheme="minorHAnsi"/>
          <w:rtl/>
        </w:rPr>
        <w:t>حق الإعارة للجمهور</w:t>
      </w:r>
      <w:r w:rsidRPr="00670BBA">
        <w:rPr>
          <w:rFonts w:asciiTheme="minorHAnsi" w:hAnsiTheme="minorHAnsi" w:cstheme="minorHAnsi"/>
          <w:rtl/>
        </w:rPr>
        <w:t>.</w:t>
      </w:r>
    </w:p>
    <w:p w14:paraId="170D617D" w14:textId="77777777" w:rsidR="00CD5877" w:rsidRPr="00670BBA" w:rsidRDefault="00CD5877" w:rsidP="00CD5877">
      <w:pPr>
        <w:pStyle w:val="ListParagraph"/>
        <w:bidi/>
        <w:rPr>
          <w:rFonts w:asciiTheme="minorHAnsi" w:hAnsiTheme="minorHAnsi" w:cstheme="minorHAnsi"/>
          <w:lang w:val="en-US"/>
        </w:rPr>
      </w:pPr>
    </w:p>
    <w:p w14:paraId="7761B0FA" w14:textId="74FDB998"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الجمهورية التشيكية</w:t>
      </w:r>
      <w:r w:rsidR="00E36A3F" w:rsidRPr="00670BBA">
        <w:rPr>
          <w:rFonts w:asciiTheme="minorHAnsi" w:hAnsiTheme="minorHAnsi" w:cstheme="minorHAnsi"/>
          <w:rtl/>
        </w:rPr>
        <w:t>،</w:t>
      </w:r>
      <w:r w:rsidRPr="00670BBA">
        <w:rPr>
          <w:rFonts w:asciiTheme="minorHAnsi" w:hAnsiTheme="minorHAnsi" w:cstheme="minorHAnsi"/>
          <w:rtl/>
        </w:rPr>
        <w:t xml:space="preserve"> </w:t>
      </w:r>
      <w:r w:rsidR="00875DB0">
        <w:rPr>
          <w:rFonts w:asciiTheme="minorHAnsi" w:hAnsiTheme="minorHAnsi" w:cstheme="minorHAnsi" w:hint="cs"/>
          <w:rtl/>
        </w:rPr>
        <w:t>يشمل</w:t>
      </w:r>
      <w:r w:rsidRPr="00670BBA">
        <w:rPr>
          <w:rFonts w:asciiTheme="minorHAnsi" w:hAnsiTheme="minorHAnsi" w:cstheme="minorHAnsi"/>
          <w:rtl/>
        </w:rPr>
        <w:t xml:space="preserve"> النظام </w:t>
      </w:r>
      <w:r w:rsidR="00E55F05" w:rsidRPr="00670BBA">
        <w:rPr>
          <w:rFonts w:asciiTheme="minorHAnsi" w:hAnsiTheme="minorHAnsi" w:cstheme="minorHAnsi"/>
          <w:rtl/>
        </w:rPr>
        <w:t>أيضًا</w:t>
      </w:r>
      <w:r w:rsidRPr="00670BBA">
        <w:rPr>
          <w:rFonts w:asciiTheme="minorHAnsi" w:hAnsiTheme="minorHAnsi" w:cstheme="minorHAnsi"/>
          <w:rtl/>
        </w:rPr>
        <w:t xml:space="preserve"> صراحة مكتبة مجلس الشيوخ والبرلمان وكذلك المكتبة الوطنية</w:t>
      </w:r>
      <w:r w:rsidR="00875DB0">
        <w:rPr>
          <w:rFonts w:asciiTheme="minorHAnsi" w:hAnsiTheme="minorHAnsi" w:cstheme="minorHAnsi" w:hint="cs"/>
          <w:rtl/>
        </w:rPr>
        <w:t>،</w:t>
      </w:r>
      <w:r w:rsidRPr="00670BBA">
        <w:rPr>
          <w:rFonts w:asciiTheme="minorHAnsi" w:hAnsiTheme="minorHAnsi" w:cstheme="minorHAnsi"/>
          <w:rtl/>
        </w:rPr>
        <w:t xml:space="preserve"> </w:t>
      </w:r>
      <w:r w:rsidR="00875DB0">
        <w:rPr>
          <w:rFonts w:asciiTheme="minorHAnsi" w:hAnsiTheme="minorHAnsi" w:cstheme="minorHAnsi" w:hint="cs"/>
          <w:rtl/>
        </w:rPr>
        <w:t>بخاصة نظرًا إلى</w:t>
      </w:r>
      <w:r w:rsidRPr="00670BBA">
        <w:rPr>
          <w:rFonts w:asciiTheme="minorHAnsi" w:hAnsiTheme="minorHAnsi" w:cstheme="minorHAnsi"/>
          <w:rtl/>
        </w:rPr>
        <w:t xml:space="preserve"> </w:t>
      </w:r>
      <w:r w:rsidR="00875DB0">
        <w:rPr>
          <w:rFonts w:asciiTheme="minorHAnsi" w:hAnsiTheme="minorHAnsi" w:cstheme="minorHAnsi" w:hint="cs"/>
          <w:rtl/>
        </w:rPr>
        <w:t>التعديلات</w:t>
      </w:r>
      <w:r w:rsidRPr="00670BBA">
        <w:rPr>
          <w:rFonts w:asciiTheme="minorHAnsi" w:hAnsiTheme="minorHAnsi" w:cstheme="minorHAnsi"/>
          <w:rtl/>
        </w:rPr>
        <w:t xml:space="preserve"> الأخيرة في القانون.</w:t>
      </w:r>
    </w:p>
    <w:p w14:paraId="79CF6C57" w14:textId="77777777" w:rsidR="00CD5877" w:rsidRPr="00670BBA" w:rsidRDefault="00CD5877" w:rsidP="00CD5877">
      <w:pPr>
        <w:bidi/>
        <w:rPr>
          <w:rFonts w:asciiTheme="minorHAnsi" w:hAnsiTheme="minorHAnsi" w:cstheme="minorHAnsi"/>
          <w:szCs w:val="22"/>
        </w:rPr>
      </w:pPr>
    </w:p>
    <w:p w14:paraId="257C39D2" w14:textId="77777777"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 تستبعد مالطا المكتبة الوطنية بحجة أنها تعمل كمكتبة مرجعية فقط.</w:t>
      </w:r>
    </w:p>
    <w:p w14:paraId="29C2FCA4" w14:textId="77777777" w:rsidR="00CD5877" w:rsidRPr="00670BBA" w:rsidRDefault="00CD5877" w:rsidP="00CD5877">
      <w:pPr>
        <w:pStyle w:val="ListParagraph"/>
        <w:bidi/>
        <w:rPr>
          <w:rFonts w:asciiTheme="minorHAnsi" w:hAnsiTheme="minorHAnsi" w:cstheme="minorHAnsi"/>
          <w:lang w:val="en-US"/>
        </w:rPr>
      </w:pPr>
    </w:p>
    <w:p w14:paraId="3862E0C4" w14:textId="317318AA" w:rsidR="00CD5877" w:rsidRPr="00670BBA" w:rsidRDefault="00875DB0" w:rsidP="00CD5877">
      <w:pPr>
        <w:bidi/>
        <w:rPr>
          <w:rFonts w:asciiTheme="minorHAnsi" w:hAnsiTheme="minorHAnsi" w:cstheme="minorHAnsi"/>
          <w:szCs w:val="22"/>
        </w:rPr>
      </w:pPr>
      <w:r>
        <w:rPr>
          <w:rFonts w:asciiTheme="minorHAnsi" w:hAnsiTheme="minorHAnsi" w:cstheme="minorHAnsi" w:hint="cs"/>
          <w:szCs w:val="22"/>
          <w:rtl/>
        </w:rPr>
        <w:t xml:space="preserve">تتوفر </w:t>
      </w:r>
      <w:r w:rsidR="00CD5877" w:rsidRPr="00670BBA">
        <w:rPr>
          <w:rFonts w:asciiTheme="minorHAnsi" w:hAnsiTheme="minorHAnsi" w:cstheme="minorHAnsi"/>
          <w:szCs w:val="22"/>
          <w:rtl/>
        </w:rPr>
        <w:t xml:space="preserve">مكتبات أخرى مفتوحة فقط </w:t>
      </w:r>
      <w:r>
        <w:rPr>
          <w:rFonts w:asciiTheme="minorHAnsi" w:hAnsiTheme="minorHAnsi" w:cstheme="minorHAnsi" w:hint="cs"/>
          <w:szCs w:val="22"/>
          <w:rtl/>
        </w:rPr>
        <w:t xml:space="preserve">أمام </w:t>
      </w:r>
      <w:r w:rsidR="00CD5877" w:rsidRPr="00670BBA">
        <w:rPr>
          <w:rFonts w:asciiTheme="minorHAnsi" w:hAnsiTheme="minorHAnsi" w:cstheme="minorHAnsi"/>
          <w:szCs w:val="22"/>
          <w:rtl/>
        </w:rPr>
        <w:t>جمهور محدود</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مثل مكتبات السجون أو المستشفيات. في بعض البلدان</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يذكر النظام اعتبارات خاصة</w:t>
      </w:r>
      <w:r w:rsidR="00CD5877" w:rsidRPr="00670BBA">
        <w:rPr>
          <w:rFonts w:asciiTheme="minorHAnsi" w:hAnsiTheme="minorHAnsi" w:cstheme="minorHAnsi"/>
          <w:szCs w:val="22"/>
          <w:rtl/>
        </w:rPr>
        <w:t xml:space="preserve"> </w:t>
      </w:r>
      <w:r>
        <w:rPr>
          <w:rFonts w:asciiTheme="minorHAnsi" w:hAnsiTheme="minorHAnsi" w:cstheme="minorHAnsi" w:hint="cs"/>
          <w:szCs w:val="22"/>
          <w:rtl/>
        </w:rPr>
        <w:t>ل</w:t>
      </w:r>
      <w:r w:rsidR="00CD5877" w:rsidRPr="00670BBA">
        <w:rPr>
          <w:rFonts w:asciiTheme="minorHAnsi" w:hAnsiTheme="minorHAnsi" w:cstheme="minorHAnsi"/>
          <w:szCs w:val="22"/>
          <w:rtl/>
        </w:rPr>
        <w:t>مكتبات الشركات أو مكتبات نقابات العمال</w:t>
      </w:r>
      <w:r w:rsidR="00E36A3F" w:rsidRPr="00670BBA">
        <w:rPr>
          <w:rFonts w:asciiTheme="minorHAnsi" w:hAnsiTheme="minorHAnsi" w:cstheme="minorHAnsi"/>
          <w:szCs w:val="22"/>
          <w:rtl/>
        </w:rPr>
        <w:t xml:space="preserve">، </w:t>
      </w:r>
      <w:r>
        <w:rPr>
          <w:rFonts w:asciiTheme="minorHAnsi" w:hAnsiTheme="minorHAnsi" w:cstheme="minorHAnsi" w:hint="cs"/>
          <w:szCs w:val="22"/>
          <w:rtl/>
        </w:rPr>
        <w:t xml:space="preserve">كما في </w:t>
      </w:r>
      <w:r w:rsidR="00CD5877" w:rsidRPr="00875DB0">
        <w:rPr>
          <w:rFonts w:asciiTheme="minorHAnsi" w:hAnsiTheme="minorHAnsi" w:cstheme="minorHAnsi"/>
          <w:b/>
          <w:bCs/>
          <w:szCs w:val="22"/>
          <w:rtl/>
        </w:rPr>
        <w:t>النمسا وفرنسا</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ولكن، في</w:t>
      </w:r>
      <w:r w:rsidR="00CD5877" w:rsidRPr="00670BBA">
        <w:rPr>
          <w:rFonts w:asciiTheme="minorHAnsi" w:hAnsiTheme="minorHAnsi" w:cstheme="minorHAnsi"/>
          <w:szCs w:val="22"/>
          <w:rtl/>
        </w:rPr>
        <w:t xml:space="preserve"> ال</w:t>
      </w:r>
      <w:r w:rsidR="007A29EC" w:rsidRPr="00670BBA">
        <w:rPr>
          <w:rFonts w:asciiTheme="minorHAnsi" w:hAnsiTheme="minorHAnsi" w:cstheme="minorHAnsi"/>
          <w:szCs w:val="22"/>
          <w:rtl/>
        </w:rPr>
        <w:t xml:space="preserve">أنظمة </w:t>
      </w:r>
      <w:r w:rsidR="00CD5877" w:rsidRPr="00670BBA">
        <w:rPr>
          <w:rFonts w:asciiTheme="minorHAnsi" w:hAnsiTheme="minorHAnsi" w:cstheme="minorHAnsi"/>
          <w:szCs w:val="22"/>
          <w:rtl/>
        </w:rPr>
        <w:t xml:space="preserve">القائمة على </w:t>
      </w:r>
      <w:r>
        <w:rPr>
          <w:rFonts w:asciiTheme="minorHAnsi" w:hAnsiTheme="minorHAnsi" w:cstheme="minorHAnsi" w:hint="cs"/>
          <w:szCs w:val="22"/>
          <w:rtl/>
        </w:rPr>
        <w:t>الإعارات</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w:t>
      </w:r>
      <w:r w:rsidR="00CD5877" w:rsidRPr="00670BBA">
        <w:rPr>
          <w:rFonts w:asciiTheme="minorHAnsi" w:hAnsiTheme="minorHAnsi" w:cstheme="minorHAnsi"/>
          <w:szCs w:val="22"/>
          <w:rtl/>
        </w:rPr>
        <w:t>التي تمولها الحكومة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sidR="00095A03">
        <w:rPr>
          <w:rFonts w:asciiTheme="minorHAnsi" w:hAnsiTheme="minorHAnsi" w:cstheme="minorHAnsi" w:hint="cs"/>
          <w:szCs w:val="22"/>
          <w:rtl/>
        </w:rPr>
        <w:t>يشكل عدد الإعارات العام الأهم،</w:t>
      </w:r>
      <w:r w:rsidR="00CD5877" w:rsidRPr="00670BBA">
        <w:rPr>
          <w:rFonts w:asciiTheme="minorHAnsi" w:hAnsiTheme="minorHAnsi" w:cstheme="minorHAnsi"/>
          <w:szCs w:val="22"/>
          <w:rtl/>
        </w:rPr>
        <w:t xml:space="preserve"> وبالتالي </w:t>
      </w:r>
      <w:r w:rsidR="00095A03">
        <w:rPr>
          <w:rFonts w:asciiTheme="minorHAnsi" w:hAnsiTheme="minorHAnsi" w:cstheme="minorHAnsi" w:hint="cs"/>
          <w:szCs w:val="22"/>
          <w:rtl/>
        </w:rPr>
        <w:t>ما من مبرر للاعتبارات</w:t>
      </w:r>
      <w:r w:rsidR="00CD5877" w:rsidRPr="00670BBA">
        <w:rPr>
          <w:rFonts w:asciiTheme="minorHAnsi" w:hAnsiTheme="minorHAnsi" w:cstheme="minorHAnsi"/>
          <w:szCs w:val="22"/>
          <w:rtl/>
        </w:rPr>
        <w:t xml:space="preserve"> </w:t>
      </w:r>
      <w:r w:rsidR="00095A03">
        <w:rPr>
          <w:rFonts w:asciiTheme="minorHAnsi" w:hAnsiTheme="minorHAnsi" w:cstheme="minorHAnsi" w:hint="cs"/>
          <w:szCs w:val="22"/>
          <w:rtl/>
        </w:rPr>
        <w:t>المختلفة الخاصة بهذه المكتبات</w:t>
      </w:r>
      <w:r w:rsidR="00CD5877" w:rsidRPr="00670BBA">
        <w:rPr>
          <w:rFonts w:asciiTheme="minorHAnsi" w:hAnsiTheme="minorHAnsi" w:cstheme="minorHAnsi"/>
          <w:szCs w:val="22"/>
          <w:rtl/>
        </w:rPr>
        <w:t xml:space="preserve">. </w:t>
      </w:r>
    </w:p>
    <w:p w14:paraId="44559A17" w14:textId="77777777" w:rsidR="00CD5877" w:rsidRPr="00670BBA" w:rsidRDefault="00CD5877" w:rsidP="00CD5877">
      <w:pPr>
        <w:bidi/>
        <w:rPr>
          <w:rFonts w:asciiTheme="minorHAnsi" w:hAnsiTheme="minorHAnsi" w:cstheme="minorHAnsi"/>
          <w:szCs w:val="22"/>
        </w:rPr>
      </w:pPr>
    </w:p>
    <w:p w14:paraId="23054ADC" w14:textId="69BF0108" w:rsidR="00CD5877" w:rsidRPr="009A1FF9" w:rsidRDefault="00677A7D" w:rsidP="00CD5877">
      <w:pPr>
        <w:pStyle w:val="Heading4"/>
        <w:numPr>
          <w:ilvl w:val="0"/>
          <w:numId w:val="12"/>
        </w:numPr>
        <w:bidi/>
        <w:ind w:left="0" w:firstLine="0"/>
        <w:rPr>
          <w:rFonts w:asciiTheme="minorHAnsi" w:hAnsiTheme="minorHAnsi" w:cstheme="minorHAnsi"/>
          <w:szCs w:val="22"/>
        </w:rPr>
      </w:pPr>
      <w:bookmarkStart w:id="28" w:name="_Toc164321808"/>
      <w:r w:rsidRPr="009A1FF9">
        <w:rPr>
          <w:rFonts w:asciiTheme="minorHAnsi" w:hAnsiTheme="minorHAnsi" w:cstheme="minorHAnsi"/>
          <w:szCs w:val="22"/>
          <w:rtl/>
        </w:rPr>
        <w:t>المكتبات العلمية والبحثية</w:t>
      </w:r>
      <w:bookmarkEnd w:id="28"/>
    </w:p>
    <w:p w14:paraId="1D159FFB" w14:textId="77777777" w:rsidR="00CD5877" w:rsidRPr="00670BBA" w:rsidRDefault="00CD5877" w:rsidP="00CD5877">
      <w:pPr>
        <w:bidi/>
        <w:rPr>
          <w:rFonts w:asciiTheme="minorHAnsi" w:hAnsiTheme="minorHAnsi" w:cstheme="minorHAnsi"/>
          <w:szCs w:val="22"/>
        </w:rPr>
      </w:pPr>
    </w:p>
    <w:p w14:paraId="61A733A7" w14:textId="671E2D21"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تندرج المكتبات الأكاديمية والجامعية ضمن فئة المكتبات العلمية والبحثية</w:t>
      </w:r>
      <w:r w:rsidR="00095A03">
        <w:rPr>
          <w:rFonts w:asciiTheme="minorHAnsi" w:hAnsiTheme="minorHAnsi" w:cstheme="minorHAnsi" w:hint="cs"/>
          <w:szCs w:val="22"/>
          <w:rtl/>
        </w:rPr>
        <w:t>،</w:t>
      </w:r>
      <w:r w:rsidRPr="00670BBA">
        <w:rPr>
          <w:rFonts w:asciiTheme="minorHAnsi" w:hAnsiTheme="minorHAnsi" w:cstheme="minorHAnsi"/>
          <w:szCs w:val="22"/>
          <w:rtl/>
        </w:rPr>
        <w:t xml:space="preserve"> </w:t>
      </w:r>
      <w:r w:rsidR="00095A03">
        <w:rPr>
          <w:rFonts w:asciiTheme="minorHAnsi" w:hAnsiTheme="minorHAnsi" w:cstheme="minorHAnsi" w:hint="cs"/>
          <w:szCs w:val="22"/>
          <w:rtl/>
        </w:rPr>
        <w:t xml:space="preserve">وتحدد </w:t>
      </w:r>
      <w:r w:rsidR="007A29EC" w:rsidRPr="00670BBA">
        <w:rPr>
          <w:rFonts w:asciiTheme="minorHAnsi" w:hAnsiTheme="minorHAnsi" w:cstheme="minorHAnsi"/>
          <w:szCs w:val="22"/>
          <w:rtl/>
        </w:rPr>
        <w:t xml:space="preserve">أنظمة </w:t>
      </w:r>
      <w:r w:rsidR="001D02C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أحيان</w:t>
      </w:r>
      <w:r w:rsidR="00095A03">
        <w:rPr>
          <w:rFonts w:asciiTheme="minorHAnsi" w:hAnsiTheme="minorHAnsi" w:cstheme="minorHAnsi" w:hint="cs"/>
          <w:szCs w:val="22"/>
          <w:rtl/>
        </w:rPr>
        <w:t>ً</w:t>
      </w:r>
      <w:r w:rsidRPr="00670BBA">
        <w:rPr>
          <w:rFonts w:asciiTheme="minorHAnsi" w:hAnsiTheme="minorHAnsi" w:cstheme="minorHAnsi"/>
          <w:szCs w:val="22"/>
          <w:rtl/>
        </w:rPr>
        <w:t xml:space="preserve">ا </w:t>
      </w:r>
      <w:r w:rsidR="00095A03">
        <w:rPr>
          <w:rFonts w:asciiTheme="minorHAnsi" w:hAnsiTheme="minorHAnsi" w:cstheme="minorHAnsi" w:hint="cs"/>
          <w:szCs w:val="22"/>
          <w:rtl/>
        </w:rPr>
        <w:t>تنظيمات خاصة لها</w:t>
      </w:r>
      <w:r w:rsidRPr="00670BBA">
        <w:rPr>
          <w:rFonts w:asciiTheme="minorHAnsi" w:hAnsiTheme="minorHAnsi" w:cstheme="minorHAnsi"/>
          <w:szCs w:val="22"/>
          <w:rtl/>
        </w:rPr>
        <w:t xml:space="preserve">. قد </w:t>
      </w:r>
      <w:r w:rsidR="00095A03">
        <w:rPr>
          <w:rFonts w:asciiTheme="minorHAnsi" w:hAnsiTheme="minorHAnsi" w:cstheme="minorHAnsi" w:hint="cs"/>
          <w:szCs w:val="22"/>
          <w:rtl/>
        </w:rPr>
        <w:t>تكون</w:t>
      </w:r>
      <w:r w:rsidRPr="00670BBA">
        <w:rPr>
          <w:rFonts w:asciiTheme="minorHAnsi" w:hAnsiTheme="minorHAnsi" w:cstheme="minorHAnsi"/>
          <w:szCs w:val="22"/>
          <w:rtl/>
        </w:rPr>
        <w:t xml:space="preserve"> هذه المكتبات </w:t>
      </w:r>
      <w:r w:rsidR="00095A03">
        <w:rPr>
          <w:rFonts w:asciiTheme="minorHAnsi" w:hAnsiTheme="minorHAnsi" w:cstheme="minorHAnsi" w:hint="cs"/>
          <w:szCs w:val="22"/>
          <w:rtl/>
        </w:rPr>
        <w:t>تابعة ل</w:t>
      </w:r>
      <w:r w:rsidRPr="00670BBA">
        <w:rPr>
          <w:rFonts w:asciiTheme="minorHAnsi" w:hAnsiTheme="minorHAnsi" w:cstheme="minorHAnsi"/>
          <w:szCs w:val="22"/>
          <w:rtl/>
        </w:rPr>
        <w:t>كيانات قانونية منفصلة لأنها غالب</w:t>
      </w:r>
      <w:r w:rsidR="00095A03">
        <w:rPr>
          <w:rFonts w:asciiTheme="minorHAnsi" w:hAnsiTheme="minorHAnsi" w:cstheme="minorHAnsi" w:hint="cs"/>
          <w:szCs w:val="22"/>
          <w:rtl/>
        </w:rPr>
        <w:t>ً</w:t>
      </w:r>
      <w:r w:rsidRPr="00670BBA">
        <w:rPr>
          <w:rFonts w:asciiTheme="minorHAnsi" w:hAnsiTheme="minorHAnsi" w:cstheme="minorHAnsi"/>
          <w:szCs w:val="22"/>
          <w:rtl/>
        </w:rPr>
        <w:t xml:space="preserve">ا ما لا تكون ممولة بالكامل من الدولة وقد لا تكون مفتوحة دائما لعامة </w:t>
      </w:r>
      <w:r w:rsidR="00095A03">
        <w:rPr>
          <w:rFonts w:asciiTheme="minorHAnsi" w:hAnsiTheme="minorHAnsi" w:cstheme="minorHAnsi" w:hint="cs"/>
          <w:szCs w:val="22"/>
          <w:rtl/>
        </w:rPr>
        <w:t>الشعب</w:t>
      </w:r>
      <w:r w:rsidRPr="00670BBA">
        <w:rPr>
          <w:rFonts w:asciiTheme="minorHAnsi" w:hAnsiTheme="minorHAnsi" w:cstheme="minorHAnsi"/>
          <w:szCs w:val="22"/>
          <w:rtl/>
        </w:rPr>
        <w:t xml:space="preserve">. </w:t>
      </w:r>
    </w:p>
    <w:p w14:paraId="667574D8" w14:textId="77777777" w:rsidR="00CD5877" w:rsidRPr="00670BBA" w:rsidRDefault="00CD5877" w:rsidP="00CD5877">
      <w:pPr>
        <w:bidi/>
        <w:rPr>
          <w:rFonts w:asciiTheme="minorHAnsi" w:hAnsiTheme="minorHAnsi" w:cstheme="minorHAnsi"/>
          <w:szCs w:val="22"/>
        </w:rPr>
      </w:pPr>
    </w:p>
    <w:p w14:paraId="431060E1" w14:textId="2E8260FD"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وكما</w:t>
      </w:r>
      <w:r w:rsidR="00E36A3F" w:rsidRPr="00670BBA">
        <w:rPr>
          <w:rFonts w:asciiTheme="minorHAnsi" w:hAnsiTheme="minorHAnsi" w:cstheme="minorHAnsi"/>
          <w:szCs w:val="22"/>
          <w:rtl/>
        </w:rPr>
        <w:t xml:space="preserve"> </w:t>
      </w:r>
      <w:r w:rsidRPr="00670BBA">
        <w:rPr>
          <w:rFonts w:asciiTheme="minorHAnsi" w:hAnsiTheme="minorHAnsi" w:cstheme="minorHAnsi"/>
          <w:i/>
          <w:iCs/>
          <w:szCs w:val="22"/>
          <w:rtl/>
        </w:rPr>
        <w:t>تصفها دوسولييه</w:t>
      </w:r>
      <w:r w:rsidRPr="00670BBA">
        <w:rPr>
          <w:rFonts w:asciiTheme="minorHAnsi" w:hAnsiTheme="minorHAnsi" w:cstheme="minorHAnsi"/>
          <w:szCs w:val="22"/>
          <w:rtl/>
        </w:rPr>
        <w:t>، فإن "</w:t>
      </w:r>
      <w:r w:rsidRPr="00670BBA">
        <w:rPr>
          <w:rFonts w:asciiTheme="minorHAnsi" w:hAnsiTheme="minorHAnsi" w:cstheme="minorHAnsi"/>
          <w:i/>
          <w:iCs/>
          <w:szCs w:val="22"/>
          <w:rtl/>
        </w:rPr>
        <w:t>المكتبات الأكاديمية والبحثية، كمؤسسات مرتبطة بالجامعات أو المؤسسات البحثية، تهدف إلى دعم البحث العلمي. يتمثل نشاطه</w:t>
      </w:r>
      <w:r w:rsidR="00095A03">
        <w:rPr>
          <w:rFonts w:asciiTheme="minorHAnsi" w:hAnsiTheme="minorHAnsi" w:cstheme="minorHAnsi" w:hint="cs"/>
          <w:i/>
          <w:iCs/>
          <w:szCs w:val="22"/>
          <w:rtl/>
        </w:rPr>
        <w:t>ا</w:t>
      </w:r>
      <w:r w:rsidRPr="00670BBA">
        <w:rPr>
          <w:rFonts w:asciiTheme="minorHAnsi" w:hAnsiTheme="minorHAnsi" w:cstheme="minorHAnsi"/>
          <w:i/>
          <w:iCs/>
          <w:szCs w:val="22"/>
          <w:rtl/>
        </w:rPr>
        <w:t xml:space="preserve"> الرئيسي في </w:t>
      </w:r>
      <w:r w:rsidR="00095A03">
        <w:rPr>
          <w:rFonts w:asciiTheme="minorHAnsi" w:hAnsiTheme="minorHAnsi" w:cstheme="minorHAnsi" w:hint="cs"/>
          <w:i/>
          <w:iCs/>
          <w:szCs w:val="22"/>
          <w:rtl/>
        </w:rPr>
        <w:t>توفير</w:t>
      </w:r>
      <w:r w:rsidRPr="00670BBA">
        <w:rPr>
          <w:rFonts w:asciiTheme="minorHAnsi" w:hAnsiTheme="minorHAnsi" w:cstheme="minorHAnsi"/>
          <w:i/>
          <w:iCs/>
          <w:szCs w:val="22"/>
          <w:rtl/>
        </w:rPr>
        <w:t xml:space="preserve"> مجموعة من الكتب العلمية أو المجلات أو قواعد البيانات التي سيتم الرجوع إليها في الغالب في مقر المكتبة. تحدث أعمال الإعارة ولكنها محدودة أكثر مما هي عليه في المكتبات العامة. </w:t>
      </w:r>
      <w:r w:rsidR="00095A03">
        <w:rPr>
          <w:rFonts w:asciiTheme="minorHAnsi" w:hAnsiTheme="minorHAnsi" w:cstheme="minorHAnsi" w:hint="cs"/>
          <w:i/>
          <w:iCs/>
          <w:szCs w:val="22"/>
          <w:rtl/>
        </w:rPr>
        <w:t>يستعير</w:t>
      </w:r>
      <w:r w:rsidRPr="00670BBA">
        <w:rPr>
          <w:rFonts w:asciiTheme="minorHAnsi" w:hAnsiTheme="minorHAnsi" w:cstheme="minorHAnsi"/>
          <w:i/>
          <w:iCs/>
          <w:szCs w:val="22"/>
          <w:rtl/>
        </w:rPr>
        <w:t xml:space="preserve"> الباحثون والطلاب الكتب من تلك المكتبات عندما يحتاجون إلى مزيد من الوقت للبحث في الكتاب. وبالتالي</w:t>
      </w:r>
      <w:r w:rsidR="00E36A3F" w:rsidRPr="00670BBA">
        <w:rPr>
          <w:rFonts w:asciiTheme="minorHAnsi" w:hAnsiTheme="minorHAnsi" w:cstheme="minorHAnsi"/>
          <w:i/>
          <w:iCs/>
          <w:szCs w:val="22"/>
          <w:rtl/>
        </w:rPr>
        <w:t>،</w:t>
      </w:r>
      <w:r w:rsidRPr="00670BBA">
        <w:rPr>
          <w:rFonts w:asciiTheme="minorHAnsi" w:hAnsiTheme="minorHAnsi" w:cstheme="minorHAnsi"/>
          <w:i/>
          <w:iCs/>
          <w:szCs w:val="22"/>
          <w:rtl/>
        </w:rPr>
        <w:t xml:space="preserve"> فإن الهدف من الإعارة هو البحث والتشاور الشامل</w:t>
      </w:r>
      <w:r w:rsidR="00E36A3F" w:rsidRPr="00670BBA">
        <w:rPr>
          <w:rFonts w:asciiTheme="minorHAnsi" w:hAnsiTheme="minorHAnsi" w:cstheme="minorHAnsi"/>
          <w:i/>
          <w:iCs/>
          <w:szCs w:val="22"/>
          <w:rtl/>
        </w:rPr>
        <w:t>،</w:t>
      </w:r>
      <w:r w:rsidRPr="00670BBA">
        <w:rPr>
          <w:rFonts w:asciiTheme="minorHAnsi" w:hAnsiTheme="minorHAnsi" w:cstheme="minorHAnsi"/>
          <w:i/>
          <w:iCs/>
          <w:szCs w:val="22"/>
          <w:rtl/>
        </w:rPr>
        <w:t xml:space="preserve"> دون بالضرورة قراءة مستفيضة للكتاب</w:t>
      </w:r>
      <w:r w:rsidRPr="00670BBA">
        <w:rPr>
          <w:rFonts w:asciiTheme="minorHAnsi" w:hAnsiTheme="minorHAnsi" w:cstheme="minorHAnsi"/>
          <w:szCs w:val="22"/>
          <w:rtl/>
        </w:rPr>
        <w:t>".</w:t>
      </w:r>
      <w:r w:rsidRPr="00670BBA">
        <w:rPr>
          <w:rStyle w:val="FootnoteReference"/>
          <w:rFonts w:asciiTheme="minorHAnsi" w:hAnsiTheme="minorHAnsi" w:cstheme="minorHAnsi"/>
          <w:szCs w:val="22"/>
          <w:rtl/>
        </w:rPr>
        <w:footnoteReference w:id="61"/>
      </w:r>
      <w:r w:rsidRPr="00670BBA">
        <w:rPr>
          <w:rFonts w:asciiTheme="minorHAnsi" w:hAnsiTheme="minorHAnsi" w:cstheme="minorHAnsi"/>
          <w:szCs w:val="22"/>
          <w:rtl/>
        </w:rPr>
        <w:t xml:space="preserve"> </w:t>
      </w:r>
    </w:p>
    <w:p w14:paraId="66616C7B" w14:textId="77777777" w:rsidR="00CD5877" w:rsidRPr="00670BBA" w:rsidRDefault="00CD5877" w:rsidP="00CD5877">
      <w:pPr>
        <w:bidi/>
        <w:rPr>
          <w:rFonts w:asciiTheme="minorHAnsi" w:hAnsiTheme="minorHAnsi" w:cstheme="minorHAnsi"/>
          <w:szCs w:val="22"/>
        </w:rPr>
      </w:pPr>
    </w:p>
    <w:p w14:paraId="428B953B" w14:textId="7B0B1B2E" w:rsidR="00CD5877" w:rsidRPr="00670BBA" w:rsidRDefault="00095A03" w:rsidP="00CD5877">
      <w:pPr>
        <w:bidi/>
        <w:rPr>
          <w:rFonts w:asciiTheme="minorHAnsi" w:hAnsiTheme="minorHAnsi" w:cstheme="minorHAnsi"/>
          <w:szCs w:val="22"/>
        </w:rPr>
      </w:pPr>
      <w:r>
        <w:rPr>
          <w:rFonts w:asciiTheme="minorHAnsi" w:hAnsiTheme="minorHAnsi" w:cstheme="minorHAnsi" w:hint="cs"/>
          <w:szCs w:val="22"/>
          <w:rtl/>
        </w:rPr>
        <w:t>وتستدعي</w:t>
      </w:r>
      <w:r w:rsidR="00CD5877" w:rsidRPr="00670BBA">
        <w:rPr>
          <w:rFonts w:asciiTheme="minorHAnsi" w:hAnsiTheme="minorHAnsi" w:cstheme="minorHAnsi"/>
          <w:szCs w:val="22"/>
          <w:rtl/>
        </w:rPr>
        <w:t xml:space="preserve"> الطبيعة المتميزة لهذه المؤسسات اعتبارات فريدة ضمن أطر </w:t>
      </w:r>
      <w:r>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مع الاعتراف بدورها في تسهيل التعليم والعمل العلمي في المقام الأول. ويشار إلى مسألة ما إذا ينبغي إدراج المؤلفات المرجعية الأكاديمية على أساس </w:t>
      </w:r>
      <w:r>
        <w:rPr>
          <w:rFonts w:asciiTheme="minorHAnsi" w:hAnsiTheme="minorHAnsi" w:cstheme="minorHAnsi" w:hint="cs"/>
          <w:szCs w:val="22"/>
          <w:rtl/>
        </w:rPr>
        <w:t>جرد</w:t>
      </w:r>
      <w:r w:rsidR="00CD5877" w:rsidRPr="00670BBA">
        <w:rPr>
          <w:rFonts w:asciiTheme="minorHAnsi" w:hAnsiTheme="minorHAnsi" w:cstheme="minorHAnsi"/>
          <w:szCs w:val="22"/>
          <w:rtl/>
        </w:rPr>
        <w:t xml:space="preserve"> المخزون أو الإعارة، لأن المصنفات المستخدمة داخل هذه المكتبات قد تتأثر تجاري</w:t>
      </w:r>
      <w:r>
        <w:rPr>
          <w:rFonts w:asciiTheme="minorHAnsi" w:hAnsiTheme="minorHAnsi" w:cstheme="minorHAnsi" w:hint="cs"/>
          <w:szCs w:val="22"/>
          <w:rtl/>
        </w:rPr>
        <w:t>ً</w:t>
      </w:r>
      <w:r w:rsidR="00CD5877" w:rsidRPr="00670BBA">
        <w:rPr>
          <w:rFonts w:asciiTheme="minorHAnsi" w:hAnsiTheme="minorHAnsi" w:cstheme="minorHAnsi"/>
          <w:szCs w:val="22"/>
          <w:rtl/>
        </w:rPr>
        <w:t>ا بالإعارة</w:t>
      </w:r>
      <w:r>
        <w:rPr>
          <w:rFonts w:asciiTheme="minorHAnsi" w:hAnsiTheme="minorHAnsi" w:cstheme="minorHAnsi" w:hint="cs"/>
          <w:szCs w:val="22"/>
          <w:rtl/>
        </w:rPr>
        <w:t>،</w:t>
      </w:r>
      <w:r w:rsidR="00CD5877" w:rsidRPr="00670BBA">
        <w:rPr>
          <w:rFonts w:asciiTheme="minorHAnsi" w:hAnsiTheme="minorHAnsi" w:cstheme="minorHAnsi"/>
          <w:szCs w:val="22"/>
          <w:rtl/>
        </w:rPr>
        <w:t xml:space="preserve"> وكذلك باستخدام المكتبة. (انظر الفصل </w:t>
      </w:r>
      <w:r w:rsidR="00CD5877" w:rsidRPr="00670BBA">
        <w:rPr>
          <w:rFonts w:asciiTheme="minorHAnsi" w:hAnsiTheme="minorHAnsi" w:cstheme="minorHAnsi"/>
          <w:szCs w:val="22"/>
          <w:rtl/>
        </w:rPr>
        <w:fldChar w:fldCharType="begin" w:fldLock="1"/>
      </w:r>
      <w:r w:rsidR="00CD5877" w:rsidRPr="00670BBA">
        <w:rPr>
          <w:rFonts w:asciiTheme="minorHAnsi" w:hAnsiTheme="minorHAnsi" w:cstheme="minorHAnsi"/>
          <w:szCs w:val="22"/>
          <w:rtl/>
        </w:rPr>
        <w:instrText xml:space="preserve"> REF _Ref157949707 \r \h </w:instrText>
      </w:r>
      <w:r w:rsidR="00F41FAD" w:rsidRPr="00670BBA">
        <w:rPr>
          <w:rFonts w:asciiTheme="minorHAnsi" w:hAnsiTheme="minorHAnsi" w:cstheme="minorHAnsi"/>
          <w:szCs w:val="22"/>
          <w:rtl/>
        </w:rPr>
        <w:instrText xml:space="preserve"> \* </w:instrText>
      </w:r>
      <w:r w:rsidR="00F41FAD" w:rsidRPr="00670BBA">
        <w:rPr>
          <w:rFonts w:asciiTheme="minorHAnsi" w:hAnsiTheme="minorHAnsi" w:cstheme="minorHAnsi"/>
          <w:szCs w:val="22"/>
        </w:rPr>
        <w:instrText>MERGEFORMAT</w:instrText>
      </w:r>
      <w:r w:rsidR="00F41FAD" w:rsidRPr="00670BBA">
        <w:rPr>
          <w:rFonts w:asciiTheme="minorHAnsi" w:hAnsiTheme="minorHAnsi" w:cstheme="minorHAnsi"/>
          <w:szCs w:val="22"/>
          <w:rtl/>
        </w:rPr>
        <w:instrText xml:space="preserve"> </w:instrText>
      </w:r>
      <w:r w:rsidR="00CD5877" w:rsidRPr="00670BBA">
        <w:rPr>
          <w:rFonts w:asciiTheme="minorHAnsi" w:hAnsiTheme="minorHAnsi" w:cstheme="minorHAnsi"/>
          <w:szCs w:val="22"/>
          <w:rtl/>
        </w:rPr>
      </w:r>
      <w:r w:rsidR="00CD5877" w:rsidRPr="00670BBA">
        <w:rPr>
          <w:rFonts w:asciiTheme="minorHAnsi" w:hAnsiTheme="minorHAnsi" w:cstheme="minorHAnsi"/>
          <w:szCs w:val="22"/>
          <w:rtl/>
        </w:rPr>
        <w:fldChar w:fldCharType="separate"/>
      </w:r>
      <w:r w:rsidR="00CD5877" w:rsidRPr="00670BBA">
        <w:rPr>
          <w:rFonts w:asciiTheme="minorHAnsi" w:hAnsiTheme="minorHAnsi" w:cstheme="minorHAnsi"/>
          <w:szCs w:val="22"/>
          <w:rtl/>
        </w:rPr>
        <w:t>6.2.6.1</w:t>
      </w:r>
      <w:r w:rsidR="00CD5877" w:rsidRPr="00670BBA">
        <w:rPr>
          <w:rFonts w:asciiTheme="minorHAnsi" w:hAnsiTheme="minorHAnsi" w:cstheme="minorHAnsi"/>
          <w:szCs w:val="22"/>
          <w:rtl/>
        </w:rPr>
        <w:fldChar w:fldCharType="end"/>
      </w:r>
      <w:r w:rsidR="00CD5877" w:rsidRPr="00670BBA">
        <w:rPr>
          <w:rFonts w:asciiTheme="minorHAnsi" w:hAnsiTheme="minorHAnsi" w:cstheme="minorHAnsi"/>
          <w:szCs w:val="22"/>
          <w:rtl/>
        </w:rPr>
        <w:t>).</w:t>
      </w:r>
    </w:p>
    <w:p w14:paraId="7FE8DD82" w14:textId="77777777" w:rsidR="00CD5877" w:rsidRPr="00670BBA" w:rsidRDefault="00CD5877" w:rsidP="00CD5877">
      <w:pPr>
        <w:bidi/>
        <w:rPr>
          <w:rFonts w:asciiTheme="minorHAnsi" w:hAnsiTheme="minorHAnsi" w:cstheme="minorHAnsi"/>
          <w:szCs w:val="22"/>
        </w:rPr>
      </w:pPr>
    </w:p>
    <w:p w14:paraId="2386C5B4" w14:textId="70F769C0" w:rsidR="00CD5877" w:rsidRPr="00670BBA" w:rsidRDefault="00D14BC0"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 xml:space="preserve">يشمل نظام حق الإعارة للجمهور </w:t>
      </w:r>
      <w:r w:rsidR="00CD5877" w:rsidRPr="00670BBA">
        <w:rPr>
          <w:rFonts w:asciiTheme="minorHAnsi" w:hAnsiTheme="minorHAnsi" w:cstheme="minorHAnsi"/>
          <w:rtl/>
        </w:rPr>
        <w:t xml:space="preserve">المكتبات العامة والجامعية في </w:t>
      </w:r>
      <w:r w:rsidR="00CD5877" w:rsidRPr="00670BBA">
        <w:rPr>
          <w:rFonts w:asciiTheme="minorHAnsi" w:hAnsiTheme="minorHAnsi" w:cstheme="minorHAnsi"/>
          <w:b/>
          <w:bCs/>
          <w:rtl/>
        </w:rPr>
        <w:t>فنلندا</w:t>
      </w:r>
      <w:r w:rsidR="00CD5877" w:rsidRPr="00670BBA">
        <w:rPr>
          <w:rFonts w:asciiTheme="minorHAnsi" w:hAnsiTheme="minorHAnsi" w:cstheme="minorHAnsi"/>
          <w:rtl/>
        </w:rPr>
        <w:t xml:space="preserve">. </w:t>
      </w:r>
      <w:r>
        <w:rPr>
          <w:rFonts w:asciiTheme="minorHAnsi" w:hAnsiTheme="minorHAnsi" w:cstheme="minorHAnsi" w:hint="cs"/>
          <w:rtl/>
        </w:rPr>
        <w:t>أما حق</w:t>
      </w:r>
      <w:r w:rsidR="00CD5877" w:rsidRPr="00670BBA">
        <w:rPr>
          <w:rFonts w:asciiTheme="minorHAnsi" w:hAnsiTheme="minorHAnsi" w:cstheme="minorHAnsi"/>
          <w:rtl/>
        </w:rPr>
        <w:t xml:space="preserve"> </w:t>
      </w:r>
      <w:r>
        <w:rPr>
          <w:rFonts w:asciiTheme="minorHAnsi" w:hAnsiTheme="minorHAnsi" w:cstheme="minorHAnsi" w:hint="cs"/>
          <w:rtl/>
        </w:rPr>
        <w:t>ا</w:t>
      </w:r>
      <w:r w:rsidR="00CD5877" w:rsidRPr="00670BBA">
        <w:rPr>
          <w:rFonts w:asciiTheme="minorHAnsi" w:hAnsiTheme="minorHAnsi" w:cstheme="minorHAnsi"/>
          <w:rtl/>
        </w:rPr>
        <w:t>لإعارة الإلكترونية</w:t>
      </w:r>
      <w:r>
        <w:rPr>
          <w:rFonts w:asciiTheme="minorHAnsi" w:hAnsiTheme="minorHAnsi" w:cstheme="minorHAnsi" w:hint="cs"/>
          <w:rtl/>
        </w:rPr>
        <w:t>، ف</w:t>
      </w:r>
      <w:r w:rsidR="00CD5877" w:rsidRPr="00670BBA">
        <w:rPr>
          <w:rFonts w:asciiTheme="minorHAnsi" w:hAnsiTheme="minorHAnsi" w:cstheme="minorHAnsi"/>
          <w:rtl/>
        </w:rPr>
        <w:t>ينطبق فقط على المكتبات العامة.</w:t>
      </w:r>
    </w:p>
    <w:p w14:paraId="045B5F70" w14:textId="77777777" w:rsidR="00CD5877" w:rsidRPr="00670BBA" w:rsidRDefault="00CD5877" w:rsidP="00CD5877">
      <w:pPr>
        <w:pStyle w:val="ListParagraph"/>
        <w:bidi/>
        <w:rPr>
          <w:rFonts w:asciiTheme="minorHAnsi" w:hAnsiTheme="minorHAnsi" w:cstheme="minorHAnsi"/>
          <w:lang w:val="en-US"/>
        </w:rPr>
      </w:pPr>
    </w:p>
    <w:p w14:paraId="40690562" w14:textId="3FE3C72A"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أيسلندا</w:t>
      </w:r>
      <w:r w:rsidR="00E36A3F" w:rsidRPr="00670BBA">
        <w:rPr>
          <w:rFonts w:asciiTheme="minorHAnsi" w:hAnsiTheme="minorHAnsi" w:cstheme="minorHAnsi"/>
          <w:rtl/>
        </w:rPr>
        <w:t>،</w:t>
      </w:r>
      <w:r w:rsidRPr="00670BBA">
        <w:rPr>
          <w:rFonts w:asciiTheme="minorHAnsi" w:hAnsiTheme="minorHAnsi" w:cstheme="minorHAnsi"/>
          <w:rtl/>
        </w:rPr>
        <w:t xml:space="preserve"> </w:t>
      </w:r>
      <w:r w:rsidR="00D14BC0">
        <w:rPr>
          <w:rFonts w:asciiTheme="minorHAnsi" w:hAnsiTheme="minorHAnsi" w:cstheme="minorHAnsi" w:hint="cs"/>
          <w:rtl/>
        </w:rPr>
        <w:t>يشمل النظام</w:t>
      </w:r>
      <w:r w:rsidRPr="00670BBA">
        <w:rPr>
          <w:rFonts w:asciiTheme="minorHAnsi" w:hAnsiTheme="minorHAnsi" w:cstheme="minorHAnsi"/>
          <w:rtl/>
        </w:rPr>
        <w:t xml:space="preserve"> مكتبة الجامعة الوطنية وأي مدرسة </w:t>
      </w:r>
      <w:r w:rsidR="00D14BC0">
        <w:rPr>
          <w:rFonts w:asciiTheme="minorHAnsi" w:hAnsiTheme="minorHAnsi" w:cstheme="minorHAnsi" w:hint="cs"/>
          <w:rtl/>
        </w:rPr>
        <w:t xml:space="preserve">أو </w:t>
      </w:r>
      <w:r w:rsidRPr="00670BBA">
        <w:rPr>
          <w:rFonts w:asciiTheme="minorHAnsi" w:hAnsiTheme="minorHAnsi" w:cstheme="minorHAnsi"/>
          <w:rtl/>
        </w:rPr>
        <w:t>مكتبة تمولها الحكومة.</w:t>
      </w:r>
    </w:p>
    <w:p w14:paraId="18005533" w14:textId="77777777" w:rsidR="00CD5877" w:rsidRPr="00670BBA" w:rsidRDefault="00CD5877" w:rsidP="00CD5877">
      <w:pPr>
        <w:pStyle w:val="ListParagraph"/>
        <w:bidi/>
        <w:rPr>
          <w:rFonts w:asciiTheme="minorHAnsi" w:hAnsiTheme="minorHAnsi" w:cstheme="minorHAnsi"/>
          <w:lang w:val="en-US"/>
        </w:rPr>
      </w:pPr>
    </w:p>
    <w:p w14:paraId="5FD13BC6" w14:textId="5981B03D"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ألمانيا</w:t>
      </w:r>
      <w:r w:rsidRPr="00670BBA">
        <w:rPr>
          <w:rFonts w:asciiTheme="minorHAnsi" w:hAnsiTheme="minorHAnsi" w:cstheme="minorHAnsi"/>
          <w:rtl/>
        </w:rPr>
        <w:t xml:space="preserve">، تخضع استخدامات المكتبات العلمية والأكاديمية </w:t>
      </w:r>
      <w:r w:rsidR="00E55F05" w:rsidRPr="00670BBA">
        <w:rPr>
          <w:rFonts w:asciiTheme="minorHAnsi" w:hAnsiTheme="minorHAnsi" w:cstheme="minorHAnsi"/>
          <w:rtl/>
        </w:rPr>
        <w:t>أيضًا</w:t>
      </w:r>
      <w:r w:rsidRPr="00670BBA">
        <w:rPr>
          <w:rFonts w:asciiTheme="minorHAnsi" w:hAnsiTheme="minorHAnsi" w:cstheme="minorHAnsi"/>
          <w:rtl/>
        </w:rPr>
        <w:t xml:space="preserve"> ل</w:t>
      </w:r>
      <w:r w:rsidR="00DC3EED">
        <w:rPr>
          <w:rFonts w:asciiTheme="minorHAnsi" w:hAnsiTheme="minorHAnsi" w:cstheme="minorHAnsi"/>
          <w:rtl/>
        </w:rPr>
        <w:t>حق الإعارة للجمهور</w:t>
      </w:r>
      <w:r w:rsidRPr="00670BBA">
        <w:rPr>
          <w:rFonts w:asciiTheme="minorHAnsi" w:hAnsiTheme="minorHAnsi" w:cstheme="minorHAnsi"/>
          <w:rtl/>
        </w:rPr>
        <w:t xml:space="preserve">، وتوزع الأموال كإضافة إلى مكافأة </w:t>
      </w:r>
      <w:r w:rsidR="00D14BC0">
        <w:rPr>
          <w:rFonts w:asciiTheme="minorHAnsi" w:hAnsiTheme="minorHAnsi" w:cstheme="minorHAnsi" w:hint="cs"/>
          <w:rtl/>
        </w:rPr>
        <w:t>الاستنساخ الممنوحة</w:t>
      </w:r>
      <w:r w:rsidRPr="00670BBA">
        <w:rPr>
          <w:rFonts w:asciiTheme="minorHAnsi" w:hAnsiTheme="minorHAnsi" w:cstheme="minorHAnsi"/>
          <w:rtl/>
        </w:rPr>
        <w:t xml:space="preserve"> لأصحاب الحقوق، وليس على أساس </w:t>
      </w:r>
      <w:r w:rsidR="00D14BC0">
        <w:rPr>
          <w:rFonts w:asciiTheme="minorHAnsi" w:hAnsiTheme="minorHAnsi" w:cstheme="minorHAnsi" w:hint="cs"/>
          <w:rtl/>
        </w:rPr>
        <w:t>ا</w:t>
      </w:r>
      <w:r w:rsidRPr="00670BBA">
        <w:rPr>
          <w:rFonts w:asciiTheme="minorHAnsi" w:hAnsiTheme="minorHAnsi" w:cstheme="minorHAnsi"/>
          <w:rtl/>
        </w:rPr>
        <w:t>ح</w:t>
      </w:r>
      <w:r w:rsidR="00D14BC0">
        <w:rPr>
          <w:rFonts w:asciiTheme="minorHAnsi" w:hAnsiTheme="minorHAnsi" w:cstheme="minorHAnsi" w:hint="cs"/>
          <w:rtl/>
        </w:rPr>
        <w:t>ت</w:t>
      </w:r>
      <w:r w:rsidRPr="00670BBA">
        <w:rPr>
          <w:rFonts w:asciiTheme="minorHAnsi" w:hAnsiTheme="minorHAnsi" w:cstheme="minorHAnsi"/>
          <w:rtl/>
        </w:rPr>
        <w:t xml:space="preserve">ساب </w:t>
      </w:r>
      <w:r w:rsidR="00D14BC0">
        <w:rPr>
          <w:rFonts w:asciiTheme="minorHAnsi" w:hAnsiTheme="minorHAnsi" w:cstheme="minorHAnsi" w:hint="cs"/>
          <w:rtl/>
        </w:rPr>
        <w:t>الإعارات</w:t>
      </w:r>
      <w:r w:rsidRPr="00670BBA">
        <w:rPr>
          <w:rFonts w:asciiTheme="minorHAnsi" w:hAnsiTheme="minorHAnsi" w:cstheme="minorHAnsi"/>
          <w:rtl/>
        </w:rPr>
        <w:t>.</w:t>
      </w:r>
    </w:p>
    <w:p w14:paraId="78EF083F" w14:textId="77777777" w:rsidR="00CD5877" w:rsidRPr="00670BBA" w:rsidRDefault="00CD5877" w:rsidP="00CD5877">
      <w:pPr>
        <w:bidi/>
        <w:rPr>
          <w:rFonts w:asciiTheme="minorHAnsi" w:hAnsiTheme="minorHAnsi" w:cstheme="minorHAnsi"/>
          <w:szCs w:val="22"/>
        </w:rPr>
      </w:pPr>
    </w:p>
    <w:p w14:paraId="051C599E" w14:textId="2ED53122" w:rsidR="00CD5877" w:rsidRPr="009A1FF9" w:rsidRDefault="00677A7D" w:rsidP="00CD5877">
      <w:pPr>
        <w:pStyle w:val="Heading4"/>
        <w:numPr>
          <w:ilvl w:val="0"/>
          <w:numId w:val="12"/>
        </w:numPr>
        <w:bidi/>
        <w:ind w:left="0" w:firstLine="0"/>
        <w:rPr>
          <w:rFonts w:asciiTheme="minorHAnsi" w:hAnsiTheme="minorHAnsi" w:cstheme="minorHAnsi"/>
          <w:szCs w:val="22"/>
        </w:rPr>
      </w:pPr>
      <w:bookmarkStart w:id="29" w:name="_Toc164321809"/>
      <w:r w:rsidRPr="009A1FF9">
        <w:rPr>
          <w:rFonts w:asciiTheme="minorHAnsi" w:hAnsiTheme="minorHAnsi" w:cstheme="minorHAnsi"/>
          <w:szCs w:val="22"/>
          <w:rtl/>
        </w:rPr>
        <w:t>المكتبات المدرسية</w:t>
      </w:r>
      <w:bookmarkEnd w:id="29"/>
      <w:r w:rsidRPr="009A1FF9">
        <w:rPr>
          <w:rFonts w:asciiTheme="minorHAnsi" w:hAnsiTheme="minorHAnsi" w:cstheme="minorHAnsi"/>
          <w:szCs w:val="22"/>
          <w:rtl/>
        </w:rPr>
        <w:t xml:space="preserve"> </w:t>
      </w:r>
    </w:p>
    <w:p w14:paraId="2BA6B846" w14:textId="77777777" w:rsidR="00CD5877" w:rsidRPr="00670BBA" w:rsidRDefault="00CD5877" w:rsidP="00CD5877">
      <w:pPr>
        <w:pStyle w:val="ListParagraph"/>
        <w:bidi/>
        <w:rPr>
          <w:rFonts w:asciiTheme="minorHAnsi" w:hAnsiTheme="minorHAnsi" w:cstheme="minorHAnsi"/>
          <w:lang w:val="en-US"/>
        </w:rPr>
      </w:pPr>
    </w:p>
    <w:p w14:paraId="35F81FE9" w14:textId="218AE307" w:rsidR="00CD5877" w:rsidRPr="00670BBA" w:rsidRDefault="00D14BC0" w:rsidP="00CD5877">
      <w:pPr>
        <w:bidi/>
        <w:rPr>
          <w:rFonts w:asciiTheme="minorHAnsi" w:hAnsiTheme="minorHAnsi" w:cstheme="minorHAnsi"/>
          <w:szCs w:val="22"/>
        </w:rPr>
      </w:pPr>
      <w:r>
        <w:rPr>
          <w:rFonts w:asciiTheme="minorHAnsi" w:hAnsiTheme="minorHAnsi" w:cstheme="minorHAnsi" w:hint="cs"/>
          <w:szCs w:val="22"/>
          <w:rtl/>
        </w:rPr>
        <w:t>تشكل</w:t>
      </w:r>
      <w:r w:rsidR="00CD5877" w:rsidRPr="00670BBA">
        <w:rPr>
          <w:rFonts w:asciiTheme="minorHAnsi" w:hAnsiTheme="minorHAnsi" w:cstheme="minorHAnsi"/>
          <w:szCs w:val="22"/>
          <w:rtl/>
        </w:rPr>
        <w:t xml:space="preserve"> المكتبات المدرسية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التي تلبي احتياجات طلاب المؤسسات التعليمية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نوعًا آخر من</w:t>
      </w:r>
      <w:r w:rsidR="00CD5877" w:rsidRPr="00670BBA">
        <w:rPr>
          <w:rFonts w:asciiTheme="minorHAnsi" w:hAnsiTheme="minorHAnsi" w:cstheme="minorHAnsi"/>
          <w:szCs w:val="22"/>
          <w:rtl/>
        </w:rPr>
        <w:t xml:space="preserve"> المؤسسات </w:t>
      </w:r>
      <w:r>
        <w:rPr>
          <w:rFonts w:asciiTheme="minorHAnsi" w:hAnsiTheme="minorHAnsi" w:cstheme="minorHAnsi" w:hint="cs"/>
          <w:szCs w:val="22"/>
          <w:rtl/>
        </w:rPr>
        <w:t>التي يمكن شملها في</w:t>
      </w:r>
      <w:r w:rsidR="00CD5877"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على عكس المكتبات العامة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غالب</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ما تركز المكتبات المدرسية على </w:t>
      </w:r>
      <w:r>
        <w:rPr>
          <w:rFonts w:asciiTheme="minorHAnsi" w:hAnsiTheme="minorHAnsi" w:cstheme="minorHAnsi" w:hint="cs"/>
          <w:szCs w:val="22"/>
          <w:rtl/>
        </w:rPr>
        <w:t xml:space="preserve">توفير </w:t>
      </w:r>
      <w:r w:rsidR="00CD5877" w:rsidRPr="00670BBA">
        <w:rPr>
          <w:rFonts w:asciiTheme="minorHAnsi" w:hAnsiTheme="minorHAnsi" w:cstheme="minorHAnsi"/>
          <w:szCs w:val="22"/>
          <w:rtl/>
        </w:rPr>
        <w:t xml:space="preserve">مواد المرجعية </w:t>
      </w:r>
      <w:r>
        <w:rPr>
          <w:rFonts w:asciiTheme="minorHAnsi" w:hAnsiTheme="minorHAnsi" w:cstheme="minorHAnsi" w:hint="cs"/>
          <w:szCs w:val="22"/>
          <w:rtl/>
        </w:rPr>
        <w:t>بدلًا من</w:t>
      </w:r>
      <w:r w:rsidR="00CD5877" w:rsidRPr="00670BBA">
        <w:rPr>
          <w:rFonts w:asciiTheme="minorHAnsi" w:hAnsiTheme="minorHAnsi" w:cstheme="minorHAnsi"/>
          <w:szCs w:val="22"/>
          <w:rtl/>
        </w:rPr>
        <w:t xml:space="preserve"> ممارسات الإعارة النموذجية</w:t>
      </w:r>
      <w:r>
        <w:rPr>
          <w:rFonts w:asciiTheme="minorHAnsi" w:hAnsiTheme="minorHAnsi" w:cstheme="minorHAnsi" w:hint="cs"/>
          <w:szCs w:val="22"/>
          <w:rtl/>
        </w:rPr>
        <w:t>.</w:t>
      </w:r>
      <w:r w:rsidR="00CD5877" w:rsidRPr="00670BBA">
        <w:rPr>
          <w:rFonts w:asciiTheme="minorHAnsi" w:hAnsiTheme="minorHAnsi" w:cstheme="minorHAnsi"/>
          <w:szCs w:val="22"/>
          <w:rtl/>
        </w:rPr>
        <w:t xml:space="preserve"> وهي مفتوحة ليس للجمهور العام</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ولكن للجمهور المحدود</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أي طلاب المؤسسات المعنية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ما يؤدي أحيانًا إلى عدم</w:t>
      </w:r>
      <w:r w:rsidR="00CD5877" w:rsidRPr="00670BBA">
        <w:rPr>
          <w:rFonts w:asciiTheme="minorHAnsi" w:hAnsiTheme="minorHAnsi" w:cstheme="minorHAnsi"/>
          <w:szCs w:val="22"/>
          <w:rtl/>
        </w:rPr>
        <w:t xml:space="preserve"> معاملته</w:t>
      </w:r>
      <w:r>
        <w:rPr>
          <w:rFonts w:asciiTheme="minorHAnsi" w:hAnsiTheme="minorHAnsi" w:cstheme="minorHAnsi" w:hint="cs"/>
          <w:szCs w:val="22"/>
          <w:rtl/>
        </w:rPr>
        <w:t>ا</w:t>
      </w:r>
      <w:r w:rsidR="00CD5877" w:rsidRPr="00670BBA">
        <w:rPr>
          <w:rFonts w:asciiTheme="minorHAnsi" w:hAnsiTheme="minorHAnsi" w:cstheme="minorHAnsi"/>
          <w:szCs w:val="22"/>
          <w:rtl/>
        </w:rPr>
        <w:t xml:space="preserve"> بنفس الطريقة التي تعامل بها المكتبات العامة.</w:t>
      </w:r>
    </w:p>
    <w:p w14:paraId="0AECF641" w14:textId="77777777" w:rsidR="00CD5877" w:rsidRPr="00670BBA" w:rsidRDefault="00CD5877" w:rsidP="00CD5877">
      <w:pPr>
        <w:bidi/>
        <w:rPr>
          <w:rFonts w:asciiTheme="minorHAnsi" w:hAnsiTheme="minorHAnsi" w:cstheme="minorHAnsi"/>
          <w:szCs w:val="22"/>
        </w:rPr>
      </w:pPr>
    </w:p>
    <w:p w14:paraId="3FAFCF77" w14:textId="3611CF59"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في كثير من الأحيان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لا </w:t>
      </w:r>
      <w:r w:rsidR="00D14BC0">
        <w:rPr>
          <w:rFonts w:asciiTheme="minorHAnsi" w:hAnsiTheme="minorHAnsi" w:cstheme="minorHAnsi" w:hint="cs"/>
          <w:szCs w:val="22"/>
          <w:rtl/>
        </w:rPr>
        <w:t>تقوم هذه المكتبات</w:t>
      </w:r>
      <w:r w:rsidRPr="00670BBA">
        <w:rPr>
          <w:rFonts w:asciiTheme="minorHAnsi" w:hAnsiTheme="minorHAnsi" w:cstheme="minorHAnsi"/>
          <w:szCs w:val="22"/>
          <w:rtl/>
        </w:rPr>
        <w:t xml:space="preserve"> </w:t>
      </w:r>
      <w:r w:rsidR="00D14BC0">
        <w:rPr>
          <w:rFonts w:asciiTheme="minorHAnsi" w:hAnsiTheme="minorHAnsi" w:cstheme="minorHAnsi" w:hint="cs"/>
          <w:szCs w:val="22"/>
          <w:rtl/>
        </w:rPr>
        <w:t>ب</w:t>
      </w:r>
      <w:r w:rsidRPr="00670BBA">
        <w:rPr>
          <w:rFonts w:asciiTheme="minorHAnsi" w:hAnsiTheme="minorHAnsi" w:cstheme="minorHAnsi"/>
          <w:szCs w:val="22"/>
          <w:rtl/>
        </w:rPr>
        <w:t xml:space="preserve">فهرسة المخزون أو تسجيله بنفس الطريقة </w:t>
      </w:r>
      <w:r w:rsidR="00D14BC0">
        <w:rPr>
          <w:rFonts w:asciiTheme="minorHAnsi" w:hAnsiTheme="minorHAnsi" w:cstheme="minorHAnsi" w:hint="cs"/>
          <w:szCs w:val="22"/>
          <w:rtl/>
        </w:rPr>
        <w:t>كما</w:t>
      </w:r>
      <w:r w:rsidRPr="00670BBA">
        <w:rPr>
          <w:rFonts w:asciiTheme="minorHAnsi" w:hAnsiTheme="minorHAnsi" w:cstheme="minorHAnsi"/>
          <w:szCs w:val="22"/>
          <w:rtl/>
        </w:rPr>
        <w:t xml:space="preserve"> في المكتبات العامة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D14BC0">
        <w:rPr>
          <w:rFonts w:asciiTheme="minorHAnsi" w:hAnsiTheme="minorHAnsi" w:cstheme="minorHAnsi" w:hint="cs"/>
          <w:szCs w:val="22"/>
          <w:rtl/>
        </w:rPr>
        <w:t>إذ تتم إدارة</w:t>
      </w:r>
      <w:r w:rsidRPr="00670BBA">
        <w:rPr>
          <w:rFonts w:asciiTheme="minorHAnsi" w:hAnsiTheme="minorHAnsi" w:cstheme="minorHAnsi"/>
          <w:szCs w:val="22"/>
          <w:rtl/>
        </w:rPr>
        <w:t xml:space="preserve"> هذه المكتبات من قبل المعلمين أو المتطوعين</w:t>
      </w:r>
      <w:r w:rsidR="00D14BC0">
        <w:rPr>
          <w:rFonts w:asciiTheme="minorHAnsi" w:hAnsiTheme="minorHAnsi" w:cstheme="minorHAnsi" w:hint="cs"/>
          <w:szCs w:val="22"/>
          <w:rtl/>
        </w:rPr>
        <w:t>، ما</w:t>
      </w:r>
      <w:r w:rsidRPr="00670BBA">
        <w:rPr>
          <w:rFonts w:asciiTheme="minorHAnsi" w:hAnsiTheme="minorHAnsi" w:cstheme="minorHAnsi"/>
          <w:szCs w:val="22"/>
          <w:rtl/>
        </w:rPr>
        <w:t xml:space="preserve"> يجعل من الصعب إدراجها </w:t>
      </w:r>
      <w:r w:rsidR="00D14BC0">
        <w:rPr>
          <w:rFonts w:asciiTheme="minorHAnsi" w:hAnsiTheme="minorHAnsi" w:cstheme="minorHAnsi" w:hint="cs"/>
          <w:szCs w:val="22"/>
          <w:rtl/>
        </w:rPr>
        <w:t>ضمن</w:t>
      </w:r>
      <w:r w:rsidRPr="00670BBA">
        <w:rPr>
          <w:rFonts w:asciiTheme="minorHAnsi" w:hAnsiTheme="minorHAnsi" w:cstheme="minorHAnsi"/>
          <w:szCs w:val="22"/>
          <w:rtl/>
        </w:rPr>
        <w:t xml:space="preserve"> اللوائح </w:t>
      </w:r>
      <w:r w:rsidR="00D14BC0">
        <w:rPr>
          <w:rFonts w:asciiTheme="minorHAnsi" w:hAnsiTheme="minorHAnsi" w:cstheme="minorHAnsi" w:hint="cs"/>
          <w:szCs w:val="22"/>
          <w:rtl/>
        </w:rPr>
        <w:t xml:space="preserve">تنظيمية </w:t>
      </w:r>
      <w:r w:rsidRPr="00670BBA">
        <w:rPr>
          <w:rFonts w:asciiTheme="minorHAnsi" w:hAnsiTheme="minorHAnsi" w:cstheme="minorHAnsi"/>
          <w:szCs w:val="22"/>
          <w:rtl/>
        </w:rPr>
        <w:t>التفصيلية.</w:t>
      </w:r>
    </w:p>
    <w:p w14:paraId="56B6D661" w14:textId="77777777" w:rsidR="00CD5877" w:rsidRPr="00670BBA" w:rsidRDefault="00CD5877" w:rsidP="00CD5877">
      <w:pPr>
        <w:bidi/>
        <w:rPr>
          <w:rFonts w:asciiTheme="minorHAnsi" w:hAnsiTheme="minorHAnsi" w:cstheme="minorHAnsi"/>
          <w:szCs w:val="22"/>
        </w:rPr>
      </w:pPr>
    </w:p>
    <w:p w14:paraId="3F4B3263" w14:textId="65571146"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إيطاليا</w:t>
      </w:r>
      <w:r w:rsidR="00E36A3F" w:rsidRPr="00670BBA">
        <w:rPr>
          <w:rFonts w:asciiTheme="minorHAnsi" w:hAnsiTheme="minorHAnsi" w:cstheme="minorHAnsi"/>
          <w:rtl/>
        </w:rPr>
        <w:t>،</w:t>
      </w:r>
      <w:r w:rsidRPr="00670BBA">
        <w:rPr>
          <w:rFonts w:asciiTheme="minorHAnsi" w:hAnsiTheme="minorHAnsi" w:cstheme="minorHAnsi"/>
          <w:rtl/>
        </w:rPr>
        <w:t xml:space="preserve"> ي</w:t>
      </w:r>
      <w:r w:rsidR="00D14BC0">
        <w:rPr>
          <w:rFonts w:asciiTheme="minorHAnsi" w:hAnsiTheme="minorHAnsi" w:cstheme="minorHAnsi" w:hint="cs"/>
          <w:rtl/>
        </w:rPr>
        <w:t xml:space="preserve">شمل نظام الإعارة للجمهور </w:t>
      </w:r>
      <w:r w:rsidRPr="00670BBA">
        <w:rPr>
          <w:rFonts w:asciiTheme="minorHAnsi" w:hAnsiTheme="minorHAnsi" w:cstheme="minorHAnsi"/>
          <w:rtl/>
        </w:rPr>
        <w:t xml:space="preserve">جميع المكتبات الحكومية </w:t>
      </w:r>
      <w:r w:rsidR="00D14BC0">
        <w:rPr>
          <w:rFonts w:asciiTheme="minorHAnsi" w:hAnsiTheme="minorHAnsi" w:cstheme="minorHAnsi" w:hint="cs"/>
          <w:rtl/>
        </w:rPr>
        <w:t>و</w:t>
      </w:r>
      <w:r w:rsidRPr="00670BBA">
        <w:rPr>
          <w:rFonts w:asciiTheme="minorHAnsi" w:hAnsiTheme="minorHAnsi" w:cstheme="minorHAnsi"/>
          <w:rtl/>
        </w:rPr>
        <w:t>المحلية التي تمولها الدولة</w:t>
      </w:r>
      <w:r w:rsidR="00E36A3F" w:rsidRPr="00670BBA">
        <w:rPr>
          <w:rFonts w:asciiTheme="minorHAnsi" w:hAnsiTheme="minorHAnsi" w:cstheme="minorHAnsi"/>
          <w:rtl/>
        </w:rPr>
        <w:t>،</w:t>
      </w:r>
      <w:r w:rsidRPr="00670BBA">
        <w:rPr>
          <w:rFonts w:asciiTheme="minorHAnsi" w:hAnsiTheme="minorHAnsi" w:cstheme="minorHAnsi"/>
          <w:rtl/>
        </w:rPr>
        <w:t xml:space="preserve"> ولكن يتم استبعاد المكتبات المدرسية أو الجامعية بموجب القانون. وتجدر الإشارة في هذا السياق إلى أن البلد لا يدفع سوى مبلغ صغير وثابت لا يوزع على فرادى المؤلفين.</w:t>
      </w:r>
    </w:p>
    <w:p w14:paraId="42D8D010" w14:textId="77777777" w:rsidR="00CD5877" w:rsidRPr="00670BBA" w:rsidRDefault="00CD5877" w:rsidP="00CD5877">
      <w:pPr>
        <w:pStyle w:val="ListParagraph"/>
        <w:bidi/>
        <w:rPr>
          <w:rFonts w:asciiTheme="minorHAnsi" w:hAnsiTheme="minorHAnsi" w:cstheme="minorHAnsi"/>
          <w:lang w:val="en-US"/>
        </w:rPr>
      </w:pPr>
    </w:p>
    <w:p w14:paraId="12B2D653" w14:textId="4FFAA760"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نيوزيلندا</w:t>
      </w:r>
      <w:r w:rsidR="00E36A3F" w:rsidRPr="00670BBA">
        <w:rPr>
          <w:rFonts w:asciiTheme="minorHAnsi" w:hAnsiTheme="minorHAnsi" w:cstheme="minorHAnsi"/>
          <w:rtl/>
        </w:rPr>
        <w:t>،</w:t>
      </w:r>
      <w:r w:rsidRPr="00670BBA">
        <w:rPr>
          <w:rFonts w:asciiTheme="minorHAnsi" w:hAnsiTheme="minorHAnsi" w:cstheme="minorHAnsi"/>
          <w:rtl/>
        </w:rPr>
        <w:t xml:space="preserve"> </w:t>
      </w:r>
      <w:r w:rsidR="00FF465E">
        <w:rPr>
          <w:rFonts w:asciiTheme="minorHAnsi" w:hAnsiTheme="minorHAnsi" w:cstheme="minorHAnsi" w:hint="cs"/>
          <w:rtl/>
        </w:rPr>
        <w:t>يشمل النظام</w:t>
      </w:r>
      <w:r w:rsidRPr="00670BBA">
        <w:rPr>
          <w:rFonts w:asciiTheme="minorHAnsi" w:hAnsiTheme="minorHAnsi" w:cstheme="minorHAnsi"/>
          <w:rtl/>
        </w:rPr>
        <w:t xml:space="preserve"> مكتبات الجامعات والفنون التطبيقية</w:t>
      </w:r>
      <w:r w:rsidR="00E36A3F" w:rsidRPr="00670BBA">
        <w:rPr>
          <w:rFonts w:asciiTheme="minorHAnsi" w:hAnsiTheme="minorHAnsi" w:cstheme="minorHAnsi"/>
          <w:rtl/>
        </w:rPr>
        <w:t>،</w:t>
      </w:r>
      <w:r w:rsidRPr="00670BBA">
        <w:rPr>
          <w:rFonts w:asciiTheme="minorHAnsi" w:hAnsiTheme="minorHAnsi" w:cstheme="minorHAnsi"/>
          <w:rtl/>
        </w:rPr>
        <w:t xml:space="preserve"> ولكن ليس المكتبات المدرسية</w:t>
      </w:r>
      <w:r w:rsidR="00FF465E">
        <w:rPr>
          <w:rFonts w:asciiTheme="minorHAnsi" w:hAnsiTheme="minorHAnsi" w:cstheme="minorHAnsi" w:hint="cs"/>
          <w:rtl/>
        </w:rPr>
        <w:t>.</w:t>
      </w:r>
      <w:r w:rsidRPr="00670BBA">
        <w:rPr>
          <w:rFonts w:asciiTheme="minorHAnsi" w:hAnsiTheme="minorHAnsi" w:cstheme="minorHAnsi"/>
          <w:rtl/>
        </w:rPr>
        <w:t xml:space="preserve"> </w:t>
      </w:r>
      <w:r w:rsidR="00FF465E">
        <w:rPr>
          <w:rFonts w:asciiTheme="minorHAnsi" w:hAnsiTheme="minorHAnsi" w:cstheme="minorHAnsi" w:hint="cs"/>
          <w:rtl/>
        </w:rPr>
        <w:t>وتدعو</w:t>
      </w:r>
      <w:r w:rsidRPr="00670BBA">
        <w:rPr>
          <w:rFonts w:asciiTheme="minorHAnsi" w:hAnsiTheme="minorHAnsi" w:cstheme="minorHAnsi"/>
          <w:rtl/>
        </w:rPr>
        <w:t xml:space="preserve"> المناقشات </w:t>
      </w:r>
      <w:r w:rsidR="00FF465E">
        <w:rPr>
          <w:rFonts w:asciiTheme="minorHAnsi" w:hAnsiTheme="minorHAnsi" w:cstheme="minorHAnsi" w:hint="cs"/>
          <w:rtl/>
        </w:rPr>
        <w:t>إلى</w:t>
      </w:r>
      <w:r w:rsidRPr="00670BBA">
        <w:rPr>
          <w:rFonts w:asciiTheme="minorHAnsi" w:hAnsiTheme="minorHAnsi" w:cstheme="minorHAnsi"/>
          <w:rtl/>
        </w:rPr>
        <w:t xml:space="preserve"> مراجعة القانون بشكل أساسي </w:t>
      </w:r>
      <w:r w:rsidR="00FF465E">
        <w:rPr>
          <w:rFonts w:asciiTheme="minorHAnsi" w:hAnsiTheme="minorHAnsi" w:cstheme="minorHAnsi" w:hint="cs"/>
          <w:rtl/>
        </w:rPr>
        <w:t>و</w:t>
      </w:r>
      <w:r w:rsidRPr="00670BBA">
        <w:rPr>
          <w:rFonts w:asciiTheme="minorHAnsi" w:hAnsiTheme="minorHAnsi" w:cstheme="minorHAnsi"/>
          <w:rtl/>
        </w:rPr>
        <w:t xml:space="preserve">إدخال حق الإعارة التعليمية وفقا للنموذج </w:t>
      </w:r>
      <w:r w:rsidRPr="00670BBA">
        <w:rPr>
          <w:rFonts w:asciiTheme="minorHAnsi" w:hAnsiTheme="minorHAnsi" w:cstheme="minorHAnsi"/>
          <w:b/>
          <w:bCs/>
          <w:rtl/>
        </w:rPr>
        <w:t>الأسترالي</w:t>
      </w:r>
      <w:r w:rsidRPr="00670BBA">
        <w:rPr>
          <w:rFonts w:asciiTheme="minorHAnsi" w:hAnsiTheme="minorHAnsi" w:cstheme="minorHAnsi"/>
          <w:rtl/>
        </w:rPr>
        <w:t>.</w:t>
      </w:r>
      <w:r w:rsidRPr="00670BBA">
        <w:rPr>
          <w:rStyle w:val="FootnoteReference"/>
          <w:rFonts w:asciiTheme="minorHAnsi" w:hAnsiTheme="minorHAnsi" w:cstheme="minorHAnsi"/>
          <w:rtl/>
        </w:rPr>
        <w:footnoteReference w:id="62"/>
      </w:r>
      <w:r w:rsidRPr="00670BBA">
        <w:rPr>
          <w:rFonts w:asciiTheme="minorHAnsi" w:hAnsiTheme="minorHAnsi" w:cstheme="minorHAnsi"/>
          <w:rtl/>
        </w:rPr>
        <w:t xml:space="preserve"> </w:t>
      </w:r>
    </w:p>
    <w:p w14:paraId="71D4DFD4" w14:textId="77777777" w:rsidR="00CD5877" w:rsidRPr="00670BBA" w:rsidRDefault="00CD5877" w:rsidP="00CD5877">
      <w:pPr>
        <w:pStyle w:val="ListParagraph"/>
        <w:bidi/>
        <w:rPr>
          <w:rFonts w:asciiTheme="minorHAnsi" w:hAnsiTheme="minorHAnsi" w:cstheme="minorHAnsi"/>
          <w:lang w:val="en-US"/>
        </w:rPr>
      </w:pPr>
    </w:p>
    <w:p w14:paraId="0E9BB244" w14:textId="2E4A76BD" w:rsidR="00CD5877" w:rsidRPr="009A1FF9" w:rsidRDefault="00677A7D" w:rsidP="00CD5877">
      <w:pPr>
        <w:pStyle w:val="Heading4"/>
        <w:numPr>
          <w:ilvl w:val="0"/>
          <w:numId w:val="12"/>
        </w:numPr>
        <w:bidi/>
        <w:ind w:left="0" w:firstLine="0"/>
        <w:rPr>
          <w:rFonts w:asciiTheme="minorHAnsi" w:hAnsiTheme="minorHAnsi" w:cstheme="minorHAnsi"/>
          <w:szCs w:val="22"/>
        </w:rPr>
      </w:pPr>
      <w:bookmarkStart w:id="30" w:name="_Toc164321810"/>
      <w:r w:rsidRPr="009A1FF9">
        <w:rPr>
          <w:rFonts w:asciiTheme="minorHAnsi" w:hAnsiTheme="minorHAnsi" w:cstheme="minorHAnsi"/>
          <w:szCs w:val="22"/>
          <w:rtl/>
        </w:rPr>
        <w:t>مكتبات أخرى</w:t>
      </w:r>
      <w:bookmarkEnd w:id="30"/>
    </w:p>
    <w:p w14:paraId="0612A410" w14:textId="77777777" w:rsidR="00CD5877" w:rsidRPr="00670BBA" w:rsidRDefault="00CD5877" w:rsidP="00CD5877">
      <w:pPr>
        <w:pStyle w:val="ListParagraph"/>
        <w:bidi/>
        <w:rPr>
          <w:rFonts w:asciiTheme="minorHAnsi" w:hAnsiTheme="minorHAnsi" w:cstheme="minorHAnsi"/>
          <w:lang w:val="en-US"/>
        </w:rPr>
      </w:pPr>
    </w:p>
    <w:p w14:paraId="142CA69F" w14:textId="2F035B3D"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وقد تتجاوز </w:t>
      </w:r>
      <w:r w:rsidR="007A29EC" w:rsidRPr="00670BBA">
        <w:rPr>
          <w:rFonts w:asciiTheme="minorHAnsi" w:hAnsiTheme="minorHAnsi" w:cstheme="minorHAnsi"/>
          <w:szCs w:val="22"/>
          <w:rtl/>
        </w:rPr>
        <w:t xml:space="preserve">أنظمة </w:t>
      </w:r>
      <w:r w:rsidR="00DC3EED">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المكتبات التقليدية لتشمل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مؤسسات متخصصة أخرى، بما في ذلك مكتبات المتاحف </w:t>
      </w:r>
      <w:r w:rsidR="00FF465E">
        <w:rPr>
          <w:rFonts w:asciiTheme="minorHAnsi" w:hAnsiTheme="minorHAnsi" w:cstheme="minorHAnsi" w:hint="cs"/>
          <w:szCs w:val="22"/>
          <w:rtl/>
          <w:lang w:bidi="ar-LB"/>
        </w:rPr>
        <w:t>والمؤسسات المكتبية الأخرى</w:t>
      </w:r>
      <w:r w:rsidRPr="00670BBA">
        <w:rPr>
          <w:rFonts w:asciiTheme="minorHAnsi" w:hAnsiTheme="minorHAnsi" w:cstheme="minorHAnsi"/>
          <w:szCs w:val="22"/>
          <w:rtl/>
        </w:rPr>
        <w:t xml:space="preserve"> الممولة من القطاع العام</w:t>
      </w:r>
      <w:r w:rsidR="00FF465E">
        <w:rPr>
          <w:rFonts w:asciiTheme="minorHAnsi" w:hAnsiTheme="minorHAnsi" w:cstheme="minorHAnsi" w:hint="cs"/>
          <w:szCs w:val="22"/>
          <w:rtl/>
        </w:rPr>
        <w:t>،</w:t>
      </w:r>
      <w:r w:rsidRPr="00670BBA">
        <w:rPr>
          <w:rFonts w:asciiTheme="minorHAnsi" w:hAnsiTheme="minorHAnsi" w:cstheme="minorHAnsi"/>
          <w:szCs w:val="22"/>
          <w:rtl/>
        </w:rPr>
        <w:t xml:space="preserve"> مثل المكتبات العاملة بموجب معاهدة مراكش. ويمكن أن </w:t>
      </w:r>
      <w:r w:rsidR="00FF465E">
        <w:rPr>
          <w:rFonts w:asciiTheme="minorHAnsi" w:hAnsiTheme="minorHAnsi" w:cstheme="minorHAnsi" w:hint="cs"/>
          <w:szCs w:val="22"/>
          <w:rtl/>
        </w:rPr>
        <w:t>يأتي</w:t>
      </w:r>
      <w:r w:rsidRPr="00670BBA">
        <w:rPr>
          <w:rFonts w:asciiTheme="minorHAnsi" w:hAnsiTheme="minorHAnsi" w:cstheme="minorHAnsi"/>
          <w:szCs w:val="22"/>
          <w:rtl/>
        </w:rPr>
        <w:t xml:space="preserve"> إدراج هذه المؤسسات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التزام</w:t>
      </w:r>
      <w:r w:rsidR="00FF465E">
        <w:rPr>
          <w:rFonts w:asciiTheme="minorHAnsi" w:hAnsiTheme="minorHAnsi" w:cstheme="minorHAnsi" w:hint="cs"/>
          <w:szCs w:val="22"/>
          <w:rtl/>
        </w:rPr>
        <w:t>ً</w:t>
      </w:r>
      <w:r w:rsidRPr="00670BBA">
        <w:rPr>
          <w:rFonts w:asciiTheme="minorHAnsi" w:hAnsiTheme="minorHAnsi" w:cstheme="minorHAnsi"/>
          <w:szCs w:val="22"/>
          <w:rtl/>
        </w:rPr>
        <w:t>ا بالمشهد الثقافي والتعليمي الأوسع و</w:t>
      </w:r>
      <w:r w:rsidR="00FF465E">
        <w:rPr>
          <w:rFonts w:asciiTheme="minorHAnsi" w:hAnsiTheme="minorHAnsi" w:cstheme="minorHAnsi" w:hint="cs"/>
          <w:szCs w:val="22"/>
          <w:rtl/>
        </w:rPr>
        <w:t>ل</w:t>
      </w:r>
      <w:r w:rsidRPr="00670BBA">
        <w:rPr>
          <w:rFonts w:asciiTheme="minorHAnsi" w:hAnsiTheme="minorHAnsi" w:cstheme="minorHAnsi"/>
          <w:szCs w:val="22"/>
          <w:rtl/>
        </w:rPr>
        <w:t>ضمان تعويض أصحاب الحقوق</w:t>
      </w:r>
      <w:r w:rsidR="00FF465E">
        <w:rPr>
          <w:rFonts w:asciiTheme="minorHAnsi" w:hAnsiTheme="minorHAnsi" w:cstheme="minorHAnsi" w:hint="cs"/>
          <w:szCs w:val="22"/>
          <w:rtl/>
        </w:rPr>
        <w:t xml:space="preserve"> الذين يؤلفون ويبدعون بتنسيقات مختلفة</w:t>
      </w:r>
      <w:r w:rsidRPr="00670BBA">
        <w:rPr>
          <w:rFonts w:asciiTheme="minorHAnsi" w:hAnsiTheme="minorHAnsi" w:cstheme="minorHAnsi"/>
          <w:szCs w:val="22"/>
          <w:rtl/>
        </w:rPr>
        <w:t>. وبما أن</w:t>
      </w:r>
      <w:r w:rsidR="00FF465E">
        <w:rPr>
          <w:rFonts w:asciiTheme="minorHAnsi" w:hAnsiTheme="minorHAnsi" w:cstheme="minorHAnsi" w:hint="cs"/>
          <w:szCs w:val="22"/>
          <w:rtl/>
        </w:rPr>
        <w:t>ه يتعين على</w:t>
      </w:r>
      <w:r w:rsidRPr="00670BBA">
        <w:rPr>
          <w:rFonts w:asciiTheme="minorHAnsi" w:hAnsiTheme="minorHAnsi" w:cstheme="minorHAnsi"/>
          <w:szCs w:val="22"/>
          <w:rtl/>
        </w:rPr>
        <w:t xml:space="preserve"> هذه المكتبات غالب</w:t>
      </w:r>
      <w:r w:rsidR="00FF465E">
        <w:rPr>
          <w:rFonts w:asciiTheme="minorHAnsi" w:hAnsiTheme="minorHAnsi" w:cstheme="minorHAnsi" w:hint="cs"/>
          <w:szCs w:val="22"/>
          <w:rtl/>
        </w:rPr>
        <w:t>ً</w:t>
      </w:r>
      <w:r w:rsidRPr="00670BBA">
        <w:rPr>
          <w:rFonts w:asciiTheme="minorHAnsi" w:hAnsiTheme="minorHAnsi" w:cstheme="minorHAnsi"/>
          <w:szCs w:val="22"/>
          <w:rtl/>
        </w:rPr>
        <w:t xml:space="preserve">ا </w:t>
      </w:r>
      <w:r w:rsidR="00FF465E">
        <w:rPr>
          <w:rFonts w:asciiTheme="minorHAnsi" w:hAnsiTheme="minorHAnsi" w:cstheme="minorHAnsi" w:hint="cs"/>
          <w:szCs w:val="22"/>
          <w:rtl/>
        </w:rPr>
        <w:t>إنتاج</w:t>
      </w:r>
      <w:r w:rsidRPr="00670BBA">
        <w:rPr>
          <w:rFonts w:asciiTheme="minorHAnsi" w:hAnsiTheme="minorHAnsi" w:cstheme="minorHAnsi"/>
          <w:szCs w:val="22"/>
          <w:rtl/>
        </w:rPr>
        <w:t xml:space="preserve"> </w:t>
      </w:r>
      <w:r w:rsidR="00FF465E">
        <w:rPr>
          <w:rFonts w:asciiTheme="minorHAnsi" w:hAnsiTheme="minorHAnsi" w:cstheme="minorHAnsi" w:hint="cs"/>
          <w:szCs w:val="22"/>
          <w:rtl/>
        </w:rPr>
        <w:t>ال</w:t>
      </w:r>
      <w:r w:rsidRPr="00670BBA">
        <w:rPr>
          <w:rFonts w:asciiTheme="minorHAnsi" w:hAnsiTheme="minorHAnsi" w:cstheme="minorHAnsi"/>
          <w:szCs w:val="22"/>
          <w:rtl/>
        </w:rPr>
        <w:t xml:space="preserve">محتوى </w:t>
      </w:r>
      <w:r w:rsidR="00FF465E">
        <w:rPr>
          <w:rFonts w:asciiTheme="minorHAnsi" w:hAnsiTheme="minorHAnsi" w:cstheme="minorHAnsi" w:hint="cs"/>
          <w:szCs w:val="22"/>
          <w:rtl/>
        </w:rPr>
        <w:t xml:space="preserve">ثم </w:t>
      </w:r>
      <w:r w:rsidRPr="00670BBA">
        <w:rPr>
          <w:rFonts w:asciiTheme="minorHAnsi" w:hAnsiTheme="minorHAnsi" w:cstheme="minorHAnsi"/>
          <w:szCs w:val="22"/>
          <w:rtl/>
        </w:rPr>
        <w:t>تحو</w:t>
      </w:r>
      <w:r w:rsidR="00FF465E">
        <w:rPr>
          <w:rFonts w:asciiTheme="minorHAnsi" w:hAnsiTheme="minorHAnsi" w:cstheme="minorHAnsi" w:hint="cs"/>
          <w:szCs w:val="22"/>
          <w:rtl/>
        </w:rPr>
        <w:t>ي</w:t>
      </w:r>
      <w:r w:rsidRPr="00670BBA">
        <w:rPr>
          <w:rFonts w:asciiTheme="minorHAnsi" w:hAnsiTheme="minorHAnsi" w:cstheme="minorHAnsi"/>
          <w:szCs w:val="22"/>
          <w:rtl/>
        </w:rPr>
        <w:t>له</w:t>
      </w:r>
      <w:r w:rsidR="00FF465E">
        <w:rPr>
          <w:rFonts w:asciiTheme="minorHAnsi" w:hAnsiTheme="minorHAnsi" w:cstheme="minorHAnsi" w:hint="cs"/>
          <w:szCs w:val="22"/>
          <w:rtl/>
        </w:rPr>
        <w:t xml:space="preserve"> إلى التنسيق المناسب</w:t>
      </w:r>
      <w:r w:rsidRPr="00670BBA">
        <w:rPr>
          <w:rFonts w:asciiTheme="minorHAnsi" w:hAnsiTheme="minorHAnsi" w:cstheme="minorHAnsi"/>
          <w:szCs w:val="22"/>
          <w:rtl/>
        </w:rPr>
        <w:t>، فإن الاتفاقات الخاصة المبرمة بين المؤسسات و</w:t>
      </w:r>
      <w:r w:rsidR="001A2E39" w:rsidRPr="00670BBA">
        <w:rPr>
          <w:rFonts w:asciiTheme="minorHAnsi" w:hAnsiTheme="minorHAnsi" w:cstheme="minorHAnsi"/>
          <w:szCs w:val="22"/>
          <w:rtl/>
        </w:rPr>
        <w:t>منظمات</w:t>
      </w:r>
      <w:r w:rsidRPr="00670BBA">
        <w:rPr>
          <w:rFonts w:asciiTheme="minorHAnsi" w:hAnsiTheme="minorHAnsi" w:cstheme="minorHAnsi"/>
          <w:szCs w:val="22"/>
          <w:rtl/>
        </w:rPr>
        <w:t xml:space="preserve"> الإدارة الجماعية ت</w:t>
      </w:r>
      <w:r w:rsidR="00FF465E">
        <w:rPr>
          <w:rFonts w:asciiTheme="minorHAnsi" w:hAnsiTheme="minorHAnsi" w:cstheme="minorHAnsi" w:hint="cs"/>
          <w:szCs w:val="22"/>
          <w:rtl/>
        </w:rPr>
        <w:t>ع</w:t>
      </w:r>
      <w:r w:rsidRPr="00670BBA">
        <w:rPr>
          <w:rFonts w:asciiTheme="minorHAnsi" w:hAnsiTheme="minorHAnsi" w:cstheme="minorHAnsi"/>
          <w:szCs w:val="22"/>
          <w:rtl/>
        </w:rPr>
        <w:t xml:space="preserve">طي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تعويض</w:t>
      </w:r>
      <w:r w:rsidR="00FF465E">
        <w:rPr>
          <w:rFonts w:asciiTheme="minorHAnsi" w:hAnsiTheme="minorHAnsi" w:cstheme="minorHAnsi" w:hint="cs"/>
          <w:szCs w:val="22"/>
          <w:rtl/>
        </w:rPr>
        <w:t>ً</w:t>
      </w:r>
      <w:r w:rsidRPr="00670BBA">
        <w:rPr>
          <w:rFonts w:asciiTheme="minorHAnsi" w:hAnsiTheme="minorHAnsi" w:cstheme="minorHAnsi"/>
          <w:szCs w:val="22"/>
          <w:rtl/>
        </w:rPr>
        <w:t>ا خاص</w:t>
      </w:r>
      <w:r w:rsidR="00FF465E">
        <w:rPr>
          <w:rFonts w:asciiTheme="minorHAnsi" w:hAnsiTheme="minorHAnsi" w:cstheme="minorHAnsi" w:hint="cs"/>
          <w:szCs w:val="22"/>
          <w:rtl/>
        </w:rPr>
        <w:t>ً</w:t>
      </w:r>
      <w:r w:rsidRPr="00670BBA">
        <w:rPr>
          <w:rFonts w:asciiTheme="minorHAnsi" w:hAnsiTheme="minorHAnsi" w:cstheme="minorHAnsi"/>
          <w:szCs w:val="22"/>
          <w:rtl/>
        </w:rPr>
        <w:t xml:space="preserve">ا يأخذ في الاعتبار الدور الهام لهذا </w:t>
      </w:r>
      <w:r w:rsidR="00FF465E">
        <w:rPr>
          <w:rFonts w:asciiTheme="minorHAnsi" w:hAnsiTheme="minorHAnsi" w:cstheme="minorHAnsi" w:hint="cs"/>
          <w:szCs w:val="22"/>
          <w:rtl/>
        </w:rPr>
        <w:t xml:space="preserve">النوع من </w:t>
      </w:r>
      <w:r w:rsidRPr="00670BBA">
        <w:rPr>
          <w:rFonts w:asciiTheme="minorHAnsi" w:hAnsiTheme="minorHAnsi" w:cstheme="minorHAnsi"/>
          <w:szCs w:val="22"/>
          <w:rtl/>
        </w:rPr>
        <w:t>الاستخدام</w:t>
      </w:r>
      <w:r w:rsidR="00FF465E">
        <w:rPr>
          <w:rFonts w:asciiTheme="minorHAnsi" w:hAnsiTheme="minorHAnsi" w:cstheme="minorHAnsi" w:hint="cs"/>
          <w:szCs w:val="22"/>
          <w:rtl/>
        </w:rPr>
        <w:t>،</w:t>
      </w:r>
      <w:r w:rsidRPr="00670BBA">
        <w:rPr>
          <w:rFonts w:asciiTheme="minorHAnsi" w:hAnsiTheme="minorHAnsi" w:cstheme="minorHAnsi"/>
          <w:szCs w:val="22"/>
          <w:rtl/>
        </w:rPr>
        <w:t xml:space="preserve"> </w:t>
      </w:r>
      <w:r w:rsidR="00FF465E">
        <w:rPr>
          <w:rFonts w:asciiTheme="minorHAnsi" w:hAnsiTheme="minorHAnsi" w:cstheme="minorHAnsi" w:hint="cs"/>
          <w:szCs w:val="22"/>
          <w:rtl/>
        </w:rPr>
        <w:t xml:space="preserve">ويحدد </w:t>
      </w:r>
      <w:r w:rsidRPr="00670BBA">
        <w:rPr>
          <w:rFonts w:asciiTheme="minorHAnsi" w:hAnsiTheme="minorHAnsi" w:cstheme="minorHAnsi"/>
          <w:szCs w:val="22"/>
          <w:rtl/>
        </w:rPr>
        <w:t>تعريفات مخفضة</w:t>
      </w:r>
      <w:r w:rsidR="00FF465E">
        <w:rPr>
          <w:rFonts w:asciiTheme="minorHAnsi" w:hAnsiTheme="minorHAnsi" w:cstheme="minorHAnsi" w:hint="cs"/>
          <w:szCs w:val="22"/>
          <w:rtl/>
        </w:rPr>
        <w:t>،</w:t>
      </w:r>
      <w:r w:rsidRPr="00670BBA">
        <w:rPr>
          <w:rFonts w:asciiTheme="minorHAnsi" w:hAnsiTheme="minorHAnsi" w:cstheme="minorHAnsi"/>
          <w:szCs w:val="22"/>
          <w:rtl/>
        </w:rPr>
        <w:t xml:space="preserve"> </w:t>
      </w:r>
      <w:r w:rsidR="00FF465E">
        <w:rPr>
          <w:rFonts w:asciiTheme="minorHAnsi" w:hAnsiTheme="minorHAnsi" w:cstheme="minorHAnsi" w:hint="cs"/>
          <w:szCs w:val="22"/>
          <w:rtl/>
        </w:rPr>
        <w:t>تحقيقًا</w:t>
      </w:r>
      <w:r w:rsidRPr="00670BBA">
        <w:rPr>
          <w:rFonts w:asciiTheme="minorHAnsi" w:hAnsiTheme="minorHAnsi" w:cstheme="minorHAnsi"/>
          <w:szCs w:val="22"/>
          <w:rtl/>
        </w:rPr>
        <w:t xml:space="preserve"> </w:t>
      </w:r>
      <w:r w:rsidR="00FF465E">
        <w:rPr>
          <w:rFonts w:asciiTheme="minorHAnsi" w:hAnsiTheme="minorHAnsi" w:cstheme="minorHAnsi" w:hint="cs"/>
          <w:szCs w:val="22"/>
          <w:rtl/>
        </w:rPr>
        <w:t>ل</w:t>
      </w:r>
      <w:r w:rsidRPr="00670BBA">
        <w:rPr>
          <w:rFonts w:asciiTheme="minorHAnsi" w:hAnsiTheme="minorHAnsi" w:cstheme="minorHAnsi"/>
          <w:szCs w:val="22"/>
          <w:rtl/>
        </w:rPr>
        <w:t>أهداف معاهدة مراكش (</w:t>
      </w:r>
      <w:r w:rsidRPr="00670BBA">
        <w:rPr>
          <w:rFonts w:asciiTheme="minorHAnsi" w:hAnsiTheme="minorHAnsi" w:cstheme="minorHAnsi"/>
          <w:b/>
          <w:bCs/>
          <w:szCs w:val="22"/>
          <w:rtl/>
        </w:rPr>
        <w:t>ألمانيا</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والنمسا</w:t>
      </w:r>
      <w:r w:rsidRPr="00670BBA">
        <w:rPr>
          <w:rFonts w:asciiTheme="minorHAnsi" w:hAnsiTheme="minorHAnsi" w:cstheme="minorHAnsi"/>
          <w:szCs w:val="22"/>
          <w:rtl/>
        </w:rPr>
        <w:t xml:space="preserve"> </w:t>
      </w:r>
      <w:r w:rsidR="00FF465E">
        <w:rPr>
          <w:rFonts w:asciiTheme="minorHAnsi" w:hAnsiTheme="minorHAnsi" w:cstheme="minorHAnsi" w:hint="cs"/>
          <w:szCs w:val="22"/>
          <w:rtl/>
        </w:rPr>
        <w:t>مثلًا</w:t>
      </w:r>
      <w:r w:rsidRPr="00670BBA">
        <w:rPr>
          <w:rFonts w:asciiTheme="minorHAnsi" w:hAnsiTheme="minorHAnsi" w:cstheme="minorHAnsi"/>
          <w:szCs w:val="22"/>
          <w:rtl/>
        </w:rPr>
        <w:t>).</w:t>
      </w:r>
    </w:p>
    <w:p w14:paraId="1000ED11" w14:textId="77777777" w:rsidR="00CD5877" w:rsidRPr="00670BBA" w:rsidRDefault="00CD5877" w:rsidP="00CD5877">
      <w:pPr>
        <w:bidi/>
        <w:rPr>
          <w:rFonts w:asciiTheme="minorHAnsi" w:hAnsiTheme="minorHAnsi" w:cstheme="minorHAnsi"/>
          <w:szCs w:val="22"/>
        </w:rPr>
      </w:pPr>
    </w:p>
    <w:p w14:paraId="0E936DB6" w14:textId="3E0A2C07"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آيسلندا</w:t>
      </w:r>
      <w:r w:rsidRPr="00670BBA">
        <w:rPr>
          <w:rFonts w:asciiTheme="minorHAnsi" w:hAnsiTheme="minorHAnsi" w:cstheme="minorHAnsi"/>
          <w:rtl/>
        </w:rPr>
        <w:t xml:space="preserve">، </w:t>
      </w:r>
      <w:r w:rsidR="00FF465E">
        <w:rPr>
          <w:rFonts w:asciiTheme="minorHAnsi" w:hAnsiTheme="minorHAnsi" w:cstheme="minorHAnsi" w:hint="cs"/>
          <w:rtl/>
        </w:rPr>
        <w:t>شمل النظام مؤخرًا</w:t>
      </w:r>
      <w:r w:rsidRPr="00670BBA">
        <w:rPr>
          <w:rFonts w:asciiTheme="minorHAnsi" w:hAnsiTheme="minorHAnsi" w:cstheme="minorHAnsi"/>
          <w:rtl/>
        </w:rPr>
        <w:t xml:space="preserve"> مكتبات </w:t>
      </w:r>
      <w:r w:rsidR="00FF465E">
        <w:rPr>
          <w:rFonts w:asciiTheme="minorHAnsi" w:hAnsiTheme="minorHAnsi" w:cstheme="minorHAnsi" w:hint="cs"/>
          <w:rtl/>
        </w:rPr>
        <w:t>ا</w:t>
      </w:r>
      <w:r w:rsidRPr="00670BBA">
        <w:rPr>
          <w:rFonts w:asciiTheme="minorHAnsi" w:hAnsiTheme="minorHAnsi" w:cstheme="minorHAnsi"/>
          <w:rtl/>
        </w:rPr>
        <w:t xml:space="preserve">لأشخاص المستفيدين بموجب معاهدة مراكش. </w:t>
      </w:r>
    </w:p>
    <w:p w14:paraId="48E48C00" w14:textId="77777777" w:rsidR="00CD5877" w:rsidRPr="00670BBA" w:rsidRDefault="00CD5877" w:rsidP="00CD5877">
      <w:pPr>
        <w:pStyle w:val="ListParagraph"/>
        <w:bidi/>
        <w:rPr>
          <w:rFonts w:asciiTheme="minorHAnsi" w:hAnsiTheme="minorHAnsi" w:cstheme="minorHAnsi"/>
          <w:lang w:val="en-US"/>
        </w:rPr>
      </w:pPr>
    </w:p>
    <w:p w14:paraId="02DBAE46" w14:textId="1C9CCD7A"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نيوزيلندا</w:t>
      </w:r>
      <w:r w:rsidRPr="00670BBA">
        <w:rPr>
          <w:rFonts w:asciiTheme="minorHAnsi" w:hAnsiTheme="minorHAnsi" w:cstheme="minorHAnsi"/>
          <w:rtl/>
        </w:rPr>
        <w:t>، حيث</w:t>
      </w:r>
      <w:r w:rsidR="00FF465E">
        <w:rPr>
          <w:rFonts w:asciiTheme="minorHAnsi" w:hAnsiTheme="minorHAnsi" w:cstheme="minorHAnsi" w:hint="cs"/>
          <w:rtl/>
        </w:rPr>
        <w:t xml:space="preserve"> لا يشمل النظام</w:t>
      </w:r>
      <w:r w:rsidRPr="00670BBA">
        <w:rPr>
          <w:rFonts w:asciiTheme="minorHAnsi" w:hAnsiTheme="minorHAnsi" w:cstheme="minorHAnsi"/>
          <w:rtl/>
        </w:rPr>
        <w:t xml:space="preserve"> </w:t>
      </w:r>
      <w:r w:rsidR="00FF465E">
        <w:rPr>
          <w:rFonts w:asciiTheme="minorHAnsi" w:hAnsiTheme="minorHAnsi" w:cstheme="minorHAnsi" w:hint="cs"/>
          <w:rtl/>
        </w:rPr>
        <w:t>ال</w:t>
      </w:r>
      <w:r w:rsidRPr="00670BBA">
        <w:rPr>
          <w:rFonts w:asciiTheme="minorHAnsi" w:hAnsiTheme="minorHAnsi" w:cstheme="minorHAnsi"/>
          <w:rtl/>
        </w:rPr>
        <w:t xml:space="preserve">مكتبات </w:t>
      </w:r>
      <w:r w:rsidR="00FF465E">
        <w:rPr>
          <w:rFonts w:asciiTheme="minorHAnsi" w:hAnsiTheme="minorHAnsi" w:cstheme="minorHAnsi" w:hint="cs"/>
          <w:rtl/>
        </w:rPr>
        <w:t>المخصصة ل</w:t>
      </w:r>
      <w:r w:rsidRPr="00670BBA">
        <w:rPr>
          <w:rFonts w:asciiTheme="minorHAnsi" w:hAnsiTheme="minorHAnsi" w:cstheme="minorHAnsi"/>
          <w:rtl/>
        </w:rPr>
        <w:t xml:space="preserve">لأشخاص المستفيدين بموجب معاهدة مراكش، تحث </w:t>
      </w:r>
      <w:r w:rsidR="00FF465E">
        <w:rPr>
          <w:rFonts w:asciiTheme="minorHAnsi" w:hAnsiTheme="minorHAnsi" w:cstheme="minorHAnsi" w:hint="cs"/>
          <w:rtl/>
        </w:rPr>
        <w:t>منظمة</w:t>
      </w:r>
      <w:r w:rsidR="007A29EC" w:rsidRPr="00670BBA">
        <w:rPr>
          <w:rFonts w:asciiTheme="minorHAnsi" w:hAnsiTheme="minorHAnsi" w:cstheme="minorHAnsi"/>
          <w:rtl/>
        </w:rPr>
        <w:t xml:space="preserve"> </w:t>
      </w:r>
      <w:r w:rsidRPr="00670BBA">
        <w:rPr>
          <w:rFonts w:asciiTheme="minorHAnsi" w:hAnsiTheme="minorHAnsi" w:cstheme="minorHAnsi"/>
          <w:rtl/>
        </w:rPr>
        <w:t xml:space="preserve">المؤلفين على تغيير القانون </w:t>
      </w:r>
      <w:r w:rsidR="00FF465E">
        <w:rPr>
          <w:rFonts w:asciiTheme="minorHAnsi" w:hAnsiTheme="minorHAnsi" w:cstheme="minorHAnsi" w:hint="cs"/>
          <w:rtl/>
        </w:rPr>
        <w:t>ليشمل</w:t>
      </w:r>
      <w:r w:rsidRPr="00670BBA">
        <w:rPr>
          <w:rFonts w:asciiTheme="minorHAnsi" w:hAnsiTheme="minorHAnsi" w:cstheme="minorHAnsi"/>
          <w:rtl/>
        </w:rPr>
        <w:t xml:space="preserve"> قاعدة عملاء موسعة</w:t>
      </w:r>
      <w:r w:rsidR="00FF465E">
        <w:rPr>
          <w:rFonts w:asciiTheme="minorHAnsi" w:hAnsiTheme="minorHAnsi" w:cstheme="minorHAnsi" w:hint="cs"/>
          <w:rtl/>
        </w:rPr>
        <w:t xml:space="preserve"> وتنسيقات ميسرة.</w:t>
      </w:r>
    </w:p>
    <w:p w14:paraId="40B977D7" w14:textId="77777777" w:rsidR="00CD5877" w:rsidRPr="00670BBA" w:rsidRDefault="00CD5877" w:rsidP="00CD5877">
      <w:pPr>
        <w:pStyle w:val="ListParagraph"/>
        <w:bidi/>
        <w:rPr>
          <w:rFonts w:asciiTheme="minorHAnsi" w:hAnsiTheme="minorHAnsi" w:cstheme="minorHAnsi"/>
          <w:lang w:val="en-US"/>
        </w:rPr>
      </w:pPr>
    </w:p>
    <w:p w14:paraId="263746BB" w14:textId="45B45E0F" w:rsidR="00CD5877" w:rsidRPr="00670BBA" w:rsidRDefault="00FF465E" w:rsidP="00CD5877">
      <w:pPr>
        <w:bidi/>
        <w:rPr>
          <w:rFonts w:asciiTheme="minorHAnsi" w:hAnsiTheme="minorHAnsi" w:cstheme="minorHAnsi"/>
          <w:szCs w:val="22"/>
        </w:rPr>
      </w:pPr>
      <w:r>
        <w:rPr>
          <w:rFonts w:asciiTheme="minorHAnsi" w:hAnsiTheme="minorHAnsi" w:cstheme="minorHAnsi" w:hint="cs"/>
          <w:szCs w:val="22"/>
          <w:rtl/>
        </w:rPr>
        <w:t>بشكل عام</w:t>
      </w:r>
      <w:r w:rsidR="00CD5877" w:rsidRPr="00670BBA">
        <w:rPr>
          <w:rFonts w:asciiTheme="minorHAnsi" w:hAnsiTheme="minorHAnsi" w:cstheme="minorHAnsi"/>
          <w:szCs w:val="22"/>
          <w:rtl/>
        </w:rPr>
        <w:t>، ينطوي تحديد المؤسسات ال</w:t>
      </w:r>
      <w:r>
        <w:rPr>
          <w:rFonts w:asciiTheme="minorHAnsi" w:hAnsiTheme="minorHAnsi" w:cstheme="minorHAnsi" w:hint="cs"/>
          <w:szCs w:val="22"/>
          <w:rtl/>
        </w:rPr>
        <w:t xml:space="preserve">مشمولة في </w:t>
      </w:r>
      <w:r w:rsidR="007A29EC" w:rsidRPr="00670BBA">
        <w:rPr>
          <w:rFonts w:asciiTheme="minorHAnsi" w:hAnsiTheme="minorHAnsi" w:cstheme="minorHAnsi"/>
          <w:szCs w:val="22"/>
          <w:rtl/>
        </w:rPr>
        <w:t xml:space="preserve">أنظمة </w:t>
      </w:r>
      <w:r w:rsidR="00E55F05"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على توازن دقيق بين الاعتراف </w:t>
      </w:r>
      <w:r>
        <w:rPr>
          <w:rFonts w:asciiTheme="minorHAnsi" w:hAnsiTheme="minorHAnsi" w:cstheme="minorHAnsi" w:hint="cs"/>
          <w:szCs w:val="22"/>
          <w:rtl/>
        </w:rPr>
        <w:t>بحق</w:t>
      </w:r>
      <w:r w:rsidR="00CD5877" w:rsidRPr="00670BBA">
        <w:rPr>
          <w:rFonts w:asciiTheme="minorHAnsi" w:hAnsiTheme="minorHAnsi" w:cstheme="minorHAnsi"/>
          <w:szCs w:val="22"/>
          <w:rtl/>
        </w:rPr>
        <w:t xml:space="preserve"> الجمهور </w:t>
      </w:r>
      <w:r>
        <w:rPr>
          <w:rFonts w:asciiTheme="minorHAnsi" w:hAnsiTheme="minorHAnsi" w:cstheme="minorHAnsi" w:hint="cs"/>
          <w:szCs w:val="22"/>
          <w:rtl/>
        </w:rPr>
        <w:t xml:space="preserve">في الوصول </w:t>
      </w:r>
      <w:r w:rsidR="00CD5877" w:rsidRPr="00670BBA">
        <w:rPr>
          <w:rFonts w:asciiTheme="minorHAnsi" w:hAnsiTheme="minorHAnsi" w:cstheme="minorHAnsi"/>
          <w:szCs w:val="22"/>
          <w:rtl/>
        </w:rPr>
        <w:t xml:space="preserve">إلى المصنفات الإبداعية </w:t>
      </w:r>
      <w:r>
        <w:rPr>
          <w:rFonts w:asciiTheme="minorHAnsi" w:hAnsiTheme="minorHAnsi" w:cstheme="minorHAnsi" w:hint="cs"/>
          <w:szCs w:val="22"/>
          <w:rtl/>
        </w:rPr>
        <w:t xml:space="preserve">والاعتراف </w:t>
      </w:r>
      <w:r w:rsidR="00CD5877" w:rsidRPr="00670BBA">
        <w:rPr>
          <w:rFonts w:asciiTheme="minorHAnsi" w:hAnsiTheme="minorHAnsi" w:cstheme="minorHAnsi"/>
          <w:szCs w:val="22"/>
          <w:rtl/>
        </w:rPr>
        <w:t xml:space="preserve">بالأدوار وأنواع الاستخدام الفريدة في مختلف أنواع المكتبات وإنصاف حقوق المؤلفين. وتبين المناقشات الجارية </w:t>
      </w:r>
      <w:r>
        <w:rPr>
          <w:rFonts w:asciiTheme="minorHAnsi" w:hAnsiTheme="minorHAnsi" w:cstheme="minorHAnsi" w:hint="cs"/>
          <w:szCs w:val="22"/>
          <w:rtl/>
        </w:rPr>
        <w:t>حول</w:t>
      </w:r>
      <w:r w:rsidR="00CD5877" w:rsidRPr="00670BBA">
        <w:rPr>
          <w:rFonts w:asciiTheme="minorHAnsi" w:hAnsiTheme="minorHAnsi" w:cstheme="minorHAnsi"/>
          <w:szCs w:val="22"/>
          <w:rtl/>
        </w:rPr>
        <w:t xml:space="preserve"> النصوص القانونية</w:t>
      </w:r>
      <w:r>
        <w:rPr>
          <w:rFonts w:asciiTheme="minorHAnsi" w:hAnsiTheme="minorHAnsi" w:cstheme="minorHAnsi" w:hint="cs"/>
          <w:szCs w:val="22"/>
          <w:rtl/>
        </w:rPr>
        <w:t xml:space="preserve"> الوطنية والتعديلات عليها</w:t>
      </w:r>
      <w:r w:rsidR="00CD5877" w:rsidRPr="00670BBA">
        <w:rPr>
          <w:rFonts w:asciiTheme="minorHAnsi" w:hAnsiTheme="minorHAnsi" w:cstheme="minorHAnsi"/>
          <w:szCs w:val="22"/>
          <w:rtl/>
        </w:rPr>
        <w:t xml:space="preserve"> الطبيعة الدينامية </w:t>
      </w:r>
      <w:r>
        <w:rPr>
          <w:rFonts w:asciiTheme="minorHAnsi" w:hAnsiTheme="minorHAnsi" w:cstheme="minorHAnsi" w:hint="cs"/>
          <w:szCs w:val="22"/>
          <w:rtl/>
        </w:rPr>
        <w:t>لحق الإعارة للجمهور</w:t>
      </w:r>
      <w:r w:rsidR="00CD5877" w:rsidRPr="00670BBA">
        <w:rPr>
          <w:rFonts w:asciiTheme="minorHAnsi" w:hAnsiTheme="minorHAnsi" w:cstheme="minorHAnsi"/>
          <w:szCs w:val="22"/>
          <w:rtl/>
        </w:rPr>
        <w:t xml:space="preserve">. </w:t>
      </w:r>
    </w:p>
    <w:p w14:paraId="31A13353" w14:textId="77777777" w:rsidR="00CD5877" w:rsidRPr="00670BBA" w:rsidRDefault="00CD5877" w:rsidP="00CD5877">
      <w:pPr>
        <w:bidi/>
        <w:rPr>
          <w:rFonts w:asciiTheme="minorHAnsi" w:hAnsiTheme="minorHAnsi" w:cstheme="minorHAnsi"/>
          <w:szCs w:val="22"/>
        </w:rPr>
      </w:pPr>
    </w:p>
    <w:p w14:paraId="103AC442" w14:textId="081C9DB8" w:rsidR="00CD5877" w:rsidRPr="0010748B" w:rsidRDefault="0010748B" w:rsidP="00CD5877">
      <w:pPr>
        <w:pStyle w:val="Heading3"/>
        <w:numPr>
          <w:ilvl w:val="0"/>
          <w:numId w:val="12"/>
        </w:numPr>
        <w:bidi/>
        <w:ind w:left="0" w:firstLine="0"/>
        <w:rPr>
          <w:rFonts w:asciiTheme="minorHAnsi" w:hAnsiTheme="minorHAnsi" w:cstheme="minorHAnsi"/>
          <w:szCs w:val="22"/>
          <w:u w:val="none"/>
        </w:rPr>
      </w:pPr>
      <w:bookmarkStart w:id="31" w:name="_Toc164321811"/>
      <w:r w:rsidRPr="0010748B">
        <w:rPr>
          <w:rFonts w:asciiTheme="minorHAnsi" w:hAnsiTheme="minorHAnsi" w:cstheme="minorHAnsi" w:hint="cs"/>
          <w:szCs w:val="22"/>
          <w:u w:val="none"/>
          <w:rtl/>
        </w:rPr>
        <w:t>المصنفات</w:t>
      </w:r>
      <w:r w:rsidR="00677A7D" w:rsidRPr="0010748B">
        <w:rPr>
          <w:rFonts w:asciiTheme="minorHAnsi" w:hAnsiTheme="minorHAnsi" w:cstheme="minorHAnsi"/>
          <w:szCs w:val="22"/>
          <w:u w:val="none"/>
          <w:rtl/>
        </w:rPr>
        <w:t xml:space="preserve"> المؤهلة</w:t>
      </w:r>
      <w:bookmarkEnd w:id="31"/>
    </w:p>
    <w:p w14:paraId="3987C7EE" w14:textId="71CFFDEF" w:rsidR="00CD5877" w:rsidRPr="0010748B" w:rsidRDefault="00677A7D" w:rsidP="00CD5877">
      <w:pPr>
        <w:pStyle w:val="Heading4"/>
        <w:numPr>
          <w:ilvl w:val="0"/>
          <w:numId w:val="12"/>
        </w:numPr>
        <w:bidi/>
        <w:ind w:left="0" w:firstLine="0"/>
        <w:rPr>
          <w:rFonts w:asciiTheme="minorHAnsi" w:hAnsiTheme="minorHAnsi" w:cstheme="minorHAnsi"/>
          <w:szCs w:val="22"/>
        </w:rPr>
      </w:pPr>
      <w:bookmarkStart w:id="32" w:name="_Toc164321812"/>
      <w:r w:rsidRPr="0010748B">
        <w:rPr>
          <w:rFonts w:asciiTheme="minorHAnsi" w:hAnsiTheme="minorHAnsi" w:cstheme="minorHAnsi"/>
          <w:szCs w:val="22"/>
          <w:rtl/>
        </w:rPr>
        <w:t>تحديد المصنفات</w:t>
      </w:r>
      <w:bookmarkEnd w:id="32"/>
    </w:p>
    <w:p w14:paraId="290DD8E4" w14:textId="77777777" w:rsidR="00CD5877" w:rsidRPr="00670BBA" w:rsidRDefault="00CD5877" w:rsidP="00CD5877">
      <w:pPr>
        <w:bidi/>
        <w:rPr>
          <w:rFonts w:asciiTheme="minorHAnsi" w:hAnsiTheme="minorHAnsi" w:cstheme="minorHAnsi"/>
          <w:szCs w:val="22"/>
        </w:rPr>
      </w:pPr>
    </w:p>
    <w:p w14:paraId="13467E18" w14:textId="1640A62B" w:rsidR="00CD5877" w:rsidRPr="00670BBA" w:rsidRDefault="0010748B" w:rsidP="00CD5877">
      <w:pPr>
        <w:bidi/>
        <w:rPr>
          <w:rFonts w:asciiTheme="minorHAnsi" w:hAnsiTheme="minorHAnsi" w:cstheme="minorHAnsi"/>
          <w:szCs w:val="22"/>
        </w:rPr>
      </w:pPr>
      <w:r>
        <w:rPr>
          <w:rFonts w:asciiTheme="minorHAnsi" w:hAnsiTheme="minorHAnsi" w:cstheme="minorHAnsi" w:hint="cs"/>
          <w:szCs w:val="22"/>
          <w:rtl/>
        </w:rPr>
        <w:t xml:space="preserve">يشكل </w:t>
      </w:r>
      <w:r w:rsidR="00CD5877" w:rsidRPr="00670BBA">
        <w:rPr>
          <w:rFonts w:asciiTheme="minorHAnsi" w:hAnsiTheme="minorHAnsi" w:cstheme="minorHAnsi"/>
          <w:szCs w:val="22"/>
          <w:rtl/>
        </w:rPr>
        <w:t xml:space="preserve">التحديد الدقيق للمواد المؤهلة حجر الزاوية في </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w:t>
      </w:r>
      <w:r>
        <w:rPr>
          <w:rFonts w:asciiTheme="minorHAnsi" w:hAnsiTheme="minorHAnsi" w:cstheme="minorHAnsi" w:hint="cs"/>
          <w:szCs w:val="22"/>
          <w:rtl/>
          <w:lang w:bidi="ar-LB"/>
        </w:rPr>
        <w:t>حق الإعارة للجمهور</w:t>
      </w:r>
      <w:r w:rsidR="00CD5877" w:rsidRPr="00670BBA">
        <w:rPr>
          <w:rFonts w:asciiTheme="minorHAnsi" w:hAnsiTheme="minorHAnsi" w:cstheme="minorHAnsi"/>
          <w:szCs w:val="22"/>
          <w:rtl/>
        </w:rPr>
        <w:t xml:space="preserve"> الفعالة</w:t>
      </w:r>
      <w:r>
        <w:rPr>
          <w:rFonts w:asciiTheme="minorHAnsi" w:hAnsiTheme="minorHAnsi" w:cstheme="minorHAnsi" w:hint="cs"/>
          <w:szCs w:val="22"/>
          <w:rtl/>
        </w:rPr>
        <w:t>،</w:t>
      </w:r>
      <w:r w:rsidR="00CD5877" w:rsidRPr="00670BBA">
        <w:rPr>
          <w:rFonts w:asciiTheme="minorHAnsi" w:hAnsiTheme="minorHAnsi" w:cstheme="minorHAnsi"/>
          <w:szCs w:val="22"/>
          <w:rtl/>
        </w:rPr>
        <w:t xml:space="preserve"> التي توزع على المبدعين الأفراد على أساس عنوان </w:t>
      </w:r>
      <w:r>
        <w:rPr>
          <w:rFonts w:asciiTheme="minorHAnsi" w:hAnsiTheme="minorHAnsi" w:cstheme="minorHAnsi" w:hint="cs"/>
          <w:szCs w:val="22"/>
          <w:rtl/>
        </w:rPr>
        <w:t>المصنف، وال</w:t>
      </w:r>
      <w:r w:rsidR="00CD5877" w:rsidRPr="00670BBA">
        <w:rPr>
          <w:rFonts w:asciiTheme="minorHAnsi" w:hAnsiTheme="minorHAnsi" w:cstheme="minorHAnsi"/>
          <w:szCs w:val="22"/>
          <w:rtl/>
        </w:rPr>
        <w:t>معرفات</w:t>
      </w:r>
      <w:r>
        <w:rPr>
          <w:rFonts w:asciiTheme="minorHAnsi" w:hAnsiTheme="minorHAnsi" w:cstheme="minorHAnsi" w:hint="cs"/>
          <w:szCs w:val="22"/>
          <w:rtl/>
        </w:rPr>
        <w:t xml:space="preserve">، </w:t>
      </w:r>
      <w:r w:rsidR="00CD5877" w:rsidRPr="00670BBA">
        <w:rPr>
          <w:rFonts w:asciiTheme="minorHAnsi" w:hAnsiTheme="minorHAnsi" w:cstheme="minorHAnsi"/>
          <w:szCs w:val="22"/>
          <w:rtl/>
        </w:rPr>
        <w:t xml:space="preserve">ولا سيما الرقم المعياري الدولي للكتاب (ISBN) الذي </w:t>
      </w:r>
      <w:r>
        <w:rPr>
          <w:rFonts w:asciiTheme="minorHAnsi" w:hAnsiTheme="minorHAnsi" w:cstheme="minorHAnsi" w:hint="cs"/>
          <w:szCs w:val="22"/>
          <w:rtl/>
        </w:rPr>
        <w:t>يساهم في</w:t>
      </w:r>
      <w:r w:rsidR="00CD5877" w:rsidRPr="00670BBA">
        <w:rPr>
          <w:rFonts w:asciiTheme="minorHAnsi" w:hAnsiTheme="minorHAnsi" w:cstheme="minorHAnsi"/>
          <w:szCs w:val="22"/>
          <w:rtl/>
        </w:rPr>
        <w:t xml:space="preserve"> كفاءة جميع </w:t>
      </w:r>
      <w:r w:rsidR="007A29EC" w:rsidRPr="00670BBA">
        <w:rPr>
          <w:rFonts w:asciiTheme="minorHAnsi" w:hAnsiTheme="minorHAnsi" w:cstheme="minorHAnsi"/>
          <w:szCs w:val="22"/>
          <w:rtl/>
        </w:rPr>
        <w:t xml:space="preserve">أنظمة </w:t>
      </w:r>
      <w:r>
        <w:rPr>
          <w:rFonts w:asciiTheme="minorHAnsi" w:hAnsiTheme="minorHAnsi" w:cstheme="minorHAnsi" w:hint="cs"/>
          <w:szCs w:val="22"/>
          <w:rtl/>
        </w:rPr>
        <w:t>حق الإعارة للجمهور</w:t>
      </w:r>
      <w:r w:rsidR="00CD5877" w:rsidRPr="00670BBA">
        <w:rPr>
          <w:rFonts w:asciiTheme="minorHAnsi" w:hAnsiTheme="minorHAnsi" w:cstheme="minorHAnsi"/>
          <w:szCs w:val="22"/>
          <w:rtl/>
        </w:rPr>
        <w:t xml:space="preserve"> النشطة في جميع أنحاء العالم. يمكن القول حتى </w:t>
      </w:r>
      <w:r>
        <w:rPr>
          <w:rFonts w:asciiTheme="minorHAnsi" w:hAnsiTheme="minorHAnsi" w:cstheme="minorHAnsi" w:hint="cs"/>
          <w:szCs w:val="22"/>
          <w:rtl/>
        </w:rPr>
        <w:t>إن</w:t>
      </w:r>
      <w:r w:rsidR="00CD5877"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قد انتشرت بالتوازي </w:t>
      </w:r>
      <w:r>
        <w:rPr>
          <w:rFonts w:asciiTheme="minorHAnsi" w:hAnsiTheme="minorHAnsi" w:cstheme="minorHAnsi" w:hint="cs"/>
          <w:szCs w:val="22"/>
          <w:rtl/>
        </w:rPr>
        <w:t>مع انتشار معرف</w:t>
      </w:r>
      <w:r w:rsidR="00CD5877" w:rsidRPr="00670BBA">
        <w:rPr>
          <w:rFonts w:asciiTheme="minorHAnsi" w:hAnsiTheme="minorHAnsi" w:cstheme="minorHAnsi"/>
          <w:szCs w:val="22"/>
          <w:rtl/>
        </w:rPr>
        <w:t xml:space="preserve"> ISBN. </w:t>
      </w:r>
    </w:p>
    <w:p w14:paraId="12601B57" w14:textId="77777777" w:rsidR="00CD5877" w:rsidRPr="00670BBA" w:rsidRDefault="00CD5877" w:rsidP="00CD5877">
      <w:pPr>
        <w:pStyle w:val="ListParagraph"/>
        <w:bidi/>
        <w:rPr>
          <w:rFonts w:asciiTheme="minorHAnsi" w:hAnsiTheme="minorHAnsi" w:cstheme="minorHAnsi"/>
          <w:lang w:val="en-US"/>
        </w:rPr>
      </w:pPr>
    </w:p>
    <w:p w14:paraId="0C058A10" w14:textId="49338262" w:rsidR="00CD5877" w:rsidRPr="00670BBA" w:rsidRDefault="00CD5877" w:rsidP="00CD5877">
      <w:pPr>
        <w:pStyle w:val="ListParagraph"/>
        <w:numPr>
          <w:ilvl w:val="0"/>
          <w:numId w:val="21"/>
        </w:numPr>
        <w:bidi/>
        <w:contextualSpacing w:val="0"/>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كندا</w:t>
      </w:r>
      <w:r w:rsidR="00E36A3F" w:rsidRPr="00670BBA">
        <w:rPr>
          <w:rFonts w:asciiTheme="minorHAnsi" w:hAnsiTheme="minorHAnsi" w:cstheme="minorHAnsi"/>
          <w:b/>
          <w:bCs/>
          <w:rtl/>
        </w:rPr>
        <w:t>،</w:t>
      </w:r>
      <w:r w:rsidRPr="00670BBA">
        <w:rPr>
          <w:rFonts w:asciiTheme="minorHAnsi" w:hAnsiTheme="minorHAnsi" w:cstheme="minorHAnsi"/>
          <w:rtl/>
        </w:rPr>
        <w:t xml:space="preserve"> يعتمد تحديد المصنفات</w:t>
      </w:r>
      <w:r w:rsidR="00E36A3F" w:rsidRPr="00670BBA">
        <w:rPr>
          <w:rFonts w:asciiTheme="minorHAnsi" w:hAnsiTheme="minorHAnsi" w:cstheme="minorHAnsi"/>
          <w:rtl/>
        </w:rPr>
        <w:t>،</w:t>
      </w:r>
      <w:r w:rsidRPr="00670BBA">
        <w:rPr>
          <w:rFonts w:asciiTheme="minorHAnsi" w:hAnsiTheme="minorHAnsi" w:cstheme="minorHAnsi"/>
          <w:rtl/>
        </w:rPr>
        <w:t xml:space="preserve"> بما في ذلك الكتب الإلكترونية</w:t>
      </w:r>
      <w:r w:rsidR="00E36A3F" w:rsidRPr="00670BBA">
        <w:rPr>
          <w:rFonts w:asciiTheme="minorHAnsi" w:hAnsiTheme="minorHAnsi" w:cstheme="minorHAnsi"/>
          <w:rtl/>
        </w:rPr>
        <w:t>،</w:t>
      </w:r>
      <w:r w:rsidRPr="00670BBA">
        <w:rPr>
          <w:rFonts w:asciiTheme="minorHAnsi" w:hAnsiTheme="minorHAnsi" w:cstheme="minorHAnsi"/>
          <w:rtl/>
        </w:rPr>
        <w:t xml:space="preserve"> على رقم ISBN المكون من 13 رقما (ما بعد عام 2007).</w:t>
      </w:r>
      <w:r w:rsidRPr="00670BBA">
        <w:rPr>
          <w:rStyle w:val="FootnoteReference"/>
          <w:rFonts w:asciiTheme="minorHAnsi" w:hAnsiTheme="minorHAnsi" w:cstheme="minorHAnsi"/>
          <w:rtl/>
        </w:rPr>
        <w:footnoteReference w:id="63"/>
      </w:r>
    </w:p>
    <w:p w14:paraId="4B8E36CB" w14:textId="77777777" w:rsidR="00CD5877" w:rsidRPr="00670BBA" w:rsidRDefault="00CD5877" w:rsidP="00CD5877">
      <w:pPr>
        <w:pStyle w:val="ListParagraph"/>
        <w:bidi/>
        <w:contextualSpacing w:val="0"/>
        <w:rPr>
          <w:rFonts w:asciiTheme="minorHAnsi" w:hAnsiTheme="minorHAnsi" w:cstheme="minorHAnsi"/>
          <w:lang w:val="en-US"/>
        </w:rPr>
      </w:pPr>
    </w:p>
    <w:p w14:paraId="29D8DF51" w14:textId="0DE697DA" w:rsidR="00CD5877" w:rsidRPr="00670BBA" w:rsidRDefault="00CD5877" w:rsidP="00CD5877">
      <w:pPr>
        <w:pStyle w:val="ListParagraph"/>
        <w:numPr>
          <w:ilvl w:val="0"/>
          <w:numId w:val="21"/>
        </w:numPr>
        <w:bidi/>
        <w:contextualSpacing w:val="0"/>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فنلندا</w:t>
      </w:r>
      <w:r w:rsidRPr="00670BBA">
        <w:rPr>
          <w:rFonts w:asciiTheme="minorHAnsi" w:hAnsiTheme="minorHAnsi" w:cstheme="minorHAnsi"/>
          <w:rtl/>
        </w:rPr>
        <w:t xml:space="preserve">، يغطي </w:t>
      </w:r>
      <w:r w:rsidR="0010748B">
        <w:rPr>
          <w:rFonts w:asciiTheme="minorHAnsi" w:hAnsiTheme="minorHAnsi" w:cstheme="minorHAnsi" w:hint="cs"/>
          <w:rtl/>
        </w:rPr>
        <w:t>نظام</w:t>
      </w:r>
      <w:r w:rsidRPr="00670BBA">
        <w:rPr>
          <w:rFonts w:asciiTheme="minorHAnsi" w:hAnsiTheme="minorHAnsi" w:cstheme="minorHAnsi"/>
          <w:rtl/>
        </w:rPr>
        <w:t xml:space="preserve"> الإعارة الإلكترونية جميع العناوين التي تحمل رقم ISBN، وكذلك الكتب الصوتية والوسائط </w:t>
      </w:r>
      <w:r w:rsidR="0010748B">
        <w:rPr>
          <w:rFonts w:asciiTheme="minorHAnsi" w:hAnsiTheme="minorHAnsi" w:cstheme="minorHAnsi" w:hint="cs"/>
          <w:rtl/>
        </w:rPr>
        <w:t>المنشورة</w:t>
      </w:r>
      <w:r w:rsidRPr="00670BBA">
        <w:rPr>
          <w:rFonts w:asciiTheme="minorHAnsi" w:hAnsiTheme="minorHAnsi" w:cstheme="minorHAnsi"/>
          <w:rtl/>
        </w:rPr>
        <w:t xml:space="preserve"> </w:t>
      </w:r>
      <w:r w:rsidR="0010748B">
        <w:rPr>
          <w:rFonts w:asciiTheme="minorHAnsi" w:hAnsiTheme="minorHAnsi" w:cstheme="minorHAnsi" w:hint="cs"/>
          <w:rtl/>
        </w:rPr>
        <w:t>المتعلقة</w:t>
      </w:r>
      <w:r w:rsidRPr="00670BBA">
        <w:rPr>
          <w:rFonts w:asciiTheme="minorHAnsi" w:hAnsiTheme="minorHAnsi" w:cstheme="minorHAnsi"/>
          <w:rtl/>
        </w:rPr>
        <w:t xml:space="preserve"> بالكتب التي تحمل رقم ISBN.</w:t>
      </w:r>
    </w:p>
    <w:p w14:paraId="7FFBEA88" w14:textId="77777777" w:rsidR="00CD5877" w:rsidRPr="00670BBA" w:rsidRDefault="00CD5877" w:rsidP="00CD5877">
      <w:pPr>
        <w:bidi/>
        <w:ind w:left="360"/>
        <w:rPr>
          <w:rFonts w:asciiTheme="minorHAnsi" w:hAnsiTheme="minorHAnsi" w:cstheme="minorHAnsi"/>
          <w:szCs w:val="22"/>
        </w:rPr>
      </w:pPr>
    </w:p>
    <w:p w14:paraId="7E6167E0" w14:textId="4D54B314" w:rsidR="00CD5877" w:rsidRPr="00670BBA" w:rsidRDefault="0010748B" w:rsidP="00CD5877">
      <w:pPr>
        <w:pStyle w:val="ListParagraph"/>
        <w:numPr>
          <w:ilvl w:val="0"/>
          <w:numId w:val="25"/>
        </w:numPr>
        <w:bidi/>
        <w:contextualSpacing w:val="0"/>
        <w:rPr>
          <w:rFonts w:asciiTheme="minorHAnsi" w:hAnsiTheme="minorHAnsi" w:cstheme="minorHAnsi"/>
          <w:lang w:val="en-US"/>
        </w:rPr>
      </w:pPr>
      <w:r w:rsidRPr="0010748B">
        <w:rPr>
          <w:rFonts w:asciiTheme="minorHAnsi" w:hAnsiTheme="minorHAnsi" w:cstheme="minorHAnsi" w:hint="cs"/>
          <w:rtl/>
        </w:rPr>
        <w:t>يشمل النظام في</w:t>
      </w:r>
      <w:r w:rsidR="00CD5877" w:rsidRPr="00670BBA">
        <w:rPr>
          <w:rFonts w:asciiTheme="minorHAnsi" w:hAnsiTheme="minorHAnsi" w:cstheme="minorHAnsi"/>
          <w:b/>
          <w:bCs/>
          <w:rtl/>
        </w:rPr>
        <w:t xml:space="preserve"> </w:t>
      </w:r>
      <w:r w:rsidR="0017327E">
        <w:rPr>
          <w:rFonts w:asciiTheme="minorHAnsi" w:hAnsiTheme="minorHAnsi" w:cstheme="minorHAnsi"/>
          <w:b/>
          <w:bCs/>
          <w:rtl/>
        </w:rPr>
        <w:t>لوكسمبورج</w:t>
      </w:r>
      <w:r w:rsidR="00CD5877" w:rsidRPr="00670BBA">
        <w:rPr>
          <w:rFonts w:asciiTheme="minorHAnsi" w:hAnsiTheme="minorHAnsi" w:cstheme="minorHAnsi"/>
          <w:rtl/>
        </w:rPr>
        <w:t xml:space="preserve"> </w:t>
      </w:r>
      <w:r w:rsidR="00CD5877" w:rsidRPr="00670BBA">
        <w:rPr>
          <w:rFonts w:asciiTheme="minorHAnsi" w:hAnsiTheme="minorHAnsi" w:cstheme="minorHAnsi"/>
          <w:b/>
          <w:bCs/>
          <w:rtl/>
        </w:rPr>
        <w:t>وبولندا</w:t>
      </w:r>
      <w:r w:rsidR="00CD5877" w:rsidRPr="00670BBA">
        <w:rPr>
          <w:rFonts w:asciiTheme="minorHAnsi" w:hAnsiTheme="minorHAnsi" w:cstheme="minorHAnsi"/>
          <w:rtl/>
        </w:rPr>
        <w:t xml:space="preserve"> </w:t>
      </w:r>
      <w:r w:rsidR="00CD5877" w:rsidRPr="0010748B">
        <w:rPr>
          <w:rFonts w:asciiTheme="minorHAnsi" w:hAnsiTheme="minorHAnsi" w:cstheme="minorHAnsi"/>
          <w:b/>
          <w:bCs/>
          <w:rtl/>
        </w:rPr>
        <w:t>وإسبانيا</w:t>
      </w:r>
      <w:r w:rsidR="00E36A3F" w:rsidRPr="00670BBA">
        <w:rPr>
          <w:rFonts w:asciiTheme="minorHAnsi" w:hAnsiTheme="minorHAnsi" w:cstheme="minorHAnsi"/>
          <w:rtl/>
        </w:rPr>
        <w:t xml:space="preserve"> </w:t>
      </w:r>
      <w:r w:rsidR="00E55F05" w:rsidRPr="00670BBA">
        <w:rPr>
          <w:rFonts w:asciiTheme="minorHAnsi" w:hAnsiTheme="minorHAnsi" w:cstheme="minorHAnsi"/>
          <w:rtl/>
        </w:rPr>
        <w:t>أيضًا</w:t>
      </w:r>
      <w:r w:rsidR="00CD5877" w:rsidRPr="00670BBA">
        <w:rPr>
          <w:rFonts w:asciiTheme="minorHAnsi" w:hAnsiTheme="minorHAnsi" w:cstheme="minorHAnsi"/>
          <w:rtl/>
        </w:rPr>
        <w:t xml:space="preserve"> جميع الكتب التي تحمل رقم ISBN. </w:t>
      </w:r>
    </w:p>
    <w:p w14:paraId="79DB01F8" w14:textId="77777777" w:rsidR="00CD5877" w:rsidRPr="00670BBA" w:rsidRDefault="00CD5877" w:rsidP="00CD5877">
      <w:pPr>
        <w:bidi/>
        <w:rPr>
          <w:rFonts w:asciiTheme="minorHAnsi" w:hAnsiTheme="minorHAnsi" w:cstheme="minorHAnsi"/>
          <w:szCs w:val="22"/>
        </w:rPr>
      </w:pPr>
    </w:p>
    <w:p w14:paraId="61E78233" w14:textId="04BD3CF9"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تم تقديم رقم ISBN في عام 1966 في المؤتمر الدولي الثالث لأبحاث سوق الكتب والترشيد في تجارة الكتب</w:t>
      </w:r>
      <w:r w:rsidR="0010748B">
        <w:rPr>
          <w:rFonts w:asciiTheme="minorHAnsi" w:hAnsiTheme="minorHAnsi" w:cstheme="minorHAnsi" w:hint="cs"/>
          <w:szCs w:val="22"/>
          <w:rtl/>
        </w:rPr>
        <w:t>،</w:t>
      </w:r>
      <w:r w:rsidRPr="00670BBA">
        <w:rPr>
          <w:rFonts w:asciiTheme="minorHAnsi" w:hAnsiTheme="minorHAnsi" w:cstheme="minorHAnsi"/>
          <w:szCs w:val="22"/>
          <w:rtl/>
        </w:rPr>
        <w:t xml:space="preserve"> وتم </w:t>
      </w:r>
      <w:r w:rsidR="0010748B">
        <w:rPr>
          <w:rFonts w:asciiTheme="minorHAnsi" w:hAnsiTheme="minorHAnsi" w:cstheme="minorHAnsi" w:hint="cs"/>
          <w:szCs w:val="22"/>
          <w:rtl/>
        </w:rPr>
        <w:t>اعتماده</w:t>
      </w:r>
      <w:r w:rsidRPr="00670BBA">
        <w:rPr>
          <w:rFonts w:asciiTheme="minorHAnsi" w:hAnsiTheme="minorHAnsi" w:cstheme="minorHAnsi"/>
          <w:szCs w:val="22"/>
          <w:rtl/>
        </w:rPr>
        <w:t xml:space="preserve"> كمعيار ISO في عام 1970. على مر السنين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أصبح أداة أساسية للمكتبات والناشرين </w:t>
      </w:r>
      <w:r w:rsidR="0010748B">
        <w:rPr>
          <w:rFonts w:asciiTheme="minorHAnsi" w:hAnsiTheme="minorHAnsi" w:cstheme="minorHAnsi" w:hint="cs"/>
          <w:szCs w:val="22"/>
          <w:rtl/>
        </w:rPr>
        <w:t>ومجال</w:t>
      </w:r>
      <w:r w:rsidRPr="00670BBA">
        <w:rPr>
          <w:rFonts w:asciiTheme="minorHAnsi" w:hAnsiTheme="minorHAnsi" w:cstheme="minorHAnsi"/>
          <w:szCs w:val="22"/>
          <w:rtl/>
        </w:rPr>
        <w:t xml:space="preserve"> الكتب الأوسع </w:t>
      </w:r>
      <w:r w:rsidR="0010748B">
        <w:rPr>
          <w:rFonts w:asciiTheme="minorHAnsi" w:hAnsiTheme="minorHAnsi" w:cstheme="minorHAnsi" w:hint="cs"/>
          <w:szCs w:val="22"/>
          <w:rtl/>
        </w:rPr>
        <w:t xml:space="preserve">يتيح </w:t>
      </w:r>
      <w:r w:rsidRPr="00670BBA">
        <w:rPr>
          <w:rFonts w:asciiTheme="minorHAnsi" w:hAnsiTheme="minorHAnsi" w:cstheme="minorHAnsi"/>
          <w:szCs w:val="22"/>
          <w:rtl/>
        </w:rPr>
        <w:t xml:space="preserve">تحديد منشور واحد أو طبعة واحدة </w:t>
      </w:r>
      <w:r w:rsidR="00595BA1">
        <w:rPr>
          <w:rFonts w:asciiTheme="minorHAnsi" w:hAnsiTheme="minorHAnsi" w:cstheme="minorHAnsi" w:hint="cs"/>
          <w:szCs w:val="22"/>
          <w:rtl/>
        </w:rPr>
        <w:t>من</w:t>
      </w:r>
      <w:r w:rsidRPr="00670BBA">
        <w:rPr>
          <w:rFonts w:asciiTheme="minorHAnsi" w:hAnsiTheme="minorHAnsi" w:cstheme="minorHAnsi"/>
          <w:szCs w:val="22"/>
          <w:rtl/>
        </w:rPr>
        <w:t xml:space="preserve"> ناشر معين بتنسيق واحد محدد</w:t>
      </w:r>
      <w:r w:rsidR="00595BA1">
        <w:rPr>
          <w:rFonts w:asciiTheme="minorHAnsi" w:hAnsiTheme="minorHAnsi" w:cstheme="minorHAnsi" w:hint="cs"/>
          <w:szCs w:val="22"/>
          <w:rtl/>
        </w:rPr>
        <w:t>،</w:t>
      </w:r>
      <w:r w:rsidRPr="00670BBA">
        <w:rPr>
          <w:rFonts w:asciiTheme="minorHAnsi" w:hAnsiTheme="minorHAnsi" w:cstheme="minorHAnsi"/>
          <w:szCs w:val="22"/>
          <w:rtl/>
        </w:rPr>
        <w:t xml:space="preserve"> كما أنه يتيح دمج البيانات الوصفية التفصيلية ويغطي المصنفات المنشورة رقمي</w:t>
      </w:r>
      <w:r w:rsidR="00595BA1">
        <w:rPr>
          <w:rFonts w:asciiTheme="minorHAnsi" w:hAnsiTheme="minorHAnsi" w:cstheme="minorHAnsi" w:hint="cs"/>
          <w:szCs w:val="22"/>
          <w:rtl/>
        </w:rPr>
        <w:t>ً</w:t>
      </w:r>
      <w:r w:rsidRPr="00670BBA">
        <w:rPr>
          <w:rFonts w:asciiTheme="minorHAnsi" w:hAnsiTheme="minorHAnsi" w:cstheme="minorHAnsi"/>
          <w:szCs w:val="22"/>
          <w:rtl/>
        </w:rPr>
        <w:t>ا مثل الكتب الإلكترونية والكتب الصوتية</w:t>
      </w:r>
      <w:r w:rsidR="00595BA1">
        <w:rPr>
          <w:rFonts w:asciiTheme="minorHAnsi" w:hAnsiTheme="minorHAnsi" w:cstheme="minorHAnsi" w:hint="cs"/>
          <w:szCs w:val="22"/>
          <w:rtl/>
        </w:rPr>
        <w:t>،</w:t>
      </w:r>
      <w:r w:rsidRPr="00670BBA">
        <w:rPr>
          <w:rFonts w:asciiTheme="minorHAnsi" w:hAnsiTheme="minorHAnsi" w:cstheme="minorHAnsi"/>
          <w:szCs w:val="22"/>
          <w:rtl/>
        </w:rPr>
        <w:t xml:space="preserve"> وكذلك منشورات الوسائط المختلطة حيث يكون المكون الرئيس</w:t>
      </w:r>
      <w:r w:rsidR="00595BA1">
        <w:rPr>
          <w:rFonts w:asciiTheme="minorHAnsi" w:hAnsiTheme="minorHAnsi" w:cstheme="minorHAnsi" w:hint="cs"/>
          <w:szCs w:val="22"/>
          <w:rtl/>
        </w:rPr>
        <w:t>ي</w:t>
      </w:r>
      <w:r w:rsidRPr="00670BBA">
        <w:rPr>
          <w:rFonts w:asciiTheme="minorHAnsi" w:hAnsiTheme="minorHAnsi" w:cstheme="minorHAnsi"/>
          <w:szCs w:val="22"/>
          <w:rtl/>
        </w:rPr>
        <w:t xml:space="preserve"> </w:t>
      </w:r>
      <w:r w:rsidR="00595BA1">
        <w:rPr>
          <w:rFonts w:asciiTheme="minorHAnsi" w:hAnsiTheme="minorHAnsi" w:cstheme="minorHAnsi" w:hint="cs"/>
          <w:szCs w:val="22"/>
          <w:rtl/>
        </w:rPr>
        <w:t>هو</w:t>
      </w:r>
      <w:r w:rsidRPr="00670BBA">
        <w:rPr>
          <w:rFonts w:asciiTheme="minorHAnsi" w:hAnsiTheme="minorHAnsi" w:cstheme="minorHAnsi"/>
          <w:szCs w:val="22"/>
          <w:rtl/>
        </w:rPr>
        <w:t xml:space="preserve"> النص</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مثل كتاب مع قرص مضغوط أو كتاب مع قرص DVD.</w:t>
      </w:r>
      <w:r w:rsidRPr="00670BBA">
        <w:rPr>
          <w:rStyle w:val="FootnoteReference"/>
          <w:rFonts w:asciiTheme="minorHAnsi" w:hAnsiTheme="minorHAnsi" w:cstheme="minorHAnsi"/>
          <w:szCs w:val="22"/>
          <w:rtl/>
        </w:rPr>
        <w:footnoteReference w:id="64"/>
      </w:r>
      <w:r w:rsidRPr="00670BBA">
        <w:rPr>
          <w:rFonts w:asciiTheme="minorHAnsi" w:hAnsiTheme="minorHAnsi" w:cstheme="minorHAnsi"/>
          <w:szCs w:val="22"/>
          <w:rtl/>
        </w:rPr>
        <w:t xml:space="preserve"> يمكن أن تكون البرامج والأفلام ومقاطع الفيديو وأقراص DVD </w:t>
      </w:r>
      <w:r w:rsidR="00595BA1">
        <w:rPr>
          <w:rFonts w:asciiTheme="minorHAnsi" w:hAnsiTheme="minorHAnsi" w:cstheme="minorHAnsi" w:hint="cs"/>
          <w:szCs w:val="22"/>
          <w:rtl/>
        </w:rPr>
        <w:t>التعليمية قابلة للإدراج ضمن نظام حق</w:t>
      </w:r>
      <w:r w:rsidRPr="00670BBA">
        <w:rPr>
          <w:rFonts w:asciiTheme="minorHAnsi" w:hAnsiTheme="minorHAnsi" w:cstheme="minorHAnsi"/>
          <w:szCs w:val="22"/>
          <w:rtl/>
        </w:rPr>
        <w:t xml:space="preserve"> </w:t>
      </w:r>
      <w:r w:rsidR="00873565" w:rsidRPr="00670BBA">
        <w:rPr>
          <w:rFonts w:asciiTheme="minorHAnsi" w:hAnsiTheme="minorHAnsi" w:cstheme="minorHAnsi"/>
          <w:szCs w:val="22"/>
          <w:rtl/>
        </w:rPr>
        <w:t>الإعارة للجمهور</w:t>
      </w:r>
      <w:r w:rsidR="00595BA1">
        <w:rPr>
          <w:rFonts w:asciiTheme="minorHAnsi" w:hAnsiTheme="minorHAnsi" w:cstheme="minorHAnsi" w:hint="cs"/>
          <w:szCs w:val="22"/>
          <w:rtl/>
        </w:rPr>
        <w:t xml:space="preserve">، </w:t>
      </w:r>
      <w:r w:rsidRPr="00670BBA">
        <w:rPr>
          <w:rFonts w:asciiTheme="minorHAnsi" w:hAnsiTheme="minorHAnsi" w:cstheme="minorHAnsi"/>
          <w:szCs w:val="22"/>
          <w:rtl/>
        </w:rPr>
        <w:t xml:space="preserve">ويمكن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تحديدها عبر بيانات ISBN. ويمكن أن تعكس البيانات </w:t>
      </w:r>
      <w:r w:rsidR="00595BA1">
        <w:rPr>
          <w:rFonts w:asciiTheme="minorHAnsi" w:hAnsiTheme="minorHAnsi" w:cstheme="minorHAnsi" w:hint="cs"/>
          <w:szCs w:val="22"/>
          <w:rtl/>
        </w:rPr>
        <w:t>الوصفية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قيود الاستخدام في</w:t>
      </w:r>
      <w:r w:rsidR="00595BA1">
        <w:rPr>
          <w:rFonts w:asciiTheme="minorHAnsi" w:hAnsiTheme="minorHAnsi" w:cstheme="minorHAnsi" w:hint="cs"/>
          <w:szCs w:val="22"/>
          <w:rtl/>
        </w:rPr>
        <w:t xml:space="preserve"> </w:t>
      </w:r>
      <w:r w:rsidRPr="00670BBA">
        <w:rPr>
          <w:rFonts w:asciiTheme="minorHAnsi" w:hAnsiTheme="minorHAnsi" w:cstheme="minorHAnsi"/>
          <w:szCs w:val="22"/>
          <w:rtl/>
        </w:rPr>
        <w:t xml:space="preserve">ما يتعلق بحق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w:t>
      </w:r>
    </w:p>
    <w:p w14:paraId="097AC927" w14:textId="77777777" w:rsidR="00CD5877" w:rsidRPr="00670BBA" w:rsidRDefault="00CD5877" w:rsidP="00CD5877">
      <w:pPr>
        <w:bidi/>
        <w:rPr>
          <w:rFonts w:asciiTheme="minorHAnsi" w:hAnsiTheme="minorHAnsi" w:cstheme="minorHAnsi"/>
          <w:szCs w:val="22"/>
        </w:rPr>
      </w:pPr>
    </w:p>
    <w:p w14:paraId="4683A2DA" w14:textId="2C8B0588" w:rsidR="00CD5877" w:rsidRPr="00670BBA" w:rsidRDefault="00595BA1" w:rsidP="00CD5877">
      <w:pPr>
        <w:bidi/>
        <w:rPr>
          <w:rFonts w:asciiTheme="minorHAnsi" w:hAnsiTheme="minorHAnsi" w:cstheme="minorHAnsi"/>
          <w:szCs w:val="22"/>
        </w:rPr>
      </w:pPr>
      <w:r>
        <w:rPr>
          <w:rFonts w:asciiTheme="minorHAnsi" w:hAnsiTheme="minorHAnsi" w:cstheme="minorHAnsi" w:hint="cs"/>
          <w:szCs w:val="22"/>
          <w:rtl/>
        </w:rPr>
        <w:t>يحدد</w:t>
      </w:r>
      <w:r w:rsidR="00CD5877" w:rsidRPr="00670BBA">
        <w:rPr>
          <w:rFonts w:asciiTheme="minorHAnsi" w:hAnsiTheme="minorHAnsi" w:cstheme="minorHAnsi"/>
          <w:szCs w:val="22"/>
          <w:rtl/>
        </w:rPr>
        <w:t xml:space="preserve"> دليل مستخدمي رقم ISBN الرسمي</w:t>
      </w:r>
      <w:r>
        <w:rPr>
          <w:rFonts w:asciiTheme="minorHAnsi" w:hAnsiTheme="minorHAnsi" w:cstheme="minorHAnsi" w:hint="cs"/>
          <w:szCs w:val="22"/>
          <w:rtl/>
        </w:rPr>
        <w:t xml:space="preserve"> صراحةً</w:t>
      </w:r>
      <w:r w:rsidR="00CD5877"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كميزة </w:t>
      </w:r>
      <w:r>
        <w:rPr>
          <w:rFonts w:asciiTheme="minorHAnsi" w:hAnsiTheme="minorHAnsi" w:cstheme="minorHAnsi" w:hint="cs"/>
          <w:szCs w:val="22"/>
          <w:rtl/>
        </w:rPr>
        <w:t>منطوية على المعرف</w:t>
      </w:r>
      <w:r w:rsidR="00CD5877" w:rsidRPr="00670BBA">
        <w:rPr>
          <w:rFonts w:asciiTheme="minorHAnsi" w:hAnsiTheme="minorHAnsi" w:cstheme="minorHAnsi"/>
          <w:szCs w:val="22"/>
          <w:rtl/>
        </w:rPr>
        <w:t>.</w:t>
      </w:r>
      <w:r w:rsidR="00CD5877" w:rsidRPr="00670BBA">
        <w:rPr>
          <w:rStyle w:val="FootnoteReference"/>
          <w:rFonts w:asciiTheme="minorHAnsi" w:hAnsiTheme="minorHAnsi" w:cstheme="minorHAnsi"/>
          <w:szCs w:val="22"/>
          <w:rtl/>
        </w:rPr>
        <w:footnoteReference w:id="65"/>
      </w:r>
      <w:r w:rsidR="00CD5877" w:rsidRPr="00670BBA">
        <w:rPr>
          <w:rFonts w:asciiTheme="minorHAnsi" w:hAnsiTheme="minorHAnsi" w:cstheme="minorHAnsi"/>
          <w:szCs w:val="22"/>
          <w:rtl/>
        </w:rPr>
        <w:t xml:space="preserve"> في بعض المقابلات التي أجريت لغرض هذه الدراسة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عر</w:t>
      </w:r>
      <w:r>
        <w:rPr>
          <w:rFonts w:asciiTheme="minorHAnsi" w:hAnsiTheme="minorHAnsi" w:cstheme="minorHAnsi" w:hint="cs"/>
          <w:szCs w:val="22"/>
          <w:rtl/>
        </w:rPr>
        <w:t>ّ</w:t>
      </w:r>
      <w:r w:rsidR="00CD5877" w:rsidRPr="00670BBA">
        <w:rPr>
          <w:rFonts w:asciiTheme="minorHAnsi" w:hAnsiTheme="minorHAnsi" w:cstheme="minorHAnsi"/>
          <w:szCs w:val="22"/>
          <w:rtl/>
        </w:rPr>
        <w:t>ف الأشخاص الذين تمت مقابلتهم "</w:t>
      </w:r>
      <w:r>
        <w:rPr>
          <w:rFonts w:asciiTheme="minorHAnsi" w:hAnsiTheme="minorHAnsi" w:cstheme="minorHAnsi" w:hint="cs"/>
          <w:szCs w:val="22"/>
          <w:rtl/>
        </w:rPr>
        <w:t>المصنفات</w:t>
      </w:r>
      <w:r w:rsidR="00CD5877" w:rsidRPr="00670BBA">
        <w:rPr>
          <w:rFonts w:asciiTheme="minorHAnsi" w:hAnsiTheme="minorHAnsi" w:cstheme="minorHAnsi"/>
          <w:szCs w:val="22"/>
          <w:rtl/>
        </w:rPr>
        <w:t xml:space="preserve"> المؤهلة" ب</w:t>
      </w:r>
      <w:r>
        <w:rPr>
          <w:rFonts w:asciiTheme="minorHAnsi" w:hAnsiTheme="minorHAnsi" w:cstheme="minorHAnsi" w:hint="cs"/>
          <w:szCs w:val="22"/>
          <w:rtl/>
        </w:rPr>
        <w:t>ـ</w:t>
      </w:r>
      <w:r w:rsidR="00CD5877" w:rsidRPr="00670BBA">
        <w:rPr>
          <w:rFonts w:asciiTheme="minorHAnsi" w:hAnsiTheme="minorHAnsi" w:cstheme="minorHAnsi"/>
          <w:szCs w:val="22"/>
          <w:rtl/>
        </w:rPr>
        <w:t xml:space="preserve"> "كل عمل يحمل رقم ISBN".</w:t>
      </w:r>
    </w:p>
    <w:p w14:paraId="430B5C30" w14:textId="77777777" w:rsidR="00CD5877" w:rsidRPr="00670BBA" w:rsidRDefault="00CD5877" w:rsidP="00CD5877">
      <w:pPr>
        <w:bidi/>
        <w:rPr>
          <w:rFonts w:asciiTheme="minorHAnsi" w:hAnsiTheme="minorHAnsi" w:cstheme="minorHAnsi"/>
          <w:szCs w:val="22"/>
        </w:rPr>
      </w:pPr>
    </w:p>
    <w:p w14:paraId="25DC72DC" w14:textId="30864C27"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في حين أن رقم ISBN قد اكتسب قبول</w:t>
      </w:r>
      <w:r w:rsidR="00595BA1">
        <w:rPr>
          <w:rFonts w:asciiTheme="minorHAnsi" w:hAnsiTheme="minorHAnsi" w:cstheme="minorHAnsi" w:hint="cs"/>
          <w:szCs w:val="22"/>
          <w:rtl/>
        </w:rPr>
        <w:t>ً</w:t>
      </w:r>
      <w:r w:rsidRPr="00670BBA">
        <w:rPr>
          <w:rFonts w:asciiTheme="minorHAnsi" w:hAnsiTheme="minorHAnsi" w:cstheme="minorHAnsi"/>
          <w:szCs w:val="22"/>
          <w:rtl/>
        </w:rPr>
        <w:t>ا عالمي</w:t>
      </w:r>
      <w:r w:rsidR="00595BA1">
        <w:rPr>
          <w:rFonts w:asciiTheme="minorHAnsi" w:hAnsiTheme="minorHAnsi" w:cstheme="minorHAnsi" w:hint="cs"/>
          <w:szCs w:val="22"/>
          <w:rtl/>
        </w:rPr>
        <w:t>ً</w:t>
      </w:r>
      <w:r w:rsidRPr="00670BBA">
        <w:rPr>
          <w:rFonts w:asciiTheme="minorHAnsi" w:hAnsiTheme="minorHAnsi" w:cstheme="minorHAnsi"/>
          <w:szCs w:val="22"/>
          <w:rtl/>
        </w:rPr>
        <w:t>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لا تزال بعض المناطق</w:t>
      </w:r>
      <w:r w:rsidR="00595BA1">
        <w:rPr>
          <w:rFonts w:asciiTheme="minorHAnsi" w:hAnsiTheme="minorHAnsi" w:cstheme="minorHAnsi" w:hint="cs"/>
          <w:szCs w:val="22"/>
          <w:rtl/>
        </w:rPr>
        <w:t xml:space="preserve"> تواجه تحديات في اعتماده</w:t>
      </w:r>
      <w:r w:rsidRPr="00670BBA">
        <w:rPr>
          <w:rFonts w:asciiTheme="minorHAnsi" w:hAnsiTheme="minorHAnsi" w:cstheme="minorHAnsi"/>
          <w:szCs w:val="22"/>
          <w:rtl/>
        </w:rPr>
        <w:t xml:space="preserve">. وفي هذه الحالات، يمكن استخدام </w:t>
      </w:r>
      <w:r w:rsidR="00595BA1">
        <w:rPr>
          <w:rFonts w:asciiTheme="minorHAnsi" w:hAnsiTheme="minorHAnsi" w:cstheme="minorHAnsi" w:hint="cs"/>
          <w:szCs w:val="22"/>
          <w:rtl/>
        </w:rPr>
        <w:t>معرفات</w:t>
      </w:r>
      <w:r w:rsidRPr="00670BBA">
        <w:rPr>
          <w:rFonts w:asciiTheme="minorHAnsi" w:hAnsiTheme="minorHAnsi" w:cstheme="minorHAnsi"/>
          <w:szCs w:val="22"/>
          <w:rtl/>
        </w:rPr>
        <w:t xml:space="preserve"> بديلة في إطار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الوطنية </w:t>
      </w:r>
      <w:r w:rsidR="00595BA1">
        <w:rPr>
          <w:rFonts w:asciiTheme="minorHAnsi" w:hAnsiTheme="minorHAnsi" w:cstheme="minorHAnsi" w:hint="cs"/>
          <w:szCs w:val="22"/>
          <w:rtl/>
        </w:rPr>
        <w:t>ل</w:t>
      </w:r>
      <w:r w:rsidR="00DC3EED">
        <w:rPr>
          <w:rFonts w:asciiTheme="minorHAnsi" w:hAnsiTheme="minorHAnsi" w:cstheme="minorHAnsi"/>
          <w:szCs w:val="22"/>
          <w:rtl/>
        </w:rPr>
        <w:t>حق الإعارة للجمهور</w:t>
      </w:r>
      <w:r w:rsidRPr="00670BBA">
        <w:rPr>
          <w:rFonts w:asciiTheme="minorHAnsi" w:hAnsiTheme="minorHAnsi" w:cstheme="minorHAnsi"/>
          <w:szCs w:val="22"/>
          <w:rtl/>
        </w:rPr>
        <w:t>.</w:t>
      </w:r>
      <w:r w:rsidR="00E36A3F" w:rsidRPr="00670BBA">
        <w:rPr>
          <w:rFonts w:asciiTheme="minorHAnsi" w:hAnsiTheme="minorHAnsi" w:cstheme="minorHAnsi"/>
          <w:szCs w:val="22"/>
          <w:rtl/>
        </w:rPr>
        <w:t xml:space="preserve"> </w:t>
      </w:r>
    </w:p>
    <w:p w14:paraId="152F1819" w14:textId="77777777" w:rsidR="00CD5877" w:rsidRPr="00670BBA" w:rsidRDefault="00CD5877" w:rsidP="00CD5877">
      <w:pPr>
        <w:bidi/>
        <w:rPr>
          <w:rFonts w:asciiTheme="minorHAnsi" w:hAnsiTheme="minorHAnsi" w:cstheme="minorHAnsi"/>
          <w:szCs w:val="22"/>
        </w:rPr>
      </w:pPr>
    </w:p>
    <w:p w14:paraId="4ABC3712" w14:textId="5021E0BC"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ومن شأن التصدي للتحديات وتشجيع اعتماد رقم ISBN وغيره من </w:t>
      </w:r>
      <w:r w:rsidR="00595BA1">
        <w:rPr>
          <w:rFonts w:asciiTheme="minorHAnsi" w:hAnsiTheme="minorHAnsi" w:cstheme="minorHAnsi" w:hint="cs"/>
          <w:szCs w:val="22"/>
          <w:rtl/>
        </w:rPr>
        <w:t>المعرفات</w:t>
      </w:r>
      <w:r w:rsidRPr="00670BBA">
        <w:rPr>
          <w:rFonts w:asciiTheme="minorHAnsi" w:hAnsiTheme="minorHAnsi" w:cstheme="minorHAnsi"/>
          <w:szCs w:val="22"/>
          <w:rtl/>
        </w:rPr>
        <w:t xml:space="preserve"> في مناطق</w:t>
      </w:r>
      <w:r w:rsidR="00595BA1">
        <w:rPr>
          <w:rFonts w:asciiTheme="minorHAnsi" w:hAnsiTheme="minorHAnsi" w:cstheme="minorHAnsi" w:hint="cs"/>
          <w:szCs w:val="22"/>
          <w:rtl/>
        </w:rPr>
        <w:t xml:space="preserve"> جديدة</w:t>
      </w:r>
      <w:r w:rsidRPr="00670BBA">
        <w:rPr>
          <w:rFonts w:asciiTheme="minorHAnsi" w:hAnsiTheme="minorHAnsi" w:cstheme="minorHAnsi"/>
          <w:szCs w:val="22"/>
          <w:rtl/>
        </w:rPr>
        <w:t xml:space="preserve"> أن يعزز توحيد وفعالية </w:t>
      </w:r>
      <w:r w:rsidR="007A29EC" w:rsidRPr="00670BBA">
        <w:rPr>
          <w:rFonts w:asciiTheme="minorHAnsi" w:hAnsiTheme="minorHAnsi" w:cstheme="minorHAnsi"/>
          <w:szCs w:val="22"/>
          <w:rtl/>
        </w:rPr>
        <w:t xml:space="preserve">أنظمة </w:t>
      </w:r>
      <w:r w:rsidR="00595BA1">
        <w:rPr>
          <w:rFonts w:asciiTheme="minorHAnsi" w:hAnsiTheme="minorHAnsi" w:cstheme="minorHAnsi" w:hint="cs"/>
          <w:szCs w:val="22"/>
          <w:rtl/>
        </w:rPr>
        <w:t>حق الإعارة للجمهور، كما</w:t>
      </w:r>
      <w:r w:rsidRPr="00670BBA">
        <w:rPr>
          <w:rFonts w:asciiTheme="minorHAnsi" w:hAnsiTheme="minorHAnsi" w:cstheme="minorHAnsi"/>
          <w:szCs w:val="22"/>
          <w:rtl/>
        </w:rPr>
        <w:t xml:space="preserve"> يمكن أن يساعد في تقليل الجهود الإدارية</w:t>
      </w:r>
      <w:r w:rsidR="00595BA1">
        <w:rPr>
          <w:rFonts w:asciiTheme="minorHAnsi" w:hAnsiTheme="minorHAnsi" w:cstheme="minorHAnsi" w:hint="cs"/>
          <w:szCs w:val="22"/>
          <w:rtl/>
        </w:rPr>
        <w:t xml:space="preserve"> التي تبذلها</w:t>
      </w:r>
      <w:r w:rsidRPr="00670BBA">
        <w:rPr>
          <w:rFonts w:asciiTheme="minorHAnsi" w:hAnsiTheme="minorHAnsi" w:cstheme="minorHAnsi"/>
          <w:szCs w:val="22"/>
          <w:rtl/>
        </w:rPr>
        <w:t xml:space="preserve"> للمكتبات إلى الحد الأدنى. </w:t>
      </w:r>
    </w:p>
    <w:p w14:paraId="31998C06" w14:textId="77777777" w:rsidR="00CD5877" w:rsidRPr="00670BBA" w:rsidRDefault="00CD5877" w:rsidP="00CD5877">
      <w:pPr>
        <w:bidi/>
        <w:rPr>
          <w:rFonts w:asciiTheme="minorHAnsi" w:hAnsiTheme="minorHAnsi" w:cstheme="minorHAnsi"/>
          <w:szCs w:val="22"/>
        </w:rPr>
      </w:pPr>
    </w:p>
    <w:p w14:paraId="6A9D9DE4" w14:textId="636CF075"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قد يكون توافر بيانات ISBN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عامل</w:t>
      </w:r>
      <w:r w:rsidR="00595BA1">
        <w:rPr>
          <w:rFonts w:asciiTheme="minorHAnsi" w:hAnsiTheme="minorHAnsi" w:cstheme="minorHAnsi" w:hint="cs"/>
          <w:szCs w:val="22"/>
          <w:rtl/>
        </w:rPr>
        <w:t>ً</w:t>
      </w:r>
      <w:r w:rsidRPr="00670BBA">
        <w:rPr>
          <w:rFonts w:asciiTheme="minorHAnsi" w:hAnsiTheme="minorHAnsi" w:cstheme="minorHAnsi"/>
          <w:szCs w:val="22"/>
          <w:rtl/>
        </w:rPr>
        <w:t xml:space="preserve">ا في حساب التعويض وقرارات التوزيع </w:t>
      </w:r>
      <w:r w:rsidR="00595BA1">
        <w:rPr>
          <w:rFonts w:asciiTheme="minorHAnsi" w:hAnsiTheme="minorHAnsi" w:cstheme="minorHAnsi" w:hint="cs"/>
          <w:szCs w:val="22"/>
          <w:rtl/>
        </w:rPr>
        <w:t>المهمة</w:t>
      </w:r>
      <w:r w:rsidRPr="00670BBA">
        <w:rPr>
          <w:rFonts w:asciiTheme="minorHAnsi" w:hAnsiTheme="minorHAnsi" w:cstheme="minorHAnsi"/>
          <w:szCs w:val="22"/>
          <w:rtl/>
        </w:rPr>
        <w:t xml:space="preserve"> أثناء تنفيذ نظام جديد.</w:t>
      </w:r>
    </w:p>
    <w:p w14:paraId="3BBF1A41" w14:textId="77777777" w:rsidR="00CD5877" w:rsidRPr="00670BBA" w:rsidRDefault="00CD5877" w:rsidP="00CD5877">
      <w:pPr>
        <w:bidi/>
        <w:rPr>
          <w:rFonts w:asciiTheme="minorHAnsi" w:hAnsiTheme="minorHAnsi" w:cstheme="minorHAnsi"/>
          <w:szCs w:val="22"/>
        </w:rPr>
      </w:pPr>
    </w:p>
    <w:p w14:paraId="2D5F1511" w14:textId="708A56DE" w:rsidR="00CD5877" w:rsidRPr="00E244EB" w:rsidRDefault="00677A7D" w:rsidP="00CD5877">
      <w:pPr>
        <w:pStyle w:val="Heading4"/>
        <w:numPr>
          <w:ilvl w:val="0"/>
          <w:numId w:val="12"/>
        </w:numPr>
        <w:bidi/>
        <w:ind w:left="0" w:firstLine="0"/>
        <w:rPr>
          <w:rFonts w:asciiTheme="minorHAnsi" w:hAnsiTheme="minorHAnsi" w:cstheme="minorHAnsi"/>
          <w:szCs w:val="22"/>
        </w:rPr>
      </w:pPr>
      <w:bookmarkStart w:id="33" w:name="_Toc164321813"/>
      <w:r w:rsidRPr="00E244EB">
        <w:rPr>
          <w:rFonts w:asciiTheme="minorHAnsi" w:hAnsiTheme="minorHAnsi" w:cstheme="minorHAnsi"/>
          <w:szCs w:val="22"/>
          <w:rtl/>
        </w:rPr>
        <w:t>الكتب</w:t>
      </w:r>
      <w:r w:rsidR="00E244EB" w:rsidRPr="00E244EB">
        <w:rPr>
          <w:rFonts w:asciiTheme="minorHAnsi" w:hAnsiTheme="minorHAnsi" w:cstheme="minorHAnsi" w:hint="cs"/>
          <w:szCs w:val="22"/>
          <w:rtl/>
          <w:lang w:bidi="ar-LB"/>
        </w:rPr>
        <w:t xml:space="preserve"> (المطبوعة)</w:t>
      </w:r>
      <w:bookmarkEnd w:id="33"/>
    </w:p>
    <w:p w14:paraId="33B804C5" w14:textId="77777777" w:rsidR="00CD5877" w:rsidRPr="00670BBA" w:rsidRDefault="00CD5877" w:rsidP="00CD5877">
      <w:pPr>
        <w:bidi/>
        <w:rPr>
          <w:rFonts w:asciiTheme="minorHAnsi" w:hAnsiTheme="minorHAnsi" w:cstheme="minorHAnsi"/>
          <w:szCs w:val="22"/>
        </w:rPr>
      </w:pPr>
    </w:p>
    <w:p w14:paraId="692495CC" w14:textId="31EE6CAA" w:rsidR="00E244EB" w:rsidRDefault="00CD5877" w:rsidP="00CD5877">
      <w:pPr>
        <w:bidi/>
        <w:rPr>
          <w:rFonts w:asciiTheme="minorHAnsi" w:hAnsiTheme="minorHAnsi" w:cstheme="minorHAnsi"/>
          <w:szCs w:val="22"/>
          <w:rtl/>
        </w:rPr>
      </w:pPr>
      <w:r w:rsidRPr="00670BBA">
        <w:rPr>
          <w:rFonts w:asciiTheme="minorHAnsi" w:hAnsiTheme="minorHAnsi" w:cstheme="minorHAnsi"/>
          <w:szCs w:val="22"/>
          <w:rtl/>
        </w:rPr>
        <w:t>نظر</w:t>
      </w:r>
      <w:r w:rsidR="00E244EB">
        <w:rPr>
          <w:rFonts w:asciiTheme="minorHAnsi" w:hAnsiTheme="minorHAnsi" w:cstheme="minorHAnsi" w:hint="cs"/>
          <w:szCs w:val="22"/>
          <w:rtl/>
        </w:rPr>
        <w:t>ً</w:t>
      </w:r>
      <w:r w:rsidRPr="00670BBA">
        <w:rPr>
          <w:rFonts w:asciiTheme="minorHAnsi" w:hAnsiTheme="minorHAnsi" w:cstheme="minorHAnsi"/>
          <w:szCs w:val="22"/>
          <w:rtl/>
        </w:rPr>
        <w:t xml:space="preserve">ا </w:t>
      </w:r>
      <w:r w:rsidR="00E244EB">
        <w:rPr>
          <w:rFonts w:asciiTheme="minorHAnsi" w:hAnsiTheme="minorHAnsi" w:cstheme="minorHAnsi" w:hint="cs"/>
          <w:szCs w:val="22"/>
          <w:rtl/>
        </w:rPr>
        <w:t xml:space="preserve">إلى </w:t>
      </w:r>
      <w:r w:rsidRPr="00670BBA">
        <w:rPr>
          <w:rFonts w:asciiTheme="minorHAnsi" w:hAnsiTheme="minorHAnsi" w:cstheme="minorHAnsi"/>
          <w:szCs w:val="22"/>
          <w:rtl/>
        </w:rPr>
        <w:t xml:space="preserve">أن </w:t>
      </w:r>
      <w:r w:rsidR="00E244EB">
        <w:rPr>
          <w:rFonts w:asciiTheme="minorHAnsi" w:hAnsiTheme="minorHAnsi" w:cstheme="minorHAnsi" w:hint="cs"/>
          <w:szCs w:val="22"/>
          <w:rtl/>
        </w:rPr>
        <w:t xml:space="preserve">جذور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r w:rsidR="00E244EB">
        <w:rPr>
          <w:rFonts w:asciiTheme="minorHAnsi" w:hAnsiTheme="minorHAnsi" w:cstheme="minorHAnsi" w:hint="cs"/>
          <w:szCs w:val="22"/>
          <w:rtl/>
        </w:rPr>
        <w:t>تكمن</w:t>
      </w:r>
      <w:r w:rsidRPr="00670BBA">
        <w:rPr>
          <w:rFonts w:asciiTheme="minorHAnsi" w:hAnsiTheme="minorHAnsi" w:cstheme="minorHAnsi"/>
          <w:szCs w:val="22"/>
          <w:rtl/>
        </w:rPr>
        <w:t xml:space="preserve"> في فكرة </w:t>
      </w:r>
      <w:r w:rsidR="00E244EB">
        <w:rPr>
          <w:rFonts w:asciiTheme="minorHAnsi" w:hAnsiTheme="minorHAnsi" w:cstheme="minorHAnsi" w:hint="cs"/>
          <w:szCs w:val="22"/>
          <w:rtl/>
        </w:rPr>
        <w:t>ال</w:t>
      </w:r>
      <w:r w:rsidRPr="00670BBA">
        <w:rPr>
          <w:rFonts w:asciiTheme="minorHAnsi" w:hAnsiTheme="minorHAnsi" w:cstheme="minorHAnsi"/>
          <w:szCs w:val="22"/>
          <w:rtl/>
        </w:rPr>
        <w:t xml:space="preserve">تعويض </w:t>
      </w:r>
      <w:r w:rsidR="00E244EB">
        <w:rPr>
          <w:rFonts w:asciiTheme="minorHAnsi" w:hAnsiTheme="minorHAnsi" w:cstheme="minorHAnsi" w:hint="cs"/>
          <w:szCs w:val="22"/>
          <w:rtl/>
        </w:rPr>
        <w:t>ل</w:t>
      </w:r>
      <w:r w:rsidRPr="00670BBA">
        <w:rPr>
          <w:rFonts w:asciiTheme="minorHAnsi" w:hAnsiTheme="minorHAnsi" w:cstheme="minorHAnsi"/>
          <w:szCs w:val="22"/>
          <w:rtl/>
        </w:rPr>
        <w:t>مؤلفي الكتب الأدبية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E244EB">
        <w:rPr>
          <w:rFonts w:asciiTheme="minorHAnsi" w:hAnsiTheme="minorHAnsi" w:cstheme="minorHAnsi" w:hint="cs"/>
          <w:szCs w:val="22"/>
          <w:rtl/>
        </w:rPr>
        <w:t>تشمل جميع أنواع هذه الأنظمة</w:t>
      </w:r>
      <w:r w:rsidRPr="00670BBA">
        <w:rPr>
          <w:rFonts w:asciiTheme="minorHAnsi" w:hAnsiTheme="minorHAnsi" w:cstheme="minorHAnsi"/>
          <w:szCs w:val="22"/>
          <w:rtl/>
        </w:rPr>
        <w:t xml:space="preserve"> </w:t>
      </w:r>
      <w:r w:rsidR="00E244EB">
        <w:rPr>
          <w:rFonts w:asciiTheme="minorHAnsi" w:hAnsiTheme="minorHAnsi" w:cstheme="minorHAnsi" w:hint="cs"/>
          <w:szCs w:val="22"/>
          <w:rtl/>
        </w:rPr>
        <w:t>المصنفات</w:t>
      </w:r>
      <w:r w:rsidRPr="00670BBA">
        <w:rPr>
          <w:rFonts w:asciiTheme="minorHAnsi" w:hAnsiTheme="minorHAnsi" w:cstheme="minorHAnsi"/>
          <w:szCs w:val="22"/>
          <w:rtl/>
        </w:rPr>
        <w:t xml:space="preserve"> الأدبية. </w:t>
      </w:r>
      <w:r w:rsidR="00E244EB">
        <w:rPr>
          <w:rFonts w:asciiTheme="minorHAnsi" w:hAnsiTheme="minorHAnsi" w:cstheme="minorHAnsi" w:hint="cs"/>
          <w:szCs w:val="22"/>
          <w:rtl/>
        </w:rPr>
        <w:t>أما الأعمال الأخرى المنشورة في</w:t>
      </w:r>
      <w:r w:rsidRPr="00670BBA">
        <w:rPr>
          <w:rFonts w:asciiTheme="minorHAnsi" w:hAnsiTheme="minorHAnsi" w:cstheme="minorHAnsi"/>
          <w:szCs w:val="22"/>
          <w:rtl/>
        </w:rPr>
        <w:t xml:space="preserve"> كتب مطبوعة</w:t>
      </w:r>
      <w:r w:rsidR="00E244EB">
        <w:rPr>
          <w:rFonts w:asciiTheme="minorHAnsi" w:hAnsiTheme="minorHAnsi" w:cstheme="minorHAnsi" w:hint="cs"/>
          <w:szCs w:val="22"/>
          <w:rtl/>
        </w:rPr>
        <w:t>، فليدها اعتباراتها الخاصة</w:t>
      </w:r>
      <w:r w:rsidRPr="00670BBA">
        <w:rPr>
          <w:rFonts w:asciiTheme="minorHAnsi" w:hAnsiTheme="minorHAnsi" w:cstheme="minorHAnsi"/>
          <w:szCs w:val="22"/>
          <w:rtl/>
        </w:rPr>
        <w:t>.</w:t>
      </w:r>
    </w:p>
    <w:p w14:paraId="359BBA01" w14:textId="259BE81E" w:rsidR="00CD5877" w:rsidRPr="00670BBA" w:rsidRDefault="00CD5877" w:rsidP="00E244EB">
      <w:pPr>
        <w:bidi/>
        <w:rPr>
          <w:rFonts w:asciiTheme="minorHAnsi" w:hAnsiTheme="minorHAnsi" w:cstheme="minorHAnsi"/>
          <w:szCs w:val="22"/>
        </w:rPr>
      </w:pPr>
      <w:r w:rsidRPr="00670BBA">
        <w:rPr>
          <w:rFonts w:asciiTheme="minorHAnsi" w:hAnsiTheme="minorHAnsi" w:cstheme="minorHAnsi"/>
          <w:szCs w:val="22"/>
          <w:rtl/>
        </w:rPr>
        <w:t xml:space="preserve"> </w:t>
      </w:r>
    </w:p>
    <w:p w14:paraId="323B9A4C" w14:textId="0DBC99E3" w:rsidR="00CD5877" w:rsidRPr="00670BBA" w:rsidRDefault="00CD5877" w:rsidP="00CD5877">
      <w:pPr>
        <w:pStyle w:val="Caption"/>
        <w:bidi/>
        <w:rPr>
          <w:rFonts w:asciiTheme="minorHAnsi" w:hAnsiTheme="minorHAnsi" w:cstheme="minorHAnsi"/>
          <w:sz w:val="22"/>
          <w:szCs w:val="22"/>
        </w:rPr>
      </w:pPr>
      <w:bookmarkStart w:id="34" w:name="_Toc164322025"/>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4</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الكتب</w:t>
      </w:r>
      <w:r w:rsidR="00E244EB">
        <w:rPr>
          <w:rFonts w:asciiTheme="minorHAnsi" w:hAnsiTheme="minorHAnsi" w:cstheme="minorHAnsi" w:hint="cs"/>
          <w:sz w:val="22"/>
          <w:szCs w:val="22"/>
          <w:rtl/>
        </w:rPr>
        <w:t xml:space="preserve"> (المطبوعة)</w:t>
      </w:r>
      <w:r w:rsidRPr="00670BBA">
        <w:rPr>
          <w:rFonts w:asciiTheme="minorHAnsi" w:hAnsiTheme="minorHAnsi" w:cstheme="minorHAnsi"/>
          <w:sz w:val="22"/>
          <w:szCs w:val="22"/>
          <w:rtl/>
        </w:rPr>
        <w:t xml:space="preserve"> </w:t>
      </w:r>
      <w:r w:rsidR="00E244EB">
        <w:rPr>
          <w:rFonts w:asciiTheme="minorHAnsi" w:hAnsiTheme="minorHAnsi" w:cstheme="minorHAnsi" w:hint="cs"/>
          <w:sz w:val="22"/>
          <w:szCs w:val="22"/>
          <w:rtl/>
        </w:rPr>
        <w:t>المشمولة في</w:t>
      </w:r>
      <w:r w:rsidRPr="00670BBA">
        <w:rPr>
          <w:rFonts w:asciiTheme="minorHAnsi" w:hAnsiTheme="minorHAnsi" w:cstheme="minorHAnsi"/>
          <w:sz w:val="22"/>
          <w:szCs w:val="22"/>
          <w:rtl/>
        </w:rPr>
        <w:t xml:space="preserve"> </w:t>
      </w:r>
      <w:r w:rsidR="007A29EC" w:rsidRPr="00670BBA">
        <w:rPr>
          <w:rFonts w:asciiTheme="minorHAnsi" w:hAnsiTheme="minorHAnsi" w:cstheme="minorHAnsi"/>
          <w:sz w:val="22"/>
          <w:szCs w:val="22"/>
          <w:rtl/>
        </w:rPr>
        <w:t xml:space="preserve">أنظمة </w:t>
      </w:r>
      <w:r w:rsidR="000A7C49" w:rsidRPr="00670BBA">
        <w:rPr>
          <w:rFonts w:asciiTheme="minorHAnsi" w:hAnsiTheme="minorHAnsi" w:cstheme="minorHAnsi"/>
          <w:sz w:val="22"/>
          <w:szCs w:val="22"/>
          <w:rtl/>
        </w:rPr>
        <w:t>حق الإعارة للجمهور</w:t>
      </w:r>
      <w:bookmarkEnd w:id="34"/>
    </w:p>
    <w:p w14:paraId="339B1899" w14:textId="77777777" w:rsidR="00CD5877" w:rsidRPr="00670BBA" w:rsidRDefault="00CD5877" w:rsidP="00CD5877">
      <w:pPr>
        <w:bidi/>
        <w:rPr>
          <w:rFonts w:asciiTheme="minorHAnsi" w:hAnsiTheme="minorHAnsi" w:cstheme="minorHAnsi"/>
          <w:szCs w:val="22"/>
        </w:rPr>
      </w:pPr>
    </w:p>
    <w:tbl>
      <w:tblPr>
        <w:bidiVisual/>
        <w:tblW w:w="0" w:type="auto"/>
        <w:tblCellMar>
          <w:left w:w="70" w:type="dxa"/>
          <w:right w:w="70" w:type="dxa"/>
        </w:tblCellMar>
        <w:tblLook w:val="04A0" w:firstRow="1" w:lastRow="0" w:firstColumn="1" w:lastColumn="0" w:noHBand="0" w:noVBand="1"/>
      </w:tblPr>
      <w:tblGrid>
        <w:gridCol w:w="1318"/>
        <w:gridCol w:w="786"/>
        <w:gridCol w:w="554"/>
        <w:gridCol w:w="987"/>
        <w:gridCol w:w="1171"/>
        <w:gridCol w:w="1681"/>
        <w:gridCol w:w="1835"/>
        <w:gridCol w:w="1023"/>
      </w:tblGrid>
      <w:tr w:rsidR="00E244EB" w:rsidRPr="00670BBA" w14:paraId="07660AB4" w14:textId="77777777" w:rsidTr="000A4CF7">
        <w:trPr>
          <w:trHeight w:val="1530"/>
        </w:trPr>
        <w:tc>
          <w:tcPr>
            <w:tcW w:w="0" w:type="auto"/>
            <w:tcBorders>
              <w:top w:val="single" w:sz="12" w:space="0" w:color="00B0F0"/>
              <w:left w:val="nil"/>
              <w:bottom w:val="single" w:sz="12" w:space="0" w:color="00B0F0"/>
              <w:right w:val="nil"/>
            </w:tcBorders>
            <w:shd w:val="clear" w:color="auto" w:fill="auto"/>
            <w:noWrap/>
            <w:vAlign w:val="center"/>
            <w:hideMark/>
          </w:tcPr>
          <w:p w14:paraId="600B67E4"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0" w:type="auto"/>
            <w:tcBorders>
              <w:top w:val="single" w:sz="12" w:space="0" w:color="00B0F0"/>
              <w:left w:val="nil"/>
              <w:bottom w:val="single" w:sz="12" w:space="0" w:color="00B0F0"/>
              <w:right w:val="nil"/>
            </w:tcBorders>
            <w:shd w:val="clear" w:color="auto" w:fill="auto"/>
            <w:hideMark/>
          </w:tcPr>
          <w:p w14:paraId="309D8C84"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الأعمال الأدبية</w:t>
            </w:r>
          </w:p>
        </w:tc>
        <w:tc>
          <w:tcPr>
            <w:tcW w:w="0" w:type="auto"/>
            <w:tcBorders>
              <w:top w:val="single" w:sz="12" w:space="0" w:color="00B0F0"/>
              <w:left w:val="nil"/>
              <w:bottom w:val="single" w:sz="12" w:space="0" w:color="00B0F0"/>
              <w:right w:val="nil"/>
            </w:tcBorders>
            <w:shd w:val="clear" w:color="auto" w:fill="auto"/>
            <w:hideMark/>
          </w:tcPr>
          <w:p w14:paraId="27247301"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غير روائي</w:t>
            </w:r>
          </w:p>
        </w:tc>
        <w:tc>
          <w:tcPr>
            <w:tcW w:w="0" w:type="auto"/>
            <w:tcBorders>
              <w:top w:val="single" w:sz="12" w:space="0" w:color="00B0F0"/>
              <w:left w:val="nil"/>
              <w:bottom w:val="single" w:sz="12" w:space="0" w:color="00B0F0"/>
              <w:right w:val="nil"/>
            </w:tcBorders>
            <w:shd w:val="clear" w:color="auto" w:fill="auto"/>
            <w:hideMark/>
          </w:tcPr>
          <w:p w14:paraId="3C5CB90B"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قصص مصورة / روايات مصورة</w:t>
            </w:r>
          </w:p>
        </w:tc>
        <w:tc>
          <w:tcPr>
            <w:tcW w:w="0" w:type="auto"/>
            <w:tcBorders>
              <w:top w:val="single" w:sz="12" w:space="0" w:color="00B0F0"/>
              <w:left w:val="nil"/>
              <w:bottom w:val="single" w:sz="12" w:space="0" w:color="00B0F0"/>
              <w:right w:val="nil"/>
            </w:tcBorders>
            <w:shd w:val="clear" w:color="auto" w:fill="auto"/>
            <w:hideMark/>
          </w:tcPr>
          <w:p w14:paraId="4C33A001"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كتب الأطفال (الأدبية وغير الخيالية)</w:t>
            </w:r>
          </w:p>
        </w:tc>
        <w:tc>
          <w:tcPr>
            <w:tcW w:w="0" w:type="auto"/>
            <w:tcBorders>
              <w:top w:val="single" w:sz="12" w:space="0" w:color="00B0F0"/>
              <w:left w:val="nil"/>
              <w:bottom w:val="single" w:sz="12" w:space="0" w:color="00B0F0"/>
              <w:right w:val="nil"/>
            </w:tcBorders>
            <w:shd w:val="clear" w:color="auto" w:fill="auto"/>
            <w:hideMark/>
          </w:tcPr>
          <w:p w14:paraId="738E2B5D"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الكتب المدرسية (باستثناء الكتب المدرسية للجامعات والتعليم العالي)</w:t>
            </w:r>
          </w:p>
        </w:tc>
        <w:tc>
          <w:tcPr>
            <w:tcW w:w="0" w:type="auto"/>
            <w:tcBorders>
              <w:top w:val="single" w:sz="12" w:space="0" w:color="00B0F0"/>
              <w:left w:val="nil"/>
              <w:bottom w:val="single" w:sz="12" w:space="0" w:color="00B0F0"/>
              <w:right w:val="nil"/>
            </w:tcBorders>
            <w:shd w:val="clear" w:color="auto" w:fill="auto"/>
            <w:hideMark/>
          </w:tcPr>
          <w:p w14:paraId="3022894B" w14:textId="75CE8EE0" w:rsidR="00CD5877" w:rsidRPr="00670BBA" w:rsidRDefault="00E244EB" w:rsidP="00FB3738">
            <w:pPr>
              <w:bidi/>
              <w:rPr>
                <w:rFonts w:asciiTheme="minorHAnsi" w:eastAsia="Times New Roman" w:hAnsiTheme="minorHAnsi" w:cstheme="minorHAnsi"/>
                <w:b/>
                <w:bCs/>
                <w:color w:val="000000"/>
                <w:szCs w:val="22"/>
                <w:lang w:eastAsia="de-DE"/>
              </w:rPr>
            </w:pPr>
            <w:r>
              <w:rPr>
                <w:rFonts w:asciiTheme="minorHAnsi" w:eastAsia="Times New Roman" w:hAnsiTheme="minorHAnsi" w:cstheme="minorHAnsi" w:hint="cs"/>
                <w:b/>
                <w:bCs/>
                <w:color w:val="000000"/>
                <w:szCs w:val="22"/>
                <w:rtl/>
                <w:lang w:eastAsia="de-DE"/>
              </w:rPr>
              <w:t>المصنفات</w:t>
            </w:r>
            <w:r w:rsidR="00CD5877" w:rsidRPr="00670BBA">
              <w:rPr>
                <w:rFonts w:asciiTheme="minorHAnsi" w:eastAsia="Times New Roman" w:hAnsiTheme="minorHAnsi" w:cstheme="minorHAnsi"/>
                <w:b/>
                <w:bCs/>
                <w:color w:val="000000"/>
                <w:szCs w:val="22"/>
                <w:rtl/>
                <w:lang w:eastAsia="de-DE"/>
              </w:rPr>
              <w:t xml:space="preserve"> العلمية (الكتب بما في ذلك الكتب المدرسية الجامعية والجامعية)</w:t>
            </w:r>
          </w:p>
        </w:tc>
        <w:tc>
          <w:tcPr>
            <w:tcW w:w="0" w:type="auto"/>
            <w:tcBorders>
              <w:top w:val="single" w:sz="12" w:space="0" w:color="00B0F0"/>
              <w:left w:val="nil"/>
              <w:bottom w:val="single" w:sz="12" w:space="0" w:color="00B0F0"/>
              <w:right w:val="nil"/>
            </w:tcBorders>
            <w:shd w:val="clear" w:color="auto" w:fill="auto"/>
            <w:hideMark/>
          </w:tcPr>
          <w:p w14:paraId="37F9DB7D" w14:textId="1CFC01F6" w:rsidR="00CD5877" w:rsidRPr="00670BBA" w:rsidRDefault="00E244EB" w:rsidP="00FB3738">
            <w:pPr>
              <w:bidi/>
              <w:rPr>
                <w:rFonts w:asciiTheme="minorHAnsi" w:eastAsia="Times New Roman" w:hAnsiTheme="minorHAnsi" w:cstheme="minorHAnsi"/>
                <w:b/>
                <w:bCs/>
                <w:color w:val="000000"/>
                <w:szCs w:val="22"/>
                <w:lang w:eastAsia="de-DE"/>
              </w:rPr>
            </w:pPr>
            <w:r>
              <w:rPr>
                <w:rFonts w:asciiTheme="minorHAnsi" w:eastAsia="Times New Roman" w:hAnsiTheme="minorHAnsi" w:cstheme="minorHAnsi" w:hint="cs"/>
                <w:b/>
                <w:bCs/>
                <w:color w:val="000000"/>
                <w:szCs w:val="22"/>
                <w:rtl/>
                <w:lang w:eastAsia="de-DE"/>
              </w:rPr>
              <w:t>الأوراق</w:t>
            </w:r>
            <w:r w:rsidR="00CD5877" w:rsidRPr="00670BBA">
              <w:rPr>
                <w:rFonts w:asciiTheme="minorHAnsi" w:eastAsia="Times New Roman" w:hAnsiTheme="minorHAnsi" w:cstheme="minorHAnsi"/>
                <w:b/>
                <w:bCs/>
                <w:color w:val="000000"/>
                <w:szCs w:val="22"/>
                <w:rtl/>
                <w:lang w:eastAsia="de-DE"/>
              </w:rPr>
              <w:t xml:space="preserve"> الموسيق</w:t>
            </w:r>
            <w:r>
              <w:rPr>
                <w:rFonts w:asciiTheme="minorHAnsi" w:eastAsia="Times New Roman" w:hAnsiTheme="minorHAnsi" w:cstheme="minorHAnsi" w:hint="cs"/>
                <w:b/>
                <w:bCs/>
                <w:color w:val="000000"/>
                <w:szCs w:val="22"/>
                <w:rtl/>
                <w:lang w:eastAsia="de-DE"/>
              </w:rPr>
              <w:t>ية</w:t>
            </w:r>
          </w:p>
        </w:tc>
      </w:tr>
      <w:tr w:rsidR="00E244EB" w:rsidRPr="00670BBA" w14:paraId="73E2ECB7" w14:textId="77777777" w:rsidTr="000A4CF7">
        <w:trPr>
          <w:trHeight w:val="315"/>
        </w:trPr>
        <w:tc>
          <w:tcPr>
            <w:tcW w:w="0" w:type="auto"/>
            <w:tcBorders>
              <w:top w:val="nil"/>
              <w:left w:val="nil"/>
              <w:bottom w:val="single" w:sz="4" w:space="0" w:color="auto"/>
              <w:right w:val="nil"/>
            </w:tcBorders>
            <w:shd w:val="clear" w:color="auto" w:fill="auto"/>
            <w:noWrap/>
            <w:vAlign w:val="center"/>
            <w:hideMark/>
          </w:tcPr>
          <w:p w14:paraId="70B5490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0" w:type="auto"/>
            <w:tcBorders>
              <w:top w:val="nil"/>
              <w:left w:val="nil"/>
              <w:bottom w:val="single" w:sz="4" w:space="0" w:color="auto"/>
              <w:right w:val="nil"/>
            </w:tcBorders>
            <w:shd w:val="clear" w:color="000000" w:fill="00B0F0"/>
            <w:noWrap/>
            <w:vAlign w:val="center"/>
            <w:hideMark/>
          </w:tcPr>
          <w:p w14:paraId="75BF366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000000" w:fill="00B0F0"/>
            <w:noWrap/>
            <w:vAlign w:val="center"/>
            <w:hideMark/>
          </w:tcPr>
          <w:p w14:paraId="43971BB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000000" w:fill="00B0F0"/>
            <w:noWrap/>
            <w:vAlign w:val="center"/>
            <w:hideMark/>
          </w:tcPr>
          <w:p w14:paraId="170EC63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000000" w:fill="00B0F0"/>
            <w:noWrap/>
            <w:vAlign w:val="center"/>
            <w:hideMark/>
          </w:tcPr>
          <w:p w14:paraId="2CD6450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000000" w:fill="00B0F0"/>
            <w:noWrap/>
            <w:vAlign w:val="center"/>
            <w:hideMark/>
          </w:tcPr>
          <w:p w14:paraId="332307B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000000" w:fill="00B0F0"/>
            <w:noWrap/>
            <w:vAlign w:val="center"/>
            <w:hideMark/>
          </w:tcPr>
          <w:p w14:paraId="61EBE01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31004EFC"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r>
      <w:tr w:rsidR="00E244EB" w:rsidRPr="00670BBA" w14:paraId="53FDD6B2"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63A01A2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0" w:type="auto"/>
            <w:tcBorders>
              <w:top w:val="single" w:sz="4" w:space="0" w:color="auto"/>
              <w:left w:val="nil"/>
              <w:bottom w:val="single" w:sz="4" w:space="0" w:color="auto"/>
              <w:right w:val="nil"/>
            </w:tcBorders>
            <w:shd w:val="clear" w:color="000000" w:fill="00B0F0"/>
            <w:noWrap/>
            <w:vAlign w:val="center"/>
            <w:hideMark/>
          </w:tcPr>
          <w:p w14:paraId="1017EC6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0D5525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2C5619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93D093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7596520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2D6127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98F27F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E244EB" w:rsidRPr="00670BBA" w14:paraId="0706B212"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4C2256E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0" w:type="auto"/>
            <w:tcBorders>
              <w:top w:val="single" w:sz="4" w:space="0" w:color="auto"/>
              <w:left w:val="nil"/>
              <w:bottom w:val="single" w:sz="4" w:space="0" w:color="auto"/>
              <w:right w:val="nil"/>
            </w:tcBorders>
            <w:shd w:val="clear" w:color="000000" w:fill="00B0F0"/>
            <w:noWrap/>
            <w:vAlign w:val="center"/>
            <w:hideMark/>
          </w:tcPr>
          <w:p w14:paraId="5C6DFAB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238544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6056C0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90D17C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6567E6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F3CA72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4E4C28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244518CB"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26EA22E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0" w:type="auto"/>
            <w:tcBorders>
              <w:top w:val="single" w:sz="4" w:space="0" w:color="auto"/>
              <w:left w:val="nil"/>
              <w:bottom w:val="single" w:sz="4" w:space="0" w:color="auto"/>
              <w:right w:val="nil"/>
            </w:tcBorders>
            <w:shd w:val="clear" w:color="000000" w:fill="00B0F0"/>
            <w:noWrap/>
            <w:vAlign w:val="center"/>
            <w:hideMark/>
          </w:tcPr>
          <w:p w14:paraId="7F499A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5BA507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7AD9ED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AB3DED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6177FF0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37F4FD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626A99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E244EB" w:rsidRPr="00670BBA" w14:paraId="08F5E0DB"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09D4DEC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0" w:type="auto"/>
            <w:tcBorders>
              <w:top w:val="single" w:sz="4" w:space="0" w:color="auto"/>
              <w:left w:val="nil"/>
              <w:bottom w:val="single" w:sz="4" w:space="0" w:color="auto"/>
              <w:right w:val="nil"/>
            </w:tcBorders>
            <w:shd w:val="clear" w:color="000000" w:fill="00B0F0"/>
            <w:noWrap/>
            <w:vAlign w:val="center"/>
            <w:hideMark/>
          </w:tcPr>
          <w:p w14:paraId="4673CA5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325649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C909C3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2C4EB8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178B765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C472C6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317FA55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5D4E55AF"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5BBFEF8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0" w:type="auto"/>
            <w:tcBorders>
              <w:top w:val="single" w:sz="4" w:space="0" w:color="auto"/>
              <w:left w:val="nil"/>
              <w:bottom w:val="single" w:sz="4" w:space="0" w:color="auto"/>
              <w:right w:val="nil"/>
            </w:tcBorders>
            <w:shd w:val="clear" w:color="000000" w:fill="00B0F0"/>
            <w:noWrap/>
            <w:vAlign w:val="center"/>
            <w:hideMark/>
          </w:tcPr>
          <w:p w14:paraId="6D54C9D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8CFEEA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C02993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ABD919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5869B2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7FA1BF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10F26C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01E18789" w14:textId="77777777" w:rsidTr="000A4CF7">
        <w:trPr>
          <w:trHeight w:val="300"/>
        </w:trPr>
        <w:tc>
          <w:tcPr>
            <w:tcW w:w="0" w:type="auto"/>
            <w:tcBorders>
              <w:top w:val="nil"/>
              <w:left w:val="nil"/>
              <w:bottom w:val="single" w:sz="4" w:space="0" w:color="auto"/>
              <w:right w:val="nil"/>
            </w:tcBorders>
            <w:shd w:val="clear" w:color="auto" w:fill="auto"/>
            <w:vAlign w:val="center"/>
            <w:hideMark/>
          </w:tcPr>
          <w:p w14:paraId="213A14C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0" w:type="auto"/>
            <w:tcBorders>
              <w:top w:val="single" w:sz="4" w:space="0" w:color="auto"/>
              <w:left w:val="nil"/>
              <w:bottom w:val="single" w:sz="4" w:space="0" w:color="auto"/>
              <w:right w:val="nil"/>
            </w:tcBorders>
            <w:shd w:val="clear" w:color="000000" w:fill="00B0F0"/>
            <w:noWrap/>
            <w:vAlign w:val="center"/>
            <w:hideMark/>
          </w:tcPr>
          <w:p w14:paraId="4C3C20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9B066D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F67294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3A6EEA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61DFAB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728497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F977E9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4A866D07"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44194A3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0" w:type="auto"/>
            <w:tcBorders>
              <w:top w:val="single" w:sz="4" w:space="0" w:color="auto"/>
              <w:left w:val="nil"/>
              <w:bottom w:val="single" w:sz="4" w:space="0" w:color="auto"/>
              <w:right w:val="nil"/>
            </w:tcBorders>
            <w:shd w:val="clear" w:color="000000" w:fill="00B0F0"/>
            <w:noWrap/>
            <w:vAlign w:val="center"/>
            <w:hideMark/>
          </w:tcPr>
          <w:p w14:paraId="194109B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F1E3A8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5B8E5D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157941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27DA49B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C4A02B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3E57D4A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6C9B6259"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2211754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0" w:type="auto"/>
            <w:tcBorders>
              <w:top w:val="single" w:sz="4" w:space="0" w:color="auto"/>
              <w:left w:val="nil"/>
              <w:bottom w:val="single" w:sz="4" w:space="0" w:color="auto"/>
              <w:right w:val="nil"/>
            </w:tcBorders>
            <w:shd w:val="clear" w:color="000000" w:fill="00B0F0"/>
            <w:noWrap/>
            <w:vAlign w:val="center"/>
            <w:hideMark/>
          </w:tcPr>
          <w:p w14:paraId="12CC95B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D99139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490FD2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94C28E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9C9925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500C3F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96AADD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699342CB"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2018E35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0" w:type="auto"/>
            <w:tcBorders>
              <w:top w:val="single" w:sz="4" w:space="0" w:color="auto"/>
              <w:left w:val="nil"/>
              <w:bottom w:val="single" w:sz="4" w:space="0" w:color="auto"/>
              <w:right w:val="nil"/>
            </w:tcBorders>
            <w:shd w:val="clear" w:color="000000" w:fill="00B0F0"/>
            <w:noWrap/>
            <w:vAlign w:val="center"/>
            <w:hideMark/>
          </w:tcPr>
          <w:p w14:paraId="75D6A04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5CFA08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94F3CA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FD5CC8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4814EB74"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0" w:type="auto"/>
            <w:tcBorders>
              <w:top w:val="nil"/>
              <w:left w:val="nil"/>
              <w:bottom w:val="single" w:sz="4" w:space="0" w:color="auto"/>
              <w:right w:val="nil"/>
            </w:tcBorders>
            <w:shd w:val="clear" w:color="auto" w:fill="auto"/>
            <w:noWrap/>
            <w:vAlign w:val="center"/>
            <w:hideMark/>
          </w:tcPr>
          <w:p w14:paraId="65999DD3"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51489BF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772F2692"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5176423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0" w:type="auto"/>
            <w:tcBorders>
              <w:top w:val="single" w:sz="4" w:space="0" w:color="auto"/>
              <w:left w:val="nil"/>
              <w:bottom w:val="single" w:sz="4" w:space="0" w:color="auto"/>
              <w:right w:val="nil"/>
            </w:tcBorders>
            <w:shd w:val="clear" w:color="000000" w:fill="00B0F0"/>
            <w:noWrap/>
            <w:vAlign w:val="center"/>
            <w:hideMark/>
          </w:tcPr>
          <w:p w14:paraId="40D6CAA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B28B1D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33AA0A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B31041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276209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8CD636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A6A32E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5C222690"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66E7B5C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0" w:type="auto"/>
            <w:tcBorders>
              <w:top w:val="single" w:sz="4" w:space="0" w:color="auto"/>
              <w:left w:val="nil"/>
              <w:bottom w:val="single" w:sz="4" w:space="0" w:color="auto"/>
              <w:right w:val="nil"/>
            </w:tcBorders>
            <w:shd w:val="clear" w:color="000000" w:fill="00B0F0"/>
            <w:noWrap/>
            <w:vAlign w:val="center"/>
            <w:hideMark/>
          </w:tcPr>
          <w:p w14:paraId="6234C41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D53A6C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D322D3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8FE23D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8B1250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EE558A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4F85D3F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E244EB" w:rsidRPr="00670BBA" w14:paraId="1A0A219E"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252E4F1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0" w:type="auto"/>
            <w:tcBorders>
              <w:top w:val="nil"/>
              <w:left w:val="nil"/>
              <w:bottom w:val="single" w:sz="4" w:space="0" w:color="auto"/>
              <w:right w:val="nil"/>
            </w:tcBorders>
            <w:shd w:val="clear" w:color="auto" w:fill="auto"/>
            <w:noWrap/>
            <w:vAlign w:val="center"/>
            <w:hideMark/>
          </w:tcPr>
          <w:p w14:paraId="7C9DB51E"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0" w:type="auto"/>
            <w:tcBorders>
              <w:top w:val="nil"/>
              <w:left w:val="nil"/>
              <w:bottom w:val="single" w:sz="4" w:space="0" w:color="auto"/>
              <w:right w:val="nil"/>
            </w:tcBorders>
            <w:shd w:val="clear" w:color="auto" w:fill="auto"/>
            <w:noWrap/>
            <w:vAlign w:val="center"/>
            <w:hideMark/>
          </w:tcPr>
          <w:p w14:paraId="493A38D5"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0" w:type="auto"/>
            <w:tcBorders>
              <w:top w:val="nil"/>
              <w:left w:val="nil"/>
              <w:bottom w:val="single" w:sz="4" w:space="0" w:color="auto"/>
              <w:right w:val="nil"/>
            </w:tcBorders>
            <w:shd w:val="clear" w:color="auto" w:fill="auto"/>
            <w:noWrap/>
            <w:vAlign w:val="center"/>
            <w:hideMark/>
          </w:tcPr>
          <w:p w14:paraId="59A323CF"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0" w:type="auto"/>
            <w:tcBorders>
              <w:top w:val="nil"/>
              <w:left w:val="nil"/>
              <w:bottom w:val="single" w:sz="4" w:space="0" w:color="auto"/>
              <w:right w:val="nil"/>
            </w:tcBorders>
            <w:shd w:val="clear" w:color="auto" w:fill="auto"/>
            <w:noWrap/>
            <w:vAlign w:val="center"/>
            <w:hideMark/>
          </w:tcPr>
          <w:p w14:paraId="62A1B3A2"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0" w:type="auto"/>
            <w:tcBorders>
              <w:top w:val="nil"/>
              <w:left w:val="nil"/>
              <w:bottom w:val="single" w:sz="4" w:space="0" w:color="auto"/>
              <w:right w:val="nil"/>
            </w:tcBorders>
            <w:shd w:val="clear" w:color="auto" w:fill="auto"/>
            <w:noWrap/>
            <w:vAlign w:val="center"/>
            <w:hideMark/>
          </w:tcPr>
          <w:p w14:paraId="70753C38"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0" w:type="auto"/>
            <w:tcBorders>
              <w:top w:val="nil"/>
              <w:left w:val="nil"/>
              <w:bottom w:val="single" w:sz="4" w:space="0" w:color="auto"/>
              <w:right w:val="nil"/>
            </w:tcBorders>
            <w:shd w:val="clear" w:color="auto" w:fill="auto"/>
            <w:noWrap/>
            <w:vAlign w:val="center"/>
            <w:hideMark/>
          </w:tcPr>
          <w:p w14:paraId="5C941F89"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0" w:type="auto"/>
            <w:tcBorders>
              <w:top w:val="nil"/>
              <w:left w:val="nil"/>
              <w:bottom w:val="single" w:sz="4" w:space="0" w:color="auto"/>
              <w:right w:val="nil"/>
            </w:tcBorders>
            <w:shd w:val="clear" w:color="auto" w:fill="auto"/>
            <w:noWrap/>
            <w:vAlign w:val="center"/>
            <w:hideMark/>
          </w:tcPr>
          <w:p w14:paraId="398AB9E4"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r>
      <w:tr w:rsidR="00E244EB" w:rsidRPr="00670BBA" w14:paraId="16BDE379"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11B8704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0" w:type="auto"/>
            <w:tcBorders>
              <w:top w:val="single" w:sz="4" w:space="0" w:color="auto"/>
              <w:left w:val="nil"/>
              <w:bottom w:val="single" w:sz="4" w:space="0" w:color="auto"/>
              <w:right w:val="nil"/>
            </w:tcBorders>
            <w:shd w:val="clear" w:color="000000" w:fill="00B0F0"/>
            <w:noWrap/>
            <w:vAlign w:val="center"/>
            <w:hideMark/>
          </w:tcPr>
          <w:p w14:paraId="6BB94C3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EAE62D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31322E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02FE73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8C6124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1B7295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AB9033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7E45E255"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0DCC682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0" w:type="auto"/>
            <w:tcBorders>
              <w:top w:val="single" w:sz="4" w:space="0" w:color="auto"/>
              <w:left w:val="nil"/>
              <w:bottom w:val="single" w:sz="4" w:space="0" w:color="auto"/>
              <w:right w:val="nil"/>
            </w:tcBorders>
            <w:shd w:val="clear" w:color="000000" w:fill="00B0F0"/>
            <w:noWrap/>
            <w:vAlign w:val="center"/>
            <w:hideMark/>
          </w:tcPr>
          <w:p w14:paraId="75C4A02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3408E9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EAA5CD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8B984B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025590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3D5B87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911786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6EB6A208"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5A08D6E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0" w:type="auto"/>
            <w:tcBorders>
              <w:top w:val="single" w:sz="4" w:space="0" w:color="auto"/>
              <w:left w:val="nil"/>
              <w:bottom w:val="single" w:sz="4" w:space="0" w:color="auto"/>
              <w:right w:val="nil"/>
            </w:tcBorders>
            <w:shd w:val="clear" w:color="000000" w:fill="00B0F0"/>
            <w:noWrap/>
            <w:vAlign w:val="center"/>
            <w:hideMark/>
          </w:tcPr>
          <w:p w14:paraId="202A52A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2B0F97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2A5EA07F"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0" w:type="auto"/>
            <w:tcBorders>
              <w:top w:val="nil"/>
              <w:left w:val="nil"/>
              <w:bottom w:val="single" w:sz="4" w:space="0" w:color="auto"/>
              <w:right w:val="nil"/>
            </w:tcBorders>
            <w:shd w:val="clear" w:color="auto" w:fill="auto"/>
            <w:noWrap/>
            <w:vAlign w:val="center"/>
            <w:hideMark/>
          </w:tcPr>
          <w:p w14:paraId="0B3FFB50"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0" w:type="auto"/>
            <w:tcBorders>
              <w:top w:val="nil"/>
              <w:left w:val="nil"/>
              <w:bottom w:val="single" w:sz="4" w:space="0" w:color="auto"/>
              <w:right w:val="nil"/>
            </w:tcBorders>
            <w:shd w:val="clear" w:color="auto" w:fill="auto"/>
            <w:noWrap/>
            <w:vAlign w:val="center"/>
            <w:hideMark/>
          </w:tcPr>
          <w:p w14:paraId="3098D101"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0" w:type="auto"/>
            <w:tcBorders>
              <w:top w:val="nil"/>
              <w:left w:val="nil"/>
              <w:bottom w:val="single" w:sz="4" w:space="0" w:color="auto"/>
              <w:right w:val="nil"/>
            </w:tcBorders>
            <w:shd w:val="clear" w:color="auto" w:fill="auto"/>
            <w:noWrap/>
            <w:vAlign w:val="center"/>
            <w:hideMark/>
          </w:tcPr>
          <w:p w14:paraId="7196DBE4"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0" w:type="auto"/>
            <w:tcBorders>
              <w:top w:val="nil"/>
              <w:left w:val="nil"/>
              <w:bottom w:val="single" w:sz="4" w:space="0" w:color="auto"/>
              <w:right w:val="nil"/>
            </w:tcBorders>
            <w:shd w:val="clear" w:color="auto" w:fill="auto"/>
            <w:noWrap/>
            <w:vAlign w:val="center"/>
            <w:hideMark/>
          </w:tcPr>
          <w:p w14:paraId="437EB370"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r>
      <w:tr w:rsidR="00E244EB" w:rsidRPr="00670BBA" w14:paraId="4B9E2CCA"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6F72FEA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0" w:type="auto"/>
            <w:tcBorders>
              <w:top w:val="single" w:sz="4" w:space="0" w:color="auto"/>
              <w:left w:val="nil"/>
              <w:bottom w:val="single" w:sz="4" w:space="0" w:color="auto"/>
              <w:right w:val="nil"/>
            </w:tcBorders>
            <w:shd w:val="clear" w:color="000000" w:fill="00B0F0"/>
            <w:noWrap/>
            <w:vAlign w:val="center"/>
            <w:hideMark/>
          </w:tcPr>
          <w:p w14:paraId="299FF5F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8AB6EC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3C599A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EA4F2C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0902F5A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197632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37C2EA2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26E861E8"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0E2931E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0" w:type="auto"/>
            <w:tcBorders>
              <w:top w:val="single" w:sz="4" w:space="0" w:color="auto"/>
              <w:left w:val="nil"/>
              <w:bottom w:val="single" w:sz="4" w:space="0" w:color="auto"/>
              <w:right w:val="nil"/>
            </w:tcBorders>
            <w:shd w:val="clear" w:color="000000" w:fill="00B0F0"/>
            <w:noWrap/>
            <w:vAlign w:val="center"/>
            <w:hideMark/>
          </w:tcPr>
          <w:p w14:paraId="5D6D243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F12568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D8D392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DD6600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42F356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2216FB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7C68BA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534C2EA9"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3C00CBC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0" w:type="auto"/>
            <w:tcBorders>
              <w:top w:val="single" w:sz="4" w:space="0" w:color="auto"/>
              <w:left w:val="nil"/>
              <w:bottom w:val="single" w:sz="4" w:space="0" w:color="auto"/>
              <w:right w:val="nil"/>
            </w:tcBorders>
            <w:shd w:val="clear" w:color="000000" w:fill="00B0F0"/>
            <w:noWrap/>
            <w:vAlign w:val="center"/>
            <w:hideMark/>
          </w:tcPr>
          <w:p w14:paraId="0595C07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D04AFA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7D281A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1C4355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5F4000E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56EBE9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49355B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E244EB" w:rsidRPr="00670BBA" w14:paraId="542D641A"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2CA6F9D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0" w:type="auto"/>
            <w:tcBorders>
              <w:top w:val="single" w:sz="4" w:space="0" w:color="auto"/>
              <w:left w:val="nil"/>
              <w:bottom w:val="single" w:sz="4" w:space="0" w:color="auto"/>
              <w:right w:val="nil"/>
            </w:tcBorders>
            <w:shd w:val="clear" w:color="000000" w:fill="00B0F0"/>
            <w:noWrap/>
            <w:vAlign w:val="center"/>
            <w:hideMark/>
          </w:tcPr>
          <w:p w14:paraId="1CCC5F6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67752DF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571290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13F081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A27514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166A7C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A3E541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E244EB" w:rsidRPr="00670BBA" w14:paraId="19331FB6"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6C66208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0" w:type="auto"/>
            <w:tcBorders>
              <w:top w:val="single" w:sz="4" w:space="0" w:color="auto"/>
              <w:left w:val="nil"/>
              <w:bottom w:val="single" w:sz="4" w:space="0" w:color="auto"/>
              <w:right w:val="nil"/>
            </w:tcBorders>
            <w:shd w:val="clear" w:color="000000" w:fill="00B0F0"/>
            <w:noWrap/>
            <w:vAlign w:val="center"/>
            <w:hideMark/>
          </w:tcPr>
          <w:p w14:paraId="24FB724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D5CCCE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C2DF7C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A87BE8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4A3FE3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25CED1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42001BB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E244EB" w:rsidRPr="00670BBA" w14:paraId="222EC341"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59543B6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0" w:type="auto"/>
            <w:tcBorders>
              <w:top w:val="single" w:sz="4" w:space="0" w:color="auto"/>
              <w:left w:val="nil"/>
              <w:bottom w:val="single" w:sz="4" w:space="0" w:color="auto"/>
              <w:right w:val="nil"/>
            </w:tcBorders>
            <w:shd w:val="clear" w:color="000000" w:fill="00B0F0"/>
            <w:noWrap/>
            <w:vAlign w:val="center"/>
            <w:hideMark/>
          </w:tcPr>
          <w:p w14:paraId="0F7766F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2B5B9F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0AC275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76D78E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DC37F3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FF4709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F913F1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0E93B5B3"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7705634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0" w:type="auto"/>
            <w:tcBorders>
              <w:top w:val="single" w:sz="4" w:space="0" w:color="auto"/>
              <w:left w:val="nil"/>
              <w:bottom w:val="single" w:sz="4" w:space="0" w:color="auto"/>
              <w:right w:val="nil"/>
            </w:tcBorders>
            <w:shd w:val="clear" w:color="000000" w:fill="00B0F0"/>
            <w:noWrap/>
            <w:vAlign w:val="center"/>
            <w:hideMark/>
          </w:tcPr>
          <w:p w14:paraId="24BEDD1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934485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5C7358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65D37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11FC59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AECF1D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1F07F020"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r>
      <w:tr w:rsidR="00E244EB" w:rsidRPr="00670BBA" w14:paraId="735E8E34"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53AE3EB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0" w:type="auto"/>
            <w:tcBorders>
              <w:top w:val="single" w:sz="4" w:space="0" w:color="auto"/>
              <w:left w:val="nil"/>
              <w:bottom w:val="single" w:sz="4" w:space="0" w:color="auto"/>
              <w:right w:val="nil"/>
            </w:tcBorders>
            <w:shd w:val="clear" w:color="000000" w:fill="00B0F0"/>
            <w:noWrap/>
            <w:vAlign w:val="center"/>
            <w:hideMark/>
          </w:tcPr>
          <w:p w14:paraId="5EA9A0A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C8588F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9E3C16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17F27D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16284F6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37A01C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AA2D1FD"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r>
      <w:tr w:rsidR="00E244EB" w:rsidRPr="00670BBA" w14:paraId="5CCD182F"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0D82630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0" w:type="auto"/>
            <w:tcBorders>
              <w:top w:val="single" w:sz="4" w:space="0" w:color="auto"/>
              <w:left w:val="nil"/>
              <w:bottom w:val="single" w:sz="4" w:space="0" w:color="auto"/>
              <w:right w:val="nil"/>
            </w:tcBorders>
            <w:shd w:val="clear" w:color="000000" w:fill="00B0F0"/>
            <w:noWrap/>
            <w:vAlign w:val="center"/>
            <w:hideMark/>
          </w:tcPr>
          <w:p w14:paraId="5E1E641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EF321B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062703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B786B1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5B11B2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66BCA8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044DC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4BF95AE1"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4325A78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0" w:type="auto"/>
            <w:tcBorders>
              <w:top w:val="single" w:sz="4" w:space="0" w:color="auto"/>
              <w:left w:val="nil"/>
              <w:bottom w:val="single" w:sz="4" w:space="0" w:color="auto"/>
              <w:right w:val="nil"/>
            </w:tcBorders>
            <w:shd w:val="clear" w:color="000000" w:fill="00B0F0"/>
            <w:noWrap/>
            <w:vAlign w:val="center"/>
            <w:hideMark/>
          </w:tcPr>
          <w:p w14:paraId="1699BC5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2DA3F1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9B298F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3A3062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02F2E5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D12110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09242DA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E244EB" w:rsidRPr="00670BBA" w14:paraId="310D248F"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38204E7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0" w:type="auto"/>
            <w:tcBorders>
              <w:top w:val="single" w:sz="4" w:space="0" w:color="auto"/>
              <w:left w:val="nil"/>
              <w:bottom w:val="single" w:sz="4" w:space="0" w:color="auto"/>
              <w:right w:val="nil"/>
            </w:tcBorders>
            <w:shd w:val="clear" w:color="000000" w:fill="00B0F0"/>
            <w:noWrap/>
            <w:vAlign w:val="center"/>
            <w:hideMark/>
          </w:tcPr>
          <w:p w14:paraId="4A6E23A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E5BDA3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4CF9AE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B76031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0961FA5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ECD21F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6E9DA69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52AA283D"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604047D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0" w:type="auto"/>
            <w:tcBorders>
              <w:top w:val="single" w:sz="4" w:space="0" w:color="auto"/>
              <w:left w:val="nil"/>
              <w:bottom w:val="single" w:sz="4" w:space="0" w:color="auto"/>
              <w:right w:val="nil"/>
            </w:tcBorders>
            <w:shd w:val="clear" w:color="000000" w:fill="00B0F0"/>
            <w:noWrap/>
            <w:vAlign w:val="center"/>
            <w:hideMark/>
          </w:tcPr>
          <w:p w14:paraId="1D11887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4ACB98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157809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4EDBC7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2F63C1E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11275E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C415D6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E244EB" w:rsidRPr="00670BBA" w14:paraId="4BD7920B"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64D69FD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0" w:type="auto"/>
            <w:tcBorders>
              <w:top w:val="single" w:sz="4" w:space="0" w:color="auto"/>
              <w:left w:val="nil"/>
              <w:bottom w:val="single" w:sz="4" w:space="0" w:color="auto"/>
              <w:right w:val="nil"/>
            </w:tcBorders>
            <w:shd w:val="clear" w:color="000000" w:fill="00B0F0"/>
            <w:noWrap/>
            <w:vAlign w:val="center"/>
            <w:hideMark/>
          </w:tcPr>
          <w:p w14:paraId="18BF330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A16772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AE5EF8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223F31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8310D9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CE37D6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E4F861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5FB3D811"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280A95A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0" w:type="auto"/>
            <w:tcBorders>
              <w:top w:val="single" w:sz="4" w:space="0" w:color="auto"/>
              <w:left w:val="nil"/>
              <w:bottom w:val="single" w:sz="4" w:space="0" w:color="auto"/>
              <w:right w:val="nil"/>
            </w:tcBorders>
            <w:shd w:val="clear" w:color="000000" w:fill="00B0F0"/>
            <w:noWrap/>
            <w:vAlign w:val="center"/>
            <w:hideMark/>
          </w:tcPr>
          <w:p w14:paraId="391CD3F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1FD1EA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68C9CD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B68DCB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0E8035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FD4F68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8033FC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6A74D767"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1174E54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0" w:type="auto"/>
            <w:tcBorders>
              <w:top w:val="single" w:sz="4" w:space="0" w:color="auto"/>
              <w:left w:val="nil"/>
              <w:bottom w:val="single" w:sz="4" w:space="0" w:color="auto"/>
              <w:right w:val="nil"/>
            </w:tcBorders>
            <w:shd w:val="clear" w:color="000000" w:fill="00B0F0"/>
            <w:noWrap/>
            <w:vAlign w:val="center"/>
            <w:hideMark/>
          </w:tcPr>
          <w:p w14:paraId="4C8CE49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429F16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81F155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B82C6C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30FC8A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F90C59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6FFA254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E244EB" w:rsidRPr="00670BBA" w14:paraId="3B244268"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1F7876B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0" w:type="auto"/>
            <w:tcBorders>
              <w:top w:val="single" w:sz="4" w:space="0" w:color="auto"/>
              <w:left w:val="nil"/>
              <w:bottom w:val="single" w:sz="4" w:space="0" w:color="auto"/>
              <w:right w:val="nil"/>
            </w:tcBorders>
            <w:shd w:val="clear" w:color="000000" w:fill="00B0F0"/>
            <w:noWrap/>
            <w:vAlign w:val="center"/>
            <w:hideMark/>
          </w:tcPr>
          <w:p w14:paraId="6B6E29D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C47BFC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795D2D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9C68B4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50DAD2D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5D7D2E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73C3D73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4C9A5E5B"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7914592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0" w:type="auto"/>
            <w:tcBorders>
              <w:top w:val="single" w:sz="4" w:space="0" w:color="auto"/>
              <w:left w:val="nil"/>
              <w:bottom w:val="single" w:sz="4" w:space="0" w:color="auto"/>
              <w:right w:val="nil"/>
            </w:tcBorders>
            <w:shd w:val="clear" w:color="000000" w:fill="00B0F0"/>
            <w:noWrap/>
            <w:vAlign w:val="center"/>
            <w:hideMark/>
          </w:tcPr>
          <w:p w14:paraId="1CAC66E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CF3DDE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29556D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631411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A9BA23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FAA158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6B08D32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E244EB" w:rsidRPr="00670BBA" w14:paraId="085C45B1"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5922B06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0" w:type="auto"/>
            <w:tcBorders>
              <w:top w:val="single" w:sz="4" w:space="0" w:color="auto"/>
              <w:left w:val="nil"/>
              <w:bottom w:val="single" w:sz="4" w:space="0" w:color="auto"/>
              <w:right w:val="nil"/>
            </w:tcBorders>
            <w:shd w:val="clear" w:color="000000" w:fill="00B0F0"/>
            <w:noWrap/>
            <w:vAlign w:val="center"/>
            <w:hideMark/>
          </w:tcPr>
          <w:p w14:paraId="22D58BF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566B5C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0587E9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DFD44E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848B71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8A4FAE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C3A019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E244EB" w:rsidRPr="00670BBA" w14:paraId="785A0932"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56EA5B8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0" w:type="auto"/>
            <w:tcBorders>
              <w:top w:val="single" w:sz="4" w:space="0" w:color="auto"/>
              <w:left w:val="nil"/>
              <w:bottom w:val="single" w:sz="4" w:space="0" w:color="auto"/>
              <w:right w:val="nil"/>
            </w:tcBorders>
            <w:shd w:val="clear" w:color="000000" w:fill="00B0F0"/>
            <w:noWrap/>
            <w:vAlign w:val="center"/>
            <w:hideMark/>
          </w:tcPr>
          <w:p w14:paraId="77C768F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813D5A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BF756F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AD0BEB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0530482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84D787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F13DEE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bl>
    <w:p w14:paraId="311FAA7E" w14:textId="77777777" w:rsidR="00CD5877" w:rsidRPr="00670BBA" w:rsidRDefault="00CD5877" w:rsidP="00CD5877">
      <w:pPr>
        <w:pStyle w:val="Subtitle"/>
        <w:bidi/>
        <w:rPr>
          <w:rFonts w:asciiTheme="minorHAnsi" w:hAnsiTheme="minorHAnsi" w:cstheme="minorHAnsi"/>
          <w:sz w:val="22"/>
          <w:lang w:val="en-US"/>
        </w:rPr>
      </w:pPr>
    </w:p>
    <w:p w14:paraId="37516D89" w14:textId="77777777" w:rsidR="00E244EB" w:rsidRPr="00670BBA" w:rsidRDefault="00E244EB" w:rsidP="00E244EB">
      <w:pPr>
        <w:pStyle w:val="Subtitle"/>
        <w:bidi/>
        <w:rPr>
          <w:rFonts w:asciiTheme="minorHAnsi" w:hAnsiTheme="minorHAnsi" w:cstheme="minorHAnsi"/>
          <w:sz w:val="22"/>
          <w:lang w:val="en-US"/>
        </w:rPr>
      </w:pPr>
      <w:r w:rsidRPr="00670BBA">
        <w:rPr>
          <w:rFonts w:asciiTheme="minorHAnsi" w:hAnsiTheme="minorHAnsi" w:cstheme="minorHAnsi"/>
          <w:sz w:val="22"/>
          <w:rtl/>
        </w:rPr>
        <w:t xml:space="preserve">* معلومات </w:t>
      </w:r>
      <w:r>
        <w:rPr>
          <w:rFonts w:asciiTheme="minorHAnsi" w:hAnsiTheme="minorHAnsi" w:cstheme="minorHAnsi" w:hint="cs"/>
          <w:sz w:val="22"/>
          <w:rtl/>
        </w:rPr>
        <w:t>غير متوفرة</w:t>
      </w:r>
      <w:r w:rsidRPr="00670BBA">
        <w:rPr>
          <w:rFonts w:asciiTheme="minorHAnsi" w:hAnsiTheme="minorHAnsi" w:cstheme="minorHAnsi"/>
          <w:sz w:val="22"/>
          <w:rtl/>
        </w:rPr>
        <w:t>.</w:t>
      </w:r>
    </w:p>
    <w:p w14:paraId="49E3F583" w14:textId="77777777" w:rsidR="00E244EB" w:rsidRPr="00670BBA" w:rsidRDefault="00E244EB" w:rsidP="00E244EB">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p w14:paraId="5852A236" w14:textId="07E1B44A"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عادة ما</w:t>
      </w:r>
      <w:r w:rsidR="00E244EB">
        <w:rPr>
          <w:rFonts w:asciiTheme="minorHAnsi" w:hAnsiTheme="minorHAnsi" w:cstheme="minorHAnsi" w:hint="cs"/>
          <w:szCs w:val="22"/>
          <w:rtl/>
        </w:rPr>
        <w:t xml:space="preserve"> تشمل أنظمة حق الإعارة للجمهور</w:t>
      </w:r>
      <w:r w:rsidRPr="00670BBA">
        <w:rPr>
          <w:rFonts w:asciiTheme="minorHAnsi" w:hAnsiTheme="minorHAnsi" w:cstheme="minorHAnsi"/>
          <w:szCs w:val="22"/>
          <w:rtl/>
        </w:rPr>
        <w:t xml:space="preserve"> </w:t>
      </w:r>
      <w:r w:rsidR="000718F7">
        <w:rPr>
          <w:rFonts w:asciiTheme="minorHAnsi" w:hAnsiTheme="minorHAnsi" w:cstheme="minorHAnsi" w:hint="cs"/>
          <w:szCs w:val="22"/>
          <w:rtl/>
        </w:rPr>
        <w:t>المصنفات</w:t>
      </w:r>
      <w:r w:rsidRPr="00670BBA">
        <w:rPr>
          <w:rFonts w:asciiTheme="minorHAnsi" w:hAnsiTheme="minorHAnsi" w:cstheme="minorHAnsi"/>
          <w:szCs w:val="22"/>
          <w:rtl/>
        </w:rPr>
        <w:t xml:space="preserve"> الأدبية </w:t>
      </w:r>
      <w:r w:rsidR="000718F7">
        <w:rPr>
          <w:rFonts w:asciiTheme="minorHAnsi" w:hAnsiTheme="minorHAnsi" w:cstheme="minorHAnsi" w:hint="cs"/>
          <w:szCs w:val="22"/>
          <w:rtl/>
        </w:rPr>
        <w:t>و</w:t>
      </w:r>
      <w:r w:rsidRPr="00670BBA">
        <w:rPr>
          <w:rFonts w:asciiTheme="minorHAnsi" w:hAnsiTheme="minorHAnsi" w:cstheme="minorHAnsi"/>
          <w:szCs w:val="22"/>
          <w:rtl/>
        </w:rPr>
        <w:t>غير الخيالية والقصص المصورة والروايات المصورة</w:t>
      </w:r>
      <w:r w:rsidR="00E244EB">
        <w:rPr>
          <w:rFonts w:asciiTheme="minorHAnsi" w:hAnsiTheme="minorHAnsi" w:cstheme="minorHAnsi" w:hint="cs"/>
          <w:szCs w:val="22"/>
          <w:rtl/>
        </w:rPr>
        <w:t>،</w:t>
      </w:r>
      <w:r w:rsidRPr="00670BBA">
        <w:rPr>
          <w:rFonts w:asciiTheme="minorHAnsi" w:hAnsiTheme="minorHAnsi" w:cstheme="minorHAnsi"/>
          <w:szCs w:val="22"/>
          <w:rtl/>
        </w:rPr>
        <w:t xml:space="preserve"> وكذلك كتب الأطفال</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سواء كانت أدبية أو غير خيالية. </w:t>
      </w:r>
    </w:p>
    <w:p w14:paraId="7525CD54" w14:textId="77777777" w:rsidR="00CD5877" w:rsidRPr="00670BBA" w:rsidRDefault="00CD5877" w:rsidP="00CD5877">
      <w:pPr>
        <w:bidi/>
        <w:rPr>
          <w:rFonts w:asciiTheme="minorHAnsi" w:hAnsiTheme="minorHAnsi" w:cstheme="minorHAnsi"/>
          <w:szCs w:val="22"/>
        </w:rPr>
      </w:pPr>
    </w:p>
    <w:p w14:paraId="4642F5F1" w14:textId="78CE2896"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في بعض الأحيان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تكون متطلبات الأهلية أكثر تحديد</w:t>
      </w:r>
      <w:r w:rsidR="000718F7">
        <w:rPr>
          <w:rFonts w:asciiTheme="minorHAnsi" w:hAnsiTheme="minorHAnsi" w:cstheme="minorHAnsi" w:hint="cs"/>
          <w:szCs w:val="22"/>
          <w:rtl/>
        </w:rPr>
        <w:t>ً</w:t>
      </w:r>
      <w:r w:rsidRPr="00670BBA">
        <w:rPr>
          <w:rFonts w:asciiTheme="minorHAnsi" w:hAnsiTheme="minorHAnsi" w:cstheme="minorHAnsi"/>
          <w:szCs w:val="22"/>
          <w:rtl/>
        </w:rPr>
        <w:t xml:space="preserve">ا: </w:t>
      </w:r>
    </w:p>
    <w:p w14:paraId="11E20415" w14:textId="77777777" w:rsidR="00CD5877" w:rsidRPr="00670BBA" w:rsidRDefault="00CD5877" w:rsidP="00CD5877">
      <w:pPr>
        <w:bidi/>
        <w:rPr>
          <w:rFonts w:asciiTheme="minorHAnsi" w:hAnsiTheme="minorHAnsi" w:cstheme="minorHAnsi"/>
          <w:szCs w:val="22"/>
        </w:rPr>
      </w:pPr>
    </w:p>
    <w:p w14:paraId="26C351D4" w14:textId="26BE64E5"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كندا</w:t>
      </w:r>
      <w:r w:rsidR="00E36A3F" w:rsidRPr="00670BBA">
        <w:rPr>
          <w:rFonts w:asciiTheme="minorHAnsi" w:hAnsiTheme="minorHAnsi" w:cstheme="minorHAnsi"/>
          <w:rtl/>
        </w:rPr>
        <w:t>،</w:t>
      </w:r>
      <w:r w:rsidRPr="00670BBA">
        <w:rPr>
          <w:rFonts w:asciiTheme="minorHAnsi" w:hAnsiTheme="minorHAnsi" w:cstheme="minorHAnsi"/>
          <w:rtl/>
        </w:rPr>
        <w:t xml:space="preserve"> يجب ألا يقل </w:t>
      </w:r>
      <w:r w:rsidR="000718F7">
        <w:rPr>
          <w:rFonts w:asciiTheme="minorHAnsi" w:hAnsiTheme="minorHAnsi" w:cstheme="minorHAnsi" w:hint="cs"/>
          <w:rtl/>
        </w:rPr>
        <w:t>حجم</w:t>
      </w:r>
      <w:r w:rsidRPr="00670BBA">
        <w:rPr>
          <w:rFonts w:asciiTheme="minorHAnsi" w:hAnsiTheme="minorHAnsi" w:cstheme="minorHAnsi"/>
          <w:rtl/>
        </w:rPr>
        <w:t xml:space="preserve"> الكت</w:t>
      </w:r>
      <w:r w:rsidR="000718F7">
        <w:rPr>
          <w:rFonts w:asciiTheme="minorHAnsi" w:hAnsiTheme="minorHAnsi" w:cstheme="minorHAnsi" w:hint="cs"/>
          <w:rtl/>
        </w:rPr>
        <w:t>ا</w:t>
      </w:r>
      <w:r w:rsidRPr="00670BBA">
        <w:rPr>
          <w:rFonts w:asciiTheme="minorHAnsi" w:hAnsiTheme="minorHAnsi" w:cstheme="minorHAnsi"/>
          <w:rtl/>
        </w:rPr>
        <w:t>ب عن 48 صفحة (24 صفحة لكتب الأطفال)</w:t>
      </w:r>
      <w:r w:rsidR="00E36A3F" w:rsidRPr="00670BBA">
        <w:rPr>
          <w:rFonts w:asciiTheme="minorHAnsi" w:hAnsiTheme="minorHAnsi" w:cstheme="minorHAnsi"/>
          <w:rtl/>
        </w:rPr>
        <w:t>،</w:t>
      </w:r>
      <w:r w:rsidRPr="00670BBA">
        <w:rPr>
          <w:rFonts w:asciiTheme="minorHAnsi" w:hAnsiTheme="minorHAnsi" w:cstheme="minorHAnsi"/>
          <w:rtl/>
        </w:rPr>
        <w:t xml:space="preserve"> ويتم استبعاد الكتب التي لا </w:t>
      </w:r>
      <w:r w:rsidR="000718F7">
        <w:rPr>
          <w:rFonts w:asciiTheme="minorHAnsi" w:hAnsiTheme="minorHAnsi" w:cstheme="minorHAnsi" w:hint="cs"/>
          <w:rtl/>
        </w:rPr>
        <w:t>تتم إعارتها في</w:t>
      </w:r>
      <w:r w:rsidRPr="00670BBA">
        <w:rPr>
          <w:rFonts w:asciiTheme="minorHAnsi" w:hAnsiTheme="minorHAnsi" w:cstheme="minorHAnsi"/>
          <w:rtl/>
        </w:rPr>
        <w:t xml:space="preserve"> المكتبات العامة عادة أو الكتب التي تحتوي بشكل أساسي على محتوى غير محمي بموجب حقوق </w:t>
      </w:r>
      <w:r w:rsidR="000718F7">
        <w:rPr>
          <w:rFonts w:asciiTheme="minorHAnsi" w:hAnsiTheme="minorHAnsi" w:cstheme="minorHAnsi" w:hint="cs"/>
          <w:rtl/>
        </w:rPr>
        <w:t>المؤلف</w:t>
      </w:r>
      <w:r w:rsidR="00E36A3F" w:rsidRPr="00670BBA">
        <w:rPr>
          <w:rFonts w:asciiTheme="minorHAnsi" w:hAnsiTheme="minorHAnsi" w:cstheme="minorHAnsi"/>
          <w:rtl/>
        </w:rPr>
        <w:t>،</w:t>
      </w:r>
      <w:r w:rsidRPr="00670BBA">
        <w:rPr>
          <w:rFonts w:asciiTheme="minorHAnsi" w:hAnsiTheme="minorHAnsi" w:cstheme="minorHAnsi"/>
          <w:rtl/>
        </w:rPr>
        <w:t xml:space="preserve"> وكذلك "الكتب العملية" والكتب التعليمية المصممة </w:t>
      </w:r>
      <w:r w:rsidR="000718F7">
        <w:rPr>
          <w:rFonts w:asciiTheme="minorHAnsi" w:hAnsiTheme="minorHAnsi" w:cstheme="minorHAnsi" w:hint="cs"/>
          <w:rtl/>
        </w:rPr>
        <w:t>بشكل أساسي</w:t>
      </w:r>
      <w:r w:rsidRPr="00670BBA">
        <w:rPr>
          <w:rFonts w:asciiTheme="minorHAnsi" w:hAnsiTheme="minorHAnsi" w:cstheme="minorHAnsi"/>
          <w:rtl/>
        </w:rPr>
        <w:t xml:space="preserve"> لسوق التعليم. </w:t>
      </w:r>
      <w:r w:rsidR="000718F7">
        <w:rPr>
          <w:rFonts w:asciiTheme="minorHAnsi" w:hAnsiTheme="minorHAnsi" w:cstheme="minorHAnsi" w:hint="cs"/>
          <w:rtl/>
        </w:rPr>
        <w:t>و</w:t>
      </w:r>
      <w:r w:rsidRPr="00670BBA">
        <w:rPr>
          <w:rFonts w:asciiTheme="minorHAnsi" w:hAnsiTheme="minorHAnsi" w:cstheme="minorHAnsi"/>
          <w:rtl/>
        </w:rPr>
        <w:t xml:space="preserve">تطبق </w:t>
      </w:r>
      <w:r w:rsidRPr="00670BBA">
        <w:rPr>
          <w:rFonts w:asciiTheme="minorHAnsi" w:hAnsiTheme="minorHAnsi" w:cstheme="minorHAnsi"/>
          <w:b/>
          <w:bCs/>
          <w:rtl/>
        </w:rPr>
        <w:t>نيوزيلندا</w:t>
      </w:r>
      <w:r w:rsidRPr="00670BBA">
        <w:rPr>
          <w:rFonts w:asciiTheme="minorHAnsi" w:hAnsiTheme="minorHAnsi" w:cstheme="minorHAnsi"/>
          <w:rtl/>
        </w:rPr>
        <w:t xml:space="preserve"> تعريف</w:t>
      </w:r>
      <w:r w:rsidR="000718F7">
        <w:rPr>
          <w:rFonts w:asciiTheme="minorHAnsi" w:hAnsiTheme="minorHAnsi" w:cstheme="minorHAnsi" w:hint="cs"/>
          <w:rtl/>
        </w:rPr>
        <w:t>ً</w:t>
      </w:r>
      <w:r w:rsidRPr="00670BBA">
        <w:rPr>
          <w:rFonts w:asciiTheme="minorHAnsi" w:hAnsiTheme="minorHAnsi" w:cstheme="minorHAnsi"/>
          <w:rtl/>
        </w:rPr>
        <w:t xml:space="preserve">ا مشابها للأهلية </w:t>
      </w:r>
      <w:r w:rsidR="000718F7">
        <w:rPr>
          <w:rFonts w:asciiTheme="minorHAnsi" w:hAnsiTheme="minorHAnsi" w:cstheme="minorHAnsi" w:hint="cs"/>
          <w:rtl/>
        </w:rPr>
        <w:t>في ما يتعلق بالكتب.</w:t>
      </w:r>
    </w:p>
    <w:p w14:paraId="2E26EE56" w14:textId="77777777" w:rsidR="00CD5877" w:rsidRPr="00670BBA" w:rsidRDefault="00CD5877" w:rsidP="00CD5877">
      <w:pPr>
        <w:pStyle w:val="ListParagraph"/>
        <w:bidi/>
        <w:rPr>
          <w:rFonts w:asciiTheme="minorHAnsi" w:hAnsiTheme="minorHAnsi" w:cstheme="minorHAnsi"/>
          <w:lang w:val="en-US"/>
        </w:rPr>
      </w:pPr>
    </w:p>
    <w:p w14:paraId="26921530" w14:textId="1A20DDFA"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جرينلاند</w:t>
      </w:r>
      <w:r w:rsidR="00E36A3F" w:rsidRPr="00670BBA">
        <w:rPr>
          <w:rFonts w:asciiTheme="minorHAnsi" w:hAnsiTheme="minorHAnsi" w:cstheme="minorHAnsi"/>
          <w:b/>
          <w:bCs/>
          <w:rtl/>
        </w:rPr>
        <w:t>،</w:t>
      </w:r>
      <w:r w:rsidRPr="00670BBA">
        <w:rPr>
          <w:rFonts w:asciiTheme="minorHAnsi" w:hAnsiTheme="minorHAnsi" w:cstheme="minorHAnsi"/>
          <w:rtl/>
        </w:rPr>
        <w:t xml:space="preserve"> يجب أن تتكون الكتب من 32 صفحة</w:t>
      </w:r>
      <w:r w:rsidR="000718F7">
        <w:rPr>
          <w:rFonts w:asciiTheme="minorHAnsi" w:hAnsiTheme="minorHAnsi" w:cstheme="minorHAnsi" w:hint="cs"/>
          <w:rtl/>
        </w:rPr>
        <w:t xml:space="preserve"> على الأقل،</w:t>
      </w:r>
      <w:r w:rsidRPr="00670BBA">
        <w:rPr>
          <w:rFonts w:asciiTheme="minorHAnsi" w:hAnsiTheme="minorHAnsi" w:cstheme="minorHAnsi"/>
          <w:rtl/>
        </w:rPr>
        <w:t xml:space="preserve"> وفي </w:t>
      </w:r>
      <w:r w:rsidRPr="00670BBA">
        <w:rPr>
          <w:rFonts w:asciiTheme="minorHAnsi" w:hAnsiTheme="minorHAnsi" w:cstheme="minorHAnsi"/>
          <w:b/>
          <w:bCs/>
          <w:rtl/>
        </w:rPr>
        <w:t>أيسلندا</w:t>
      </w:r>
      <w:r w:rsidR="00E36A3F" w:rsidRPr="00670BBA">
        <w:rPr>
          <w:rFonts w:asciiTheme="minorHAnsi" w:hAnsiTheme="minorHAnsi" w:cstheme="minorHAnsi"/>
          <w:rtl/>
        </w:rPr>
        <w:t>،</w:t>
      </w:r>
      <w:r w:rsidRPr="00670BBA">
        <w:rPr>
          <w:rFonts w:asciiTheme="minorHAnsi" w:hAnsiTheme="minorHAnsi" w:cstheme="minorHAnsi"/>
          <w:rtl/>
        </w:rPr>
        <w:t xml:space="preserve"> 36 صفحة</w:t>
      </w:r>
      <w:r w:rsidR="000718F7">
        <w:rPr>
          <w:rFonts w:asciiTheme="minorHAnsi" w:hAnsiTheme="minorHAnsi" w:cstheme="minorHAnsi" w:hint="cs"/>
          <w:rtl/>
        </w:rPr>
        <w:t>،</w:t>
      </w:r>
      <w:r w:rsidRPr="00670BBA">
        <w:rPr>
          <w:rFonts w:asciiTheme="minorHAnsi" w:hAnsiTheme="minorHAnsi" w:cstheme="minorHAnsi"/>
          <w:rtl/>
        </w:rPr>
        <w:t xml:space="preserve"> باستثناء كتب الأطفال التي لا تنطبق عليها قيود.</w:t>
      </w:r>
    </w:p>
    <w:p w14:paraId="4D4391E7" w14:textId="77777777" w:rsidR="00CD5877" w:rsidRPr="00670BBA" w:rsidRDefault="00CD5877" w:rsidP="00CD5877">
      <w:pPr>
        <w:pStyle w:val="ListParagraph"/>
        <w:bidi/>
        <w:rPr>
          <w:rFonts w:asciiTheme="minorHAnsi" w:hAnsiTheme="minorHAnsi" w:cstheme="minorHAnsi"/>
          <w:lang w:val="en-US"/>
        </w:rPr>
      </w:pPr>
    </w:p>
    <w:p w14:paraId="34411EFD" w14:textId="1B66BB0C"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فرنسا</w:t>
      </w:r>
      <w:r w:rsidR="00E36A3F" w:rsidRPr="00670BBA">
        <w:rPr>
          <w:rFonts w:asciiTheme="minorHAnsi" w:hAnsiTheme="minorHAnsi" w:cstheme="minorHAnsi"/>
          <w:rtl/>
        </w:rPr>
        <w:t>،</w:t>
      </w:r>
      <w:r w:rsidRPr="00670BBA">
        <w:rPr>
          <w:rFonts w:asciiTheme="minorHAnsi" w:hAnsiTheme="minorHAnsi" w:cstheme="minorHAnsi"/>
          <w:rtl/>
        </w:rPr>
        <w:t xml:space="preserve"> يغطي النظام جميع المواد المطبوعة</w:t>
      </w:r>
      <w:r w:rsidR="00E36A3F" w:rsidRPr="00670BBA">
        <w:rPr>
          <w:rFonts w:asciiTheme="minorHAnsi" w:hAnsiTheme="minorHAnsi" w:cstheme="minorHAnsi"/>
          <w:rtl/>
        </w:rPr>
        <w:t>،</w:t>
      </w:r>
      <w:r w:rsidRPr="00670BBA">
        <w:rPr>
          <w:rFonts w:asciiTheme="minorHAnsi" w:hAnsiTheme="minorHAnsi" w:cstheme="minorHAnsi"/>
          <w:rtl/>
        </w:rPr>
        <w:t xml:space="preserve"> بما في ذلك الكتب المدرسية في المكتبات المدرسية مع بعض القيود</w:t>
      </w:r>
      <w:r w:rsidR="000718F7">
        <w:rPr>
          <w:rFonts w:asciiTheme="minorHAnsi" w:hAnsiTheme="minorHAnsi" w:cstheme="minorHAnsi" w:hint="cs"/>
          <w:rtl/>
        </w:rPr>
        <w:t>،</w:t>
      </w:r>
      <w:r w:rsidRPr="00670BBA">
        <w:rPr>
          <w:rFonts w:asciiTheme="minorHAnsi" w:hAnsiTheme="minorHAnsi" w:cstheme="minorHAnsi"/>
          <w:rtl/>
        </w:rPr>
        <w:t xml:space="preserve"> ويحدد أنه يجب استبعاد الكتب المنشورة ذاتي</w:t>
      </w:r>
      <w:r w:rsidR="000718F7">
        <w:rPr>
          <w:rFonts w:asciiTheme="minorHAnsi" w:hAnsiTheme="minorHAnsi" w:cstheme="minorHAnsi" w:hint="cs"/>
          <w:rtl/>
        </w:rPr>
        <w:t>ً</w:t>
      </w:r>
      <w:r w:rsidRPr="00670BBA">
        <w:rPr>
          <w:rFonts w:asciiTheme="minorHAnsi" w:hAnsiTheme="minorHAnsi" w:cstheme="minorHAnsi"/>
          <w:rtl/>
        </w:rPr>
        <w:t>ا التي يبيعها المؤلفون.</w:t>
      </w:r>
    </w:p>
    <w:p w14:paraId="414EA21B" w14:textId="77777777" w:rsidR="00CD5877" w:rsidRPr="00670BBA" w:rsidRDefault="00CD5877" w:rsidP="00CD5877">
      <w:pPr>
        <w:bidi/>
        <w:rPr>
          <w:rFonts w:asciiTheme="minorHAnsi" w:hAnsiTheme="minorHAnsi" w:cstheme="minorHAnsi"/>
          <w:szCs w:val="22"/>
        </w:rPr>
      </w:pPr>
    </w:p>
    <w:p w14:paraId="00ADC99E" w14:textId="4CD52144"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في كثير من الحالات، يتم تعريف </w:t>
      </w:r>
      <w:r w:rsidR="000718F7">
        <w:rPr>
          <w:rFonts w:asciiTheme="minorHAnsi" w:hAnsiTheme="minorHAnsi" w:cstheme="minorHAnsi" w:hint="cs"/>
          <w:szCs w:val="22"/>
          <w:rtl/>
        </w:rPr>
        <w:t>المصنف</w:t>
      </w:r>
      <w:r w:rsidRPr="00670BBA">
        <w:rPr>
          <w:rFonts w:asciiTheme="minorHAnsi" w:hAnsiTheme="minorHAnsi" w:cstheme="minorHAnsi"/>
          <w:szCs w:val="22"/>
          <w:rtl/>
        </w:rPr>
        <w:t xml:space="preserve"> المؤهل ببساطة </w:t>
      </w:r>
      <w:r w:rsidR="000718F7">
        <w:rPr>
          <w:rFonts w:asciiTheme="minorHAnsi" w:hAnsiTheme="minorHAnsi" w:cstheme="minorHAnsi" w:hint="cs"/>
          <w:szCs w:val="22"/>
          <w:rtl/>
        </w:rPr>
        <w:t>ب</w:t>
      </w:r>
      <w:r w:rsidRPr="00670BBA">
        <w:rPr>
          <w:rFonts w:asciiTheme="minorHAnsi" w:hAnsiTheme="minorHAnsi" w:cstheme="minorHAnsi"/>
          <w:szCs w:val="22"/>
          <w:rtl/>
        </w:rPr>
        <w:t>مصطلح "</w:t>
      </w:r>
      <w:r w:rsidR="000718F7">
        <w:rPr>
          <w:rFonts w:asciiTheme="minorHAnsi" w:hAnsiTheme="minorHAnsi" w:cstheme="minorHAnsi" w:hint="cs"/>
          <w:szCs w:val="22"/>
          <w:rtl/>
        </w:rPr>
        <w:t>المصنف</w:t>
      </w:r>
      <w:r w:rsidRPr="00670BBA">
        <w:rPr>
          <w:rFonts w:asciiTheme="minorHAnsi" w:hAnsiTheme="minorHAnsi" w:cstheme="minorHAnsi"/>
          <w:szCs w:val="22"/>
          <w:rtl/>
        </w:rPr>
        <w:t xml:space="preserve"> المنشور" (</w:t>
      </w:r>
      <w:r w:rsidRPr="00670BBA">
        <w:rPr>
          <w:rFonts w:asciiTheme="minorHAnsi" w:hAnsiTheme="minorHAnsi" w:cstheme="minorHAnsi"/>
          <w:b/>
          <w:bCs/>
          <w:szCs w:val="22"/>
          <w:rtl/>
        </w:rPr>
        <w:t xml:space="preserve">ألمانيا </w:t>
      </w:r>
      <w:r w:rsidRPr="000718F7">
        <w:rPr>
          <w:rFonts w:asciiTheme="minorHAnsi" w:hAnsiTheme="minorHAnsi" w:cstheme="minorHAnsi"/>
          <w:b/>
          <w:bCs/>
          <w:szCs w:val="22"/>
          <w:rtl/>
        </w:rPr>
        <w:t>والنمسا</w:t>
      </w:r>
      <w:r w:rsidR="00E36A3F" w:rsidRPr="00670BBA">
        <w:rPr>
          <w:rFonts w:asciiTheme="minorHAnsi" w:hAnsiTheme="minorHAnsi" w:cstheme="minorHAnsi"/>
          <w:szCs w:val="22"/>
          <w:rtl/>
        </w:rPr>
        <w:t xml:space="preserve"> </w:t>
      </w:r>
      <w:r w:rsidRPr="00670BBA">
        <w:rPr>
          <w:rFonts w:asciiTheme="minorHAnsi" w:hAnsiTheme="minorHAnsi" w:cstheme="minorHAnsi"/>
          <w:b/>
          <w:bCs/>
          <w:szCs w:val="22"/>
          <w:rtl/>
        </w:rPr>
        <w:t>ولاتفيا</w:t>
      </w:r>
      <w:r w:rsidRPr="00670BBA">
        <w:rPr>
          <w:rFonts w:asciiTheme="minorHAnsi" w:hAnsiTheme="minorHAnsi" w:cstheme="minorHAnsi"/>
          <w:szCs w:val="22"/>
          <w:rtl/>
        </w:rPr>
        <w:t xml:space="preserve">) أو المواد </w:t>
      </w:r>
      <w:r w:rsidR="000718F7">
        <w:rPr>
          <w:rFonts w:asciiTheme="minorHAnsi" w:hAnsiTheme="minorHAnsi" w:cstheme="minorHAnsi" w:hint="cs"/>
          <w:szCs w:val="22"/>
          <w:rtl/>
        </w:rPr>
        <w:t>التي تحمل</w:t>
      </w:r>
      <w:r w:rsidRPr="00670BBA">
        <w:rPr>
          <w:rFonts w:asciiTheme="minorHAnsi" w:hAnsiTheme="minorHAnsi" w:cstheme="minorHAnsi"/>
          <w:szCs w:val="22"/>
          <w:rtl/>
        </w:rPr>
        <w:t xml:space="preserve"> رقم ISBN (</w:t>
      </w:r>
      <w:r w:rsidRPr="00670BBA">
        <w:rPr>
          <w:rFonts w:asciiTheme="minorHAnsi" w:hAnsiTheme="minorHAnsi" w:cstheme="minorHAnsi"/>
          <w:b/>
          <w:bCs/>
          <w:szCs w:val="22"/>
          <w:rtl/>
        </w:rPr>
        <w:t>بولندا</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وفنلندا</w:t>
      </w:r>
      <w:r w:rsidRPr="00670BBA">
        <w:rPr>
          <w:rFonts w:asciiTheme="minorHAnsi" w:hAnsiTheme="minorHAnsi" w:cstheme="minorHAnsi"/>
          <w:szCs w:val="22"/>
          <w:rtl/>
        </w:rPr>
        <w:t>).</w:t>
      </w:r>
    </w:p>
    <w:p w14:paraId="261C63C7" w14:textId="77777777" w:rsidR="00CD5877" w:rsidRPr="00670BBA" w:rsidRDefault="00CD5877" w:rsidP="00CD5877">
      <w:pPr>
        <w:bidi/>
        <w:rPr>
          <w:rFonts w:asciiTheme="minorHAnsi" w:hAnsiTheme="minorHAnsi" w:cstheme="minorHAnsi"/>
          <w:szCs w:val="22"/>
        </w:rPr>
      </w:pPr>
    </w:p>
    <w:p w14:paraId="2A2C97AC" w14:textId="59920A3D"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تغط</w:t>
      </w:r>
      <w:r w:rsidR="000718F7">
        <w:rPr>
          <w:rFonts w:asciiTheme="minorHAnsi" w:hAnsiTheme="minorHAnsi" w:cstheme="minorHAnsi" w:hint="cs"/>
          <w:szCs w:val="22"/>
          <w:rtl/>
        </w:rPr>
        <w:t>ي</w:t>
      </w:r>
      <w:r w:rsidRPr="00670BBA">
        <w:rPr>
          <w:rFonts w:asciiTheme="minorHAnsi" w:hAnsiTheme="minorHAnsi" w:cstheme="minorHAnsi"/>
          <w:szCs w:val="22"/>
          <w:rtl/>
        </w:rPr>
        <w:t xml:space="preserve"> التعاريف التفصيلية ونماذج كتالوجات المواد المؤهلة </w:t>
      </w:r>
      <w:r w:rsidR="000718F7">
        <w:rPr>
          <w:rFonts w:asciiTheme="minorHAnsi" w:hAnsiTheme="minorHAnsi" w:cstheme="minorHAnsi" w:hint="cs"/>
          <w:szCs w:val="22"/>
          <w:rtl/>
        </w:rPr>
        <w:t>ال</w:t>
      </w:r>
      <w:r w:rsidRPr="00670BBA">
        <w:rPr>
          <w:rFonts w:asciiTheme="minorHAnsi" w:hAnsiTheme="minorHAnsi" w:cstheme="minorHAnsi"/>
          <w:szCs w:val="22"/>
          <w:rtl/>
        </w:rPr>
        <w:t>معايير</w:t>
      </w:r>
      <w:r w:rsidR="000718F7">
        <w:rPr>
          <w:rFonts w:asciiTheme="minorHAnsi" w:hAnsiTheme="minorHAnsi" w:cstheme="minorHAnsi" w:hint="cs"/>
          <w:szCs w:val="22"/>
          <w:rtl/>
        </w:rPr>
        <w:t xml:space="preserve"> التالية: </w:t>
      </w:r>
      <w:r w:rsidRPr="00670BBA">
        <w:rPr>
          <w:rFonts w:asciiTheme="minorHAnsi" w:hAnsiTheme="minorHAnsi" w:cstheme="minorHAnsi"/>
          <w:szCs w:val="22"/>
          <w:rtl/>
        </w:rPr>
        <w:t xml:space="preserve"> </w:t>
      </w:r>
    </w:p>
    <w:p w14:paraId="0BC36051" w14:textId="77777777" w:rsidR="00CD5877" w:rsidRPr="00670BBA" w:rsidRDefault="00CD5877" w:rsidP="00CD5877">
      <w:pPr>
        <w:bidi/>
        <w:rPr>
          <w:rFonts w:asciiTheme="minorHAnsi" w:hAnsiTheme="minorHAnsi" w:cstheme="minorHAnsi"/>
          <w:szCs w:val="22"/>
        </w:rPr>
      </w:pPr>
    </w:p>
    <w:p w14:paraId="6152AF72" w14:textId="5346B437" w:rsidR="00CD5877" w:rsidRPr="00670BBA" w:rsidRDefault="000718F7"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الحجم</w:t>
      </w:r>
      <w:r w:rsidR="00CD5877" w:rsidRPr="00670BBA">
        <w:rPr>
          <w:rFonts w:asciiTheme="minorHAnsi" w:hAnsiTheme="minorHAnsi" w:cstheme="minorHAnsi"/>
          <w:rtl/>
        </w:rPr>
        <w:t xml:space="preserve"> (الحد الأدنى لعدد الصفحات)</w:t>
      </w:r>
      <w:r w:rsidR="00E36A3F" w:rsidRPr="00670BBA">
        <w:rPr>
          <w:rFonts w:asciiTheme="minorHAnsi" w:hAnsiTheme="minorHAnsi" w:cstheme="minorHAnsi"/>
          <w:rtl/>
        </w:rPr>
        <w:t>،</w:t>
      </w:r>
      <w:r w:rsidR="00CD5877" w:rsidRPr="00670BBA">
        <w:rPr>
          <w:rFonts w:asciiTheme="minorHAnsi" w:hAnsiTheme="minorHAnsi" w:cstheme="minorHAnsi"/>
          <w:rtl/>
        </w:rPr>
        <w:t xml:space="preserve"> </w:t>
      </w:r>
    </w:p>
    <w:p w14:paraId="3C218A75" w14:textId="1E5A8FC2" w:rsidR="00CD5877" w:rsidRPr="00670BBA" w:rsidRDefault="000718F7"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نوع النشر</w:t>
      </w:r>
      <w:r w:rsidR="00CD5877" w:rsidRPr="00670BBA">
        <w:rPr>
          <w:rFonts w:asciiTheme="minorHAnsi" w:hAnsiTheme="minorHAnsi" w:cstheme="minorHAnsi"/>
          <w:rtl/>
        </w:rPr>
        <w:t xml:space="preserve"> (المصنفات المنشورة ذاتي</w:t>
      </w:r>
      <w:r>
        <w:rPr>
          <w:rFonts w:asciiTheme="minorHAnsi" w:hAnsiTheme="minorHAnsi" w:cstheme="minorHAnsi" w:hint="cs"/>
          <w:rtl/>
        </w:rPr>
        <w:t>ً</w:t>
      </w:r>
      <w:r w:rsidR="00CD5877" w:rsidRPr="00670BBA">
        <w:rPr>
          <w:rFonts w:asciiTheme="minorHAnsi" w:hAnsiTheme="minorHAnsi" w:cstheme="minorHAnsi"/>
          <w:rtl/>
        </w:rPr>
        <w:t xml:space="preserve">ا أو "المواد الرمادية" </w:t>
      </w:r>
      <w:r>
        <w:rPr>
          <w:rFonts w:asciiTheme="minorHAnsi" w:hAnsiTheme="minorHAnsi" w:cstheme="minorHAnsi" w:hint="cs"/>
          <w:rtl/>
        </w:rPr>
        <w:t>موضع الجدل</w:t>
      </w:r>
      <w:r w:rsidR="00CD5877" w:rsidRPr="00670BBA">
        <w:rPr>
          <w:rFonts w:asciiTheme="minorHAnsi" w:hAnsiTheme="minorHAnsi" w:cstheme="minorHAnsi"/>
          <w:rtl/>
        </w:rPr>
        <w:t>)</w:t>
      </w:r>
    </w:p>
    <w:p w14:paraId="6DC98B29" w14:textId="6F2264A5"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الطبعات</w:t>
      </w:r>
      <w:r w:rsidR="000718F7">
        <w:rPr>
          <w:rFonts w:asciiTheme="minorHAnsi" w:hAnsiTheme="minorHAnsi" w:cstheme="minorHAnsi" w:hint="cs"/>
          <w:rtl/>
        </w:rPr>
        <w:t xml:space="preserve"> والإصدارات</w:t>
      </w:r>
      <w:r w:rsidRPr="00670BBA">
        <w:rPr>
          <w:rFonts w:asciiTheme="minorHAnsi" w:hAnsiTheme="minorHAnsi" w:cstheme="minorHAnsi"/>
          <w:rtl/>
        </w:rPr>
        <w:t xml:space="preserve"> الجديدة </w:t>
      </w:r>
      <w:r w:rsidR="000718F7">
        <w:rPr>
          <w:rFonts w:asciiTheme="minorHAnsi" w:hAnsiTheme="minorHAnsi" w:cstheme="minorHAnsi" w:hint="cs"/>
          <w:rtl/>
        </w:rPr>
        <w:t>وما إذا يشملها النظام أم لا</w:t>
      </w:r>
    </w:p>
    <w:p w14:paraId="67EC89DF" w14:textId="17C291A8" w:rsidR="00CD5877" w:rsidRPr="00670BBA" w:rsidRDefault="009A7137"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المصنفات</w:t>
      </w:r>
      <w:r w:rsidR="00CD5877" w:rsidRPr="00670BBA">
        <w:rPr>
          <w:rFonts w:asciiTheme="minorHAnsi" w:hAnsiTheme="minorHAnsi" w:cstheme="minorHAnsi"/>
          <w:rtl/>
        </w:rPr>
        <w:t xml:space="preserve"> التي تحتوي على مواد غير محمية بموجب حقوق </w:t>
      </w:r>
      <w:r>
        <w:rPr>
          <w:rFonts w:asciiTheme="minorHAnsi" w:hAnsiTheme="minorHAnsi" w:cstheme="minorHAnsi" w:hint="cs"/>
          <w:rtl/>
        </w:rPr>
        <w:t>المؤلف</w:t>
      </w:r>
      <w:r w:rsidR="00CD5877" w:rsidRPr="00670BBA">
        <w:rPr>
          <w:rFonts w:asciiTheme="minorHAnsi" w:hAnsiTheme="minorHAnsi" w:cstheme="minorHAnsi"/>
          <w:rtl/>
        </w:rPr>
        <w:t xml:space="preserve"> (مثل الدلائل أو مواد الفهرس)</w:t>
      </w:r>
    </w:p>
    <w:p w14:paraId="78721217" w14:textId="77777777" w:rsidR="00CD5877" w:rsidRPr="00670BBA" w:rsidRDefault="00CD5877" w:rsidP="00CD5877">
      <w:pPr>
        <w:bidi/>
        <w:rPr>
          <w:rFonts w:asciiTheme="minorHAnsi" w:hAnsiTheme="minorHAnsi" w:cstheme="minorHAnsi"/>
          <w:szCs w:val="22"/>
        </w:rPr>
      </w:pPr>
    </w:p>
    <w:p w14:paraId="4B2CF3A4" w14:textId="5E107CD6"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بما أن الكتب المدرسية</w:t>
      </w:r>
      <w:r w:rsidR="009A7137">
        <w:rPr>
          <w:rFonts w:asciiTheme="minorHAnsi" w:hAnsiTheme="minorHAnsi" w:cstheme="minorHAnsi" w:hint="cs"/>
          <w:szCs w:val="22"/>
          <w:rtl/>
        </w:rPr>
        <w:t xml:space="preserve"> والمصنفات </w:t>
      </w:r>
      <w:r w:rsidRPr="00670BBA">
        <w:rPr>
          <w:rFonts w:asciiTheme="minorHAnsi" w:hAnsiTheme="minorHAnsi" w:cstheme="minorHAnsi"/>
          <w:szCs w:val="22"/>
          <w:rtl/>
        </w:rPr>
        <w:t xml:space="preserve">العلمية </w:t>
      </w:r>
      <w:r w:rsidR="009A7137">
        <w:rPr>
          <w:rFonts w:asciiTheme="minorHAnsi" w:hAnsiTheme="minorHAnsi" w:cstheme="minorHAnsi" w:hint="cs"/>
          <w:szCs w:val="22"/>
          <w:rtl/>
        </w:rPr>
        <w:t xml:space="preserve">المنشورة </w:t>
      </w:r>
      <w:r w:rsidRPr="00670BBA">
        <w:rPr>
          <w:rFonts w:asciiTheme="minorHAnsi" w:hAnsiTheme="minorHAnsi" w:cstheme="minorHAnsi"/>
          <w:szCs w:val="22"/>
          <w:rtl/>
        </w:rPr>
        <w:t xml:space="preserve">في شكل كتب، والتي تشمل </w:t>
      </w:r>
      <w:r w:rsidR="009A7137">
        <w:rPr>
          <w:rFonts w:asciiTheme="minorHAnsi" w:hAnsiTheme="minorHAnsi" w:cstheme="minorHAnsi" w:hint="cs"/>
          <w:szCs w:val="22"/>
          <w:rtl/>
        </w:rPr>
        <w:t>كتب ا</w:t>
      </w:r>
      <w:r w:rsidRPr="00670BBA">
        <w:rPr>
          <w:rFonts w:asciiTheme="minorHAnsi" w:hAnsiTheme="minorHAnsi" w:cstheme="minorHAnsi"/>
          <w:szCs w:val="22"/>
          <w:rtl/>
        </w:rPr>
        <w:t>لجامعات والتعليم العالي، غالب</w:t>
      </w:r>
      <w:r w:rsidR="009A7137">
        <w:rPr>
          <w:rFonts w:asciiTheme="minorHAnsi" w:hAnsiTheme="minorHAnsi" w:cstheme="minorHAnsi" w:hint="cs"/>
          <w:szCs w:val="22"/>
          <w:rtl/>
        </w:rPr>
        <w:t>ً</w:t>
      </w:r>
      <w:r w:rsidRPr="00670BBA">
        <w:rPr>
          <w:rFonts w:asciiTheme="minorHAnsi" w:hAnsiTheme="minorHAnsi" w:cstheme="minorHAnsi"/>
          <w:szCs w:val="22"/>
          <w:rtl/>
        </w:rPr>
        <w:t xml:space="preserve">ا ما تكون معفاة من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وقد تخضع لإطار قانوني محدد للاستخدامات التعليمية، </w:t>
      </w:r>
      <w:r w:rsidR="009A7137">
        <w:rPr>
          <w:rFonts w:asciiTheme="minorHAnsi" w:hAnsiTheme="minorHAnsi" w:cstheme="minorHAnsi" w:hint="cs"/>
          <w:szCs w:val="22"/>
          <w:rtl/>
        </w:rPr>
        <w:t>يمكن أن ينطبق عليها</w:t>
      </w:r>
      <w:r w:rsidRPr="00670BBA">
        <w:rPr>
          <w:rFonts w:asciiTheme="minorHAnsi" w:hAnsiTheme="minorHAnsi" w:cstheme="minorHAnsi"/>
          <w:szCs w:val="22"/>
          <w:rtl/>
        </w:rPr>
        <w:t xml:space="preserve">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تعويض أخرى،</w:t>
      </w:r>
      <w:r w:rsidR="00E36A3F" w:rsidRPr="00670BBA">
        <w:rPr>
          <w:rFonts w:asciiTheme="minorHAnsi" w:hAnsiTheme="minorHAnsi" w:cstheme="minorHAnsi"/>
          <w:szCs w:val="22"/>
          <w:rtl/>
        </w:rPr>
        <w:t xml:space="preserve"> </w:t>
      </w:r>
      <w:r w:rsidR="009A7137">
        <w:rPr>
          <w:rFonts w:asciiTheme="minorHAnsi" w:hAnsiTheme="minorHAnsi" w:cstheme="minorHAnsi" w:hint="cs"/>
          <w:szCs w:val="22"/>
          <w:rtl/>
        </w:rPr>
        <w:t>ب</w:t>
      </w:r>
      <w:r w:rsidRPr="00670BBA">
        <w:rPr>
          <w:rFonts w:asciiTheme="minorHAnsi" w:hAnsiTheme="minorHAnsi" w:cstheme="minorHAnsi"/>
          <w:szCs w:val="22"/>
          <w:rtl/>
        </w:rPr>
        <w:t xml:space="preserve">خاصة إذا </w:t>
      </w:r>
      <w:r w:rsidR="009A7137">
        <w:rPr>
          <w:rFonts w:asciiTheme="minorHAnsi" w:hAnsiTheme="minorHAnsi" w:cstheme="minorHAnsi" w:hint="cs"/>
          <w:szCs w:val="22"/>
          <w:rtl/>
        </w:rPr>
        <w:t>توفرت</w:t>
      </w:r>
      <w:r w:rsidRPr="00670BBA">
        <w:rPr>
          <w:rFonts w:asciiTheme="minorHAnsi" w:hAnsiTheme="minorHAnsi" w:cstheme="minorHAnsi"/>
          <w:szCs w:val="22"/>
          <w:rtl/>
        </w:rPr>
        <w:t xml:space="preserve"> في البيئات التعليمية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مثل مكتبات المدارس والجامعات.</w:t>
      </w:r>
    </w:p>
    <w:p w14:paraId="168BBB04" w14:textId="77777777" w:rsidR="00CD5877" w:rsidRPr="00670BBA" w:rsidRDefault="00CD5877" w:rsidP="00CD5877">
      <w:pPr>
        <w:bidi/>
        <w:rPr>
          <w:rFonts w:asciiTheme="minorHAnsi" w:hAnsiTheme="minorHAnsi" w:cstheme="minorHAnsi"/>
          <w:szCs w:val="22"/>
        </w:rPr>
      </w:pPr>
    </w:p>
    <w:p w14:paraId="0992332A" w14:textId="3600E7A0"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أستراليا</w:t>
      </w:r>
      <w:r w:rsidR="00E36A3F" w:rsidRPr="00670BBA">
        <w:rPr>
          <w:rFonts w:asciiTheme="minorHAnsi" w:hAnsiTheme="minorHAnsi" w:cstheme="minorHAnsi"/>
          <w:rtl/>
        </w:rPr>
        <w:t>،</w:t>
      </w:r>
      <w:r w:rsidRPr="00670BBA">
        <w:rPr>
          <w:rFonts w:asciiTheme="minorHAnsi" w:hAnsiTheme="minorHAnsi" w:cstheme="minorHAnsi"/>
          <w:rtl/>
        </w:rPr>
        <w:t xml:space="preserve"> يتم تطبيق نظام مختلف لإدارة حق </w:t>
      </w:r>
      <w:r w:rsidR="00D24BBD">
        <w:rPr>
          <w:rFonts w:asciiTheme="minorHAnsi" w:hAnsiTheme="minorHAnsi" w:cstheme="minorHAnsi"/>
          <w:rtl/>
        </w:rPr>
        <w:t>الإعارة</w:t>
      </w:r>
      <w:r w:rsidRPr="00670BBA">
        <w:rPr>
          <w:rFonts w:asciiTheme="minorHAnsi" w:hAnsiTheme="minorHAnsi" w:cstheme="minorHAnsi"/>
          <w:rtl/>
        </w:rPr>
        <w:t xml:space="preserve"> التعليمي (ELR)</w:t>
      </w:r>
      <w:r w:rsidR="009A7137">
        <w:rPr>
          <w:rFonts w:asciiTheme="minorHAnsi" w:hAnsiTheme="minorHAnsi" w:cstheme="minorHAnsi" w:hint="cs"/>
          <w:rtl/>
        </w:rPr>
        <w:t>، حيث</w:t>
      </w:r>
      <w:r w:rsidRPr="00670BBA">
        <w:rPr>
          <w:rFonts w:asciiTheme="minorHAnsi" w:hAnsiTheme="minorHAnsi" w:cstheme="minorHAnsi"/>
          <w:rtl/>
        </w:rPr>
        <w:t xml:space="preserve"> </w:t>
      </w:r>
      <w:r w:rsidR="009A7137">
        <w:rPr>
          <w:rFonts w:asciiTheme="minorHAnsi" w:hAnsiTheme="minorHAnsi" w:cstheme="minorHAnsi" w:hint="cs"/>
          <w:rtl/>
        </w:rPr>
        <w:t>يُ</w:t>
      </w:r>
      <w:r w:rsidRPr="00670BBA">
        <w:rPr>
          <w:rFonts w:asciiTheme="minorHAnsi" w:hAnsiTheme="minorHAnsi" w:cstheme="minorHAnsi"/>
          <w:rtl/>
        </w:rPr>
        <w:t xml:space="preserve">دفع للمؤلفين ثمن الكتب الموجودة في مجموعات المكتبات المدرسية. </w:t>
      </w:r>
      <w:r w:rsidR="009A7137">
        <w:rPr>
          <w:rFonts w:asciiTheme="minorHAnsi" w:hAnsiTheme="minorHAnsi" w:cstheme="minorHAnsi" w:hint="cs"/>
          <w:rtl/>
        </w:rPr>
        <w:t>فيدرك هذا</w:t>
      </w:r>
      <w:r w:rsidRPr="00670BBA">
        <w:rPr>
          <w:rFonts w:asciiTheme="minorHAnsi" w:hAnsiTheme="minorHAnsi" w:cstheme="minorHAnsi"/>
          <w:rtl/>
        </w:rPr>
        <w:t xml:space="preserve"> النظام الآثار الإيجابية للاستثمار في كتب الأطفال ومؤلفيها</w:t>
      </w:r>
      <w:r w:rsidRPr="00670BBA">
        <w:rPr>
          <w:rStyle w:val="FootnoteReference"/>
          <w:rFonts w:asciiTheme="minorHAnsi" w:hAnsiTheme="minorHAnsi" w:cstheme="minorHAnsi"/>
          <w:rtl/>
        </w:rPr>
        <w:footnoteReference w:id="66"/>
      </w:r>
      <w:r w:rsidRPr="00670BBA">
        <w:rPr>
          <w:rFonts w:asciiTheme="minorHAnsi" w:hAnsiTheme="minorHAnsi" w:cstheme="minorHAnsi"/>
          <w:rtl/>
        </w:rPr>
        <w:t xml:space="preserve">، </w:t>
      </w:r>
      <w:r w:rsidR="009A7137">
        <w:rPr>
          <w:rFonts w:asciiTheme="minorHAnsi" w:hAnsiTheme="minorHAnsi" w:cstheme="minorHAnsi" w:hint="cs"/>
          <w:rtl/>
        </w:rPr>
        <w:t>و</w:t>
      </w:r>
      <w:r w:rsidRPr="00670BBA">
        <w:rPr>
          <w:rFonts w:asciiTheme="minorHAnsi" w:hAnsiTheme="minorHAnsi" w:cstheme="minorHAnsi"/>
          <w:rtl/>
        </w:rPr>
        <w:t xml:space="preserve">يدعم في الوقت نفسه محو أمية الأطفال ويعزز تشجيع القراءة. </w:t>
      </w:r>
    </w:p>
    <w:p w14:paraId="48C19A44" w14:textId="77777777" w:rsidR="00CD5877" w:rsidRPr="009A7137" w:rsidRDefault="00CD5877" w:rsidP="00CD5877">
      <w:pPr>
        <w:pStyle w:val="ListParagraph"/>
        <w:bidi/>
        <w:rPr>
          <w:rFonts w:asciiTheme="minorHAnsi" w:hAnsiTheme="minorHAnsi" w:cstheme="minorHAnsi"/>
          <w:lang w:val="en-US"/>
        </w:rPr>
      </w:pPr>
    </w:p>
    <w:p w14:paraId="4647EB89" w14:textId="68764002"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المشهد المتعلق بتغطية الموسيقى ورقة متنوعة </w:t>
      </w:r>
      <w:r w:rsidR="00E55F05" w:rsidRPr="00670BBA">
        <w:rPr>
          <w:rFonts w:asciiTheme="minorHAnsi" w:hAnsiTheme="minorHAnsi" w:cstheme="minorHAnsi"/>
          <w:szCs w:val="22"/>
          <w:rtl/>
        </w:rPr>
        <w:t>أيضًا</w:t>
      </w:r>
      <w:r w:rsidRPr="00670BBA">
        <w:rPr>
          <w:rFonts w:asciiTheme="minorHAnsi" w:hAnsiTheme="minorHAnsi" w:cstheme="minorHAnsi"/>
          <w:szCs w:val="22"/>
          <w:rtl/>
        </w:rPr>
        <w:t>. في كثير من الأحيان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تتضمن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الموسيقى فقط في شكل مطبوع طالما أنها جزء من كتاب مع رقم ISBN وتستبعد الدرجات الموسيقية.</w:t>
      </w:r>
    </w:p>
    <w:p w14:paraId="5023AF86" w14:textId="77777777" w:rsidR="00CD5877" w:rsidRPr="00670BBA" w:rsidRDefault="00CD5877" w:rsidP="00CD5877">
      <w:pPr>
        <w:bidi/>
        <w:rPr>
          <w:rFonts w:asciiTheme="minorHAnsi" w:hAnsiTheme="minorHAnsi" w:cstheme="minorHAnsi"/>
          <w:szCs w:val="22"/>
        </w:rPr>
      </w:pPr>
    </w:p>
    <w:p w14:paraId="04118FD6" w14:textId="6A7E1B67" w:rsidR="00CD5877" w:rsidRPr="009A7137" w:rsidRDefault="009A7137" w:rsidP="00CD5877">
      <w:pPr>
        <w:pStyle w:val="Heading4"/>
        <w:numPr>
          <w:ilvl w:val="0"/>
          <w:numId w:val="12"/>
        </w:numPr>
        <w:bidi/>
        <w:ind w:left="0" w:firstLine="0"/>
        <w:rPr>
          <w:rFonts w:asciiTheme="minorHAnsi" w:hAnsiTheme="minorHAnsi" w:cstheme="minorHAnsi"/>
          <w:szCs w:val="22"/>
        </w:rPr>
      </w:pPr>
      <w:bookmarkStart w:id="35" w:name="_Toc164321814"/>
      <w:r w:rsidRPr="009A7137">
        <w:rPr>
          <w:rFonts w:asciiTheme="minorHAnsi" w:hAnsiTheme="minorHAnsi" w:cstheme="minorHAnsi" w:hint="cs"/>
          <w:szCs w:val="22"/>
          <w:rtl/>
        </w:rPr>
        <w:t>المنشورات الدورية</w:t>
      </w:r>
      <w:r>
        <w:rPr>
          <w:rFonts w:asciiTheme="minorHAnsi" w:hAnsiTheme="minorHAnsi" w:cstheme="minorHAnsi" w:hint="cs"/>
          <w:szCs w:val="22"/>
          <w:rtl/>
        </w:rPr>
        <w:t xml:space="preserve"> (المطبوعة)</w:t>
      </w:r>
      <w:bookmarkEnd w:id="35"/>
    </w:p>
    <w:p w14:paraId="1DE82070" w14:textId="77777777" w:rsidR="00677A7D" w:rsidRPr="00670BBA" w:rsidRDefault="00677A7D" w:rsidP="00677A7D">
      <w:pPr>
        <w:bidi/>
        <w:rPr>
          <w:rFonts w:asciiTheme="minorHAnsi" w:hAnsiTheme="minorHAnsi" w:cstheme="minorHAnsi"/>
          <w:szCs w:val="22"/>
        </w:rPr>
      </w:pPr>
    </w:p>
    <w:p w14:paraId="30C7A44A" w14:textId="7FCCB9F4" w:rsidR="00CD5877" w:rsidRPr="00670BBA" w:rsidRDefault="00CD5877" w:rsidP="00CD5877">
      <w:pPr>
        <w:pStyle w:val="Caption"/>
        <w:bidi/>
        <w:rPr>
          <w:rFonts w:asciiTheme="minorHAnsi" w:hAnsiTheme="minorHAnsi" w:cstheme="minorHAnsi"/>
          <w:sz w:val="22"/>
          <w:szCs w:val="22"/>
        </w:rPr>
      </w:pPr>
      <w:bookmarkStart w:id="36" w:name="_Toc164322026"/>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5</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w:t>
      </w:r>
      <w:r w:rsidR="009A7137">
        <w:rPr>
          <w:rFonts w:asciiTheme="minorHAnsi" w:hAnsiTheme="minorHAnsi" w:cstheme="minorHAnsi" w:hint="cs"/>
          <w:sz w:val="22"/>
          <w:szCs w:val="22"/>
          <w:rtl/>
        </w:rPr>
        <w:t>المنشورات الدورية (المطبوعة)</w:t>
      </w:r>
      <w:r w:rsidRPr="00670BBA">
        <w:rPr>
          <w:rFonts w:asciiTheme="minorHAnsi" w:hAnsiTheme="minorHAnsi" w:cstheme="minorHAnsi"/>
          <w:sz w:val="22"/>
          <w:szCs w:val="22"/>
          <w:rtl/>
        </w:rPr>
        <w:t xml:space="preserve"> التي تغطيها </w:t>
      </w:r>
      <w:r w:rsidR="007A29EC" w:rsidRPr="00670BBA">
        <w:rPr>
          <w:rFonts w:asciiTheme="minorHAnsi" w:hAnsiTheme="minorHAnsi" w:cstheme="minorHAnsi"/>
          <w:sz w:val="22"/>
          <w:szCs w:val="22"/>
          <w:rtl/>
        </w:rPr>
        <w:t xml:space="preserve">أنظمة </w:t>
      </w:r>
      <w:r w:rsidR="00DC3EED">
        <w:rPr>
          <w:rFonts w:asciiTheme="minorHAnsi" w:hAnsiTheme="minorHAnsi" w:cstheme="minorHAnsi"/>
          <w:sz w:val="22"/>
          <w:szCs w:val="22"/>
          <w:rtl/>
        </w:rPr>
        <w:t>حق الإعارة للجمهور</w:t>
      </w:r>
      <w:bookmarkEnd w:id="36"/>
    </w:p>
    <w:tbl>
      <w:tblPr>
        <w:bidiVisual/>
        <w:tblW w:w="0" w:type="auto"/>
        <w:tblCellMar>
          <w:left w:w="70" w:type="dxa"/>
          <w:right w:w="70" w:type="dxa"/>
        </w:tblCellMar>
        <w:tblLook w:val="04A0" w:firstRow="1" w:lastRow="0" w:firstColumn="1" w:lastColumn="0" w:noHBand="0" w:noVBand="1"/>
      </w:tblPr>
      <w:tblGrid>
        <w:gridCol w:w="1348"/>
        <w:gridCol w:w="661"/>
        <w:gridCol w:w="801"/>
        <w:gridCol w:w="1720"/>
        <w:gridCol w:w="1381"/>
        <w:gridCol w:w="1397"/>
      </w:tblGrid>
      <w:tr w:rsidR="00CD5877" w:rsidRPr="00670BBA" w14:paraId="1882BBD3" w14:textId="77777777" w:rsidTr="000A4CF7">
        <w:trPr>
          <w:trHeight w:val="630"/>
        </w:trPr>
        <w:tc>
          <w:tcPr>
            <w:tcW w:w="0" w:type="auto"/>
            <w:tcBorders>
              <w:top w:val="single" w:sz="12" w:space="0" w:color="00B0F0"/>
              <w:left w:val="nil"/>
              <w:bottom w:val="single" w:sz="12" w:space="0" w:color="00B0F0"/>
              <w:right w:val="nil"/>
            </w:tcBorders>
            <w:shd w:val="clear" w:color="auto" w:fill="auto"/>
            <w:vAlign w:val="center"/>
            <w:hideMark/>
          </w:tcPr>
          <w:p w14:paraId="75F6706A"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0" w:type="auto"/>
            <w:tcBorders>
              <w:top w:val="single" w:sz="12" w:space="0" w:color="00B0F0"/>
              <w:left w:val="nil"/>
              <w:bottom w:val="single" w:sz="12" w:space="0" w:color="00B0F0"/>
              <w:right w:val="nil"/>
            </w:tcBorders>
            <w:shd w:val="clear" w:color="auto" w:fill="auto"/>
            <w:vAlign w:val="center"/>
            <w:hideMark/>
          </w:tcPr>
          <w:p w14:paraId="0A4381EE"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 xml:space="preserve">صحف </w:t>
            </w:r>
          </w:p>
        </w:tc>
        <w:tc>
          <w:tcPr>
            <w:tcW w:w="0" w:type="auto"/>
            <w:tcBorders>
              <w:top w:val="single" w:sz="12" w:space="0" w:color="00B0F0"/>
              <w:left w:val="nil"/>
              <w:bottom w:val="single" w:sz="12" w:space="0" w:color="00B0F0"/>
              <w:right w:val="nil"/>
            </w:tcBorders>
            <w:shd w:val="clear" w:color="auto" w:fill="auto"/>
            <w:vAlign w:val="center"/>
            <w:hideMark/>
          </w:tcPr>
          <w:p w14:paraId="5ADC3ED5"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 xml:space="preserve">المجلات </w:t>
            </w:r>
          </w:p>
        </w:tc>
        <w:tc>
          <w:tcPr>
            <w:tcW w:w="0" w:type="auto"/>
            <w:tcBorders>
              <w:top w:val="single" w:sz="12" w:space="0" w:color="00B0F0"/>
              <w:left w:val="nil"/>
              <w:bottom w:val="single" w:sz="12" w:space="0" w:color="00B0F0"/>
              <w:right w:val="nil"/>
            </w:tcBorders>
            <w:shd w:val="clear" w:color="auto" w:fill="auto"/>
            <w:vAlign w:val="center"/>
            <w:hideMark/>
          </w:tcPr>
          <w:p w14:paraId="4E635422" w14:textId="726E91ED" w:rsidR="00CD5877" w:rsidRPr="00670BBA" w:rsidRDefault="00642D5D" w:rsidP="00FB3738">
            <w:pPr>
              <w:bidi/>
              <w:rPr>
                <w:rFonts w:asciiTheme="minorHAnsi" w:eastAsia="Times New Roman" w:hAnsiTheme="minorHAnsi" w:cstheme="minorHAnsi"/>
                <w:b/>
                <w:bCs/>
                <w:color w:val="000000"/>
                <w:szCs w:val="22"/>
                <w:lang w:eastAsia="de-DE" w:bidi="ar-LB"/>
              </w:rPr>
            </w:pPr>
            <w:r>
              <w:rPr>
                <w:rFonts w:asciiTheme="minorHAnsi" w:eastAsia="Times New Roman" w:hAnsiTheme="minorHAnsi" w:cstheme="minorHAnsi" w:hint="cs"/>
                <w:b/>
                <w:bCs/>
                <w:color w:val="000000"/>
                <w:szCs w:val="22"/>
                <w:rtl/>
                <w:lang w:eastAsia="de-DE"/>
              </w:rPr>
              <w:t>ال</w:t>
            </w:r>
            <w:r w:rsidR="00CD5877" w:rsidRPr="00670BBA">
              <w:rPr>
                <w:rFonts w:asciiTheme="minorHAnsi" w:eastAsia="Times New Roman" w:hAnsiTheme="minorHAnsi" w:cstheme="minorHAnsi"/>
                <w:b/>
                <w:bCs/>
                <w:color w:val="000000"/>
                <w:szCs w:val="22"/>
                <w:rtl/>
                <w:lang w:eastAsia="de-DE"/>
              </w:rPr>
              <w:t xml:space="preserve">مجلات </w:t>
            </w:r>
            <w:r>
              <w:rPr>
                <w:rFonts w:asciiTheme="minorHAnsi" w:eastAsia="Times New Roman" w:hAnsiTheme="minorHAnsi" w:cstheme="minorHAnsi" w:hint="cs"/>
                <w:b/>
                <w:bCs/>
                <w:color w:val="000000"/>
                <w:szCs w:val="22"/>
                <w:rtl/>
                <w:lang w:eastAsia="de-DE"/>
              </w:rPr>
              <w:t>ال</w:t>
            </w:r>
            <w:r>
              <w:rPr>
                <w:rFonts w:asciiTheme="minorHAnsi" w:eastAsia="Times New Roman" w:hAnsiTheme="minorHAnsi" w:cstheme="minorHAnsi" w:hint="cs"/>
                <w:b/>
                <w:bCs/>
                <w:color w:val="000000"/>
                <w:szCs w:val="22"/>
                <w:rtl/>
                <w:lang w:eastAsia="de-DE" w:bidi="ar-LB"/>
              </w:rPr>
              <w:t>متخصصة</w:t>
            </w:r>
          </w:p>
        </w:tc>
        <w:tc>
          <w:tcPr>
            <w:tcW w:w="0" w:type="auto"/>
            <w:tcBorders>
              <w:top w:val="single" w:sz="12" w:space="0" w:color="00B0F0"/>
              <w:left w:val="nil"/>
              <w:bottom w:val="single" w:sz="12" w:space="0" w:color="00B0F0"/>
              <w:right w:val="nil"/>
            </w:tcBorders>
            <w:shd w:val="clear" w:color="auto" w:fill="auto"/>
            <w:vAlign w:val="center"/>
            <w:hideMark/>
          </w:tcPr>
          <w:p w14:paraId="539F85A0"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المجلات العلمية</w:t>
            </w:r>
          </w:p>
        </w:tc>
        <w:tc>
          <w:tcPr>
            <w:tcW w:w="0" w:type="auto"/>
            <w:tcBorders>
              <w:top w:val="single" w:sz="12" w:space="0" w:color="00B0F0"/>
              <w:left w:val="nil"/>
              <w:bottom w:val="single" w:sz="12" w:space="0" w:color="00B0F0"/>
              <w:right w:val="nil"/>
            </w:tcBorders>
            <w:shd w:val="clear" w:color="auto" w:fill="auto"/>
            <w:vAlign w:val="center"/>
            <w:hideMark/>
          </w:tcPr>
          <w:p w14:paraId="29D62CD5" w14:textId="3FF5F198"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الرسائل الاخباري</w:t>
            </w:r>
            <w:r w:rsidR="009A7137">
              <w:rPr>
                <w:rFonts w:asciiTheme="minorHAnsi" w:eastAsia="Times New Roman" w:hAnsiTheme="minorHAnsi" w:cstheme="minorHAnsi" w:hint="cs"/>
                <w:b/>
                <w:bCs/>
                <w:color w:val="000000"/>
                <w:szCs w:val="22"/>
                <w:rtl/>
                <w:lang w:eastAsia="de-DE"/>
              </w:rPr>
              <w:t>ة</w:t>
            </w:r>
          </w:p>
        </w:tc>
      </w:tr>
      <w:tr w:rsidR="00CD5877" w:rsidRPr="00670BBA" w14:paraId="1C28166E" w14:textId="77777777" w:rsidTr="000A4CF7">
        <w:trPr>
          <w:trHeight w:val="315"/>
        </w:trPr>
        <w:tc>
          <w:tcPr>
            <w:tcW w:w="0" w:type="auto"/>
            <w:tcBorders>
              <w:top w:val="nil"/>
              <w:left w:val="nil"/>
              <w:bottom w:val="single" w:sz="4" w:space="0" w:color="auto"/>
              <w:right w:val="nil"/>
            </w:tcBorders>
            <w:shd w:val="clear" w:color="auto" w:fill="auto"/>
            <w:noWrap/>
            <w:vAlign w:val="center"/>
            <w:hideMark/>
          </w:tcPr>
          <w:p w14:paraId="6A6C5C5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0" w:type="auto"/>
            <w:tcBorders>
              <w:top w:val="nil"/>
              <w:left w:val="nil"/>
              <w:bottom w:val="single" w:sz="4" w:space="0" w:color="auto"/>
              <w:right w:val="nil"/>
            </w:tcBorders>
            <w:shd w:val="clear" w:color="000000" w:fill="C00000"/>
            <w:noWrap/>
            <w:vAlign w:val="center"/>
            <w:hideMark/>
          </w:tcPr>
          <w:p w14:paraId="5A1ED1B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000000" w:fill="C00000"/>
            <w:noWrap/>
            <w:vAlign w:val="center"/>
            <w:hideMark/>
          </w:tcPr>
          <w:p w14:paraId="6B60331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000000" w:fill="C00000"/>
            <w:noWrap/>
            <w:vAlign w:val="center"/>
            <w:hideMark/>
          </w:tcPr>
          <w:p w14:paraId="649502D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000000" w:fill="C00000"/>
            <w:noWrap/>
            <w:vAlign w:val="center"/>
            <w:hideMark/>
          </w:tcPr>
          <w:p w14:paraId="439B24A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000000" w:fill="C00000"/>
            <w:noWrap/>
            <w:vAlign w:val="center"/>
            <w:hideMark/>
          </w:tcPr>
          <w:p w14:paraId="31DA3B7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D434CBB"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48F1376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0" w:type="auto"/>
            <w:tcBorders>
              <w:top w:val="single" w:sz="4" w:space="0" w:color="auto"/>
              <w:left w:val="nil"/>
              <w:bottom w:val="single" w:sz="4" w:space="0" w:color="auto"/>
              <w:right w:val="nil"/>
            </w:tcBorders>
            <w:shd w:val="clear" w:color="000000" w:fill="C00000"/>
            <w:noWrap/>
            <w:vAlign w:val="center"/>
            <w:hideMark/>
          </w:tcPr>
          <w:p w14:paraId="68E7422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AE1ED4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85849C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E125B3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142083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883A14B"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69E34E8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0" w:type="auto"/>
            <w:tcBorders>
              <w:top w:val="single" w:sz="4" w:space="0" w:color="auto"/>
              <w:left w:val="nil"/>
              <w:bottom w:val="single" w:sz="4" w:space="0" w:color="auto"/>
              <w:right w:val="nil"/>
            </w:tcBorders>
            <w:shd w:val="clear" w:color="000000" w:fill="00B0F0"/>
            <w:noWrap/>
            <w:vAlign w:val="center"/>
            <w:hideMark/>
          </w:tcPr>
          <w:p w14:paraId="5047FAB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46A135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4761C0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21CE27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92917D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3B9676AB"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3CCF711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0" w:type="auto"/>
            <w:tcBorders>
              <w:top w:val="single" w:sz="4" w:space="0" w:color="auto"/>
              <w:left w:val="nil"/>
              <w:bottom w:val="single" w:sz="4" w:space="0" w:color="auto"/>
              <w:right w:val="nil"/>
            </w:tcBorders>
            <w:shd w:val="clear" w:color="000000" w:fill="C00000"/>
            <w:noWrap/>
            <w:vAlign w:val="center"/>
            <w:hideMark/>
          </w:tcPr>
          <w:p w14:paraId="7D327E0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51AE53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3D8017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0BDED1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13CFBD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1358120"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165358D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0" w:type="auto"/>
            <w:tcBorders>
              <w:top w:val="single" w:sz="4" w:space="0" w:color="auto"/>
              <w:left w:val="nil"/>
              <w:bottom w:val="single" w:sz="4" w:space="0" w:color="auto"/>
              <w:right w:val="nil"/>
            </w:tcBorders>
            <w:shd w:val="clear" w:color="000000" w:fill="C00000"/>
            <w:noWrap/>
            <w:vAlign w:val="center"/>
            <w:hideMark/>
          </w:tcPr>
          <w:p w14:paraId="1684C87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F0C31B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1DBE5D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C0D30F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11C2E9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A2E02BE"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4CA769A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0" w:type="auto"/>
            <w:tcBorders>
              <w:top w:val="single" w:sz="4" w:space="0" w:color="auto"/>
              <w:left w:val="nil"/>
              <w:bottom w:val="single" w:sz="4" w:space="0" w:color="auto"/>
              <w:right w:val="nil"/>
            </w:tcBorders>
            <w:shd w:val="clear" w:color="000000" w:fill="00B0F0"/>
            <w:noWrap/>
            <w:vAlign w:val="center"/>
            <w:hideMark/>
          </w:tcPr>
          <w:p w14:paraId="4D8D6BB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569ED7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BC90CD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AFD3BB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FE89F2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247A48D7" w14:textId="77777777" w:rsidTr="000A4CF7">
        <w:trPr>
          <w:trHeight w:val="300"/>
        </w:trPr>
        <w:tc>
          <w:tcPr>
            <w:tcW w:w="0" w:type="auto"/>
            <w:tcBorders>
              <w:top w:val="nil"/>
              <w:left w:val="nil"/>
              <w:bottom w:val="single" w:sz="4" w:space="0" w:color="auto"/>
              <w:right w:val="nil"/>
            </w:tcBorders>
            <w:shd w:val="clear" w:color="auto" w:fill="auto"/>
            <w:vAlign w:val="center"/>
            <w:hideMark/>
          </w:tcPr>
          <w:p w14:paraId="122C04A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0" w:type="auto"/>
            <w:tcBorders>
              <w:top w:val="single" w:sz="4" w:space="0" w:color="auto"/>
              <w:left w:val="nil"/>
              <w:bottom w:val="single" w:sz="4" w:space="0" w:color="auto"/>
              <w:right w:val="nil"/>
            </w:tcBorders>
            <w:shd w:val="clear" w:color="000000" w:fill="C00000"/>
            <w:noWrap/>
            <w:vAlign w:val="center"/>
            <w:hideMark/>
          </w:tcPr>
          <w:p w14:paraId="3DBA1A2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78B4F6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672AD9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87B2F8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8DB69E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14E8BB2"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024920F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0" w:type="auto"/>
            <w:tcBorders>
              <w:top w:val="single" w:sz="4" w:space="0" w:color="auto"/>
              <w:left w:val="nil"/>
              <w:bottom w:val="single" w:sz="4" w:space="0" w:color="auto"/>
              <w:right w:val="nil"/>
            </w:tcBorders>
            <w:shd w:val="clear" w:color="000000" w:fill="00B0F0"/>
            <w:noWrap/>
            <w:vAlign w:val="center"/>
            <w:hideMark/>
          </w:tcPr>
          <w:p w14:paraId="4A8395A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510F84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71230C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FE74DB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79C46A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1A777C01"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2D51F32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0" w:type="auto"/>
            <w:tcBorders>
              <w:top w:val="single" w:sz="4" w:space="0" w:color="auto"/>
              <w:left w:val="nil"/>
              <w:bottom w:val="single" w:sz="4" w:space="0" w:color="auto"/>
              <w:right w:val="nil"/>
            </w:tcBorders>
            <w:shd w:val="clear" w:color="000000" w:fill="00B0F0"/>
            <w:noWrap/>
            <w:vAlign w:val="center"/>
            <w:hideMark/>
          </w:tcPr>
          <w:p w14:paraId="3BE9B73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026C4F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A5E5D7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133969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325C15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4710F1B1"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74DCF1D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0" w:type="auto"/>
            <w:tcBorders>
              <w:top w:val="single" w:sz="4" w:space="0" w:color="auto"/>
              <w:left w:val="nil"/>
              <w:bottom w:val="single" w:sz="4" w:space="0" w:color="auto"/>
              <w:right w:val="nil"/>
            </w:tcBorders>
            <w:shd w:val="clear" w:color="000000" w:fill="00B0F0"/>
            <w:noWrap/>
            <w:vAlign w:val="center"/>
            <w:hideMark/>
          </w:tcPr>
          <w:p w14:paraId="5B36261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75FEC5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5FA90F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898E30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C4B127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1BAEF3FC"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7014FA8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0" w:type="auto"/>
            <w:tcBorders>
              <w:top w:val="single" w:sz="4" w:space="0" w:color="auto"/>
              <w:left w:val="nil"/>
              <w:bottom w:val="single" w:sz="4" w:space="0" w:color="auto"/>
              <w:right w:val="nil"/>
            </w:tcBorders>
            <w:shd w:val="clear" w:color="000000" w:fill="C00000"/>
            <w:noWrap/>
            <w:vAlign w:val="center"/>
            <w:hideMark/>
          </w:tcPr>
          <w:p w14:paraId="6FDCD89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66E5CA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2E4F18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41345E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26D71A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9FEFCB3"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21D2C0D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0" w:type="auto"/>
            <w:tcBorders>
              <w:top w:val="single" w:sz="4" w:space="0" w:color="auto"/>
              <w:left w:val="nil"/>
              <w:bottom w:val="single" w:sz="4" w:space="0" w:color="auto"/>
              <w:right w:val="nil"/>
            </w:tcBorders>
            <w:shd w:val="clear" w:color="000000" w:fill="C00000"/>
            <w:noWrap/>
            <w:vAlign w:val="center"/>
            <w:hideMark/>
          </w:tcPr>
          <w:p w14:paraId="2D3DF8F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D83E56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805896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775D39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E44370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DFE7D59"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463148F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0" w:type="auto"/>
            <w:tcBorders>
              <w:top w:val="nil"/>
              <w:left w:val="nil"/>
              <w:bottom w:val="single" w:sz="4" w:space="0" w:color="auto"/>
              <w:right w:val="nil"/>
            </w:tcBorders>
            <w:shd w:val="clear" w:color="auto" w:fill="auto"/>
            <w:noWrap/>
            <w:vAlign w:val="center"/>
            <w:hideMark/>
          </w:tcPr>
          <w:p w14:paraId="6BC972AA"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2A40C76A"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122EF777"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2ED84E6C"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3B4555EF"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r>
      <w:tr w:rsidR="00CD5877" w:rsidRPr="00670BBA" w14:paraId="31E5C0D6"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571BC32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0" w:type="auto"/>
            <w:tcBorders>
              <w:top w:val="single" w:sz="4" w:space="0" w:color="auto"/>
              <w:left w:val="nil"/>
              <w:bottom w:val="single" w:sz="4" w:space="0" w:color="auto"/>
              <w:right w:val="nil"/>
            </w:tcBorders>
            <w:shd w:val="clear" w:color="000000" w:fill="00B0F0"/>
            <w:noWrap/>
            <w:vAlign w:val="center"/>
            <w:hideMark/>
          </w:tcPr>
          <w:p w14:paraId="5F19B6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873CF0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DDB74E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7207E8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4A3259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0496D127"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5623A76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0" w:type="auto"/>
            <w:tcBorders>
              <w:top w:val="single" w:sz="4" w:space="0" w:color="auto"/>
              <w:left w:val="nil"/>
              <w:bottom w:val="single" w:sz="4" w:space="0" w:color="auto"/>
              <w:right w:val="nil"/>
            </w:tcBorders>
            <w:shd w:val="clear" w:color="000000" w:fill="00B0F0"/>
            <w:noWrap/>
            <w:vAlign w:val="center"/>
            <w:hideMark/>
          </w:tcPr>
          <w:p w14:paraId="30D94C0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B471BF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209722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F6D39A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C4A972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19B13E12"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28E2680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0" w:type="auto"/>
            <w:tcBorders>
              <w:top w:val="nil"/>
              <w:left w:val="nil"/>
              <w:bottom w:val="single" w:sz="4" w:space="0" w:color="auto"/>
              <w:right w:val="nil"/>
            </w:tcBorders>
            <w:shd w:val="clear" w:color="auto" w:fill="auto"/>
            <w:noWrap/>
            <w:vAlign w:val="center"/>
            <w:hideMark/>
          </w:tcPr>
          <w:p w14:paraId="10BD0054"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3DC243B3"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60ABF1CF"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3F686C7D"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2416CC88"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r>
      <w:tr w:rsidR="00CD5877" w:rsidRPr="00670BBA" w14:paraId="4F9C3A4D"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3FA7090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0" w:type="auto"/>
            <w:tcBorders>
              <w:top w:val="single" w:sz="4" w:space="0" w:color="auto"/>
              <w:left w:val="nil"/>
              <w:bottom w:val="single" w:sz="4" w:space="0" w:color="auto"/>
              <w:right w:val="nil"/>
            </w:tcBorders>
            <w:shd w:val="clear" w:color="000000" w:fill="00B0F0"/>
            <w:noWrap/>
            <w:vAlign w:val="center"/>
            <w:hideMark/>
          </w:tcPr>
          <w:p w14:paraId="0611951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B90E3B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07C362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8362DD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4189695F"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r>
      <w:tr w:rsidR="00CD5877" w:rsidRPr="00670BBA" w14:paraId="14365CDE"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37757F2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0" w:type="auto"/>
            <w:tcBorders>
              <w:top w:val="single" w:sz="4" w:space="0" w:color="auto"/>
              <w:left w:val="nil"/>
              <w:bottom w:val="single" w:sz="4" w:space="0" w:color="auto"/>
              <w:right w:val="nil"/>
            </w:tcBorders>
            <w:shd w:val="clear" w:color="000000" w:fill="C00000"/>
            <w:noWrap/>
            <w:vAlign w:val="center"/>
            <w:hideMark/>
          </w:tcPr>
          <w:p w14:paraId="319CCE1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79A518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636320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82956A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4ED71E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9F3C630"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049576D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0" w:type="auto"/>
            <w:tcBorders>
              <w:top w:val="single" w:sz="4" w:space="0" w:color="auto"/>
              <w:left w:val="nil"/>
              <w:bottom w:val="single" w:sz="4" w:space="0" w:color="auto"/>
              <w:right w:val="nil"/>
            </w:tcBorders>
            <w:shd w:val="clear" w:color="000000" w:fill="C00000"/>
            <w:noWrap/>
            <w:vAlign w:val="center"/>
            <w:hideMark/>
          </w:tcPr>
          <w:p w14:paraId="74FD90F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EAF32A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23782F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6A91EF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114E72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9E9F1E7"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5806FA2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0" w:type="auto"/>
            <w:tcBorders>
              <w:top w:val="single" w:sz="4" w:space="0" w:color="auto"/>
              <w:left w:val="nil"/>
              <w:bottom w:val="single" w:sz="4" w:space="0" w:color="auto"/>
              <w:right w:val="nil"/>
            </w:tcBorders>
            <w:shd w:val="clear" w:color="000000" w:fill="C00000"/>
            <w:noWrap/>
            <w:vAlign w:val="center"/>
            <w:hideMark/>
          </w:tcPr>
          <w:p w14:paraId="1EB868E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39DA7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228546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03B7B1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4EE02B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6E3664D"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2EF20E3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0" w:type="auto"/>
            <w:tcBorders>
              <w:top w:val="single" w:sz="4" w:space="0" w:color="auto"/>
              <w:left w:val="nil"/>
              <w:bottom w:val="single" w:sz="4" w:space="0" w:color="auto"/>
              <w:right w:val="nil"/>
            </w:tcBorders>
            <w:shd w:val="clear" w:color="000000" w:fill="00B0F0"/>
            <w:noWrap/>
            <w:vAlign w:val="center"/>
            <w:hideMark/>
          </w:tcPr>
          <w:p w14:paraId="171787D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CC3A16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8145CE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03E3FB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F1F82A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1B036861"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3CD895E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0" w:type="auto"/>
            <w:tcBorders>
              <w:top w:val="single" w:sz="4" w:space="0" w:color="auto"/>
              <w:left w:val="nil"/>
              <w:bottom w:val="single" w:sz="4" w:space="0" w:color="auto"/>
              <w:right w:val="nil"/>
            </w:tcBorders>
            <w:shd w:val="clear" w:color="000000" w:fill="C00000"/>
            <w:noWrap/>
            <w:vAlign w:val="center"/>
            <w:hideMark/>
          </w:tcPr>
          <w:p w14:paraId="5BFC8BE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28FD87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370F66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FA9695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13C227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73E9FAC" w14:textId="77777777" w:rsidTr="000A4CF7">
        <w:trPr>
          <w:trHeight w:val="300"/>
        </w:trPr>
        <w:tc>
          <w:tcPr>
            <w:tcW w:w="0" w:type="auto"/>
            <w:gridSpan w:val="2"/>
            <w:tcBorders>
              <w:top w:val="single" w:sz="4" w:space="0" w:color="auto"/>
              <w:left w:val="nil"/>
              <w:bottom w:val="single" w:sz="4" w:space="0" w:color="auto"/>
              <w:right w:val="nil"/>
            </w:tcBorders>
            <w:shd w:val="clear" w:color="auto" w:fill="auto"/>
            <w:noWrap/>
            <w:vAlign w:val="center"/>
            <w:hideMark/>
          </w:tcPr>
          <w:p w14:paraId="6CC824B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0" w:type="auto"/>
            <w:tcBorders>
              <w:top w:val="nil"/>
              <w:left w:val="nil"/>
              <w:bottom w:val="single" w:sz="4" w:space="0" w:color="auto"/>
              <w:right w:val="nil"/>
            </w:tcBorders>
            <w:shd w:val="clear" w:color="auto" w:fill="auto"/>
            <w:noWrap/>
            <w:vAlign w:val="bottom"/>
            <w:hideMark/>
          </w:tcPr>
          <w:p w14:paraId="55351AE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bottom"/>
            <w:hideMark/>
          </w:tcPr>
          <w:p w14:paraId="7156FAF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bottom"/>
            <w:hideMark/>
          </w:tcPr>
          <w:p w14:paraId="30E5F1A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bottom"/>
            <w:hideMark/>
          </w:tcPr>
          <w:p w14:paraId="00736D8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715EF27B"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6880877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0" w:type="auto"/>
            <w:tcBorders>
              <w:top w:val="single" w:sz="4" w:space="0" w:color="auto"/>
              <w:left w:val="nil"/>
              <w:bottom w:val="single" w:sz="4" w:space="0" w:color="auto"/>
              <w:right w:val="nil"/>
            </w:tcBorders>
            <w:shd w:val="clear" w:color="000000" w:fill="C00000"/>
            <w:noWrap/>
            <w:vAlign w:val="center"/>
            <w:hideMark/>
          </w:tcPr>
          <w:p w14:paraId="25D8C5F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82EFB8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D754F3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86D395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13D8D3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E01715A"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62895CC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0" w:type="auto"/>
            <w:tcBorders>
              <w:top w:val="single" w:sz="4" w:space="0" w:color="auto"/>
              <w:left w:val="nil"/>
              <w:bottom w:val="single" w:sz="4" w:space="0" w:color="auto"/>
              <w:right w:val="nil"/>
            </w:tcBorders>
            <w:shd w:val="clear" w:color="000000" w:fill="00B0F0"/>
            <w:noWrap/>
            <w:vAlign w:val="center"/>
            <w:hideMark/>
          </w:tcPr>
          <w:p w14:paraId="4AB9477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0F8504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12D047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711446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C7A61A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77F3E439"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5866652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0" w:type="auto"/>
            <w:tcBorders>
              <w:top w:val="single" w:sz="4" w:space="0" w:color="auto"/>
              <w:left w:val="nil"/>
              <w:bottom w:val="single" w:sz="4" w:space="0" w:color="auto"/>
              <w:right w:val="nil"/>
            </w:tcBorders>
            <w:shd w:val="clear" w:color="000000" w:fill="C00000"/>
            <w:noWrap/>
            <w:vAlign w:val="center"/>
            <w:hideMark/>
          </w:tcPr>
          <w:p w14:paraId="6B448D9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FF8F20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C6A19D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D6D128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C6CE0A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C9C261B"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6287525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0" w:type="auto"/>
            <w:tcBorders>
              <w:top w:val="single" w:sz="4" w:space="0" w:color="auto"/>
              <w:left w:val="nil"/>
              <w:bottom w:val="single" w:sz="4" w:space="0" w:color="auto"/>
              <w:right w:val="nil"/>
            </w:tcBorders>
            <w:shd w:val="clear" w:color="000000" w:fill="00B0F0"/>
            <w:noWrap/>
            <w:vAlign w:val="center"/>
            <w:hideMark/>
          </w:tcPr>
          <w:p w14:paraId="7C6DF81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1D4790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F34E62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B6D43D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9D1B1B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551DD57E"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1D6EA51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0" w:type="auto"/>
            <w:tcBorders>
              <w:top w:val="single" w:sz="4" w:space="0" w:color="auto"/>
              <w:left w:val="nil"/>
              <w:bottom w:val="single" w:sz="4" w:space="0" w:color="auto"/>
              <w:right w:val="nil"/>
            </w:tcBorders>
            <w:shd w:val="clear" w:color="000000" w:fill="C00000"/>
            <w:noWrap/>
            <w:vAlign w:val="center"/>
            <w:hideMark/>
          </w:tcPr>
          <w:p w14:paraId="38C1121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1DEE96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FADA68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3D98DA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C1B79D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A0EC394"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749418F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0" w:type="auto"/>
            <w:tcBorders>
              <w:top w:val="single" w:sz="4" w:space="0" w:color="auto"/>
              <w:left w:val="nil"/>
              <w:bottom w:val="single" w:sz="4" w:space="0" w:color="auto"/>
              <w:right w:val="nil"/>
            </w:tcBorders>
            <w:shd w:val="clear" w:color="000000" w:fill="C00000"/>
            <w:noWrap/>
            <w:vAlign w:val="center"/>
            <w:hideMark/>
          </w:tcPr>
          <w:p w14:paraId="708DAB0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5E7A89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33AF8A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862E68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533AA0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B7DEED8"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0371FA7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0" w:type="auto"/>
            <w:tcBorders>
              <w:top w:val="single" w:sz="4" w:space="0" w:color="auto"/>
              <w:left w:val="nil"/>
              <w:bottom w:val="single" w:sz="4" w:space="0" w:color="auto"/>
              <w:right w:val="nil"/>
            </w:tcBorders>
            <w:shd w:val="clear" w:color="000000" w:fill="C00000"/>
            <w:noWrap/>
            <w:vAlign w:val="center"/>
            <w:hideMark/>
          </w:tcPr>
          <w:p w14:paraId="46A301D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68BA2E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5F5380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B745D8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A3417B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4E18FAB"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79408C8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0" w:type="auto"/>
            <w:tcBorders>
              <w:top w:val="single" w:sz="4" w:space="0" w:color="auto"/>
              <w:left w:val="nil"/>
              <w:bottom w:val="single" w:sz="4" w:space="0" w:color="auto"/>
              <w:right w:val="nil"/>
            </w:tcBorders>
            <w:shd w:val="clear" w:color="000000" w:fill="C00000"/>
            <w:noWrap/>
            <w:vAlign w:val="center"/>
            <w:hideMark/>
          </w:tcPr>
          <w:p w14:paraId="3C5B78B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1C322F4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C4CEF9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E8F64A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1E15C98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6ABA5E2"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1C51797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0" w:type="auto"/>
            <w:tcBorders>
              <w:top w:val="single" w:sz="4" w:space="0" w:color="auto"/>
              <w:left w:val="nil"/>
              <w:bottom w:val="single" w:sz="4" w:space="0" w:color="auto"/>
              <w:right w:val="nil"/>
            </w:tcBorders>
            <w:shd w:val="clear" w:color="000000" w:fill="C00000"/>
            <w:noWrap/>
            <w:vAlign w:val="center"/>
            <w:hideMark/>
          </w:tcPr>
          <w:p w14:paraId="7CADF57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8ADCBC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E6EDE4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E51BC2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0AC224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6051EF7"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0207896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0" w:type="auto"/>
            <w:tcBorders>
              <w:top w:val="single" w:sz="4" w:space="0" w:color="auto"/>
              <w:left w:val="nil"/>
              <w:bottom w:val="single" w:sz="4" w:space="0" w:color="auto"/>
              <w:right w:val="nil"/>
            </w:tcBorders>
            <w:shd w:val="clear" w:color="000000" w:fill="C00000"/>
            <w:noWrap/>
            <w:vAlign w:val="center"/>
            <w:hideMark/>
          </w:tcPr>
          <w:p w14:paraId="762ECDA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C94FB2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A73020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9215C5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FE096C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6A8A9B4"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6D81DF7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0" w:type="auto"/>
            <w:tcBorders>
              <w:top w:val="single" w:sz="4" w:space="0" w:color="auto"/>
              <w:left w:val="nil"/>
              <w:bottom w:val="single" w:sz="4" w:space="0" w:color="auto"/>
              <w:right w:val="nil"/>
            </w:tcBorders>
            <w:shd w:val="clear" w:color="000000" w:fill="00B0F0"/>
            <w:noWrap/>
            <w:vAlign w:val="center"/>
            <w:hideMark/>
          </w:tcPr>
          <w:p w14:paraId="2A65D99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059C3F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EC068A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67A7FF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48B14C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7B9DD45D"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2F83139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0" w:type="auto"/>
            <w:tcBorders>
              <w:top w:val="single" w:sz="4" w:space="0" w:color="auto"/>
              <w:left w:val="nil"/>
              <w:bottom w:val="single" w:sz="4" w:space="0" w:color="auto"/>
              <w:right w:val="nil"/>
            </w:tcBorders>
            <w:shd w:val="clear" w:color="000000" w:fill="C00000"/>
            <w:noWrap/>
            <w:vAlign w:val="center"/>
            <w:hideMark/>
          </w:tcPr>
          <w:p w14:paraId="5293605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AE3FDA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787399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9B9908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EE96A4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bl>
    <w:p w14:paraId="70E9000C" w14:textId="77777777" w:rsidR="00CD5877" w:rsidRPr="00670BBA" w:rsidRDefault="00CD5877" w:rsidP="00CD5877">
      <w:pPr>
        <w:bidi/>
        <w:rPr>
          <w:rFonts w:asciiTheme="minorHAnsi" w:hAnsiTheme="minorHAnsi" w:cstheme="minorHAnsi"/>
          <w:szCs w:val="22"/>
        </w:rPr>
      </w:pPr>
    </w:p>
    <w:p w14:paraId="6F226765" w14:textId="77777777" w:rsidR="00AA35D2" w:rsidRPr="00670BBA" w:rsidRDefault="00AA35D2" w:rsidP="00AA35D2">
      <w:pPr>
        <w:pStyle w:val="Subtitle"/>
        <w:bidi/>
        <w:rPr>
          <w:rFonts w:asciiTheme="minorHAnsi" w:hAnsiTheme="minorHAnsi" w:cstheme="minorHAnsi"/>
          <w:sz w:val="22"/>
          <w:lang w:val="en-US"/>
        </w:rPr>
      </w:pPr>
      <w:r w:rsidRPr="00670BBA">
        <w:rPr>
          <w:rFonts w:asciiTheme="minorHAnsi" w:hAnsiTheme="minorHAnsi" w:cstheme="minorHAnsi"/>
          <w:sz w:val="22"/>
          <w:rtl/>
        </w:rPr>
        <w:t xml:space="preserve">* معلومات </w:t>
      </w:r>
      <w:r>
        <w:rPr>
          <w:rFonts w:asciiTheme="minorHAnsi" w:hAnsiTheme="minorHAnsi" w:cstheme="minorHAnsi" w:hint="cs"/>
          <w:sz w:val="22"/>
          <w:rtl/>
        </w:rPr>
        <w:t>غير متوفرة</w:t>
      </w:r>
      <w:r w:rsidRPr="00670BBA">
        <w:rPr>
          <w:rFonts w:asciiTheme="minorHAnsi" w:hAnsiTheme="minorHAnsi" w:cstheme="minorHAnsi"/>
          <w:sz w:val="22"/>
          <w:rtl/>
        </w:rPr>
        <w:t>.</w:t>
      </w:r>
    </w:p>
    <w:p w14:paraId="15E58EDF" w14:textId="77777777" w:rsidR="00AA35D2" w:rsidRPr="00670BBA" w:rsidRDefault="00AA35D2" w:rsidP="00AA35D2">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p w14:paraId="11DFF810" w14:textId="77777777" w:rsidR="00CD5877" w:rsidRPr="00AA35D2" w:rsidRDefault="00CD5877" w:rsidP="00CD5877">
      <w:pPr>
        <w:bidi/>
        <w:rPr>
          <w:rFonts w:asciiTheme="minorHAnsi" w:hAnsiTheme="minorHAnsi" w:cstheme="minorHAnsi"/>
          <w:szCs w:val="22"/>
        </w:rPr>
      </w:pPr>
    </w:p>
    <w:p w14:paraId="583C278C" w14:textId="0DF8C535" w:rsidR="00CD5877" w:rsidRPr="00670BBA" w:rsidRDefault="00AA35D2" w:rsidP="00CD5877">
      <w:pPr>
        <w:bidi/>
        <w:rPr>
          <w:rFonts w:asciiTheme="minorHAnsi" w:hAnsiTheme="minorHAnsi" w:cstheme="minorHAnsi"/>
          <w:szCs w:val="22"/>
        </w:rPr>
      </w:pPr>
      <w:r>
        <w:rPr>
          <w:rFonts w:asciiTheme="minorHAnsi" w:hAnsiTheme="minorHAnsi" w:cstheme="minorHAnsi" w:hint="cs"/>
          <w:szCs w:val="22"/>
          <w:rtl/>
          <w:lang w:bidi="ar-LB"/>
        </w:rPr>
        <w:t>في ما يخص</w:t>
      </w:r>
      <w:r w:rsidR="00CD5877" w:rsidRPr="00670BBA">
        <w:rPr>
          <w:rFonts w:asciiTheme="minorHAnsi" w:hAnsiTheme="minorHAnsi" w:cstheme="minorHAnsi"/>
          <w:szCs w:val="22"/>
          <w:rtl/>
        </w:rPr>
        <w:t xml:space="preserve"> </w:t>
      </w:r>
      <w:r>
        <w:rPr>
          <w:rFonts w:asciiTheme="minorHAnsi" w:hAnsiTheme="minorHAnsi" w:cstheme="minorHAnsi" w:hint="cs"/>
          <w:szCs w:val="22"/>
          <w:rtl/>
        </w:rPr>
        <w:t>المنشورات الدورية</w:t>
      </w:r>
      <w:r w:rsidR="00CD5877" w:rsidRPr="00670BBA">
        <w:rPr>
          <w:rFonts w:asciiTheme="minorHAnsi" w:hAnsiTheme="minorHAnsi" w:cstheme="minorHAnsi"/>
          <w:szCs w:val="22"/>
          <w:rtl/>
        </w:rPr>
        <w:t>، يجب التمييز بين ال</w:t>
      </w:r>
      <w:r w:rsidR="007A29EC" w:rsidRPr="00670BBA">
        <w:rPr>
          <w:rFonts w:asciiTheme="minorHAnsi" w:hAnsiTheme="minorHAnsi" w:cstheme="minorHAnsi"/>
          <w:szCs w:val="22"/>
          <w:rtl/>
        </w:rPr>
        <w:t xml:space="preserve">أنظمة </w:t>
      </w:r>
      <w:r w:rsidR="00CD5877" w:rsidRPr="00670BBA">
        <w:rPr>
          <w:rFonts w:asciiTheme="minorHAnsi" w:hAnsiTheme="minorHAnsi" w:cstheme="minorHAnsi"/>
          <w:szCs w:val="22"/>
          <w:rtl/>
        </w:rPr>
        <w:t>التي تشمل "جميع المصنفات المنشورة"</w:t>
      </w:r>
      <w:r>
        <w:rPr>
          <w:rFonts w:asciiTheme="minorHAnsi" w:hAnsiTheme="minorHAnsi" w:cstheme="minorHAnsi" w:hint="cs"/>
          <w:szCs w:val="22"/>
          <w:rtl/>
        </w:rPr>
        <w:t>،</w:t>
      </w:r>
      <w:r w:rsidR="00CD5877" w:rsidRPr="00670BBA">
        <w:rPr>
          <w:rFonts w:asciiTheme="minorHAnsi" w:hAnsiTheme="minorHAnsi" w:cstheme="minorHAnsi"/>
          <w:szCs w:val="22"/>
          <w:rtl/>
        </w:rPr>
        <w:t xml:space="preserve"> وتلك التي </w:t>
      </w:r>
      <w:r>
        <w:rPr>
          <w:rFonts w:asciiTheme="minorHAnsi" w:hAnsiTheme="minorHAnsi" w:cstheme="minorHAnsi" w:hint="cs"/>
          <w:szCs w:val="22"/>
          <w:rtl/>
        </w:rPr>
        <w:t>تحتسب</w:t>
      </w:r>
      <w:r w:rsidR="00CD5877" w:rsidRPr="00670BBA">
        <w:rPr>
          <w:rFonts w:asciiTheme="minorHAnsi" w:hAnsiTheme="minorHAnsi" w:cstheme="minorHAnsi"/>
          <w:szCs w:val="22"/>
          <w:rtl/>
        </w:rPr>
        <w:t xml:space="preserve"> الإعار</w:t>
      </w:r>
      <w:r>
        <w:rPr>
          <w:rFonts w:asciiTheme="minorHAnsi" w:hAnsiTheme="minorHAnsi" w:cstheme="minorHAnsi" w:hint="cs"/>
          <w:szCs w:val="22"/>
          <w:rtl/>
        </w:rPr>
        <w:t>ات</w:t>
      </w:r>
      <w:r w:rsidR="00CD5877" w:rsidRPr="00670BBA">
        <w:rPr>
          <w:rFonts w:asciiTheme="minorHAnsi" w:hAnsiTheme="minorHAnsi" w:cstheme="minorHAnsi"/>
          <w:szCs w:val="22"/>
          <w:rtl/>
        </w:rPr>
        <w:t xml:space="preserve"> أو </w:t>
      </w:r>
      <w:r>
        <w:rPr>
          <w:rFonts w:asciiTheme="minorHAnsi" w:hAnsiTheme="minorHAnsi" w:cstheme="minorHAnsi" w:hint="cs"/>
          <w:szCs w:val="22"/>
          <w:rtl/>
        </w:rPr>
        <w:t>تعتمد على جرد المخزون</w:t>
      </w:r>
      <w:r w:rsidR="00CD5877" w:rsidRPr="00670BBA">
        <w:rPr>
          <w:rFonts w:asciiTheme="minorHAnsi" w:hAnsiTheme="minorHAnsi" w:cstheme="minorHAnsi"/>
          <w:szCs w:val="22"/>
          <w:rtl/>
        </w:rPr>
        <w:t xml:space="preserve"> </w:t>
      </w:r>
      <w:r>
        <w:rPr>
          <w:rFonts w:asciiTheme="minorHAnsi" w:hAnsiTheme="minorHAnsi" w:cstheme="minorHAnsi" w:hint="cs"/>
          <w:szCs w:val="22"/>
          <w:rtl/>
        </w:rPr>
        <w:t xml:space="preserve">علمًا أنها </w:t>
      </w:r>
      <w:r w:rsidR="00CD5877" w:rsidRPr="00670BBA">
        <w:rPr>
          <w:rFonts w:asciiTheme="minorHAnsi" w:hAnsiTheme="minorHAnsi" w:cstheme="minorHAnsi"/>
          <w:szCs w:val="22"/>
          <w:rtl/>
        </w:rPr>
        <w:t>غالب</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ما تستبعد </w:t>
      </w:r>
      <w:r>
        <w:rPr>
          <w:rFonts w:asciiTheme="minorHAnsi" w:hAnsiTheme="minorHAnsi" w:cstheme="minorHAnsi" w:hint="cs"/>
          <w:szCs w:val="22"/>
          <w:rtl/>
        </w:rPr>
        <w:t>المنشورات الدورية</w:t>
      </w:r>
      <w:r w:rsidR="00CD5877" w:rsidRPr="00670BBA">
        <w:rPr>
          <w:rFonts w:asciiTheme="minorHAnsi" w:hAnsiTheme="minorHAnsi" w:cstheme="minorHAnsi"/>
          <w:szCs w:val="22"/>
          <w:rtl/>
        </w:rPr>
        <w:t>. بالإضافة إلى ذلك</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قد تركز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ا</w:t>
      </w:r>
      <w:r>
        <w:rPr>
          <w:rFonts w:asciiTheme="minorHAnsi" w:hAnsiTheme="minorHAnsi" w:cstheme="minorHAnsi" w:hint="cs"/>
          <w:szCs w:val="22"/>
          <w:rtl/>
        </w:rPr>
        <w:t>لصادرة في إطار</w:t>
      </w:r>
      <w:r w:rsidR="00CD5877" w:rsidRPr="00670BBA">
        <w:rPr>
          <w:rFonts w:asciiTheme="minorHAnsi" w:hAnsiTheme="minorHAnsi" w:cstheme="minorHAnsi"/>
          <w:szCs w:val="22"/>
          <w:rtl/>
        </w:rPr>
        <w:t xml:space="preserve"> سياسات الفنون والثقافة</w:t>
      </w:r>
      <w:r>
        <w:rPr>
          <w:rFonts w:asciiTheme="minorHAnsi" w:hAnsiTheme="minorHAnsi" w:cstheme="minorHAnsi" w:hint="cs"/>
          <w:szCs w:val="22"/>
          <w:rtl/>
        </w:rPr>
        <w:t xml:space="preserve"> الأوسع</w:t>
      </w:r>
      <w:r w:rsidR="00CD5877" w:rsidRPr="00670BBA">
        <w:rPr>
          <w:rFonts w:asciiTheme="minorHAnsi" w:hAnsiTheme="minorHAnsi" w:cstheme="minorHAnsi"/>
          <w:szCs w:val="22"/>
          <w:rtl/>
        </w:rPr>
        <w:t xml:space="preserve"> على الكتابة الأدبية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ما يؤثر </w:t>
      </w:r>
      <w:r>
        <w:rPr>
          <w:rFonts w:asciiTheme="minorHAnsi" w:hAnsiTheme="minorHAnsi" w:cstheme="minorHAnsi" w:hint="cs"/>
          <w:szCs w:val="22"/>
          <w:rtl/>
        </w:rPr>
        <w:t>في</w:t>
      </w:r>
      <w:r w:rsidR="00CD5877" w:rsidRPr="00670BBA">
        <w:rPr>
          <w:rFonts w:asciiTheme="minorHAnsi" w:hAnsiTheme="minorHAnsi" w:cstheme="minorHAnsi"/>
          <w:szCs w:val="22"/>
          <w:rtl/>
        </w:rPr>
        <w:t xml:space="preserve"> القرارات المتعلقة بأهلية </w:t>
      </w:r>
      <w:r>
        <w:rPr>
          <w:rFonts w:asciiTheme="minorHAnsi" w:hAnsiTheme="minorHAnsi" w:cstheme="minorHAnsi"/>
          <w:szCs w:val="22"/>
          <w:rtl/>
        </w:rPr>
        <w:t>المنشورات الدورية</w:t>
      </w:r>
      <w:r w:rsidR="00CD5877" w:rsidRPr="00670BBA">
        <w:rPr>
          <w:rFonts w:asciiTheme="minorHAnsi" w:hAnsiTheme="minorHAnsi" w:cstheme="minorHAnsi"/>
          <w:szCs w:val="22"/>
          <w:rtl/>
        </w:rPr>
        <w:t xml:space="preserve">. </w:t>
      </w:r>
    </w:p>
    <w:p w14:paraId="16C6065F" w14:textId="77777777" w:rsidR="00CD5877" w:rsidRPr="00670BBA" w:rsidRDefault="00CD5877" w:rsidP="00CD5877">
      <w:pPr>
        <w:bidi/>
        <w:rPr>
          <w:rFonts w:asciiTheme="minorHAnsi" w:hAnsiTheme="minorHAnsi" w:cstheme="minorHAnsi"/>
          <w:szCs w:val="22"/>
        </w:rPr>
      </w:pPr>
    </w:p>
    <w:p w14:paraId="45EF1C30" w14:textId="46C5D624" w:rsidR="00CD5877" w:rsidRPr="00670BBA" w:rsidRDefault="00194D8B" w:rsidP="00CD5877">
      <w:pPr>
        <w:bidi/>
        <w:rPr>
          <w:rFonts w:asciiTheme="minorHAnsi" w:hAnsiTheme="minorHAnsi" w:cstheme="minorHAnsi"/>
          <w:szCs w:val="22"/>
        </w:rPr>
      </w:pPr>
      <w:r>
        <w:rPr>
          <w:rFonts w:asciiTheme="minorHAnsi" w:hAnsiTheme="minorHAnsi" w:cstheme="minorHAnsi" w:hint="cs"/>
          <w:szCs w:val="22"/>
          <w:rtl/>
        </w:rPr>
        <w:t xml:space="preserve">من الشائع استعاد المنشورات الدورية </w:t>
      </w:r>
      <w:r w:rsidR="00CD5877" w:rsidRPr="00670BBA">
        <w:rPr>
          <w:rFonts w:asciiTheme="minorHAnsi" w:hAnsiTheme="minorHAnsi" w:cstheme="minorHAnsi"/>
          <w:szCs w:val="22"/>
          <w:rtl/>
        </w:rPr>
        <w:t xml:space="preserve">في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التي </w:t>
      </w:r>
      <w:r w:rsidR="00AA35D2">
        <w:rPr>
          <w:rFonts w:asciiTheme="minorHAnsi" w:hAnsiTheme="minorHAnsi" w:cstheme="minorHAnsi" w:hint="cs"/>
          <w:szCs w:val="22"/>
          <w:rtl/>
        </w:rPr>
        <w:t>تستند إلى عدد الإعارات أو جرد المخزون</w:t>
      </w:r>
      <w:r>
        <w:rPr>
          <w:rFonts w:asciiTheme="minorHAnsi" w:hAnsiTheme="minorHAnsi" w:cstheme="minorHAnsi" w:hint="cs"/>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بحجة أن</w:t>
      </w:r>
      <w:r w:rsidR="00CD5877" w:rsidRPr="00670BBA">
        <w:rPr>
          <w:rFonts w:asciiTheme="minorHAnsi" w:hAnsiTheme="minorHAnsi" w:cstheme="minorHAnsi"/>
          <w:szCs w:val="22"/>
          <w:rtl/>
        </w:rPr>
        <w:t xml:space="preserve"> </w:t>
      </w:r>
      <w:r w:rsidR="00AA35D2">
        <w:rPr>
          <w:rFonts w:asciiTheme="minorHAnsi" w:hAnsiTheme="minorHAnsi" w:cstheme="minorHAnsi"/>
          <w:szCs w:val="22"/>
          <w:rtl/>
        </w:rPr>
        <w:t>المنشورات الدورية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وخاصة الصحف</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ت</w:t>
      </w:r>
      <w:r>
        <w:rPr>
          <w:rFonts w:asciiTheme="minorHAnsi" w:hAnsiTheme="minorHAnsi" w:cstheme="minorHAnsi" w:hint="cs"/>
          <w:szCs w:val="22"/>
          <w:rtl/>
        </w:rPr>
        <w:t>ُ</w:t>
      </w:r>
      <w:r w:rsidR="00CD5877" w:rsidRPr="00670BBA">
        <w:rPr>
          <w:rFonts w:asciiTheme="minorHAnsi" w:hAnsiTheme="minorHAnsi" w:cstheme="minorHAnsi"/>
          <w:szCs w:val="22"/>
          <w:rtl/>
        </w:rPr>
        <w:t>ستخدم في المقام الأول لأغراض مرجعي</w:t>
      </w:r>
      <w:r>
        <w:rPr>
          <w:rFonts w:asciiTheme="minorHAnsi" w:hAnsiTheme="minorHAnsi" w:cstheme="minorHAnsi" w:hint="cs"/>
          <w:szCs w:val="22"/>
          <w:rtl/>
        </w:rPr>
        <w:t>ة، ولا تتم استعارتها</w:t>
      </w:r>
      <w:r w:rsidR="00CD5877" w:rsidRPr="00670BBA">
        <w:rPr>
          <w:rFonts w:asciiTheme="minorHAnsi" w:hAnsiTheme="minorHAnsi" w:cstheme="minorHAnsi"/>
          <w:szCs w:val="22"/>
          <w:rtl/>
        </w:rPr>
        <w:t xml:space="preserve">. وفي حين أن هذه الملاحظة تنطبق على فئات معينة، مثل الصحف اليومية، فإنها قد لا </w:t>
      </w:r>
      <w:r>
        <w:rPr>
          <w:rFonts w:asciiTheme="minorHAnsi" w:hAnsiTheme="minorHAnsi" w:cstheme="minorHAnsi" w:hint="cs"/>
          <w:szCs w:val="22"/>
          <w:rtl/>
        </w:rPr>
        <w:t>تنطبق على</w:t>
      </w:r>
      <w:r w:rsidR="00CD5877" w:rsidRPr="00670BBA">
        <w:rPr>
          <w:rFonts w:asciiTheme="minorHAnsi" w:hAnsiTheme="minorHAnsi" w:cstheme="minorHAnsi"/>
          <w:szCs w:val="22"/>
          <w:rtl/>
        </w:rPr>
        <w:t xml:space="preserve"> نشاط </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الملاحظ </w:t>
      </w:r>
      <w:r>
        <w:rPr>
          <w:rFonts w:asciiTheme="minorHAnsi" w:hAnsiTheme="minorHAnsi" w:cstheme="minorHAnsi" w:hint="cs"/>
          <w:szCs w:val="22"/>
          <w:rtl/>
        </w:rPr>
        <w:t>ل</w:t>
      </w:r>
      <w:r w:rsidR="00CD5877" w:rsidRPr="00670BBA">
        <w:rPr>
          <w:rFonts w:asciiTheme="minorHAnsi" w:hAnsiTheme="minorHAnsi" w:cstheme="minorHAnsi"/>
          <w:szCs w:val="22"/>
          <w:rtl/>
        </w:rPr>
        <w:t>لمجلات، ولا سيما</w:t>
      </w:r>
      <w:r>
        <w:rPr>
          <w:rFonts w:asciiTheme="minorHAnsi" w:hAnsiTheme="minorHAnsi" w:cstheme="minorHAnsi" w:hint="cs"/>
          <w:szCs w:val="22"/>
          <w:rtl/>
        </w:rPr>
        <w:t xml:space="preserve"> المجالات المعنية</w:t>
      </w:r>
      <w:r w:rsidR="00CD5877" w:rsidRPr="00670BBA">
        <w:rPr>
          <w:rFonts w:asciiTheme="minorHAnsi" w:hAnsiTheme="minorHAnsi" w:cstheme="minorHAnsi"/>
          <w:szCs w:val="22"/>
          <w:rtl/>
        </w:rPr>
        <w:t xml:space="preserve"> في </w:t>
      </w:r>
      <w:r>
        <w:rPr>
          <w:rFonts w:asciiTheme="minorHAnsi" w:hAnsiTheme="minorHAnsi" w:cstheme="minorHAnsi" w:hint="cs"/>
          <w:szCs w:val="22"/>
          <w:rtl/>
        </w:rPr>
        <w:t>مجالات</w:t>
      </w:r>
      <w:r w:rsidR="00CD5877" w:rsidRPr="00670BBA">
        <w:rPr>
          <w:rFonts w:asciiTheme="minorHAnsi" w:hAnsiTheme="minorHAnsi" w:cstheme="minorHAnsi"/>
          <w:szCs w:val="22"/>
          <w:rtl/>
        </w:rPr>
        <w:t xml:space="preserve"> متخصصة.</w:t>
      </w:r>
    </w:p>
    <w:p w14:paraId="011947B1" w14:textId="77777777" w:rsidR="00CD5877" w:rsidRPr="00670BBA" w:rsidRDefault="00CD5877" w:rsidP="00CD5877">
      <w:pPr>
        <w:bidi/>
        <w:rPr>
          <w:rFonts w:asciiTheme="minorHAnsi" w:hAnsiTheme="minorHAnsi" w:cstheme="minorHAnsi"/>
          <w:szCs w:val="22"/>
        </w:rPr>
      </w:pPr>
    </w:p>
    <w:p w14:paraId="41DFF425" w14:textId="57DB8B3E"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إذا كان النظام </w:t>
      </w:r>
      <w:r w:rsidR="00194D8B">
        <w:rPr>
          <w:rFonts w:asciiTheme="minorHAnsi" w:hAnsiTheme="minorHAnsi" w:cstheme="minorHAnsi" w:hint="cs"/>
          <w:szCs w:val="22"/>
          <w:rtl/>
        </w:rPr>
        <w:t>يشمل</w:t>
      </w:r>
      <w:r w:rsidRPr="00670BBA">
        <w:rPr>
          <w:rFonts w:asciiTheme="minorHAnsi" w:hAnsiTheme="minorHAnsi" w:cstheme="minorHAnsi"/>
          <w:szCs w:val="22"/>
          <w:rtl/>
        </w:rPr>
        <w:t xml:space="preserve"> </w:t>
      </w:r>
      <w:r w:rsidR="00194D8B">
        <w:rPr>
          <w:rFonts w:asciiTheme="minorHAnsi" w:hAnsiTheme="minorHAnsi" w:cstheme="minorHAnsi" w:hint="cs"/>
          <w:szCs w:val="22"/>
          <w:rtl/>
        </w:rPr>
        <w:t>ال</w:t>
      </w:r>
      <w:r w:rsidR="00194D8B">
        <w:rPr>
          <w:rFonts w:asciiTheme="minorHAnsi" w:hAnsiTheme="minorHAnsi" w:cstheme="minorHAnsi"/>
          <w:szCs w:val="22"/>
          <w:rtl/>
        </w:rPr>
        <w:t xml:space="preserve">منشورات </w:t>
      </w:r>
      <w:r w:rsidR="00194D8B">
        <w:rPr>
          <w:rFonts w:asciiTheme="minorHAnsi" w:hAnsiTheme="minorHAnsi" w:cstheme="minorHAnsi" w:hint="cs"/>
          <w:szCs w:val="22"/>
          <w:rtl/>
        </w:rPr>
        <w:t>ال</w:t>
      </w:r>
      <w:r w:rsidR="00194D8B">
        <w:rPr>
          <w:rFonts w:asciiTheme="minorHAnsi" w:hAnsiTheme="minorHAnsi" w:cstheme="minorHAnsi"/>
          <w:szCs w:val="22"/>
          <w:rtl/>
        </w:rPr>
        <w:t>دورية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مثل النظام في </w:t>
      </w:r>
      <w:r w:rsidRPr="00670BBA">
        <w:rPr>
          <w:rFonts w:asciiTheme="minorHAnsi" w:hAnsiTheme="minorHAnsi" w:cstheme="minorHAnsi"/>
          <w:b/>
          <w:bCs/>
          <w:szCs w:val="22"/>
          <w:rtl/>
        </w:rPr>
        <w:t xml:space="preserve">ألمانيا </w:t>
      </w:r>
      <w:r w:rsidRPr="00670BBA">
        <w:rPr>
          <w:rFonts w:asciiTheme="minorHAnsi" w:hAnsiTheme="minorHAnsi" w:cstheme="minorHAnsi"/>
          <w:szCs w:val="22"/>
          <w:rtl/>
        </w:rPr>
        <w:t xml:space="preserve">أو </w:t>
      </w:r>
      <w:r w:rsidRPr="00670BBA">
        <w:rPr>
          <w:rFonts w:asciiTheme="minorHAnsi" w:hAnsiTheme="minorHAnsi" w:cstheme="minorHAnsi"/>
          <w:b/>
          <w:bCs/>
          <w:szCs w:val="22"/>
          <w:rtl/>
        </w:rPr>
        <w:t>بلجيكا</w:t>
      </w:r>
      <w:r w:rsidRPr="00670BBA">
        <w:rPr>
          <w:rFonts w:asciiTheme="minorHAnsi" w:hAnsiTheme="minorHAnsi" w:cstheme="minorHAnsi"/>
          <w:szCs w:val="22"/>
          <w:rtl/>
        </w:rPr>
        <w:t xml:space="preserve"> أو </w:t>
      </w:r>
      <w:r w:rsidRPr="00194D8B">
        <w:rPr>
          <w:rFonts w:asciiTheme="minorHAnsi" w:hAnsiTheme="minorHAnsi" w:cstheme="minorHAnsi"/>
          <w:b/>
          <w:bCs/>
          <w:szCs w:val="22"/>
          <w:rtl/>
        </w:rPr>
        <w:t>هولندا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فإن</w:t>
      </w:r>
      <w:r w:rsidR="00E36A3F" w:rsidRPr="00670BBA">
        <w:rPr>
          <w:rFonts w:asciiTheme="minorHAnsi" w:hAnsiTheme="minorHAnsi" w:cstheme="minorHAnsi"/>
          <w:szCs w:val="22"/>
          <w:rtl/>
        </w:rPr>
        <w:t xml:space="preserve"> </w:t>
      </w:r>
      <w:r w:rsidRPr="00670BBA">
        <w:rPr>
          <w:rFonts w:asciiTheme="minorHAnsi" w:hAnsiTheme="minorHAnsi" w:cstheme="minorHAnsi"/>
          <w:szCs w:val="22"/>
          <w:rtl/>
        </w:rPr>
        <w:t>أحد التحديات الرئيسية يكمن في صعوبة تحديد المؤلفين الفرديين. على عكس الكتب</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حيث ينسب التأليف بوضوح إلى </w:t>
      </w:r>
      <w:r w:rsidR="00194D8B">
        <w:rPr>
          <w:rFonts w:asciiTheme="minorHAnsi" w:hAnsiTheme="minorHAnsi" w:cstheme="minorHAnsi" w:hint="cs"/>
          <w:szCs w:val="22"/>
          <w:rtl/>
        </w:rPr>
        <w:t>مؤلف</w:t>
      </w:r>
      <w:r w:rsidRPr="00670BBA">
        <w:rPr>
          <w:rFonts w:asciiTheme="minorHAnsi" w:hAnsiTheme="minorHAnsi" w:cstheme="minorHAnsi"/>
          <w:szCs w:val="22"/>
          <w:rtl/>
        </w:rPr>
        <w:t xml:space="preserve"> معين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تتضمن </w:t>
      </w:r>
      <w:r w:rsidR="00AA35D2">
        <w:rPr>
          <w:rFonts w:asciiTheme="minorHAnsi" w:hAnsiTheme="minorHAnsi" w:cstheme="minorHAnsi"/>
          <w:szCs w:val="22"/>
          <w:rtl/>
        </w:rPr>
        <w:t>المنشورات الدورية</w:t>
      </w:r>
      <w:r w:rsidRPr="00670BBA">
        <w:rPr>
          <w:rFonts w:asciiTheme="minorHAnsi" w:hAnsiTheme="minorHAnsi" w:cstheme="minorHAnsi"/>
          <w:szCs w:val="22"/>
          <w:rtl/>
        </w:rPr>
        <w:t xml:space="preserve"> عادة مساهمات من مؤلفين </w:t>
      </w:r>
      <w:r w:rsidR="00194D8B">
        <w:rPr>
          <w:rFonts w:asciiTheme="minorHAnsi" w:hAnsiTheme="minorHAnsi" w:cstheme="minorHAnsi" w:hint="cs"/>
          <w:szCs w:val="22"/>
          <w:rtl/>
        </w:rPr>
        <w:t>عدة</w:t>
      </w:r>
      <w:r w:rsidRPr="00670BBA">
        <w:rPr>
          <w:rFonts w:asciiTheme="minorHAnsi" w:hAnsiTheme="minorHAnsi" w:cstheme="minorHAnsi"/>
          <w:szCs w:val="22"/>
          <w:rtl/>
        </w:rPr>
        <w:t xml:space="preserve">. </w:t>
      </w:r>
    </w:p>
    <w:p w14:paraId="47A5F4AD" w14:textId="77777777" w:rsidR="00CD5877" w:rsidRPr="00670BBA" w:rsidRDefault="00CD5877" w:rsidP="00CD5877">
      <w:pPr>
        <w:bidi/>
        <w:rPr>
          <w:rFonts w:asciiTheme="minorHAnsi" w:hAnsiTheme="minorHAnsi" w:cstheme="minorHAnsi"/>
          <w:szCs w:val="22"/>
        </w:rPr>
      </w:pPr>
    </w:p>
    <w:p w14:paraId="44A86FDB" w14:textId="7A2255AA"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ويتمثل أحد الحلول الممكنة </w:t>
      </w:r>
      <w:r w:rsidR="00A970CD">
        <w:rPr>
          <w:rFonts w:asciiTheme="minorHAnsi" w:hAnsiTheme="minorHAnsi" w:cstheme="minorHAnsi" w:hint="cs"/>
          <w:szCs w:val="22"/>
          <w:rtl/>
        </w:rPr>
        <w:t xml:space="preserve">لهذه المعضلة في </w:t>
      </w:r>
      <w:r w:rsidRPr="00670BBA">
        <w:rPr>
          <w:rFonts w:asciiTheme="minorHAnsi" w:hAnsiTheme="minorHAnsi" w:cstheme="minorHAnsi"/>
          <w:szCs w:val="22"/>
          <w:rtl/>
        </w:rPr>
        <w:t xml:space="preserve">اعتماد نموذج توزيع على أساس </w:t>
      </w:r>
      <w:r w:rsidR="00A970CD">
        <w:rPr>
          <w:rFonts w:asciiTheme="minorHAnsi" w:hAnsiTheme="minorHAnsi" w:cstheme="minorHAnsi" w:hint="cs"/>
          <w:szCs w:val="22"/>
          <w:rtl/>
        </w:rPr>
        <w:t>عدد المؤلفين المساهمين في المنشور الدوري</w:t>
      </w:r>
      <w:r w:rsidRPr="00670BBA">
        <w:rPr>
          <w:rFonts w:asciiTheme="minorHAnsi" w:hAnsiTheme="minorHAnsi" w:cstheme="minorHAnsi"/>
          <w:szCs w:val="22"/>
          <w:rtl/>
        </w:rPr>
        <w:t xml:space="preserve">. </w:t>
      </w:r>
      <w:r w:rsidR="00A970CD">
        <w:rPr>
          <w:rFonts w:asciiTheme="minorHAnsi" w:hAnsiTheme="minorHAnsi" w:cstheme="minorHAnsi" w:hint="cs"/>
          <w:szCs w:val="22"/>
          <w:rtl/>
        </w:rPr>
        <w:t>ف</w:t>
      </w:r>
      <w:r w:rsidRPr="00670BBA">
        <w:rPr>
          <w:rFonts w:asciiTheme="minorHAnsi" w:hAnsiTheme="minorHAnsi" w:cstheme="minorHAnsi"/>
          <w:szCs w:val="22"/>
          <w:rtl/>
        </w:rPr>
        <w:t>بدل</w:t>
      </w:r>
      <w:r w:rsidR="00A970CD">
        <w:rPr>
          <w:rFonts w:asciiTheme="minorHAnsi" w:hAnsiTheme="minorHAnsi" w:cstheme="minorHAnsi" w:hint="cs"/>
          <w:szCs w:val="22"/>
          <w:rtl/>
        </w:rPr>
        <w:t>ً</w:t>
      </w:r>
      <w:r w:rsidRPr="00670BBA">
        <w:rPr>
          <w:rFonts w:asciiTheme="minorHAnsi" w:hAnsiTheme="minorHAnsi" w:cstheme="minorHAnsi"/>
          <w:szCs w:val="22"/>
          <w:rtl/>
        </w:rPr>
        <w:t>ا من محاولة تحديد فرادى المؤلفين</w:t>
      </w:r>
      <w:r w:rsidR="00A970CD">
        <w:rPr>
          <w:rFonts w:asciiTheme="minorHAnsi" w:hAnsiTheme="minorHAnsi" w:cstheme="minorHAnsi" w:hint="cs"/>
          <w:szCs w:val="22"/>
          <w:rtl/>
        </w:rPr>
        <w:t xml:space="preserve"> لكل مصنف</w:t>
      </w:r>
      <w:r w:rsidRPr="00670BBA">
        <w:rPr>
          <w:rFonts w:asciiTheme="minorHAnsi" w:hAnsiTheme="minorHAnsi" w:cstheme="minorHAnsi"/>
          <w:szCs w:val="22"/>
          <w:rtl/>
        </w:rPr>
        <w:t xml:space="preserve"> </w:t>
      </w:r>
      <w:r w:rsidR="00A970CD">
        <w:rPr>
          <w:rFonts w:asciiTheme="minorHAnsi" w:hAnsiTheme="minorHAnsi" w:cstheme="minorHAnsi" w:hint="cs"/>
          <w:szCs w:val="22"/>
          <w:rtl/>
        </w:rPr>
        <w:t>ضمن</w:t>
      </w:r>
      <w:r w:rsidRPr="00670BBA">
        <w:rPr>
          <w:rFonts w:asciiTheme="minorHAnsi" w:hAnsiTheme="minorHAnsi" w:cstheme="minorHAnsi"/>
          <w:szCs w:val="22"/>
          <w:rtl/>
        </w:rPr>
        <w:t xml:space="preserve"> </w:t>
      </w:r>
      <w:r w:rsidR="00AA35D2">
        <w:rPr>
          <w:rFonts w:asciiTheme="minorHAnsi" w:hAnsiTheme="minorHAnsi" w:cstheme="minorHAnsi"/>
          <w:szCs w:val="22"/>
          <w:rtl/>
        </w:rPr>
        <w:t>المنشور الدوري</w:t>
      </w:r>
      <w:r w:rsidRPr="00670BBA">
        <w:rPr>
          <w:rFonts w:asciiTheme="minorHAnsi" w:hAnsiTheme="minorHAnsi" w:cstheme="minorHAnsi"/>
          <w:szCs w:val="22"/>
          <w:rtl/>
        </w:rPr>
        <w:t>، يجوز ل</w:t>
      </w:r>
      <w:r w:rsidR="001A2E39" w:rsidRPr="00670BBA">
        <w:rPr>
          <w:rFonts w:asciiTheme="minorHAnsi" w:hAnsiTheme="minorHAnsi" w:cstheme="minorHAnsi"/>
          <w:szCs w:val="22"/>
          <w:rtl/>
        </w:rPr>
        <w:t>منظمات</w:t>
      </w:r>
      <w:r w:rsidRPr="00670BBA">
        <w:rPr>
          <w:rFonts w:asciiTheme="minorHAnsi" w:hAnsiTheme="minorHAnsi" w:cstheme="minorHAnsi"/>
          <w:szCs w:val="22"/>
          <w:rtl/>
        </w:rPr>
        <w:t xml:space="preserve"> الإدارة الجماعية تخصيص حصة من أموال </w:t>
      </w:r>
      <w:r w:rsidR="009D70EC">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استناد</w:t>
      </w:r>
      <w:r w:rsidR="00A970CD">
        <w:rPr>
          <w:rFonts w:asciiTheme="minorHAnsi" w:hAnsiTheme="minorHAnsi" w:cstheme="minorHAnsi" w:hint="cs"/>
          <w:szCs w:val="22"/>
          <w:rtl/>
        </w:rPr>
        <w:t>ً</w:t>
      </w:r>
      <w:r w:rsidRPr="00670BBA">
        <w:rPr>
          <w:rFonts w:asciiTheme="minorHAnsi" w:hAnsiTheme="minorHAnsi" w:cstheme="minorHAnsi"/>
          <w:szCs w:val="22"/>
          <w:rtl/>
        </w:rPr>
        <w:t xml:space="preserve">ا إلى </w:t>
      </w:r>
      <w:r w:rsidR="00A970CD">
        <w:rPr>
          <w:rFonts w:asciiTheme="minorHAnsi" w:hAnsiTheme="minorHAnsi" w:cstheme="minorHAnsi" w:hint="cs"/>
          <w:szCs w:val="22"/>
          <w:rtl/>
        </w:rPr>
        <w:t>مدى تداول المنشور</w:t>
      </w:r>
      <w:r w:rsidRPr="00670BBA">
        <w:rPr>
          <w:rFonts w:asciiTheme="minorHAnsi" w:hAnsiTheme="minorHAnsi" w:cstheme="minorHAnsi"/>
          <w:szCs w:val="22"/>
          <w:rtl/>
        </w:rPr>
        <w:t xml:space="preserve"> أو عدد قراءه. ويعترف هذا النهج بالمساهمة الجماعية للمؤلفين في النشر دون اشتراط التحديد المعقد للمساهمين الأفراد.</w:t>
      </w:r>
    </w:p>
    <w:p w14:paraId="0CD80AB0" w14:textId="77777777" w:rsidR="00CD5877" w:rsidRPr="00670BBA" w:rsidRDefault="00CD5877" w:rsidP="00CD5877">
      <w:pPr>
        <w:bidi/>
        <w:rPr>
          <w:rFonts w:asciiTheme="minorHAnsi" w:hAnsiTheme="minorHAnsi" w:cstheme="minorHAnsi"/>
          <w:szCs w:val="22"/>
        </w:rPr>
      </w:pPr>
    </w:p>
    <w:p w14:paraId="571ECB84" w14:textId="1F059269" w:rsidR="00CD5877" w:rsidRPr="00670BBA" w:rsidRDefault="00A970CD" w:rsidP="00CD5877">
      <w:pPr>
        <w:bidi/>
        <w:rPr>
          <w:rFonts w:asciiTheme="minorHAnsi" w:hAnsiTheme="minorHAnsi" w:cstheme="minorHAnsi"/>
          <w:szCs w:val="22"/>
        </w:rPr>
      </w:pPr>
      <w:r>
        <w:rPr>
          <w:rFonts w:asciiTheme="minorHAnsi" w:hAnsiTheme="minorHAnsi" w:cstheme="minorHAnsi" w:hint="cs"/>
          <w:szCs w:val="22"/>
          <w:rtl/>
        </w:rPr>
        <w:t xml:space="preserve">تلجأ </w:t>
      </w:r>
      <w:r w:rsidR="00CD5877" w:rsidRPr="00670BBA">
        <w:rPr>
          <w:rFonts w:asciiTheme="minorHAnsi" w:hAnsiTheme="minorHAnsi" w:cstheme="minorHAnsi"/>
          <w:b/>
          <w:bCs/>
          <w:szCs w:val="22"/>
          <w:rtl/>
        </w:rPr>
        <w:t>هولندا</w:t>
      </w:r>
      <w:r>
        <w:rPr>
          <w:rFonts w:asciiTheme="minorHAnsi" w:hAnsiTheme="minorHAnsi" w:cstheme="minorHAnsi" w:hint="cs"/>
          <w:b/>
          <w:bCs/>
          <w:szCs w:val="22"/>
          <w:rtl/>
        </w:rPr>
        <w:t xml:space="preserve"> </w:t>
      </w:r>
      <w:r w:rsidRPr="00A970CD">
        <w:rPr>
          <w:rFonts w:asciiTheme="minorHAnsi" w:hAnsiTheme="minorHAnsi" w:cstheme="minorHAnsi" w:hint="cs"/>
          <w:szCs w:val="22"/>
          <w:rtl/>
        </w:rPr>
        <w:t>إلى بديل آخر</w:t>
      </w:r>
      <w:r w:rsidR="00CD5877" w:rsidRPr="00670BBA">
        <w:rPr>
          <w:rFonts w:asciiTheme="minorHAnsi" w:hAnsiTheme="minorHAnsi" w:cstheme="minorHAnsi"/>
          <w:szCs w:val="22"/>
          <w:rtl/>
        </w:rPr>
        <w:t xml:space="preserve">، </w:t>
      </w:r>
      <w:r w:rsidR="000F0FE4">
        <w:rPr>
          <w:rFonts w:asciiTheme="minorHAnsi" w:hAnsiTheme="minorHAnsi" w:cstheme="minorHAnsi" w:hint="cs"/>
          <w:szCs w:val="22"/>
          <w:rtl/>
          <w:lang w:bidi="ar-LB"/>
        </w:rPr>
        <w:t xml:space="preserve">إذ تعتمد </w:t>
      </w:r>
      <w:r w:rsidR="001A2E39" w:rsidRPr="00670BBA">
        <w:rPr>
          <w:rFonts w:asciiTheme="minorHAnsi" w:hAnsiTheme="minorHAnsi" w:cstheme="minorHAnsi"/>
          <w:szCs w:val="22"/>
          <w:rtl/>
        </w:rPr>
        <w:t xml:space="preserve">منظمات </w:t>
      </w:r>
      <w:r w:rsidR="00CD5877" w:rsidRPr="00670BBA">
        <w:rPr>
          <w:rFonts w:asciiTheme="minorHAnsi" w:hAnsiTheme="minorHAnsi" w:cstheme="minorHAnsi"/>
          <w:szCs w:val="22"/>
          <w:rtl/>
        </w:rPr>
        <w:t xml:space="preserve">الإدارة الجماعية </w:t>
      </w:r>
      <w:r w:rsidR="000F0FE4">
        <w:rPr>
          <w:rFonts w:asciiTheme="minorHAnsi" w:hAnsiTheme="minorHAnsi" w:cstheme="minorHAnsi" w:hint="cs"/>
          <w:szCs w:val="22"/>
          <w:rtl/>
        </w:rPr>
        <w:t>ألية فرض الرسوم الإضافية (</w:t>
      </w:r>
      <w:r w:rsidR="000F0FE4">
        <w:rPr>
          <w:rFonts w:asciiTheme="minorHAnsi" w:hAnsiTheme="minorHAnsi" w:cstheme="minorHAnsi"/>
          <w:szCs w:val="22"/>
        </w:rPr>
        <w:t>top-up fees</w:t>
      </w:r>
      <w:r w:rsidR="000F0FE4">
        <w:rPr>
          <w:rFonts w:asciiTheme="minorHAnsi" w:hAnsiTheme="minorHAnsi" w:cstheme="minorHAnsi" w:hint="cs"/>
          <w:szCs w:val="22"/>
          <w:rtl/>
          <w:lang w:bidi="ar-LB"/>
        </w:rPr>
        <w:t>)</w:t>
      </w:r>
      <w:r w:rsidR="00CD5877" w:rsidRPr="00670BBA">
        <w:rPr>
          <w:rFonts w:asciiTheme="minorHAnsi" w:hAnsiTheme="minorHAnsi" w:cstheme="minorHAnsi"/>
          <w:szCs w:val="22"/>
          <w:rtl/>
        </w:rPr>
        <w:t xml:space="preserve"> </w:t>
      </w:r>
      <w:r w:rsidR="000F0FE4">
        <w:rPr>
          <w:rFonts w:asciiTheme="minorHAnsi" w:hAnsiTheme="minorHAnsi" w:cstheme="minorHAnsi" w:hint="cs"/>
          <w:szCs w:val="22"/>
          <w:rtl/>
        </w:rPr>
        <w:t>بالتكامل</w:t>
      </w:r>
      <w:r w:rsidR="00CD5877" w:rsidRPr="00670BBA">
        <w:rPr>
          <w:rFonts w:asciiTheme="minorHAnsi" w:hAnsiTheme="minorHAnsi" w:cstheme="minorHAnsi"/>
          <w:szCs w:val="22"/>
          <w:rtl/>
        </w:rPr>
        <w:t xml:space="preserve"> مع </w:t>
      </w:r>
      <w:r w:rsidR="000F0FE4">
        <w:rPr>
          <w:rFonts w:asciiTheme="minorHAnsi" w:hAnsiTheme="minorHAnsi" w:cstheme="minorHAnsi" w:hint="cs"/>
          <w:szCs w:val="22"/>
          <w:rtl/>
        </w:rPr>
        <w:t>رسوم</w:t>
      </w:r>
      <w:r w:rsidR="00CD5877" w:rsidRPr="00670BBA">
        <w:rPr>
          <w:rFonts w:asciiTheme="minorHAnsi" w:hAnsiTheme="minorHAnsi" w:cstheme="minorHAnsi"/>
          <w:szCs w:val="22"/>
          <w:rtl/>
        </w:rPr>
        <w:t xml:space="preserve"> أخرى، مثل رسوم الاستنساخ</w:t>
      </w:r>
      <w:r w:rsidR="000F0FE4">
        <w:rPr>
          <w:rFonts w:asciiTheme="minorHAnsi" w:hAnsiTheme="minorHAnsi" w:cstheme="minorHAnsi" w:hint="cs"/>
          <w:szCs w:val="22"/>
          <w:rtl/>
        </w:rPr>
        <w:t xml:space="preserve"> الصوري، فتجمع بالتالي </w:t>
      </w:r>
      <w:r w:rsidR="00CD5877" w:rsidRPr="00670BBA">
        <w:rPr>
          <w:rFonts w:asciiTheme="minorHAnsi" w:hAnsiTheme="minorHAnsi" w:cstheme="minorHAnsi"/>
          <w:szCs w:val="22"/>
          <w:rtl/>
        </w:rPr>
        <w:t xml:space="preserve">أموال </w:t>
      </w:r>
      <w:r w:rsidR="00E55F05"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من خلال </w:t>
      </w:r>
      <w:r w:rsidR="000F0FE4">
        <w:rPr>
          <w:rFonts w:asciiTheme="minorHAnsi" w:hAnsiTheme="minorHAnsi" w:cstheme="minorHAnsi" w:hint="cs"/>
          <w:szCs w:val="22"/>
          <w:rtl/>
        </w:rPr>
        <w:t>هذه ال</w:t>
      </w:r>
      <w:r w:rsidR="00CD5877" w:rsidRPr="00670BBA">
        <w:rPr>
          <w:rFonts w:asciiTheme="minorHAnsi" w:hAnsiTheme="minorHAnsi" w:cstheme="minorHAnsi"/>
          <w:szCs w:val="22"/>
          <w:rtl/>
        </w:rPr>
        <w:t>رسوم</w:t>
      </w:r>
      <w:r w:rsidR="000F0FE4">
        <w:rPr>
          <w:rFonts w:asciiTheme="minorHAnsi" w:hAnsiTheme="minorHAnsi" w:cstheme="minorHAnsi" w:hint="cs"/>
          <w:szCs w:val="22"/>
          <w:rtl/>
        </w:rPr>
        <w:t xml:space="preserve">، ما يتيح لها تجنب التحديات </w:t>
      </w:r>
      <w:r w:rsidR="00CD5877" w:rsidRPr="00670BBA">
        <w:rPr>
          <w:rFonts w:asciiTheme="minorHAnsi" w:hAnsiTheme="minorHAnsi" w:cstheme="minorHAnsi"/>
          <w:szCs w:val="22"/>
          <w:rtl/>
        </w:rPr>
        <w:t>التي تفرضها الطبيعة الجماعية لل</w:t>
      </w:r>
      <w:r w:rsidR="00194D8B">
        <w:rPr>
          <w:rFonts w:asciiTheme="minorHAnsi" w:hAnsiTheme="minorHAnsi" w:cstheme="minorHAnsi"/>
          <w:szCs w:val="22"/>
          <w:rtl/>
        </w:rPr>
        <w:t>منشورات دورية</w:t>
      </w:r>
      <w:r w:rsidR="000F0FE4">
        <w:rPr>
          <w:rFonts w:asciiTheme="minorHAnsi" w:hAnsiTheme="minorHAnsi" w:cstheme="minorHAnsi" w:hint="cs"/>
          <w:szCs w:val="22"/>
          <w:rtl/>
        </w:rPr>
        <w:t>، فضلًا عن</w:t>
      </w:r>
      <w:r w:rsidR="00CD5877" w:rsidRPr="00670BBA">
        <w:rPr>
          <w:rFonts w:asciiTheme="minorHAnsi" w:hAnsiTheme="minorHAnsi" w:cstheme="minorHAnsi"/>
          <w:szCs w:val="22"/>
          <w:rtl/>
        </w:rPr>
        <w:t xml:space="preserve"> وصعوبة تحديد المؤلفين الأفراد. توفر هذه الطريقة حل</w:t>
      </w:r>
      <w:r w:rsidR="000F0FE4">
        <w:rPr>
          <w:rFonts w:asciiTheme="minorHAnsi" w:hAnsiTheme="minorHAnsi" w:cstheme="minorHAnsi" w:hint="cs"/>
          <w:szCs w:val="22"/>
          <w:rtl/>
        </w:rPr>
        <w:t>ً</w:t>
      </w:r>
      <w:r w:rsidR="00CD5877" w:rsidRPr="00670BBA">
        <w:rPr>
          <w:rFonts w:asciiTheme="minorHAnsi" w:hAnsiTheme="minorHAnsi" w:cstheme="minorHAnsi"/>
          <w:szCs w:val="22"/>
          <w:rtl/>
        </w:rPr>
        <w:t>ا عملي</w:t>
      </w:r>
      <w:r w:rsidR="000F0FE4">
        <w:rPr>
          <w:rFonts w:asciiTheme="minorHAnsi" w:hAnsiTheme="minorHAnsi" w:cstheme="minorHAnsi" w:hint="cs"/>
          <w:szCs w:val="22"/>
          <w:rtl/>
        </w:rPr>
        <w:t>ً</w:t>
      </w:r>
      <w:r w:rsidR="00CD5877" w:rsidRPr="00670BBA">
        <w:rPr>
          <w:rFonts w:asciiTheme="minorHAnsi" w:hAnsiTheme="minorHAnsi" w:cstheme="minorHAnsi"/>
          <w:szCs w:val="22"/>
          <w:rtl/>
        </w:rPr>
        <w:t>ا</w:t>
      </w:r>
      <w:r w:rsidR="000F0FE4">
        <w:rPr>
          <w:rFonts w:asciiTheme="minorHAnsi" w:hAnsiTheme="minorHAnsi" w:cstheme="minorHAnsi" w:hint="cs"/>
          <w:szCs w:val="22"/>
          <w:rtl/>
        </w:rPr>
        <w:t xml:space="preserve"> </w:t>
      </w:r>
      <w:r w:rsidR="00CD5877" w:rsidRPr="00670BBA">
        <w:rPr>
          <w:rFonts w:asciiTheme="minorHAnsi" w:hAnsiTheme="minorHAnsi" w:cstheme="minorHAnsi"/>
          <w:szCs w:val="22"/>
          <w:rtl/>
        </w:rPr>
        <w:t xml:space="preserve">يضمن حصول المؤلفين الذين يساهمون في </w:t>
      </w:r>
      <w:r w:rsidR="00AA35D2">
        <w:rPr>
          <w:rFonts w:asciiTheme="minorHAnsi" w:hAnsiTheme="minorHAnsi" w:cstheme="minorHAnsi"/>
          <w:szCs w:val="22"/>
          <w:rtl/>
        </w:rPr>
        <w:t>المنشورات الدورية</w:t>
      </w:r>
      <w:r w:rsidR="00CD5877" w:rsidRPr="00670BBA">
        <w:rPr>
          <w:rFonts w:asciiTheme="minorHAnsi" w:hAnsiTheme="minorHAnsi" w:cstheme="minorHAnsi"/>
          <w:szCs w:val="22"/>
          <w:rtl/>
        </w:rPr>
        <w:t xml:space="preserve"> على تعويض إضافي.</w:t>
      </w:r>
    </w:p>
    <w:p w14:paraId="53726F07" w14:textId="77777777" w:rsidR="00CD5877" w:rsidRPr="00670BBA" w:rsidRDefault="00CD5877" w:rsidP="00CD5877">
      <w:pPr>
        <w:bidi/>
        <w:rPr>
          <w:rFonts w:asciiTheme="minorHAnsi" w:hAnsiTheme="minorHAnsi" w:cstheme="minorHAnsi"/>
          <w:szCs w:val="22"/>
        </w:rPr>
      </w:pPr>
    </w:p>
    <w:p w14:paraId="681A44D8" w14:textId="455D20BA" w:rsidR="00CD5877" w:rsidRPr="00670BBA" w:rsidRDefault="000F0FE4" w:rsidP="000F0FE4">
      <w:pPr>
        <w:bidi/>
        <w:rPr>
          <w:rFonts w:asciiTheme="minorHAnsi" w:hAnsiTheme="minorHAnsi" w:cstheme="minorHAnsi"/>
          <w:szCs w:val="22"/>
        </w:rPr>
      </w:pPr>
      <w:r>
        <w:rPr>
          <w:rFonts w:asciiTheme="minorHAnsi" w:hAnsiTheme="minorHAnsi" w:cstheme="minorHAnsi" w:hint="cs"/>
          <w:szCs w:val="22"/>
          <w:rtl/>
        </w:rPr>
        <w:t>يتمحور الجدل القائم حاليًا</w:t>
      </w:r>
      <w:r w:rsidR="00CD5877" w:rsidRPr="00670BBA">
        <w:rPr>
          <w:rFonts w:asciiTheme="minorHAnsi" w:hAnsiTheme="minorHAnsi" w:cstheme="minorHAnsi"/>
          <w:szCs w:val="22"/>
          <w:rtl/>
        </w:rPr>
        <w:t xml:space="preserve"> </w:t>
      </w:r>
      <w:r>
        <w:rPr>
          <w:rFonts w:asciiTheme="minorHAnsi" w:hAnsiTheme="minorHAnsi" w:cstheme="minorHAnsi" w:hint="cs"/>
          <w:szCs w:val="22"/>
          <w:rtl/>
        </w:rPr>
        <w:t>في مجال المنشورات الدورية حول</w:t>
      </w:r>
      <w:r w:rsidR="00CD5877" w:rsidRPr="00670BBA">
        <w:rPr>
          <w:rFonts w:asciiTheme="minorHAnsi" w:hAnsiTheme="minorHAnsi" w:cstheme="minorHAnsi"/>
          <w:szCs w:val="22"/>
          <w:rtl/>
        </w:rPr>
        <w:t xml:space="preserve"> </w:t>
      </w:r>
      <w:r>
        <w:rPr>
          <w:rFonts w:asciiTheme="minorHAnsi" w:hAnsiTheme="minorHAnsi" w:cstheme="minorHAnsi" w:hint="cs"/>
          <w:szCs w:val="22"/>
          <w:rtl/>
        </w:rPr>
        <w:t xml:space="preserve">إمكانية </w:t>
      </w:r>
      <w:r w:rsidR="00CD5877" w:rsidRPr="00670BBA">
        <w:rPr>
          <w:rFonts w:asciiTheme="minorHAnsi" w:hAnsiTheme="minorHAnsi" w:cstheme="minorHAnsi"/>
          <w:szCs w:val="22"/>
          <w:rtl/>
        </w:rPr>
        <w:t xml:space="preserve">التمييز بين </w:t>
      </w:r>
      <w:r>
        <w:rPr>
          <w:rFonts w:asciiTheme="minorHAnsi" w:hAnsiTheme="minorHAnsi" w:cstheme="minorHAnsi" w:hint="cs"/>
          <w:szCs w:val="22"/>
          <w:rtl/>
        </w:rPr>
        <w:t>الاستخدام المرجعي</w:t>
      </w:r>
      <w:r w:rsidR="00CD5877" w:rsidRPr="00670BBA">
        <w:rPr>
          <w:rFonts w:asciiTheme="minorHAnsi" w:hAnsiTheme="minorHAnsi" w:cstheme="minorHAnsi"/>
          <w:szCs w:val="22"/>
          <w:rtl/>
        </w:rPr>
        <w:t xml:space="preserve"> وممارسات </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وفي حين أن الصحف قد تستخدم في الغالب كمواد مرجعية، </w:t>
      </w:r>
      <w:r>
        <w:rPr>
          <w:rFonts w:asciiTheme="minorHAnsi" w:hAnsiTheme="minorHAnsi" w:cstheme="minorHAnsi" w:hint="cs"/>
          <w:szCs w:val="22"/>
          <w:rtl/>
        </w:rPr>
        <w:t xml:space="preserve">ينطبق مفهوم الإعارة على </w:t>
      </w:r>
      <w:r w:rsidR="00CD5877" w:rsidRPr="00670BBA">
        <w:rPr>
          <w:rFonts w:asciiTheme="minorHAnsi" w:hAnsiTheme="minorHAnsi" w:cstheme="minorHAnsi"/>
          <w:szCs w:val="22"/>
          <w:rtl/>
        </w:rPr>
        <w:t xml:space="preserve">المجلات، ولا سيما تلك </w:t>
      </w:r>
      <w:r>
        <w:rPr>
          <w:rFonts w:asciiTheme="minorHAnsi" w:hAnsiTheme="minorHAnsi" w:cstheme="minorHAnsi" w:hint="cs"/>
          <w:szCs w:val="22"/>
          <w:rtl/>
        </w:rPr>
        <w:t>المتخصصة في مجالات محددة.</w:t>
      </w:r>
    </w:p>
    <w:p w14:paraId="52D0027C" w14:textId="77777777" w:rsidR="00CD5877" w:rsidRPr="00670BBA" w:rsidRDefault="00CD5877" w:rsidP="00CD5877">
      <w:pPr>
        <w:bidi/>
        <w:rPr>
          <w:rFonts w:asciiTheme="minorHAnsi" w:hAnsiTheme="minorHAnsi" w:cstheme="minorHAnsi"/>
          <w:szCs w:val="22"/>
        </w:rPr>
      </w:pPr>
    </w:p>
    <w:p w14:paraId="10FC3E18" w14:textId="18E8BEBE" w:rsidR="00CD5877" w:rsidRPr="00670BBA" w:rsidRDefault="000F0FE4"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 xml:space="preserve">تُستبعد المنشورات الدورية من </w:t>
      </w:r>
      <w:r w:rsidR="00CD5877" w:rsidRPr="00670BBA">
        <w:rPr>
          <w:rFonts w:asciiTheme="minorHAnsi" w:hAnsiTheme="minorHAnsi" w:cstheme="minorHAnsi"/>
          <w:rtl/>
        </w:rPr>
        <w:t xml:space="preserve">نظام </w:t>
      </w:r>
      <w:r>
        <w:rPr>
          <w:rFonts w:asciiTheme="minorHAnsi" w:hAnsiTheme="minorHAnsi" w:cstheme="minorHAnsi" w:hint="cs"/>
          <w:rtl/>
        </w:rPr>
        <w:t xml:space="preserve">حق الإعارة للجمهور في </w:t>
      </w:r>
      <w:r w:rsidRPr="000F0FE4">
        <w:rPr>
          <w:rFonts w:asciiTheme="minorHAnsi" w:hAnsiTheme="minorHAnsi" w:cstheme="minorHAnsi" w:hint="cs"/>
          <w:b/>
          <w:bCs/>
          <w:rtl/>
        </w:rPr>
        <w:t>فرنسا</w:t>
      </w:r>
      <w:r>
        <w:rPr>
          <w:rFonts w:asciiTheme="minorHAnsi" w:hAnsiTheme="minorHAnsi" w:cstheme="minorHAnsi" w:hint="cs"/>
          <w:rtl/>
        </w:rPr>
        <w:t>، والنظام</w:t>
      </w:r>
      <w:r w:rsidR="00CD5877" w:rsidRPr="00670BBA">
        <w:rPr>
          <w:rFonts w:asciiTheme="minorHAnsi" w:hAnsiTheme="minorHAnsi" w:cstheme="minorHAnsi"/>
          <w:rtl/>
        </w:rPr>
        <w:t xml:space="preserve"> في </w:t>
      </w:r>
      <w:r w:rsidR="00CD5877" w:rsidRPr="00670BBA">
        <w:rPr>
          <w:rFonts w:asciiTheme="minorHAnsi" w:hAnsiTheme="minorHAnsi" w:cstheme="minorHAnsi"/>
          <w:b/>
          <w:bCs/>
          <w:rtl/>
        </w:rPr>
        <w:t>المملكة المتحدة</w:t>
      </w:r>
      <w:r>
        <w:rPr>
          <w:rFonts w:asciiTheme="minorHAnsi" w:hAnsiTheme="minorHAnsi" w:cstheme="minorHAnsi" w:hint="cs"/>
          <w:b/>
          <w:bCs/>
          <w:rtl/>
        </w:rPr>
        <w:t>،</w:t>
      </w:r>
      <w:r w:rsidR="00CD5877" w:rsidRPr="00670BBA">
        <w:rPr>
          <w:rFonts w:asciiTheme="minorHAnsi" w:hAnsiTheme="minorHAnsi" w:cstheme="minorHAnsi"/>
          <w:rtl/>
        </w:rPr>
        <w:t xml:space="preserve"> الذي </w:t>
      </w:r>
      <w:r>
        <w:rPr>
          <w:rFonts w:asciiTheme="minorHAnsi" w:hAnsiTheme="minorHAnsi" w:cstheme="minorHAnsi" w:hint="cs"/>
          <w:rtl/>
        </w:rPr>
        <w:t>يستند</w:t>
      </w:r>
      <w:r w:rsidR="00CD5877" w:rsidRPr="00670BBA">
        <w:rPr>
          <w:rFonts w:asciiTheme="minorHAnsi" w:hAnsiTheme="minorHAnsi" w:cstheme="minorHAnsi"/>
          <w:rtl/>
        </w:rPr>
        <w:t xml:space="preserve"> في المقام الأول </w:t>
      </w:r>
      <w:r w:rsidR="00C46F0C">
        <w:rPr>
          <w:rFonts w:asciiTheme="minorHAnsi" w:hAnsiTheme="minorHAnsi" w:cstheme="minorHAnsi" w:hint="cs"/>
          <w:rtl/>
        </w:rPr>
        <w:t xml:space="preserve">إلى </w:t>
      </w:r>
      <w:r>
        <w:rPr>
          <w:rFonts w:asciiTheme="minorHAnsi" w:hAnsiTheme="minorHAnsi" w:cstheme="minorHAnsi" w:hint="cs"/>
          <w:rtl/>
        </w:rPr>
        <w:t>عدد الإعارات</w:t>
      </w:r>
      <w:r w:rsidR="00C46F0C">
        <w:rPr>
          <w:rFonts w:asciiTheme="minorHAnsi" w:hAnsiTheme="minorHAnsi" w:cstheme="minorHAnsi" w:hint="cs"/>
          <w:rtl/>
        </w:rPr>
        <w:t>،</w:t>
      </w:r>
      <w:r w:rsidR="00CD5877" w:rsidRPr="00670BBA">
        <w:rPr>
          <w:rFonts w:asciiTheme="minorHAnsi" w:hAnsiTheme="minorHAnsi" w:cstheme="minorHAnsi"/>
          <w:rtl/>
        </w:rPr>
        <w:t xml:space="preserve"> </w:t>
      </w:r>
      <w:r w:rsidR="00C46F0C">
        <w:rPr>
          <w:rFonts w:asciiTheme="minorHAnsi" w:hAnsiTheme="minorHAnsi" w:cstheme="minorHAnsi" w:hint="cs"/>
          <w:rtl/>
        </w:rPr>
        <w:t>بحجة أن</w:t>
      </w:r>
      <w:r w:rsidR="00CD5877" w:rsidRPr="00670BBA">
        <w:rPr>
          <w:rFonts w:asciiTheme="minorHAnsi" w:hAnsiTheme="minorHAnsi" w:cstheme="minorHAnsi"/>
          <w:rtl/>
        </w:rPr>
        <w:t xml:space="preserve"> </w:t>
      </w:r>
      <w:r w:rsidR="00AA35D2">
        <w:rPr>
          <w:rFonts w:asciiTheme="minorHAnsi" w:hAnsiTheme="minorHAnsi" w:cstheme="minorHAnsi"/>
          <w:rtl/>
        </w:rPr>
        <w:t>المنشورات الدورية</w:t>
      </w:r>
      <w:r w:rsidR="00CD5877" w:rsidRPr="00670BBA">
        <w:rPr>
          <w:rFonts w:asciiTheme="minorHAnsi" w:hAnsiTheme="minorHAnsi" w:cstheme="minorHAnsi"/>
          <w:rtl/>
        </w:rPr>
        <w:t>، و</w:t>
      </w:r>
      <w:r w:rsidR="00C46F0C">
        <w:rPr>
          <w:rFonts w:asciiTheme="minorHAnsi" w:hAnsiTheme="minorHAnsi" w:cstheme="minorHAnsi" w:hint="cs"/>
          <w:rtl/>
        </w:rPr>
        <w:t>ب</w:t>
      </w:r>
      <w:r w:rsidR="00CD5877" w:rsidRPr="00670BBA">
        <w:rPr>
          <w:rFonts w:asciiTheme="minorHAnsi" w:hAnsiTheme="minorHAnsi" w:cstheme="minorHAnsi"/>
          <w:rtl/>
        </w:rPr>
        <w:t>خاصة الصحف، تستخدم بشكل أكثر شيوع</w:t>
      </w:r>
      <w:r w:rsidR="00C46F0C">
        <w:rPr>
          <w:rFonts w:asciiTheme="minorHAnsi" w:hAnsiTheme="minorHAnsi" w:cstheme="minorHAnsi" w:hint="cs"/>
          <w:rtl/>
        </w:rPr>
        <w:t>ً</w:t>
      </w:r>
      <w:r w:rsidR="00CD5877" w:rsidRPr="00670BBA">
        <w:rPr>
          <w:rFonts w:asciiTheme="minorHAnsi" w:hAnsiTheme="minorHAnsi" w:cstheme="minorHAnsi"/>
          <w:rtl/>
        </w:rPr>
        <w:t>ا لأغراض مرجعية.</w:t>
      </w:r>
    </w:p>
    <w:p w14:paraId="37E6D98A" w14:textId="77777777" w:rsidR="00CD5877" w:rsidRPr="00670BBA" w:rsidRDefault="00CD5877" w:rsidP="00CD5877">
      <w:pPr>
        <w:bidi/>
        <w:rPr>
          <w:rFonts w:asciiTheme="minorHAnsi" w:hAnsiTheme="minorHAnsi" w:cstheme="minorHAnsi"/>
          <w:szCs w:val="22"/>
        </w:rPr>
      </w:pPr>
    </w:p>
    <w:p w14:paraId="2E344D2A" w14:textId="29EBDE70"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هولندا</w:t>
      </w:r>
      <w:r w:rsidRPr="00670BBA">
        <w:rPr>
          <w:rFonts w:asciiTheme="minorHAnsi" w:hAnsiTheme="minorHAnsi" w:cstheme="minorHAnsi"/>
          <w:rtl/>
        </w:rPr>
        <w:t xml:space="preserve">، حيث يركز نظام </w:t>
      </w:r>
      <w:r w:rsidR="00E55F05" w:rsidRPr="00670BBA">
        <w:rPr>
          <w:rFonts w:asciiTheme="minorHAnsi" w:hAnsiTheme="minorHAnsi" w:cstheme="minorHAnsi"/>
          <w:rtl/>
        </w:rPr>
        <w:t>حق الإعارة للجمهور</w:t>
      </w:r>
      <w:r w:rsidRPr="00670BBA">
        <w:rPr>
          <w:rFonts w:asciiTheme="minorHAnsi" w:hAnsiTheme="minorHAnsi" w:cstheme="minorHAnsi"/>
          <w:rtl/>
        </w:rPr>
        <w:t xml:space="preserve"> على</w:t>
      </w:r>
      <w:r w:rsidR="00C46F0C">
        <w:rPr>
          <w:rFonts w:asciiTheme="minorHAnsi" w:hAnsiTheme="minorHAnsi" w:cstheme="minorHAnsi" w:hint="cs"/>
          <w:rtl/>
        </w:rPr>
        <w:t xml:space="preserve"> ضمان</w:t>
      </w:r>
      <w:r w:rsidRPr="00670BBA">
        <w:rPr>
          <w:rFonts w:asciiTheme="minorHAnsi" w:hAnsiTheme="minorHAnsi" w:cstheme="minorHAnsi"/>
          <w:rtl/>
        </w:rPr>
        <w:t xml:space="preserve"> التغطية الواسعة للمصنفات وأصحاب الحقوق، </w:t>
      </w:r>
      <w:r w:rsidR="00C46F0C">
        <w:rPr>
          <w:rFonts w:asciiTheme="minorHAnsi" w:hAnsiTheme="minorHAnsi" w:cstheme="minorHAnsi" w:hint="cs"/>
          <w:rtl/>
        </w:rPr>
        <w:t>لا تواجه منظمات الإدارة الجماعية صعوبة في شمل</w:t>
      </w:r>
      <w:r w:rsidRPr="00670BBA">
        <w:rPr>
          <w:rFonts w:asciiTheme="minorHAnsi" w:hAnsiTheme="minorHAnsi" w:cstheme="minorHAnsi"/>
          <w:rtl/>
        </w:rPr>
        <w:t xml:space="preserve"> </w:t>
      </w:r>
      <w:r w:rsidR="00AA35D2">
        <w:rPr>
          <w:rFonts w:asciiTheme="minorHAnsi" w:hAnsiTheme="minorHAnsi" w:cstheme="minorHAnsi"/>
          <w:rtl/>
        </w:rPr>
        <w:t>المنشورات الدورية</w:t>
      </w:r>
      <w:r w:rsidRPr="00670BBA">
        <w:rPr>
          <w:rFonts w:asciiTheme="minorHAnsi" w:hAnsiTheme="minorHAnsi" w:cstheme="minorHAnsi"/>
          <w:rtl/>
        </w:rPr>
        <w:t xml:space="preserve"> </w:t>
      </w:r>
      <w:r w:rsidR="00C46F0C">
        <w:rPr>
          <w:rFonts w:asciiTheme="minorHAnsi" w:hAnsiTheme="minorHAnsi" w:cstheme="minorHAnsi" w:hint="cs"/>
          <w:rtl/>
        </w:rPr>
        <w:t>في النظام</w:t>
      </w:r>
      <w:r w:rsidRPr="00670BBA">
        <w:rPr>
          <w:rFonts w:asciiTheme="minorHAnsi" w:hAnsiTheme="minorHAnsi" w:cstheme="minorHAnsi"/>
          <w:rtl/>
        </w:rPr>
        <w:t xml:space="preserve"> </w:t>
      </w:r>
      <w:r w:rsidR="00C46F0C">
        <w:rPr>
          <w:rFonts w:asciiTheme="minorHAnsi" w:hAnsiTheme="minorHAnsi" w:cstheme="minorHAnsi" w:hint="cs"/>
          <w:rtl/>
        </w:rPr>
        <w:t>نظرًا إلى أن حق الإعارة للجمهور ينطبق</w:t>
      </w:r>
      <w:r w:rsidRPr="00670BBA">
        <w:rPr>
          <w:rFonts w:asciiTheme="minorHAnsi" w:hAnsiTheme="minorHAnsi" w:cstheme="minorHAnsi"/>
          <w:rtl/>
        </w:rPr>
        <w:t xml:space="preserve"> على الصحفيين.</w:t>
      </w:r>
    </w:p>
    <w:p w14:paraId="2781096B" w14:textId="77777777" w:rsidR="00CD5877" w:rsidRPr="00670BBA" w:rsidRDefault="00CD5877" w:rsidP="00CD5877">
      <w:pPr>
        <w:bidi/>
        <w:rPr>
          <w:rFonts w:asciiTheme="minorHAnsi" w:hAnsiTheme="minorHAnsi" w:cstheme="minorHAnsi"/>
          <w:szCs w:val="22"/>
        </w:rPr>
      </w:pPr>
    </w:p>
    <w:p w14:paraId="1C531A73" w14:textId="15B81C17" w:rsidR="00CD5877" w:rsidRPr="00C46F0C" w:rsidRDefault="00C46F0C" w:rsidP="00CD5877">
      <w:pPr>
        <w:pStyle w:val="Heading4"/>
        <w:numPr>
          <w:ilvl w:val="0"/>
          <w:numId w:val="12"/>
        </w:numPr>
        <w:bidi/>
        <w:ind w:left="0" w:firstLine="0"/>
        <w:rPr>
          <w:rFonts w:asciiTheme="minorHAnsi" w:hAnsiTheme="minorHAnsi" w:cstheme="minorHAnsi"/>
          <w:szCs w:val="22"/>
        </w:rPr>
      </w:pPr>
      <w:bookmarkStart w:id="37" w:name="_Toc164321815"/>
      <w:r w:rsidRPr="00C46F0C">
        <w:rPr>
          <w:rFonts w:asciiTheme="minorHAnsi" w:hAnsiTheme="minorHAnsi" w:cstheme="minorHAnsi" w:hint="cs"/>
          <w:szCs w:val="22"/>
          <w:rtl/>
        </w:rPr>
        <w:t xml:space="preserve">المصنفات </w:t>
      </w:r>
      <w:r w:rsidR="00677A7D" w:rsidRPr="00C46F0C">
        <w:rPr>
          <w:rFonts w:asciiTheme="minorHAnsi" w:hAnsiTheme="minorHAnsi" w:cstheme="minorHAnsi"/>
          <w:szCs w:val="22"/>
          <w:rtl/>
        </w:rPr>
        <w:t>غير الكتب (المادية)</w:t>
      </w:r>
      <w:bookmarkEnd w:id="37"/>
    </w:p>
    <w:p w14:paraId="3B2A79AE" w14:textId="77777777" w:rsidR="00CD5877" w:rsidRPr="00670BBA" w:rsidRDefault="00CD5877" w:rsidP="00CD5877">
      <w:pPr>
        <w:bidi/>
        <w:rPr>
          <w:rFonts w:asciiTheme="minorHAnsi" w:hAnsiTheme="minorHAnsi" w:cstheme="minorHAnsi"/>
          <w:szCs w:val="22"/>
        </w:rPr>
      </w:pPr>
    </w:p>
    <w:p w14:paraId="678AE21F" w14:textId="543D7635" w:rsidR="00CD5877" w:rsidRPr="00670BBA" w:rsidRDefault="00C46F0C" w:rsidP="00CD5877">
      <w:pPr>
        <w:bidi/>
        <w:rPr>
          <w:rFonts w:asciiTheme="minorHAnsi" w:hAnsiTheme="minorHAnsi" w:cstheme="minorHAnsi"/>
          <w:szCs w:val="22"/>
        </w:rPr>
      </w:pPr>
      <w:r>
        <w:rPr>
          <w:rFonts w:asciiTheme="minorHAnsi" w:hAnsiTheme="minorHAnsi" w:cstheme="minorHAnsi" w:hint="cs"/>
          <w:szCs w:val="22"/>
          <w:rtl/>
        </w:rPr>
        <w:t>في ما يخص</w:t>
      </w:r>
      <w:r w:rsidR="00CD5877" w:rsidRPr="00670BBA">
        <w:rPr>
          <w:rFonts w:asciiTheme="minorHAnsi" w:hAnsiTheme="minorHAnsi" w:cstheme="minorHAnsi"/>
          <w:szCs w:val="22"/>
          <w:rtl/>
        </w:rPr>
        <w:t xml:space="preserve"> فئة المصنفات المحمية </w:t>
      </w:r>
      <w:r>
        <w:rPr>
          <w:rFonts w:asciiTheme="minorHAnsi" w:hAnsiTheme="minorHAnsi" w:cstheme="minorHAnsi" w:hint="cs"/>
          <w:szCs w:val="22"/>
          <w:rtl/>
        </w:rPr>
        <w:t xml:space="preserve">المتوفرة </w:t>
      </w:r>
      <w:r w:rsidR="00CD5877" w:rsidRPr="00670BBA">
        <w:rPr>
          <w:rFonts w:asciiTheme="minorHAnsi" w:hAnsiTheme="minorHAnsi" w:cstheme="minorHAnsi"/>
          <w:szCs w:val="22"/>
          <w:rtl/>
        </w:rPr>
        <w:t xml:space="preserve">على الناقلات المادية </w:t>
      </w:r>
      <w:r>
        <w:rPr>
          <w:rFonts w:asciiTheme="minorHAnsi" w:hAnsiTheme="minorHAnsi" w:cstheme="minorHAnsi" w:hint="cs"/>
          <w:szCs w:val="22"/>
          <w:rtl/>
        </w:rPr>
        <w:t xml:space="preserve">(المختلفة عن </w:t>
      </w:r>
      <w:r w:rsidR="00CD5877" w:rsidRPr="00670BBA">
        <w:rPr>
          <w:rFonts w:asciiTheme="minorHAnsi" w:hAnsiTheme="minorHAnsi" w:cstheme="minorHAnsi"/>
          <w:szCs w:val="22"/>
          <w:rtl/>
        </w:rPr>
        <w:t>المواد المطبوعة التقليدية</w:t>
      </w:r>
      <w:r>
        <w:rPr>
          <w:rFonts w:asciiTheme="minorHAnsi" w:hAnsiTheme="minorHAnsi" w:cstheme="minorHAnsi" w:hint="cs"/>
          <w:szCs w:val="22"/>
          <w:rtl/>
        </w:rPr>
        <w:t>)</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تشبه</w:t>
      </w:r>
      <w:r w:rsidR="00CD5877" w:rsidRPr="00670BBA">
        <w:rPr>
          <w:rFonts w:asciiTheme="minorHAnsi" w:hAnsiTheme="minorHAnsi" w:cstheme="minorHAnsi"/>
          <w:szCs w:val="22"/>
          <w:rtl/>
        </w:rPr>
        <w:t xml:space="preserve"> الكتب الصوتية </w:t>
      </w:r>
      <w:r>
        <w:rPr>
          <w:rFonts w:asciiTheme="minorHAnsi" w:hAnsiTheme="minorHAnsi" w:cstheme="minorHAnsi" w:hint="cs"/>
          <w:szCs w:val="22"/>
          <w:rtl/>
        </w:rPr>
        <w:t>إلى أقرب حد</w:t>
      </w:r>
      <w:r w:rsidR="00CD5877" w:rsidRPr="00670BBA">
        <w:rPr>
          <w:rFonts w:asciiTheme="minorHAnsi" w:hAnsiTheme="minorHAnsi" w:cstheme="minorHAnsi"/>
          <w:szCs w:val="22"/>
          <w:rtl/>
        </w:rPr>
        <w:t xml:space="preserve"> الفئات التي تمت مناقشتها سابق</w:t>
      </w:r>
      <w:r>
        <w:rPr>
          <w:rFonts w:asciiTheme="minorHAnsi" w:hAnsiTheme="minorHAnsi" w:cstheme="minorHAnsi" w:hint="cs"/>
          <w:szCs w:val="22"/>
          <w:rtl/>
        </w:rPr>
        <w:t>ً</w:t>
      </w:r>
      <w:r w:rsidR="00CD5877" w:rsidRPr="00670BBA">
        <w:rPr>
          <w:rFonts w:asciiTheme="minorHAnsi" w:hAnsiTheme="minorHAnsi" w:cstheme="minorHAnsi"/>
          <w:szCs w:val="22"/>
          <w:rtl/>
        </w:rPr>
        <w:t>ا</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لا سيما</w:t>
      </w:r>
      <w:r w:rsidR="00CD5877" w:rsidRPr="00670BBA">
        <w:rPr>
          <w:rFonts w:asciiTheme="minorHAnsi" w:hAnsiTheme="minorHAnsi" w:cstheme="minorHAnsi"/>
          <w:szCs w:val="22"/>
          <w:rtl/>
        </w:rPr>
        <w:t xml:space="preserve"> أن تحديد </w:t>
      </w:r>
      <w:r>
        <w:rPr>
          <w:rFonts w:asciiTheme="minorHAnsi" w:hAnsiTheme="minorHAnsi" w:cstheme="minorHAnsi" w:hint="cs"/>
          <w:szCs w:val="22"/>
          <w:rtl/>
        </w:rPr>
        <w:t>المعرّف</w:t>
      </w:r>
      <w:r w:rsidR="00CD5877" w:rsidRPr="00670BBA">
        <w:rPr>
          <w:rFonts w:asciiTheme="minorHAnsi" w:hAnsiTheme="minorHAnsi" w:cstheme="minorHAnsi"/>
          <w:szCs w:val="22"/>
          <w:rtl/>
        </w:rPr>
        <w:t xml:space="preserve"> لا يتطلب جهد</w:t>
      </w:r>
      <w:r>
        <w:rPr>
          <w:rFonts w:asciiTheme="minorHAnsi" w:hAnsiTheme="minorHAnsi" w:cstheme="minorHAnsi" w:hint="cs"/>
          <w:szCs w:val="22"/>
          <w:rtl/>
        </w:rPr>
        <w:t>ً</w:t>
      </w:r>
      <w:r w:rsidR="00CD5877" w:rsidRPr="00670BBA">
        <w:rPr>
          <w:rFonts w:asciiTheme="minorHAnsi" w:hAnsiTheme="minorHAnsi" w:cstheme="minorHAnsi"/>
          <w:szCs w:val="22"/>
          <w:rtl/>
        </w:rPr>
        <w:t>ا إضافي</w:t>
      </w:r>
      <w:r>
        <w:rPr>
          <w:rFonts w:asciiTheme="minorHAnsi" w:hAnsiTheme="minorHAnsi" w:cstheme="minorHAnsi" w:hint="cs"/>
          <w:szCs w:val="22"/>
          <w:rtl/>
        </w:rPr>
        <w:t>ً</w:t>
      </w:r>
      <w:r w:rsidR="00CD5877" w:rsidRPr="00670BBA">
        <w:rPr>
          <w:rFonts w:asciiTheme="minorHAnsi" w:hAnsiTheme="minorHAnsi" w:cstheme="minorHAnsi"/>
          <w:szCs w:val="22"/>
          <w:rtl/>
        </w:rPr>
        <w:t>ا لأن</w:t>
      </w:r>
      <w:r>
        <w:rPr>
          <w:rFonts w:asciiTheme="minorHAnsi" w:hAnsiTheme="minorHAnsi" w:cstheme="minorHAnsi" w:hint="cs"/>
          <w:szCs w:val="22"/>
          <w:rtl/>
        </w:rPr>
        <w:t xml:space="preserve"> الكتب الصوتية</w:t>
      </w:r>
      <w:r w:rsidR="00CD5877" w:rsidRPr="00670BBA">
        <w:rPr>
          <w:rFonts w:asciiTheme="minorHAnsi" w:hAnsiTheme="minorHAnsi" w:cstheme="minorHAnsi"/>
          <w:szCs w:val="22"/>
          <w:rtl/>
        </w:rPr>
        <w:t xml:space="preserve"> تحمل </w:t>
      </w:r>
      <w:r w:rsidR="00E55F05" w:rsidRPr="00670BBA">
        <w:rPr>
          <w:rFonts w:asciiTheme="minorHAnsi" w:hAnsiTheme="minorHAnsi" w:cstheme="minorHAnsi"/>
          <w:szCs w:val="22"/>
          <w:rtl/>
        </w:rPr>
        <w:t>أيضًا</w:t>
      </w:r>
      <w:r w:rsidR="00CD5877" w:rsidRPr="00670BBA">
        <w:rPr>
          <w:rFonts w:asciiTheme="minorHAnsi" w:hAnsiTheme="minorHAnsi" w:cstheme="minorHAnsi"/>
          <w:szCs w:val="22"/>
          <w:rtl/>
        </w:rPr>
        <w:t xml:space="preserve"> رقم ISBN. تدرك معظم </w:t>
      </w:r>
      <w:r w:rsidR="007A29EC" w:rsidRPr="00670BBA">
        <w:rPr>
          <w:rFonts w:asciiTheme="minorHAnsi" w:hAnsiTheme="minorHAnsi" w:cstheme="minorHAnsi"/>
          <w:szCs w:val="22"/>
          <w:rtl/>
        </w:rPr>
        <w:t xml:space="preserve">أنظمة </w:t>
      </w:r>
      <w:r w:rsidR="00AF0B8C"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أهمية الكتب الصوتية </w:t>
      </w:r>
      <w:r>
        <w:rPr>
          <w:rFonts w:asciiTheme="minorHAnsi" w:hAnsiTheme="minorHAnsi" w:cstheme="minorHAnsi" w:hint="cs"/>
          <w:szCs w:val="22"/>
          <w:rtl/>
        </w:rPr>
        <w:t>المتوفرة على الناقلات</w:t>
      </w:r>
      <w:r w:rsidR="00CD5877" w:rsidRPr="00670BBA">
        <w:rPr>
          <w:rFonts w:asciiTheme="minorHAnsi" w:hAnsiTheme="minorHAnsi" w:cstheme="minorHAnsi"/>
          <w:szCs w:val="22"/>
          <w:rtl/>
        </w:rPr>
        <w:t xml:space="preserve"> المادية</w:t>
      </w:r>
      <w:r>
        <w:rPr>
          <w:rFonts w:asciiTheme="minorHAnsi" w:hAnsiTheme="minorHAnsi" w:cstheme="minorHAnsi" w:hint="cs"/>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وتشملها</w:t>
      </w:r>
      <w:r w:rsidR="00CD5877" w:rsidRPr="00670BBA">
        <w:rPr>
          <w:rFonts w:asciiTheme="minorHAnsi" w:hAnsiTheme="minorHAnsi" w:cstheme="minorHAnsi"/>
          <w:szCs w:val="22"/>
          <w:rtl/>
        </w:rPr>
        <w:t xml:space="preserve"> في هياكل التعويض. </w:t>
      </w:r>
    </w:p>
    <w:p w14:paraId="5611BE44" w14:textId="77777777" w:rsidR="00CD5877" w:rsidRPr="00670BBA" w:rsidRDefault="00CD5877" w:rsidP="00CD5877">
      <w:pPr>
        <w:bidi/>
        <w:rPr>
          <w:rFonts w:asciiTheme="minorHAnsi" w:hAnsiTheme="minorHAnsi" w:cstheme="minorHAnsi"/>
          <w:szCs w:val="22"/>
        </w:rPr>
      </w:pPr>
    </w:p>
    <w:p w14:paraId="01BD0BFA" w14:textId="3200868C" w:rsidR="00CD5877" w:rsidRPr="00670BBA" w:rsidRDefault="00C46F0C" w:rsidP="00CD5877">
      <w:pPr>
        <w:bidi/>
        <w:rPr>
          <w:rFonts w:asciiTheme="minorHAnsi" w:hAnsiTheme="minorHAnsi" w:cstheme="minorHAnsi"/>
          <w:szCs w:val="22"/>
        </w:rPr>
      </w:pPr>
      <w:r>
        <w:rPr>
          <w:rFonts w:asciiTheme="minorHAnsi" w:hAnsiTheme="minorHAnsi" w:cstheme="minorHAnsi" w:hint="cs"/>
          <w:szCs w:val="22"/>
          <w:rtl/>
        </w:rPr>
        <w:t>ف</w:t>
      </w:r>
      <w:r w:rsidR="00CD5877" w:rsidRPr="00670BBA">
        <w:rPr>
          <w:rFonts w:asciiTheme="minorHAnsi" w:hAnsiTheme="minorHAnsi" w:cstheme="minorHAnsi"/>
          <w:szCs w:val="22"/>
          <w:rtl/>
        </w:rPr>
        <w:t xml:space="preserve">ي أوروبا، </w:t>
      </w:r>
      <w:r>
        <w:rPr>
          <w:rFonts w:asciiTheme="minorHAnsi" w:hAnsiTheme="minorHAnsi" w:cstheme="minorHAnsi" w:hint="cs"/>
          <w:szCs w:val="22"/>
          <w:rtl/>
        </w:rPr>
        <w:t>تنص المادة 6(2)</w:t>
      </w:r>
      <w:r w:rsidR="00CD5877" w:rsidRPr="00670BBA">
        <w:rPr>
          <w:rFonts w:asciiTheme="minorHAnsi" w:hAnsiTheme="minorHAnsi" w:cstheme="minorHAnsi"/>
          <w:szCs w:val="22"/>
          <w:rtl/>
        </w:rPr>
        <w:t xml:space="preserve"> من توجيه التأجير و</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(2006) عل</w:t>
      </w:r>
      <w:r w:rsidR="002B6004">
        <w:rPr>
          <w:rFonts w:asciiTheme="minorHAnsi" w:hAnsiTheme="minorHAnsi" w:cstheme="minorHAnsi" w:hint="cs"/>
          <w:szCs w:val="22"/>
          <w:rtl/>
        </w:rPr>
        <w:t xml:space="preserve"> أن </w:t>
      </w:r>
      <w:r w:rsidR="002B6004" w:rsidRPr="00670BBA">
        <w:rPr>
          <w:rFonts w:asciiTheme="minorHAnsi" w:hAnsiTheme="minorHAnsi" w:cstheme="minorHAnsi"/>
          <w:szCs w:val="22"/>
          <w:rtl/>
        </w:rPr>
        <w:t>الدول الأعضاء التي لا تطبق حق الإعارة الاستئثاري المنصوص عليه في المادة 6(1) على المصنفات في</w:t>
      </w:r>
      <w:r w:rsidR="002B6004">
        <w:rPr>
          <w:rFonts w:asciiTheme="minorHAnsi" w:hAnsiTheme="minorHAnsi" w:cstheme="minorHAnsi" w:hint="cs"/>
          <w:szCs w:val="22"/>
          <w:rtl/>
        </w:rPr>
        <w:t xml:space="preserve"> شكل</w:t>
      </w:r>
      <w:r w:rsidR="00CD5877" w:rsidRPr="00670BBA">
        <w:rPr>
          <w:rFonts w:asciiTheme="minorHAnsi" w:hAnsiTheme="minorHAnsi" w:cstheme="minorHAnsi"/>
          <w:szCs w:val="22"/>
          <w:rtl/>
        </w:rPr>
        <w:t xml:space="preserve"> الموسيقى (الأقراص المدمجة) والكتب الصوتية (الأقراص المدمجة) والأفلام (أقراص </w:t>
      </w:r>
      <w:r w:rsidR="001D0A66">
        <w:rPr>
          <w:rFonts w:asciiTheme="minorHAnsi" w:hAnsiTheme="minorHAnsi" w:cstheme="minorHAnsi"/>
          <w:szCs w:val="22"/>
        </w:rPr>
        <w:t>DVD</w:t>
      </w:r>
      <w:r w:rsidR="00CD5877" w:rsidRPr="00670BBA">
        <w:rPr>
          <w:rFonts w:asciiTheme="minorHAnsi" w:hAnsiTheme="minorHAnsi" w:cstheme="minorHAnsi"/>
          <w:szCs w:val="22"/>
          <w:rtl/>
        </w:rPr>
        <w:t xml:space="preserve"> وأقراص بلو راي) يجب أن تقدم مكافأة للمؤلفين على الأقل. </w:t>
      </w:r>
    </w:p>
    <w:p w14:paraId="4C811E0E" w14:textId="77777777" w:rsidR="00CD5877" w:rsidRPr="00670BBA" w:rsidRDefault="00CD5877" w:rsidP="00CD5877">
      <w:pPr>
        <w:bidi/>
        <w:rPr>
          <w:rFonts w:asciiTheme="minorHAnsi" w:hAnsiTheme="minorHAnsi" w:cstheme="minorHAnsi"/>
          <w:szCs w:val="22"/>
        </w:rPr>
      </w:pPr>
    </w:p>
    <w:p w14:paraId="106AEDB0" w14:textId="571A5596"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ولا تزال معالجة البرمجيات </w:t>
      </w:r>
      <w:r w:rsidR="002B6004">
        <w:rPr>
          <w:rFonts w:asciiTheme="minorHAnsi" w:hAnsiTheme="minorHAnsi" w:cstheme="minorHAnsi" w:hint="cs"/>
          <w:szCs w:val="22"/>
          <w:rtl/>
        </w:rPr>
        <w:t>المتوفرة على</w:t>
      </w:r>
      <w:r w:rsidRPr="00670BBA">
        <w:rPr>
          <w:rFonts w:asciiTheme="minorHAnsi" w:hAnsiTheme="minorHAnsi" w:cstheme="minorHAnsi"/>
          <w:szCs w:val="22"/>
          <w:rtl/>
        </w:rPr>
        <w:t xml:space="preserve"> الناقلات المادية </w:t>
      </w:r>
      <w:r w:rsidR="002B6004">
        <w:rPr>
          <w:rFonts w:asciiTheme="minorHAnsi" w:hAnsiTheme="minorHAnsi" w:cstheme="minorHAnsi" w:hint="cs"/>
          <w:szCs w:val="22"/>
          <w:rtl/>
        </w:rPr>
        <w:t>صعبة في إطار</w:t>
      </w:r>
      <w:r w:rsidRPr="00670BBA">
        <w:rPr>
          <w:rFonts w:asciiTheme="minorHAnsi" w:hAnsiTheme="minorHAnsi" w:cstheme="minorHAnsi"/>
          <w:szCs w:val="22"/>
          <w:rtl/>
        </w:rPr>
        <w:t xml:space="preserve">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2B6004">
        <w:rPr>
          <w:rFonts w:asciiTheme="minorHAnsi" w:hAnsiTheme="minorHAnsi" w:cstheme="minorHAnsi" w:hint="cs"/>
          <w:szCs w:val="22"/>
          <w:rtl/>
        </w:rPr>
        <w:t>حق الإعارة للجمهور</w:t>
      </w:r>
      <w:r w:rsidRPr="00670BBA">
        <w:rPr>
          <w:rFonts w:asciiTheme="minorHAnsi" w:hAnsiTheme="minorHAnsi" w:cstheme="minorHAnsi"/>
          <w:szCs w:val="22"/>
          <w:rtl/>
        </w:rPr>
        <w:t>. في حين أن المادة 4 من توجيه التأجير و</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(2006) تتناول على وجه التحديد تأجير برامج الكمبيوتر</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لم يتم ذكر الإعارة في سياق هذه الأعمال.</w:t>
      </w:r>
      <w:r w:rsidR="001D0A66">
        <w:rPr>
          <w:rFonts w:asciiTheme="minorHAnsi" w:hAnsiTheme="minorHAnsi" w:cstheme="minorHAnsi" w:hint="cs"/>
          <w:szCs w:val="22"/>
          <w:rtl/>
        </w:rPr>
        <w:t xml:space="preserve"> وتنص الأنظمة في بلدان قليلة جدًا على حق الإعارة للجمهور</w:t>
      </w:r>
      <w:r w:rsidRPr="00670BBA">
        <w:rPr>
          <w:rFonts w:asciiTheme="minorHAnsi" w:hAnsiTheme="minorHAnsi" w:cstheme="minorHAnsi"/>
          <w:szCs w:val="22"/>
          <w:rtl/>
        </w:rPr>
        <w:t xml:space="preserve"> </w:t>
      </w:r>
      <w:r w:rsidR="001D0A66">
        <w:rPr>
          <w:rFonts w:asciiTheme="minorHAnsi" w:hAnsiTheme="minorHAnsi" w:cstheme="minorHAnsi" w:hint="cs"/>
          <w:szCs w:val="22"/>
          <w:rtl/>
        </w:rPr>
        <w:t>ل</w:t>
      </w:r>
      <w:r w:rsidRPr="00670BBA">
        <w:rPr>
          <w:rFonts w:asciiTheme="minorHAnsi" w:hAnsiTheme="minorHAnsi" w:cstheme="minorHAnsi"/>
          <w:szCs w:val="22"/>
          <w:rtl/>
        </w:rPr>
        <w:t>ألعاب الكمبيوتر وألعاب الفيديو</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على الرغم من خضوعها لممارسات الإعارة </w:t>
      </w:r>
      <w:r w:rsidR="001D0A66">
        <w:rPr>
          <w:rFonts w:asciiTheme="minorHAnsi" w:hAnsiTheme="minorHAnsi" w:cstheme="minorHAnsi" w:hint="cs"/>
          <w:szCs w:val="22"/>
          <w:rtl/>
        </w:rPr>
        <w:t xml:space="preserve">بشكل شائع </w:t>
      </w:r>
      <w:r w:rsidRPr="00670BBA">
        <w:rPr>
          <w:rFonts w:asciiTheme="minorHAnsi" w:hAnsiTheme="minorHAnsi" w:cstheme="minorHAnsi"/>
          <w:szCs w:val="22"/>
          <w:rtl/>
        </w:rPr>
        <w:t xml:space="preserve">في المكتبات العامة. وقد </w:t>
      </w:r>
      <w:r w:rsidR="001D0A66">
        <w:rPr>
          <w:rFonts w:asciiTheme="minorHAnsi" w:hAnsiTheme="minorHAnsi" w:cstheme="minorHAnsi" w:hint="cs"/>
          <w:szCs w:val="22"/>
          <w:rtl/>
        </w:rPr>
        <w:t>يكون</w:t>
      </w:r>
      <w:r w:rsidRPr="00670BBA">
        <w:rPr>
          <w:rFonts w:asciiTheme="minorHAnsi" w:hAnsiTheme="minorHAnsi" w:cstheme="minorHAnsi"/>
          <w:szCs w:val="22"/>
          <w:rtl/>
        </w:rPr>
        <w:t xml:space="preserve"> غياب </w:t>
      </w:r>
      <w:r w:rsidR="001A2E39" w:rsidRPr="00670BBA">
        <w:rPr>
          <w:rFonts w:asciiTheme="minorHAnsi" w:hAnsiTheme="minorHAnsi" w:cstheme="minorHAnsi"/>
          <w:szCs w:val="22"/>
          <w:rtl/>
        </w:rPr>
        <w:t>منظمات</w:t>
      </w:r>
      <w:r w:rsidRPr="00670BBA">
        <w:rPr>
          <w:rFonts w:asciiTheme="minorHAnsi" w:hAnsiTheme="minorHAnsi" w:cstheme="minorHAnsi"/>
          <w:szCs w:val="22"/>
          <w:rtl/>
        </w:rPr>
        <w:t xml:space="preserve"> الإدارة الجماعية </w:t>
      </w:r>
      <w:r w:rsidR="001D0A66">
        <w:rPr>
          <w:rFonts w:asciiTheme="minorHAnsi" w:hAnsiTheme="minorHAnsi" w:cstheme="minorHAnsi" w:hint="cs"/>
          <w:szCs w:val="22"/>
          <w:rtl/>
        </w:rPr>
        <w:t>من الأسباب الرئيسية لاستبعاد هذه المنصفات من الأنظمة</w:t>
      </w:r>
      <w:r w:rsidRPr="00670BBA">
        <w:rPr>
          <w:rFonts w:asciiTheme="minorHAnsi" w:hAnsiTheme="minorHAnsi" w:cstheme="minorHAnsi"/>
          <w:szCs w:val="22"/>
          <w:rtl/>
        </w:rPr>
        <w:t>.</w:t>
      </w:r>
    </w:p>
    <w:p w14:paraId="712D20F2" w14:textId="77777777" w:rsidR="00CD5877" w:rsidRPr="00670BBA" w:rsidRDefault="00CD5877" w:rsidP="00CD5877">
      <w:pPr>
        <w:bidi/>
        <w:rPr>
          <w:rFonts w:asciiTheme="minorHAnsi" w:hAnsiTheme="minorHAnsi" w:cstheme="minorHAnsi"/>
          <w:szCs w:val="22"/>
        </w:rPr>
      </w:pPr>
    </w:p>
    <w:p w14:paraId="6B55E3F7" w14:textId="47748AA5" w:rsidR="00CD5877" w:rsidRDefault="00CD5877" w:rsidP="00CD5877">
      <w:pPr>
        <w:bidi/>
        <w:rPr>
          <w:rFonts w:asciiTheme="minorHAnsi" w:hAnsiTheme="minorHAnsi" w:cstheme="minorHAnsi"/>
          <w:szCs w:val="22"/>
          <w:rtl/>
        </w:rPr>
      </w:pPr>
      <w:r w:rsidRPr="00670BBA">
        <w:rPr>
          <w:rFonts w:asciiTheme="minorHAnsi" w:hAnsiTheme="minorHAnsi" w:cstheme="minorHAnsi"/>
          <w:szCs w:val="22"/>
          <w:rtl/>
        </w:rPr>
        <w:t>ونادر</w:t>
      </w:r>
      <w:r w:rsidR="001D0A66">
        <w:rPr>
          <w:rFonts w:asciiTheme="minorHAnsi" w:hAnsiTheme="minorHAnsi" w:cstheme="minorHAnsi" w:hint="cs"/>
          <w:szCs w:val="22"/>
          <w:rtl/>
        </w:rPr>
        <w:t>ً</w:t>
      </w:r>
      <w:r w:rsidRPr="00670BBA">
        <w:rPr>
          <w:rFonts w:asciiTheme="minorHAnsi" w:hAnsiTheme="minorHAnsi" w:cstheme="minorHAnsi"/>
          <w:szCs w:val="22"/>
          <w:rtl/>
        </w:rPr>
        <w:t xml:space="preserve">ا ما </w:t>
      </w:r>
      <w:r w:rsidR="001D0A66">
        <w:rPr>
          <w:rFonts w:asciiTheme="minorHAnsi" w:hAnsiTheme="minorHAnsi" w:cstheme="minorHAnsi" w:hint="cs"/>
          <w:szCs w:val="22"/>
          <w:rtl/>
        </w:rPr>
        <w:t>تُشمل</w:t>
      </w:r>
      <w:r w:rsidRPr="00670BBA">
        <w:rPr>
          <w:rFonts w:asciiTheme="minorHAnsi" w:hAnsiTheme="minorHAnsi" w:cstheme="minorHAnsi"/>
          <w:szCs w:val="22"/>
          <w:rtl/>
        </w:rPr>
        <w:t xml:space="preserve"> ألعاب الطاولة في الأطر الوطنية</w:t>
      </w:r>
      <w:r w:rsidR="001D0A66">
        <w:rPr>
          <w:rFonts w:asciiTheme="minorHAnsi" w:hAnsiTheme="minorHAnsi" w:cstheme="minorHAnsi" w:hint="cs"/>
          <w:szCs w:val="22"/>
          <w:rtl/>
        </w:rPr>
        <w:t xml:space="preserve"> لحق الإعارة للجمهور، مع أنّ هذه الألعاب </w:t>
      </w:r>
      <w:r w:rsidRPr="00670BBA">
        <w:rPr>
          <w:rFonts w:asciiTheme="minorHAnsi" w:hAnsiTheme="minorHAnsi" w:cstheme="minorHAnsi"/>
          <w:szCs w:val="22"/>
          <w:rtl/>
        </w:rPr>
        <w:t xml:space="preserve">تنطوي في كثير من الأحيان على مصنفات محمية للرسامين ومؤلفي النصوص. </w:t>
      </w:r>
      <w:r w:rsidR="001D0A66">
        <w:rPr>
          <w:rFonts w:asciiTheme="minorHAnsi" w:hAnsiTheme="minorHAnsi" w:cstheme="minorHAnsi" w:hint="cs"/>
          <w:szCs w:val="22"/>
          <w:rtl/>
        </w:rPr>
        <w:t>ومن الجدير</w:t>
      </w:r>
      <w:r w:rsidRPr="00670BBA">
        <w:rPr>
          <w:rFonts w:asciiTheme="minorHAnsi" w:hAnsiTheme="minorHAnsi" w:cstheme="minorHAnsi"/>
          <w:szCs w:val="22"/>
          <w:rtl/>
        </w:rPr>
        <w:t xml:space="preserve"> بالذكر أن </w:t>
      </w:r>
      <w:r w:rsidRPr="00670BBA">
        <w:rPr>
          <w:rFonts w:asciiTheme="minorHAnsi" w:hAnsiTheme="minorHAnsi" w:cstheme="minorHAnsi"/>
          <w:b/>
          <w:bCs/>
          <w:szCs w:val="22"/>
          <w:rtl/>
        </w:rPr>
        <w:t>هولندا</w:t>
      </w:r>
      <w:r w:rsidRPr="00670BBA">
        <w:rPr>
          <w:rFonts w:asciiTheme="minorHAnsi" w:hAnsiTheme="minorHAnsi" w:cstheme="minorHAnsi"/>
          <w:szCs w:val="22"/>
          <w:rtl/>
        </w:rPr>
        <w:t xml:space="preserve"> </w:t>
      </w:r>
      <w:r w:rsidR="001D0A66">
        <w:rPr>
          <w:rFonts w:asciiTheme="minorHAnsi" w:hAnsiTheme="minorHAnsi" w:cstheme="minorHAnsi" w:hint="cs"/>
          <w:szCs w:val="22"/>
          <w:rtl/>
        </w:rPr>
        <w:t>هي</w:t>
      </w:r>
      <w:r w:rsidRPr="00670BBA">
        <w:rPr>
          <w:rFonts w:asciiTheme="minorHAnsi" w:hAnsiTheme="minorHAnsi" w:cstheme="minorHAnsi"/>
          <w:szCs w:val="22"/>
          <w:rtl/>
        </w:rPr>
        <w:t xml:space="preserve"> ولاية قضائية </w:t>
      </w:r>
      <w:r w:rsidR="001D0A66">
        <w:rPr>
          <w:rFonts w:asciiTheme="minorHAnsi" w:hAnsiTheme="minorHAnsi" w:cstheme="minorHAnsi" w:hint="cs"/>
          <w:szCs w:val="22"/>
          <w:rtl/>
        </w:rPr>
        <w:t xml:space="preserve">توزع </w:t>
      </w:r>
      <w:r w:rsidRPr="00670BBA">
        <w:rPr>
          <w:rFonts w:asciiTheme="minorHAnsi" w:hAnsiTheme="minorHAnsi" w:cstheme="minorHAnsi"/>
          <w:szCs w:val="22"/>
          <w:rtl/>
        </w:rPr>
        <w:t>المكافآت الفردية لألعاب الطاولة. وفي 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الأخرى التي تغطي نظري</w:t>
      </w:r>
      <w:r w:rsidR="001D0A66">
        <w:rPr>
          <w:rFonts w:asciiTheme="minorHAnsi" w:hAnsiTheme="minorHAnsi" w:cstheme="minorHAnsi" w:hint="cs"/>
          <w:szCs w:val="22"/>
          <w:rtl/>
        </w:rPr>
        <w:t>ً</w:t>
      </w:r>
      <w:r w:rsidRPr="00670BBA">
        <w:rPr>
          <w:rFonts w:asciiTheme="minorHAnsi" w:hAnsiTheme="minorHAnsi" w:cstheme="minorHAnsi"/>
          <w:szCs w:val="22"/>
          <w:rtl/>
        </w:rPr>
        <w:t xml:space="preserve">ا جميع المصنفات المحمية، مثل النظام الألماني، لا توجد آلية توزيع راسخة أو </w:t>
      </w:r>
      <w:r w:rsidR="001D0A66">
        <w:rPr>
          <w:rFonts w:asciiTheme="minorHAnsi" w:hAnsiTheme="minorHAnsi" w:cstheme="minorHAnsi" w:hint="cs"/>
          <w:szCs w:val="22"/>
          <w:rtl/>
        </w:rPr>
        <w:t>منظمة إدارة جماعية</w:t>
      </w:r>
      <w:r w:rsidRPr="00670BBA">
        <w:rPr>
          <w:rFonts w:asciiTheme="minorHAnsi" w:hAnsiTheme="minorHAnsi" w:cstheme="minorHAnsi"/>
          <w:szCs w:val="22"/>
          <w:rtl/>
        </w:rPr>
        <w:t xml:space="preserve"> تمثل أصحاب الحقوق المعنيين.</w:t>
      </w:r>
    </w:p>
    <w:p w14:paraId="44E06150" w14:textId="77777777" w:rsidR="00C46F0C" w:rsidRPr="00670BBA" w:rsidRDefault="00C46F0C" w:rsidP="00C46F0C">
      <w:pPr>
        <w:bidi/>
        <w:rPr>
          <w:rFonts w:asciiTheme="minorHAnsi" w:hAnsiTheme="minorHAnsi" w:cstheme="minorHAnsi"/>
          <w:szCs w:val="22"/>
        </w:rPr>
      </w:pPr>
    </w:p>
    <w:p w14:paraId="591764E7" w14:textId="3C020B49" w:rsidR="00CD5877" w:rsidRPr="00670BBA" w:rsidRDefault="00CD5877" w:rsidP="00CD5877">
      <w:pPr>
        <w:pStyle w:val="Caption"/>
        <w:bidi/>
        <w:rPr>
          <w:rFonts w:asciiTheme="minorHAnsi" w:hAnsiTheme="minorHAnsi" w:cstheme="minorHAnsi"/>
          <w:sz w:val="22"/>
          <w:szCs w:val="22"/>
        </w:rPr>
      </w:pPr>
      <w:bookmarkStart w:id="38" w:name="_Toc164322027"/>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6</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w:t>
      </w:r>
      <w:r w:rsidR="001D0A66">
        <w:rPr>
          <w:rFonts w:asciiTheme="minorHAnsi" w:hAnsiTheme="minorHAnsi" w:cstheme="minorHAnsi" w:hint="cs"/>
          <w:sz w:val="22"/>
          <w:szCs w:val="22"/>
          <w:rtl/>
        </w:rPr>
        <w:t>المصنفات (المادية) غير الكتب</w:t>
      </w:r>
      <w:r w:rsidRPr="00670BBA">
        <w:rPr>
          <w:rFonts w:asciiTheme="minorHAnsi" w:hAnsiTheme="minorHAnsi" w:cstheme="minorHAnsi"/>
          <w:sz w:val="22"/>
          <w:szCs w:val="22"/>
          <w:rtl/>
        </w:rPr>
        <w:t xml:space="preserve"> </w:t>
      </w:r>
      <w:r w:rsidR="001D0A66">
        <w:rPr>
          <w:rFonts w:asciiTheme="minorHAnsi" w:hAnsiTheme="minorHAnsi" w:cstheme="minorHAnsi" w:hint="cs"/>
          <w:sz w:val="22"/>
          <w:szCs w:val="22"/>
          <w:rtl/>
        </w:rPr>
        <w:t>المشمولة في</w:t>
      </w:r>
      <w:r w:rsidRPr="00670BBA">
        <w:rPr>
          <w:rFonts w:asciiTheme="minorHAnsi" w:hAnsiTheme="minorHAnsi" w:cstheme="minorHAnsi"/>
          <w:sz w:val="22"/>
          <w:szCs w:val="22"/>
          <w:rtl/>
        </w:rPr>
        <w:t xml:space="preserve"> </w:t>
      </w:r>
      <w:r w:rsidR="007A29EC" w:rsidRPr="00670BBA">
        <w:rPr>
          <w:rFonts w:asciiTheme="minorHAnsi" w:hAnsiTheme="minorHAnsi" w:cstheme="minorHAnsi"/>
          <w:sz w:val="22"/>
          <w:szCs w:val="22"/>
          <w:rtl/>
        </w:rPr>
        <w:t xml:space="preserve">أنظمة </w:t>
      </w:r>
      <w:r w:rsidR="000A7C49" w:rsidRPr="00670BBA">
        <w:rPr>
          <w:rFonts w:asciiTheme="minorHAnsi" w:hAnsiTheme="minorHAnsi" w:cstheme="minorHAnsi"/>
          <w:sz w:val="22"/>
          <w:szCs w:val="22"/>
          <w:rtl/>
        </w:rPr>
        <w:t>حق الإعارة للجمهور</w:t>
      </w:r>
      <w:bookmarkEnd w:id="38"/>
    </w:p>
    <w:tbl>
      <w:tblPr>
        <w:bidiVisual/>
        <w:tblW w:w="5000" w:type="pct"/>
        <w:tblCellMar>
          <w:left w:w="70" w:type="dxa"/>
          <w:right w:w="70" w:type="dxa"/>
        </w:tblCellMar>
        <w:tblLook w:val="04A0" w:firstRow="1" w:lastRow="0" w:firstColumn="1" w:lastColumn="0" w:noHBand="0" w:noVBand="1"/>
      </w:tblPr>
      <w:tblGrid>
        <w:gridCol w:w="1337"/>
        <w:gridCol w:w="1337"/>
        <w:gridCol w:w="1337"/>
        <w:gridCol w:w="1336"/>
        <w:gridCol w:w="1336"/>
        <w:gridCol w:w="1336"/>
        <w:gridCol w:w="1336"/>
      </w:tblGrid>
      <w:tr w:rsidR="00CD5877" w:rsidRPr="00670BBA" w14:paraId="3245EAFC" w14:textId="77777777" w:rsidTr="000A4CF7">
        <w:trPr>
          <w:trHeight w:val="860"/>
        </w:trPr>
        <w:tc>
          <w:tcPr>
            <w:tcW w:w="714" w:type="pct"/>
            <w:tcBorders>
              <w:top w:val="single" w:sz="12" w:space="0" w:color="00B0F0"/>
              <w:left w:val="nil"/>
              <w:bottom w:val="single" w:sz="12" w:space="0" w:color="00B0F0"/>
              <w:right w:val="nil"/>
            </w:tcBorders>
            <w:shd w:val="clear" w:color="auto" w:fill="auto"/>
            <w:vAlign w:val="center"/>
            <w:hideMark/>
          </w:tcPr>
          <w:p w14:paraId="7186DA97"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714" w:type="pct"/>
            <w:tcBorders>
              <w:top w:val="single" w:sz="12" w:space="0" w:color="00B0F0"/>
              <w:left w:val="nil"/>
              <w:bottom w:val="single" w:sz="12" w:space="0" w:color="00B0F0"/>
              <w:right w:val="nil"/>
            </w:tcBorders>
            <w:shd w:val="clear" w:color="auto" w:fill="auto"/>
            <w:vAlign w:val="center"/>
            <w:hideMark/>
          </w:tcPr>
          <w:p w14:paraId="5D7CC98A"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الموسيقى (الأقراص المدمجة)</w:t>
            </w:r>
          </w:p>
        </w:tc>
        <w:tc>
          <w:tcPr>
            <w:tcW w:w="714" w:type="pct"/>
            <w:tcBorders>
              <w:top w:val="single" w:sz="12" w:space="0" w:color="00B0F0"/>
              <w:left w:val="nil"/>
              <w:bottom w:val="single" w:sz="12" w:space="0" w:color="00B0F0"/>
              <w:right w:val="nil"/>
            </w:tcBorders>
            <w:shd w:val="clear" w:color="auto" w:fill="auto"/>
            <w:vAlign w:val="center"/>
            <w:hideMark/>
          </w:tcPr>
          <w:p w14:paraId="174CA88C"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الكتب الصوتية (الأقراص المدمجة)</w:t>
            </w:r>
          </w:p>
        </w:tc>
        <w:tc>
          <w:tcPr>
            <w:tcW w:w="714" w:type="pct"/>
            <w:tcBorders>
              <w:top w:val="single" w:sz="12" w:space="0" w:color="00B0F0"/>
              <w:left w:val="nil"/>
              <w:bottom w:val="single" w:sz="12" w:space="0" w:color="00B0F0"/>
              <w:right w:val="nil"/>
            </w:tcBorders>
            <w:shd w:val="clear" w:color="auto" w:fill="auto"/>
            <w:vAlign w:val="center"/>
            <w:hideMark/>
          </w:tcPr>
          <w:p w14:paraId="72EACE89" w14:textId="2F17009E"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الأفلام (</w:t>
            </w:r>
            <w:r w:rsidR="001D0A66">
              <w:rPr>
                <w:rFonts w:asciiTheme="minorHAnsi" w:eastAsia="Times New Roman" w:hAnsiTheme="minorHAnsi" w:cstheme="minorHAnsi"/>
                <w:b/>
                <w:bCs/>
                <w:color w:val="000000"/>
                <w:szCs w:val="22"/>
                <w:lang w:eastAsia="de-DE"/>
              </w:rPr>
              <w:t>DVD</w:t>
            </w:r>
            <w:r w:rsidR="00E36A3F" w:rsidRPr="00670BBA">
              <w:rPr>
                <w:rFonts w:asciiTheme="minorHAnsi" w:eastAsia="Times New Roman" w:hAnsiTheme="minorHAnsi" w:cstheme="minorHAnsi"/>
                <w:b/>
                <w:bCs/>
                <w:color w:val="000000"/>
                <w:szCs w:val="22"/>
                <w:rtl/>
                <w:lang w:eastAsia="de-DE"/>
              </w:rPr>
              <w:t>،</w:t>
            </w:r>
            <w:r w:rsidRPr="00670BBA">
              <w:rPr>
                <w:rFonts w:asciiTheme="minorHAnsi" w:eastAsia="Times New Roman" w:hAnsiTheme="minorHAnsi" w:cstheme="minorHAnsi"/>
                <w:b/>
                <w:bCs/>
                <w:color w:val="000000"/>
                <w:szCs w:val="22"/>
                <w:rtl/>
                <w:lang w:eastAsia="de-DE"/>
              </w:rPr>
              <w:t xml:space="preserve"> بلو راي)</w:t>
            </w:r>
          </w:p>
        </w:tc>
        <w:tc>
          <w:tcPr>
            <w:tcW w:w="714" w:type="pct"/>
            <w:tcBorders>
              <w:top w:val="single" w:sz="12" w:space="0" w:color="00B0F0"/>
              <w:left w:val="nil"/>
              <w:bottom w:val="single" w:sz="12" w:space="0" w:color="00B0F0"/>
              <w:right w:val="nil"/>
            </w:tcBorders>
            <w:shd w:val="clear" w:color="auto" w:fill="auto"/>
            <w:vAlign w:val="center"/>
            <w:hideMark/>
          </w:tcPr>
          <w:p w14:paraId="35024925"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ألعاب الكمبيوتر / ألعاب الفيديو</w:t>
            </w:r>
          </w:p>
        </w:tc>
        <w:tc>
          <w:tcPr>
            <w:tcW w:w="714" w:type="pct"/>
            <w:tcBorders>
              <w:top w:val="single" w:sz="12" w:space="0" w:color="00B0F0"/>
              <w:left w:val="nil"/>
              <w:bottom w:val="single" w:sz="12" w:space="0" w:color="00B0F0"/>
              <w:right w:val="nil"/>
            </w:tcBorders>
            <w:shd w:val="clear" w:color="auto" w:fill="auto"/>
            <w:vAlign w:val="center"/>
            <w:hideMark/>
          </w:tcPr>
          <w:p w14:paraId="33BCCF28"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 xml:space="preserve">برمجيات </w:t>
            </w:r>
          </w:p>
        </w:tc>
        <w:tc>
          <w:tcPr>
            <w:tcW w:w="714" w:type="pct"/>
            <w:tcBorders>
              <w:top w:val="single" w:sz="12" w:space="0" w:color="00B0F0"/>
              <w:left w:val="nil"/>
              <w:bottom w:val="single" w:sz="12" w:space="0" w:color="00B0F0"/>
              <w:right w:val="nil"/>
            </w:tcBorders>
            <w:shd w:val="clear" w:color="auto" w:fill="auto"/>
            <w:vAlign w:val="center"/>
            <w:hideMark/>
          </w:tcPr>
          <w:p w14:paraId="6D640CA4"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ألعاب الطاولة</w:t>
            </w:r>
          </w:p>
        </w:tc>
      </w:tr>
      <w:tr w:rsidR="00CD5877" w:rsidRPr="00670BBA" w14:paraId="56BB4ACF" w14:textId="77777777" w:rsidTr="000A4CF7">
        <w:trPr>
          <w:trHeight w:val="300"/>
        </w:trPr>
        <w:tc>
          <w:tcPr>
            <w:tcW w:w="714" w:type="pct"/>
            <w:tcBorders>
              <w:top w:val="nil"/>
              <w:left w:val="nil"/>
              <w:bottom w:val="single" w:sz="4" w:space="0" w:color="auto"/>
              <w:right w:val="nil"/>
            </w:tcBorders>
            <w:shd w:val="clear" w:color="auto" w:fill="auto"/>
            <w:noWrap/>
            <w:vAlign w:val="center"/>
            <w:hideMark/>
          </w:tcPr>
          <w:p w14:paraId="3F54A5A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714" w:type="pct"/>
            <w:tcBorders>
              <w:top w:val="nil"/>
              <w:left w:val="nil"/>
              <w:bottom w:val="single" w:sz="4" w:space="0" w:color="auto"/>
              <w:right w:val="nil"/>
            </w:tcBorders>
            <w:shd w:val="clear" w:color="000000" w:fill="C00000"/>
            <w:noWrap/>
            <w:vAlign w:val="center"/>
            <w:hideMark/>
          </w:tcPr>
          <w:p w14:paraId="2D64DFC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nil"/>
              <w:left w:val="nil"/>
              <w:bottom w:val="single" w:sz="4" w:space="0" w:color="auto"/>
              <w:right w:val="nil"/>
            </w:tcBorders>
            <w:shd w:val="clear" w:color="000000" w:fill="00B0F0"/>
            <w:noWrap/>
            <w:vAlign w:val="center"/>
            <w:hideMark/>
          </w:tcPr>
          <w:p w14:paraId="11E9876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nil"/>
              <w:left w:val="nil"/>
              <w:bottom w:val="single" w:sz="4" w:space="0" w:color="auto"/>
              <w:right w:val="nil"/>
            </w:tcBorders>
            <w:shd w:val="clear" w:color="000000" w:fill="C00000"/>
            <w:noWrap/>
            <w:vAlign w:val="center"/>
            <w:hideMark/>
          </w:tcPr>
          <w:p w14:paraId="46FD019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nil"/>
              <w:left w:val="nil"/>
              <w:bottom w:val="single" w:sz="4" w:space="0" w:color="auto"/>
              <w:right w:val="nil"/>
            </w:tcBorders>
            <w:shd w:val="clear" w:color="000000" w:fill="C00000"/>
            <w:noWrap/>
            <w:vAlign w:val="center"/>
            <w:hideMark/>
          </w:tcPr>
          <w:p w14:paraId="7331EE8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nil"/>
              <w:left w:val="nil"/>
              <w:bottom w:val="single" w:sz="4" w:space="0" w:color="auto"/>
              <w:right w:val="nil"/>
            </w:tcBorders>
            <w:shd w:val="clear" w:color="000000" w:fill="C00000"/>
            <w:noWrap/>
            <w:vAlign w:val="center"/>
            <w:hideMark/>
          </w:tcPr>
          <w:p w14:paraId="5D982BC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nil"/>
              <w:left w:val="nil"/>
              <w:bottom w:val="single" w:sz="4" w:space="0" w:color="auto"/>
              <w:right w:val="nil"/>
            </w:tcBorders>
            <w:shd w:val="clear" w:color="000000" w:fill="C00000"/>
            <w:noWrap/>
            <w:vAlign w:val="center"/>
            <w:hideMark/>
          </w:tcPr>
          <w:p w14:paraId="31D5160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B473622"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6A31C47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714" w:type="pct"/>
            <w:tcBorders>
              <w:top w:val="single" w:sz="4" w:space="0" w:color="auto"/>
              <w:left w:val="nil"/>
              <w:bottom w:val="single" w:sz="4" w:space="0" w:color="auto"/>
              <w:right w:val="nil"/>
            </w:tcBorders>
            <w:shd w:val="clear" w:color="000000" w:fill="00B0F0"/>
            <w:noWrap/>
            <w:vAlign w:val="center"/>
            <w:hideMark/>
          </w:tcPr>
          <w:p w14:paraId="124BA85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7B8686B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72EA3A1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1EC4A0F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7860C8C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34033CF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DA4592F"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75F4A51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714" w:type="pct"/>
            <w:tcBorders>
              <w:top w:val="single" w:sz="4" w:space="0" w:color="auto"/>
              <w:left w:val="nil"/>
              <w:bottom w:val="single" w:sz="4" w:space="0" w:color="auto"/>
              <w:right w:val="nil"/>
            </w:tcBorders>
            <w:shd w:val="clear" w:color="000000" w:fill="00B0F0"/>
            <w:noWrap/>
            <w:vAlign w:val="center"/>
            <w:hideMark/>
          </w:tcPr>
          <w:p w14:paraId="456E758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39A017A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4DB870C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37CB7FF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14F8583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165CB5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E61A012"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24FE56D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714" w:type="pct"/>
            <w:tcBorders>
              <w:top w:val="single" w:sz="4" w:space="0" w:color="auto"/>
              <w:left w:val="nil"/>
              <w:bottom w:val="single" w:sz="4" w:space="0" w:color="auto"/>
              <w:right w:val="nil"/>
            </w:tcBorders>
            <w:shd w:val="clear" w:color="000000" w:fill="C00000"/>
            <w:noWrap/>
            <w:vAlign w:val="center"/>
            <w:hideMark/>
          </w:tcPr>
          <w:p w14:paraId="4C5625D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00B0F0"/>
            <w:noWrap/>
            <w:vAlign w:val="center"/>
            <w:hideMark/>
          </w:tcPr>
          <w:p w14:paraId="1FF6514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4798855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413FC95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471D23E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43F6CEA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70113C3"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3246CB7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714" w:type="pct"/>
            <w:tcBorders>
              <w:top w:val="single" w:sz="4" w:space="0" w:color="auto"/>
              <w:left w:val="nil"/>
              <w:bottom w:val="single" w:sz="4" w:space="0" w:color="auto"/>
              <w:right w:val="nil"/>
            </w:tcBorders>
            <w:shd w:val="clear" w:color="000000" w:fill="00B0F0"/>
            <w:noWrap/>
            <w:vAlign w:val="center"/>
            <w:hideMark/>
          </w:tcPr>
          <w:p w14:paraId="60F8C16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421FEA6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5D70396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3557D36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0556EBB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729DB3A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39A6356"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6F5FE57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714" w:type="pct"/>
            <w:tcBorders>
              <w:top w:val="single" w:sz="4" w:space="0" w:color="auto"/>
              <w:left w:val="nil"/>
              <w:bottom w:val="single" w:sz="4" w:space="0" w:color="auto"/>
              <w:right w:val="nil"/>
            </w:tcBorders>
            <w:shd w:val="clear" w:color="000000" w:fill="00B0F0"/>
            <w:noWrap/>
            <w:vAlign w:val="center"/>
            <w:hideMark/>
          </w:tcPr>
          <w:p w14:paraId="4CF23CC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04135E0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760A754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0A41022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7AFB526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1696006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041CE895" w14:textId="77777777" w:rsidTr="000A4CF7">
        <w:trPr>
          <w:trHeight w:val="290"/>
        </w:trPr>
        <w:tc>
          <w:tcPr>
            <w:tcW w:w="714" w:type="pct"/>
            <w:tcBorders>
              <w:top w:val="nil"/>
              <w:left w:val="nil"/>
              <w:bottom w:val="single" w:sz="4" w:space="0" w:color="auto"/>
              <w:right w:val="nil"/>
            </w:tcBorders>
            <w:shd w:val="clear" w:color="auto" w:fill="auto"/>
            <w:vAlign w:val="center"/>
            <w:hideMark/>
          </w:tcPr>
          <w:p w14:paraId="24E18DA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714" w:type="pct"/>
            <w:tcBorders>
              <w:top w:val="single" w:sz="4" w:space="0" w:color="auto"/>
              <w:left w:val="nil"/>
              <w:bottom w:val="single" w:sz="4" w:space="0" w:color="auto"/>
              <w:right w:val="nil"/>
            </w:tcBorders>
            <w:shd w:val="clear" w:color="000000" w:fill="00B0F0"/>
            <w:noWrap/>
            <w:vAlign w:val="center"/>
            <w:hideMark/>
          </w:tcPr>
          <w:p w14:paraId="7C03BDA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368F407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30A86FF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48DD328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68E9057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4E829F0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1D9C996"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64133F5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714" w:type="pct"/>
            <w:tcBorders>
              <w:top w:val="single" w:sz="4" w:space="0" w:color="auto"/>
              <w:left w:val="nil"/>
              <w:bottom w:val="single" w:sz="4" w:space="0" w:color="auto"/>
              <w:right w:val="nil"/>
            </w:tcBorders>
            <w:shd w:val="clear" w:color="000000" w:fill="00B0F0"/>
            <w:noWrap/>
            <w:vAlign w:val="center"/>
            <w:hideMark/>
          </w:tcPr>
          <w:p w14:paraId="5171FB0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1CB8BA4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75CFE5A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43A91A2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495DC4F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2D599C9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F7209C1"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7B17732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714" w:type="pct"/>
            <w:tcBorders>
              <w:top w:val="single" w:sz="4" w:space="0" w:color="auto"/>
              <w:left w:val="nil"/>
              <w:bottom w:val="single" w:sz="4" w:space="0" w:color="auto"/>
              <w:right w:val="nil"/>
            </w:tcBorders>
            <w:shd w:val="clear" w:color="000000" w:fill="00B0F0"/>
            <w:noWrap/>
            <w:vAlign w:val="center"/>
            <w:hideMark/>
          </w:tcPr>
          <w:p w14:paraId="4DAA96E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246D25F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0A56581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2D7E184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59768F9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34709E3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11CA0BB"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34ED1B4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714" w:type="pct"/>
            <w:tcBorders>
              <w:top w:val="single" w:sz="4" w:space="0" w:color="auto"/>
              <w:left w:val="nil"/>
              <w:bottom w:val="single" w:sz="4" w:space="0" w:color="auto"/>
              <w:right w:val="nil"/>
            </w:tcBorders>
            <w:shd w:val="clear" w:color="000000" w:fill="00B0F0"/>
            <w:noWrap/>
            <w:vAlign w:val="center"/>
            <w:hideMark/>
          </w:tcPr>
          <w:p w14:paraId="073CA82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3D0A769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55755E9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nil"/>
              <w:left w:val="nil"/>
              <w:bottom w:val="single" w:sz="4" w:space="0" w:color="auto"/>
              <w:right w:val="nil"/>
            </w:tcBorders>
            <w:shd w:val="clear" w:color="auto" w:fill="auto"/>
            <w:noWrap/>
            <w:vAlign w:val="center"/>
            <w:hideMark/>
          </w:tcPr>
          <w:p w14:paraId="12B9D25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7DC7427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604EFBB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1CE1BD1F"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524F17A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714" w:type="pct"/>
            <w:tcBorders>
              <w:top w:val="single" w:sz="4" w:space="0" w:color="auto"/>
              <w:left w:val="nil"/>
              <w:bottom w:val="single" w:sz="4" w:space="0" w:color="auto"/>
              <w:right w:val="nil"/>
            </w:tcBorders>
            <w:shd w:val="clear" w:color="000000" w:fill="00B0F0"/>
            <w:noWrap/>
            <w:vAlign w:val="center"/>
            <w:hideMark/>
          </w:tcPr>
          <w:p w14:paraId="3F4C175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6528807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5DD4DB2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49E8280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6A55867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6E1453D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50CE4E9"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1B21098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714" w:type="pct"/>
            <w:tcBorders>
              <w:top w:val="single" w:sz="4" w:space="0" w:color="auto"/>
              <w:left w:val="nil"/>
              <w:bottom w:val="single" w:sz="4" w:space="0" w:color="auto"/>
              <w:right w:val="nil"/>
            </w:tcBorders>
            <w:shd w:val="clear" w:color="000000" w:fill="C00000"/>
            <w:noWrap/>
            <w:vAlign w:val="center"/>
            <w:hideMark/>
          </w:tcPr>
          <w:p w14:paraId="5D7773E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4AA577E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48F5816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0D71436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4D328B3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2714D3C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0964C34"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3AB6AF4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714" w:type="pct"/>
            <w:tcBorders>
              <w:top w:val="nil"/>
              <w:left w:val="nil"/>
              <w:bottom w:val="single" w:sz="4" w:space="0" w:color="auto"/>
              <w:right w:val="nil"/>
            </w:tcBorders>
            <w:shd w:val="clear" w:color="auto" w:fill="auto"/>
            <w:noWrap/>
            <w:vAlign w:val="center"/>
            <w:hideMark/>
          </w:tcPr>
          <w:p w14:paraId="0D6E776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61E790F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0BB253A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5340701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6A19A35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749CDB4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35BD4767" w14:textId="77777777" w:rsidTr="000A4CF7">
        <w:trPr>
          <w:trHeight w:val="421"/>
        </w:trPr>
        <w:tc>
          <w:tcPr>
            <w:tcW w:w="714" w:type="pct"/>
            <w:tcBorders>
              <w:top w:val="nil"/>
              <w:left w:val="nil"/>
              <w:bottom w:val="single" w:sz="4" w:space="0" w:color="auto"/>
              <w:right w:val="nil"/>
            </w:tcBorders>
            <w:shd w:val="clear" w:color="auto" w:fill="auto"/>
            <w:noWrap/>
            <w:vAlign w:val="center"/>
            <w:hideMark/>
          </w:tcPr>
          <w:p w14:paraId="60F62CF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714" w:type="pct"/>
            <w:tcBorders>
              <w:top w:val="single" w:sz="4" w:space="0" w:color="auto"/>
              <w:left w:val="nil"/>
              <w:bottom w:val="single" w:sz="4" w:space="0" w:color="auto"/>
              <w:right w:val="nil"/>
            </w:tcBorders>
            <w:shd w:val="clear" w:color="000000" w:fill="00B0F0"/>
            <w:noWrap/>
            <w:vAlign w:val="center"/>
            <w:hideMark/>
          </w:tcPr>
          <w:p w14:paraId="5F2739B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7EDF3B8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54FCE1B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auto" w:fill="00B0F0"/>
            <w:noWrap/>
            <w:vAlign w:val="center"/>
            <w:hideMark/>
          </w:tcPr>
          <w:p w14:paraId="046C4AF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auto" w:fill="00B0F0"/>
            <w:noWrap/>
            <w:vAlign w:val="center"/>
            <w:hideMark/>
          </w:tcPr>
          <w:p w14:paraId="498436D3" w14:textId="674E466B" w:rsidR="00CD5877" w:rsidRPr="00670BBA" w:rsidRDefault="00E36A3F" w:rsidP="00FB3738">
            <w:pPr>
              <w:bidi/>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 xml:space="preserve">   </w:t>
            </w:r>
            <w:r w:rsidR="00CD5877" w:rsidRPr="00670BBA">
              <w:rPr>
                <w:rFonts w:asciiTheme="minorHAnsi" w:eastAsia="Times New Roman" w:hAnsiTheme="minorHAnsi" w:cstheme="minorHAnsi"/>
                <w:color w:val="FFFFFF"/>
                <w:szCs w:val="22"/>
                <w:rtl/>
                <w:lang w:eastAsia="de-DE"/>
              </w:rPr>
              <w:t xml:space="preserve"> نعم</w:t>
            </w:r>
          </w:p>
          <w:p w14:paraId="703821BA"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714" w:type="pct"/>
            <w:tcBorders>
              <w:top w:val="single" w:sz="4" w:space="0" w:color="auto"/>
              <w:left w:val="nil"/>
              <w:bottom w:val="single" w:sz="4" w:space="0" w:color="auto"/>
              <w:right w:val="nil"/>
            </w:tcBorders>
            <w:shd w:val="clear" w:color="auto" w:fill="00B0F0"/>
            <w:noWrap/>
            <w:vAlign w:val="center"/>
            <w:hideMark/>
          </w:tcPr>
          <w:p w14:paraId="3472DE0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05E44571"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39691A7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714" w:type="pct"/>
            <w:tcBorders>
              <w:top w:val="single" w:sz="4" w:space="0" w:color="auto"/>
              <w:left w:val="nil"/>
              <w:bottom w:val="single" w:sz="4" w:space="0" w:color="auto"/>
              <w:right w:val="nil"/>
            </w:tcBorders>
            <w:shd w:val="clear" w:color="000000" w:fill="00B0F0"/>
            <w:noWrap/>
            <w:vAlign w:val="center"/>
            <w:hideMark/>
          </w:tcPr>
          <w:p w14:paraId="10298EE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255C839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693231B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45AA3A3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2E87DF5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2D8FEF8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F7F2FDD"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2148B32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714" w:type="pct"/>
            <w:tcBorders>
              <w:top w:val="nil"/>
              <w:left w:val="nil"/>
              <w:bottom w:val="single" w:sz="4" w:space="0" w:color="auto"/>
              <w:right w:val="nil"/>
            </w:tcBorders>
            <w:shd w:val="clear" w:color="auto" w:fill="auto"/>
            <w:noWrap/>
            <w:vAlign w:val="center"/>
            <w:hideMark/>
          </w:tcPr>
          <w:p w14:paraId="7D0DB45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single" w:sz="4" w:space="0" w:color="auto"/>
              <w:left w:val="nil"/>
              <w:bottom w:val="single" w:sz="4" w:space="0" w:color="auto"/>
              <w:right w:val="nil"/>
            </w:tcBorders>
            <w:shd w:val="clear" w:color="000000" w:fill="00B0F0"/>
            <w:noWrap/>
            <w:vAlign w:val="center"/>
            <w:hideMark/>
          </w:tcPr>
          <w:p w14:paraId="11CD1B6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nil"/>
              <w:left w:val="nil"/>
              <w:bottom w:val="single" w:sz="4" w:space="0" w:color="auto"/>
              <w:right w:val="nil"/>
            </w:tcBorders>
            <w:shd w:val="clear" w:color="auto" w:fill="auto"/>
            <w:noWrap/>
            <w:vAlign w:val="center"/>
            <w:hideMark/>
          </w:tcPr>
          <w:p w14:paraId="04A1A43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4825FC1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7443FE7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6F857FA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1371C17C"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7D5C176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714" w:type="pct"/>
            <w:tcBorders>
              <w:top w:val="single" w:sz="4" w:space="0" w:color="auto"/>
              <w:left w:val="nil"/>
              <w:bottom w:val="single" w:sz="4" w:space="0" w:color="auto"/>
              <w:right w:val="nil"/>
            </w:tcBorders>
            <w:shd w:val="clear" w:color="000000" w:fill="00B0F0"/>
            <w:noWrap/>
            <w:vAlign w:val="center"/>
            <w:hideMark/>
          </w:tcPr>
          <w:p w14:paraId="50FB072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nil"/>
              <w:left w:val="nil"/>
              <w:bottom w:val="single" w:sz="4" w:space="0" w:color="auto"/>
              <w:right w:val="nil"/>
            </w:tcBorders>
            <w:shd w:val="clear" w:color="auto" w:fill="auto"/>
            <w:noWrap/>
            <w:vAlign w:val="center"/>
            <w:hideMark/>
          </w:tcPr>
          <w:p w14:paraId="494E9F0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single" w:sz="4" w:space="0" w:color="auto"/>
              <w:left w:val="nil"/>
              <w:bottom w:val="single" w:sz="4" w:space="0" w:color="auto"/>
              <w:right w:val="nil"/>
            </w:tcBorders>
            <w:shd w:val="clear" w:color="000000" w:fill="00B0F0"/>
            <w:noWrap/>
            <w:vAlign w:val="center"/>
            <w:hideMark/>
          </w:tcPr>
          <w:p w14:paraId="68371E3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258FF66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1EEDC5D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nil"/>
              <w:left w:val="nil"/>
              <w:bottom w:val="single" w:sz="4" w:space="0" w:color="auto"/>
              <w:right w:val="nil"/>
            </w:tcBorders>
            <w:shd w:val="clear" w:color="auto" w:fill="auto"/>
            <w:noWrap/>
            <w:vAlign w:val="center"/>
            <w:hideMark/>
          </w:tcPr>
          <w:p w14:paraId="22CC51F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56BB75B2"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0E18677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714" w:type="pct"/>
            <w:tcBorders>
              <w:top w:val="single" w:sz="4" w:space="0" w:color="auto"/>
              <w:left w:val="nil"/>
              <w:bottom w:val="single" w:sz="4" w:space="0" w:color="auto"/>
              <w:right w:val="nil"/>
            </w:tcBorders>
            <w:shd w:val="clear" w:color="000000" w:fill="C00000"/>
            <w:noWrap/>
            <w:vAlign w:val="center"/>
            <w:hideMark/>
          </w:tcPr>
          <w:p w14:paraId="594653F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00B0F0"/>
            <w:noWrap/>
            <w:vAlign w:val="center"/>
            <w:hideMark/>
          </w:tcPr>
          <w:p w14:paraId="7A10F23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772A0C7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232DFAD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35FCE57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41FB0A0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BD4B620"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709F036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714" w:type="pct"/>
            <w:tcBorders>
              <w:top w:val="single" w:sz="4" w:space="0" w:color="auto"/>
              <w:left w:val="nil"/>
              <w:bottom w:val="single" w:sz="4" w:space="0" w:color="auto"/>
              <w:right w:val="nil"/>
            </w:tcBorders>
            <w:shd w:val="clear" w:color="000000" w:fill="C00000"/>
            <w:noWrap/>
            <w:vAlign w:val="center"/>
            <w:hideMark/>
          </w:tcPr>
          <w:p w14:paraId="1F5198A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1859EE4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4D15CDD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58867A9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3A1A93C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28A422B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06D48ED"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6A5BB5D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714" w:type="pct"/>
            <w:tcBorders>
              <w:top w:val="single" w:sz="4" w:space="0" w:color="auto"/>
              <w:left w:val="nil"/>
              <w:bottom w:val="single" w:sz="4" w:space="0" w:color="auto"/>
              <w:right w:val="nil"/>
            </w:tcBorders>
            <w:shd w:val="clear" w:color="000000" w:fill="C00000"/>
            <w:noWrap/>
            <w:vAlign w:val="center"/>
            <w:hideMark/>
          </w:tcPr>
          <w:p w14:paraId="5B5B557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nil"/>
              <w:left w:val="nil"/>
              <w:bottom w:val="single" w:sz="4" w:space="0" w:color="auto"/>
              <w:right w:val="nil"/>
            </w:tcBorders>
            <w:shd w:val="clear" w:color="auto" w:fill="auto"/>
            <w:noWrap/>
            <w:vAlign w:val="center"/>
            <w:hideMark/>
          </w:tcPr>
          <w:p w14:paraId="59E9983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single" w:sz="4" w:space="0" w:color="auto"/>
              <w:left w:val="nil"/>
              <w:bottom w:val="single" w:sz="4" w:space="0" w:color="auto"/>
              <w:right w:val="nil"/>
            </w:tcBorders>
            <w:shd w:val="clear" w:color="000000" w:fill="C00000"/>
            <w:noWrap/>
            <w:vAlign w:val="center"/>
            <w:hideMark/>
          </w:tcPr>
          <w:p w14:paraId="7181000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nil"/>
              <w:left w:val="nil"/>
              <w:bottom w:val="single" w:sz="4" w:space="0" w:color="auto"/>
              <w:right w:val="nil"/>
            </w:tcBorders>
            <w:shd w:val="clear" w:color="auto" w:fill="auto"/>
            <w:noWrap/>
            <w:vAlign w:val="center"/>
            <w:hideMark/>
          </w:tcPr>
          <w:p w14:paraId="7CEAA6B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5109BD4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7DAF12B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011A07C2"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3B93752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714" w:type="pct"/>
            <w:tcBorders>
              <w:top w:val="single" w:sz="4" w:space="0" w:color="auto"/>
              <w:left w:val="nil"/>
              <w:bottom w:val="single" w:sz="4" w:space="0" w:color="auto"/>
              <w:right w:val="nil"/>
            </w:tcBorders>
            <w:shd w:val="clear" w:color="000000" w:fill="00B0F0"/>
            <w:noWrap/>
            <w:vAlign w:val="center"/>
            <w:hideMark/>
          </w:tcPr>
          <w:p w14:paraId="230236D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26FE3EC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02BC2BD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07EBC4F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7AF0A92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7D96111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DA8A07E"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5EA848B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714" w:type="pct"/>
            <w:tcBorders>
              <w:top w:val="single" w:sz="4" w:space="0" w:color="auto"/>
              <w:left w:val="nil"/>
              <w:bottom w:val="single" w:sz="4" w:space="0" w:color="auto"/>
              <w:right w:val="nil"/>
            </w:tcBorders>
            <w:shd w:val="clear" w:color="000000" w:fill="00B0F0"/>
            <w:noWrap/>
            <w:vAlign w:val="center"/>
            <w:hideMark/>
          </w:tcPr>
          <w:p w14:paraId="78FA408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338ACBF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6EBEC64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27C9509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7125465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3E09164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F565A25"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492207E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714" w:type="pct"/>
            <w:tcBorders>
              <w:top w:val="single" w:sz="4" w:space="0" w:color="auto"/>
              <w:left w:val="nil"/>
              <w:bottom w:val="single" w:sz="4" w:space="0" w:color="auto"/>
              <w:right w:val="nil"/>
            </w:tcBorders>
            <w:shd w:val="clear" w:color="000000" w:fill="00B0F0"/>
            <w:noWrap/>
            <w:vAlign w:val="center"/>
            <w:hideMark/>
          </w:tcPr>
          <w:p w14:paraId="3995BB6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4044194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0F8A294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nil"/>
              <w:left w:val="nil"/>
              <w:bottom w:val="single" w:sz="4" w:space="0" w:color="auto"/>
              <w:right w:val="nil"/>
            </w:tcBorders>
            <w:shd w:val="clear" w:color="auto" w:fill="auto"/>
            <w:noWrap/>
            <w:vAlign w:val="center"/>
            <w:hideMark/>
          </w:tcPr>
          <w:p w14:paraId="425E985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single" w:sz="4" w:space="0" w:color="auto"/>
              <w:left w:val="nil"/>
              <w:bottom w:val="single" w:sz="4" w:space="0" w:color="auto"/>
              <w:right w:val="nil"/>
            </w:tcBorders>
            <w:shd w:val="clear" w:color="000000" w:fill="C00000"/>
            <w:noWrap/>
            <w:vAlign w:val="center"/>
            <w:hideMark/>
          </w:tcPr>
          <w:p w14:paraId="4207B5C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3CD62BA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B7DDB1D"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2ECD368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714" w:type="pct"/>
            <w:tcBorders>
              <w:top w:val="single" w:sz="4" w:space="0" w:color="auto"/>
              <w:left w:val="nil"/>
              <w:bottom w:val="single" w:sz="4" w:space="0" w:color="auto"/>
              <w:right w:val="nil"/>
            </w:tcBorders>
            <w:shd w:val="clear" w:color="000000" w:fill="C00000"/>
            <w:noWrap/>
            <w:vAlign w:val="center"/>
            <w:hideMark/>
          </w:tcPr>
          <w:p w14:paraId="11B1A0E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667678C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6A05948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7321195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57D65EA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55F9CEC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C741078"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564BE44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714" w:type="pct"/>
            <w:tcBorders>
              <w:top w:val="nil"/>
              <w:left w:val="nil"/>
              <w:bottom w:val="single" w:sz="4" w:space="0" w:color="auto"/>
              <w:right w:val="nil"/>
            </w:tcBorders>
            <w:shd w:val="clear" w:color="auto" w:fill="auto"/>
            <w:noWrap/>
            <w:vAlign w:val="center"/>
            <w:hideMark/>
          </w:tcPr>
          <w:p w14:paraId="3881D55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67E2E22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060B6AD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single" w:sz="4" w:space="0" w:color="auto"/>
              <w:left w:val="nil"/>
              <w:bottom w:val="single" w:sz="4" w:space="0" w:color="auto"/>
              <w:right w:val="nil"/>
            </w:tcBorders>
            <w:shd w:val="clear" w:color="000000" w:fill="C00000"/>
            <w:noWrap/>
            <w:vAlign w:val="center"/>
            <w:hideMark/>
          </w:tcPr>
          <w:p w14:paraId="7F0F283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03871CA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7162F59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658F6D5"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0BA8C66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714" w:type="pct"/>
            <w:tcBorders>
              <w:top w:val="single" w:sz="4" w:space="0" w:color="auto"/>
              <w:left w:val="nil"/>
              <w:bottom w:val="single" w:sz="4" w:space="0" w:color="auto"/>
              <w:right w:val="nil"/>
            </w:tcBorders>
            <w:shd w:val="clear" w:color="000000" w:fill="C00000"/>
            <w:noWrap/>
            <w:vAlign w:val="center"/>
            <w:hideMark/>
          </w:tcPr>
          <w:p w14:paraId="64D02C2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213B43C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79A471D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34B181E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18D076F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1070E6F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D6E1260"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2E021B3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714" w:type="pct"/>
            <w:tcBorders>
              <w:top w:val="single" w:sz="4" w:space="0" w:color="auto"/>
              <w:left w:val="nil"/>
              <w:bottom w:val="single" w:sz="4" w:space="0" w:color="auto"/>
              <w:right w:val="nil"/>
            </w:tcBorders>
            <w:shd w:val="clear" w:color="000000" w:fill="00B0F0"/>
            <w:noWrap/>
            <w:vAlign w:val="center"/>
            <w:hideMark/>
          </w:tcPr>
          <w:p w14:paraId="21DA5AD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50DC498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2DFE260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0A0492F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auto" w:fill="C00000"/>
            <w:noWrap/>
            <w:vAlign w:val="center"/>
            <w:hideMark/>
          </w:tcPr>
          <w:p w14:paraId="6C85B8DB" w14:textId="77777777" w:rsidR="00CD5877" w:rsidRPr="00670BBA" w:rsidRDefault="00CD5877" w:rsidP="00FB3738">
            <w:pPr>
              <w:bidi/>
              <w:jc w:val="center"/>
              <w:rPr>
                <w:rFonts w:asciiTheme="minorHAnsi" w:eastAsia="Times New Roman" w:hAnsiTheme="minorHAnsi" w:cstheme="minorHAnsi"/>
                <w:color w:val="FFFFFF" w:themeColor="background1"/>
                <w:szCs w:val="22"/>
                <w:lang w:eastAsia="de-DE"/>
              </w:rPr>
            </w:pPr>
            <w:r w:rsidRPr="00670BBA">
              <w:rPr>
                <w:rFonts w:asciiTheme="minorHAnsi" w:eastAsia="Times New Roman" w:hAnsiTheme="minorHAnsi" w:cstheme="minorHAnsi"/>
                <w:color w:val="FFFFFF" w:themeColor="background1"/>
                <w:szCs w:val="22"/>
                <w:rtl/>
                <w:lang w:eastAsia="de-DE"/>
              </w:rPr>
              <w:t>لا</w:t>
            </w:r>
          </w:p>
        </w:tc>
        <w:tc>
          <w:tcPr>
            <w:tcW w:w="714" w:type="pct"/>
            <w:tcBorders>
              <w:top w:val="single" w:sz="4" w:space="0" w:color="auto"/>
              <w:left w:val="nil"/>
              <w:bottom w:val="single" w:sz="4" w:space="0" w:color="auto"/>
              <w:right w:val="nil"/>
            </w:tcBorders>
            <w:shd w:val="clear" w:color="000000" w:fill="00B0F0"/>
            <w:noWrap/>
            <w:vAlign w:val="center"/>
            <w:hideMark/>
          </w:tcPr>
          <w:p w14:paraId="6111A83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41E8CD2B"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02C3DE0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714" w:type="pct"/>
            <w:tcBorders>
              <w:top w:val="single" w:sz="4" w:space="0" w:color="auto"/>
              <w:left w:val="nil"/>
              <w:bottom w:val="single" w:sz="4" w:space="0" w:color="auto"/>
              <w:right w:val="nil"/>
            </w:tcBorders>
            <w:shd w:val="clear" w:color="000000" w:fill="C00000"/>
            <w:noWrap/>
            <w:vAlign w:val="center"/>
            <w:hideMark/>
          </w:tcPr>
          <w:p w14:paraId="2F29241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585A114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12566F0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18EDE79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79D9437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1EFF443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DF64BDB"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1B13C6A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714" w:type="pct"/>
            <w:tcBorders>
              <w:top w:val="single" w:sz="4" w:space="0" w:color="auto"/>
              <w:left w:val="nil"/>
              <w:bottom w:val="single" w:sz="4" w:space="0" w:color="auto"/>
              <w:right w:val="nil"/>
            </w:tcBorders>
            <w:shd w:val="clear" w:color="000000" w:fill="C00000"/>
            <w:noWrap/>
            <w:vAlign w:val="center"/>
            <w:hideMark/>
          </w:tcPr>
          <w:p w14:paraId="60B810C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00B0F0"/>
            <w:noWrap/>
            <w:vAlign w:val="center"/>
            <w:hideMark/>
          </w:tcPr>
          <w:p w14:paraId="1068EA5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nil"/>
              <w:left w:val="nil"/>
              <w:bottom w:val="single" w:sz="4" w:space="0" w:color="auto"/>
              <w:right w:val="nil"/>
            </w:tcBorders>
            <w:shd w:val="clear" w:color="auto" w:fill="auto"/>
            <w:noWrap/>
            <w:vAlign w:val="center"/>
            <w:hideMark/>
          </w:tcPr>
          <w:p w14:paraId="23F357C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497B92B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24B9128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nil"/>
              <w:left w:val="nil"/>
              <w:bottom w:val="single" w:sz="4" w:space="0" w:color="auto"/>
              <w:right w:val="nil"/>
            </w:tcBorders>
            <w:shd w:val="clear" w:color="auto" w:fill="auto"/>
            <w:noWrap/>
            <w:vAlign w:val="center"/>
            <w:hideMark/>
          </w:tcPr>
          <w:p w14:paraId="6B08DC3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621EEF4F"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7CC8EAD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714" w:type="pct"/>
            <w:tcBorders>
              <w:top w:val="single" w:sz="4" w:space="0" w:color="auto"/>
              <w:left w:val="nil"/>
              <w:bottom w:val="single" w:sz="4" w:space="0" w:color="auto"/>
              <w:right w:val="nil"/>
            </w:tcBorders>
            <w:shd w:val="clear" w:color="000000" w:fill="C00000"/>
            <w:noWrap/>
            <w:vAlign w:val="center"/>
            <w:hideMark/>
          </w:tcPr>
          <w:p w14:paraId="42E65BF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1A62604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4B1560C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0E2FC23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59396ED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0B5F4D2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8EC651F"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57CFA15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714" w:type="pct"/>
            <w:tcBorders>
              <w:top w:val="single" w:sz="4" w:space="0" w:color="auto"/>
              <w:left w:val="nil"/>
              <w:bottom w:val="single" w:sz="4" w:space="0" w:color="auto"/>
              <w:right w:val="nil"/>
            </w:tcBorders>
            <w:shd w:val="clear" w:color="000000" w:fill="C00000"/>
            <w:noWrap/>
            <w:vAlign w:val="center"/>
            <w:hideMark/>
          </w:tcPr>
          <w:p w14:paraId="536E235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434E56B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2F614DF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42FA0D3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0DDA188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02EBBE3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BB7716B"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0FF031C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714" w:type="pct"/>
            <w:tcBorders>
              <w:top w:val="single" w:sz="4" w:space="0" w:color="auto"/>
              <w:left w:val="nil"/>
              <w:bottom w:val="single" w:sz="4" w:space="0" w:color="auto"/>
              <w:right w:val="nil"/>
            </w:tcBorders>
            <w:shd w:val="clear" w:color="000000" w:fill="00B0F0"/>
            <w:noWrap/>
            <w:vAlign w:val="center"/>
            <w:hideMark/>
          </w:tcPr>
          <w:p w14:paraId="0CB17B4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nil"/>
              <w:left w:val="nil"/>
              <w:bottom w:val="single" w:sz="4" w:space="0" w:color="auto"/>
              <w:right w:val="nil"/>
            </w:tcBorders>
            <w:shd w:val="clear" w:color="auto" w:fill="auto"/>
            <w:noWrap/>
            <w:vAlign w:val="center"/>
            <w:hideMark/>
          </w:tcPr>
          <w:p w14:paraId="0FD3152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714" w:type="pct"/>
            <w:tcBorders>
              <w:top w:val="single" w:sz="4" w:space="0" w:color="auto"/>
              <w:left w:val="nil"/>
              <w:bottom w:val="single" w:sz="4" w:space="0" w:color="auto"/>
              <w:right w:val="nil"/>
            </w:tcBorders>
            <w:shd w:val="clear" w:color="000000" w:fill="00B0F0"/>
            <w:noWrap/>
            <w:vAlign w:val="center"/>
            <w:hideMark/>
          </w:tcPr>
          <w:p w14:paraId="2FE05D0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4D5CBA4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79639B4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7D499A7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C3B7024"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1786D38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714" w:type="pct"/>
            <w:tcBorders>
              <w:top w:val="single" w:sz="4" w:space="0" w:color="auto"/>
              <w:left w:val="nil"/>
              <w:bottom w:val="single" w:sz="4" w:space="0" w:color="auto"/>
              <w:right w:val="nil"/>
            </w:tcBorders>
            <w:shd w:val="clear" w:color="000000" w:fill="00B0F0"/>
            <w:noWrap/>
            <w:vAlign w:val="center"/>
            <w:hideMark/>
          </w:tcPr>
          <w:p w14:paraId="2A6E1B6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5D1E99E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7A024DE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4573E98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0AD343C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65DAF6D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0C2C9D6"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2F49E21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714" w:type="pct"/>
            <w:tcBorders>
              <w:top w:val="single" w:sz="4" w:space="0" w:color="auto"/>
              <w:left w:val="nil"/>
              <w:bottom w:val="single" w:sz="4" w:space="0" w:color="auto"/>
              <w:right w:val="nil"/>
            </w:tcBorders>
            <w:shd w:val="clear" w:color="000000" w:fill="00B0F0"/>
            <w:noWrap/>
            <w:vAlign w:val="center"/>
            <w:hideMark/>
          </w:tcPr>
          <w:p w14:paraId="4073F52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00B0F0"/>
            <w:noWrap/>
            <w:vAlign w:val="center"/>
            <w:hideMark/>
          </w:tcPr>
          <w:p w14:paraId="3B90E71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40FDEB8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68410D7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22AE079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0964F2C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998E825" w14:textId="77777777" w:rsidTr="000A4CF7">
        <w:trPr>
          <w:trHeight w:val="290"/>
        </w:trPr>
        <w:tc>
          <w:tcPr>
            <w:tcW w:w="714" w:type="pct"/>
            <w:tcBorders>
              <w:top w:val="nil"/>
              <w:left w:val="nil"/>
              <w:bottom w:val="single" w:sz="4" w:space="0" w:color="auto"/>
              <w:right w:val="nil"/>
            </w:tcBorders>
            <w:shd w:val="clear" w:color="auto" w:fill="auto"/>
            <w:noWrap/>
            <w:vAlign w:val="center"/>
            <w:hideMark/>
          </w:tcPr>
          <w:p w14:paraId="4BC5CEC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714" w:type="pct"/>
            <w:tcBorders>
              <w:top w:val="single" w:sz="4" w:space="0" w:color="auto"/>
              <w:left w:val="nil"/>
              <w:bottom w:val="single" w:sz="4" w:space="0" w:color="auto"/>
              <w:right w:val="nil"/>
            </w:tcBorders>
            <w:shd w:val="clear" w:color="000000" w:fill="C00000"/>
            <w:noWrap/>
            <w:vAlign w:val="center"/>
            <w:hideMark/>
          </w:tcPr>
          <w:p w14:paraId="7E9AF02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00B0F0"/>
            <w:noWrap/>
            <w:vAlign w:val="center"/>
            <w:hideMark/>
          </w:tcPr>
          <w:p w14:paraId="18FAF1A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714" w:type="pct"/>
            <w:tcBorders>
              <w:top w:val="single" w:sz="4" w:space="0" w:color="auto"/>
              <w:left w:val="nil"/>
              <w:bottom w:val="single" w:sz="4" w:space="0" w:color="auto"/>
              <w:right w:val="nil"/>
            </w:tcBorders>
            <w:shd w:val="clear" w:color="000000" w:fill="C00000"/>
            <w:noWrap/>
            <w:vAlign w:val="center"/>
            <w:hideMark/>
          </w:tcPr>
          <w:p w14:paraId="6E14D75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3096691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1549953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714" w:type="pct"/>
            <w:tcBorders>
              <w:top w:val="single" w:sz="4" w:space="0" w:color="auto"/>
              <w:left w:val="nil"/>
              <w:bottom w:val="single" w:sz="4" w:space="0" w:color="auto"/>
              <w:right w:val="nil"/>
            </w:tcBorders>
            <w:shd w:val="clear" w:color="000000" w:fill="C00000"/>
            <w:noWrap/>
            <w:vAlign w:val="center"/>
            <w:hideMark/>
          </w:tcPr>
          <w:p w14:paraId="42EDD88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bl>
    <w:p w14:paraId="3A0EAE41" w14:textId="77777777" w:rsidR="00CD5877" w:rsidRPr="00670BBA" w:rsidRDefault="00CD5877" w:rsidP="00CD5877">
      <w:pPr>
        <w:bidi/>
        <w:rPr>
          <w:rFonts w:asciiTheme="minorHAnsi" w:hAnsiTheme="minorHAnsi" w:cstheme="minorHAnsi"/>
          <w:szCs w:val="22"/>
        </w:rPr>
      </w:pPr>
    </w:p>
    <w:p w14:paraId="44C5558B" w14:textId="77777777" w:rsidR="001D0A66" w:rsidRPr="00670BBA" w:rsidRDefault="001D0A66" w:rsidP="001D0A66">
      <w:pPr>
        <w:pStyle w:val="Subtitle"/>
        <w:bidi/>
        <w:rPr>
          <w:rFonts w:asciiTheme="minorHAnsi" w:hAnsiTheme="minorHAnsi" w:cstheme="minorHAnsi"/>
          <w:sz w:val="22"/>
          <w:lang w:val="en-US"/>
        </w:rPr>
      </w:pPr>
      <w:bookmarkStart w:id="39" w:name="_Hlk164192729"/>
      <w:r w:rsidRPr="00670BBA">
        <w:rPr>
          <w:rFonts w:asciiTheme="minorHAnsi" w:hAnsiTheme="minorHAnsi" w:cstheme="minorHAnsi"/>
          <w:sz w:val="22"/>
          <w:rtl/>
        </w:rPr>
        <w:t xml:space="preserve">* معلومات </w:t>
      </w:r>
      <w:r>
        <w:rPr>
          <w:rFonts w:asciiTheme="minorHAnsi" w:hAnsiTheme="minorHAnsi" w:cstheme="minorHAnsi" w:hint="cs"/>
          <w:sz w:val="22"/>
          <w:rtl/>
        </w:rPr>
        <w:t>غير متوفرة</w:t>
      </w:r>
      <w:r w:rsidRPr="00670BBA">
        <w:rPr>
          <w:rFonts w:asciiTheme="minorHAnsi" w:hAnsiTheme="minorHAnsi" w:cstheme="minorHAnsi"/>
          <w:sz w:val="22"/>
          <w:rtl/>
        </w:rPr>
        <w:t>.</w:t>
      </w:r>
    </w:p>
    <w:p w14:paraId="616F8B4A" w14:textId="77777777" w:rsidR="001D0A66" w:rsidRPr="00670BBA" w:rsidRDefault="001D0A66" w:rsidP="001D0A66">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bookmarkEnd w:id="39"/>
    <w:p w14:paraId="4D0EF0A4" w14:textId="77777777" w:rsidR="00CD5877" w:rsidRPr="001D0A66" w:rsidRDefault="00CD5877" w:rsidP="00CD5877">
      <w:pPr>
        <w:bidi/>
        <w:rPr>
          <w:rFonts w:asciiTheme="minorHAnsi" w:hAnsiTheme="minorHAnsi" w:cstheme="minorHAnsi"/>
          <w:szCs w:val="22"/>
        </w:rPr>
      </w:pPr>
    </w:p>
    <w:p w14:paraId="5132AE46" w14:textId="145FC27B" w:rsidR="00CD5877" w:rsidRPr="001D0A66" w:rsidRDefault="00677A7D" w:rsidP="00CD5877">
      <w:pPr>
        <w:pStyle w:val="Heading4"/>
        <w:numPr>
          <w:ilvl w:val="0"/>
          <w:numId w:val="12"/>
        </w:numPr>
        <w:bidi/>
        <w:ind w:left="0" w:firstLine="0"/>
        <w:rPr>
          <w:rFonts w:asciiTheme="minorHAnsi" w:hAnsiTheme="minorHAnsi" w:cstheme="minorHAnsi"/>
          <w:szCs w:val="22"/>
        </w:rPr>
      </w:pPr>
      <w:bookmarkStart w:id="40" w:name="_Toc164321816"/>
      <w:r w:rsidRPr="001D0A66">
        <w:rPr>
          <w:rFonts w:asciiTheme="minorHAnsi" w:hAnsiTheme="minorHAnsi" w:cstheme="minorHAnsi"/>
          <w:szCs w:val="22"/>
          <w:rtl/>
        </w:rPr>
        <w:t>الكتب الإلكترونية</w:t>
      </w:r>
      <w:bookmarkEnd w:id="40"/>
    </w:p>
    <w:p w14:paraId="2054A672" w14:textId="77777777" w:rsidR="00CD5877" w:rsidRPr="00670BBA" w:rsidRDefault="00CD5877" w:rsidP="00CD5877">
      <w:pPr>
        <w:bidi/>
        <w:rPr>
          <w:rFonts w:asciiTheme="minorHAnsi" w:hAnsiTheme="minorHAnsi" w:cstheme="minorHAnsi"/>
          <w:szCs w:val="22"/>
        </w:rPr>
      </w:pPr>
    </w:p>
    <w:p w14:paraId="6A823648" w14:textId="1B518DB6" w:rsidR="00CD5877" w:rsidRPr="00670BBA" w:rsidRDefault="00882514" w:rsidP="00CD5877">
      <w:pPr>
        <w:bidi/>
        <w:rPr>
          <w:rFonts w:asciiTheme="minorHAnsi" w:hAnsiTheme="minorHAnsi" w:cstheme="minorHAnsi"/>
          <w:szCs w:val="22"/>
        </w:rPr>
      </w:pPr>
      <w:r>
        <w:rPr>
          <w:rFonts w:asciiTheme="minorHAnsi" w:hAnsiTheme="minorHAnsi" w:cstheme="minorHAnsi" w:hint="cs"/>
          <w:szCs w:val="22"/>
          <w:rtl/>
          <w:lang w:bidi="ar-LB"/>
        </w:rPr>
        <w:t xml:space="preserve">هناك مناقشات قانونية جارية حول </w:t>
      </w:r>
      <w:r w:rsidR="00CD5877" w:rsidRPr="00670BBA">
        <w:rPr>
          <w:rFonts w:asciiTheme="minorHAnsi" w:hAnsiTheme="minorHAnsi" w:cstheme="minorHAnsi"/>
          <w:szCs w:val="22"/>
          <w:rtl/>
        </w:rPr>
        <w:t xml:space="preserve">دمج الكتب الإلكترونية في </w:t>
      </w:r>
      <w:r w:rsidR="007A29EC" w:rsidRPr="00670BBA">
        <w:rPr>
          <w:rFonts w:asciiTheme="minorHAnsi" w:hAnsiTheme="minorHAnsi" w:cstheme="minorHAnsi"/>
          <w:szCs w:val="22"/>
          <w:rtl/>
        </w:rPr>
        <w:t xml:space="preserve">أنظمة </w:t>
      </w:r>
      <w:r w:rsidR="00AF0B8C"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(انظر الفصل </w:t>
      </w:r>
      <w:r w:rsidR="00CD5877" w:rsidRPr="00670BBA">
        <w:rPr>
          <w:rFonts w:asciiTheme="minorHAnsi" w:hAnsiTheme="minorHAnsi" w:cstheme="minorHAnsi"/>
          <w:szCs w:val="22"/>
          <w:rtl/>
        </w:rPr>
        <w:fldChar w:fldCharType="begin" w:fldLock="1"/>
      </w:r>
      <w:r w:rsidR="00CD5877" w:rsidRPr="00670BBA">
        <w:rPr>
          <w:rFonts w:asciiTheme="minorHAnsi" w:hAnsiTheme="minorHAnsi" w:cstheme="minorHAnsi"/>
          <w:szCs w:val="22"/>
          <w:rtl/>
        </w:rPr>
        <w:instrText xml:space="preserve"> REF _Ref158195316 \r \h </w:instrText>
      </w:r>
      <w:r w:rsidR="00F41FAD" w:rsidRPr="00670BBA">
        <w:rPr>
          <w:rFonts w:asciiTheme="minorHAnsi" w:hAnsiTheme="minorHAnsi" w:cstheme="minorHAnsi"/>
          <w:szCs w:val="22"/>
          <w:rtl/>
        </w:rPr>
        <w:instrText xml:space="preserve"> \* </w:instrText>
      </w:r>
      <w:r w:rsidR="00F41FAD" w:rsidRPr="00670BBA">
        <w:rPr>
          <w:rFonts w:asciiTheme="minorHAnsi" w:hAnsiTheme="minorHAnsi" w:cstheme="minorHAnsi"/>
          <w:szCs w:val="22"/>
        </w:rPr>
        <w:instrText>MERGEFORMAT</w:instrText>
      </w:r>
      <w:r w:rsidR="00F41FAD" w:rsidRPr="00670BBA">
        <w:rPr>
          <w:rFonts w:asciiTheme="minorHAnsi" w:hAnsiTheme="minorHAnsi" w:cstheme="minorHAnsi"/>
          <w:szCs w:val="22"/>
          <w:rtl/>
        </w:rPr>
        <w:instrText xml:space="preserve"> </w:instrText>
      </w:r>
      <w:r w:rsidR="00CD5877" w:rsidRPr="00670BBA">
        <w:rPr>
          <w:rFonts w:asciiTheme="minorHAnsi" w:hAnsiTheme="minorHAnsi" w:cstheme="minorHAnsi"/>
          <w:szCs w:val="22"/>
          <w:rtl/>
        </w:rPr>
      </w:r>
      <w:r w:rsidR="00CD5877" w:rsidRPr="00670BBA">
        <w:rPr>
          <w:rFonts w:asciiTheme="minorHAnsi" w:hAnsiTheme="minorHAnsi" w:cstheme="minorHAnsi"/>
          <w:szCs w:val="22"/>
          <w:rtl/>
        </w:rPr>
        <w:fldChar w:fldCharType="separate"/>
      </w:r>
      <w:r w:rsidR="00CD5877" w:rsidRPr="00670BBA">
        <w:rPr>
          <w:rFonts w:asciiTheme="minorHAnsi" w:hAnsiTheme="minorHAnsi" w:cstheme="minorHAnsi"/>
          <w:szCs w:val="22"/>
          <w:rtl/>
        </w:rPr>
        <w:t>5.1.4</w:t>
      </w:r>
      <w:r w:rsidR="00CD5877" w:rsidRPr="00670BBA">
        <w:rPr>
          <w:rFonts w:asciiTheme="minorHAnsi" w:hAnsiTheme="minorHAnsi" w:cstheme="minorHAnsi"/>
          <w:szCs w:val="22"/>
          <w:rtl/>
        </w:rPr>
        <w:fldChar w:fldCharType="end"/>
      </w:r>
      <w:r w:rsidR="00CD5877" w:rsidRPr="00670BBA">
        <w:rPr>
          <w:rFonts w:asciiTheme="minorHAnsi" w:hAnsiTheme="minorHAnsi" w:cstheme="minorHAnsi"/>
          <w:szCs w:val="22"/>
          <w:rtl/>
        </w:rPr>
        <w:t>)، و</w:t>
      </w:r>
      <w:r>
        <w:rPr>
          <w:rFonts w:asciiTheme="minorHAnsi" w:hAnsiTheme="minorHAnsi" w:cstheme="minorHAnsi" w:hint="cs"/>
          <w:szCs w:val="22"/>
          <w:rtl/>
        </w:rPr>
        <w:t xml:space="preserve">لا سيما في ظل </w:t>
      </w:r>
      <w:r w:rsidR="00CD5877" w:rsidRPr="00670BBA">
        <w:rPr>
          <w:rFonts w:asciiTheme="minorHAnsi" w:hAnsiTheme="minorHAnsi" w:cstheme="minorHAnsi"/>
          <w:szCs w:val="22"/>
          <w:rtl/>
        </w:rPr>
        <w:t xml:space="preserve">تغير عادات القراءة لدى مستخدمي المكتبات وتحول </w:t>
      </w:r>
      <w:r>
        <w:rPr>
          <w:rFonts w:asciiTheme="minorHAnsi" w:hAnsiTheme="minorHAnsi" w:cstheme="minorHAnsi" w:hint="cs"/>
          <w:szCs w:val="22"/>
          <w:rtl/>
        </w:rPr>
        <w:t>ممارسات</w:t>
      </w:r>
      <w:r w:rsidR="00CD5877" w:rsidRPr="00670BBA">
        <w:rPr>
          <w:rFonts w:asciiTheme="minorHAnsi" w:hAnsiTheme="minorHAnsi" w:cstheme="minorHAnsi"/>
          <w:szCs w:val="22"/>
          <w:rtl/>
        </w:rPr>
        <w:t xml:space="preserve"> الإعارة من الكتب المادية إلى الكتب الإلكترونية.</w:t>
      </w:r>
      <w:r w:rsidR="00CD5877" w:rsidRPr="00670BBA">
        <w:rPr>
          <w:rStyle w:val="FootnoteReference"/>
          <w:rFonts w:asciiTheme="minorHAnsi" w:hAnsiTheme="minorHAnsi" w:cstheme="minorHAnsi"/>
          <w:szCs w:val="22"/>
          <w:rtl/>
        </w:rPr>
        <w:footnoteReference w:id="67"/>
      </w:r>
      <w:r w:rsidR="00CD5877" w:rsidRPr="00670BBA">
        <w:rPr>
          <w:rFonts w:asciiTheme="minorHAnsi" w:hAnsiTheme="minorHAnsi" w:cstheme="minorHAnsi"/>
          <w:szCs w:val="22"/>
          <w:rtl/>
        </w:rPr>
        <w:t xml:space="preserve"> </w:t>
      </w:r>
    </w:p>
    <w:p w14:paraId="20696451" w14:textId="77777777" w:rsidR="00CD5877" w:rsidRPr="00670BBA" w:rsidRDefault="00CD5877" w:rsidP="00CD5877">
      <w:pPr>
        <w:bidi/>
        <w:rPr>
          <w:rFonts w:asciiTheme="minorHAnsi" w:hAnsiTheme="minorHAnsi" w:cstheme="minorHAnsi"/>
          <w:szCs w:val="22"/>
        </w:rPr>
      </w:pPr>
    </w:p>
    <w:p w14:paraId="063A2A15" w14:textId="52CFB364"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b/>
          <w:bCs/>
          <w:rtl/>
        </w:rPr>
        <w:t>وقد أدخلت كندا</w:t>
      </w:r>
      <w:r w:rsidRPr="00670BBA">
        <w:rPr>
          <w:rStyle w:val="FootnoteReference"/>
          <w:rFonts w:asciiTheme="minorHAnsi" w:hAnsiTheme="minorHAnsi" w:cstheme="minorHAnsi"/>
          <w:rtl/>
        </w:rPr>
        <w:footnoteReference w:id="68"/>
      </w:r>
      <w:r w:rsidRPr="00670BBA">
        <w:rPr>
          <w:rFonts w:asciiTheme="minorHAnsi" w:hAnsiTheme="minorHAnsi" w:cstheme="minorHAnsi"/>
          <w:rtl/>
        </w:rPr>
        <w:t xml:space="preserve"> </w:t>
      </w:r>
      <w:r w:rsidRPr="004A5B7E">
        <w:rPr>
          <w:rFonts w:asciiTheme="minorHAnsi" w:hAnsiTheme="minorHAnsi" w:cstheme="minorHAnsi"/>
          <w:b/>
          <w:bCs/>
          <w:rtl/>
        </w:rPr>
        <w:t>وأستراليا</w:t>
      </w:r>
      <w:r w:rsidRPr="00670BBA">
        <w:rPr>
          <w:rFonts w:asciiTheme="minorHAnsi" w:hAnsiTheme="minorHAnsi" w:cstheme="minorHAnsi"/>
          <w:rtl/>
        </w:rPr>
        <w:t xml:space="preserve">، اللتان </w:t>
      </w:r>
      <w:r w:rsidR="004A5B7E">
        <w:rPr>
          <w:rFonts w:asciiTheme="minorHAnsi" w:hAnsiTheme="minorHAnsi" w:cstheme="minorHAnsi" w:hint="cs"/>
          <w:rtl/>
        </w:rPr>
        <w:t>تع</w:t>
      </w:r>
      <w:r w:rsidR="004A5B7E">
        <w:rPr>
          <w:rFonts w:asciiTheme="minorHAnsi" w:hAnsiTheme="minorHAnsi" w:cstheme="minorHAnsi" w:hint="cs"/>
          <w:rtl/>
          <w:lang w:val="en-US" w:bidi="ar-LB"/>
        </w:rPr>
        <w:t>تمدان نظام حق إعارة للجمهور</w:t>
      </w:r>
      <w:r w:rsidRPr="00670BBA">
        <w:rPr>
          <w:rFonts w:asciiTheme="minorHAnsi" w:hAnsiTheme="minorHAnsi" w:cstheme="minorHAnsi"/>
          <w:rtl/>
        </w:rPr>
        <w:t xml:space="preserve"> في إطار سياسة عامة للفنون والثقافة، تمويل</w:t>
      </w:r>
      <w:r w:rsidR="004A5B7E">
        <w:rPr>
          <w:rFonts w:asciiTheme="minorHAnsi" w:hAnsiTheme="minorHAnsi" w:cstheme="minorHAnsi" w:hint="cs"/>
          <w:rtl/>
        </w:rPr>
        <w:t>ً</w:t>
      </w:r>
      <w:r w:rsidRPr="00670BBA">
        <w:rPr>
          <w:rFonts w:asciiTheme="minorHAnsi" w:hAnsiTheme="minorHAnsi" w:cstheme="minorHAnsi"/>
          <w:rtl/>
        </w:rPr>
        <w:t>ا للكتب الإلكترونية، وتسمح هذه ال</w:t>
      </w:r>
      <w:r w:rsidR="007A29EC" w:rsidRPr="00670BBA">
        <w:rPr>
          <w:rFonts w:asciiTheme="minorHAnsi" w:hAnsiTheme="minorHAnsi" w:cstheme="minorHAnsi"/>
          <w:rtl/>
        </w:rPr>
        <w:t xml:space="preserve">أنظمة </w:t>
      </w:r>
      <w:r w:rsidRPr="00670BBA">
        <w:rPr>
          <w:rFonts w:asciiTheme="minorHAnsi" w:hAnsiTheme="minorHAnsi" w:cstheme="minorHAnsi"/>
          <w:rtl/>
        </w:rPr>
        <w:t>بالتعويض العادل للمؤلفين دون المساس بنماذج الترخيص بين المكتبات والناشرين.</w:t>
      </w:r>
    </w:p>
    <w:p w14:paraId="006D1304" w14:textId="77777777" w:rsidR="00CD5877" w:rsidRPr="00670BBA" w:rsidRDefault="00CD5877" w:rsidP="00CD5877">
      <w:pPr>
        <w:bidi/>
        <w:rPr>
          <w:rFonts w:asciiTheme="minorHAnsi" w:hAnsiTheme="minorHAnsi" w:cstheme="minorHAnsi"/>
          <w:szCs w:val="22"/>
        </w:rPr>
      </w:pPr>
    </w:p>
    <w:p w14:paraId="737F3A72" w14:textId="26281DA2"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ذكرت جمعية المؤلفين في عام 2013</w:t>
      </w:r>
      <w:r w:rsidR="00E36A3F" w:rsidRPr="00670BBA">
        <w:rPr>
          <w:rFonts w:asciiTheme="minorHAnsi" w:hAnsiTheme="minorHAnsi" w:cstheme="minorHAnsi"/>
          <w:rtl/>
        </w:rPr>
        <w:t>،</w:t>
      </w:r>
      <w:r w:rsidRPr="00670BBA">
        <w:rPr>
          <w:rFonts w:asciiTheme="minorHAnsi" w:hAnsiTheme="minorHAnsi" w:cstheme="minorHAnsi"/>
          <w:rtl/>
        </w:rPr>
        <w:t xml:space="preserve"> قبل</w:t>
      </w:r>
      <w:r w:rsidR="00E36A3F" w:rsidRPr="00670BBA">
        <w:rPr>
          <w:rFonts w:asciiTheme="minorHAnsi" w:hAnsiTheme="minorHAnsi" w:cstheme="minorHAnsi"/>
          <w:rtl/>
        </w:rPr>
        <w:t xml:space="preserve"> </w:t>
      </w:r>
      <w:r w:rsidRPr="00670BBA">
        <w:rPr>
          <w:rFonts w:asciiTheme="minorHAnsi" w:hAnsiTheme="minorHAnsi" w:cstheme="minorHAnsi"/>
          <w:rtl/>
        </w:rPr>
        <w:t xml:space="preserve">أن تغير </w:t>
      </w:r>
      <w:r w:rsidRPr="00670BBA">
        <w:rPr>
          <w:rFonts w:asciiTheme="minorHAnsi" w:hAnsiTheme="minorHAnsi" w:cstheme="minorHAnsi"/>
          <w:b/>
          <w:bCs/>
          <w:rtl/>
        </w:rPr>
        <w:t>المملكة المتحدة</w:t>
      </w:r>
      <w:r w:rsidRPr="00670BBA">
        <w:rPr>
          <w:rFonts w:asciiTheme="minorHAnsi" w:hAnsiTheme="minorHAnsi" w:cstheme="minorHAnsi"/>
          <w:rtl/>
        </w:rPr>
        <w:t xml:space="preserve"> </w:t>
      </w:r>
      <w:r w:rsidR="000A7C49" w:rsidRPr="00670BBA">
        <w:rPr>
          <w:rFonts w:asciiTheme="minorHAnsi" w:hAnsiTheme="minorHAnsi" w:cstheme="minorHAnsi"/>
          <w:rtl/>
        </w:rPr>
        <w:t>حق الإعارة للجمهور</w:t>
      </w:r>
      <w:r w:rsidRPr="00670BBA">
        <w:rPr>
          <w:rFonts w:asciiTheme="minorHAnsi" w:hAnsiTheme="minorHAnsi" w:cstheme="minorHAnsi"/>
          <w:rtl/>
        </w:rPr>
        <w:t xml:space="preserve"> </w:t>
      </w:r>
      <w:r w:rsidR="004A5B7E">
        <w:rPr>
          <w:rFonts w:asciiTheme="minorHAnsi" w:hAnsiTheme="minorHAnsi" w:cstheme="minorHAnsi" w:hint="cs"/>
          <w:rtl/>
        </w:rPr>
        <w:t>لتشمل</w:t>
      </w:r>
      <w:r w:rsidRPr="00670BBA">
        <w:rPr>
          <w:rFonts w:asciiTheme="minorHAnsi" w:hAnsiTheme="minorHAnsi" w:cstheme="minorHAnsi"/>
          <w:rtl/>
        </w:rPr>
        <w:t xml:space="preserve"> </w:t>
      </w:r>
      <w:r w:rsidR="00E55F05" w:rsidRPr="00670BBA">
        <w:rPr>
          <w:rFonts w:asciiTheme="minorHAnsi" w:hAnsiTheme="minorHAnsi" w:cstheme="minorHAnsi"/>
          <w:rtl/>
        </w:rPr>
        <w:t>أيضًا</w:t>
      </w:r>
      <w:r w:rsidRPr="00670BBA">
        <w:rPr>
          <w:rFonts w:asciiTheme="minorHAnsi" w:hAnsiTheme="minorHAnsi" w:cstheme="minorHAnsi"/>
          <w:rtl/>
        </w:rPr>
        <w:t xml:space="preserve"> إلى الكتب الإلكترونية</w:t>
      </w:r>
      <w:r w:rsidR="00E36A3F" w:rsidRPr="00670BBA">
        <w:rPr>
          <w:rFonts w:asciiTheme="minorHAnsi" w:hAnsiTheme="minorHAnsi" w:cstheme="minorHAnsi"/>
          <w:rtl/>
        </w:rPr>
        <w:t>،</w:t>
      </w:r>
      <w:r w:rsidRPr="00670BBA">
        <w:rPr>
          <w:rFonts w:asciiTheme="minorHAnsi" w:hAnsiTheme="minorHAnsi" w:cstheme="minorHAnsi"/>
          <w:rtl/>
        </w:rPr>
        <w:t xml:space="preserve"> أنه يجب على سلطات المكتبات والحكومة والناشرين ضمان حصول المؤلفين على </w:t>
      </w:r>
      <w:r w:rsidR="008F140F">
        <w:rPr>
          <w:rFonts w:asciiTheme="minorHAnsi" w:hAnsiTheme="minorHAnsi" w:cstheme="minorHAnsi" w:hint="cs"/>
          <w:rtl/>
        </w:rPr>
        <w:t>مكافأة</w:t>
      </w:r>
      <w:r w:rsidRPr="00670BBA">
        <w:rPr>
          <w:rFonts w:asciiTheme="minorHAnsi" w:hAnsiTheme="minorHAnsi" w:cstheme="minorHAnsi"/>
          <w:rtl/>
        </w:rPr>
        <w:t xml:space="preserve"> عادل</w:t>
      </w:r>
      <w:r w:rsidR="008F140F">
        <w:rPr>
          <w:rFonts w:asciiTheme="minorHAnsi" w:hAnsiTheme="minorHAnsi" w:cstheme="minorHAnsi" w:hint="cs"/>
          <w:rtl/>
        </w:rPr>
        <w:t>ة</w:t>
      </w:r>
      <w:r w:rsidRPr="00670BBA">
        <w:rPr>
          <w:rFonts w:asciiTheme="minorHAnsi" w:hAnsiTheme="minorHAnsi" w:cstheme="minorHAnsi"/>
          <w:rtl/>
        </w:rPr>
        <w:t xml:space="preserve"> </w:t>
      </w:r>
      <w:r w:rsidR="00E55F05" w:rsidRPr="00670BBA">
        <w:rPr>
          <w:rFonts w:asciiTheme="minorHAnsi" w:hAnsiTheme="minorHAnsi" w:cstheme="minorHAnsi"/>
          <w:rtl/>
        </w:rPr>
        <w:t>أيضًا</w:t>
      </w:r>
      <w:r w:rsidRPr="00670BBA">
        <w:rPr>
          <w:rFonts w:asciiTheme="minorHAnsi" w:hAnsiTheme="minorHAnsi" w:cstheme="minorHAnsi"/>
          <w:rtl/>
        </w:rPr>
        <w:t xml:space="preserve"> مقابل الكتب الإلكترونية. بعد حملة طويلة ومناقشات مع أصحاب المصلحة</w:t>
      </w:r>
      <w:r w:rsidR="00E36A3F" w:rsidRPr="00670BBA">
        <w:rPr>
          <w:rFonts w:asciiTheme="minorHAnsi" w:hAnsiTheme="minorHAnsi" w:cstheme="minorHAnsi"/>
          <w:rtl/>
        </w:rPr>
        <w:t>،</w:t>
      </w:r>
      <w:r w:rsidRPr="00670BBA">
        <w:rPr>
          <w:rFonts w:asciiTheme="minorHAnsi" w:hAnsiTheme="minorHAnsi" w:cstheme="minorHAnsi"/>
          <w:rtl/>
        </w:rPr>
        <w:t xml:space="preserve"> </w:t>
      </w:r>
      <w:r w:rsidR="004A5B7E">
        <w:rPr>
          <w:rFonts w:asciiTheme="minorHAnsi" w:hAnsiTheme="minorHAnsi" w:cstheme="minorHAnsi" w:hint="cs"/>
          <w:rtl/>
        </w:rPr>
        <w:t>شمل قانون الاقتصاد الرقمي لعام 2017</w:t>
      </w:r>
      <w:r w:rsidRPr="00670BBA">
        <w:rPr>
          <w:rFonts w:asciiTheme="minorHAnsi" w:hAnsiTheme="minorHAnsi" w:cstheme="minorHAnsi"/>
          <w:rtl/>
        </w:rPr>
        <w:t xml:space="preserve"> الكتب الإلكترونية والكتب الصوتية الإلكترونية</w:t>
      </w:r>
      <w:r w:rsidR="004A5B7E">
        <w:rPr>
          <w:rFonts w:asciiTheme="minorHAnsi" w:hAnsiTheme="minorHAnsi" w:cstheme="minorHAnsi" w:hint="cs"/>
          <w:rtl/>
        </w:rPr>
        <w:t xml:space="preserve">، </w:t>
      </w:r>
      <w:r w:rsidRPr="00670BBA">
        <w:rPr>
          <w:rFonts w:asciiTheme="minorHAnsi" w:hAnsiTheme="minorHAnsi" w:cstheme="minorHAnsi"/>
          <w:rtl/>
        </w:rPr>
        <w:t xml:space="preserve">وتم سداد أول مدفوعات </w:t>
      </w:r>
      <w:r w:rsidR="000A7C49" w:rsidRPr="00670BBA">
        <w:rPr>
          <w:rFonts w:asciiTheme="minorHAnsi" w:hAnsiTheme="minorHAnsi" w:cstheme="minorHAnsi"/>
          <w:rtl/>
        </w:rPr>
        <w:t>حق الإعارة للجمهور</w:t>
      </w:r>
      <w:r w:rsidRPr="00670BBA">
        <w:rPr>
          <w:rFonts w:asciiTheme="minorHAnsi" w:hAnsiTheme="minorHAnsi" w:cstheme="minorHAnsi"/>
          <w:rtl/>
        </w:rPr>
        <w:t xml:space="preserve"> في عام 2020.</w:t>
      </w:r>
      <w:r w:rsidRPr="00670BBA">
        <w:rPr>
          <w:rStyle w:val="FootnoteReference"/>
          <w:rFonts w:asciiTheme="minorHAnsi" w:hAnsiTheme="minorHAnsi" w:cstheme="minorHAnsi"/>
          <w:rtl/>
        </w:rPr>
        <w:footnoteReference w:id="69"/>
      </w:r>
      <w:r w:rsidRPr="00670BBA">
        <w:rPr>
          <w:rFonts w:asciiTheme="minorHAnsi" w:hAnsiTheme="minorHAnsi" w:cstheme="minorHAnsi"/>
          <w:rtl/>
        </w:rPr>
        <w:t xml:space="preserve"> </w:t>
      </w:r>
    </w:p>
    <w:p w14:paraId="72F217E1" w14:textId="77777777" w:rsidR="00CD5877" w:rsidRPr="00670BBA" w:rsidRDefault="00CD5877" w:rsidP="00CD5877">
      <w:pPr>
        <w:bidi/>
        <w:rPr>
          <w:rFonts w:asciiTheme="minorHAnsi" w:hAnsiTheme="minorHAnsi" w:cstheme="minorHAnsi"/>
          <w:szCs w:val="22"/>
        </w:rPr>
      </w:pPr>
    </w:p>
    <w:p w14:paraId="4C8B10D8" w14:textId="5947FB64" w:rsidR="00CD5877" w:rsidRPr="00670BBA" w:rsidRDefault="00CD5877" w:rsidP="004A5B7E">
      <w:pPr>
        <w:bidi/>
        <w:rPr>
          <w:rFonts w:asciiTheme="minorHAnsi" w:hAnsiTheme="minorHAnsi" w:cstheme="minorHAnsi"/>
          <w:szCs w:val="22"/>
        </w:rPr>
      </w:pPr>
      <w:r w:rsidRPr="00670BBA">
        <w:rPr>
          <w:rFonts w:asciiTheme="minorHAnsi" w:hAnsiTheme="minorHAnsi" w:cstheme="minorHAnsi"/>
          <w:szCs w:val="22"/>
          <w:rtl/>
        </w:rPr>
        <w:t xml:space="preserve">في البلدان التي لديها </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قائمة على حق المؤلف، حيث يغطي </w:t>
      </w:r>
      <w:r w:rsidR="004A5B7E">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تقليدي</w:t>
      </w:r>
      <w:r w:rsidR="004A5B7E">
        <w:rPr>
          <w:rFonts w:asciiTheme="minorHAnsi" w:hAnsiTheme="minorHAnsi" w:cstheme="minorHAnsi" w:hint="cs"/>
          <w:szCs w:val="22"/>
          <w:rtl/>
        </w:rPr>
        <w:t>ً</w:t>
      </w:r>
      <w:r w:rsidRPr="00670BBA">
        <w:rPr>
          <w:rFonts w:asciiTheme="minorHAnsi" w:hAnsiTheme="minorHAnsi" w:cstheme="minorHAnsi"/>
          <w:szCs w:val="22"/>
          <w:rtl/>
        </w:rPr>
        <w:t xml:space="preserve">ا المصنفات </w:t>
      </w:r>
      <w:r w:rsidR="004A5B7E">
        <w:rPr>
          <w:rFonts w:asciiTheme="minorHAnsi" w:hAnsiTheme="minorHAnsi" w:cstheme="minorHAnsi" w:hint="cs"/>
          <w:szCs w:val="22"/>
          <w:rtl/>
        </w:rPr>
        <w:t>المتاحة على الناقلات المادية فقط</w:t>
      </w:r>
      <w:r w:rsidRPr="00670BBA">
        <w:rPr>
          <w:rFonts w:asciiTheme="minorHAnsi" w:hAnsiTheme="minorHAnsi" w:cstheme="minorHAnsi"/>
          <w:szCs w:val="22"/>
          <w:rtl/>
        </w:rPr>
        <w:t xml:space="preserve">، </w:t>
      </w:r>
      <w:r w:rsidR="004A5B7E">
        <w:rPr>
          <w:rFonts w:asciiTheme="minorHAnsi" w:hAnsiTheme="minorHAnsi" w:cstheme="minorHAnsi" w:hint="cs"/>
          <w:szCs w:val="22"/>
          <w:rtl/>
        </w:rPr>
        <w:t>تؤدي</w:t>
      </w:r>
      <w:r w:rsidRPr="00670BBA">
        <w:rPr>
          <w:rFonts w:asciiTheme="minorHAnsi" w:hAnsiTheme="minorHAnsi" w:cstheme="minorHAnsi"/>
          <w:szCs w:val="22"/>
          <w:rtl/>
        </w:rPr>
        <w:t xml:space="preserve"> الكتب الإلكترونية </w:t>
      </w:r>
      <w:r w:rsidR="004A5B7E">
        <w:rPr>
          <w:rFonts w:asciiTheme="minorHAnsi" w:hAnsiTheme="minorHAnsi" w:cstheme="minorHAnsi" w:hint="cs"/>
          <w:szCs w:val="22"/>
          <w:rtl/>
        </w:rPr>
        <w:t xml:space="preserve">إلى </w:t>
      </w:r>
      <w:r w:rsidRPr="00670BBA">
        <w:rPr>
          <w:rFonts w:asciiTheme="minorHAnsi" w:hAnsiTheme="minorHAnsi" w:cstheme="minorHAnsi"/>
          <w:szCs w:val="22"/>
          <w:rtl/>
        </w:rPr>
        <w:t>تحديات قانونية تتطلب حلول</w:t>
      </w:r>
      <w:r w:rsidR="004A5B7E">
        <w:rPr>
          <w:rFonts w:asciiTheme="minorHAnsi" w:hAnsiTheme="minorHAnsi" w:cstheme="minorHAnsi" w:hint="cs"/>
          <w:szCs w:val="22"/>
          <w:rtl/>
        </w:rPr>
        <w:t>ً</w:t>
      </w:r>
      <w:r w:rsidRPr="00670BBA">
        <w:rPr>
          <w:rFonts w:asciiTheme="minorHAnsi" w:hAnsiTheme="minorHAnsi" w:cstheme="minorHAnsi"/>
          <w:szCs w:val="22"/>
          <w:rtl/>
        </w:rPr>
        <w:t xml:space="preserve">ا مبتكرة، مثل نموذج "نسخة واحدة </w:t>
      </w:r>
      <w:r w:rsidR="004A5B7E">
        <w:rPr>
          <w:rFonts w:asciiTheme="minorHAnsi" w:hAnsiTheme="minorHAnsi" w:cstheme="minorHAnsi" w:hint="cs"/>
          <w:szCs w:val="22"/>
          <w:rtl/>
        </w:rPr>
        <w:t>ل</w:t>
      </w:r>
      <w:r w:rsidRPr="00670BBA">
        <w:rPr>
          <w:rFonts w:asciiTheme="minorHAnsi" w:hAnsiTheme="minorHAnsi" w:cstheme="minorHAnsi"/>
          <w:szCs w:val="22"/>
          <w:rtl/>
        </w:rPr>
        <w:t>مستخدم واحد" الذي نوقش في</w:t>
      </w:r>
      <w:r w:rsidR="004A5B7E">
        <w:rPr>
          <w:rFonts w:asciiTheme="minorHAnsi" w:hAnsiTheme="minorHAnsi" w:cstheme="minorHAnsi" w:hint="cs"/>
          <w:szCs w:val="22"/>
          <w:rtl/>
        </w:rPr>
        <w:t xml:space="preserve"> سياق</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هولندا</w:t>
      </w:r>
      <w:r w:rsidRPr="00670BBA">
        <w:rPr>
          <w:rFonts w:asciiTheme="minorHAnsi" w:hAnsiTheme="minorHAnsi" w:cstheme="minorHAnsi"/>
          <w:szCs w:val="22"/>
          <w:rtl/>
        </w:rPr>
        <w:t>.</w:t>
      </w:r>
      <w:r w:rsidRPr="00670BBA">
        <w:rPr>
          <w:rStyle w:val="FootnoteReference"/>
          <w:rFonts w:asciiTheme="minorHAnsi" w:hAnsiTheme="minorHAnsi" w:cstheme="minorHAnsi"/>
          <w:szCs w:val="22"/>
          <w:rtl/>
        </w:rPr>
        <w:footnoteReference w:id="70"/>
      </w:r>
      <w:r w:rsidRPr="00670BBA">
        <w:rPr>
          <w:rFonts w:asciiTheme="minorHAnsi" w:hAnsiTheme="minorHAnsi" w:cstheme="minorHAnsi"/>
          <w:szCs w:val="22"/>
          <w:rtl/>
        </w:rPr>
        <w:t xml:space="preserve"> </w:t>
      </w:r>
      <w:r w:rsidR="004A5B7E">
        <w:rPr>
          <w:rFonts w:asciiTheme="minorHAnsi" w:hAnsiTheme="minorHAnsi" w:cstheme="minorHAnsi" w:hint="cs"/>
          <w:szCs w:val="22"/>
          <w:rtl/>
        </w:rPr>
        <w:t>وإن</w:t>
      </w:r>
      <w:r w:rsidRPr="00670BBA">
        <w:rPr>
          <w:rFonts w:asciiTheme="minorHAnsi" w:hAnsiTheme="minorHAnsi" w:cstheme="minorHAnsi"/>
          <w:szCs w:val="22"/>
          <w:rtl/>
        </w:rPr>
        <w:t xml:space="preserve"> </w:t>
      </w:r>
      <w:r w:rsidR="004A5B7E">
        <w:rPr>
          <w:rFonts w:asciiTheme="minorHAnsi" w:hAnsiTheme="minorHAnsi" w:cstheme="minorHAnsi" w:hint="cs"/>
          <w:szCs w:val="22"/>
          <w:rtl/>
        </w:rPr>
        <w:t>إخ</w:t>
      </w:r>
      <w:r w:rsidRPr="00670BBA">
        <w:rPr>
          <w:rFonts w:asciiTheme="minorHAnsi" w:hAnsiTheme="minorHAnsi" w:cstheme="minorHAnsi"/>
          <w:szCs w:val="22"/>
          <w:rtl/>
        </w:rPr>
        <w:t xml:space="preserve">ضاع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الإلكتروني</w:t>
      </w:r>
      <w:r w:rsidR="004A5B7E">
        <w:rPr>
          <w:rFonts w:asciiTheme="minorHAnsi" w:hAnsiTheme="minorHAnsi" w:cstheme="minorHAnsi" w:hint="cs"/>
          <w:szCs w:val="22"/>
          <w:rtl/>
        </w:rPr>
        <w:t>ة</w:t>
      </w:r>
      <w:r w:rsidRPr="00670BBA">
        <w:rPr>
          <w:rFonts w:asciiTheme="minorHAnsi" w:hAnsiTheme="minorHAnsi" w:cstheme="minorHAnsi"/>
          <w:szCs w:val="22"/>
          <w:rtl/>
        </w:rPr>
        <w:t xml:space="preserve"> لاستثناء بدل</w:t>
      </w:r>
      <w:r w:rsidR="004A5B7E">
        <w:rPr>
          <w:rFonts w:asciiTheme="minorHAnsi" w:hAnsiTheme="minorHAnsi" w:cstheme="minorHAnsi" w:hint="cs"/>
          <w:szCs w:val="22"/>
          <w:rtl/>
        </w:rPr>
        <w:t>ً</w:t>
      </w:r>
      <w:r w:rsidRPr="00670BBA">
        <w:rPr>
          <w:rFonts w:asciiTheme="minorHAnsi" w:hAnsiTheme="minorHAnsi" w:cstheme="minorHAnsi"/>
          <w:szCs w:val="22"/>
          <w:rtl/>
        </w:rPr>
        <w:t xml:space="preserve">ا من </w:t>
      </w:r>
      <w:r w:rsidR="004A5B7E">
        <w:rPr>
          <w:rFonts w:asciiTheme="minorHAnsi" w:hAnsiTheme="minorHAnsi" w:cstheme="minorHAnsi" w:hint="cs"/>
          <w:szCs w:val="22"/>
          <w:rtl/>
        </w:rPr>
        <w:t>اعتماد</w:t>
      </w:r>
      <w:r w:rsidRPr="00670BBA">
        <w:rPr>
          <w:rFonts w:asciiTheme="minorHAnsi" w:hAnsiTheme="minorHAnsi" w:cstheme="minorHAnsi"/>
          <w:szCs w:val="22"/>
          <w:rtl/>
        </w:rPr>
        <w:t xml:space="preserve"> نماذج الترخيص الفردية </w:t>
      </w:r>
      <w:r w:rsidR="004A5B7E">
        <w:rPr>
          <w:rFonts w:asciiTheme="minorHAnsi" w:hAnsiTheme="minorHAnsi" w:cstheme="minorHAnsi" w:hint="cs"/>
          <w:szCs w:val="22"/>
          <w:rtl/>
        </w:rPr>
        <w:t>يتطلب</w:t>
      </w:r>
      <w:r w:rsidRPr="00670BBA">
        <w:rPr>
          <w:rFonts w:asciiTheme="minorHAnsi" w:hAnsiTheme="minorHAnsi" w:cstheme="minorHAnsi"/>
          <w:szCs w:val="22"/>
          <w:rtl/>
        </w:rPr>
        <w:t xml:space="preserve"> نقاش</w:t>
      </w:r>
      <w:r w:rsidR="004A5B7E">
        <w:rPr>
          <w:rFonts w:asciiTheme="minorHAnsi" w:hAnsiTheme="minorHAnsi" w:cstheme="minorHAnsi" w:hint="cs"/>
          <w:szCs w:val="22"/>
          <w:rtl/>
        </w:rPr>
        <w:t>ً</w:t>
      </w:r>
      <w:r w:rsidRPr="00670BBA">
        <w:rPr>
          <w:rFonts w:asciiTheme="minorHAnsi" w:hAnsiTheme="minorHAnsi" w:cstheme="minorHAnsi"/>
          <w:szCs w:val="22"/>
          <w:rtl/>
        </w:rPr>
        <w:t>ا بشأن نظام مكافآت يجتاز اختبار الخطوات الثلاث بموجب اتفاقية برن وبموجب قانون حق المؤلف في الاتحاد الأوروبي.</w:t>
      </w:r>
      <w:r w:rsidRPr="00670BBA">
        <w:rPr>
          <w:rStyle w:val="FootnoteReference"/>
          <w:rFonts w:asciiTheme="minorHAnsi" w:hAnsiTheme="minorHAnsi" w:cstheme="minorHAnsi"/>
          <w:szCs w:val="22"/>
          <w:rtl/>
        </w:rPr>
        <w:footnoteReference w:id="71"/>
      </w:r>
      <w:r w:rsidRPr="00670BBA">
        <w:rPr>
          <w:rFonts w:asciiTheme="minorHAnsi" w:hAnsiTheme="minorHAnsi" w:cstheme="minorHAnsi"/>
          <w:szCs w:val="22"/>
          <w:rtl/>
        </w:rPr>
        <w:t xml:space="preserve"> حالي</w:t>
      </w:r>
      <w:r w:rsidR="004A5B7E">
        <w:rPr>
          <w:rFonts w:asciiTheme="minorHAnsi" w:hAnsiTheme="minorHAnsi" w:cstheme="minorHAnsi" w:hint="cs"/>
          <w:szCs w:val="22"/>
          <w:rtl/>
        </w:rPr>
        <w:t>ً</w:t>
      </w:r>
      <w:r w:rsidRPr="00670BBA">
        <w:rPr>
          <w:rFonts w:asciiTheme="minorHAnsi" w:hAnsiTheme="minorHAnsi" w:cstheme="minorHAnsi"/>
          <w:szCs w:val="22"/>
          <w:rtl/>
        </w:rPr>
        <w:t>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4A5B7E">
        <w:rPr>
          <w:rFonts w:asciiTheme="minorHAnsi" w:hAnsiTheme="minorHAnsi" w:cstheme="minorHAnsi" w:hint="cs"/>
          <w:szCs w:val="22"/>
          <w:rtl/>
        </w:rPr>
        <w:t>لا يلوح في الأفق احتمال اعتماد لوائح</w:t>
      </w:r>
      <w:r w:rsidRPr="00670BBA">
        <w:rPr>
          <w:rFonts w:asciiTheme="minorHAnsi" w:hAnsiTheme="minorHAnsi" w:cstheme="minorHAnsi"/>
          <w:szCs w:val="22"/>
          <w:rtl/>
        </w:rPr>
        <w:t xml:space="preserve"> </w:t>
      </w:r>
      <w:r w:rsidR="004A5B7E">
        <w:rPr>
          <w:rFonts w:asciiTheme="minorHAnsi" w:hAnsiTheme="minorHAnsi" w:cstheme="minorHAnsi" w:hint="cs"/>
          <w:szCs w:val="22"/>
          <w:rtl/>
        </w:rPr>
        <w:t>ل</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على مستوى الاتحاد الأوروبي.</w:t>
      </w:r>
      <w:r w:rsidRPr="00670BBA">
        <w:rPr>
          <w:rStyle w:val="FootnoteReference"/>
          <w:rFonts w:asciiTheme="minorHAnsi" w:hAnsiTheme="minorHAnsi" w:cstheme="minorHAnsi"/>
          <w:szCs w:val="22"/>
          <w:rtl/>
        </w:rPr>
        <w:footnoteReference w:id="72"/>
      </w:r>
    </w:p>
    <w:p w14:paraId="0E11FCEC" w14:textId="77777777"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 </w:t>
      </w:r>
    </w:p>
    <w:p w14:paraId="6320A407" w14:textId="05DD3023" w:rsidR="00CD5877" w:rsidRPr="00670BBA" w:rsidRDefault="004A5B7E" w:rsidP="00CD5877">
      <w:pPr>
        <w:bidi/>
        <w:rPr>
          <w:rFonts w:asciiTheme="minorHAnsi" w:hAnsiTheme="minorHAnsi" w:cstheme="minorHAnsi"/>
          <w:szCs w:val="22"/>
        </w:rPr>
      </w:pPr>
      <w:r>
        <w:rPr>
          <w:rFonts w:asciiTheme="minorHAnsi" w:hAnsiTheme="minorHAnsi" w:cstheme="minorHAnsi" w:hint="cs"/>
          <w:szCs w:val="22"/>
          <w:rtl/>
        </w:rPr>
        <w:t>في إطار هذا الدراسة، لا يمكن مناقشة الصعوبات والنزاعات والتحديات بإسهاب،</w:t>
      </w:r>
      <w:r w:rsidR="00CD5877" w:rsidRPr="00670BBA">
        <w:rPr>
          <w:rFonts w:asciiTheme="minorHAnsi" w:hAnsiTheme="minorHAnsi" w:cstheme="minorHAnsi"/>
          <w:szCs w:val="22"/>
          <w:rtl/>
        </w:rPr>
        <w:t xml:space="preserve"> ويجب</w:t>
      </w:r>
      <w:r>
        <w:rPr>
          <w:rFonts w:asciiTheme="minorHAnsi" w:hAnsiTheme="minorHAnsi" w:cstheme="minorHAnsi" w:hint="cs"/>
          <w:szCs w:val="22"/>
          <w:rtl/>
        </w:rPr>
        <w:t xml:space="preserve"> بالتالي</w:t>
      </w:r>
      <w:r w:rsidR="00CD5877" w:rsidRPr="00670BBA">
        <w:rPr>
          <w:rFonts w:asciiTheme="minorHAnsi" w:hAnsiTheme="minorHAnsi" w:cstheme="minorHAnsi"/>
          <w:szCs w:val="22"/>
          <w:rtl/>
        </w:rPr>
        <w:t xml:space="preserve"> </w:t>
      </w:r>
      <w:r>
        <w:rPr>
          <w:rFonts w:asciiTheme="minorHAnsi" w:hAnsiTheme="minorHAnsi" w:cstheme="minorHAnsi" w:hint="cs"/>
          <w:szCs w:val="22"/>
          <w:rtl/>
        </w:rPr>
        <w:t xml:space="preserve">إجراء </w:t>
      </w:r>
      <w:r w:rsidR="00CD5877" w:rsidRPr="00670BBA">
        <w:rPr>
          <w:rFonts w:asciiTheme="minorHAnsi" w:hAnsiTheme="minorHAnsi" w:cstheme="minorHAnsi"/>
          <w:szCs w:val="22"/>
          <w:rtl/>
        </w:rPr>
        <w:t>تحقيقات أكثر شمول</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في سياق </w:t>
      </w:r>
      <w:r>
        <w:rPr>
          <w:rFonts w:asciiTheme="minorHAnsi" w:hAnsiTheme="minorHAnsi" w:cstheme="minorHAnsi" w:hint="cs"/>
          <w:szCs w:val="22"/>
          <w:rtl/>
        </w:rPr>
        <w:t>دراسة أخرى</w:t>
      </w:r>
      <w:r w:rsidR="00CD5877" w:rsidRPr="00670BBA">
        <w:rPr>
          <w:rFonts w:asciiTheme="minorHAnsi" w:hAnsiTheme="minorHAnsi" w:cstheme="minorHAnsi"/>
          <w:szCs w:val="22"/>
          <w:rtl/>
        </w:rPr>
        <w:t>.</w:t>
      </w:r>
    </w:p>
    <w:p w14:paraId="76418684" w14:textId="77777777" w:rsidR="00CD5877" w:rsidRPr="00670BBA" w:rsidRDefault="00CD5877" w:rsidP="00CD5877">
      <w:pPr>
        <w:bidi/>
        <w:rPr>
          <w:rFonts w:asciiTheme="minorHAnsi" w:hAnsiTheme="minorHAnsi" w:cstheme="minorHAnsi"/>
          <w:szCs w:val="22"/>
        </w:rPr>
      </w:pPr>
    </w:p>
    <w:p w14:paraId="4AD27E53" w14:textId="07AB9B80"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يطالب معظم المؤلفين والناشرين </w:t>
      </w:r>
      <w:r w:rsidR="007C3D3A">
        <w:rPr>
          <w:rFonts w:asciiTheme="minorHAnsi" w:hAnsiTheme="minorHAnsi" w:cstheme="minorHAnsi" w:hint="cs"/>
          <w:szCs w:val="22"/>
          <w:rtl/>
        </w:rPr>
        <w:t xml:space="preserve">اعتماد </w:t>
      </w:r>
      <w:r w:rsidRPr="00670BBA">
        <w:rPr>
          <w:rFonts w:asciiTheme="minorHAnsi" w:hAnsiTheme="minorHAnsi" w:cstheme="minorHAnsi"/>
          <w:szCs w:val="22"/>
          <w:rtl/>
        </w:rPr>
        <w:t xml:space="preserve">نماذج ترخيص فردية </w:t>
      </w:r>
      <w:r w:rsidR="007C3D3A">
        <w:rPr>
          <w:rFonts w:asciiTheme="minorHAnsi" w:hAnsiTheme="minorHAnsi" w:cstheme="minorHAnsi" w:hint="cs"/>
          <w:szCs w:val="22"/>
          <w:rtl/>
        </w:rPr>
        <w:t>لتقديم</w:t>
      </w:r>
      <w:r w:rsidRPr="00670BBA">
        <w:rPr>
          <w:rFonts w:asciiTheme="minorHAnsi" w:hAnsiTheme="minorHAnsi" w:cstheme="minorHAnsi"/>
          <w:szCs w:val="22"/>
          <w:rtl/>
        </w:rPr>
        <w:t xml:space="preserve"> طلب</w:t>
      </w:r>
      <w:r w:rsidR="007C3D3A">
        <w:rPr>
          <w:rFonts w:asciiTheme="minorHAnsi" w:hAnsiTheme="minorHAnsi" w:cstheme="minorHAnsi" w:hint="cs"/>
          <w:szCs w:val="22"/>
          <w:rtl/>
        </w:rPr>
        <w:t>ات</w:t>
      </w:r>
      <w:r w:rsidRPr="00670BBA">
        <w:rPr>
          <w:rFonts w:asciiTheme="minorHAnsi" w:hAnsiTheme="minorHAnsi" w:cstheme="minorHAnsi"/>
          <w:szCs w:val="22"/>
          <w:rtl/>
        </w:rPr>
        <w:t xml:space="preserve"> </w:t>
      </w:r>
      <w:r w:rsidR="007C3D3A">
        <w:rPr>
          <w:rFonts w:asciiTheme="minorHAnsi" w:hAnsiTheme="minorHAnsi" w:cstheme="minorHAnsi" w:hint="cs"/>
          <w:szCs w:val="22"/>
          <w:rtl/>
        </w:rPr>
        <w:t>ا</w:t>
      </w:r>
      <w:r w:rsidRPr="00670BBA">
        <w:rPr>
          <w:rFonts w:asciiTheme="minorHAnsi" w:hAnsiTheme="minorHAnsi" w:cstheme="minorHAnsi"/>
          <w:szCs w:val="22"/>
          <w:rtl/>
        </w:rPr>
        <w:t>لحصول على</w:t>
      </w:r>
      <w:r w:rsidR="007C3D3A">
        <w:rPr>
          <w:rFonts w:asciiTheme="minorHAnsi" w:hAnsiTheme="minorHAnsi" w:cstheme="minorHAnsi" w:hint="cs"/>
          <w:szCs w:val="22"/>
          <w:rtl/>
        </w:rPr>
        <w:t xml:space="preserve"> حق</w:t>
      </w:r>
      <w:r w:rsidRPr="00670BBA">
        <w:rPr>
          <w:rFonts w:asciiTheme="minorHAnsi" w:hAnsiTheme="minorHAnsi" w:cstheme="minorHAnsi"/>
          <w:szCs w:val="22"/>
          <w:rtl/>
        </w:rPr>
        <w:t xml:space="preserve"> الإعارة الإلكترونية</w:t>
      </w:r>
      <w:r w:rsidR="007C3D3A">
        <w:rPr>
          <w:rFonts w:asciiTheme="minorHAnsi" w:hAnsiTheme="minorHAnsi" w:cstheme="minorHAnsi" w:hint="cs"/>
          <w:szCs w:val="22"/>
          <w:rtl/>
        </w:rPr>
        <w:t>،</w:t>
      </w:r>
      <w:r w:rsidRPr="00670BBA">
        <w:rPr>
          <w:rFonts w:asciiTheme="minorHAnsi" w:hAnsiTheme="minorHAnsi" w:cstheme="minorHAnsi"/>
          <w:szCs w:val="22"/>
          <w:rtl/>
        </w:rPr>
        <w:t xml:space="preserve"> </w:t>
      </w:r>
      <w:r w:rsidR="007C3D3A">
        <w:rPr>
          <w:rFonts w:asciiTheme="minorHAnsi" w:hAnsiTheme="minorHAnsi" w:cstheme="minorHAnsi" w:hint="cs"/>
          <w:szCs w:val="22"/>
          <w:rtl/>
        </w:rPr>
        <w:t xml:space="preserve">وذلك </w:t>
      </w:r>
      <w:r w:rsidRPr="00670BBA">
        <w:rPr>
          <w:rFonts w:asciiTheme="minorHAnsi" w:hAnsiTheme="minorHAnsi" w:cstheme="minorHAnsi"/>
          <w:szCs w:val="22"/>
          <w:rtl/>
        </w:rPr>
        <w:t>بدل</w:t>
      </w:r>
      <w:r w:rsidR="007C3D3A">
        <w:rPr>
          <w:rFonts w:asciiTheme="minorHAnsi" w:hAnsiTheme="minorHAnsi" w:cstheme="minorHAnsi" w:hint="cs"/>
          <w:szCs w:val="22"/>
          <w:rtl/>
        </w:rPr>
        <w:t>ً</w:t>
      </w:r>
      <w:r w:rsidRPr="00670BBA">
        <w:rPr>
          <w:rFonts w:asciiTheme="minorHAnsi" w:hAnsiTheme="minorHAnsi" w:cstheme="minorHAnsi"/>
          <w:szCs w:val="22"/>
          <w:rtl/>
        </w:rPr>
        <w:t xml:space="preserve">ا من إخضاع الكتب الإلكترونية لقواعد مماثلة لتلك المتعلقة </w:t>
      </w:r>
      <w:r w:rsidR="007C3D3A">
        <w:rPr>
          <w:rFonts w:asciiTheme="minorHAnsi" w:hAnsiTheme="minorHAnsi" w:cstheme="minorHAnsi" w:hint="cs"/>
          <w:szCs w:val="22"/>
          <w:rtl/>
        </w:rPr>
        <w:t>بالحصول على النسخ المادية في المكتبات.</w:t>
      </w:r>
      <w:r w:rsidRPr="00670BBA">
        <w:rPr>
          <w:rFonts w:asciiTheme="minorHAnsi" w:hAnsiTheme="minorHAnsi" w:cstheme="minorHAnsi"/>
          <w:szCs w:val="22"/>
          <w:rtl/>
        </w:rPr>
        <w:t xml:space="preserve"> وفي رأيهم، يجب أن يكون أصحاب الحقوق أحرار</w:t>
      </w:r>
      <w:r w:rsidR="007C3D3A">
        <w:rPr>
          <w:rFonts w:asciiTheme="minorHAnsi" w:hAnsiTheme="minorHAnsi" w:cstheme="minorHAnsi" w:hint="cs"/>
          <w:szCs w:val="22"/>
          <w:rtl/>
        </w:rPr>
        <w:t>ً</w:t>
      </w:r>
      <w:r w:rsidRPr="00670BBA">
        <w:rPr>
          <w:rFonts w:asciiTheme="minorHAnsi" w:hAnsiTheme="minorHAnsi" w:cstheme="minorHAnsi"/>
          <w:szCs w:val="22"/>
          <w:rtl/>
        </w:rPr>
        <w:t xml:space="preserve">ا في تسويق تراخيص الكتب الإلكترونية لأول مرة بعد نشرها قبل إتاحتها </w:t>
      </w:r>
      <w:r w:rsidR="007C3D3A">
        <w:rPr>
          <w:rFonts w:asciiTheme="minorHAnsi" w:hAnsiTheme="minorHAnsi" w:cstheme="minorHAnsi" w:hint="cs"/>
          <w:szCs w:val="22"/>
          <w:rtl/>
        </w:rPr>
        <w:t>في المكتبات</w:t>
      </w:r>
      <w:r w:rsidRPr="00670BBA">
        <w:rPr>
          <w:rFonts w:asciiTheme="minorHAnsi" w:hAnsiTheme="minorHAnsi" w:cstheme="minorHAnsi"/>
          <w:szCs w:val="22"/>
          <w:rtl/>
        </w:rPr>
        <w:t xml:space="preserve"> (</w:t>
      </w:r>
      <w:r w:rsidR="007C3D3A">
        <w:rPr>
          <w:rFonts w:asciiTheme="minorHAnsi" w:hAnsiTheme="minorHAnsi" w:cstheme="minorHAnsi"/>
          <w:szCs w:val="22"/>
        </w:rPr>
        <w:t>windowing</w:t>
      </w:r>
      <w:r w:rsidR="007C3D3A">
        <w:rPr>
          <w:rFonts w:asciiTheme="minorHAnsi" w:hAnsiTheme="minorHAnsi" w:cstheme="minorHAnsi" w:hint="cs"/>
          <w:szCs w:val="22"/>
          <w:rtl/>
          <w:lang w:bidi="ar-LB"/>
        </w:rPr>
        <w:t>).</w:t>
      </w:r>
      <w:r w:rsidRPr="00670BBA">
        <w:rPr>
          <w:rFonts w:asciiTheme="minorHAnsi" w:hAnsiTheme="minorHAnsi" w:cstheme="minorHAnsi"/>
          <w:szCs w:val="22"/>
          <w:rtl/>
        </w:rPr>
        <w:t xml:space="preserve"> </w:t>
      </w:r>
      <w:r w:rsidR="007C3D3A">
        <w:rPr>
          <w:rFonts w:asciiTheme="minorHAnsi" w:hAnsiTheme="minorHAnsi" w:cstheme="minorHAnsi" w:hint="cs"/>
          <w:szCs w:val="22"/>
          <w:rtl/>
          <w:lang w:bidi="ar-LB"/>
        </w:rPr>
        <w:t>ويرتبط ذلك بشكل وثيق</w:t>
      </w:r>
      <w:r w:rsidRPr="00670BBA">
        <w:rPr>
          <w:rFonts w:asciiTheme="minorHAnsi" w:hAnsiTheme="minorHAnsi" w:cstheme="minorHAnsi"/>
          <w:szCs w:val="22"/>
          <w:rtl/>
        </w:rPr>
        <w:t xml:space="preserve"> بالناشرين الذاتيين أو الناشرين الإلكترونيين</w:t>
      </w:r>
      <w:r w:rsidR="007C3D3A">
        <w:rPr>
          <w:rFonts w:asciiTheme="minorHAnsi" w:hAnsiTheme="minorHAnsi" w:cstheme="minorHAnsi" w:hint="cs"/>
          <w:szCs w:val="22"/>
          <w:rtl/>
        </w:rPr>
        <w:t>.</w:t>
      </w:r>
      <w:r w:rsidRPr="00670BBA">
        <w:rPr>
          <w:rFonts w:asciiTheme="minorHAnsi" w:hAnsiTheme="minorHAnsi" w:cstheme="minorHAnsi"/>
          <w:szCs w:val="22"/>
          <w:rtl/>
        </w:rPr>
        <w:t xml:space="preserve"> </w:t>
      </w:r>
      <w:r w:rsidR="007C3D3A">
        <w:rPr>
          <w:rFonts w:asciiTheme="minorHAnsi" w:hAnsiTheme="minorHAnsi" w:cstheme="minorHAnsi" w:hint="cs"/>
          <w:szCs w:val="22"/>
          <w:rtl/>
        </w:rPr>
        <w:t>تجدر الإشارة إلى أن</w:t>
      </w:r>
      <w:r w:rsidRPr="00670BBA">
        <w:rPr>
          <w:rFonts w:asciiTheme="minorHAnsi" w:hAnsiTheme="minorHAnsi" w:cstheme="minorHAnsi"/>
          <w:szCs w:val="22"/>
          <w:rtl/>
        </w:rPr>
        <w:t xml:space="preserve"> آليات مماثلة تطبق في قطاع الأفلام، حيث يتم تقديم الخدمات للأسواق الأولية (دور السينما) أول</w:t>
      </w:r>
      <w:r w:rsidR="007C3D3A">
        <w:rPr>
          <w:rFonts w:asciiTheme="minorHAnsi" w:hAnsiTheme="minorHAnsi" w:cstheme="minorHAnsi" w:hint="cs"/>
          <w:szCs w:val="22"/>
          <w:rtl/>
        </w:rPr>
        <w:t>ً</w:t>
      </w:r>
      <w:r w:rsidRPr="00670BBA">
        <w:rPr>
          <w:rFonts w:asciiTheme="minorHAnsi" w:hAnsiTheme="minorHAnsi" w:cstheme="minorHAnsi"/>
          <w:szCs w:val="22"/>
          <w:rtl/>
        </w:rPr>
        <w:t xml:space="preserve">ا قبل </w:t>
      </w:r>
      <w:r w:rsidR="007C3D3A">
        <w:rPr>
          <w:rFonts w:asciiTheme="minorHAnsi" w:hAnsiTheme="minorHAnsi" w:cstheme="minorHAnsi" w:hint="cs"/>
          <w:szCs w:val="22"/>
          <w:rtl/>
        </w:rPr>
        <w:t>توفير</w:t>
      </w:r>
      <w:r w:rsidRPr="00670BBA">
        <w:rPr>
          <w:rFonts w:asciiTheme="minorHAnsi" w:hAnsiTheme="minorHAnsi" w:cstheme="minorHAnsi"/>
          <w:szCs w:val="22"/>
          <w:rtl/>
        </w:rPr>
        <w:t xml:space="preserve"> المصنفات للبث المباشر والنماذج الأقل جاذبية من الناحية المالية. ويخشى أصحاب الحقوق من أن شروط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الإلكتروني في إطار </w:t>
      </w:r>
      <w:r w:rsidR="007C3D3A">
        <w:rPr>
          <w:rFonts w:asciiTheme="minorHAnsi" w:hAnsiTheme="minorHAnsi" w:cstheme="minorHAnsi" w:hint="cs"/>
          <w:szCs w:val="22"/>
          <w:rtl/>
        </w:rPr>
        <w:t>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قد تكون من الناحية الاقتصادية أسوأ بكثير من شروط الترخيص المطبقة اليوم.</w:t>
      </w:r>
      <w:r w:rsidRPr="00670BBA">
        <w:rPr>
          <w:rStyle w:val="FootnoteReference"/>
          <w:rFonts w:asciiTheme="minorHAnsi" w:hAnsiTheme="minorHAnsi" w:cstheme="minorHAnsi"/>
          <w:szCs w:val="22"/>
          <w:rtl/>
        </w:rPr>
        <w:footnoteReference w:id="73"/>
      </w:r>
      <w:r w:rsidRPr="00670BBA">
        <w:rPr>
          <w:rFonts w:asciiTheme="minorHAnsi" w:hAnsiTheme="minorHAnsi" w:cstheme="minorHAnsi"/>
          <w:szCs w:val="22"/>
          <w:rtl/>
        </w:rPr>
        <w:t xml:space="preserve"> </w:t>
      </w:r>
    </w:p>
    <w:p w14:paraId="0845001C" w14:textId="77777777" w:rsidR="00CD5877" w:rsidRPr="00670BBA" w:rsidRDefault="00CD5877" w:rsidP="00CD5877">
      <w:pPr>
        <w:bidi/>
        <w:rPr>
          <w:rFonts w:asciiTheme="minorHAnsi" w:hAnsiTheme="minorHAnsi" w:cstheme="minorHAnsi"/>
          <w:szCs w:val="22"/>
        </w:rPr>
      </w:pPr>
    </w:p>
    <w:p w14:paraId="5A21F05C" w14:textId="61B6C5CE"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من ناحية أخرى</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تضغط المكتبات من أجل الحق في ترخيص و / أو شراء أي كتاب إلكتروني متاح تجاري</w:t>
      </w:r>
      <w:r w:rsidR="007C3D3A">
        <w:rPr>
          <w:rFonts w:asciiTheme="minorHAnsi" w:hAnsiTheme="minorHAnsi" w:cstheme="minorHAnsi" w:hint="cs"/>
          <w:szCs w:val="22"/>
          <w:rtl/>
        </w:rPr>
        <w:t>ً</w:t>
      </w:r>
      <w:r w:rsidRPr="00670BBA">
        <w:rPr>
          <w:rFonts w:asciiTheme="minorHAnsi" w:hAnsiTheme="minorHAnsi" w:cstheme="minorHAnsi"/>
          <w:szCs w:val="22"/>
          <w:rtl/>
        </w:rPr>
        <w:t>ا دون حظر</w:t>
      </w:r>
      <w:r w:rsidR="007C3D3A">
        <w:rPr>
          <w:rFonts w:asciiTheme="minorHAnsi" w:hAnsiTheme="minorHAnsi" w:cstheme="minorHAnsi" w:hint="cs"/>
          <w:szCs w:val="22"/>
          <w:rtl/>
        </w:rPr>
        <w:t>، وذلك</w:t>
      </w:r>
      <w:r w:rsidRPr="00670BBA">
        <w:rPr>
          <w:rFonts w:asciiTheme="minorHAnsi" w:hAnsiTheme="minorHAnsi" w:cstheme="minorHAnsi"/>
          <w:szCs w:val="22"/>
          <w:rtl/>
        </w:rPr>
        <w:t xml:space="preserve"> لتمكين الجمهور من الوصول إلى جميع الأعمال المنشورة. </w:t>
      </w:r>
      <w:r w:rsidR="007C3D3A">
        <w:rPr>
          <w:rFonts w:asciiTheme="minorHAnsi" w:hAnsiTheme="minorHAnsi" w:cstheme="minorHAnsi" w:hint="cs"/>
          <w:szCs w:val="22"/>
          <w:rtl/>
        </w:rPr>
        <w:t>ف</w:t>
      </w:r>
      <w:r w:rsidRPr="00670BBA">
        <w:rPr>
          <w:rFonts w:asciiTheme="minorHAnsi" w:hAnsiTheme="minorHAnsi" w:cstheme="minorHAnsi"/>
          <w:szCs w:val="22"/>
          <w:rtl/>
        </w:rPr>
        <w:t>من وجهة نظرهم، يجب أن يكون ترخيص الكتب الإلكترونية متاح</w:t>
      </w:r>
      <w:r w:rsidR="007C3D3A">
        <w:rPr>
          <w:rFonts w:asciiTheme="minorHAnsi" w:hAnsiTheme="minorHAnsi" w:cstheme="minorHAnsi" w:hint="cs"/>
          <w:szCs w:val="22"/>
          <w:rtl/>
        </w:rPr>
        <w:t>ً</w:t>
      </w:r>
      <w:r w:rsidRPr="00670BBA">
        <w:rPr>
          <w:rFonts w:asciiTheme="minorHAnsi" w:hAnsiTheme="minorHAnsi" w:cstheme="minorHAnsi"/>
          <w:szCs w:val="22"/>
          <w:rtl/>
        </w:rPr>
        <w:t xml:space="preserve">ا بموجب شروط وأحكام معقولة وبسعر عادل للمكتبات وفي ظل ظروف تحترم التقييدات والاستثناءات على حق المؤلف </w:t>
      </w:r>
      <w:r w:rsidR="007C3D3A">
        <w:rPr>
          <w:rFonts w:asciiTheme="minorHAnsi" w:hAnsiTheme="minorHAnsi" w:cstheme="minorHAnsi" w:hint="cs"/>
          <w:szCs w:val="22"/>
          <w:rtl/>
        </w:rPr>
        <w:t>المنطبقة</w:t>
      </w:r>
      <w:r w:rsidRPr="00670BBA">
        <w:rPr>
          <w:rFonts w:asciiTheme="minorHAnsi" w:hAnsiTheme="minorHAnsi" w:cstheme="minorHAnsi"/>
          <w:szCs w:val="22"/>
          <w:rtl/>
        </w:rPr>
        <w:t xml:space="preserve"> </w:t>
      </w:r>
      <w:r w:rsidR="007C3D3A">
        <w:rPr>
          <w:rFonts w:asciiTheme="minorHAnsi" w:hAnsiTheme="minorHAnsi" w:cstheme="minorHAnsi" w:hint="cs"/>
          <w:szCs w:val="22"/>
          <w:rtl/>
        </w:rPr>
        <w:t>على ا</w:t>
      </w:r>
      <w:r w:rsidRPr="00670BBA">
        <w:rPr>
          <w:rFonts w:asciiTheme="minorHAnsi" w:hAnsiTheme="minorHAnsi" w:cstheme="minorHAnsi"/>
          <w:szCs w:val="22"/>
          <w:rtl/>
        </w:rPr>
        <w:t>لمكتبات ومستخدميها في القانون الوطني.</w:t>
      </w:r>
      <w:r w:rsidRPr="00670BBA">
        <w:rPr>
          <w:rStyle w:val="FootnoteReference"/>
          <w:rFonts w:asciiTheme="minorHAnsi" w:hAnsiTheme="minorHAnsi" w:cstheme="minorHAnsi"/>
          <w:szCs w:val="22"/>
          <w:rtl/>
        </w:rPr>
        <w:footnoteReference w:id="74"/>
      </w:r>
    </w:p>
    <w:p w14:paraId="630EF07B" w14:textId="77777777" w:rsidR="00CD5877" w:rsidRPr="00670BBA" w:rsidRDefault="00CD5877" w:rsidP="00CD5877">
      <w:pPr>
        <w:bidi/>
        <w:rPr>
          <w:rFonts w:asciiTheme="minorHAnsi" w:hAnsiTheme="minorHAnsi" w:cstheme="minorHAnsi"/>
          <w:szCs w:val="22"/>
        </w:rPr>
      </w:pPr>
    </w:p>
    <w:p w14:paraId="4F2C9093" w14:textId="485FD3F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المناقش</w:t>
      </w:r>
      <w:r w:rsidR="007C3D3A">
        <w:rPr>
          <w:rFonts w:asciiTheme="minorHAnsi" w:hAnsiTheme="minorHAnsi" w:cstheme="minorHAnsi" w:hint="cs"/>
          <w:szCs w:val="22"/>
          <w:rtl/>
        </w:rPr>
        <w:t>ات</w:t>
      </w:r>
      <w:r w:rsidRPr="00670BBA">
        <w:rPr>
          <w:rFonts w:asciiTheme="minorHAnsi" w:hAnsiTheme="minorHAnsi" w:cstheme="minorHAnsi"/>
          <w:szCs w:val="22"/>
          <w:rtl/>
        </w:rPr>
        <w:t xml:space="preserve"> نشطة حالي</w:t>
      </w:r>
      <w:r w:rsidR="007C3D3A">
        <w:rPr>
          <w:rFonts w:asciiTheme="minorHAnsi" w:hAnsiTheme="minorHAnsi" w:cstheme="minorHAnsi" w:hint="cs"/>
          <w:szCs w:val="22"/>
          <w:rtl/>
        </w:rPr>
        <w:t>ً</w:t>
      </w:r>
      <w:r w:rsidRPr="00670BBA">
        <w:rPr>
          <w:rFonts w:asciiTheme="minorHAnsi" w:hAnsiTheme="minorHAnsi" w:cstheme="minorHAnsi"/>
          <w:szCs w:val="22"/>
          <w:rtl/>
        </w:rPr>
        <w:t>ا في العديد من البلدان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على سبيل المثال: </w:t>
      </w:r>
    </w:p>
    <w:p w14:paraId="7BB334D6" w14:textId="77777777" w:rsidR="00CD5877" w:rsidRPr="00670BBA" w:rsidRDefault="00CD5877" w:rsidP="00CD5877">
      <w:pPr>
        <w:bidi/>
        <w:rPr>
          <w:rFonts w:asciiTheme="minorHAnsi" w:hAnsiTheme="minorHAnsi" w:cstheme="minorHAnsi"/>
          <w:szCs w:val="22"/>
        </w:rPr>
      </w:pPr>
    </w:p>
    <w:p w14:paraId="24FEE2FD" w14:textId="21861DE6"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ألمانيا</w:t>
      </w:r>
      <w:r w:rsidRPr="00670BBA">
        <w:rPr>
          <w:rFonts w:asciiTheme="minorHAnsi" w:hAnsiTheme="minorHAnsi" w:cstheme="minorHAnsi"/>
          <w:rtl/>
        </w:rPr>
        <w:t>، تدرس وزارة العدل حال</w:t>
      </w:r>
      <w:r w:rsidR="007C3D3A">
        <w:rPr>
          <w:rFonts w:asciiTheme="minorHAnsi" w:hAnsiTheme="minorHAnsi" w:cstheme="minorHAnsi" w:hint="cs"/>
          <w:rtl/>
        </w:rPr>
        <w:t>يً</w:t>
      </w:r>
      <w:r w:rsidRPr="00670BBA">
        <w:rPr>
          <w:rFonts w:asciiTheme="minorHAnsi" w:hAnsiTheme="minorHAnsi" w:cstheme="minorHAnsi"/>
          <w:rtl/>
        </w:rPr>
        <w:t xml:space="preserve">ا </w:t>
      </w:r>
      <w:r w:rsidR="007C3D3A">
        <w:rPr>
          <w:rFonts w:asciiTheme="minorHAnsi" w:hAnsiTheme="minorHAnsi" w:cstheme="minorHAnsi" w:hint="cs"/>
          <w:rtl/>
        </w:rPr>
        <w:t xml:space="preserve">احتمال </w:t>
      </w:r>
      <w:r w:rsidRPr="00670BBA">
        <w:rPr>
          <w:rFonts w:asciiTheme="minorHAnsi" w:hAnsiTheme="minorHAnsi" w:cstheme="minorHAnsi"/>
          <w:rtl/>
        </w:rPr>
        <w:t>إدراج في قانون حق المؤلف الوطني</w:t>
      </w:r>
      <w:r w:rsidR="007C3D3A">
        <w:rPr>
          <w:rFonts w:asciiTheme="minorHAnsi" w:hAnsiTheme="minorHAnsi" w:cstheme="minorHAnsi" w:hint="cs"/>
          <w:rtl/>
        </w:rPr>
        <w:t xml:space="preserve"> </w:t>
      </w:r>
      <w:r w:rsidR="007C3D3A" w:rsidRPr="00670BBA">
        <w:rPr>
          <w:rFonts w:asciiTheme="minorHAnsi" w:hAnsiTheme="minorHAnsi" w:cstheme="minorHAnsi"/>
          <w:rtl/>
        </w:rPr>
        <w:t>لائحة قانونية</w:t>
      </w:r>
      <w:r w:rsidRPr="00670BBA">
        <w:rPr>
          <w:rFonts w:asciiTheme="minorHAnsi" w:hAnsiTheme="minorHAnsi" w:cstheme="minorHAnsi"/>
          <w:rtl/>
        </w:rPr>
        <w:t xml:space="preserve"> </w:t>
      </w:r>
      <w:r w:rsidR="007C3D3A">
        <w:rPr>
          <w:rFonts w:asciiTheme="minorHAnsi" w:hAnsiTheme="minorHAnsi" w:cstheme="minorHAnsi" w:hint="cs"/>
          <w:rtl/>
        </w:rPr>
        <w:t xml:space="preserve">متعلقة </w:t>
      </w:r>
      <w:r w:rsidRPr="00670BBA">
        <w:rPr>
          <w:rFonts w:asciiTheme="minorHAnsi" w:hAnsiTheme="minorHAnsi" w:cstheme="minorHAnsi"/>
          <w:rtl/>
        </w:rPr>
        <w:t xml:space="preserve">إعارة الكتب الإلكترونية </w:t>
      </w:r>
      <w:r w:rsidR="007C3D3A">
        <w:rPr>
          <w:rFonts w:asciiTheme="minorHAnsi" w:hAnsiTheme="minorHAnsi" w:cstheme="minorHAnsi" w:hint="cs"/>
          <w:rtl/>
        </w:rPr>
        <w:t>في</w:t>
      </w:r>
      <w:r w:rsidRPr="00670BBA">
        <w:rPr>
          <w:rFonts w:asciiTheme="minorHAnsi" w:hAnsiTheme="minorHAnsi" w:cstheme="minorHAnsi"/>
          <w:rtl/>
        </w:rPr>
        <w:t xml:space="preserve"> المكتبات العامة. ويجري حالي</w:t>
      </w:r>
      <w:r w:rsidR="007C3D3A">
        <w:rPr>
          <w:rFonts w:asciiTheme="minorHAnsi" w:hAnsiTheme="minorHAnsi" w:cstheme="minorHAnsi" w:hint="cs"/>
          <w:rtl/>
        </w:rPr>
        <w:t>ً</w:t>
      </w:r>
      <w:r w:rsidRPr="00670BBA">
        <w:rPr>
          <w:rFonts w:asciiTheme="minorHAnsi" w:hAnsiTheme="minorHAnsi" w:cstheme="minorHAnsi"/>
          <w:rtl/>
        </w:rPr>
        <w:t>ا تقييم إجابات أصحاب المصلحة على الاستبيان</w:t>
      </w:r>
      <w:r w:rsidR="007C3D3A">
        <w:rPr>
          <w:rFonts w:asciiTheme="minorHAnsi" w:hAnsiTheme="minorHAnsi" w:cstheme="minorHAnsi" w:hint="cs"/>
          <w:rtl/>
        </w:rPr>
        <w:t xml:space="preserve"> ذي الصلة</w:t>
      </w:r>
      <w:r w:rsidRPr="00670BBA">
        <w:rPr>
          <w:rFonts w:asciiTheme="minorHAnsi" w:hAnsiTheme="minorHAnsi" w:cstheme="minorHAnsi"/>
          <w:rtl/>
        </w:rPr>
        <w:t xml:space="preserve">. وتستكمل </w:t>
      </w:r>
      <w:r w:rsidR="007C3D3A">
        <w:rPr>
          <w:rFonts w:asciiTheme="minorHAnsi" w:hAnsiTheme="minorHAnsi" w:cstheme="minorHAnsi" w:hint="cs"/>
          <w:rtl/>
        </w:rPr>
        <w:t>جهود ألمانيا</w:t>
      </w:r>
      <w:r w:rsidRPr="00670BBA">
        <w:rPr>
          <w:rFonts w:asciiTheme="minorHAnsi" w:hAnsiTheme="minorHAnsi" w:cstheme="minorHAnsi"/>
          <w:rtl/>
        </w:rPr>
        <w:t xml:space="preserve"> دراسة علمية </w:t>
      </w:r>
      <w:r w:rsidR="007C3D3A">
        <w:rPr>
          <w:rFonts w:asciiTheme="minorHAnsi" w:hAnsiTheme="minorHAnsi" w:cstheme="minorHAnsi" w:hint="cs"/>
          <w:rtl/>
        </w:rPr>
        <w:t>ل</w:t>
      </w:r>
      <w:r w:rsidRPr="00670BBA">
        <w:rPr>
          <w:rFonts w:asciiTheme="minorHAnsi" w:hAnsiTheme="minorHAnsi" w:cstheme="minorHAnsi"/>
          <w:rtl/>
        </w:rPr>
        <w:t xml:space="preserve">آثار الإعارة الإلكترونية على سوق الكتاب، أجراها مفوض الحكومة الاتحادية للثقافة والإعلام (BKM)، الذي يستضيف </w:t>
      </w:r>
      <w:r w:rsidR="00E55F05" w:rsidRPr="00670BBA">
        <w:rPr>
          <w:rFonts w:asciiTheme="minorHAnsi" w:hAnsiTheme="minorHAnsi" w:cstheme="minorHAnsi"/>
          <w:rtl/>
        </w:rPr>
        <w:t>أيضًا</w:t>
      </w:r>
      <w:r w:rsidRPr="00670BBA">
        <w:rPr>
          <w:rFonts w:asciiTheme="minorHAnsi" w:hAnsiTheme="minorHAnsi" w:cstheme="minorHAnsi"/>
          <w:rtl/>
        </w:rPr>
        <w:t xml:space="preserve"> مناقشات مائدة مستديرة </w:t>
      </w:r>
      <w:r w:rsidR="007C3D3A">
        <w:rPr>
          <w:rFonts w:asciiTheme="minorHAnsi" w:hAnsiTheme="minorHAnsi" w:cstheme="minorHAnsi" w:hint="cs"/>
          <w:rtl/>
        </w:rPr>
        <w:t>تشمل</w:t>
      </w:r>
      <w:r w:rsidRPr="00670BBA">
        <w:rPr>
          <w:rFonts w:asciiTheme="minorHAnsi" w:hAnsiTheme="minorHAnsi" w:cstheme="minorHAnsi"/>
          <w:rtl/>
        </w:rPr>
        <w:t xml:space="preserve"> أصحاب المصلحة المعنيين.</w:t>
      </w:r>
      <w:r w:rsidR="007C3D3A">
        <w:rPr>
          <w:rFonts w:asciiTheme="minorHAnsi" w:hAnsiTheme="minorHAnsi" w:cstheme="minorHAnsi" w:hint="cs"/>
          <w:rtl/>
        </w:rPr>
        <w:t xml:space="preserve"> </w:t>
      </w:r>
      <w:r w:rsidRPr="00670BBA">
        <w:rPr>
          <w:rFonts w:asciiTheme="minorHAnsi" w:hAnsiTheme="minorHAnsi" w:cstheme="minorHAnsi"/>
          <w:rtl/>
        </w:rPr>
        <w:t xml:space="preserve">يقوم </w:t>
      </w:r>
      <w:r w:rsidRPr="00670BBA">
        <w:rPr>
          <w:rStyle w:val="FootnoteReference"/>
          <w:rFonts w:asciiTheme="minorHAnsi" w:hAnsiTheme="minorHAnsi" w:cstheme="minorHAnsi"/>
          <w:rtl/>
        </w:rPr>
        <w:footnoteReference w:id="75"/>
      </w:r>
      <w:r w:rsidRPr="00670BBA">
        <w:rPr>
          <w:rFonts w:asciiTheme="minorHAnsi" w:hAnsiTheme="minorHAnsi" w:cstheme="minorHAnsi"/>
          <w:rtl/>
        </w:rPr>
        <w:t xml:space="preserve"> أعضاء Netzwerk Autorenrechte</w:t>
      </w:r>
      <w:r w:rsidR="00E36A3F" w:rsidRPr="00670BBA">
        <w:rPr>
          <w:rFonts w:asciiTheme="minorHAnsi" w:hAnsiTheme="minorHAnsi" w:cstheme="minorHAnsi"/>
          <w:rtl/>
        </w:rPr>
        <w:t>،</w:t>
      </w:r>
      <w:r w:rsidRPr="00670BBA">
        <w:rPr>
          <w:rFonts w:asciiTheme="minorHAnsi" w:hAnsiTheme="minorHAnsi" w:cstheme="minorHAnsi"/>
          <w:rtl/>
        </w:rPr>
        <w:t xml:space="preserve"> "شبكة حقوق المؤلفين" (NAR) الذين يمثلون 16 جمعية و16000 مؤلف ومترجم محترف في قطاع الكتاب من </w:t>
      </w:r>
      <w:r w:rsidRPr="00670BBA">
        <w:rPr>
          <w:rFonts w:asciiTheme="minorHAnsi" w:hAnsiTheme="minorHAnsi" w:cstheme="minorHAnsi"/>
          <w:b/>
          <w:bCs/>
          <w:rtl/>
        </w:rPr>
        <w:t>ألمانيا</w:t>
      </w:r>
      <w:r w:rsidRPr="00670BBA">
        <w:rPr>
          <w:rFonts w:asciiTheme="minorHAnsi" w:hAnsiTheme="minorHAnsi" w:cstheme="minorHAnsi"/>
          <w:rtl/>
        </w:rPr>
        <w:t xml:space="preserve"> </w:t>
      </w:r>
      <w:r w:rsidRPr="00670BBA">
        <w:rPr>
          <w:rFonts w:asciiTheme="minorHAnsi" w:hAnsiTheme="minorHAnsi" w:cstheme="minorHAnsi"/>
          <w:b/>
          <w:bCs/>
          <w:rtl/>
        </w:rPr>
        <w:t>والنمسا</w:t>
      </w:r>
      <w:r w:rsidRPr="00670BBA">
        <w:rPr>
          <w:rFonts w:asciiTheme="minorHAnsi" w:hAnsiTheme="minorHAnsi" w:cstheme="minorHAnsi"/>
          <w:rtl/>
        </w:rPr>
        <w:t xml:space="preserve"> </w:t>
      </w:r>
      <w:r w:rsidRPr="00670BBA">
        <w:rPr>
          <w:rFonts w:asciiTheme="minorHAnsi" w:hAnsiTheme="minorHAnsi" w:cstheme="minorHAnsi"/>
          <w:b/>
          <w:bCs/>
          <w:rtl/>
        </w:rPr>
        <w:t>وسويسرا</w:t>
      </w:r>
      <w:r w:rsidRPr="00670BBA">
        <w:rPr>
          <w:rFonts w:asciiTheme="minorHAnsi" w:hAnsiTheme="minorHAnsi" w:cstheme="minorHAnsi"/>
          <w:rtl/>
        </w:rPr>
        <w:t xml:space="preserve"> عبر جميع الأنواع</w:t>
      </w:r>
      <w:r w:rsidR="007C3D3A">
        <w:rPr>
          <w:rFonts w:asciiTheme="minorHAnsi" w:hAnsiTheme="minorHAnsi" w:cstheme="minorHAnsi" w:hint="cs"/>
          <w:rtl/>
        </w:rPr>
        <w:t xml:space="preserve"> الأدبية</w:t>
      </w:r>
      <w:r w:rsidR="00E36A3F" w:rsidRPr="00670BBA">
        <w:rPr>
          <w:rFonts w:asciiTheme="minorHAnsi" w:hAnsiTheme="minorHAnsi" w:cstheme="minorHAnsi"/>
          <w:rtl/>
        </w:rPr>
        <w:t>،</w:t>
      </w:r>
      <w:r w:rsidRPr="00670BBA">
        <w:rPr>
          <w:rFonts w:asciiTheme="minorHAnsi" w:hAnsiTheme="minorHAnsi" w:cstheme="minorHAnsi"/>
          <w:rtl/>
        </w:rPr>
        <w:t xml:space="preserve"> </w:t>
      </w:r>
      <w:r w:rsidR="007D0875">
        <w:rPr>
          <w:rFonts w:asciiTheme="minorHAnsi" w:hAnsiTheme="minorHAnsi" w:cstheme="minorHAnsi" w:hint="cs"/>
          <w:rtl/>
        </w:rPr>
        <w:t>بدراسة مختلف</w:t>
      </w:r>
      <w:r w:rsidRPr="00670BBA">
        <w:rPr>
          <w:rFonts w:asciiTheme="minorHAnsi" w:hAnsiTheme="minorHAnsi" w:cstheme="minorHAnsi"/>
          <w:rtl/>
        </w:rPr>
        <w:t xml:space="preserve"> جوانب الإعارة المادية والرقمية في المكتبات العامة منذ عام 2018.</w:t>
      </w:r>
      <w:r w:rsidRPr="00670BBA">
        <w:rPr>
          <w:rStyle w:val="FootnoteReference"/>
          <w:rFonts w:asciiTheme="minorHAnsi" w:hAnsiTheme="minorHAnsi" w:cstheme="minorHAnsi"/>
          <w:rtl/>
        </w:rPr>
        <w:footnoteReference w:id="76"/>
      </w:r>
      <w:r w:rsidRPr="00670BBA">
        <w:rPr>
          <w:rFonts w:asciiTheme="minorHAnsi" w:hAnsiTheme="minorHAnsi" w:cstheme="minorHAnsi"/>
          <w:rtl/>
        </w:rPr>
        <w:t xml:space="preserve"> </w:t>
      </w:r>
    </w:p>
    <w:p w14:paraId="6156D774" w14:textId="77777777" w:rsidR="00CD5877" w:rsidRPr="00670BBA" w:rsidRDefault="00CD5877" w:rsidP="00CD5877">
      <w:pPr>
        <w:bidi/>
        <w:rPr>
          <w:rFonts w:asciiTheme="minorHAnsi" w:hAnsiTheme="minorHAnsi" w:cstheme="minorHAnsi"/>
          <w:szCs w:val="22"/>
        </w:rPr>
      </w:pPr>
    </w:p>
    <w:p w14:paraId="5B946B49" w14:textId="0BECE8AC"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استجابة</w:t>
      </w:r>
      <w:r w:rsidR="007D0875">
        <w:rPr>
          <w:rFonts w:asciiTheme="minorHAnsi" w:hAnsiTheme="minorHAnsi" w:cstheme="minorHAnsi" w:hint="cs"/>
          <w:rtl/>
        </w:rPr>
        <w:t>ً</w:t>
      </w:r>
      <w:r w:rsidRPr="00670BBA">
        <w:rPr>
          <w:rFonts w:asciiTheme="minorHAnsi" w:hAnsiTheme="minorHAnsi" w:cstheme="minorHAnsi"/>
          <w:rtl/>
        </w:rPr>
        <w:t xml:space="preserve"> للتحدي القانوني المتمثل في مكافأة</w:t>
      </w:r>
      <w:r w:rsidR="007D0875">
        <w:rPr>
          <w:rFonts w:asciiTheme="minorHAnsi" w:hAnsiTheme="minorHAnsi" w:cstheme="minorHAnsi" w:hint="cs"/>
          <w:rtl/>
        </w:rPr>
        <w:t xml:space="preserve"> مؤلفي</w:t>
      </w:r>
      <w:r w:rsidRPr="00670BBA">
        <w:rPr>
          <w:rFonts w:asciiTheme="minorHAnsi" w:hAnsiTheme="minorHAnsi" w:cstheme="minorHAnsi"/>
          <w:rtl/>
        </w:rPr>
        <w:t xml:space="preserve"> الكتب الإلكترونية</w:t>
      </w:r>
      <w:r w:rsidR="00E36A3F" w:rsidRPr="00670BBA">
        <w:rPr>
          <w:rFonts w:asciiTheme="minorHAnsi" w:hAnsiTheme="minorHAnsi" w:cstheme="minorHAnsi"/>
          <w:rtl/>
        </w:rPr>
        <w:t xml:space="preserve">، </w:t>
      </w:r>
      <w:r w:rsidR="007D0875">
        <w:rPr>
          <w:rFonts w:asciiTheme="minorHAnsi" w:hAnsiTheme="minorHAnsi" w:cstheme="minorHAnsi" w:hint="cs"/>
          <w:rtl/>
        </w:rPr>
        <w:t xml:space="preserve">وضعت </w:t>
      </w:r>
      <w:r w:rsidRPr="00670BBA">
        <w:rPr>
          <w:rFonts w:asciiTheme="minorHAnsi" w:hAnsiTheme="minorHAnsi" w:cstheme="minorHAnsi"/>
          <w:b/>
          <w:bCs/>
          <w:rtl/>
        </w:rPr>
        <w:t>هولندا</w:t>
      </w:r>
      <w:r w:rsidRPr="00670BBA">
        <w:rPr>
          <w:rFonts w:asciiTheme="minorHAnsi" w:hAnsiTheme="minorHAnsi" w:cstheme="minorHAnsi"/>
          <w:rtl/>
        </w:rPr>
        <w:t xml:space="preserve"> نموذج</w:t>
      </w:r>
      <w:r w:rsidR="007D0875">
        <w:rPr>
          <w:rFonts w:asciiTheme="minorHAnsi" w:hAnsiTheme="minorHAnsi" w:cstheme="minorHAnsi" w:hint="cs"/>
          <w:rtl/>
        </w:rPr>
        <w:t>ً</w:t>
      </w:r>
      <w:r w:rsidRPr="00670BBA">
        <w:rPr>
          <w:rFonts w:asciiTheme="minorHAnsi" w:hAnsiTheme="minorHAnsi" w:cstheme="minorHAnsi"/>
          <w:rtl/>
        </w:rPr>
        <w:t>ا هجين</w:t>
      </w:r>
      <w:r w:rsidR="007D0875">
        <w:rPr>
          <w:rFonts w:asciiTheme="minorHAnsi" w:hAnsiTheme="minorHAnsi" w:cstheme="minorHAnsi" w:hint="cs"/>
          <w:rtl/>
        </w:rPr>
        <w:t>ً</w:t>
      </w:r>
      <w:r w:rsidRPr="00670BBA">
        <w:rPr>
          <w:rFonts w:asciiTheme="minorHAnsi" w:hAnsiTheme="minorHAnsi" w:cstheme="minorHAnsi"/>
          <w:rtl/>
        </w:rPr>
        <w:t>ا محددا للغاية يجمع بين الترخيص و</w:t>
      </w:r>
      <w:r w:rsidR="000A7C49" w:rsidRPr="00670BBA">
        <w:rPr>
          <w:rFonts w:asciiTheme="minorHAnsi" w:hAnsiTheme="minorHAnsi" w:cstheme="minorHAnsi"/>
          <w:rtl/>
        </w:rPr>
        <w:t>حق الإعارة للجمهور</w:t>
      </w:r>
      <w:r w:rsidRPr="00670BBA">
        <w:rPr>
          <w:rFonts w:asciiTheme="minorHAnsi" w:hAnsiTheme="minorHAnsi" w:cstheme="minorHAnsi"/>
          <w:rtl/>
        </w:rPr>
        <w:t>. يعترف هذا النهج المبتكر بخصائص المحتوى الرقمي مع توفير تعويض عادل للمؤلفين. وبموجب هذا النظام، تحصل المكتبات على تراخيص للكتب الإلكترونية على أساس كل إعارة، ويتلقى المؤلفون تعويض</w:t>
      </w:r>
      <w:r w:rsidR="007D0875">
        <w:rPr>
          <w:rFonts w:asciiTheme="minorHAnsi" w:hAnsiTheme="minorHAnsi" w:cstheme="minorHAnsi" w:hint="cs"/>
          <w:rtl/>
        </w:rPr>
        <w:t>ً</w:t>
      </w:r>
      <w:r w:rsidRPr="00670BBA">
        <w:rPr>
          <w:rFonts w:asciiTheme="minorHAnsi" w:hAnsiTheme="minorHAnsi" w:cstheme="minorHAnsi"/>
          <w:rtl/>
        </w:rPr>
        <w:t xml:space="preserve">ا عن </w:t>
      </w:r>
      <w:r w:rsidR="00DC3EED">
        <w:rPr>
          <w:rFonts w:asciiTheme="minorHAnsi" w:hAnsiTheme="minorHAnsi" w:cstheme="minorHAnsi"/>
          <w:rtl/>
        </w:rPr>
        <w:t>حق الإعارة للجمهور</w:t>
      </w:r>
      <w:r w:rsidRPr="00670BBA">
        <w:rPr>
          <w:rFonts w:asciiTheme="minorHAnsi" w:hAnsiTheme="minorHAnsi" w:cstheme="minorHAnsi"/>
          <w:rtl/>
        </w:rPr>
        <w:t xml:space="preserve"> عن كل </w:t>
      </w:r>
      <w:r w:rsidR="007D0875">
        <w:rPr>
          <w:rFonts w:asciiTheme="minorHAnsi" w:hAnsiTheme="minorHAnsi" w:cstheme="minorHAnsi" w:hint="cs"/>
          <w:rtl/>
        </w:rPr>
        <w:t>إعارة</w:t>
      </w:r>
      <w:r w:rsidRPr="00670BBA">
        <w:rPr>
          <w:rFonts w:asciiTheme="minorHAnsi" w:hAnsiTheme="minorHAnsi" w:cstheme="minorHAnsi"/>
          <w:rtl/>
        </w:rPr>
        <w:t xml:space="preserve"> مؤهل</w:t>
      </w:r>
      <w:r w:rsidR="007D0875">
        <w:rPr>
          <w:rFonts w:asciiTheme="minorHAnsi" w:hAnsiTheme="minorHAnsi" w:cstheme="minorHAnsi" w:hint="cs"/>
          <w:rtl/>
        </w:rPr>
        <w:t>ة</w:t>
      </w:r>
      <w:r w:rsidRPr="00670BBA">
        <w:rPr>
          <w:rFonts w:asciiTheme="minorHAnsi" w:hAnsiTheme="minorHAnsi" w:cstheme="minorHAnsi"/>
          <w:rtl/>
        </w:rPr>
        <w:t xml:space="preserve">. </w:t>
      </w:r>
    </w:p>
    <w:p w14:paraId="67E4A9CE" w14:textId="77777777" w:rsidR="00CD5877" w:rsidRPr="00670BBA" w:rsidRDefault="00CD5877" w:rsidP="00CD5877">
      <w:pPr>
        <w:pStyle w:val="ListParagraph"/>
        <w:bidi/>
        <w:rPr>
          <w:rFonts w:asciiTheme="minorHAnsi" w:hAnsiTheme="minorHAnsi" w:cstheme="minorHAnsi"/>
          <w:lang w:val="en-US"/>
        </w:rPr>
      </w:pPr>
    </w:p>
    <w:p w14:paraId="4A533F51" w14:textId="1AA6C183"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 تدفع النرويج تكاليف </w:t>
      </w:r>
      <w:r w:rsidR="00DC3EED">
        <w:rPr>
          <w:rFonts w:asciiTheme="minorHAnsi" w:hAnsiTheme="minorHAnsi" w:cstheme="minorHAnsi"/>
          <w:rtl/>
        </w:rPr>
        <w:t>حق الإعارة للجمهور</w:t>
      </w:r>
      <w:r w:rsidRPr="00670BBA">
        <w:rPr>
          <w:rFonts w:asciiTheme="minorHAnsi" w:hAnsiTheme="minorHAnsi" w:cstheme="minorHAnsi"/>
          <w:rtl/>
        </w:rPr>
        <w:t xml:space="preserve"> مقابل الكتب الإلكترونية التي تعيرها المكتبات،</w:t>
      </w:r>
      <w:r w:rsidRPr="00670BBA">
        <w:rPr>
          <w:rStyle w:val="FootnoteReference"/>
          <w:rFonts w:asciiTheme="minorHAnsi" w:hAnsiTheme="minorHAnsi" w:cstheme="minorHAnsi"/>
          <w:rtl/>
        </w:rPr>
        <w:footnoteReference w:id="77"/>
      </w:r>
      <w:r w:rsidRPr="00670BBA">
        <w:rPr>
          <w:rFonts w:asciiTheme="minorHAnsi" w:hAnsiTheme="minorHAnsi" w:cstheme="minorHAnsi"/>
          <w:rtl/>
        </w:rPr>
        <w:t xml:space="preserve"> غير أن التوزيع لا يتم على أساس الإعارة أو المخزون.</w:t>
      </w:r>
    </w:p>
    <w:p w14:paraId="76B0ED73" w14:textId="77777777" w:rsidR="00CD5877" w:rsidRPr="00670BBA" w:rsidRDefault="00CD5877" w:rsidP="00CD5877">
      <w:pPr>
        <w:bidi/>
        <w:rPr>
          <w:rFonts w:asciiTheme="minorHAnsi" w:hAnsiTheme="minorHAnsi" w:cstheme="minorHAnsi"/>
          <w:szCs w:val="22"/>
        </w:rPr>
      </w:pPr>
    </w:p>
    <w:p w14:paraId="7C924B9C" w14:textId="038CEC94"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b/>
          <w:bCs/>
          <w:rtl/>
        </w:rPr>
        <w:t>أدرجت الدنمارك</w:t>
      </w:r>
      <w:r w:rsidRPr="00670BBA">
        <w:rPr>
          <w:rFonts w:asciiTheme="minorHAnsi" w:hAnsiTheme="minorHAnsi" w:cstheme="minorHAnsi"/>
          <w:rtl/>
        </w:rPr>
        <w:t xml:space="preserve"> الكتب الإلكترونية والكتب الصوتية الإلكترونية في إطار مخطط "eReolen" في عام 2017، حيث تتعاون المكتبات </w:t>
      </w:r>
      <w:r w:rsidR="007D0875">
        <w:rPr>
          <w:rFonts w:asciiTheme="minorHAnsi" w:hAnsiTheme="minorHAnsi" w:cstheme="minorHAnsi" w:hint="cs"/>
          <w:rtl/>
        </w:rPr>
        <w:t xml:space="preserve">مع </w:t>
      </w:r>
      <w:r w:rsidRPr="00670BBA">
        <w:rPr>
          <w:rFonts w:asciiTheme="minorHAnsi" w:hAnsiTheme="minorHAnsi" w:cstheme="minorHAnsi"/>
          <w:rtl/>
        </w:rPr>
        <w:t>الناشر</w:t>
      </w:r>
      <w:r w:rsidR="007D0875">
        <w:rPr>
          <w:rFonts w:asciiTheme="minorHAnsi" w:hAnsiTheme="minorHAnsi" w:cstheme="minorHAnsi" w:hint="cs"/>
          <w:rtl/>
        </w:rPr>
        <w:t>ي</w:t>
      </w:r>
      <w:r w:rsidRPr="00670BBA">
        <w:rPr>
          <w:rFonts w:asciiTheme="minorHAnsi" w:hAnsiTheme="minorHAnsi" w:cstheme="minorHAnsi"/>
          <w:rtl/>
        </w:rPr>
        <w:t xml:space="preserve">ن </w:t>
      </w:r>
      <w:r w:rsidR="007D0875">
        <w:rPr>
          <w:rFonts w:asciiTheme="minorHAnsi" w:hAnsiTheme="minorHAnsi" w:cstheme="minorHAnsi" w:hint="cs"/>
          <w:rtl/>
        </w:rPr>
        <w:t>ل</w:t>
      </w:r>
      <w:r w:rsidRPr="00670BBA">
        <w:rPr>
          <w:rFonts w:asciiTheme="minorHAnsi" w:hAnsiTheme="minorHAnsi" w:cstheme="minorHAnsi"/>
          <w:rtl/>
        </w:rPr>
        <w:t xml:space="preserve">إتاحة المصنفات </w:t>
      </w:r>
      <w:r w:rsidR="007D0875">
        <w:rPr>
          <w:rFonts w:asciiTheme="minorHAnsi" w:hAnsiTheme="minorHAnsi" w:cstheme="minorHAnsi" w:hint="cs"/>
          <w:rtl/>
        </w:rPr>
        <w:t>من خلال</w:t>
      </w:r>
      <w:r w:rsidRPr="00670BBA">
        <w:rPr>
          <w:rFonts w:asciiTheme="minorHAnsi" w:hAnsiTheme="minorHAnsi" w:cstheme="minorHAnsi"/>
          <w:rtl/>
        </w:rPr>
        <w:t xml:space="preserve"> نماذج ترخيص مختلف</w:t>
      </w:r>
      <w:r w:rsidR="007D0875">
        <w:rPr>
          <w:rFonts w:asciiTheme="minorHAnsi" w:hAnsiTheme="minorHAnsi" w:cstheme="minorHAnsi" w:hint="cs"/>
          <w:rtl/>
        </w:rPr>
        <w:t>ة</w:t>
      </w:r>
      <w:r w:rsidRPr="00670BBA">
        <w:rPr>
          <w:rFonts w:asciiTheme="minorHAnsi" w:hAnsiTheme="minorHAnsi" w:cstheme="minorHAnsi"/>
          <w:rtl/>
        </w:rPr>
        <w:t xml:space="preserve"> ونموذج </w:t>
      </w:r>
      <w:r w:rsidR="007D0875">
        <w:rPr>
          <w:rFonts w:asciiTheme="minorHAnsi" w:hAnsiTheme="minorHAnsi" w:cstheme="minorHAnsi" w:hint="cs"/>
          <w:rtl/>
        </w:rPr>
        <w:t>نسخة واحدة لكل مستخدم</w:t>
      </w:r>
      <w:r w:rsidRPr="00670BBA">
        <w:rPr>
          <w:rFonts w:asciiTheme="minorHAnsi" w:hAnsiTheme="minorHAnsi" w:cstheme="minorHAnsi"/>
          <w:rtl/>
        </w:rPr>
        <w:t xml:space="preserve">، </w:t>
      </w:r>
      <w:r w:rsidR="007D0875">
        <w:rPr>
          <w:rFonts w:asciiTheme="minorHAnsi" w:hAnsiTheme="minorHAnsi" w:cstheme="minorHAnsi" w:hint="cs"/>
          <w:rtl/>
        </w:rPr>
        <w:t>كما نموذج</w:t>
      </w:r>
      <w:r w:rsidRPr="00670BBA">
        <w:rPr>
          <w:rFonts w:asciiTheme="minorHAnsi" w:hAnsiTheme="minorHAnsi" w:cstheme="minorHAnsi"/>
          <w:rtl/>
        </w:rPr>
        <w:t xml:space="preserve"> نسخة واحدة </w:t>
      </w:r>
      <w:r w:rsidR="007D0875">
        <w:rPr>
          <w:rFonts w:asciiTheme="minorHAnsi" w:hAnsiTheme="minorHAnsi" w:cstheme="minorHAnsi" w:hint="cs"/>
          <w:rtl/>
        </w:rPr>
        <w:t>ل</w:t>
      </w:r>
      <w:r w:rsidRPr="00670BBA">
        <w:rPr>
          <w:rFonts w:asciiTheme="minorHAnsi" w:hAnsiTheme="minorHAnsi" w:cstheme="minorHAnsi"/>
          <w:rtl/>
        </w:rPr>
        <w:t xml:space="preserve">عدة مستخدمين </w:t>
      </w:r>
      <w:r w:rsidR="007D0875">
        <w:rPr>
          <w:rFonts w:asciiTheme="minorHAnsi" w:hAnsiTheme="minorHAnsi" w:cstheme="minorHAnsi" w:hint="cs"/>
          <w:rtl/>
        </w:rPr>
        <w:t>ونموذ</w:t>
      </w:r>
      <w:r w:rsidR="004D36B8">
        <w:rPr>
          <w:rFonts w:asciiTheme="minorHAnsi" w:hAnsiTheme="minorHAnsi" w:cstheme="minorHAnsi" w:hint="cs"/>
          <w:rtl/>
        </w:rPr>
        <w:t>ج توفير</w:t>
      </w:r>
      <w:r w:rsidRPr="00670BBA">
        <w:rPr>
          <w:rFonts w:asciiTheme="minorHAnsi" w:hAnsiTheme="minorHAnsi" w:cstheme="minorHAnsi"/>
          <w:rtl/>
        </w:rPr>
        <w:t xml:space="preserve"> </w:t>
      </w:r>
      <w:r w:rsidR="004D36B8">
        <w:rPr>
          <w:rFonts w:asciiTheme="minorHAnsi" w:hAnsiTheme="minorHAnsi" w:cstheme="minorHAnsi" w:hint="cs"/>
          <w:rtl/>
        </w:rPr>
        <w:t>النسخ مجانًا</w:t>
      </w:r>
      <w:r w:rsidRPr="00670BBA">
        <w:rPr>
          <w:rFonts w:asciiTheme="minorHAnsi" w:hAnsiTheme="minorHAnsi" w:cstheme="minorHAnsi"/>
          <w:rtl/>
        </w:rPr>
        <w:t xml:space="preserve"> للجميع.</w:t>
      </w:r>
      <w:r w:rsidRPr="00670BBA">
        <w:rPr>
          <w:rStyle w:val="FootnoteReference"/>
          <w:rFonts w:asciiTheme="minorHAnsi" w:hAnsiTheme="minorHAnsi" w:cstheme="minorHAnsi"/>
          <w:rtl/>
        </w:rPr>
        <w:footnoteReference w:id="78"/>
      </w:r>
      <w:r w:rsidRPr="00670BBA">
        <w:rPr>
          <w:rFonts w:asciiTheme="minorHAnsi" w:hAnsiTheme="minorHAnsi" w:cstheme="minorHAnsi"/>
          <w:rtl/>
        </w:rPr>
        <w:t xml:space="preserve"> </w:t>
      </w:r>
    </w:p>
    <w:p w14:paraId="136BA32D" w14:textId="77777777" w:rsidR="00CD5877" w:rsidRPr="00670BBA" w:rsidRDefault="00CD5877" w:rsidP="00CD5877">
      <w:pPr>
        <w:pStyle w:val="ListParagraph"/>
        <w:bidi/>
        <w:rPr>
          <w:rFonts w:asciiTheme="minorHAnsi" w:hAnsiTheme="minorHAnsi" w:cstheme="minorHAnsi"/>
          <w:lang w:val="en-US"/>
        </w:rPr>
      </w:pPr>
    </w:p>
    <w:p w14:paraId="235FA06F" w14:textId="4BAC5134" w:rsidR="00CD5877" w:rsidRDefault="00CD5877" w:rsidP="00CD5877">
      <w:pPr>
        <w:bidi/>
        <w:rPr>
          <w:rFonts w:asciiTheme="minorHAnsi" w:hAnsiTheme="minorHAnsi" w:cstheme="minorHAnsi"/>
          <w:szCs w:val="22"/>
          <w:rtl/>
        </w:rPr>
      </w:pPr>
      <w:r w:rsidRPr="00670BBA">
        <w:rPr>
          <w:rFonts w:asciiTheme="minorHAnsi" w:hAnsiTheme="minorHAnsi" w:cstheme="minorHAnsi"/>
          <w:szCs w:val="22"/>
          <w:rtl/>
        </w:rPr>
        <w:t>تبين المناقشة</w:t>
      </w:r>
      <w:r w:rsidR="004D36B8">
        <w:rPr>
          <w:rFonts w:asciiTheme="minorHAnsi" w:hAnsiTheme="minorHAnsi" w:cstheme="minorHAnsi" w:hint="cs"/>
          <w:szCs w:val="22"/>
          <w:rtl/>
        </w:rPr>
        <w:t xml:space="preserve"> الحالية</w:t>
      </w:r>
      <w:r w:rsidRPr="00670BBA">
        <w:rPr>
          <w:rFonts w:asciiTheme="minorHAnsi" w:hAnsiTheme="minorHAnsi" w:cstheme="minorHAnsi"/>
          <w:szCs w:val="22"/>
          <w:rtl/>
        </w:rPr>
        <w:t xml:space="preserve"> والأمثلة </w:t>
      </w:r>
      <w:r w:rsidR="004D36B8">
        <w:rPr>
          <w:rFonts w:asciiTheme="minorHAnsi" w:hAnsiTheme="minorHAnsi" w:cstheme="minorHAnsi" w:hint="cs"/>
          <w:szCs w:val="22"/>
          <w:rtl/>
        </w:rPr>
        <w:t>الصعوبة في</w:t>
      </w:r>
      <w:r w:rsidRPr="00670BBA">
        <w:rPr>
          <w:rFonts w:asciiTheme="minorHAnsi" w:hAnsiTheme="minorHAnsi" w:cstheme="minorHAnsi"/>
          <w:szCs w:val="22"/>
          <w:rtl/>
        </w:rPr>
        <w:t xml:space="preserve"> إيجاد </w:t>
      </w:r>
      <w:r w:rsidR="004D36B8">
        <w:rPr>
          <w:rFonts w:asciiTheme="minorHAnsi" w:hAnsiTheme="minorHAnsi" w:cstheme="minorHAnsi" w:hint="cs"/>
          <w:szCs w:val="22"/>
          <w:rtl/>
        </w:rPr>
        <w:t>ال</w:t>
      </w:r>
      <w:r w:rsidRPr="00670BBA">
        <w:rPr>
          <w:rFonts w:asciiTheme="minorHAnsi" w:hAnsiTheme="minorHAnsi" w:cstheme="minorHAnsi"/>
          <w:szCs w:val="22"/>
          <w:rtl/>
        </w:rPr>
        <w:t>حلول</w:t>
      </w:r>
      <w:r w:rsidR="004D36B8">
        <w:rPr>
          <w:rFonts w:asciiTheme="minorHAnsi" w:hAnsiTheme="minorHAnsi" w:cstheme="minorHAnsi" w:hint="cs"/>
          <w:szCs w:val="22"/>
          <w:rtl/>
        </w:rPr>
        <w:t xml:space="preserve"> الملائمة</w:t>
      </w:r>
      <w:r w:rsidRPr="00670BBA">
        <w:rPr>
          <w:rFonts w:asciiTheme="minorHAnsi" w:hAnsiTheme="minorHAnsi" w:cstheme="minorHAnsi"/>
          <w:szCs w:val="22"/>
          <w:rtl/>
        </w:rPr>
        <w:t xml:space="preserve"> </w:t>
      </w:r>
      <w:r w:rsidR="004D36B8">
        <w:rPr>
          <w:rFonts w:asciiTheme="minorHAnsi" w:hAnsiTheme="minorHAnsi" w:cstheme="minorHAnsi" w:hint="cs"/>
          <w:szCs w:val="22"/>
          <w:rtl/>
        </w:rPr>
        <w:t>لاستحداث نظام</w:t>
      </w:r>
      <w:r w:rsidRPr="00670BBA">
        <w:rPr>
          <w:rFonts w:asciiTheme="minorHAnsi" w:hAnsiTheme="minorHAnsi" w:cstheme="minorHAnsi"/>
          <w:szCs w:val="22"/>
          <w:rtl/>
        </w:rPr>
        <w:t xml:space="preserve"> تعويض ل</w:t>
      </w:r>
      <w:r w:rsidR="004D36B8">
        <w:rPr>
          <w:rFonts w:asciiTheme="minorHAnsi" w:hAnsiTheme="minorHAnsi" w:cstheme="minorHAnsi" w:hint="cs"/>
          <w:szCs w:val="22"/>
          <w:rtl/>
        </w:rPr>
        <w:t>مؤلفي ا</w:t>
      </w:r>
      <w:r w:rsidRPr="00670BBA">
        <w:rPr>
          <w:rFonts w:asciiTheme="minorHAnsi" w:hAnsiTheme="minorHAnsi" w:cstheme="minorHAnsi"/>
          <w:szCs w:val="22"/>
          <w:rtl/>
        </w:rPr>
        <w:t>لكتب الإلكترونية يوازن بين مصالح المؤلفين والناشرين والمكتبات.</w:t>
      </w:r>
    </w:p>
    <w:p w14:paraId="0A8DB645" w14:textId="77777777" w:rsidR="004D36B8" w:rsidRPr="00670BBA" w:rsidRDefault="004D36B8" w:rsidP="004D36B8">
      <w:pPr>
        <w:bidi/>
        <w:rPr>
          <w:rFonts w:asciiTheme="minorHAnsi" w:hAnsiTheme="minorHAnsi" w:cstheme="minorHAnsi"/>
          <w:szCs w:val="22"/>
        </w:rPr>
      </w:pPr>
    </w:p>
    <w:p w14:paraId="269A86D0" w14:textId="369BC5FD" w:rsidR="00CD5877" w:rsidRPr="00670BBA" w:rsidRDefault="00CD5877" w:rsidP="00CD5877">
      <w:pPr>
        <w:pStyle w:val="Caption"/>
        <w:bidi/>
        <w:rPr>
          <w:rFonts w:asciiTheme="minorHAnsi" w:hAnsiTheme="minorHAnsi" w:cstheme="minorHAnsi"/>
          <w:sz w:val="22"/>
          <w:szCs w:val="22"/>
        </w:rPr>
      </w:pPr>
      <w:bookmarkStart w:id="41" w:name="_Toc164322028"/>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7</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الكتب الإلكترونية </w:t>
      </w:r>
      <w:r w:rsidR="004D36B8">
        <w:rPr>
          <w:rFonts w:asciiTheme="minorHAnsi" w:hAnsiTheme="minorHAnsi" w:cstheme="minorHAnsi" w:hint="cs"/>
          <w:sz w:val="22"/>
          <w:szCs w:val="22"/>
          <w:rtl/>
        </w:rPr>
        <w:t>المشمولة</w:t>
      </w:r>
      <w:r w:rsidRPr="00670BBA">
        <w:rPr>
          <w:rFonts w:asciiTheme="minorHAnsi" w:hAnsiTheme="minorHAnsi" w:cstheme="minorHAnsi"/>
          <w:sz w:val="22"/>
          <w:szCs w:val="22"/>
          <w:rtl/>
        </w:rPr>
        <w:t xml:space="preserve"> </w:t>
      </w:r>
      <w:r w:rsidR="007A29EC" w:rsidRPr="00670BBA">
        <w:rPr>
          <w:rFonts w:asciiTheme="minorHAnsi" w:hAnsiTheme="minorHAnsi" w:cstheme="minorHAnsi"/>
          <w:sz w:val="22"/>
          <w:szCs w:val="22"/>
          <w:rtl/>
        </w:rPr>
        <w:t xml:space="preserve">أنظمة </w:t>
      </w:r>
      <w:r w:rsidR="000A7C49" w:rsidRPr="00670BBA">
        <w:rPr>
          <w:rFonts w:asciiTheme="minorHAnsi" w:hAnsiTheme="minorHAnsi" w:cstheme="minorHAnsi"/>
          <w:sz w:val="22"/>
          <w:szCs w:val="22"/>
          <w:rtl/>
        </w:rPr>
        <w:t>حق الإعارة للجمهور</w:t>
      </w:r>
      <w:bookmarkEnd w:id="41"/>
    </w:p>
    <w:tbl>
      <w:tblPr>
        <w:bidiVisual/>
        <w:tblW w:w="0" w:type="auto"/>
        <w:tblCellMar>
          <w:left w:w="70" w:type="dxa"/>
          <w:right w:w="70" w:type="dxa"/>
        </w:tblCellMar>
        <w:tblLook w:val="04A0" w:firstRow="1" w:lastRow="0" w:firstColumn="1" w:lastColumn="0" w:noHBand="0" w:noVBand="1"/>
      </w:tblPr>
      <w:tblGrid>
        <w:gridCol w:w="1318"/>
        <w:gridCol w:w="797"/>
        <w:gridCol w:w="560"/>
        <w:gridCol w:w="1025"/>
        <w:gridCol w:w="607"/>
        <w:gridCol w:w="607"/>
        <w:gridCol w:w="1621"/>
        <w:gridCol w:w="1785"/>
        <w:gridCol w:w="1035"/>
      </w:tblGrid>
      <w:tr w:rsidR="004D36B8" w:rsidRPr="00670BBA" w14:paraId="5661DE33" w14:textId="77777777" w:rsidTr="000A4CF7">
        <w:trPr>
          <w:trHeight w:val="1420"/>
        </w:trPr>
        <w:tc>
          <w:tcPr>
            <w:tcW w:w="0" w:type="auto"/>
            <w:tcBorders>
              <w:top w:val="single" w:sz="12" w:space="0" w:color="00B0F0"/>
              <w:left w:val="nil"/>
              <w:bottom w:val="single" w:sz="12" w:space="0" w:color="00B0F0"/>
              <w:right w:val="nil"/>
            </w:tcBorders>
            <w:shd w:val="clear" w:color="auto" w:fill="auto"/>
            <w:vAlign w:val="center"/>
            <w:hideMark/>
          </w:tcPr>
          <w:p w14:paraId="11328DCA"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0" w:type="auto"/>
            <w:tcBorders>
              <w:top w:val="single" w:sz="12" w:space="0" w:color="00B0F0"/>
              <w:left w:val="nil"/>
              <w:bottom w:val="single" w:sz="12" w:space="0" w:color="00B0F0"/>
              <w:right w:val="nil"/>
            </w:tcBorders>
            <w:shd w:val="clear" w:color="auto" w:fill="auto"/>
            <w:vAlign w:val="center"/>
            <w:hideMark/>
          </w:tcPr>
          <w:p w14:paraId="5B764903"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الأعمال الأدبية</w:t>
            </w:r>
          </w:p>
        </w:tc>
        <w:tc>
          <w:tcPr>
            <w:tcW w:w="0" w:type="auto"/>
            <w:tcBorders>
              <w:top w:val="single" w:sz="12" w:space="0" w:color="00B0F0"/>
              <w:left w:val="nil"/>
              <w:bottom w:val="single" w:sz="12" w:space="0" w:color="00B0F0"/>
              <w:right w:val="nil"/>
            </w:tcBorders>
            <w:shd w:val="clear" w:color="auto" w:fill="auto"/>
            <w:vAlign w:val="center"/>
            <w:hideMark/>
          </w:tcPr>
          <w:p w14:paraId="63DBCEA1"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غير روائي</w:t>
            </w:r>
          </w:p>
        </w:tc>
        <w:tc>
          <w:tcPr>
            <w:tcW w:w="0" w:type="auto"/>
            <w:tcBorders>
              <w:top w:val="single" w:sz="12" w:space="0" w:color="00B0F0"/>
              <w:left w:val="nil"/>
              <w:bottom w:val="single" w:sz="12" w:space="0" w:color="00B0F0"/>
              <w:right w:val="nil"/>
            </w:tcBorders>
            <w:shd w:val="clear" w:color="auto" w:fill="auto"/>
            <w:vAlign w:val="center"/>
            <w:hideMark/>
          </w:tcPr>
          <w:p w14:paraId="0292EED4"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قصص مصورة / روايات مصورة</w:t>
            </w:r>
          </w:p>
        </w:tc>
        <w:tc>
          <w:tcPr>
            <w:tcW w:w="0" w:type="auto"/>
            <w:gridSpan w:val="2"/>
            <w:tcBorders>
              <w:top w:val="single" w:sz="12" w:space="0" w:color="00B0F0"/>
              <w:left w:val="nil"/>
              <w:bottom w:val="single" w:sz="12" w:space="0" w:color="00B0F0"/>
              <w:right w:val="nil"/>
            </w:tcBorders>
            <w:shd w:val="clear" w:color="auto" w:fill="auto"/>
            <w:vAlign w:val="center"/>
            <w:hideMark/>
          </w:tcPr>
          <w:p w14:paraId="59E0E38D"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كتب الأطفال (الأدبية وغير الخيالية)</w:t>
            </w:r>
          </w:p>
        </w:tc>
        <w:tc>
          <w:tcPr>
            <w:tcW w:w="0" w:type="auto"/>
            <w:tcBorders>
              <w:top w:val="single" w:sz="12" w:space="0" w:color="00B0F0"/>
              <w:left w:val="nil"/>
              <w:bottom w:val="single" w:sz="12" w:space="0" w:color="00B0F0"/>
              <w:right w:val="nil"/>
            </w:tcBorders>
            <w:shd w:val="clear" w:color="auto" w:fill="auto"/>
            <w:vAlign w:val="center"/>
            <w:hideMark/>
          </w:tcPr>
          <w:p w14:paraId="23867C55" w14:textId="73A78CF0"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 xml:space="preserve">الكتب المدرسية (باستثناء </w:t>
            </w:r>
            <w:r w:rsidR="004D36B8">
              <w:rPr>
                <w:rFonts w:asciiTheme="minorHAnsi" w:eastAsia="Times New Roman" w:hAnsiTheme="minorHAnsi" w:cstheme="minorHAnsi" w:hint="cs"/>
                <w:b/>
                <w:bCs/>
                <w:color w:val="000000"/>
                <w:szCs w:val="22"/>
                <w:rtl/>
                <w:lang w:eastAsia="de-DE"/>
              </w:rPr>
              <w:t>ال</w:t>
            </w:r>
            <w:r w:rsidRPr="00670BBA">
              <w:rPr>
                <w:rFonts w:asciiTheme="minorHAnsi" w:eastAsia="Times New Roman" w:hAnsiTheme="minorHAnsi" w:cstheme="minorHAnsi"/>
                <w:b/>
                <w:bCs/>
                <w:color w:val="000000"/>
                <w:szCs w:val="22"/>
                <w:rtl/>
                <w:lang w:eastAsia="de-DE"/>
              </w:rPr>
              <w:t>كتب للجامعات والتعليم العالي)</w:t>
            </w:r>
          </w:p>
        </w:tc>
        <w:tc>
          <w:tcPr>
            <w:tcW w:w="0" w:type="auto"/>
            <w:tcBorders>
              <w:top w:val="single" w:sz="12" w:space="0" w:color="00B0F0"/>
              <w:left w:val="nil"/>
              <w:bottom w:val="single" w:sz="12" w:space="0" w:color="00B0F0"/>
              <w:right w:val="nil"/>
            </w:tcBorders>
            <w:shd w:val="clear" w:color="auto" w:fill="auto"/>
            <w:vAlign w:val="center"/>
            <w:hideMark/>
          </w:tcPr>
          <w:p w14:paraId="795C86C4" w14:textId="7DD6C154"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الأعمال العلمية (بما في ذلك الكتب المدرسية الجامعية والجامعية)</w:t>
            </w:r>
          </w:p>
        </w:tc>
        <w:tc>
          <w:tcPr>
            <w:tcW w:w="0" w:type="auto"/>
            <w:tcBorders>
              <w:top w:val="single" w:sz="12" w:space="0" w:color="00B0F0"/>
              <w:left w:val="nil"/>
              <w:bottom w:val="single" w:sz="12" w:space="0" w:color="00B0F0"/>
              <w:right w:val="nil"/>
            </w:tcBorders>
            <w:shd w:val="clear" w:color="auto" w:fill="auto"/>
            <w:vAlign w:val="center"/>
            <w:hideMark/>
          </w:tcPr>
          <w:p w14:paraId="6DAB0EC0" w14:textId="23D680F1" w:rsidR="00CD5877" w:rsidRPr="00670BBA" w:rsidRDefault="004D36B8" w:rsidP="00FB3738">
            <w:pPr>
              <w:bidi/>
              <w:rPr>
                <w:rFonts w:asciiTheme="minorHAnsi" w:eastAsia="Times New Roman" w:hAnsiTheme="minorHAnsi" w:cstheme="minorHAnsi"/>
                <w:b/>
                <w:bCs/>
                <w:color w:val="000000"/>
                <w:szCs w:val="22"/>
                <w:lang w:eastAsia="de-DE"/>
              </w:rPr>
            </w:pPr>
            <w:r>
              <w:rPr>
                <w:rFonts w:asciiTheme="minorHAnsi" w:eastAsia="Times New Roman" w:hAnsiTheme="minorHAnsi" w:cstheme="minorHAnsi" w:hint="cs"/>
                <w:b/>
                <w:bCs/>
                <w:color w:val="000000"/>
                <w:szCs w:val="22"/>
                <w:rtl/>
                <w:lang w:eastAsia="de-DE"/>
              </w:rPr>
              <w:t>الأوراق</w:t>
            </w:r>
            <w:r w:rsidR="00CD5877" w:rsidRPr="00670BBA">
              <w:rPr>
                <w:rFonts w:asciiTheme="minorHAnsi" w:eastAsia="Times New Roman" w:hAnsiTheme="minorHAnsi" w:cstheme="minorHAnsi"/>
                <w:b/>
                <w:bCs/>
                <w:color w:val="000000"/>
                <w:szCs w:val="22"/>
                <w:rtl/>
                <w:lang w:eastAsia="de-DE"/>
              </w:rPr>
              <w:t xml:space="preserve"> الموسيق</w:t>
            </w:r>
            <w:r>
              <w:rPr>
                <w:rFonts w:asciiTheme="minorHAnsi" w:eastAsia="Times New Roman" w:hAnsiTheme="minorHAnsi" w:cstheme="minorHAnsi" w:hint="cs"/>
                <w:b/>
                <w:bCs/>
                <w:color w:val="000000"/>
                <w:szCs w:val="22"/>
                <w:rtl/>
                <w:lang w:eastAsia="de-DE"/>
              </w:rPr>
              <w:t>ية</w:t>
            </w:r>
          </w:p>
        </w:tc>
      </w:tr>
      <w:tr w:rsidR="004D36B8" w:rsidRPr="00670BBA" w14:paraId="011A7708"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03962D8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0" w:type="auto"/>
            <w:tcBorders>
              <w:top w:val="single" w:sz="12" w:space="0" w:color="00B0F0"/>
              <w:left w:val="nil"/>
              <w:bottom w:val="single" w:sz="4" w:space="0" w:color="auto"/>
              <w:right w:val="nil"/>
            </w:tcBorders>
            <w:shd w:val="clear" w:color="000000" w:fill="00B0F0"/>
            <w:noWrap/>
            <w:vAlign w:val="center"/>
            <w:hideMark/>
          </w:tcPr>
          <w:p w14:paraId="335CAC0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12" w:space="0" w:color="00B0F0"/>
              <w:left w:val="nil"/>
              <w:bottom w:val="single" w:sz="4" w:space="0" w:color="auto"/>
              <w:right w:val="nil"/>
            </w:tcBorders>
            <w:shd w:val="clear" w:color="000000" w:fill="00B0F0"/>
            <w:noWrap/>
            <w:vAlign w:val="center"/>
            <w:hideMark/>
          </w:tcPr>
          <w:p w14:paraId="0540F75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12" w:space="0" w:color="00B0F0"/>
              <w:left w:val="nil"/>
              <w:bottom w:val="single" w:sz="4" w:space="0" w:color="auto"/>
              <w:right w:val="nil"/>
            </w:tcBorders>
            <w:shd w:val="clear" w:color="000000" w:fill="00B0F0"/>
            <w:noWrap/>
            <w:vAlign w:val="center"/>
            <w:hideMark/>
          </w:tcPr>
          <w:p w14:paraId="285D9A2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gridSpan w:val="2"/>
            <w:tcBorders>
              <w:top w:val="single" w:sz="12" w:space="0" w:color="00B0F0"/>
              <w:left w:val="nil"/>
              <w:bottom w:val="single" w:sz="4" w:space="0" w:color="auto"/>
              <w:right w:val="nil"/>
            </w:tcBorders>
            <w:shd w:val="clear" w:color="000000" w:fill="00B0F0"/>
            <w:noWrap/>
            <w:vAlign w:val="center"/>
            <w:hideMark/>
          </w:tcPr>
          <w:p w14:paraId="29F0747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12" w:space="0" w:color="00B0F0"/>
              <w:left w:val="nil"/>
              <w:bottom w:val="single" w:sz="4" w:space="0" w:color="auto"/>
              <w:right w:val="nil"/>
            </w:tcBorders>
            <w:shd w:val="clear" w:color="000000" w:fill="00B0F0"/>
            <w:noWrap/>
            <w:vAlign w:val="center"/>
            <w:hideMark/>
          </w:tcPr>
          <w:p w14:paraId="08B08A9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12" w:space="0" w:color="00B0F0"/>
              <w:left w:val="nil"/>
              <w:bottom w:val="single" w:sz="4" w:space="0" w:color="auto"/>
              <w:right w:val="nil"/>
            </w:tcBorders>
            <w:shd w:val="clear" w:color="000000" w:fill="00B0F0"/>
            <w:noWrap/>
            <w:vAlign w:val="center"/>
            <w:hideMark/>
          </w:tcPr>
          <w:p w14:paraId="77C2884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7CF293B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4D36B8" w:rsidRPr="00670BBA" w14:paraId="5EC15341"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6F55186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0" w:type="auto"/>
            <w:tcBorders>
              <w:top w:val="single" w:sz="4" w:space="0" w:color="auto"/>
              <w:left w:val="nil"/>
              <w:bottom w:val="single" w:sz="4" w:space="0" w:color="auto"/>
              <w:right w:val="nil"/>
            </w:tcBorders>
            <w:shd w:val="clear" w:color="000000" w:fill="C00000"/>
            <w:noWrap/>
            <w:vAlign w:val="center"/>
            <w:hideMark/>
          </w:tcPr>
          <w:p w14:paraId="2E958DC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A6D857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6A6864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D79BC9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244B73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134671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264594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11BC93B7"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39A3BE6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0" w:type="auto"/>
            <w:tcBorders>
              <w:top w:val="single" w:sz="4" w:space="0" w:color="auto"/>
              <w:left w:val="nil"/>
              <w:bottom w:val="single" w:sz="4" w:space="0" w:color="auto"/>
              <w:right w:val="nil"/>
            </w:tcBorders>
            <w:shd w:val="clear" w:color="000000" w:fill="C00000"/>
            <w:noWrap/>
            <w:vAlign w:val="center"/>
            <w:hideMark/>
          </w:tcPr>
          <w:p w14:paraId="59CB70F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CB8C85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7EB401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6706CE6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B2A398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DED317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F8FFBD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4115F6DC"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0A7B809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0" w:type="auto"/>
            <w:tcBorders>
              <w:top w:val="single" w:sz="4" w:space="0" w:color="auto"/>
              <w:left w:val="nil"/>
              <w:bottom w:val="single" w:sz="4" w:space="0" w:color="auto"/>
              <w:right w:val="nil"/>
            </w:tcBorders>
            <w:shd w:val="clear" w:color="000000" w:fill="00B0F0"/>
            <w:noWrap/>
            <w:vAlign w:val="center"/>
            <w:hideMark/>
          </w:tcPr>
          <w:p w14:paraId="3F00E1A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FDE3B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B9EA52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00328D5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2E659AC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AEF790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0037E6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0B542CAE"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02AC38E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0" w:type="auto"/>
            <w:tcBorders>
              <w:top w:val="single" w:sz="4" w:space="0" w:color="auto"/>
              <w:left w:val="nil"/>
              <w:bottom w:val="single" w:sz="4" w:space="0" w:color="auto"/>
              <w:right w:val="nil"/>
            </w:tcBorders>
            <w:shd w:val="clear" w:color="000000" w:fill="C00000"/>
            <w:noWrap/>
            <w:vAlign w:val="center"/>
            <w:hideMark/>
          </w:tcPr>
          <w:p w14:paraId="240FCDB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D547AA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CF1D22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6417DD3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28E3F8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628E36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9A7F4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07269F25"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3742C89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0" w:type="auto"/>
            <w:tcBorders>
              <w:top w:val="single" w:sz="4" w:space="0" w:color="auto"/>
              <w:left w:val="nil"/>
              <w:bottom w:val="single" w:sz="4" w:space="0" w:color="auto"/>
              <w:right w:val="nil"/>
            </w:tcBorders>
            <w:shd w:val="clear" w:color="000000" w:fill="C00000"/>
            <w:noWrap/>
            <w:vAlign w:val="center"/>
            <w:hideMark/>
          </w:tcPr>
          <w:p w14:paraId="1816C16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C06066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E31490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53CC868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852178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05E57A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E54D2C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7AAE0E10" w14:textId="77777777" w:rsidTr="000A4CF7">
        <w:trPr>
          <w:trHeight w:val="290"/>
        </w:trPr>
        <w:tc>
          <w:tcPr>
            <w:tcW w:w="0" w:type="auto"/>
            <w:tcBorders>
              <w:top w:val="nil"/>
              <w:left w:val="nil"/>
              <w:bottom w:val="single" w:sz="4" w:space="0" w:color="auto"/>
              <w:right w:val="nil"/>
            </w:tcBorders>
            <w:shd w:val="clear" w:color="auto" w:fill="auto"/>
            <w:vAlign w:val="center"/>
            <w:hideMark/>
          </w:tcPr>
          <w:p w14:paraId="6FB3FE2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0" w:type="auto"/>
            <w:tcBorders>
              <w:top w:val="single" w:sz="4" w:space="0" w:color="auto"/>
              <w:left w:val="nil"/>
              <w:bottom w:val="single" w:sz="4" w:space="0" w:color="auto"/>
              <w:right w:val="nil"/>
            </w:tcBorders>
            <w:shd w:val="clear" w:color="000000" w:fill="C00000"/>
            <w:noWrap/>
            <w:vAlign w:val="center"/>
            <w:hideMark/>
          </w:tcPr>
          <w:p w14:paraId="672AAC8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B28DED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9FA330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2E855C4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D30FDF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B8C744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654B4F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7AE7E2E8"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025E627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0" w:type="auto"/>
            <w:tcBorders>
              <w:top w:val="single" w:sz="4" w:space="0" w:color="auto"/>
              <w:left w:val="nil"/>
              <w:bottom w:val="single" w:sz="4" w:space="0" w:color="auto"/>
              <w:right w:val="nil"/>
            </w:tcBorders>
            <w:shd w:val="clear" w:color="000000" w:fill="00B0F0"/>
            <w:noWrap/>
            <w:vAlign w:val="center"/>
            <w:hideMark/>
          </w:tcPr>
          <w:p w14:paraId="79F4435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AC9930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21ADD6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2BAC41B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0A61AAA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FDD743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DC0DCE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4D36B8" w:rsidRPr="00670BBA" w14:paraId="60415A18"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2CF8DFA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0" w:type="auto"/>
            <w:tcBorders>
              <w:top w:val="single" w:sz="4" w:space="0" w:color="auto"/>
              <w:left w:val="nil"/>
              <w:bottom w:val="single" w:sz="4" w:space="0" w:color="auto"/>
              <w:right w:val="nil"/>
            </w:tcBorders>
            <w:shd w:val="clear" w:color="000000" w:fill="C00000"/>
            <w:noWrap/>
            <w:vAlign w:val="center"/>
            <w:hideMark/>
          </w:tcPr>
          <w:p w14:paraId="62AA0AB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06A465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819E12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13DF9C0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47203A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503C7B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D12408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62BDABD9"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462A44A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0" w:type="auto"/>
            <w:tcBorders>
              <w:top w:val="nil"/>
              <w:left w:val="nil"/>
              <w:bottom w:val="single" w:sz="4" w:space="0" w:color="auto"/>
              <w:right w:val="nil"/>
            </w:tcBorders>
            <w:shd w:val="clear" w:color="auto" w:fill="auto"/>
            <w:noWrap/>
            <w:vAlign w:val="center"/>
            <w:hideMark/>
          </w:tcPr>
          <w:p w14:paraId="5E979C4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7952DD5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7B02C12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gridSpan w:val="2"/>
            <w:tcBorders>
              <w:top w:val="nil"/>
              <w:left w:val="nil"/>
              <w:bottom w:val="single" w:sz="4" w:space="0" w:color="auto"/>
              <w:right w:val="nil"/>
            </w:tcBorders>
            <w:shd w:val="clear" w:color="auto" w:fill="auto"/>
            <w:noWrap/>
            <w:vAlign w:val="center"/>
            <w:hideMark/>
          </w:tcPr>
          <w:p w14:paraId="33B9C26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7862AD6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7CA3EC2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37A8D34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4D36B8" w:rsidRPr="00670BBA" w14:paraId="1D20D96B"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21767D0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0" w:type="auto"/>
            <w:tcBorders>
              <w:top w:val="single" w:sz="4" w:space="0" w:color="auto"/>
              <w:left w:val="nil"/>
              <w:bottom w:val="single" w:sz="4" w:space="0" w:color="auto"/>
              <w:right w:val="nil"/>
            </w:tcBorders>
            <w:shd w:val="clear" w:color="000000" w:fill="00B0F0"/>
            <w:noWrap/>
            <w:vAlign w:val="center"/>
            <w:hideMark/>
          </w:tcPr>
          <w:p w14:paraId="59A6225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57F7BE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6C13E2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0E7989C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7A8431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D224CA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7E37C3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4D36B8" w:rsidRPr="00670BBA" w14:paraId="2840EA17"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1041A16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0" w:type="auto"/>
            <w:tcBorders>
              <w:top w:val="single" w:sz="4" w:space="0" w:color="auto"/>
              <w:left w:val="nil"/>
              <w:bottom w:val="single" w:sz="4" w:space="0" w:color="auto"/>
              <w:right w:val="nil"/>
            </w:tcBorders>
            <w:shd w:val="clear" w:color="000000" w:fill="C00000"/>
            <w:noWrap/>
            <w:vAlign w:val="center"/>
            <w:hideMark/>
          </w:tcPr>
          <w:p w14:paraId="40D8F95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EE1E55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B28A5B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16AD05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9C6CE6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AE82AF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7C629D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5564BE74"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5D612FE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0" w:type="auto"/>
            <w:tcBorders>
              <w:top w:val="nil"/>
              <w:left w:val="nil"/>
              <w:bottom w:val="single" w:sz="4" w:space="0" w:color="auto"/>
              <w:right w:val="nil"/>
            </w:tcBorders>
            <w:shd w:val="clear" w:color="auto" w:fill="auto"/>
            <w:noWrap/>
            <w:vAlign w:val="center"/>
            <w:hideMark/>
          </w:tcPr>
          <w:p w14:paraId="74785A1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4824C04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44F240B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gridSpan w:val="2"/>
            <w:tcBorders>
              <w:top w:val="nil"/>
              <w:left w:val="nil"/>
              <w:bottom w:val="single" w:sz="4" w:space="0" w:color="auto"/>
              <w:right w:val="nil"/>
            </w:tcBorders>
            <w:shd w:val="clear" w:color="auto" w:fill="auto"/>
            <w:noWrap/>
            <w:vAlign w:val="center"/>
            <w:hideMark/>
          </w:tcPr>
          <w:p w14:paraId="1CAA425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4ABEE4F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18635CE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36F0F7F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4D36B8" w:rsidRPr="00670BBA" w14:paraId="70BC680B"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14EB432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0" w:type="auto"/>
            <w:tcBorders>
              <w:top w:val="single" w:sz="4" w:space="0" w:color="auto"/>
              <w:left w:val="nil"/>
              <w:bottom w:val="single" w:sz="4" w:space="0" w:color="auto"/>
              <w:right w:val="nil"/>
            </w:tcBorders>
            <w:shd w:val="clear" w:color="000000" w:fill="C00000"/>
            <w:noWrap/>
            <w:vAlign w:val="center"/>
            <w:hideMark/>
          </w:tcPr>
          <w:p w14:paraId="207D09C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7ED483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4F7A0B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ADE9F8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99A8CE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91B6C3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C13DAC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70D13F1D"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06F05BD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0" w:type="auto"/>
            <w:tcBorders>
              <w:top w:val="single" w:sz="4" w:space="0" w:color="auto"/>
              <w:left w:val="nil"/>
              <w:bottom w:val="single" w:sz="4" w:space="0" w:color="auto"/>
              <w:right w:val="nil"/>
            </w:tcBorders>
            <w:shd w:val="clear" w:color="000000" w:fill="C00000"/>
            <w:noWrap/>
            <w:vAlign w:val="center"/>
            <w:hideMark/>
          </w:tcPr>
          <w:p w14:paraId="4E002C0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7A6227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B844CB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5D7F4E6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7EFF4B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B8D451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5A0470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63C4EBB2"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266F337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0" w:type="auto"/>
            <w:tcBorders>
              <w:top w:val="nil"/>
              <w:left w:val="nil"/>
              <w:bottom w:val="single" w:sz="4" w:space="0" w:color="auto"/>
              <w:right w:val="nil"/>
            </w:tcBorders>
            <w:shd w:val="clear" w:color="auto" w:fill="auto"/>
            <w:noWrap/>
            <w:vAlign w:val="center"/>
            <w:hideMark/>
          </w:tcPr>
          <w:p w14:paraId="131761A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03095D2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194801E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gridSpan w:val="2"/>
            <w:tcBorders>
              <w:top w:val="nil"/>
              <w:left w:val="nil"/>
              <w:bottom w:val="single" w:sz="4" w:space="0" w:color="auto"/>
              <w:right w:val="nil"/>
            </w:tcBorders>
            <w:shd w:val="clear" w:color="auto" w:fill="auto"/>
            <w:noWrap/>
            <w:vAlign w:val="center"/>
            <w:hideMark/>
          </w:tcPr>
          <w:p w14:paraId="7A7CE49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245B3DA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5B5897E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70C8D5F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4D36B8" w:rsidRPr="00670BBA" w14:paraId="38EC947B"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149307D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0" w:type="auto"/>
            <w:tcBorders>
              <w:top w:val="single" w:sz="4" w:space="0" w:color="auto"/>
              <w:left w:val="nil"/>
              <w:bottom w:val="single" w:sz="4" w:space="0" w:color="auto"/>
              <w:right w:val="nil"/>
            </w:tcBorders>
            <w:shd w:val="clear" w:color="000000" w:fill="C00000"/>
            <w:noWrap/>
            <w:vAlign w:val="center"/>
            <w:hideMark/>
          </w:tcPr>
          <w:p w14:paraId="679FDC4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AD36E1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C32FBF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6AF9E32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F8C9C5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055DC8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8F98EE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1CC132B6"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6708F49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0" w:type="auto"/>
            <w:tcBorders>
              <w:top w:val="single" w:sz="4" w:space="0" w:color="auto"/>
              <w:left w:val="nil"/>
              <w:bottom w:val="single" w:sz="4" w:space="0" w:color="auto"/>
              <w:right w:val="nil"/>
            </w:tcBorders>
            <w:shd w:val="clear" w:color="000000" w:fill="C00000"/>
            <w:noWrap/>
            <w:vAlign w:val="center"/>
            <w:hideMark/>
          </w:tcPr>
          <w:p w14:paraId="5D9D4B9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66A5CF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97D39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415137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79875C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EEB19F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C4F642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20CA06FF"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3AC3391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0" w:type="auto"/>
            <w:tcBorders>
              <w:top w:val="single" w:sz="4" w:space="0" w:color="auto"/>
              <w:left w:val="nil"/>
              <w:bottom w:val="single" w:sz="4" w:space="0" w:color="auto"/>
              <w:right w:val="nil"/>
            </w:tcBorders>
            <w:shd w:val="clear" w:color="000000" w:fill="C00000"/>
            <w:noWrap/>
            <w:vAlign w:val="center"/>
            <w:hideMark/>
          </w:tcPr>
          <w:p w14:paraId="6E724AC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1AB6DD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8A197C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A47F8B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61C8AE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0086E6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E80DDC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42CF1667"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017B325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0" w:type="auto"/>
            <w:tcBorders>
              <w:top w:val="single" w:sz="4" w:space="0" w:color="auto"/>
              <w:left w:val="nil"/>
              <w:bottom w:val="single" w:sz="4" w:space="0" w:color="auto"/>
              <w:right w:val="nil"/>
            </w:tcBorders>
            <w:shd w:val="clear" w:color="000000" w:fill="C00000"/>
            <w:noWrap/>
            <w:vAlign w:val="center"/>
            <w:hideMark/>
          </w:tcPr>
          <w:p w14:paraId="6E46F4F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32FAA6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6A80EC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384AA87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32E2A2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D14389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BCAEC1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708B82F0"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1D9B392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0" w:type="auto"/>
            <w:tcBorders>
              <w:top w:val="single" w:sz="4" w:space="0" w:color="auto"/>
              <w:left w:val="nil"/>
              <w:bottom w:val="single" w:sz="4" w:space="0" w:color="auto"/>
              <w:right w:val="nil"/>
            </w:tcBorders>
            <w:shd w:val="clear" w:color="000000" w:fill="C00000"/>
            <w:noWrap/>
            <w:vAlign w:val="center"/>
            <w:hideMark/>
          </w:tcPr>
          <w:p w14:paraId="66ED18F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0E3764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13C49C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20E6E03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43442B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3EF80A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627664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1F2C254B"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332B268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0" w:type="auto"/>
            <w:tcBorders>
              <w:top w:val="single" w:sz="4" w:space="0" w:color="auto"/>
              <w:left w:val="nil"/>
              <w:bottom w:val="single" w:sz="4" w:space="0" w:color="auto"/>
              <w:right w:val="nil"/>
            </w:tcBorders>
            <w:shd w:val="clear" w:color="000000" w:fill="C00000"/>
            <w:noWrap/>
            <w:vAlign w:val="center"/>
            <w:hideMark/>
          </w:tcPr>
          <w:p w14:paraId="1971CDE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DF4EDF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85AB8E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B75813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5EBE7E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62BCA6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901A53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01B99808"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7B9F80D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0" w:type="auto"/>
            <w:tcBorders>
              <w:top w:val="single" w:sz="4" w:space="0" w:color="auto"/>
              <w:left w:val="nil"/>
              <w:bottom w:val="single" w:sz="4" w:space="0" w:color="auto"/>
              <w:right w:val="nil"/>
            </w:tcBorders>
            <w:shd w:val="clear" w:color="000000" w:fill="C00000"/>
            <w:noWrap/>
            <w:vAlign w:val="center"/>
            <w:hideMark/>
          </w:tcPr>
          <w:p w14:paraId="311DB23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B4A84D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4D6903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66811C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17E0FA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C2B3AC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17ADE9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34618803"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480A0A3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0" w:type="auto"/>
            <w:tcBorders>
              <w:top w:val="single" w:sz="4" w:space="0" w:color="auto"/>
              <w:left w:val="nil"/>
              <w:bottom w:val="single" w:sz="4" w:space="0" w:color="auto"/>
              <w:right w:val="nil"/>
            </w:tcBorders>
            <w:shd w:val="clear" w:color="000000" w:fill="C00000"/>
            <w:noWrap/>
            <w:vAlign w:val="center"/>
            <w:hideMark/>
          </w:tcPr>
          <w:p w14:paraId="44372A1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355943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524954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777F38E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6B5EE2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C7DFC8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84E716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2ABF1AE6"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1CAB9DC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0" w:type="auto"/>
            <w:tcBorders>
              <w:top w:val="single" w:sz="4" w:space="0" w:color="auto"/>
              <w:left w:val="nil"/>
              <w:bottom w:val="single" w:sz="4" w:space="0" w:color="auto"/>
              <w:right w:val="nil"/>
            </w:tcBorders>
            <w:shd w:val="clear" w:color="000000" w:fill="C00000"/>
            <w:noWrap/>
            <w:vAlign w:val="center"/>
            <w:hideMark/>
          </w:tcPr>
          <w:p w14:paraId="7ED0A81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5CD818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7EEE59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2EAD1F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5867B4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33323C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BEFD4A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5B1F75AD"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0077B92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0" w:type="auto"/>
            <w:tcBorders>
              <w:top w:val="single" w:sz="4" w:space="0" w:color="auto"/>
              <w:left w:val="nil"/>
              <w:bottom w:val="single" w:sz="4" w:space="0" w:color="auto"/>
              <w:right w:val="nil"/>
            </w:tcBorders>
            <w:shd w:val="clear" w:color="000000" w:fill="C00000"/>
            <w:noWrap/>
            <w:vAlign w:val="center"/>
            <w:hideMark/>
          </w:tcPr>
          <w:p w14:paraId="0C076D0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3EE121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F393C6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1CEDD7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811D6F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F71CF2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C24CED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D68B3F5"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60F265F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0" w:type="auto"/>
            <w:gridSpan w:val="4"/>
            <w:tcBorders>
              <w:top w:val="single" w:sz="4" w:space="0" w:color="auto"/>
              <w:left w:val="nil"/>
              <w:bottom w:val="single" w:sz="4" w:space="0" w:color="auto"/>
              <w:right w:val="nil"/>
            </w:tcBorders>
            <w:shd w:val="clear" w:color="auto" w:fill="DDD9C3" w:themeFill="background2" w:themeFillShade="E6"/>
            <w:noWrap/>
            <w:vAlign w:val="center"/>
            <w:hideMark/>
          </w:tcPr>
          <w:p w14:paraId="4E3E485C" w14:textId="77777777" w:rsidR="00CD5877" w:rsidRPr="00670BBA" w:rsidRDefault="00CD5877" w:rsidP="00FB3738">
            <w:pPr>
              <w:bidi/>
              <w:jc w:val="center"/>
              <w:rPr>
                <w:rFonts w:asciiTheme="minorHAnsi" w:eastAsia="Times New Roman" w:hAnsiTheme="minorHAnsi" w:cstheme="minorHAnsi"/>
                <w:color w:val="FFFFFF"/>
                <w:szCs w:val="22"/>
                <w:lang w:val="es-ES" w:eastAsia="de-DE"/>
              </w:rPr>
            </w:pPr>
            <w:r w:rsidRPr="00670BBA">
              <w:rPr>
                <w:rFonts w:asciiTheme="minorHAnsi" w:eastAsia="Times New Roman" w:hAnsiTheme="minorHAnsi" w:cstheme="minorHAnsi"/>
                <w:color w:val="000000" w:themeColor="text1"/>
                <w:szCs w:val="22"/>
                <w:rtl/>
                <w:lang w:eastAsia="de-DE"/>
              </w:rPr>
              <w:t>ينطبق نظام معين.</w:t>
            </w:r>
          </w:p>
        </w:tc>
        <w:tc>
          <w:tcPr>
            <w:tcW w:w="0" w:type="auto"/>
            <w:gridSpan w:val="4"/>
            <w:tcBorders>
              <w:top w:val="single" w:sz="4" w:space="0" w:color="auto"/>
              <w:left w:val="nil"/>
              <w:bottom w:val="single" w:sz="4" w:space="0" w:color="auto"/>
              <w:right w:val="nil"/>
            </w:tcBorders>
            <w:shd w:val="clear" w:color="auto" w:fill="C00000"/>
            <w:vAlign w:val="center"/>
          </w:tcPr>
          <w:p w14:paraId="466AE1E4" w14:textId="77777777" w:rsidR="00CD5877" w:rsidRPr="00670BBA" w:rsidRDefault="00CD5877" w:rsidP="00FB3738">
            <w:pPr>
              <w:bidi/>
              <w:jc w:val="center"/>
              <w:rPr>
                <w:rFonts w:asciiTheme="minorHAnsi" w:eastAsia="Times New Roman" w:hAnsiTheme="minorHAnsi" w:cstheme="minorHAnsi"/>
                <w:color w:val="FFFFFF"/>
                <w:szCs w:val="22"/>
                <w:lang w:val="es-ES" w:eastAsia="de-DE"/>
              </w:rPr>
            </w:pPr>
          </w:p>
        </w:tc>
      </w:tr>
      <w:tr w:rsidR="004D36B8" w:rsidRPr="00670BBA" w14:paraId="742EBA77"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04CC867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0" w:type="auto"/>
            <w:tcBorders>
              <w:top w:val="single" w:sz="4" w:space="0" w:color="auto"/>
              <w:left w:val="nil"/>
              <w:bottom w:val="single" w:sz="4" w:space="0" w:color="auto"/>
              <w:right w:val="nil"/>
            </w:tcBorders>
            <w:shd w:val="clear" w:color="000000" w:fill="C00000"/>
            <w:noWrap/>
            <w:vAlign w:val="center"/>
            <w:hideMark/>
          </w:tcPr>
          <w:p w14:paraId="354F292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8EA46D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EAC43C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1B1007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E6A85A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auto" w:fill="C00000"/>
            <w:noWrap/>
            <w:vAlign w:val="center"/>
            <w:hideMark/>
          </w:tcPr>
          <w:p w14:paraId="5797388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F5FAAF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36B25AA3"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3FB4674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0" w:type="auto"/>
            <w:tcBorders>
              <w:top w:val="single" w:sz="4" w:space="0" w:color="auto"/>
              <w:left w:val="nil"/>
              <w:bottom w:val="single" w:sz="4" w:space="0" w:color="auto"/>
              <w:right w:val="nil"/>
            </w:tcBorders>
            <w:shd w:val="clear" w:color="000000" w:fill="00B0F0"/>
            <w:noWrap/>
            <w:vAlign w:val="center"/>
            <w:hideMark/>
          </w:tcPr>
          <w:p w14:paraId="06EB1F5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51DC21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1ACC24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3BA50AC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59B8C5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B6314A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231D50D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4D36B8" w:rsidRPr="00670BBA" w14:paraId="6FDFB766"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734BEA9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0" w:type="auto"/>
            <w:tcBorders>
              <w:top w:val="single" w:sz="4" w:space="0" w:color="auto"/>
              <w:left w:val="nil"/>
              <w:bottom w:val="single" w:sz="4" w:space="0" w:color="auto"/>
              <w:right w:val="nil"/>
            </w:tcBorders>
            <w:shd w:val="clear" w:color="000000" w:fill="C00000"/>
            <w:noWrap/>
            <w:vAlign w:val="center"/>
            <w:hideMark/>
          </w:tcPr>
          <w:p w14:paraId="427398B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7B69A0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340719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3A5350C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94FAE3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0DBB42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79BD24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4DD898B3"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748BC5A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0" w:type="auto"/>
            <w:tcBorders>
              <w:top w:val="single" w:sz="4" w:space="0" w:color="auto"/>
              <w:left w:val="nil"/>
              <w:bottom w:val="single" w:sz="4" w:space="0" w:color="auto"/>
              <w:right w:val="nil"/>
            </w:tcBorders>
            <w:shd w:val="clear" w:color="000000" w:fill="C00000"/>
            <w:noWrap/>
            <w:vAlign w:val="center"/>
            <w:hideMark/>
          </w:tcPr>
          <w:p w14:paraId="312B875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DF3FA6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3DB486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E751D0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DE7D40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1BD469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549DE0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690952F8"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0966EE2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0" w:type="auto"/>
            <w:tcBorders>
              <w:top w:val="single" w:sz="4" w:space="0" w:color="auto"/>
              <w:left w:val="nil"/>
              <w:bottom w:val="single" w:sz="4" w:space="0" w:color="auto"/>
              <w:right w:val="nil"/>
            </w:tcBorders>
            <w:shd w:val="clear" w:color="000000" w:fill="C00000"/>
            <w:noWrap/>
            <w:vAlign w:val="center"/>
            <w:hideMark/>
          </w:tcPr>
          <w:p w14:paraId="4CCB5A4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0536F9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BEDFD1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412CBB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01D46E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E36D51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899381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74E37ACB"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25C0F00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0" w:type="auto"/>
            <w:tcBorders>
              <w:top w:val="single" w:sz="4" w:space="0" w:color="auto"/>
              <w:left w:val="nil"/>
              <w:bottom w:val="single" w:sz="4" w:space="0" w:color="auto"/>
              <w:right w:val="nil"/>
            </w:tcBorders>
            <w:shd w:val="clear" w:color="000000" w:fill="C00000"/>
            <w:noWrap/>
            <w:vAlign w:val="center"/>
            <w:hideMark/>
          </w:tcPr>
          <w:p w14:paraId="75C500A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1B6E4C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07385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6AD660B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D4909B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605E67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B67B6F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5CFFD9F4"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55EAC61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0" w:type="auto"/>
            <w:tcBorders>
              <w:top w:val="single" w:sz="4" w:space="0" w:color="auto"/>
              <w:left w:val="nil"/>
              <w:bottom w:val="single" w:sz="4" w:space="0" w:color="auto"/>
              <w:right w:val="nil"/>
            </w:tcBorders>
            <w:shd w:val="clear" w:color="000000" w:fill="C00000"/>
            <w:noWrap/>
            <w:vAlign w:val="center"/>
            <w:hideMark/>
          </w:tcPr>
          <w:p w14:paraId="2ABF36D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4A82DC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2EFEF7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9C1DA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CE0BFC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529D5D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0FC601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4D36B8" w:rsidRPr="00670BBA" w14:paraId="1AABDB92"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5E593FE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0" w:type="auto"/>
            <w:tcBorders>
              <w:top w:val="single" w:sz="4" w:space="0" w:color="auto"/>
              <w:left w:val="nil"/>
              <w:bottom w:val="single" w:sz="4" w:space="0" w:color="auto"/>
              <w:right w:val="nil"/>
            </w:tcBorders>
            <w:shd w:val="clear" w:color="000000" w:fill="00B0F0"/>
            <w:noWrap/>
            <w:vAlign w:val="center"/>
            <w:hideMark/>
          </w:tcPr>
          <w:p w14:paraId="20F6629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730AEC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1AE723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6C60AB5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53999F5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781AC2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4B7650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bl>
    <w:p w14:paraId="4E132696" w14:textId="77777777" w:rsidR="00CD5877" w:rsidRPr="00670BBA" w:rsidRDefault="00CD5877" w:rsidP="00CD5877">
      <w:pPr>
        <w:bidi/>
        <w:rPr>
          <w:rFonts w:asciiTheme="minorHAnsi" w:hAnsiTheme="minorHAnsi" w:cstheme="minorHAnsi"/>
          <w:szCs w:val="22"/>
        </w:rPr>
      </w:pPr>
    </w:p>
    <w:p w14:paraId="5D317A21" w14:textId="77777777" w:rsidR="00B36CDB" w:rsidRPr="00670BBA" w:rsidRDefault="00B36CDB" w:rsidP="00B36CDB">
      <w:pPr>
        <w:pStyle w:val="Subtitle"/>
        <w:bidi/>
        <w:rPr>
          <w:rFonts w:asciiTheme="minorHAnsi" w:hAnsiTheme="minorHAnsi" w:cstheme="minorHAnsi"/>
          <w:sz w:val="22"/>
          <w:lang w:val="en-US"/>
        </w:rPr>
      </w:pPr>
      <w:r w:rsidRPr="00670BBA">
        <w:rPr>
          <w:rFonts w:asciiTheme="minorHAnsi" w:hAnsiTheme="minorHAnsi" w:cstheme="minorHAnsi"/>
          <w:sz w:val="22"/>
          <w:rtl/>
        </w:rPr>
        <w:t xml:space="preserve">* معلومات </w:t>
      </w:r>
      <w:r>
        <w:rPr>
          <w:rFonts w:asciiTheme="minorHAnsi" w:hAnsiTheme="minorHAnsi" w:cstheme="minorHAnsi" w:hint="cs"/>
          <w:sz w:val="22"/>
          <w:rtl/>
        </w:rPr>
        <w:t>غير متوفرة</w:t>
      </w:r>
      <w:r w:rsidRPr="00670BBA">
        <w:rPr>
          <w:rFonts w:asciiTheme="minorHAnsi" w:hAnsiTheme="minorHAnsi" w:cstheme="minorHAnsi"/>
          <w:sz w:val="22"/>
          <w:rtl/>
        </w:rPr>
        <w:t>.</w:t>
      </w:r>
    </w:p>
    <w:p w14:paraId="4E2736DA" w14:textId="77777777" w:rsidR="00B36CDB" w:rsidRPr="00670BBA" w:rsidRDefault="00B36CDB" w:rsidP="00B36CDB">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p w14:paraId="3380E798" w14:textId="3619DF47" w:rsidR="00CD5877" w:rsidRPr="00B36CDB" w:rsidRDefault="00AA35D2" w:rsidP="00CD5877">
      <w:pPr>
        <w:pStyle w:val="Heading4"/>
        <w:numPr>
          <w:ilvl w:val="0"/>
          <w:numId w:val="12"/>
        </w:numPr>
        <w:bidi/>
        <w:ind w:left="0" w:firstLine="0"/>
        <w:rPr>
          <w:rFonts w:asciiTheme="minorHAnsi" w:hAnsiTheme="minorHAnsi" w:cstheme="minorHAnsi"/>
          <w:szCs w:val="22"/>
        </w:rPr>
      </w:pPr>
      <w:bookmarkStart w:id="42" w:name="_Toc164321817"/>
      <w:r w:rsidRPr="00B36CDB">
        <w:rPr>
          <w:rFonts w:asciiTheme="minorHAnsi" w:hAnsiTheme="minorHAnsi" w:cstheme="minorHAnsi"/>
          <w:szCs w:val="22"/>
          <w:rtl/>
        </w:rPr>
        <w:t>المنشورات الدورية</w:t>
      </w:r>
      <w:r w:rsidR="00677A7D" w:rsidRPr="00B36CDB">
        <w:rPr>
          <w:rFonts w:asciiTheme="minorHAnsi" w:hAnsiTheme="minorHAnsi" w:cstheme="minorHAnsi"/>
          <w:szCs w:val="22"/>
          <w:rtl/>
        </w:rPr>
        <w:t xml:space="preserve"> الإلكترونية</w:t>
      </w:r>
      <w:bookmarkEnd w:id="42"/>
    </w:p>
    <w:p w14:paraId="734188D5" w14:textId="77777777" w:rsidR="00CD5877" w:rsidRPr="00670BBA" w:rsidRDefault="00CD5877" w:rsidP="00CD5877">
      <w:pPr>
        <w:bidi/>
        <w:rPr>
          <w:rFonts w:asciiTheme="minorHAnsi" w:hAnsiTheme="minorHAnsi" w:cstheme="minorHAnsi"/>
          <w:szCs w:val="22"/>
        </w:rPr>
      </w:pPr>
    </w:p>
    <w:p w14:paraId="342B52AF" w14:textId="6D5925E6" w:rsidR="00CD5877" w:rsidRPr="00670BBA" w:rsidRDefault="00B36CDB" w:rsidP="00CD5877">
      <w:pPr>
        <w:bidi/>
        <w:rPr>
          <w:rFonts w:asciiTheme="minorHAnsi" w:hAnsiTheme="minorHAnsi" w:cstheme="minorHAnsi"/>
          <w:szCs w:val="22"/>
        </w:rPr>
      </w:pPr>
      <w:r w:rsidRPr="00670BBA">
        <w:rPr>
          <w:rFonts w:asciiTheme="minorHAnsi" w:hAnsiTheme="minorHAnsi" w:cstheme="minorHAnsi"/>
          <w:szCs w:val="22"/>
          <w:rtl/>
        </w:rPr>
        <w:t>لأغراض هذه الدراسة</w:t>
      </w:r>
      <w:r>
        <w:rPr>
          <w:rFonts w:asciiTheme="minorHAnsi" w:hAnsiTheme="minorHAnsi" w:cstheme="minorHAnsi" w:hint="cs"/>
          <w:szCs w:val="22"/>
          <w:rtl/>
        </w:rPr>
        <w:t xml:space="preserve">، سؤل في </w:t>
      </w:r>
      <w:r w:rsidR="00CD5877" w:rsidRPr="00670BBA">
        <w:rPr>
          <w:rFonts w:asciiTheme="minorHAnsi" w:hAnsiTheme="minorHAnsi" w:cstheme="minorHAnsi"/>
          <w:szCs w:val="22"/>
          <w:rtl/>
        </w:rPr>
        <w:t xml:space="preserve">المقابلات عبر الإنترنت ما إذا كانت </w:t>
      </w:r>
      <w:r w:rsidR="00AA35D2">
        <w:rPr>
          <w:rFonts w:asciiTheme="minorHAnsi" w:hAnsiTheme="minorHAnsi" w:cstheme="minorHAnsi"/>
          <w:szCs w:val="22"/>
          <w:rtl/>
        </w:rPr>
        <w:t>المنشورات الدورية</w:t>
      </w:r>
      <w:r w:rsidR="00CD5877" w:rsidRPr="00670BBA">
        <w:rPr>
          <w:rFonts w:asciiTheme="minorHAnsi" w:hAnsiTheme="minorHAnsi" w:cstheme="minorHAnsi"/>
          <w:szCs w:val="22"/>
          <w:rtl/>
        </w:rPr>
        <w:t xml:space="preserve"> الإلكترونية مشمولة ب</w:t>
      </w:r>
      <w:r w:rsidR="007A29EC" w:rsidRPr="00670BBA">
        <w:rPr>
          <w:rFonts w:asciiTheme="minorHAnsi" w:hAnsiTheme="minorHAnsi" w:cstheme="minorHAnsi"/>
          <w:szCs w:val="22"/>
          <w:rtl/>
        </w:rPr>
        <w:t>أنظمة</w:t>
      </w:r>
      <w:r>
        <w:rPr>
          <w:rFonts w:asciiTheme="minorHAnsi" w:hAnsiTheme="minorHAnsi" w:cstheme="minorHAnsi" w:hint="cs"/>
          <w:szCs w:val="22"/>
          <w:rtl/>
        </w:rPr>
        <w:t xml:space="preserve"> حق الإعارة للجمهور، مثلًا </w:t>
      </w:r>
      <w:r w:rsidR="00CD5877" w:rsidRPr="00670BBA">
        <w:rPr>
          <w:rFonts w:asciiTheme="minorHAnsi" w:hAnsiTheme="minorHAnsi" w:cstheme="minorHAnsi"/>
          <w:szCs w:val="22"/>
          <w:rtl/>
        </w:rPr>
        <w:t>الورقات الإلكترونية، والوصول المباشر إلى المنشورات على شبكة الإنترنت، والمجلات الإلكترونية</w:t>
      </w:r>
      <w:r>
        <w:rPr>
          <w:rFonts w:asciiTheme="minorHAnsi" w:hAnsiTheme="minorHAnsi" w:cstheme="minorHAnsi" w:hint="cs"/>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وال</w:t>
      </w:r>
      <w:r w:rsidR="00CD5877" w:rsidRPr="00670BBA">
        <w:rPr>
          <w:rFonts w:asciiTheme="minorHAnsi" w:hAnsiTheme="minorHAnsi" w:cstheme="minorHAnsi"/>
          <w:szCs w:val="22"/>
          <w:rtl/>
        </w:rPr>
        <w:t xml:space="preserve">صحف </w:t>
      </w:r>
      <w:r>
        <w:rPr>
          <w:rFonts w:asciiTheme="minorHAnsi" w:hAnsiTheme="minorHAnsi" w:cstheme="minorHAnsi" w:hint="cs"/>
          <w:szCs w:val="22"/>
          <w:rtl/>
        </w:rPr>
        <w:t>ال</w:t>
      </w:r>
      <w:r w:rsidR="00CD5877" w:rsidRPr="00670BBA">
        <w:rPr>
          <w:rFonts w:asciiTheme="minorHAnsi" w:hAnsiTheme="minorHAnsi" w:cstheme="minorHAnsi"/>
          <w:szCs w:val="22"/>
          <w:rtl/>
        </w:rPr>
        <w:t>إلكترونية</w:t>
      </w:r>
      <w:r>
        <w:rPr>
          <w:rFonts w:asciiTheme="minorHAnsi" w:hAnsiTheme="minorHAnsi" w:cstheme="minorHAnsi" w:hint="cs"/>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وال</w:t>
      </w:r>
      <w:r w:rsidR="00CD5877" w:rsidRPr="00670BBA">
        <w:rPr>
          <w:rFonts w:asciiTheme="minorHAnsi" w:hAnsiTheme="minorHAnsi" w:cstheme="minorHAnsi"/>
          <w:szCs w:val="22"/>
          <w:rtl/>
        </w:rPr>
        <w:t xml:space="preserve">مجلات </w:t>
      </w:r>
      <w:r>
        <w:rPr>
          <w:rFonts w:asciiTheme="minorHAnsi" w:hAnsiTheme="minorHAnsi" w:cstheme="minorHAnsi" w:hint="cs"/>
          <w:szCs w:val="22"/>
          <w:rtl/>
        </w:rPr>
        <w:t>المتخصصة المنشورة</w:t>
      </w:r>
      <w:r w:rsidR="00CD5877" w:rsidRPr="00670BBA">
        <w:rPr>
          <w:rFonts w:asciiTheme="minorHAnsi" w:hAnsiTheme="minorHAnsi" w:cstheme="minorHAnsi"/>
          <w:szCs w:val="22"/>
          <w:rtl/>
        </w:rPr>
        <w:t xml:space="preserve"> في شكل إلكتروني</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وال</w:t>
      </w:r>
      <w:r w:rsidR="00CD5877" w:rsidRPr="00670BBA">
        <w:rPr>
          <w:rFonts w:asciiTheme="minorHAnsi" w:hAnsiTheme="minorHAnsi" w:cstheme="minorHAnsi"/>
          <w:szCs w:val="22"/>
          <w:rtl/>
        </w:rPr>
        <w:t xml:space="preserve">مجلات </w:t>
      </w:r>
      <w:r>
        <w:rPr>
          <w:rFonts w:asciiTheme="minorHAnsi" w:hAnsiTheme="minorHAnsi" w:cstheme="minorHAnsi" w:hint="cs"/>
          <w:szCs w:val="22"/>
          <w:rtl/>
        </w:rPr>
        <w:t>ال</w:t>
      </w:r>
      <w:r w:rsidR="00CD5877" w:rsidRPr="00670BBA">
        <w:rPr>
          <w:rFonts w:asciiTheme="minorHAnsi" w:hAnsiTheme="minorHAnsi" w:cstheme="minorHAnsi"/>
          <w:szCs w:val="22"/>
          <w:rtl/>
        </w:rPr>
        <w:t xml:space="preserve">علمية </w:t>
      </w:r>
      <w:r>
        <w:rPr>
          <w:rFonts w:asciiTheme="minorHAnsi" w:hAnsiTheme="minorHAnsi" w:cstheme="minorHAnsi" w:hint="cs"/>
          <w:szCs w:val="22"/>
          <w:rtl/>
        </w:rPr>
        <w:t>ال</w:t>
      </w:r>
      <w:r w:rsidR="00CD5877" w:rsidRPr="00670BBA">
        <w:rPr>
          <w:rFonts w:asciiTheme="minorHAnsi" w:hAnsiTheme="minorHAnsi" w:cstheme="minorHAnsi"/>
          <w:szCs w:val="22"/>
          <w:rtl/>
        </w:rPr>
        <w:t>رقمية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w:t>
      </w:r>
      <w:r w:rsidR="00CD5877" w:rsidRPr="00670BBA">
        <w:rPr>
          <w:rFonts w:asciiTheme="minorHAnsi" w:hAnsiTheme="minorHAnsi" w:cstheme="minorHAnsi"/>
          <w:szCs w:val="22"/>
          <w:rtl/>
        </w:rPr>
        <w:t>النشرات الإخبارية الإلكترونية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w:t>
      </w:r>
      <w:r w:rsidR="00CD5877" w:rsidRPr="00670BBA">
        <w:rPr>
          <w:rFonts w:asciiTheme="minorHAnsi" w:hAnsiTheme="minorHAnsi" w:cstheme="minorHAnsi"/>
          <w:szCs w:val="22"/>
          <w:rtl/>
        </w:rPr>
        <w:t xml:space="preserve">المدونات وقواعد البيانات المعرفية. </w:t>
      </w:r>
    </w:p>
    <w:p w14:paraId="7D0FCE6D" w14:textId="77777777" w:rsidR="00CD5877" w:rsidRPr="00670BBA" w:rsidRDefault="00CD5877" w:rsidP="00CD5877">
      <w:pPr>
        <w:bidi/>
        <w:rPr>
          <w:rFonts w:asciiTheme="minorHAnsi" w:hAnsiTheme="minorHAnsi" w:cstheme="minorHAnsi"/>
          <w:szCs w:val="22"/>
        </w:rPr>
      </w:pPr>
    </w:p>
    <w:p w14:paraId="626F170B" w14:textId="327FC200"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الدانمرك هي البلد</w:t>
      </w:r>
      <w:r w:rsidR="00E36A3F" w:rsidRPr="00670BBA">
        <w:rPr>
          <w:rFonts w:asciiTheme="minorHAnsi" w:hAnsiTheme="minorHAnsi" w:cstheme="minorHAnsi"/>
          <w:rtl/>
        </w:rPr>
        <w:t xml:space="preserve"> </w:t>
      </w:r>
      <w:r w:rsidRPr="00670BBA">
        <w:rPr>
          <w:rFonts w:asciiTheme="minorHAnsi" w:hAnsiTheme="minorHAnsi" w:cstheme="minorHAnsi"/>
          <w:rtl/>
        </w:rPr>
        <w:t>الوحيد ال</w:t>
      </w:r>
      <w:r w:rsidR="00B36CDB">
        <w:rPr>
          <w:rFonts w:asciiTheme="minorHAnsi" w:hAnsiTheme="minorHAnsi" w:cstheme="minorHAnsi" w:hint="cs"/>
          <w:rtl/>
        </w:rPr>
        <w:t>ن</w:t>
      </w:r>
      <w:r w:rsidRPr="00670BBA">
        <w:rPr>
          <w:rFonts w:asciiTheme="minorHAnsi" w:hAnsiTheme="minorHAnsi" w:cstheme="minorHAnsi"/>
          <w:rtl/>
        </w:rPr>
        <w:t xml:space="preserve">ي </w:t>
      </w:r>
      <w:r w:rsidR="00B36CDB">
        <w:rPr>
          <w:rFonts w:asciiTheme="minorHAnsi" w:hAnsiTheme="minorHAnsi" w:cstheme="minorHAnsi" w:hint="cs"/>
          <w:rtl/>
        </w:rPr>
        <w:t>تشمل</w:t>
      </w:r>
      <w:r w:rsidRPr="00670BBA">
        <w:rPr>
          <w:rFonts w:asciiTheme="minorHAnsi" w:hAnsiTheme="minorHAnsi" w:cstheme="minorHAnsi"/>
          <w:rtl/>
        </w:rPr>
        <w:t xml:space="preserve"> جميع هذه المنشورات في نظام</w:t>
      </w:r>
      <w:r w:rsidR="00B36CDB">
        <w:rPr>
          <w:rFonts w:asciiTheme="minorHAnsi" w:hAnsiTheme="minorHAnsi" w:cstheme="minorHAnsi" w:hint="cs"/>
          <w:rtl/>
        </w:rPr>
        <w:t xml:space="preserve"> حق الإعارة</w:t>
      </w:r>
      <w:r w:rsidRPr="00670BBA">
        <w:rPr>
          <w:rFonts w:asciiTheme="minorHAnsi" w:hAnsiTheme="minorHAnsi" w:cstheme="minorHAnsi"/>
          <w:rtl/>
        </w:rPr>
        <w:t>.</w:t>
      </w:r>
    </w:p>
    <w:p w14:paraId="5AD3ED1E" w14:textId="77777777" w:rsidR="00CD5877" w:rsidRPr="00670BBA" w:rsidRDefault="00CD5877" w:rsidP="00CD5877">
      <w:pPr>
        <w:bidi/>
        <w:rPr>
          <w:rFonts w:asciiTheme="minorHAnsi" w:hAnsiTheme="minorHAnsi" w:cstheme="minorHAnsi"/>
          <w:szCs w:val="22"/>
        </w:rPr>
      </w:pPr>
    </w:p>
    <w:p w14:paraId="0F3C75DD" w14:textId="5F536086" w:rsidR="00CD5877" w:rsidRPr="00B36CDB" w:rsidRDefault="00B36CDB" w:rsidP="00CD5877">
      <w:pPr>
        <w:pStyle w:val="Heading4"/>
        <w:numPr>
          <w:ilvl w:val="0"/>
          <w:numId w:val="12"/>
        </w:numPr>
        <w:bidi/>
        <w:ind w:left="0" w:firstLine="0"/>
        <w:rPr>
          <w:rFonts w:asciiTheme="minorHAnsi" w:hAnsiTheme="minorHAnsi" w:cstheme="minorHAnsi"/>
          <w:szCs w:val="22"/>
        </w:rPr>
      </w:pPr>
      <w:bookmarkStart w:id="43" w:name="_Toc164321818"/>
      <w:r>
        <w:rPr>
          <w:rFonts w:asciiTheme="minorHAnsi" w:hAnsiTheme="minorHAnsi" w:cstheme="minorHAnsi" w:hint="cs"/>
          <w:szCs w:val="22"/>
          <w:rtl/>
        </w:rPr>
        <w:t>المصنفات الرقمية غير الكتب</w:t>
      </w:r>
      <w:bookmarkEnd w:id="43"/>
    </w:p>
    <w:p w14:paraId="1D824A39" w14:textId="77777777" w:rsidR="00CD5877" w:rsidRPr="00670BBA" w:rsidRDefault="00CD5877" w:rsidP="00CD5877">
      <w:pPr>
        <w:bidi/>
        <w:rPr>
          <w:rFonts w:asciiTheme="minorHAnsi" w:hAnsiTheme="minorHAnsi" w:cstheme="minorHAnsi"/>
          <w:szCs w:val="22"/>
        </w:rPr>
      </w:pPr>
    </w:p>
    <w:p w14:paraId="2A662342" w14:textId="020BAB52"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لا تخضع الكتب الصوتية </w:t>
      </w:r>
      <w:r w:rsidR="005E5AE9">
        <w:rPr>
          <w:rFonts w:asciiTheme="minorHAnsi" w:hAnsiTheme="minorHAnsi" w:cstheme="minorHAnsi" w:hint="cs"/>
          <w:szCs w:val="22"/>
          <w:rtl/>
        </w:rPr>
        <w:t xml:space="preserve">فقط </w:t>
      </w:r>
      <w:r w:rsidRPr="00670BBA">
        <w:rPr>
          <w:rFonts w:asciiTheme="minorHAnsi" w:hAnsiTheme="minorHAnsi" w:cstheme="minorHAnsi"/>
          <w:szCs w:val="22"/>
          <w:rtl/>
        </w:rPr>
        <w:t>ل</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عند إعارتها </w:t>
      </w:r>
      <w:r w:rsidR="005E5AE9">
        <w:rPr>
          <w:rFonts w:asciiTheme="minorHAnsi" w:hAnsiTheme="minorHAnsi" w:cstheme="minorHAnsi" w:hint="cs"/>
          <w:szCs w:val="22"/>
          <w:rtl/>
        </w:rPr>
        <w:t>على ناقل مادي</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بل يتم</w:t>
      </w:r>
      <w:r w:rsidR="005E5AE9">
        <w:rPr>
          <w:rFonts w:asciiTheme="minorHAnsi" w:hAnsiTheme="minorHAnsi" w:cstheme="minorHAnsi" w:hint="cs"/>
          <w:szCs w:val="22"/>
          <w:rtl/>
        </w:rPr>
        <w:t xml:space="preserve"> أيضًا</w:t>
      </w:r>
      <w:r w:rsidRPr="00670BBA">
        <w:rPr>
          <w:rFonts w:asciiTheme="minorHAnsi" w:hAnsiTheme="minorHAnsi" w:cstheme="minorHAnsi"/>
          <w:szCs w:val="22"/>
          <w:rtl/>
        </w:rPr>
        <w:t xml:space="preserve"> بشكل متزايد </w:t>
      </w:r>
      <w:r w:rsidR="005E5AE9">
        <w:rPr>
          <w:rFonts w:asciiTheme="minorHAnsi" w:hAnsiTheme="minorHAnsi" w:cstheme="minorHAnsi" w:hint="cs"/>
          <w:szCs w:val="22"/>
          <w:rtl/>
        </w:rPr>
        <w:t>توفيرها في</w:t>
      </w:r>
      <w:r w:rsidRPr="00670BBA">
        <w:rPr>
          <w:rFonts w:asciiTheme="minorHAnsi" w:hAnsiTheme="minorHAnsi" w:cstheme="minorHAnsi"/>
          <w:szCs w:val="22"/>
          <w:rtl/>
        </w:rPr>
        <w:t xml:space="preserve"> المكتبات العامة في شكل رقمي. </w:t>
      </w:r>
      <w:r w:rsidR="005E5AE9">
        <w:rPr>
          <w:rFonts w:asciiTheme="minorHAnsi" w:hAnsiTheme="minorHAnsi" w:cstheme="minorHAnsi" w:hint="cs"/>
          <w:szCs w:val="22"/>
          <w:rtl/>
        </w:rPr>
        <w:t xml:space="preserve">وتشمل </w:t>
      </w:r>
      <w:r w:rsidRPr="00670BBA">
        <w:rPr>
          <w:rFonts w:asciiTheme="minorHAnsi" w:hAnsiTheme="minorHAnsi" w:cstheme="minorHAnsi"/>
          <w:szCs w:val="22"/>
          <w:rtl/>
        </w:rPr>
        <w:t>بعض ال</w:t>
      </w:r>
      <w:r w:rsidR="007A29EC" w:rsidRPr="00670BBA">
        <w:rPr>
          <w:rFonts w:asciiTheme="minorHAnsi" w:hAnsiTheme="minorHAnsi" w:cstheme="minorHAnsi"/>
          <w:szCs w:val="22"/>
          <w:rtl/>
        </w:rPr>
        <w:t>أنظمة</w:t>
      </w:r>
      <w:r w:rsidR="005E5AE9">
        <w:rPr>
          <w:rFonts w:asciiTheme="minorHAnsi" w:hAnsiTheme="minorHAnsi" w:cstheme="minorHAnsi" w:hint="cs"/>
          <w:szCs w:val="22"/>
          <w:rtl/>
        </w:rPr>
        <w:t xml:space="preserve"> الكتب الصوتية مع أنها </w:t>
      </w:r>
      <w:r w:rsidRPr="00670BBA">
        <w:rPr>
          <w:rFonts w:asciiTheme="minorHAnsi" w:hAnsiTheme="minorHAnsi" w:cstheme="minorHAnsi"/>
          <w:szCs w:val="22"/>
          <w:rtl/>
        </w:rPr>
        <w:t xml:space="preserve">لا </w:t>
      </w:r>
      <w:r w:rsidR="005E5AE9">
        <w:rPr>
          <w:rFonts w:asciiTheme="minorHAnsi" w:hAnsiTheme="minorHAnsi" w:cstheme="minorHAnsi" w:hint="cs"/>
          <w:szCs w:val="22"/>
          <w:rtl/>
        </w:rPr>
        <w:t>تشمل</w:t>
      </w:r>
      <w:r w:rsidRPr="00670BBA">
        <w:rPr>
          <w:rFonts w:asciiTheme="minorHAnsi" w:hAnsiTheme="minorHAnsi" w:cstheme="minorHAnsi"/>
          <w:szCs w:val="22"/>
          <w:rtl/>
        </w:rPr>
        <w:t xml:space="preserve"> الكتب الإلكترونية (</w:t>
      </w:r>
      <w:r w:rsidRPr="00670BBA">
        <w:rPr>
          <w:rFonts w:asciiTheme="minorHAnsi" w:hAnsiTheme="minorHAnsi" w:cstheme="minorHAnsi"/>
          <w:b/>
          <w:bCs/>
          <w:szCs w:val="22"/>
          <w:rtl/>
        </w:rPr>
        <w:t>كرواتيا</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وأيسلندا</w:t>
      </w:r>
      <w:r w:rsidRPr="00670BBA">
        <w:rPr>
          <w:rFonts w:asciiTheme="minorHAnsi" w:hAnsiTheme="minorHAnsi" w:cstheme="minorHAnsi"/>
          <w:szCs w:val="22"/>
          <w:rtl/>
        </w:rPr>
        <w:t xml:space="preserve"> </w:t>
      </w:r>
      <w:r w:rsidRPr="005E5AE9">
        <w:rPr>
          <w:rFonts w:asciiTheme="minorHAnsi" w:hAnsiTheme="minorHAnsi" w:cstheme="minorHAnsi"/>
          <w:b/>
          <w:bCs/>
          <w:szCs w:val="22"/>
          <w:rtl/>
        </w:rPr>
        <w:t>وجزر</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فارو</w:t>
      </w:r>
      <w:r w:rsidRPr="00670BBA">
        <w:rPr>
          <w:rFonts w:asciiTheme="minorHAnsi" w:hAnsiTheme="minorHAnsi" w:cstheme="minorHAnsi"/>
          <w:szCs w:val="22"/>
          <w:rtl/>
        </w:rPr>
        <w:t>).</w:t>
      </w:r>
    </w:p>
    <w:p w14:paraId="2B635772" w14:textId="77777777" w:rsidR="00CD5877" w:rsidRPr="00670BBA" w:rsidRDefault="00CD5877" w:rsidP="00CD5877">
      <w:pPr>
        <w:bidi/>
        <w:rPr>
          <w:rFonts w:asciiTheme="minorHAnsi" w:hAnsiTheme="minorHAnsi" w:cstheme="minorHAnsi"/>
          <w:szCs w:val="22"/>
        </w:rPr>
      </w:pPr>
    </w:p>
    <w:p w14:paraId="1D1E7A4C" w14:textId="7FF25848" w:rsidR="00CD5877" w:rsidRPr="00670BBA" w:rsidRDefault="005E5AE9" w:rsidP="00CD5877">
      <w:pPr>
        <w:bidi/>
        <w:rPr>
          <w:rFonts w:asciiTheme="minorHAnsi" w:hAnsiTheme="minorHAnsi" w:cstheme="minorHAnsi"/>
          <w:szCs w:val="22"/>
        </w:rPr>
      </w:pPr>
      <w:r w:rsidRPr="005E5AE9">
        <w:rPr>
          <w:rFonts w:asciiTheme="minorHAnsi" w:hAnsiTheme="minorHAnsi" w:cstheme="minorHAnsi" w:hint="cs"/>
          <w:b/>
          <w:bCs/>
          <w:szCs w:val="22"/>
          <w:rtl/>
        </w:rPr>
        <w:t>تشمل</w:t>
      </w:r>
      <w:r w:rsidR="00CD5877" w:rsidRPr="005E5AE9">
        <w:rPr>
          <w:rFonts w:asciiTheme="minorHAnsi" w:hAnsiTheme="minorHAnsi" w:cstheme="minorHAnsi"/>
          <w:b/>
          <w:bCs/>
          <w:szCs w:val="22"/>
          <w:rtl/>
        </w:rPr>
        <w:t xml:space="preserve"> </w:t>
      </w:r>
      <w:r w:rsidR="007A29EC" w:rsidRPr="005E5AE9">
        <w:rPr>
          <w:rFonts w:asciiTheme="minorHAnsi" w:hAnsiTheme="minorHAnsi" w:cstheme="minorHAnsi"/>
          <w:b/>
          <w:bCs/>
          <w:szCs w:val="22"/>
          <w:rtl/>
        </w:rPr>
        <w:t xml:space="preserve">أنظمة </w:t>
      </w:r>
      <w:r w:rsidR="00CD5877" w:rsidRPr="005E5AE9">
        <w:rPr>
          <w:rFonts w:asciiTheme="minorHAnsi" w:hAnsiTheme="minorHAnsi" w:cstheme="minorHAnsi"/>
          <w:b/>
          <w:bCs/>
          <w:szCs w:val="22"/>
          <w:rtl/>
        </w:rPr>
        <w:t>كرواتيا وجمهورية التشيك والدنمارك</w:t>
      </w:r>
      <w:r w:rsidR="00E36A3F" w:rsidRPr="005E5AE9">
        <w:rPr>
          <w:rFonts w:asciiTheme="minorHAnsi" w:hAnsiTheme="minorHAnsi" w:cstheme="minorHAnsi"/>
          <w:b/>
          <w:bCs/>
          <w:szCs w:val="22"/>
          <w:rtl/>
        </w:rPr>
        <w:t xml:space="preserve"> </w:t>
      </w:r>
      <w:r w:rsidR="00CD5877" w:rsidRPr="005E5AE9">
        <w:rPr>
          <w:rFonts w:asciiTheme="minorHAnsi" w:hAnsiTheme="minorHAnsi" w:cstheme="minorHAnsi"/>
          <w:b/>
          <w:bCs/>
          <w:szCs w:val="22"/>
          <w:rtl/>
        </w:rPr>
        <w:t>وفنلندا</w:t>
      </w:r>
      <w:r w:rsidR="00CD5877" w:rsidRPr="00670BBA">
        <w:rPr>
          <w:rFonts w:asciiTheme="minorHAnsi" w:hAnsiTheme="minorHAnsi" w:cstheme="minorHAnsi"/>
          <w:szCs w:val="22"/>
          <w:rtl/>
        </w:rPr>
        <w:t xml:space="preserve"> </w:t>
      </w:r>
      <w:r w:rsidR="00CD5877" w:rsidRPr="005E5AE9">
        <w:rPr>
          <w:rFonts w:asciiTheme="minorHAnsi" w:hAnsiTheme="minorHAnsi" w:cstheme="minorHAnsi"/>
          <w:b/>
          <w:bCs/>
          <w:szCs w:val="22"/>
          <w:rtl/>
        </w:rPr>
        <w:t>وليختنشتاين</w:t>
      </w:r>
      <w:r>
        <w:rPr>
          <w:rFonts w:asciiTheme="minorHAnsi" w:hAnsiTheme="minorHAnsi" w:cstheme="minorHAnsi" w:hint="cs"/>
          <w:szCs w:val="22"/>
          <w:rtl/>
        </w:rPr>
        <w:t xml:space="preserve"> بث </w:t>
      </w:r>
      <w:r w:rsidRPr="00670BBA">
        <w:rPr>
          <w:rFonts w:asciiTheme="minorHAnsi" w:hAnsiTheme="minorHAnsi" w:cstheme="minorHAnsi"/>
          <w:szCs w:val="22"/>
          <w:rtl/>
        </w:rPr>
        <w:t>الموسيقى والأفلام</w:t>
      </w:r>
      <w:r>
        <w:rPr>
          <w:rFonts w:asciiTheme="minorHAnsi" w:hAnsiTheme="minorHAnsi" w:cstheme="minorHAnsi" w:hint="cs"/>
          <w:szCs w:val="22"/>
          <w:rtl/>
        </w:rPr>
        <w:t>.</w:t>
      </w:r>
    </w:p>
    <w:p w14:paraId="35466CD5" w14:textId="77777777" w:rsidR="00CD5877" w:rsidRPr="00670BBA" w:rsidRDefault="00CD5877" w:rsidP="00CD5877">
      <w:pPr>
        <w:bidi/>
        <w:rPr>
          <w:rFonts w:asciiTheme="minorHAnsi" w:hAnsiTheme="minorHAnsi" w:cstheme="minorHAnsi"/>
          <w:szCs w:val="22"/>
        </w:rPr>
      </w:pPr>
    </w:p>
    <w:p w14:paraId="69C9FC32" w14:textId="5099D912" w:rsidR="00CD5877" w:rsidRDefault="00CD5877" w:rsidP="00CD5877">
      <w:pPr>
        <w:bidi/>
        <w:rPr>
          <w:rFonts w:asciiTheme="minorHAnsi" w:hAnsiTheme="minorHAnsi" w:cstheme="minorHAnsi"/>
          <w:szCs w:val="22"/>
          <w:rtl/>
        </w:rPr>
      </w:pPr>
      <w:r w:rsidRPr="00670BBA">
        <w:rPr>
          <w:rFonts w:asciiTheme="minorHAnsi" w:hAnsiTheme="minorHAnsi" w:cstheme="minorHAnsi"/>
          <w:szCs w:val="22"/>
          <w:rtl/>
        </w:rPr>
        <w:t xml:space="preserve">على الرغم من أن العديد من ممارسات الإعارة الإلكترونية </w:t>
      </w:r>
      <w:r w:rsidR="00417557">
        <w:rPr>
          <w:rFonts w:asciiTheme="minorHAnsi" w:hAnsiTheme="minorHAnsi" w:cstheme="minorHAnsi" w:hint="cs"/>
          <w:szCs w:val="22"/>
          <w:rtl/>
        </w:rPr>
        <w:t>تطال</w:t>
      </w:r>
      <w:r w:rsidRPr="00670BBA">
        <w:rPr>
          <w:rFonts w:asciiTheme="minorHAnsi" w:hAnsiTheme="minorHAnsi" w:cstheme="minorHAnsi"/>
          <w:szCs w:val="22"/>
          <w:rtl/>
        </w:rPr>
        <w:t xml:space="preserve"> </w:t>
      </w:r>
      <w:r w:rsidR="00417557">
        <w:rPr>
          <w:rFonts w:asciiTheme="minorHAnsi" w:hAnsiTheme="minorHAnsi" w:cstheme="minorHAnsi" w:hint="cs"/>
          <w:szCs w:val="22"/>
          <w:rtl/>
        </w:rPr>
        <w:t>ال</w:t>
      </w:r>
      <w:r w:rsidRPr="00670BBA">
        <w:rPr>
          <w:rFonts w:asciiTheme="minorHAnsi" w:hAnsiTheme="minorHAnsi" w:cstheme="minorHAnsi"/>
          <w:szCs w:val="22"/>
          <w:rtl/>
        </w:rPr>
        <w:t xml:space="preserve">دورات </w:t>
      </w:r>
      <w:r w:rsidR="00417557">
        <w:rPr>
          <w:rFonts w:asciiTheme="minorHAnsi" w:hAnsiTheme="minorHAnsi" w:cstheme="minorHAnsi" w:hint="cs"/>
          <w:szCs w:val="22"/>
          <w:rtl/>
        </w:rPr>
        <w:t>ال</w:t>
      </w:r>
      <w:r w:rsidRPr="00670BBA">
        <w:rPr>
          <w:rFonts w:asciiTheme="minorHAnsi" w:hAnsiTheme="minorHAnsi" w:cstheme="minorHAnsi"/>
          <w:szCs w:val="22"/>
          <w:rtl/>
        </w:rPr>
        <w:t>تعليمية و</w:t>
      </w:r>
      <w:r w:rsidR="00417557">
        <w:rPr>
          <w:rFonts w:asciiTheme="minorHAnsi" w:hAnsiTheme="minorHAnsi" w:cstheme="minorHAnsi" w:hint="cs"/>
          <w:szCs w:val="22"/>
          <w:rtl/>
        </w:rPr>
        <w:t>ال</w:t>
      </w:r>
      <w:r w:rsidRPr="00670BBA">
        <w:rPr>
          <w:rFonts w:asciiTheme="minorHAnsi" w:hAnsiTheme="minorHAnsi" w:cstheme="minorHAnsi"/>
          <w:szCs w:val="22"/>
          <w:rtl/>
        </w:rPr>
        <w:t xml:space="preserve">حلقات </w:t>
      </w:r>
      <w:r w:rsidR="00417557">
        <w:rPr>
          <w:rFonts w:asciiTheme="minorHAnsi" w:hAnsiTheme="minorHAnsi" w:cstheme="minorHAnsi" w:hint="cs"/>
          <w:szCs w:val="22"/>
          <w:rtl/>
        </w:rPr>
        <w:t>ال</w:t>
      </w:r>
      <w:r w:rsidRPr="00670BBA">
        <w:rPr>
          <w:rFonts w:asciiTheme="minorHAnsi" w:hAnsiTheme="minorHAnsi" w:cstheme="minorHAnsi"/>
          <w:szCs w:val="22"/>
          <w:rtl/>
        </w:rPr>
        <w:t>دراسية، فإن هذه الأشكال لا تخضع ل</w:t>
      </w:r>
      <w:r w:rsidR="009D70EC">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في أي من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النشطة.</w:t>
      </w:r>
    </w:p>
    <w:p w14:paraId="022B1E7C" w14:textId="77777777" w:rsidR="005E5AE9" w:rsidRPr="00670BBA" w:rsidRDefault="005E5AE9" w:rsidP="005E5AE9">
      <w:pPr>
        <w:bidi/>
        <w:rPr>
          <w:rFonts w:asciiTheme="minorHAnsi" w:hAnsiTheme="minorHAnsi" w:cstheme="minorHAnsi"/>
          <w:szCs w:val="22"/>
        </w:rPr>
      </w:pPr>
    </w:p>
    <w:p w14:paraId="04DCFBAF" w14:textId="55EBEA8D" w:rsidR="00CD5877" w:rsidRPr="00670BBA" w:rsidRDefault="00CD5877" w:rsidP="00CD5877">
      <w:pPr>
        <w:pStyle w:val="Caption"/>
        <w:bidi/>
        <w:rPr>
          <w:rFonts w:asciiTheme="minorHAnsi" w:hAnsiTheme="minorHAnsi" w:cstheme="minorHAnsi"/>
          <w:sz w:val="22"/>
          <w:szCs w:val="22"/>
        </w:rPr>
      </w:pPr>
      <w:bookmarkStart w:id="44" w:name="_Toc164322029"/>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8</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w:t>
      </w:r>
      <w:r w:rsidR="00417557">
        <w:rPr>
          <w:rFonts w:asciiTheme="minorHAnsi" w:hAnsiTheme="minorHAnsi" w:cstheme="minorHAnsi" w:hint="cs"/>
          <w:sz w:val="22"/>
          <w:szCs w:val="22"/>
          <w:rtl/>
        </w:rPr>
        <w:t>المصنفات الرقمية (غير الكتب)</w:t>
      </w:r>
      <w:r w:rsidRPr="00670BBA">
        <w:rPr>
          <w:rFonts w:asciiTheme="minorHAnsi" w:hAnsiTheme="minorHAnsi" w:cstheme="minorHAnsi"/>
          <w:sz w:val="22"/>
          <w:szCs w:val="22"/>
          <w:rtl/>
        </w:rPr>
        <w:t xml:space="preserve"> </w:t>
      </w:r>
      <w:r w:rsidR="00417557">
        <w:rPr>
          <w:rFonts w:asciiTheme="minorHAnsi" w:hAnsiTheme="minorHAnsi" w:cstheme="minorHAnsi" w:hint="cs"/>
          <w:sz w:val="22"/>
          <w:szCs w:val="22"/>
          <w:rtl/>
        </w:rPr>
        <w:t>المشمولة</w:t>
      </w:r>
      <w:r w:rsidRPr="00670BBA">
        <w:rPr>
          <w:rFonts w:asciiTheme="minorHAnsi" w:hAnsiTheme="minorHAnsi" w:cstheme="minorHAnsi"/>
          <w:sz w:val="22"/>
          <w:szCs w:val="22"/>
          <w:rtl/>
        </w:rPr>
        <w:t xml:space="preserve"> في </w:t>
      </w:r>
      <w:r w:rsidR="007A29EC" w:rsidRPr="00670BBA">
        <w:rPr>
          <w:rFonts w:asciiTheme="minorHAnsi" w:hAnsiTheme="minorHAnsi" w:cstheme="minorHAnsi"/>
          <w:sz w:val="22"/>
          <w:szCs w:val="22"/>
          <w:rtl/>
        </w:rPr>
        <w:t xml:space="preserve">أنظمة </w:t>
      </w:r>
      <w:r w:rsidR="000A7C49" w:rsidRPr="00670BBA">
        <w:rPr>
          <w:rFonts w:asciiTheme="minorHAnsi" w:hAnsiTheme="minorHAnsi" w:cstheme="minorHAnsi"/>
          <w:sz w:val="22"/>
          <w:szCs w:val="22"/>
          <w:rtl/>
        </w:rPr>
        <w:t>حق الإعارة للجمهور</w:t>
      </w:r>
      <w:bookmarkEnd w:id="44"/>
    </w:p>
    <w:tbl>
      <w:tblPr>
        <w:bidiVisual/>
        <w:tblW w:w="5000" w:type="pct"/>
        <w:tblCellMar>
          <w:left w:w="70" w:type="dxa"/>
          <w:right w:w="70" w:type="dxa"/>
        </w:tblCellMar>
        <w:tblLook w:val="04A0" w:firstRow="1" w:lastRow="0" w:firstColumn="1" w:lastColumn="0" w:noHBand="0" w:noVBand="1"/>
      </w:tblPr>
      <w:tblGrid>
        <w:gridCol w:w="1871"/>
        <w:gridCol w:w="1871"/>
        <w:gridCol w:w="1871"/>
        <w:gridCol w:w="1871"/>
        <w:gridCol w:w="1871"/>
      </w:tblGrid>
      <w:tr w:rsidR="00CD5877" w:rsidRPr="00670BBA" w14:paraId="4CC84D27" w14:textId="77777777" w:rsidTr="000A4CF7">
        <w:trPr>
          <w:trHeight w:val="580"/>
        </w:trPr>
        <w:tc>
          <w:tcPr>
            <w:tcW w:w="1000" w:type="pct"/>
            <w:tcBorders>
              <w:top w:val="single" w:sz="12" w:space="0" w:color="00B0F0"/>
              <w:left w:val="nil"/>
              <w:bottom w:val="single" w:sz="12" w:space="0" w:color="00B0F0"/>
              <w:right w:val="nil"/>
            </w:tcBorders>
            <w:shd w:val="clear" w:color="auto" w:fill="auto"/>
            <w:vAlign w:val="center"/>
            <w:hideMark/>
          </w:tcPr>
          <w:p w14:paraId="2CB0232B"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1000" w:type="pct"/>
            <w:tcBorders>
              <w:top w:val="single" w:sz="12" w:space="0" w:color="00B0F0"/>
              <w:left w:val="nil"/>
              <w:bottom w:val="single" w:sz="12" w:space="0" w:color="00B0F0"/>
              <w:right w:val="nil"/>
            </w:tcBorders>
            <w:shd w:val="clear" w:color="auto" w:fill="auto"/>
            <w:vAlign w:val="center"/>
            <w:hideMark/>
          </w:tcPr>
          <w:p w14:paraId="7C42041B" w14:textId="1B8A0F86" w:rsidR="00CD5877" w:rsidRPr="00670BBA" w:rsidRDefault="00417557" w:rsidP="00FB3738">
            <w:pPr>
              <w:bidi/>
              <w:rPr>
                <w:rFonts w:asciiTheme="minorHAnsi" w:eastAsia="Times New Roman" w:hAnsiTheme="minorHAnsi" w:cstheme="minorHAnsi"/>
                <w:b/>
                <w:bCs/>
                <w:color w:val="000000"/>
                <w:szCs w:val="22"/>
                <w:lang w:eastAsia="de-DE"/>
              </w:rPr>
            </w:pPr>
            <w:r>
              <w:rPr>
                <w:rFonts w:asciiTheme="minorHAnsi" w:eastAsia="Times New Roman" w:hAnsiTheme="minorHAnsi" w:cstheme="minorHAnsi" w:hint="cs"/>
                <w:b/>
                <w:bCs/>
                <w:color w:val="000000"/>
                <w:szCs w:val="22"/>
                <w:rtl/>
                <w:lang w:eastAsia="de-DE"/>
              </w:rPr>
              <w:t>ال</w:t>
            </w:r>
            <w:r w:rsidR="00CD5877" w:rsidRPr="00670BBA">
              <w:rPr>
                <w:rFonts w:asciiTheme="minorHAnsi" w:eastAsia="Times New Roman" w:hAnsiTheme="minorHAnsi" w:cstheme="minorHAnsi"/>
                <w:b/>
                <w:bCs/>
                <w:color w:val="000000"/>
                <w:szCs w:val="22"/>
                <w:rtl/>
                <w:lang w:eastAsia="de-DE"/>
              </w:rPr>
              <w:t>موسيقى</w:t>
            </w:r>
          </w:p>
        </w:tc>
        <w:tc>
          <w:tcPr>
            <w:tcW w:w="1000" w:type="pct"/>
            <w:tcBorders>
              <w:top w:val="single" w:sz="12" w:space="0" w:color="00B0F0"/>
              <w:left w:val="nil"/>
              <w:bottom w:val="single" w:sz="12" w:space="0" w:color="00B0F0"/>
              <w:right w:val="nil"/>
            </w:tcBorders>
            <w:shd w:val="clear" w:color="auto" w:fill="auto"/>
            <w:vAlign w:val="center"/>
            <w:hideMark/>
          </w:tcPr>
          <w:p w14:paraId="0BA477B3"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الكتب المسموعة</w:t>
            </w:r>
          </w:p>
        </w:tc>
        <w:tc>
          <w:tcPr>
            <w:tcW w:w="1000" w:type="pct"/>
            <w:tcBorders>
              <w:top w:val="single" w:sz="12" w:space="0" w:color="00B0F0"/>
              <w:left w:val="nil"/>
              <w:bottom w:val="single" w:sz="12" w:space="0" w:color="00B0F0"/>
              <w:right w:val="nil"/>
            </w:tcBorders>
            <w:shd w:val="clear" w:color="auto" w:fill="auto"/>
            <w:vAlign w:val="center"/>
            <w:hideMark/>
          </w:tcPr>
          <w:p w14:paraId="3F90B31E" w14:textId="1143DDC9" w:rsidR="00CD5877" w:rsidRPr="00670BBA" w:rsidRDefault="00417557" w:rsidP="00FB3738">
            <w:pPr>
              <w:bidi/>
              <w:rPr>
                <w:rFonts w:asciiTheme="minorHAnsi" w:eastAsia="Times New Roman" w:hAnsiTheme="minorHAnsi" w:cstheme="minorHAnsi"/>
                <w:b/>
                <w:bCs/>
                <w:color w:val="000000"/>
                <w:szCs w:val="22"/>
                <w:lang w:eastAsia="de-DE"/>
              </w:rPr>
            </w:pPr>
            <w:r>
              <w:rPr>
                <w:rFonts w:asciiTheme="minorHAnsi" w:eastAsia="Times New Roman" w:hAnsiTheme="minorHAnsi" w:cstheme="minorHAnsi" w:hint="cs"/>
                <w:b/>
                <w:bCs/>
                <w:color w:val="000000"/>
                <w:szCs w:val="22"/>
                <w:rtl/>
                <w:lang w:eastAsia="de-DE"/>
              </w:rPr>
              <w:t>ال</w:t>
            </w:r>
            <w:r w:rsidR="00CD5877" w:rsidRPr="00670BBA">
              <w:rPr>
                <w:rFonts w:asciiTheme="minorHAnsi" w:eastAsia="Times New Roman" w:hAnsiTheme="minorHAnsi" w:cstheme="minorHAnsi"/>
                <w:b/>
                <w:bCs/>
                <w:color w:val="000000"/>
                <w:szCs w:val="22"/>
                <w:rtl/>
                <w:lang w:eastAsia="de-DE"/>
              </w:rPr>
              <w:t>أفلام</w:t>
            </w:r>
          </w:p>
        </w:tc>
        <w:tc>
          <w:tcPr>
            <w:tcW w:w="1000" w:type="pct"/>
            <w:tcBorders>
              <w:top w:val="single" w:sz="12" w:space="0" w:color="00B0F0"/>
              <w:left w:val="nil"/>
              <w:bottom w:val="single" w:sz="12" w:space="0" w:color="00B0F0"/>
              <w:right w:val="nil"/>
            </w:tcBorders>
            <w:shd w:val="clear" w:color="auto" w:fill="auto"/>
            <w:vAlign w:val="center"/>
            <w:hideMark/>
          </w:tcPr>
          <w:p w14:paraId="2D345C5E"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الدورات التعليمية / الندوات</w:t>
            </w:r>
          </w:p>
        </w:tc>
      </w:tr>
      <w:tr w:rsidR="00CD5877" w:rsidRPr="00670BBA" w14:paraId="2A88D53F" w14:textId="77777777" w:rsidTr="000A4CF7">
        <w:trPr>
          <w:trHeight w:val="300"/>
        </w:trPr>
        <w:tc>
          <w:tcPr>
            <w:tcW w:w="1000" w:type="pct"/>
            <w:tcBorders>
              <w:top w:val="nil"/>
              <w:left w:val="nil"/>
              <w:bottom w:val="single" w:sz="4" w:space="0" w:color="000000"/>
              <w:right w:val="nil"/>
            </w:tcBorders>
            <w:shd w:val="clear" w:color="auto" w:fill="auto"/>
            <w:noWrap/>
            <w:vAlign w:val="center"/>
            <w:hideMark/>
          </w:tcPr>
          <w:p w14:paraId="3B44A43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1000" w:type="pct"/>
            <w:tcBorders>
              <w:top w:val="single" w:sz="12" w:space="0" w:color="00B0F0"/>
              <w:left w:val="nil"/>
              <w:bottom w:val="single" w:sz="4" w:space="0" w:color="000000"/>
              <w:right w:val="nil"/>
            </w:tcBorders>
            <w:shd w:val="clear" w:color="000000" w:fill="C00000"/>
            <w:noWrap/>
            <w:vAlign w:val="center"/>
            <w:hideMark/>
          </w:tcPr>
          <w:p w14:paraId="535BA92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12" w:space="0" w:color="00B0F0"/>
              <w:left w:val="nil"/>
              <w:bottom w:val="single" w:sz="4" w:space="0" w:color="000000"/>
              <w:right w:val="nil"/>
            </w:tcBorders>
            <w:shd w:val="clear" w:color="000000" w:fill="00B0F0"/>
            <w:noWrap/>
            <w:vAlign w:val="center"/>
            <w:hideMark/>
          </w:tcPr>
          <w:p w14:paraId="7E75A76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12" w:space="0" w:color="00B0F0"/>
              <w:left w:val="nil"/>
              <w:bottom w:val="single" w:sz="4" w:space="0" w:color="000000"/>
              <w:right w:val="nil"/>
            </w:tcBorders>
            <w:shd w:val="clear" w:color="000000" w:fill="C00000"/>
            <w:noWrap/>
            <w:vAlign w:val="center"/>
            <w:hideMark/>
          </w:tcPr>
          <w:p w14:paraId="02A3A03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nil"/>
              <w:left w:val="nil"/>
              <w:bottom w:val="single" w:sz="4" w:space="0" w:color="000000"/>
              <w:right w:val="nil"/>
            </w:tcBorders>
            <w:shd w:val="clear" w:color="auto" w:fill="auto"/>
            <w:noWrap/>
            <w:vAlign w:val="center"/>
            <w:hideMark/>
          </w:tcPr>
          <w:p w14:paraId="5A452AD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2CBEB1EA"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5E698E4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1000" w:type="pct"/>
            <w:tcBorders>
              <w:top w:val="single" w:sz="4" w:space="0" w:color="000000"/>
              <w:left w:val="nil"/>
              <w:bottom w:val="single" w:sz="4" w:space="0" w:color="000000"/>
              <w:right w:val="nil"/>
            </w:tcBorders>
            <w:shd w:val="clear" w:color="000000" w:fill="C00000"/>
            <w:noWrap/>
            <w:vAlign w:val="center"/>
            <w:hideMark/>
          </w:tcPr>
          <w:p w14:paraId="1284231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24224E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6E8DC68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006B79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B182AA1"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2ABC3A7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1000" w:type="pct"/>
            <w:tcBorders>
              <w:top w:val="single" w:sz="4" w:space="0" w:color="000000"/>
              <w:left w:val="nil"/>
              <w:bottom w:val="single" w:sz="4" w:space="0" w:color="000000"/>
              <w:right w:val="nil"/>
            </w:tcBorders>
            <w:shd w:val="clear" w:color="000000" w:fill="C00000"/>
            <w:noWrap/>
            <w:vAlign w:val="center"/>
            <w:hideMark/>
          </w:tcPr>
          <w:p w14:paraId="121BECF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45F156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EC5D1E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6613A7C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E834ED1"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092811D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1000" w:type="pct"/>
            <w:tcBorders>
              <w:top w:val="single" w:sz="4" w:space="0" w:color="000000"/>
              <w:left w:val="nil"/>
              <w:bottom w:val="single" w:sz="4" w:space="0" w:color="000000"/>
              <w:right w:val="nil"/>
            </w:tcBorders>
            <w:shd w:val="clear" w:color="000000" w:fill="C00000"/>
            <w:noWrap/>
            <w:vAlign w:val="center"/>
            <w:hideMark/>
          </w:tcPr>
          <w:p w14:paraId="61415D8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00B0F0"/>
            <w:noWrap/>
            <w:vAlign w:val="center"/>
            <w:hideMark/>
          </w:tcPr>
          <w:p w14:paraId="23AD66D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C00000"/>
            <w:noWrap/>
            <w:vAlign w:val="center"/>
            <w:hideMark/>
          </w:tcPr>
          <w:p w14:paraId="4E4E664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30B6590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9F7FCCE"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6E7394D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1000" w:type="pct"/>
            <w:tcBorders>
              <w:top w:val="single" w:sz="4" w:space="0" w:color="000000"/>
              <w:left w:val="nil"/>
              <w:bottom w:val="single" w:sz="4" w:space="0" w:color="000000"/>
              <w:right w:val="nil"/>
            </w:tcBorders>
            <w:shd w:val="clear" w:color="000000" w:fill="00B0F0"/>
            <w:noWrap/>
            <w:vAlign w:val="center"/>
            <w:hideMark/>
          </w:tcPr>
          <w:p w14:paraId="63230CE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00B0F0"/>
            <w:noWrap/>
            <w:vAlign w:val="center"/>
            <w:hideMark/>
          </w:tcPr>
          <w:p w14:paraId="52B29DF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00B0F0"/>
            <w:noWrap/>
            <w:vAlign w:val="center"/>
            <w:hideMark/>
          </w:tcPr>
          <w:p w14:paraId="2962A80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C00000"/>
            <w:noWrap/>
            <w:vAlign w:val="center"/>
            <w:hideMark/>
          </w:tcPr>
          <w:p w14:paraId="48D40CB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78F2CCD"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09AA332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1000" w:type="pct"/>
            <w:tcBorders>
              <w:top w:val="single" w:sz="4" w:space="0" w:color="000000"/>
              <w:left w:val="nil"/>
              <w:bottom w:val="single" w:sz="4" w:space="0" w:color="000000"/>
              <w:right w:val="nil"/>
            </w:tcBorders>
            <w:shd w:val="clear" w:color="000000" w:fill="C00000"/>
            <w:noWrap/>
            <w:vAlign w:val="center"/>
            <w:hideMark/>
          </w:tcPr>
          <w:p w14:paraId="6178D0C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2EE674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3EFD6B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1B131EB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5C74CF6" w14:textId="77777777" w:rsidTr="000A4CF7">
        <w:trPr>
          <w:trHeight w:val="290"/>
        </w:trPr>
        <w:tc>
          <w:tcPr>
            <w:tcW w:w="1000" w:type="pct"/>
            <w:tcBorders>
              <w:top w:val="nil"/>
              <w:left w:val="nil"/>
              <w:bottom w:val="single" w:sz="4" w:space="0" w:color="000000"/>
              <w:right w:val="nil"/>
            </w:tcBorders>
            <w:shd w:val="clear" w:color="auto" w:fill="auto"/>
            <w:vAlign w:val="center"/>
            <w:hideMark/>
          </w:tcPr>
          <w:p w14:paraId="5AB67CC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1000" w:type="pct"/>
            <w:tcBorders>
              <w:top w:val="single" w:sz="4" w:space="0" w:color="000000"/>
              <w:left w:val="nil"/>
              <w:bottom w:val="single" w:sz="4" w:space="0" w:color="000000"/>
              <w:right w:val="nil"/>
            </w:tcBorders>
            <w:shd w:val="clear" w:color="000000" w:fill="00B0F0"/>
            <w:noWrap/>
            <w:vAlign w:val="center"/>
            <w:hideMark/>
          </w:tcPr>
          <w:p w14:paraId="25DDC30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C00000"/>
            <w:noWrap/>
            <w:vAlign w:val="center"/>
            <w:hideMark/>
          </w:tcPr>
          <w:p w14:paraId="478E8F4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00B0F0"/>
            <w:noWrap/>
            <w:vAlign w:val="center"/>
            <w:hideMark/>
          </w:tcPr>
          <w:p w14:paraId="431B33B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C00000"/>
            <w:noWrap/>
            <w:vAlign w:val="center"/>
            <w:hideMark/>
          </w:tcPr>
          <w:p w14:paraId="059BD1A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EE7EA91"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09E049E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1000" w:type="pct"/>
            <w:tcBorders>
              <w:top w:val="single" w:sz="4" w:space="0" w:color="000000"/>
              <w:left w:val="nil"/>
              <w:bottom w:val="single" w:sz="4" w:space="0" w:color="000000"/>
              <w:right w:val="nil"/>
            </w:tcBorders>
            <w:shd w:val="clear" w:color="000000" w:fill="00B0F0"/>
            <w:noWrap/>
            <w:vAlign w:val="center"/>
            <w:hideMark/>
          </w:tcPr>
          <w:p w14:paraId="7C8079F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00B0F0"/>
            <w:noWrap/>
            <w:vAlign w:val="center"/>
            <w:hideMark/>
          </w:tcPr>
          <w:p w14:paraId="67D3B80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00B0F0"/>
            <w:noWrap/>
            <w:vAlign w:val="center"/>
            <w:hideMark/>
          </w:tcPr>
          <w:p w14:paraId="40486A9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nil"/>
              <w:left w:val="nil"/>
              <w:bottom w:val="single" w:sz="4" w:space="0" w:color="000000"/>
              <w:right w:val="nil"/>
            </w:tcBorders>
            <w:shd w:val="clear" w:color="auto" w:fill="auto"/>
            <w:noWrap/>
            <w:vAlign w:val="center"/>
            <w:hideMark/>
          </w:tcPr>
          <w:p w14:paraId="352D1E1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23C4FB78"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421E757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1000" w:type="pct"/>
            <w:tcBorders>
              <w:top w:val="single" w:sz="4" w:space="0" w:color="000000"/>
              <w:left w:val="nil"/>
              <w:bottom w:val="single" w:sz="4" w:space="0" w:color="000000"/>
              <w:right w:val="nil"/>
            </w:tcBorders>
            <w:shd w:val="clear" w:color="000000" w:fill="C00000"/>
            <w:noWrap/>
            <w:vAlign w:val="center"/>
            <w:hideMark/>
          </w:tcPr>
          <w:p w14:paraId="258D70A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3E27C4B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16B322C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1494AB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8290E6B"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56EFF71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1000" w:type="pct"/>
            <w:tcBorders>
              <w:top w:val="single" w:sz="4" w:space="0" w:color="000000"/>
              <w:left w:val="nil"/>
              <w:bottom w:val="single" w:sz="4" w:space="0" w:color="000000"/>
              <w:right w:val="nil"/>
            </w:tcBorders>
            <w:shd w:val="clear" w:color="000000" w:fill="00B0F0"/>
            <w:noWrap/>
            <w:vAlign w:val="center"/>
            <w:hideMark/>
          </w:tcPr>
          <w:p w14:paraId="4EE73F0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00B0F0"/>
            <w:noWrap/>
            <w:vAlign w:val="center"/>
            <w:hideMark/>
          </w:tcPr>
          <w:p w14:paraId="18695A7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nil"/>
              <w:left w:val="nil"/>
              <w:bottom w:val="single" w:sz="4" w:space="0" w:color="000000"/>
              <w:right w:val="nil"/>
            </w:tcBorders>
            <w:shd w:val="clear" w:color="auto" w:fill="auto"/>
            <w:noWrap/>
            <w:vAlign w:val="center"/>
            <w:hideMark/>
          </w:tcPr>
          <w:p w14:paraId="1CC145A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1000" w:type="pct"/>
            <w:tcBorders>
              <w:top w:val="nil"/>
              <w:left w:val="nil"/>
              <w:bottom w:val="single" w:sz="4" w:space="0" w:color="000000"/>
              <w:right w:val="nil"/>
            </w:tcBorders>
            <w:shd w:val="clear" w:color="auto" w:fill="auto"/>
            <w:noWrap/>
            <w:vAlign w:val="center"/>
            <w:hideMark/>
          </w:tcPr>
          <w:p w14:paraId="3D9AD6A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23F8914A"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5A1B0B9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1000" w:type="pct"/>
            <w:tcBorders>
              <w:top w:val="single" w:sz="4" w:space="0" w:color="000000"/>
              <w:left w:val="nil"/>
              <w:bottom w:val="single" w:sz="4" w:space="0" w:color="000000"/>
              <w:right w:val="nil"/>
            </w:tcBorders>
            <w:shd w:val="clear" w:color="000000" w:fill="00B0F0"/>
            <w:noWrap/>
            <w:vAlign w:val="center"/>
            <w:hideMark/>
          </w:tcPr>
          <w:p w14:paraId="5A988F4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00B0F0"/>
            <w:noWrap/>
            <w:vAlign w:val="center"/>
            <w:hideMark/>
          </w:tcPr>
          <w:p w14:paraId="29BD4E1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00B0F0"/>
            <w:noWrap/>
            <w:vAlign w:val="center"/>
            <w:hideMark/>
          </w:tcPr>
          <w:p w14:paraId="5E69A42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C00000"/>
            <w:noWrap/>
            <w:vAlign w:val="center"/>
            <w:hideMark/>
          </w:tcPr>
          <w:p w14:paraId="15CAE67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A254C9D"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11EA9BD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069B71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22A2A0D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402032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6C3F798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DA79BCE"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63F8FB8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1000" w:type="pct"/>
            <w:tcBorders>
              <w:top w:val="nil"/>
              <w:left w:val="nil"/>
              <w:bottom w:val="single" w:sz="4" w:space="0" w:color="000000"/>
              <w:right w:val="nil"/>
            </w:tcBorders>
            <w:shd w:val="clear" w:color="auto" w:fill="auto"/>
            <w:noWrap/>
            <w:vAlign w:val="center"/>
            <w:hideMark/>
          </w:tcPr>
          <w:p w14:paraId="61D6315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1000" w:type="pct"/>
            <w:tcBorders>
              <w:top w:val="nil"/>
              <w:left w:val="nil"/>
              <w:bottom w:val="single" w:sz="4" w:space="0" w:color="000000"/>
              <w:right w:val="nil"/>
            </w:tcBorders>
            <w:shd w:val="clear" w:color="auto" w:fill="auto"/>
            <w:noWrap/>
            <w:vAlign w:val="center"/>
            <w:hideMark/>
          </w:tcPr>
          <w:p w14:paraId="713106B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1000" w:type="pct"/>
            <w:tcBorders>
              <w:top w:val="nil"/>
              <w:left w:val="nil"/>
              <w:bottom w:val="single" w:sz="4" w:space="0" w:color="000000"/>
              <w:right w:val="nil"/>
            </w:tcBorders>
            <w:shd w:val="clear" w:color="auto" w:fill="auto"/>
            <w:noWrap/>
            <w:vAlign w:val="center"/>
            <w:hideMark/>
          </w:tcPr>
          <w:p w14:paraId="00DB885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1000" w:type="pct"/>
            <w:tcBorders>
              <w:top w:val="nil"/>
              <w:left w:val="nil"/>
              <w:bottom w:val="single" w:sz="4" w:space="0" w:color="000000"/>
              <w:right w:val="nil"/>
            </w:tcBorders>
            <w:shd w:val="clear" w:color="auto" w:fill="auto"/>
            <w:noWrap/>
            <w:vAlign w:val="center"/>
            <w:hideMark/>
          </w:tcPr>
          <w:p w14:paraId="0109BD1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7978658D"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5211169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49DA8C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F5FC9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8C342F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5EBFDE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8333F5A"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1ADCBBF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1000" w:type="pct"/>
            <w:tcBorders>
              <w:top w:val="single" w:sz="4" w:space="0" w:color="000000"/>
              <w:left w:val="nil"/>
              <w:bottom w:val="single" w:sz="4" w:space="0" w:color="000000"/>
              <w:right w:val="nil"/>
            </w:tcBorders>
            <w:shd w:val="clear" w:color="000000" w:fill="C00000"/>
            <w:noWrap/>
            <w:vAlign w:val="center"/>
            <w:hideMark/>
          </w:tcPr>
          <w:p w14:paraId="2123182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A62062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D91ECC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6235E23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C7FE223"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7112397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1000" w:type="pct"/>
            <w:tcBorders>
              <w:top w:val="nil"/>
              <w:left w:val="nil"/>
              <w:bottom w:val="single" w:sz="4" w:space="0" w:color="000000"/>
              <w:right w:val="nil"/>
            </w:tcBorders>
            <w:shd w:val="clear" w:color="auto" w:fill="auto"/>
            <w:noWrap/>
            <w:vAlign w:val="center"/>
            <w:hideMark/>
          </w:tcPr>
          <w:p w14:paraId="63332E9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1000" w:type="pct"/>
            <w:tcBorders>
              <w:top w:val="nil"/>
              <w:left w:val="nil"/>
              <w:bottom w:val="single" w:sz="4" w:space="0" w:color="000000"/>
              <w:right w:val="nil"/>
            </w:tcBorders>
            <w:shd w:val="clear" w:color="auto" w:fill="auto"/>
            <w:noWrap/>
            <w:vAlign w:val="center"/>
            <w:hideMark/>
          </w:tcPr>
          <w:p w14:paraId="3D8E74A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1000" w:type="pct"/>
            <w:tcBorders>
              <w:top w:val="nil"/>
              <w:left w:val="nil"/>
              <w:bottom w:val="single" w:sz="4" w:space="0" w:color="000000"/>
              <w:right w:val="nil"/>
            </w:tcBorders>
            <w:shd w:val="clear" w:color="auto" w:fill="auto"/>
            <w:noWrap/>
            <w:vAlign w:val="center"/>
            <w:hideMark/>
          </w:tcPr>
          <w:p w14:paraId="1D1CF2F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1000" w:type="pct"/>
            <w:tcBorders>
              <w:top w:val="nil"/>
              <w:left w:val="nil"/>
              <w:bottom w:val="single" w:sz="4" w:space="0" w:color="000000"/>
              <w:right w:val="nil"/>
            </w:tcBorders>
            <w:shd w:val="clear" w:color="auto" w:fill="auto"/>
            <w:noWrap/>
            <w:vAlign w:val="center"/>
            <w:hideMark/>
          </w:tcPr>
          <w:p w14:paraId="7AA0F91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6B1CEA03"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21130DF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1000" w:type="pct"/>
            <w:tcBorders>
              <w:top w:val="single" w:sz="4" w:space="0" w:color="000000"/>
              <w:left w:val="nil"/>
              <w:bottom w:val="single" w:sz="4" w:space="0" w:color="000000"/>
              <w:right w:val="nil"/>
            </w:tcBorders>
            <w:shd w:val="clear" w:color="000000" w:fill="C00000"/>
            <w:noWrap/>
            <w:vAlign w:val="center"/>
            <w:hideMark/>
          </w:tcPr>
          <w:p w14:paraId="730C825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41F239B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049D458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20800A6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7633184"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4F4A5CF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2DC5A1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00B0F0"/>
            <w:noWrap/>
            <w:vAlign w:val="center"/>
            <w:hideMark/>
          </w:tcPr>
          <w:p w14:paraId="0A79550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C00000"/>
            <w:noWrap/>
            <w:vAlign w:val="center"/>
            <w:hideMark/>
          </w:tcPr>
          <w:p w14:paraId="6BC0201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449C332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8107A46"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736F605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1000" w:type="pct"/>
            <w:tcBorders>
              <w:top w:val="single" w:sz="4" w:space="0" w:color="000000"/>
              <w:left w:val="nil"/>
              <w:bottom w:val="single" w:sz="4" w:space="0" w:color="000000"/>
              <w:right w:val="nil"/>
            </w:tcBorders>
            <w:shd w:val="clear" w:color="000000" w:fill="C00000"/>
            <w:noWrap/>
            <w:vAlign w:val="center"/>
            <w:hideMark/>
          </w:tcPr>
          <w:p w14:paraId="12CF6C6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3A7D947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EB4664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69C57B1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3EE3617"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0B2FA38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1000" w:type="pct"/>
            <w:tcBorders>
              <w:top w:val="single" w:sz="4" w:space="0" w:color="000000"/>
              <w:left w:val="nil"/>
              <w:bottom w:val="single" w:sz="4" w:space="0" w:color="000000"/>
              <w:right w:val="nil"/>
            </w:tcBorders>
            <w:shd w:val="clear" w:color="000000" w:fill="C00000"/>
            <w:noWrap/>
            <w:vAlign w:val="center"/>
            <w:hideMark/>
          </w:tcPr>
          <w:p w14:paraId="3DA037B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nil"/>
              <w:left w:val="nil"/>
              <w:bottom w:val="single" w:sz="4" w:space="0" w:color="000000"/>
              <w:right w:val="nil"/>
            </w:tcBorders>
            <w:shd w:val="clear" w:color="auto" w:fill="auto"/>
            <w:noWrap/>
            <w:vAlign w:val="center"/>
            <w:hideMark/>
          </w:tcPr>
          <w:p w14:paraId="46858B7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1000" w:type="pct"/>
            <w:tcBorders>
              <w:top w:val="single" w:sz="4" w:space="0" w:color="000000"/>
              <w:left w:val="nil"/>
              <w:bottom w:val="single" w:sz="4" w:space="0" w:color="000000"/>
              <w:right w:val="nil"/>
            </w:tcBorders>
            <w:shd w:val="clear" w:color="000000" w:fill="C00000"/>
            <w:noWrap/>
            <w:vAlign w:val="center"/>
            <w:hideMark/>
          </w:tcPr>
          <w:p w14:paraId="0C44525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34177B9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DAF63E4"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649DD41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1000" w:type="pct"/>
            <w:tcBorders>
              <w:top w:val="single" w:sz="4" w:space="0" w:color="000000"/>
              <w:left w:val="nil"/>
              <w:bottom w:val="single" w:sz="4" w:space="0" w:color="000000"/>
              <w:right w:val="nil"/>
            </w:tcBorders>
            <w:shd w:val="clear" w:color="000000" w:fill="C00000"/>
            <w:noWrap/>
            <w:vAlign w:val="center"/>
            <w:hideMark/>
          </w:tcPr>
          <w:p w14:paraId="15DE57F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0DE2526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3E7F72C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3A6271A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25236F7"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7C98198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2198D5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9502F5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434729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1B1C28B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6699640"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471376B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1000" w:type="pct"/>
            <w:tcBorders>
              <w:top w:val="single" w:sz="4" w:space="0" w:color="000000"/>
              <w:left w:val="nil"/>
              <w:bottom w:val="single" w:sz="4" w:space="0" w:color="000000"/>
              <w:right w:val="nil"/>
            </w:tcBorders>
            <w:shd w:val="clear" w:color="000000" w:fill="00B0F0"/>
            <w:noWrap/>
            <w:vAlign w:val="center"/>
            <w:hideMark/>
          </w:tcPr>
          <w:p w14:paraId="50BD8A1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00B0F0"/>
            <w:noWrap/>
            <w:vAlign w:val="center"/>
            <w:hideMark/>
          </w:tcPr>
          <w:p w14:paraId="1268799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00B0F0"/>
            <w:noWrap/>
            <w:vAlign w:val="center"/>
            <w:hideMark/>
          </w:tcPr>
          <w:p w14:paraId="4D0E584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nil"/>
              <w:left w:val="nil"/>
              <w:bottom w:val="single" w:sz="4" w:space="0" w:color="000000"/>
              <w:right w:val="nil"/>
            </w:tcBorders>
            <w:shd w:val="clear" w:color="auto" w:fill="auto"/>
            <w:noWrap/>
            <w:vAlign w:val="center"/>
            <w:hideMark/>
          </w:tcPr>
          <w:p w14:paraId="3A5D3FE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03007FD5"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3BB5EF7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1000" w:type="pct"/>
            <w:tcBorders>
              <w:top w:val="single" w:sz="4" w:space="0" w:color="000000"/>
              <w:left w:val="nil"/>
              <w:bottom w:val="single" w:sz="4" w:space="0" w:color="000000"/>
              <w:right w:val="nil"/>
            </w:tcBorders>
            <w:shd w:val="clear" w:color="000000" w:fill="C00000"/>
            <w:noWrap/>
            <w:vAlign w:val="center"/>
            <w:hideMark/>
          </w:tcPr>
          <w:p w14:paraId="4DB0766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05BA526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7F7701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4A92F65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F69AB82"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4534D24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1000" w:type="pct"/>
            <w:tcBorders>
              <w:top w:val="nil"/>
              <w:left w:val="nil"/>
              <w:bottom w:val="single" w:sz="4" w:space="0" w:color="000000"/>
              <w:right w:val="nil"/>
            </w:tcBorders>
            <w:shd w:val="clear" w:color="auto" w:fill="auto"/>
            <w:noWrap/>
            <w:vAlign w:val="center"/>
            <w:hideMark/>
          </w:tcPr>
          <w:p w14:paraId="167343E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1000" w:type="pct"/>
            <w:tcBorders>
              <w:top w:val="nil"/>
              <w:left w:val="nil"/>
              <w:bottom w:val="single" w:sz="4" w:space="0" w:color="000000"/>
              <w:right w:val="nil"/>
            </w:tcBorders>
            <w:shd w:val="clear" w:color="auto" w:fill="auto"/>
            <w:noWrap/>
            <w:vAlign w:val="center"/>
            <w:hideMark/>
          </w:tcPr>
          <w:p w14:paraId="5F011DE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1000" w:type="pct"/>
            <w:tcBorders>
              <w:top w:val="nil"/>
              <w:left w:val="nil"/>
              <w:bottom w:val="single" w:sz="4" w:space="0" w:color="000000"/>
              <w:right w:val="nil"/>
            </w:tcBorders>
            <w:shd w:val="clear" w:color="auto" w:fill="auto"/>
            <w:noWrap/>
            <w:vAlign w:val="center"/>
            <w:hideMark/>
          </w:tcPr>
          <w:p w14:paraId="48E4319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1000" w:type="pct"/>
            <w:tcBorders>
              <w:top w:val="single" w:sz="4" w:space="0" w:color="000000"/>
              <w:left w:val="nil"/>
              <w:bottom w:val="single" w:sz="4" w:space="0" w:color="000000"/>
              <w:right w:val="nil"/>
            </w:tcBorders>
            <w:shd w:val="clear" w:color="000000" w:fill="C00000"/>
            <w:noWrap/>
            <w:vAlign w:val="center"/>
            <w:hideMark/>
          </w:tcPr>
          <w:p w14:paraId="754EE9B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368C6CF"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43E58EB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8A1D3E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34A5C2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66BEBA0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3DF2B72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5243AC3"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059FA7C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8F52A9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06F581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A92580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3B479B7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1CA54FC"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19EF217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1000" w:type="pct"/>
            <w:tcBorders>
              <w:top w:val="single" w:sz="4" w:space="0" w:color="000000"/>
              <w:left w:val="nil"/>
              <w:bottom w:val="single" w:sz="4" w:space="0" w:color="000000"/>
              <w:right w:val="nil"/>
            </w:tcBorders>
            <w:shd w:val="clear" w:color="000000" w:fill="C00000"/>
            <w:noWrap/>
            <w:vAlign w:val="center"/>
            <w:hideMark/>
          </w:tcPr>
          <w:p w14:paraId="05E35E7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EAB063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02196A4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240F15F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67DA9FF"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7A2B377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1000" w:type="pct"/>
            <w:tcBorders>
              <w:top w:val="single" w:sz="4" w:space="0" w:color="000000"/>
              <w:left w:val="nil"/>
              <w:bottom w:val="single" w:sz="4" w:space="0" w:color="000000"/>
              <w:right w:val="nil"/>
            </w:tcBorders>
            <w:shd w:val="clear" w:color="000000" w:fill="C00000"/>
            <w:noWrap/>
            <w:vAlign w:val="center"/>
            <w:hideMark/>
          </w:tcPr>
          <w:p w14:paraId="66FC9EA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00B0F0"/>
            <w:noWrap/>
            <w:vAlign w:val="center"/>
            <w:hideMark/>
          </w:tcPr>
          <w:p w14:paraId="045EA02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C00000"/>
            <w:noWrap/>
            <w:vAlign w:val="center"/>
            <w:hideMark/>
          </w:tcPr>
          <w:p w14:paraId="3D335A0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6109DA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AB36DE5"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4DEF85A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8E77F2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640513E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31D9ECD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105F14F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F2AFD1E"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408BA5D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1000" w:type="pct"/>
            <w:tcBorders>
              <w:top w:val="single" w:sz="4" w:space="0" w:color="000000"/>
              <w:left w:val="nil"/>
              <w:bottom w:val="single" w:sz="4" w:space="0" w:color="000000"/>
              <w:right w:val="nil"/>
            </w:tcBorders>
            <w:shd w:val="clear" w:color="000000" w:fill="C00000"/>
            <w:noWrap/>
            <w:vAlign w:val="center"/>
            <w:hideMark/>
          </w:tcPr>
          <w:p w14:paraId="4865CCB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046AAD3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0B840E0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641B878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70ACDED"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7F3D2EC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1000" w:type="pct"/>
            <w:tcBorders>
              <w:top w:val="single" w:sz="4" w:space="0" w:color="000000"/>
              <w:left w:val="nil"/>
              <w:bottom w:val="single" w:sz="4" w:space="0" w:color="000000"/>
              <w:right w:val="nil"/>
            </w:tcBorders>
            <w:shd w:val="clear" w:color="000000" w:fill="C00000"/>
            <w:noWrap/>
            <w:vAlign w:val="center"/>
            <w:hideMark/>
          </w:tcPr>
          <w:p w14:paraId="6938820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nil"/>
              <w:left w:val="nil"/>
              <w:bottom w:val="single" w:sz="4" w:space="0" w:color="000000"/>
              <w:right w:val="nil"/>
            </w:tcBorders>
            <w:shd w:val="clear" w:color="auto" w:fill="auto"/>
            <w:noWrap/>
            <w:vAlign w:val="center"/>
            <w:hideMark/>
          </w:tcPr>
          <w:p w14:paraId="37E20D0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1000" w:type="pct"/>
            <w:tcBorders>
              <w:top w:val="single" w:sz="4" w:space="0" w:color="000000"/>
              <w:left w:val="nil"/>
              <w:bottom w:val="single" w:sz="4" w:space="0" w:color="000000"/>
              <w:right w:val="nil"/>
            </w:tcBorders>
            <w:shd w:val="clear" w:color="000000" w:fill="C00000"/>
            <w:noWrap/>
            <w:vAlign w:val="center"/>
            <w:hideMark/>
          </w:tcPr>
          <w:p w14:paraId="7619C8D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63B96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67C7A06"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048AD3D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1000" w:type="pct"/>
            <w:tcBorders>
              <w:top w:val="single" w:sz="4" w:space="0" w:color="000000"/>
              <w:left w:val="nil"/>
              <w:bottom w:val="single" w:sz="4" w:space="0" w:color="000000"/>
              <w:right w:val="nil"/>
            </w:tcBorders>
            <w:shd w:val="clear" w:color="000000" w:fill="C00000"/>
            <w:noWrap/>
            <w:vAlign w:val="center"/>
            <w:hideMark/>
          </w:tcPr>
          <w:p w14:paraId="5CEEAC2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4B4F89C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456615F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865DA8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A7B884E"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20623F6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1000" w:type="pct"/>
            <w:tcBorders>
              <w:top w:val="single" w:sz="4" w:space="0" w:color="000000"/>
              <w:left w:val="nil"/>
              <w:bottom w:val="single" w:sz="4" w:space="0" w:color="000000"/>
              <w:right w:val="nil"/>
            </w:tcBorders>
            <w:shd w:val="clear" w:color="000000" w:fill="C00000"/>
            <w:noWrap/>
            <w:vAlign w:val="center"/>
            <w:hideMark/>
          </w:tcPr>
          <w:p w14:paraId="74280D3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3F8EED6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6936C27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4CF299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23E8242" w14:textId="77777777" w:rsidTr="000A4CF7">
        <w:trPr>
          <w:trHeight w:val="290"/>
        </w:trPr>
        <w:tc>
          <w:tcPr>
            <w:tcW w:w="1000" w:type="pct"/>
            <w:tcBorders>
              <w:top w:val="nil"/>
              <w:left w:val="nil"/>
              <w:bottom w:val="single" w:sz="4" w:space="0" w:color="000000"/>
              <w:right w:val="nil"/>
            </w:tcBorders>
            <w:shd w:val="clear" w:color="auto" w:fill="auto"/>
            <w:noWrap/>
            <w:vAlign w:val="center"/>
            <w:hideMark/>
          </w:tcPr>
          <w:p w14:paraId="0028FB5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1000" w:type="pct"/>
            <w:tcBorders>
              <w:top w:val="single" w:sz="4" w:space="0" w:color="000000"/>
              <w:left w:val="nil"/>
              <w:bottom w:val="single" w:sz="4" w:space="0" w:color="000000"/>
              <w:right w:val="nil"/>
            </w:tcBorders>
            <w:shd w:val="clear" w:color="000000" w:fill="C00000"/>
            <w:noWrap/>
            <w:vAlign w:val="center"/>
            <w:hideMark/>
          </w:tcPr>
          <w:p w14:paraId="3F3E2A3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00B0F0"/>
            <w:noWrap/>
            <w:vAlign w:val="center"/>
            <w:hideMark/>
          </w:tcPr>
          <w:p w14:paraId="4EE761D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1000" w:type="pct"/>
            <w:tcBorders>
              <w:top w:val="single" w:sz="4" w:space="0" w:color="000000"/>
              <w:left w:val="nil"/>
              <w:bottom w:val="single" w:sz="4" w:space="0" w:color="000000"/>
              <w:right w:val="nil"/>
            </w:tcBorders>
            <w:shd w:val="clear" w:color="000000" w:fill="C00000"/>
            <w:noWrap/>
            <w:vAlign w:val="center"/>
            <w:hideMark/>
          </w:tcPr>
          <w:p w14:paraId="1DA2659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1000" w:type="pct"/>
            <w:tcBorders>
              <w:top w:val="single" w:sz="4" w:space="0" w:color="000000"/>
              <w:left w:val="nil"/>
              <w:bottom w:val="single" w:sz="4" w:space="0" w:color="000000"/>
              <w:right w:val="nil"/>
            </w:tcBorders>
            <w:shd w:val="clear" w:color="000000" w:fill="C00000"/>
            <w:noWrap/>
            <w:vAlign w:val="center"/>
            <w:hideMark/>
          </w:tcPr>
          <w:p w14:paraId="7A20AA9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bl>
    <w:p w14:paraId="4317F86A" w14:textId="77777777" w:rsidR="00CD5877" w:rsidRPr="00670BBA" w:rsidRDefault="00CD5877" w:rsidP="00CD5877">
      <w:pPr>
        <w:bidi/>
        <w:rPr>
          <w:rFonts w:asciiTheme="minorHAnsi" w:hAnsiTheme="minorHAnsi" w:cstheme="minorHAnsi"/>
          <w:szCs w:val="22"/>
        </w:rPr>
      </w:pPr>
    </w:p>
    <w:p w14:paraId="04F5D8E2" w14:textId="77777777" w:rsidR="00417557" w:rsidRPr="00670BBA" w:rsidRDefault="00417557" w:rsidP="00417557">
      <w:pPr>
        <w:pStyle w:val="Subtitle"/>
        <w:bidi/>
        <w:rPr>
          <w:rFonts w:asciiTheme="minorHAnsi" w:hAnsiTheme="minorHAnsi" w:cstheme="minorHAnsi"/>
          <w:sz w:val="22"/>
          <w:lang w:val="en-US"/>
        </w:rPr>
      </w:pPr>
      <w:r w:rsidRPr="00670BBA">
        <w:rPr>
          <w:rFonts w:asciiTheme="minorHAnsi" w:hAnsiTheme="minorHAnsi" w:cstheme="minorHAnsi"/>
          <w:sz w:val="22"/>
          <w:rtl/>
        </w:rPr>
        <w:t xml:space="preserve">* معلومات </w:t>
      </w:r>
      <w:r>
        <w:rPr>
          <w:rFonts w:asciiTheme="minorHAnsi" w:hAnsiTheme="minorHAnsi" w:cstheme="minorHAnsi" w:hint="cs"/>
          <w:sz w:val="22"/>
          <w:rtl/>
        </w:rPr>
        <w:t>غير متوفرة</w:t>
      </w:r>
      <w:r w:rsidRPr="00670BBA">
        <w:rPr>
          <w:rFonts w:asciiTheme="minorHAnsi" w:hAnsiTheme="minorHAnsi" w:cstheme="minorHAnsi"/>
          <w:sz w:val="22"/>
          <w:rtl/>
        </w:rPr>
        <w:t>.</w:t>
      </w:r>
    </w:p>
    <w:p w14:paraId="668DFABD" w14:textId="3C20B5E9" w:rsidR="00417557" w:rsidRPr="00670BBA" w:rsidRDefault="00263CEC" w:rsidP="00417557">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p w14:paraId="06E5DC4F" w14:textId="77777777" w:rsidR="00CD5877" w:rsidRPr="00417557" w:rsidRDefault="00CD5877" w:rsidP="00CD5877">
      <w:pPr>
        <w:bidi/>
        <w:rPr>
          <w:rFonts w:asciiTheme="minorHAnsi" w:hAnsiTheme="minorHAnsi" w:cstheme="minorHAnsi"/>
          <w:szCs w:val="22"/>
        </w:rPr>
      </w:pPr>
    </w:p>
    <w:p w14:paraId="3B417248" w14:textId="39AE4D33" w:rsidR="00CD5877" w:rsidRPr="00417557" w:rsidRDefault="00417557" w:rsidP="00CD5877">
      <w:pPr>
        <w:pStyle w:val="Heading3"/>
        <w:numPr>
          <w:ilvl w:val="0"/>
          <w:numId w:val="12"/>
        </w:numPr>
        <w:bidi/>
        <w:ind w:left="0" w:firstLine="0"/>
        <w:rPr>
          <w:rFonts w:asciiTheme="minorHAnsi" w:hAnsiTheme="minorHAnsi" w:cstheme="minorHAnsi"/>
          <w:szCs w:val="22"/>
          <w:u w:val="none"/>
        </w:rPr>
      </w:pPr>
      <w:bookmarkStart w:id="45" w:name="_Toc164321819"/>
      <w:r w:rsidRPr="00417557">
        <w:rPr>
          <w:rFonts w:asciiTheme="minorHAnsi" w:hAnsiTheme="minorHAnsi" w:cstheme="minorHAnsi" w:hint="cs"/>
          <w:szCs w:val="22"/>
          <w:u w:val="none"/>
          <w:rtl/>
        </w:rPr>
        <w:t>أصحاب الحقوق</w:t>
      </w:r>
      <w:r w:rsidR="00677A7D" w:rsidRPr="00417557">
        <w:rPr>
          <w:rFonts w:asciiTheme="minorHAnsi" w:hAnsiTheme="minorHAnsi" w:cstheme="minorHAnsi"/>
          <w:szCs w:val="22"/>
          <w:u w:val="none"/>
          <w:rtl/>
        </w:rPr>
        <w:t xml:space="preserve"> المؤهلون</w:t>
      </w:r>
      <w:bookmarkEnd w:id="45"/>
    </w:p>
    <w:p w14:paraId="58C9F4BE" w14:textId="3CF39253" w:rsidR="00CD5877" w:rsidRPr="00417557" w:rsidRDefault="00677A7D" w:rsidP="00CD5877">
      <w:pPr>
        <w:pStyle w:val="Heading4"/>
        <w:numPr>
          <w:ilvl w:val="0"/>
          <w:numId w:val="12"/>
        </w:numPr>
        <w:bidi/>
        <w:ind w:left="0" w:firstLine="0"/>
        <w:rPr>
          <w:rFonts w:asciiTheme="minorHAnsi" w:hAnsiTheme="minorHAnsi" w:cstheme="minorHAnsi"/>
          <w:szCs w:val="22"/>
        </w:rPr>
      </w:pPr>
      <w:bookmarkStart w:id="46" w:name="_Ref159083249"/>
      <w:bookmarkStart w:id="47" w:name="_Toc164321820"/>
      <w:r w:rsidRPr="00417557">
        <w:rPr>
          <w:rFonts w:asciiTheme="minorHAnsi" w:hAnsiTheme="minorHAnsi" w:cstheme="minorHAnsi"/>
          <w:szCs w:val="22"/>
          <w:rtl/>
        </w:rPr>
        <w:t>منشئو النصوص</w:t>
      </w:r>
      <w:bookmarkEnd w:id="46"/>
      <w:bookmarkEnd w:id="47"/>
    </w:p>
    <w:p w14:paraId="56BF0CE4" w14:textId="49F5F274" w:rsidR="00CD5877" w:rsidRPr="00670BBA" w:rsidRDefault="00CD5877" w:rsidP="00CD5877">
      <w:pPr>
        <w:pStyle w:val="Caption"/>
        <w:bidi/>
        <w:rPr>
          <w:rFonts w:asciiTheme="minorHAnsi" w:hAnsiTheme="minorHAnsi" w:cstheme="minorHAnsi"/>
          <w:sz w:val="22"/>
          <w:szCs w:val="22"/>
        </w:rPr>
      </w:pPr>
      <w:bookmarkStart w:id="48" w:name="_Ref158197969"/>
      <w:bookmarkStart w:id="49" w:name="_Toc164322030"/>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9</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منشئو النصوص </w:t>
      </w:r>
      <w:r w:rsidR="00417557">
        <w:rPr>
          <w:rFonts w:asciiTheme="minorHAnsi" w:hAnsiTheme="minorHAnsi" w:cstheme="minorHAnsi" w:hint="cs"/>
          <w:sz w:val="22"/>
          <w:szCs w:val="22"/>
          <w:rtl/>
        </w:rPr>
        <w:t>المؤهلون</w:t>
      </w:r>
      <w:r w:rsidRPr="00670BBA">
        <w:rPr>
          <w:rFonts w:asciiTheme="minorHAnsi" w:hAnsiTheme="minorHAnsi" w:cstheme="minorHAnsi"/>
          <w:sz w:val="22"/>
          <w:szCs w:val="22"/>
          <w:rtl/>
        </w:rPr>
        <w:t xml:space="preserve"> بموجب </w:t>
      </w:r>
      <w:r w:rsidR="007A29EC" w:rsidRPr="00670BBA">
        <w:rPr>
          <w:rFonts w:asciiTheme="minorHAnsi" w:hAnsiTheme="minorHAnsi" w:cstheme="minorHAnsi"/>
          <w:sz w:val="22"/>
          <w:szCs w:val="22"/>
          <w:rtl/>
        </w:rPr>
        <w:t xml:space="preserve">أنظمة </w:t>
      </w:r>
      <w:r w:rsidR="000A7C49" w:rsidRPr="00670BBA">
        <w:rPr>
          <w:rFonts w:asciiTheme="minorHAnsi" w:hAnsiTheme="minorHAnsi" w:cstheme="minorHAnsi"/>
          <w:sz w:val="22"/>
          <w:szCs w:val="22"/>
          <w:rtl/>
        </w:rPr>
        <w:t>حق الإعارة للجمهور</w:t>
      </w:r>
      <w:bookmarkStart w:id="50" w:name="_Hlk158104835"/>
      <w:bookmarkEnd w:id="48"/>
      <w:bookmarkEnd w:id="49"/>
      <w:bookmarkEnd w:id="50"/>
    </w:p>
    <w:tbl>
      <w:tblPr>
        <w:bidiVisual/>
        <w:tblW w:w="0" w:type="auto"/>
        <w:tblCellMar>
          <w:left w:w="70" w:type="dxa"/>
          <w:right w:w="70" w:type="dxa"/>
        </w:tblCellMar>
        <w:tblLook w:val="04A0" w:firstRow="1" w:lastRow="0" w:firstColumn="1" w:lastColumn="0" w:noHBand="0" w:noVBand="1"/>
      </w:tblPr>
      <w:tblGrid>
        <w:gridCol w:w="1324"/>
        <w:gridCol w:w="1178"/>
        <w:gridCol w:w="1700"/>
        <w:gridCol w:w="1184"/>
        <w:gridCol w:w="1231"/>
        <w:gridCol w:w="923"/>
        <w:gridCol w:w="870"/>
        <w:gridCol w:w="945"/>
      </w:tblGrid>
      <w:tr w:rsidR="00263CEC" w:rsidRPr="00670BBA" w14:paraId="0BB0AAAA" w14:textId="77777777" w:rsidTr="000A4CF7">
        <w:trPr>
          <w:trHeight w:val="860"/>
        </w:trPr>
        <w:tc>
          <w:tcPr>
            <w:tcW w:w="0" w:type="auto"/>
            <w:tcBorders>
              <w:top w:val="single" w:sz="12" w:space="0" w:color="00B0F0"/>
              <w:left w:val="nil"/>
              <w:bottom w:val="single" w:sz="12" w:space="0" w:color="00B0F0"/>
              <w:right w:val="nil"/>
            </w:tcBorders>
            <w:shd w:val="clear" w:color="auto" w:fill="auto"/>
            <w:vAlign w:val="center"/>
            <w:hideMark/>
          </w:tcPr>
          <w:p w14:paraId="7A5E67EF"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0" w:type="auto"/>
            <w:tcBorders>
              <w:top w:val="single" w:sz="12" w:space="0" w:color="00B0F0"/>
              <w:left w:val="nil"/>
              <w:bottom w:val="single" w:sz="12" w:space="0" w:color="00B0F0"/>
              <w:right w:val="nil"/>
            </w:tcBorders>
            <w:shd w:val="clear" w:color="auto" w:fill="auto"/>
            <w:vAlign w:val="center"/>
            <w:hideMark/>
          </w:tcPr>
          <w:p w14:paraId="12C62540"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مؤلفو النصوص (كتب)</w:t>
            </w:r>
          </w:p>
        </w:tc>
        <w:tc>
          <w:tcPr>
            <w:tcW w:w="0" w:type="auto"/>
            <w:tcBorders>
              <w:top w:val="single" w:sz="12" w:space="0" w:color="00B0F0"/>
              <w:left w:val="nil"/>
              <w:bottom w:val="single" w:sz="12" w:space="0" w:color="00B0F0"/>
              <w:right w:val="nil"/>
            </w:tcBorders>
            <w:shd w:val="clear" w:color="auto" w:fill="auto"/>
            <w:vAlign w:val="center"/>
            <w:hideMark/>
          </w:tcPr>
          <w:p w14:paraId="568FD19B" w14:textId="73D034B3"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المؤلفون الأصليون في حالة الأعمال المترجمة</w:t>
            </w:r>
          </w:p>
        </w:tc>
        <w:tc>
          <w:tcPr>
            <w:tcW w:w="0" w:type="auto"/>
            <w:tcBorders>
              <w:top w:val="single" w:sz="12" w:space="0" w:color="00B0F0"/>
              <w:left w:val="nil"/>
              <w:bottom w:val="single" w:sz="12" w:space="0" w:color="00B0F0"/>
              <w:right w:val="nil"/>
            </w:tcBorders>
            <w:shd w:val="clear" w:color="auto" w:fill="auto"/>
            <w:vAlign w:val="center"/>
            <w:hideMark/>
          </w:tcPr>
          <w:p w14:paraId="6668FA7A" w14:textId="5F8BA29F" w:rsidR="00CD5877" w:rsidRPr="00670BBA" w:rsidRDefault="00CD5877" w:rsidP="00FB3738">
            <w:pPr>
              <w:bidi/>
              <w:rPr>
                <w:rFonts w:asciiTheme="minorHAnsi" w:eastAsia="Times New Roman" w:hAnsiTheme="minorHAnsi" w:cstheme="minorHAnsi"/>
                <w:b/>
                <w:bCs/>
                <w:color w:val="000000"/>
                <w:szCs w:val="22"/>
                <w:lang w:eastAsia="de-DE" w:bidi="ar-LB"/>
              </w:rPr>
            </w:pPr>
            <w:r w:rsidRPr="00670BBA">
              <w:rPr>
                <w:rFonts w:asciiTheme="minorHAnsi" w:eastAsia="Times New Roman" w:hAnsiTheme="minorHAnsi" w:cstheme="minorHAnsi"/>
                <w:b/>
                <w:bCs/>
                <w:color w:val="000000"/>
                <w:szCs w:val="22"/>
                <w:rtl/>
                <w:lang w:eastAsia="de-DE"/>
              </w:rPr>
              <w:t xml:space="preserve">مؤلفو </w:t>
            </w:r>
            <w:r w:rsidR="00263CEC">
              <w:rPr>
                <w:rFonts w:asciiTheme="minorHAnsi" w:eastAsia="Times New Roman" w:hAnsiTheme="minorHAnsi" w:cstheme="minorHAnsi" w:hint="cs"/>
                <w:b/>
                <w:bCs/>
                <w:color w:val="000000"/>
                <w:szCs w:val="22"/>
                <w:rtl/>
                <w:lang w:eastAsia="de-DE" w:bidi="ar-LB"/>
              </w:rPr>
              <w:t>الأعمال المجمعة</w:t>
            </w:r>
          </w:p>
        </w:tc>
        <w:tc>
          <w:tcPr>
            <w:tcW w:w="0" w:type="auto"/>
            <w:tcBorders>
              <w:top w:val="single" w:sz="12" w:space="0" w:color="00B0F0"/>
              <w:left w:val="nil"/>
              <w:bottom w:val="single" w:sz="12" w:space="0" w:color="00B0F0"/>
              <w:right w:val="nil"/>
            </w:tcBorders>
            <w:shd w:val="clear" w:color="auto" w:fill="auto"/>
            <w:vAlign w:val="center"/>
            <w:hideMark/>
          </w:tcPr>
          <w:p w14:paraId="645E0BFC" w14:textId="6AFA1099" w:rsidR="00CD5877" w:rsidRPr="00670BBA" w:rsidRDefault="00263CEC" w:rsidP="00FB3738">
            <w:pPr>
              <w:bidi/>
              <w:rPr>
                <w:rFonts w:asciiTheme="minorHAnsi" w:eastAsia="Times New Roman" w:hAnsiTheme="minorHAnsi" w:cstheme="minorHAnsi"/>
                <w:b/>
                <w:bCs/>
                <w:color w:val="000000"/>
                <w:szCs w:val="22"/>
                <w:lang w:eastAsia="de-DE"/>
              </w:rPr>
            </w:pPr>
            <w:r>
              <w:rPr>
                <w:rFonts w:asciiTheme="minorHAnsi" w:eastAsia="Times New Roman" w:hAnsiTheme="minorHAnsi" w:cstheme="minorHAnsi" w:hint="cs"/>
                <w:b/>
                <w:bCs/>
                <w:color w:val="000000"/>
                <w:szCs w:val="22"/>
                <w:rtl/>
                <w:lang w:eastAsia="de-DE"/>
              </w:rPr>
              <w:t>المؤلفون</w:t>
            </w:r>
            <w:r w:rsidR="00CD5877" w:rsidRPr="00670BBA">
              <w:rPr>
                <w:rFonts w:asciiTheme="minorHAnsi" w:eastAsia="Times New Roman" w:hAnsiTheme="minorHAnsi" w:cstheme="minorHAnsi"/>
                <w:b/>
                <w:bCs/>
                <w:color w:val="000000"/>
                <w:szCs w:val="22"/>
                <w:rtl/>
                <w:lang w:eastAsia="de-DE"/>
              </w:rPr>
              <w:t xml:space="preserve"> </w:t>
            </w:r>
            <w:r>
              <w:rPr>
                <w:rFonts w:asciiTheme="minorHAnsi" w:eastAsia="Times New Roman" w:hAnsiTheme="minorHAnsi" w:cstheme="minorHAnsi" w:hint="cs"/>
                <w:b/>
                <w:bCs/>
                <w:color w:val="000000"/>
                <w:szCs w:val="22"/>
                <w:rtl/>
                <w:lang w:eastAsia="de-DE"/>
              </w:rPr>
              <w:t>ب</w:t>
            </w:r>
            <w:r w:rsidR="00CD5877" w:rsidRPr="00670BBA">
              <w:rPr>
                <w:rFonts w:asciiTheme="minorHAnsi" w:eastAsia="Times New Roman" w:hAnsiTheme="minorHAnsi" w:cstheme="minorHAnsi"/>
                <w:b/>
                <w:bCs/>
                <w:color w:val="000000"/>
                <w:szCs w:val="22"/>
                <w:rtl/>
                <w:lang w:eastAsia="de-DE"/>
              </w:rPr>
              <w:t>أسماء مستعارة</w:t>
            </w:r>
          </w:p>
        </w:tc>
        <w:tc>
          <w:tcPr>
            <w:tcW w:w="0" w:type="auto"/>
            <w:tcBorders>
              <w:top w:val="single" w:sz="12" w:space="0" w:color="00B0F0"/>
              <w:left w:val="nil"/>
              <w:bottom w:val="single" w:sz="12" w:space="0" w:color="00B0F0"/>
              <w:right w:val="nil"/>
            </w:tcBorders>
            <w:shd w:val="clear" w:color="auto" w:fill="auto"/>
            <w:vAlign w:val="center"/>
            <w:hideMark/>
          </w:tcPr>
          <w:p w14:paraId="06FEB172"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المترجمون</w:t>
            </w:r>
          </w:p>
        </w:tc>
        <w:tc>
          <w:tcPr>
            <w:tcW w:w="0" w:type="auto"/>
            <w:tcBorders>
              <w:top w:val="single" w:sz="12" w:space="0" w:color="00B0F0"/>
              <w:left w:val="nil"/>
              <w:bottom w:val="single" w:sz="12" w:space="0" w:color="00B0F0"/>
              <w:right w:val="nil"/>
            </w:tcBorders>
            <w:shd w:val="clear" w:color="auto" w:fill="auto"/>
            <w:vAlign w:val="center"/>
            <w:hideMark/>
          </w:tcPr>
          <w:p w14:paraId="73EA0F4B" w14:textId="57EE80CE"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المحرر</w:t>
            </w:r>
            <w:r w:rsidR="00263CEC">
              <w:rPr>
                <w:rFonts w:asciiTheme="minorHAnsi" w:eastAsia="Times New Roman" w:hAnsiTheme="minorHAnsi" w:cstheme="minorHAnsi" w:hint="cs"/>
                <w:b/>
                <w:bCs/>
                <w:color w:val="000000"/>
                <w:szCs w:val="22"/>
                <w:rtl/>
                <w:lang w:eastAsia="de-DE"/>
              </w:rPr>
              <w:t>و</w:t>
            </w:r>
            <w:r w:rsidRPr="00670BBA">
              <w:rPr>
                <w:rFonts w:asciiTheme="minorHAnsi" w:eastAsia="Times New Roman" w:hAnsiTheme="minorHAnsi" w:cstheme="minorHAnsi"/>
                <w:b/>
                <w:bCs/>
                <w:color w:val="000000"/>
                <w:szCs w:val="22"/>
                <w:rtl/>
                <w:lang w:eastAsia="de-DE"/>
              </w:rPr>
              <w:t>ن</w:t>
            </w:r>
          </w:p>
        </w:tc>
        <w:tc>
          <w:tcPr>
            <w:tcW w:w="0" w:type="auto"/>
            <w:tcBorders>
              <w:top w:val="single" w:sz="12" w:space="0" w:color="00B0F0"/>
              <w:left w:val="nil"/>
              <w:bottom w:val="single" w:sz="12" w:space="0" w:color="00B0F0"/>
              <w:right w:val="nil"/>
            </w:tcBorders>
            <w:shd w:val="clear" w:color="auto" w:fill="auto"/>
            <w:vAlign w:val="center"/>
            <w:hideMark/>
          </w:tcPr>
          <w:p w14:paraId="7559A8E1"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الصحفيون</w:t>
            </w:r>
          </w:p>
        </w:tc>
      </w:tr>
      <w:tr w:rsidR="00263CEC" w:rsidRPr="00670BBA" w14:paraId="37D67F03" w14:textId="77777777" w:rsidTr="000A4CF7">
        <w:trPr>
          <w:trHeight w:val="300"/>
        </w:trPr>
        <w:tc>
          <w:tcPr>
            <w:tcW w:w="0" w:type="auto"/>
            <w:tcBorders>
              <w:top w:val="nil"/>
              <w:left w:val="nil"/>
              <w:bottom w:val="single" w:sz="4" w:space="0" w:color="auto"/>
              <w:right w:val="nil"/>
            </w:tcBorders>
            <w:shd w:val="clear" w:color="auto" w:fill="auto"/>
            <w:noWrap/>
            <w:vAlign w:val="center"/>
            <w:hideMark/>
          </w:tcPr>
          <w:p w14:paraId="138FF70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0" w:type="auto"/>
            <w:tcBorders>
              <w:top w:val="nil"/>
              <w:left w:val="nil"/>
              <w:bottom w:val="single" w:sz="4" w:space="0" w:color="auto"/>
              <w:right w:val="nil"/>
            </w:tcBorders>
            <w:shd w:val="clear" w:color="000000" w:fill="00B0F0"/>
            <w:noWrap/>
            <w:vAlign w:val="center"/>
            <w:hideMark/>
          </w:tcPr>
          <w:p w14:paraId="1504950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000000" w:fill="C00000"/>
            <w:noWrap/>
            <w:vAlign w:val="center"/>
            <w:hideMark/>
          </w:tcPr>
          <w:p w14:paraId="6BD5B39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000000" w:fill="00B0F0"/>
            <w:noWrap/>
            <w:vAlign w:val="center"/>
            <w:hideMark/>
          </w:tcPr>
          <w:p w14:paraId="00585CD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58EF410E"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000000" w:fill="00B0F0"/>
            <w:noWrap/>
            <w:vAlign w:val="center"/>
            <w:hideMark/>
          </w:tcPr>
          <w:p w14:paraId="6D9FADD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000000" w:fill="00B0F0"/>
            <w:noWrap/>
            <w:vAlign w:val="center"/>
            <w:hideMark/>
          </w:tcPr>
          <w:p w14:paraId="21DC438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000000" w:fill="C00000"/>
            <w:noWrap/>
            <w:vAlign w:val="center"/>
            <w:hideMark/>
          </w:tcPr>
          <w:p w14:paraId="1A18789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61A7AC56"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3AD3673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0" w:type="auto"/>
            <w:tcBorders>
              <w:top w:val="single" w:sz="4" w:space="0" w:color="auto"/>
              <w:left w:val="nil"/>
              <w:bottom w:val="single" w:sz="4" w:space="0" w:color="auto"/>
              <w:right w:val="nil"/>
            </w:tcBorders>
            <w:shd w:val="clear" w:color="000000" w:fill="00B0F0"/>
            <w:noWrap/>
            <w:vAlign w:val="center"/>
            <w:hideMark/>
          </w:tcPr>
          <w:p w14:paraId="5B2C5E2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024296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65603B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CD9DB3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CBB0B3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EA944B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7EBE329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03D9CDE2"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788B453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0" w:type="auto"/>
            <w:tcBorders>
              <w:top w:val="single" w:sz="4" w:space="0" w:color="auto"/>
              <w:left w:val="nil"/>
              <w:bottom w:val="single" w:sz="4" w:space="0" w:color="auto"/>
              <w:right w:val="nil"/>
            </w:tcBorders>
            <w:shd w:val="clear" w:color="000000" w:fill="00B0F0"/>
            <w:noWrap/>
            <w:vAlign w:val="center"/>
            <w:hideMark/>
          </w:tcPr>
          <w:p w14:paraId="11EB575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C82E1A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41781D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4DDA59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627904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6D7445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B64C4A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263CEC" w:rsidRPr="00670BBA" w14:paraId="20CD0236"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55BC10F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0" w:type="auto"/>
            <w:tcBorders>
              <w:top w:val="single" w:sz="4" w:space="0" w:color="auto"/>
              <w:left w:val="nil"/>
              <w:bottom w:val="single" w:sz="4" w:space="0" w:color="auto"/>
              <w:right w:val="nil"/>
            </w:tcBorders>
            <w:shd w:val="clear" w:color="000000" w:fill="00B0F0"/>
            <w:noWrap/>
            <w:vAlign w:val="center"/>
            <w:hideMark/>
          </w:tcPr>
          <w:p w14:paraId="2AE2F67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01547C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B6FB1B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701FFE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2C2A71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0901DE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53D801E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313AB7A8"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73DA938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0" w:type="auto"/>
            <w:tcBorders>
              <w:top w:val="single" w:sz="4" w:space="0" w:color="auto"/>
              <w:left w:val="nil"/>
              <w:bottom w:val="single" w:sz="4" w:space="0" w:color="auto"/>
              <w:right w:val="nil"/>
            </w:tcBorders>
            <w:shd w:val="clear" w:color="000000" w:fill="00B0F0"/>
            <w:noWrap/>
            <w:vAlign w:val="center"/>
            <w:hideMark/>
          </w:tcPr>
          <w:p w14:paraId="235B826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8A799B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0BFEC1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DD0676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F1B8D5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F0B3CC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D27217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263CEC" w:rsidRPr="00670BBA" w14:paraId="2FFA92AD"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34A4661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0" w:type="auto"/>
            <w:tcBorders>
              <w:top w:val="single" w:sz="4" w:space="0" w:color="auto"/>
              <w:left w:val="nil"/>
              <w:bottom w:val="single" w:sz="4" w:space="0" w:color="auto"/>
              <w:right w:val="nil"/>
            </w:tcBorders>
            <w:shd w:val="clear" w:color="000000" w:fill="00B0F0"/>
            <w:noWrap/>
            <w:vAlign w:val="center"/>
            <w:hideMark/>
          </w:tcPr>
          <w:p w14:paraId="21ECA9A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F35B2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A0EC1B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32AF0D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166FE2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47316DB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4E4B0B3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263CEC" w:rsidRPr="00670BBA" w14:paraId="7D9056F0" w14:textId="77777777" w:rsidTr="000A4CF7">
        <w:trPr>
          <w:trHeight w:val="290"/>
        </w:trPr>
        <w:tc>
          <w:tcPr>
            <w:tcW w:w="0" w:type="auto"/>
            <w:tcBorders>
              <w:top w:val="nil"/>
              <w:left w:val="nil"/>
              <w:bottom w:val="single" w:sz="4" w:space="0" w:color="auto"/>
              <w:right w:val="nil"/>
            </w:tcBorders>
            <w:shd w:val="clear" w:color="auto" w:fill="auto"/>
            <w:vAlign w:val="center"/>
            <w:hideMark/>
          </w:tcPr>
          <w:p w14:paraId="3AD9D23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0" w:type="auto"/>
            <w:tcBorders>
              <w:top w:val="single" w:sz="4" w:space="0" w:color="auto"/>
              <w:left w:val="nil"/>
              <w:bottom w:val="single" w:sz="4" w:space="0" w:color="auto"/>
              <w:right w:val="nil"/>
            </w:tcBorders>
            <w:shd w:val="clear" w:color="000000" w:fill="00B0F0"/>
            <w:noWrap/>
            <w:vAlign w:val="center"/>
            <w:hideMark/>
          </w:tcPr>
          <w:p w14:paraId="51613F0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1ABB9CE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2A7E131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1AF51C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DE0A21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2DB66C8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A6E1E6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44B85464"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25641E0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0" w:type="auto"/>
            <w:tcBorders>
              <w:top w:val="single" w:sz="4" w:space="0" w:color="auto"/>
              <w:left w:val="nil"/>
              <w:bottom w:val="single" w:sz="4" w:space="0" w:color="auto"/>
              <w:right w:val="nil"/>
            </w:tcBorders>
            <w:shd w:val="clear" w:color="000000" w:fill="00B0F0"/>
            <w:noWrap/>
            <w:vAlign w:val="center"/>
            <w:hideMark/>
          </w:tcPr>
          <w:p w14:paraId="0CE0376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0BB1E6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589112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2664F66B"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0A4E1F2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720D91B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0D9C6AC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263CEC" w:rsidRPr="00670BBA" w14:paraId="44E9ADE4"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6E8A57D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0" w:type="auto"/>
            <w:tcBorders>
              <w:top w:val="single" w:sz="4" w:space="0" w:color="auto"/>
              <w:left w:val="nil"/>
              <w:bottom w:val="single" w:sz="4" w:space="0" w:color="auto"/>
              <w:right w:val="nil"/>
            </w:tcBorders>
            <w:shd w:val="clear" w:color="000000" w:fill="00B0F0"/>
            <w:noWrap/>
            <w:vAlign w:val="center"/>
            <w:hideMark/>
          </w:tcPr>
          <w:p w14:paraId="4C58D94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795451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488C00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D3B8E4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0CD38E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1C0D590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471D2A3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263CEC" w:rsidRPr="00670BBA" w14:paraId="0645CD5F"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53C0CDD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0" w:type="auto"/>
            <w:tcBorders>
              <w:top w:val="single" w:sz="4" w:space="0" w:color="auto"/>
              <w:left w:val="nil"/>
              <w:bottom w:val="single" w:sz="4" w:space="0" w:color="auto"/>
              <w:right w:val="nil"/>
            </w:tcBorders>
            <w:shd w:val="clear" w:color="000000" w:fill="00B0F0"/>
            <w:noWrap/>
            <w:vAlign w:val="center"/>
            <w:hideMark/>
          </w:tcPr>
          <w:p w14:paraId="26A6361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175903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262A0D28"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36479172"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72A39B0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9803D5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7BE9AD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263CEC" w:rsidRPr="00670BBA" w14:paraId="522F3343"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3EE464A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0" w:type="auto"/>
            <w:tcBorders>
              <w:top w:val="single" w:sz="4" w:space="0" w:color="auto"/>
              <w:left w:val="nil"/>
              <w:bottom w:val="single" w:sz="4" w:space="0" w:color="auto"/>
              <w:right w:val="nil"/>
            </w:tcBorders>
            <w:shd w:val="clear" w:color="000000" w:fill="00B0F0"/>
            <w:noWrap/>
            <w:vAlign w:val="center"/>
            <w:hideMark/>
          </w:tcPr>
          <w:p w14:paraId="5AF5CB1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27CC6D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7E5C4C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4BB04D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5B5CAA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2A2C4FF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105AFA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4F347C7B"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77CE7CA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0" w:type="auto"/>
            <w:tcBorders>
              <w:top w:val="single" w:sz="4" w:space="0" w:color="auto"/>
              <w:left w:val="nil"/>
              <w:bottom w:val="single" w:sz="4" w:space="0" w:color="auto"/>
              <w:right w:val="nil"/>
            </w:tcBorders>
            <w:shd w:val="clear" w:color="000000" w:fill="00B0F0"/>
            <w:noWrap/>
            <w:vAlign w:val="center"/>
            <w:hideMark/>
          </w:tcPr>
          <w:p w14:paraId="479062B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927D6B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8658C0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AB9454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0A2933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7F7C06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369D64E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487B22A3"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2B986BF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0" w:type="auto"/>
            <w:tcBorders>
              <w:top w:val="nil"/>
              <w:left w:val="nil"/>
              <w:bottom w:val="single" w:sz="4" w:space="0" w:color="auto"/>
              <w:right w:val="nil"/>
            </w:tcBorders>
            <w:shd w:val="clear" w:color="auto" w:fill="auto"/>
            <w:noWrap/>
            <w:vAlign w:val="center"/>
            <w:hideMark/>
          </w:tcPr>
          <w:p w14:paraId="117321E0"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08E74FDE"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2CEFA1AF"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001A8C99"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15906AC7"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605D19AD"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6EAEF1B2"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r>
      <w:tr w:rsidR="00263CEC" w:rsidRPr="00670BBA" w14:paraId="39E2B07F"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36ECB37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0" w:type="auto"/>
            <w:tcBorders>
              <w:top w:val="single" w:sz="4" w:space="0" w:color="auto"/>
              <w:left w:val="nil"/>
              <w:bottom w:val="single" w:sz="4" w:space="0" w:color="auto"/>
              <w:right w:val="nil"/>
            </w:tcBorders>
            <w:shd w:val="clear" w:color="000000" w:fill="00B0F0"/>
            <w:noWrap/>
            <w:vAlign w:val="center"/>
            <w:hideMark/>
          </w:tcPr>
          <w:p w14:paraId="31AE87F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FA217F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87E62C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39F61E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47BA1F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6600C89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71CE0A3"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r>
      <w:tr w:rsidR="00263CEC" w:rsidRPr="00670BBA" w14:paraId="35C71421"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4899C57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0" w:type="auto"/>
            <w:tcBorders>
              <w:top w:val="single" w:sz="4" w:space="0" w:color="auto"/>
              <w:left w:val="nil"/>
              <w:bottom w:val="single" w:sz="4" w:space="0" w:color="auto"/>
              <w:right w:val="nil"/>
            </w:tcBorders>
            <w:shd w:val="clear" w:color="000000" w:fill="00B0F0"/>
            <w:noWrap/>
            <w:vAlign w:val="center"/>
            <w:hideMark/>
          </w:tcPr>
          <w:p w14:paraId="4E392B1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236E86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F7F53A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2B7D32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12D631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53EC82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491BB3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263CEC" w:rsidRPr="00670BBA" w14:paraId="09F11525"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315BFAD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0" w:type="auto"/>
            <w:tcBorders>
              <w:top w:val="single" w:sz="4" w:space="0" w:color="auto"/>
              <w:left w:val="nil"/>
              <w:bottom w:val="single" w:sz="4" w:space="0" w:color="auto"/>
              <w:right w:val="nil"/>
            </w:tcBorders>
            <w:shd w:val="clear" w:color="000000" w:fill="00B0F0"/>
            <w:noWrap/>
            <w:vAlign w:val="center"/>
            <w:hideMark/>
          </w:tcPr>
          <w:p w14:paraId="30B32DE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64F4ACF0"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199B71F8"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7B6FF774"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11751E78"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551EA8D9"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14408312"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r>
      <w:tr w:rsidR="00263CEC" w:rsidRPr="00670BBA" w14:paraId="28F88EE4"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00C4EA7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0" w:type="auto"/>
            <w:tcBorders>
              <w:top w:val="single" w:sz="4" w:space="0" w:color="auto"/>
              <w:left w:val="nil"/>
              <w:bottom w:val="single" w:sz="4" w:space="0" w:color="auto"/>
              <w:right w:val="nil"/>
            </w:tcBorders>
            <w:shd w:val="clear" w:color="000000" w:fill="00B0F0"/>
            <w:noWrap/>
            <w:vAlign w:val="center"/>
            <w:hideMark/>
          </w:tcPr>
          <w:p w14:paraId="1D6459C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DD62DF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CAE6B4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1A5685BC"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04552D9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2C2C31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4C371F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263CEC" w:rsidRPr="00670BBA" w14:paraId="141B2C8B"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628E791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0" w:type="auto"/>
            <w:tcBorders>
              <w:top w:val="single" w:sz="4" w:space="0" w:color="auto"/>
              <w:left w:val="nil"/>
              <w:bottom w:val="single" w:sz="4" w:space="0" w:color="auto"/>
              <w:right w:val="nil"/>
            </w:tcBorders>
            <w:shd w:val="clear" w:color="000000" w:fill="00B0F0"/>
            <w:noWrap/>
            <w:vAlign w:val="center"/>
            <w:hideMark/>
          </w:tcPr>
          <w:p w14:paraId="0EC89DB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4157ED1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5307E1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10627BF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D3BA33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63F1CDB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E6F04E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3C8AE52E"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71888D2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0" w:type="auto"/>
            <w:tcBorders>
              <w:top w:val="single" w:sz="4" w:space="0" w:color="auto"/>
              <w:left w:val="nil"/>
              <w:bottom w:val="single" w:sz="4" w:space="0" w:color="auto"/>
              <w:right w:val="nil"/>
            </w:tcBorders>
            <w:shd w:val="clear" w:color="000000" w:fill="00B0F0"/>
            <w:noWrap/>
            <w:vAlign w:val="center"/>
            <w:hideMark/>
          </w:tcPr>
          <w:p w14:paraId="1E9D493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30EE10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CDAC04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F0F204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255743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535865EE"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single" w:sz="4" w:space="0" w:color="auto"/>
              <w:left w:val="nil"/>
              <w:bottom w:val="single" w:sz="4" w:space="0" w:color="auto"/>
              <w:right w:val="nil"/>
            </w:tcBorders>
            <w:shd w:val="clear" w:color="000000" w:fill="C00000"/>
            <w:noWrap/>
            <w:vAlign w:val="center"/>
            <w:hideMark/>
          </w:tcPr>
          <w:p w14:paraId="014B305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39EDA540"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3786F28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0" w:type="auto"/>
            <w:tcBorders>
              <w:top w:val="single" w:sz="4" w:space="0" w:color="auto"/>
              <w:left w:val="nil"/>
              <w:bottom w:val="single" w:sz="4" w:space="0" w:color="auto"/>
              <w:right w:val="nil"/>
            </w:tcBorders>
            <w:shd w:val="clear" w:color="000000" w:fill="00B0F0"/>
            <w:noWrap/>
            <w:vAlign w:val="center"/>
            <w:hideMark/>
          </w:tcPr>
          <w:p w14:paraId="4F13CC2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58D136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02EE2B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31BD3198"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4224724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0B3FFFE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14833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7263F9C3"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6CE94E9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0" w:type="auto"/>
            <w:tcBorders>
              <w:top w:val="nil"/>
              <w:left w:val="nil"/>
              <w:bottom w:val="single" w:sz="4" w:space="0" w:color="auto"/>
              <w:right w:val="nil"/>
            </w:tcBorders>
            <w:shd w:val="clear" w:color="000000" w:fill="C9C9C9"/>
            <w:noWrap/>
            <w:vAlign w:val="center"/>
            <w:hideMark/>
          </w:tcPr>
          <w:p w14:paraId="4D797FA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غير متوفر</w:t>
            </w:r>
          </w:p>
        </w:tc>
        <w:tc>
          <w:tcPr>
            <w:tcW w:w="0" w:type="auto"/>
            <w:tcBorders>
              <w:top w:val="nil"/>
              <w:left w:val="nil"/>
              <w:bottom w:val="single" w:sz="4" w:space="0" w:color="auto"/>
              <w:right w:val="nil"/>
            </w:tcBorders>
            <w:shd w:val="clear" w:color="000000" w:fill="C9C9C9"/>
            <w:noWrap/>
            <w:vAlign w:val="center"/>
            <w:hideMark/>
          </w:tcPr>
          <w:p w14:paraId="4923008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غير متوفر</w:t>
            </w:r>
          </w:p>
        </w:tc>
        <w:tc>
          <w:tcPr>
            <w:tcW w:w="0" w:type="auto"/>
            <w:tcBorders>
              <w:top w:val="nil"/>
              <w:left w:val="nil"/>
              <w:bottom w:val="single" w:sz="4" w:space="0" w:color="auto"/>
              <w:right w:val="nil"/>
            </w:tcBorders>
            <w:shd w:val="clear" w:color="000000" w:fill="C9C9C9"/>
            <w:noWrap/>
            <w:vAlign w:val="center"/>
            <w:hideMark/>
          </w:tcPr>
          <w:p w14:paraId="5ED7691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غير متوفر</w:t>
            </w:r>
          </w:p>
        </w:tc>
        <w:tc>
          <w:tcPr>
            <w:tcW w:w="0" w:type="auto"/>
            <w:tcBorders>
              <w:top w:val="nil"/>
              <w:left w:val="nil"/>
              <w:bottom w:val="single" w:sz="4" w:space="0" w:color="auto"/>
              <w:right w:val="nil"/>
            </w:tcBorders>
            <w:shd w:val="clear" w:color="000000" w:fill="C9C9C9"/>
            <w:noWrap/>
            <w:vAlign w:val="center"/>
            <w:hideMark/>
          </w:tcPr>
          <w:p w14:paraId="08E6BC5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غير متوفر</w:t>
            </w:r>
          </w:p>
        </w:tc>
        <w:tc>
          <w:tcPr>
            <w:tcW w:w="0" w:type="auto"/>
            <w:tcBorders>
              <w:top w:val="nil"/>
              <w:left w:val="nil"/>
              <w:bottom w:val="single" w:sz="4" w:space="0" w:color="auto"/>
              <w:right w:val="nil"/>
            </w:tcBorders>
            <w:shd w:val="clear" w:color="000000" w:fill="C9C9C9"/>
            <w:noWrap/>
            <w:vAlign w:val="center"/>
            <w:hideMark/>
          </w:tcPr>
          <w:p w14:paraId="16D3550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غير متوفر</w:t>
            </w:r>
          </w:p>
        </w:tc>
        <w:tc>
          <w:tcPr>
            <w:tcW w:w="0" w:type="auto"/>
            <w:tcBorders>
              <w:top w:val="nil"/>
              <w:left w:val="nil"/>
              <w:bottom w:val="single" w:sz="4" w:space="0" w:color="auto"/>
              <w:right w:val="nil"/>
            </w:tcBorders>
            <w:shd w:val="clear" w:color="000000" w:fill="C9C9C9"/>
            <w:noWrap/>
            <w:vAlign w:val="center"/>
            <w:hideMark/>
          </w:tcPr>
          <w:p w14:paraId="4471D31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غير متوفر</w:t>
            </w:r>
          </w:p>
        </w:tc>
        <w:tc>
          <w:tcPr>
            <w:tcW w:w="0" w:type="auto"/>
            <w:tcBorders>
              <w:top w:val="nil"/>
              <w:left w:val="nil"/>
              <w:bottom w:val="single" w:sz="4" w:space="0" w:color="auto"/>
              <w:right w:val="nil"/>
            </w:tcBorders>
            <w:shd w:val="clear" w:color="000000" w:fill="C9C9C9"/>
            <w:noWrap/>
            <w:vAlign w:val="center"/>
            <w:hideMark/>
          </w:tcPr>
          <w:p w14:paraId="5DBB381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غير متوفر</w:t>
            </w:r>
          </w:p>
        </w:tc>
      </w:tr>
      <w:tr w:rsidR="00263CEC" w:rsidRPr="00670BBA" w14:paraId="6B0CE1D4"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0071902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0" w:type="auto"/>
            <w:tcBorders>
              <w:top w:val="single" w:sz="4" w:space="0" w:color="auto"/>
              <w:left w:val="nil"/>
              <w:bottom w:val="single" w:sz="4" w:space="0" w:color="auto"/>
              <w:right w:val="nil"/>
            </w:tcBorders>
            <w:shd w:val="clear" w:color="000000" w:fill="00B0F0"/>
            <w:noWrap/>
            <w:vAlign w:val="center"/>
            <w:hideMark/>
          </w:tcPr>
          <w:p w14:paraId="1FB3C14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E0A482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B7E446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61362A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0BBCFA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601AC5C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E21A03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57F345D8"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68407F8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0" w:type="auto"/>
            <w:tcBorders>
              <w:top w:val="single" w:sz="4" w:space="0" w:color="auto"/>
              <w:left w:val="nil"/>
              <w:bottom w:val="single" w:sz="4" w:space="0" w:color="auto"/>
              <w:right w:val="nil"/>
            </w:tcBorders>
            <w:shd w:val="clear" w:color="000000" w:fill="00B0F0"/>
            <w:noWrap/>
            <w:vAlign w:val="center"/>
            <w:hideMark/>
          </w:tcPr>
          <w:p w14:paraId="0D68F4C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E821EA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0DEA94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9112D5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305119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4807D10"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nil"/>
              <w:left w:val="nil"/>
              <w:bottom w:val="single" w:sz="4" w:space="0" w:color="auto"/>
              <w:right w:val="nil"/>
            </w:tcBorders>
            <w:shd w:val="clear" w:color="auto" w:fill="auto"/>
            <w:noWrap/>
            <w:vAlign w:val="center"/>
            <w:hideMark/>
          </w:tcPr>
          <w:p w14:paraId="504A92EC"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r>
      <w:tr w:rsidR="00263CEC" w:rsidRPr="00670BBA" w14:paraId="21E2FC56"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2ACB4EB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0" w:type="auto"/>
            <w:tcBorders>
              <w:top w:val="single" w:sz="4" w:space="0" w:color="auto"/>
              <w:left w:val="nil"/>
              <w:bottom w:val="single" w:sz="4" w:space="0" w:color="auto"/>
              <w:right w:val="nil"/>
            </w:tcBorders>
            <w:shd w:val="clear" w:color="000000" w:fill="00B0F0"/>
            <w:noWrap/>
            <w:vAlign w:val="center"/>
            <w:hideMark/>
          </w:tcPr>
          <w:p w14:paraId="5497240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54F370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AFEF0B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16683C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4D9A86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2D1E6C3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32AF41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0F7B5469"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1BF72AE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0" w:type="auto"/>
            <w:tcBorders>
              <w:top w:val="single" w:sz="4" w:space="0" w:color="auto"/>
              <w:left w:val="nil"/>
              <w:bottom w:val="single" w:sz="4" w:space="0" w:color="auto"/>
              <w:right w:val="nil"/>
            </w:tcBorders>
            <w:shd w:val="clear" w:color="000000" w:fill="00B0F0"/>
            <w:noWrap/>
            <w:vAlign w:val="center"/>
            <w:hideMark/>
          </w:tcPr>
          <w:p w14:paraId="7435276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63635B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8B7CBC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E12704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469665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1A8749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531CB5E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263CEC" w:rsidRPr="00670BBA" w14:paraId="4AA3F6D4"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0961EC6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0" w:type="auto"/>
            <w:tcBorders>
              <w:top w:val="single" w:sz="4" w:space="0" w:color="auto"/>
              <w:left w:val="nil"/>
              <w:bottom w:val="single" w:sz="4" w:space="0" w:color="auto"/>
              <w:right w:val="nil"/>
            </w:tcBorders>
            <w:shd w:val="clear" w:color="000000" w:fill="00B0F0"/>
            <w:noWrap/>
            <w:vAlign w:val="center"/>
            <w:hideMark/>
          </w:tcPr>
          <w:p w14:paraId="0CB7F8D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08D2823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0EDA223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6160691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4AAC2C2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A27F3F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79C661D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09C8278F"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0F4103C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0" w:type="auto"/>
            <w:tcBorders>
              <w:top w:val="single" w:sz="4" w:space="0" w:color="auto"/>
              <w:left w:val="nil"/>
              <w:bottom w:val="single" w:sz="4" w:space="0" w:color="auto"/>
              <w:right w:val="nil"/>
            </w:tcBorders>
            <w:shd w:val="clear" w:color="000000" w:fill="00B0F0"/>
            <w:noWrap/>
            <w:vAlign w:val="center"/>
            <w:hideMark/>
          </w:tcPr>
          <w:p w14:paraId="4C39A35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A3BD1C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3EB16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CCC407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2D0EB2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3D9B7D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26EA54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263CEC" w:rsidRPr="00670BBA" w14:paraId="5DA4CF17"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5EA24F5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0" w:type="auto"/>
            <w:tcBorders>
              <w:top w:val="single" w:sz="4" w:space="0" w:color="auto"/>
              <w:left w:val="nil"/>
              <w:bottom w:val="single" w:sz="4" w:space="0" w:color="auto"/>
              <w:right w:val="nil"/>
            </w:tcBorders>
            <w:shd w:val="clear" w:color="000000" w:fill="00B0F0"/>
            <w:noWrap/>
            <w:vAlign w:val="center"/>
            <w:hideMark/>
          </w:tcPr>
          <w:p w14:paraId="13CADE3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8BC293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58519A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E355E1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5066F34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188F54E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4DB96D5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1A604F91"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16A9847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0" w:type="auto"/>
            <w:tcBorders>
              <w:top w:val="single" w:sz="4" w:space="0" w:color="auto"/>
              <w:left w:val="nil"/>
              <w:bottom w:val="single" w:sz="4" w:space="0" w:color="auto"/>
              <w:right w:val="nil"/>
            </w:tcBorders>
            <w:shd w:val="clear" w:color="000000" w:fill="00B0F0"/>
            <w:noWrap/>
            <w:vAlign w:val="center"/>
            <w:hideMark/>
          </w:tcPr>
          <w:p w14:paraId="004AA9C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B60497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7EFB5C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21D36B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5C9A0E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632F09F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E9D7A0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03FEBFF0"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7BD9376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0" w:type="auto"/>
            <w:tcBorders>
              <w:top w:val="single" w:sz="4" w:space="0" w:color="auto"/>
              <w:left w:val="nil"/>
              <w:bottom w:val="single" w:sz="4" w:space="0" w:color="auto"/>
              <w:right w:val="nil"/>
            </w:tcBorders>
            <w:shd w:val="clear" w:color="000000" w:fill="00B0F0"/>
            <w:noWrap/>
            <w:vAlign w:val="center"/>
            <w:hideMark/>
          </w:tcPr>
          <w:p w14:paraId="572F606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4F93391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5E02457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82F570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B2A398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4DEDBA4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410CFC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37C99CC5"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5F15FCB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0" w:type="auto"/>
            <w:tcBorders>
              <w:top w:val="single" w:sz="4" w:space="0" w:color="auto"/>
              <w:left w:val="nil"/>
              <w:bottom w:val="single" w:sz="4" w:space="0" w:color="auto"/>
              <w:right w:val="nil"/>
            </w:tcBorders>
            <w:shd w:val="clear" w:color="000000" w:fill="00B0F0"/>
            <w:noWrap/>
            <w:vAlign w:val="center"/>
            <w:hideMark/>
          </w:tcPr>
          <w:p w14:paraId="698D61A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6FE84E0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3E07821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116BB3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01A224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25A1AEB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6B8BA2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461294F1"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4C8FF30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0" w:type="auto"/>
            <w:tcBorders>
              <w:top w:val="single" w:sz="4" w:space="0" w:color="auto"/>
              <w:left w:val="nil"/>
              <w:bottom w:val="single" w:sz="4" w:space="0" w:color="auto"/>
              <w:right w:val="nil"/>
            </w:tcBorders>
            <w:shd w:val="clear" w:color="000000" w:fill="00B0F0"/>
            <w:noWrap/>
            <w:vAlign w:val="center"/>
            <w:hideMark/>
          </w:tcPr>
          <w:p w14:paraId="496C307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68CDB1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4BCE2B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D530BAF" w14:textId="77777777" w:rsidR="00CD5877" w:rsidRPr="00670BBA" w:rsidRDefault="00CD5877" w:rsidP="00FB3738">
            <w:pPr>
              <w:bidi/>
              <w:jc w:val="center"/>
              <w:rPr>
                <w:rFonts w:asciiTheme="minorHAnsi" w:eastAsia="Times New Roman" w:hAnsiTheme="minorHAnsi" w:cstheme="minorHAnsi"/>
                <w:color w:val="000000"/>
                <w:szCs w:val="22"/>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45F3F3D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3ADE72F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2EC80B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450CDCD0"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51E8BEB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0" w:type="auto"/>
            <w:tcBorders>
              <w:top w:val="single" w:sz="4" w:space="0" w:color="auto"/>
              <w:left w:val="nil"/>
              <w:bottom w:val="single" w:sz="4" w:space="0" w:color="auto"/>
              <w:right w:val="nil"/>
            </w:tcBorders>
            <w:shd w:val="clear" w:color="000000" w:fill="00B0F0"/>
            <w:noWrap/>
            <w:vAlign w:val="center"/>
            <w:hideMark/>
          </w:tcPr>
          <w:p w14:paraId="68E84E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3112DE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519C9E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963B9D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1DCA6B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48F5D81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A6F90A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2D67051F"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197FED5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0" w:type="auto"/>
            <w:tcBorders>
              <w:top w:val="single" w:sz="4" w:space="0" w:color="auto"/>
              <w:left w:val="nil"/>
              <w:bottom w:val="single" w:sz="4" w:space="0" w:color="auto"/>
              <w:right w:val="nil"/>
            </w:tcBorders>
            <w:shd w:val="clear" w:color="000000" w:fill="00B0F0"/>
            <w:noWrap/>
            <w:vAlign w:val="center"/>
            <w:hideMark/>
          </w:tcPr>
          <w:p w14:paraId="5BC1951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2C80CBA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64117FA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E5B66D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385F86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2597C2F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A1F4A0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263CEC" w:rsidRPr="00670BBA" w14:paraId="406D3ACA"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643C3A4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0" w:type="auto"/>
            <w:tcBorders>
              <w:top w:val="single" w:sz="4" w:space="0" w:color="auto"/>
              <w:left w:val="nil"/>
              <w:bottom w:val="single" w:sz="4" w:space="0" w:color="auto"/>
              <w:right w:val="nil"/>
            </w:tcBorders>
            <w:shd w:val="clear" w:color="000000" w:fill="00B0F0"/>
            <w:noWrap/>
            <w:vAlign w:val="center"/>
            <w:hideMark/>
          </w:tcPr>
          <w:p w14:paraId="75954CB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BAE451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79DF14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00B0F0"/>
            <w:noWrap/>
            <w:vAlign w:val="center"/>
            <w:hideMark/>
          </w:tcPr>
          <w:p w14:paraId="313D195D" w14:textId="77777777" w:rsidR="00CD5877" w:rsidRPr="00670BBA" w:rsidRDefault="00CD5877" w:rsidP="00FB3738">
            <w:pPr>
              <w:bidi/>
              <w:jc w:val="center"/>
              <w:rPr>
                <w:rFonts w:asciiTheme="minorHAnsi" w:eastAsia="Times New Roman" w:hAnsiTheme="minorHAnsi" w:cstheme="minorHAnsi"/>
                <w:color w:val="FFFFFF" w:themeColor="background1"/>
                <w:szCs w:val="22"/>
                <w:lang w:eastAsia="de-DE"/>
              </w:rPr>
            </w:pPr>
            <w:r w:rsidRPr="00670BBA">
              <w:rPr>
                <w:rFonts w:asciiTheme="minorHAnsi" w:eastAsia="Times New Roman" w:hAnsiTheme="minorHAnsi" w:cstheme="minorHAnsi"/>
                <w:color w:val="FFFFFF" w:themeColor="background1"/>
                <w:szCs w:val="22"/>
                <w:rtl/>
                <w:lang w:eastAsia="de-DE"/>
              </w:rPr>
              <w:t>نعم</w:t>
            </w:r>
          </w:p>
        </w:tc>
        <w:tc>
          <w:tcPr>
            <w:tcW w:w="0" w:type="auto"/>
            <w:tcBorders>
              <w:top w:val="single" w:sz="4" w:space="0" w:color="auto"/>
              <w:left w:val="nil"/>
              <w:bottom w:val="single" w:sz="4" w:space="0" w:color="auto"/>
              <w:right w:val="nil"/>
            </w:tcBorders>
            <w:shd w:val="clear" w:color="auto" w:fill="00B0F0"/>
            <w:noWrap/>
            <w:vAlign w:val="center"/>
            <w:hideMark/>
          </w:tcPr>
          <w:p w14:paraId="1002DAF5" w14:textId="77777777" w:rsidR="00CD5877" w:rsidRPr="00670BBA" w:rsidRDefault="00CD5877" w:rsidP="00FB3738">
            <w:pPr>
              <w:bidi/>
              <w:jc w:val="center"/>
              <w:rPr>
                <w:rFonts w:asciiTheme="minorHAnsi" w:eastAsia="Times New Roman" w:hAnsiTheme="minorHAnsi" w:cstheme="minorHAnsi"/>
                <w:color w:val="FFFFFF" w:themeColor="background1"/>
                <w:szCs w:val="22"/>
                <w:lang w:eastAsia="de-DE"/>
              </w:rPr>
            </w:pPr>
            <w:r w:rsidRPr="00670BBA">
              <w:rPr>
                <w:rFonts w:asciiTheme="minorHAnsi" w:eastAsia="Times New Roman" w:hAnsiTheme="minorHAnsi" w:cstheme="minorHAnsi"/>
                <w:color w:val="FFFFFF" w:themeColor="background1"/>
                <w:szCs w:val="22"/>
                <w:rtl/>
                <w:lang w:eastAsia="de-DE"/>
              </w:rPr>
              <w:t>نعم</w:t>
            </w:r>
          </w:p>
        </w:tc>
        <w:tc>
          <w:tcPr>
            <w:tcW w:w="0" w:type="auto"/>
            <w:tcBorders>
              <w:top w:val="nil"/>
              <w:left w:val="nil"/>
              <w:bottom w:val="single" w:sz="4" w:space="0" w:color="auto"/>
              <w:right w:val="nil"/>
            </w:tcBorders>
            <w:shd w:val="clear" w:color="auto" w:fill="00B0F0"/>
            <w:noWrap/>
            <w:vAlign w:val="center"/>
            <w:hideMark/>
          </w:tcPr>
          <w:p w14:paraId="58969822" w14:textId="77777777" w:rsidR="00CD5877" w:rsidRPr="00670BBA" w:rsidRDefault="00CD5877" w:rsidP="00FB3738">
            <w:pPr>
              <w:bidi/>
              <w:jc w:val="center"/>
              <w:rPr>
                <w:rFonts w:asciiTheme="minorHAnsi" w:eastAsia="Times New Roman" w:hAnsiTheme="minorHAnsi" w:cstheme="minorHAnsi"/>
                <w:color w:val="FFFFFF" w:themeColor="background1"/>
                <w:szCs w:val="22"/>
                <w:lang w:eastAsia="de-DE"/>
              </w:rPr>
            </w:pPr>
            <w:r w:rsidRPr="00670BBA">
              <w:rPr>
                <w:rFonts w:asciiTheme="minorHAnsi" w:eastAsia="Times New Roman" w:hAnsiTheme="minorHAnsi" w:cstheme="minorHAnsi"/>
                <w:color w:val="FFFFFF" w:themeColor="background1"/>
                <w:szCs w:val="22"/>
                <w:rtl/>
                <w:lang w:eastAsia="de-DE"/>
              </w:rPr>
              <w:t>نعم</w:t>
            </w:r>
          </w:p>
        </w:tc>
        <w:tc>
          <w:tcPr>
            <w:tcW w:w="0" w:type="auto"/>
            <w:tcBorders>
              <w:top w:val="nil"/>
              <w:left w:val="nil"/>
              <w:bottom w:val="single" w:sz="4" w:space="0" w:color="auto"/>
              <w:right w:val="nil"/>
            </w:tcBorders>
            <w:shd w:val="clear" w:color="auto" w:fill="C00000"/>
            <w:noWrap/>
            <w:vAlign w:val="center"/>
            <w:hideMark/>
          </w:tcPr>
          <w:p w14:paraId="245733DC" w14:textId="77777777" w:rsidR="00CD5877" w:rsidRPr="00670BBA" w:rsidRDefault="00CD5877" w:rsidP="00FB3738">
            <w:pPr>
              <w:bidi/>
              <w:jc w:val="center"/>
              <w:rPr>
                <w:rFonts w:asciiTheme="minorHAnsi" w:eastAsia="Times New Roman" w:hAnsiTheme="minorHAnsi" w:cstheme="minorHAnsi"/>
                <w:color w:val="FFFFFF" w:themeColor="background1"/>
                <w:szCs w:val="22"/>
                <w:lang w:eastAsia="de-DE"/>
              </w:rPr>
            </w:pPr>
            <w:r w:rsidRPr="00670BBA">
              <w:rPr>
                <w:rFonts w:asciiTheme="minorHAnsi" w:eastAsia="Times New Roman" w:hAnsiTheme="minorHAnsi" w:cstheme="minorHAnsi"/>
                <w:color w:val="FFFFFF" w:themeColor="background1"/>
                <w:szCs w:val="22"/>
                <w:rtl/>
                <w:lang w:eastAsia="de-DE"/>
              </w:rPr>
              <w:t>لا</w:t>
            </w:r>
          </w:p>
        </w:tc>
      </w:tr>
    </w:tbl>
    <w:p w14:paraId="3975363E" w14:textId="77777777" w:rsidR="00CD5877" w:rsidRPr="00670BBA" w:rsidRDefault="00CD5877" w:rsidP="00CD5877">
      <w:pPr>
        <w:pStyle w:val="Subtitle"/>
        <w:bidi/>
        <w:rPr>
          <w:rFonts w:asciiTheme="minorHAnsi" w:hAnsiTheme="minorHAnsi" w:cstheme="minorHAnsi"/>
          <w:sz w:val="22"/>
          <w:lang w:val="en-US"/>
        </w:rPr>
      </w:pPr>
    </w:p>
    <w:p w14:paraId="60AEC0B6" w14:textId="061E5F92" w:rsidR="00CD5877" w:rsidRPr="00670BBA" w:rsidRDefault="00CD5877" w:rsidP="00CD5877">
      <w:pPr>
        <w:pStyle w:val="Subtitle"/>
        <w:bidi/>
        <w:rPr>
          <w:rFonts w:asciiTheme="minorHAnsi" w:hAnsiTheme="minorHAnsi" w:cstheme="minorHAnsi"/>
          <w:sz w:val="22"/>
          <w:lang w:val="en-US"/>
        </w:rPr>
      </w:pPr>
      <w:r w:rsidRPr="00670BBA">
        <w:rPr>
          <w:rFonts w:asciiTheme="minorHAnsi" w:hAnsiTheme="minorHAnsi" w:cstheme="minorHAnsi"/>
          <w:sz w:val="22"/>
          <w:rtl/>
        </w:rPr>
        <w:t xml:space="preserve">* معلومات </w:t>
      </w:r>
      <w:r w:rsidR="00263CEC">
        <w:rPr>
          <w:rFonts w:asciiTheme="minorHAnsi" w:hAnsiTheme="minorHAnsi" w:cstheme="minorHAnsi" w:hint="cs"/>
          <w:sz w:val="22"/>
          <w:rtl/>
        </w:rPr>
        <w:t>غير متوفرة</w:t>
      </w:r>
      <w:r w:rsidRPr="00670BBA">
        <w:rPr>
          <w:rFonts w:asciiTheme="minorHAnsi" w:hAnsiTheme="minorHAnsi" w:cstheme="minorHAnsi"/>
          <w:sz w:val="22"/>
          <w:rtl/>
        </w:rPr>
        <w:t>.</w:t>
      </w:r>
    </w:p>
    <w:p w14:paraId="2B23FE4E" w14:textId="3C746E0E" w:rsidR="00CD5877" w:rsidRPr="00670BBA" w:rsidRDefault="00CD5877" w:rsidP="00CD5877">
      <w:pPr>
        <w:pStyle w:val="Subtitle"/>
        <w:bidi/>
        <w:rPr>
          <w:rFonts w:asciiTheme="minorHAnsi" w:hAnsiTheme="minorHAnsi" w:cstheme="minorHAnsi"/>
          <w:sz w:val="22"/>
          <w:lang w:val="en-US"/>
        </w:rPr>
      </w:pPr>
      <w:r w:rsidRPr="00670BBA">
        <w:rPr>
          <w:rFonts w:asciiTheme="minorHAnsi" w:hAnsiTheme="minorHAnsi" w:cstheme="minorHAnsi"/>
          <w:sz w:val="22"/>
          <w:rtl/>
        </w:rPr>
        <w:t xml:space="preserve">** لا </w:t>
      </w:r>
      <w:r w:rsidR="00263CEC">
        <w:rPr>
          <w:rFonts w:asciiTheme="minorHAnsi" w:hAnsiTheme="minorHAnsi" w:cstheme="minorHAnsi" w:hint="cs"/>
          <w:sz w:val="22"/>
          <w:rtl/>
        </w:rPr>
        <w:t>تعتمد إيطاليا نظام</w:t>
      </w:r>
      <w:r w:rsidRPr="00670BBA">
        <w:rPr>
          <w:rFonts w:asciiTheme="minorHAnsi" w:hAnsiTheme="minorHAnsi" w:cstheme="minorHAnsi"/>
          <w:sz w:val="22"/>
          <w:rtl/>
        </w:rPr>
        <w:t xml:space="preserve"> توزيع على الأفراد</w:t>
      </w:r>
      <w:r w:rsidR="00E36A3F" w:rsidRPr="00670BBA">
        <w:rPr>
          <w:rFonts w:asciiTheme="minorHAnsi" w:hAnsiTheme="minorHAnsi" w:cstheme="minorHAnsi"/>
          <w:sz w:val="22"/>
          <w:rtl/>
        </w:rPr>
        <w:t>،</w:t>
      </w:r>
      <w:r w:rsidRPr="00670BBA">
        <w:rPr>
          <w:rFonts w:asciiTheme="minorHAnsi" w:hAnsiTheme="minorHAnsi" w:cstheme="minorHAnsi"/>
          <w:sz w:val="22"/>
          <w:rtl/>
        </w:rPr>
        <w:t xml:space="preserve"> يتم منح </w:t>
      </w:r>
      <w:r w:rsidR="000A7C49" w:rsidRPr="00670BBA">
        <w:rPr>
          <w:rFonts w:asciiTheme="minorHAnsi" w:hAnsiTheme="minorHAnsi" w:cstheme="minorHAnsi"/>
          <w:sz w:val="22"/>
          <w:rtl/>
        </w:rPr>
        <w:t>حق الإعارة للجمهور</w:t>
      </w:r>
      <w:r w:rsidRPr="00670BBA">
        <w:rPr>
          <w:rFonts w:asciiTheme="minorHAnsi" w:hAnsiTheme="minorHAnsi" w:cstheme="minorHAnsi"/>
          <w:sz w:val="22"/>
          <w:rtl/>
        </w:rPr>
        <w:t xml:space="preserve"> للأغراض الثقافية فقط.</w:t>
      </w:r>
    </w:p>
    <w:p w14:paraId="1EDFB74D" w14:textId="77777777" w:rsidR="00CD5877" w:rsidRPr="00670BBA" w:rsidRDefault="00CD5877" w:rsidP="00CD5877">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p w14:paraId="0787CAF6" w14:textId="77777777" w:rsidR="00CD5877" w:rsidRPr="00670BBA" w:rsidRDefault="00CD5877" w:rsidP="00CD5877">
      <w:pPr>
        <w:bidi/>
        <w:rPr>
          <w:rFonts w:asciiTheme="minorHAnsi" w:hAnsiTheme="minorHAnsi" w:cstheme="minorHAnsi"/>
          <w:szCs w:val="22"/>
        </w:rPr>
      </w:pPr>
    </w:p>
    <w:p w14:paraId="7F81E581" w14:textId="30E918A4" w:rsidR="00CD5877" w:rsidRPr="00670BBA" w:rsidRDefault="00263CEC" w:rsidP="00CD5877">
      <w:pPr>
        <w:bidi/>
        <w:rPr>
          <w:rFonts w:asciiTheme="minorHAnsi" w:hAnsiTheme="minorHAnsi" w:cstheme="minorHAnsi"/>
          <w:szCs w:val="22"/>
        </w:rPr>
      </w:pPr>
      <w:r>
        <w:rPr>
          <w:rFonts w:asciiTheme="minorHAnsi" w:hAnsiTheme="minorHAnsi" w:cstheme="minorHAnsi" w:hint="cs"/>
          <w:szCs w:val="22"/>
          <w:rtl/>
        </w:rPr>
        <w:t>تنص أنظمة حق الإعارة للجمهور عالميًا على تشمل</w:t>
      </w:r>
      <w:r w:rsidR="00CD5877" w:rsidRPr="00670BBA">
        <w:rPr>
          <w:rFonts w:asciiTheme="minorHAnsi" w:hAnsiTheme="minorHAnsi" w:cstheme="minorHAnsi"/>
          <w:szCs w:val="22"/>
          <w:rtl/>
        </w:rPr>
        <w:t xml:space="preserve"> مؤلفي النصوص والمترجمين</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ولا سيما</w:t>
      </w:r>
      <w:r>
        <w:rPr>
          <w:rFonts w:asciiTheme="minorHAnsi" w:hAnsiTheme="minorHAnsi" w:cstheme="minorHAnsi" w:hint="cs"/>
          <w:szCs w:val="22"/>
          <w:rtl/>
        </w:rPr>
        <w:t xml:space="preserve"> في ما يتعلق</w:t>
      </w:r>
      <w:r w:rsidR="00CD5877" w:rsidRPr="00670BBA">
        <w:rPr>
          <w:rFonts w:asciiTheme="minorHAnsi" w:hAnsiTheme="minorHAnsi" w:cstheme="minorHAnsi"/>
          <w:szCs w:val="22"/>
          <w:rtl/>
        </w:rPr>
        <w:t xml:space="preserve"> المصنفات الأدبية. ومع ذلك</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تتعلق</w:t>
      </w:r>
      <w:r w:rsidR="00CD5877" w:rsidRPr="00670BBA">
        <w:rPr>
          <w:rFonts w:asciiTheme="minorHAnsi" w:hAnsiTheme="minorHAnsi" w:cstheme="minorHAnsi"/>
          <w:szCs w:val="22"/>
          <w:rtl/>
        </w:rPr>
        <w:t xml:space="preserve"> الفروق</w:t>
      </w:r>
      <w:r>
        <w:rPr>
          <w:rFonts w:asciiTheme="minorHAnsi" w:hAnsiTheme="minorHAnsi" w:cstheme="minorHAnsi" w:hint="cs"/>
          <w:szCs w:val="22"/>
          <w:rtl/>
        </w:rPr>
        <w:t>ات</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والتباينات الملحوظة في الأنظمة</w:t>
      </w:r>
      <w:r w:rsidR="00CD5877" w:rsidRPr="00670BBA">
        <w:rPr>
          <w:rFonts w:asciiTheme="minorHAnsi" w:hAnsiTheme="minorHAnsi" w:cstheme="minorHAnsi"/>
          <w:szCs w:val="22"/>
          <w:rtl/>
        </w:rPr>
        <w:t xml:space="preserve"> </w:t>
      </w:r>
      <w:r>
        <w:rPr>
          <w:rFonts w:asciiTheme="minorHAnsi" w:hAnsiTheme="minorHAnsi" w:cstheme="minorHAnsi" w:hint="cs"/>
          <w:szCs w:val="22"/>
          <w:rtl/>
        </w:rPr>
        <w:t>بال</w:t>
      </w:r>
      <w:r w:rsidR="00CD5877" w:rsidRPr="00670BBA">
        <w:rPr>
          <w:rFonts w:asciiTheme="minorHAnsi" w:hAnsiTheme="minorHAnsi" w:cstheme="minorHAnsi"/>
          <w:szCs w:val="22"/>
          <w:rtl/>
        </w:rPr>
        <w:t>مساهمات المتنوعة</w:t>
      </w:r>
      <w:r>
        <w:rPr>
          <w:rFonts w:asciiTheme="minorHAnsi" w:hAnsiTheme="minorHAnsi" w:cstheme="minorHAnsi" w:hint="cs"/>
          <w:szCs w:val="22"/>
          <w:rtl/>
        </w:rPr>
        <w:t xml:space="preserve"> للمؤلفين</w:t>
      </w:r>
      <w:r w:rsidR="00CD5877" w:rsidRPr="00670BBA">
        <w:rPr>
          <w:rFonts w:asciiTheme="minorHAnsi" w:hAnsiTheme="minorHAnsi" w:cstheme="minorHAnsi"/>
          <w:szCs w:val="22"/>
          <w:rtl/>
        </w:rPr>
        <w:t xml:space="preserve"> و</w:t>
      </w:r>
      <w:r>
        <w:rPr>
          <w:rFonts w:asciiTheme="minorHAnsi" w:hAnsiTheme="minorHAnsi" w:cstheme="minorHAnsi" w:hint="cs"/>
          <w:szCs w:val="22"/>
          <w:rtl/>
        </w:rPr>
        <w:t xml:space="preserve">قدر </w:t>
      </w:r>
      <w:r w:rsidR="00CD5877" w:rsidRPr="00670BBA">
        <w:rPr>
          <w:rFonts w:asciiTheme="minorHAnsi" w:hAnsiTheme="minorHAnsi" w:cstheme="minorHAnsi"/>
          <w:szCs w:val="22"/>
          <w:rtl/>
        </w:rPr>
        <w:t>الاعتراف الممنوح للأدوار المختلفة في العملية الإبداعية.</w:t>
      </w:r>
    </w:p>
    <w:p w14:paraId="354E7129" w14:textId="77777777" w:rsidR="00CD5877" w:rsidRPr="00670BBA" w:rsidRDefault="00CD5877" w:rsidP="00CD5877">
      <w:pPr>
        <w:bidi/>
        <w:rPr>
          <w:rFonts w:asciiTheme="minorHAnsi" w:hAnsiTheme="minorHAnsi" w:cstheme="minorHAnsi"/>
          <w:szCs w:val="22"/>
        </w:rPr>
      </w:pPr>
    </w:p>
    <w:p w14:paraId="1D580FEF" w14:textId="77777777" w:rsidR="00CD5877" w:rsidRPr="00670BBA" w:rsidRDefault="00CD5877" w:rsidP="00CD5877">
      <w:pPr>
        <w:pStyle w:val="ListParagraph"/>
        <w:numPr>
          <w:ilvl w:val="0"/>
          <w:numId w:val="21"/>
        </w:numPr>
        <w:bidi/>
        <w:ind w:left="142" w:hanging="142"/>
        <w:rPr>
          <w:rFonts w:asciiTheme="minorHAnsi" w:hAnsiTheme="minorHAnsi" w:cstheme="minorHAnsi"/>
          <w:b/>
          <w:bCs/>
          <w:lang w:val="en-US"/>
        </w:rPr>
      </w:pPr>
      <w:r w:rsidRPr="00670BBA">
        <w:rPr>
          <w:rFonts w:asciiTheme="minorHAnsi" w:hAnsiTheme="minorHAnsi" w:cstheme="minorHAnsi"/>
          <w:b/>
          <w:bCs/>
          <w:rtl/>
        </w:rPr>
        <w:t xml:space="preserve">المؤلفون الأصليون للأعمال المترجمة </w:t>
      </w:r>
    </w:p>
    <w:p w14:paraId="5667F5BA" w14:textId="77777777" w:rsidR="00CD5877" w:rsidRPr="00670BBA" w:rsidRDefault="00CD5877" w:rsidP="00CD5877">
      <w:pPr>
        <w:pStyle w:val="ListParagraph"/>
        <w:bidi/>
        <w:rPr>
          <w:rFonts w:asciiTheme="minorHAnsi" w:hAnsiTheme="minorHAnsi" w:cstheme="minorHAnsi"/>
          <w:lang w:val="en-US"/>
        </w:rPr>
      </w:pPr>
    </w:p>
    <w:p w14:paraId="6D4AB95C" w14:textId="4B97DC9F"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تختلف 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في نهجها </w:t>
      </w:r>
      <w:r w:rsidR="00263CEC">
        <w:rPr>
          <w:rFonts w:asciiTheme="minorHAnsi" w:hAnsiTheme="minorHAnsi" w:cstheme="minorHAnsi" w:hint="cs"/>
          <w:szCs w:val="22"/>
          <w:rtl/>
        </w:rPr>
        <w:t>إزاء</w:t>
      </w:r>
      <w:r w:rsidRPr="00670BBA">
        <w:rPr>
          <w:rFonts w:asciiTheme="minorHAnsi" w:hAnsiTheme="minorHAnsi" w:cstheme="minorHAnsi"/>
          <w:szCs w:val="22"/>
          <w:rtl/>
        </w:rPr>
        <w:t xml:space="preserve"> مكافأة المؤلفين الأصليين </w:t>
      </w:r>
      <w:r w:rsidR="00263CEC">
        <w:rPr>
          <w:rFonts w:asciiTheme="minorHAnsi" w:hAnsiTheme="minorHAnsi" w:cstheme="minorHAnsi" w:hint="cs"/>
          <w:szCs w:val="22"/>
          <w:rtl/>
        </w:rPr>
        <w:t>بعد</w:t>
      </w:r>
      <w:r w:rsidRPr="00670BBA">
        <w:rPr>
          <w:rFonts w:asciiTheme="minorHAnsi" w:hAnsiTheme="minorHAnsi" w:cstheme="minorHAnsi"/>
          <w:szCs w:val="22"/>
          <w:rtl/>
        </w:rPr>
        <w:t xml:space="preserve"> ترجمة أعمالهم. </w:t>
      </w:r>
      <w:r w:rsidR="00263CEC">
        <w:rPr>
          <w:rFonts w:asciiTheme="minorHAnsi" w:hAnsiTheme="minorHAnsi" w:cstheme="minorHAnsi" w:hint="cs"/>
          <w:szCs w:val="22"/>
          <w:rtl/>
        </w:rPr>
        <w:t>ف</w:t>
      </w:r>
      <w:r w:rsidRPr="00670BBA">
        <w:rPr>
          <w:rFonts w:asciiTheme="minorHAnsi" w:hAnsiTheme="minorHAnsi" w:cstheme="minorHAnsi"/>
          <w:szCs w:val="22"/>
          <w:rtl/>
        </w:rPr>
        <w:t>قد تختار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التي تشدد على تعزيز اللغة والثقافة الوطنيتين عدم تعويض المؤلفين الأصليين عن الترجمات. وبما أن الإطار القانوني الدولي لا يجبرهم على المعاملة الوطنية (انظر </w:t>
      </w:r>
      <w:r w:rsidRPr="00670BBA">
        <w:rPr>
          <w:rFonts w:asciiTheme="minorHAnsi" w:hAnsiTheme="minorHAnsi" w:cstheme="minorHAnsi"/>
          <w:szCs w:val="22"/>
          <w:rtl/>
        </w:rPr>
        <w:fldChar w:fldCharType="begin" w:fldLock="1"/>
      </w:r>
      <w:r w:rsidRPr="00670BBA">
        <w:rPr>
          <w:rFonts w:asciiTheme="minorHAnsi" w:hAnsiTheme="minorHAnsi" w:cstheme="minorHAnsi"/>
          <w:szCs w:val="22"/>
          <w:rtl/>
        </w:rPr>
        <w:instrText xml:space="preserve"> REF _Ref158981259 \r \h </w:instrText>
      </w:r>
      <w:r w:rsidR="00F41FAD" w:rsidRPr="00670BBA">
        <w:rPr>
          <w:rFonts w:asciiTheme="minorHAnsi" w:hAnsiTheme="minorHAnsi" w:cstheme="minorHAnsi"/>
          <w:szCs w:val="22"/>
          <w:rtl/>
        </w:rPr>
        <w:instrText xml:space="preserve"> \* </w:instrText>
      </w:r>
      <w:r w:rsidR="00F41FAD" w:rsidRPr="00670BBA">
        <w:rPr>
          <w:rFonts w:asciiTheme="minorHAnsi" w:hAnsiTheme="minorHAnsi" w:cstheme="minorHAnsi"/>
          <w:szCs w:val="22"/>
        </w:rPr>
        <w:instrText>MERGEFORMAT</w:instrText>
      </w:r>
      <w:r w:rsidR="00F41FAD" w:rsidRPr="00670BBA">
        <w:rPr>
          <w:rFonts w:asciiTheme="minorHAnsi" w:hAnsiTheme="minorHAnsi" w:cstheme="minorHAnsi"/>
          <w:szCs w:val="22"/>
          <w:rtl/>
        </w:rPr>
        <w:instrText xml:space="preserve"> </w:instrText>
      </w:r>
      <w:r w:rsidRPr="00670BBA">
        <w:rPr>
          <w:rFonts w:asciiTheme="minorHAnsi" w:hAnsiTheme="minorHAnsi" w:cstheme="minorHAnsi"/>
          <w:szCs w:val="22"/>
          <w:rtl/>
        </w:rPr>
      </w:r>
      <w:r w:rsidRPr="00670BBA">
        <w:rPr>
          <w:rFonts w:asciiTheme="minorHAnsi" w:hAnsiTheme="minorHAnsi" w:cstheme="minorHAnsi"/>
          <w:szCs w:val="22"/>
          <w:rtl/>
        </w:rPr>
        <w:fldChar w:fldCharType="separate"/>
      </w:r>
      <w:r w:rsidRPr="00670BBA">
        <w:rPr>
          <w:rFonts w:asciiTheme="minorHAnsi" w:hAnsiTheme="minorHAnsi" w:cstheme="minorHAnsi"/>
          <w:szCs w:val="22"/>
          <w:rtl/>
        </w:rPr>
        <w:t>5.1</w:t>
      </w:r>
      <w:r w:rsidRPr="00670BBA">
        <w:rPr>
          <w:rFonts w:asciiTheme="minorHAnsi" w:hAnsiTheme="minorHAnsi" w:cstheme="minorHAnsi"/>
          <w:szCs w:val="22"/>
          <w:rtl/>
        </w:rPr>
        <w:fldChar w:fldCharType="end"/>
      </w:r>
      <w:r w:rsidRPr="00670BBA">
        <w:rPr>
          <w:rFonts w:asciiTheme="minorHAnsi" w:hAnsiTheme="minorHAnsi" w:cstheme="minorHAnsi"/>
          <w:szCs w:val="22"/>
          <w:rtl/>
        </w:rPr>
        <w:t>)، قد يختارون اعتماد لوائح أخرى.</w:t>
      </w:r>
    </w:p>
    <w:p w14:paraId="66B5E1A0" w14:textId="77777777" w:rsidR="00CD5877" w:rsidRPr="00670BBA" w:rsidRDefault="00CD5877" w:rsidP="00CD5877">
      <w:pPr>
        <w:bidi/>
        <w:rPr>
          <w:rFonts w:asciiTheme="minorHAnsi" w:hAnsiTheme="minorHAnsi" w:cstheme="minorHAnsi"/>
          <w:szCs w:val="22"/>
        </w:rPr>
      </w:pPr>
    </w:p>
    <w:p w14:paraId="6A9DA3D8" w14:textId="40BAD7CC"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يركز نظام </w:t>
      </w:r>
      <w:r w:rsidRPr="00670BBA">
        <w:rPr>
          <w:rFonts w:asciiTheme="minorHAnsi" w:hAnsiTheme="minorHAnsi" w:cstheme="minorHAnsi"/>
          <w:b/>
          <w:bCs/>
          <w:rtl/>
        </w:rPr>
        <w:t>أستراليا</w:t>
      </w:r>
      <w:r w:rsidRPr="00670BBA">
        <w:rPr>
          <w:rFonts w:asciiTheme="minorHAnsi" w:hAnsiTheme="minorHAnsi" w:cstheme="minorHAnsi"/>
          <w:rtl/>
        </w:rPr>
        <w:t xml:space="preserve"> على دفع الأموال لمبدعي الكتب الأستراليين ولناشري الكتب في أستراليا. "</w:t>
      </w:r>
      <w:r w:rsidR="00263CEC">
        <w:rPr>
          <w:rFonts w:asciiTheme="minorHAnsi" w:hAnsiTheme="minorHAnsi" w:cstheme="minorHAnsi" w:hint="cs"/>
          <w:rtl/>
        </w:rPr>
        <w:t>ف</w:t>
      </w:r>
      <w:r w:rsidRPr="00670BBA">
        <w:rPr>
          <w:rFonts w:asciiTheme="minorHAnsi" w:hAnsiTheme="minorHAnsi" w:cstheme="minorHAnsi"/>
          <w:rtl/>
        </w:rPr>
        <w:t xml:space="preserve">يهدف إلى دعم إثراء الثقافة الأسترالية من خلال تشجيع الأشخاص الأستراليين على </w:t>
      </w:r>
      <w:r w:rsidR="00263CEC">
        <w:rPr>
          <w:rFonts w:asciiTheme="minorHAnsi" w:hAnsiTheme="minorHAnsi" w:cstheme="minorHAnsi" w:hint="cs"/>
          <w:rtl/>
        </w:rPr>
        <w:t>تأليف</w:t>
      </w:r>
      <w:r w:rsidRPr="00670BBA">
        <w:rPr>
          <w:rFonts w:asciiTheme="minorHAnsi" w:hAnsiTheme="minorHAnsi" w:cstheme="minorHAnsi"/>
          <w:rtl/>
        </w:rPr>
        <w:t xml:space="preserve"> الكتب وتشجيع الناشرين على نشر الكتب في أستراليا". وعلى هذا الأساس، لا تدفع </w:t>
      </w:r>
      <w:r w:rsidR="00263CEC">
        <w:rPr>
          <w:rFonts w:asciiTheme="minorHAnsi" w:hAnsiTheme="minorHAnsi" w:cstheme="minorHAnsi" w:hint="cs"/>
          <w:rtl/>
        </w:rPr>
        <w:t>أنظمة</w:t>
      </w:r>
      <w:r w:rsidRPr="00670BBA">
        <w:rPr>
          <w:rFonts w:asciiTheme="minorHAnsi" w:hAnsiTheme="minorHAnsi" w:cstheme="minorHAnsi"/>
          <w:rtl/>
        </w:rPr>
        <w:t xml:space="preserve"> </w:t>
      </w:r>
      <w:r w:rsidR="00DC3EED">
        <w:rPr>
          <w:rFonts w:asciiTheme="minorHAnsi" w:hAnsiTheme="minorHAnsi" w:cstheme="minorHAnsi"/>
          <w:rtl/>
        </w:rPr>
        <w:t>حق الإعارة للجمهور</w:t>
      </w:r>
      <w:r w:rsidRPr="00670BBA">
        <w:rPr>
          <w:rFonts w:asciiTheme="minorHAnsi" w:hAnsiTheme="minorHAnsi" w:cstheme="minorHAnsi"/>
          <w:rtl/>
        </w:rPr>
        <w:t xml:space="preserve"> </w:t>
      </w:r>
      <w:r w:rsidR="00263CEC">
        <w:rPr>
          <w:rFonts w:asciiTheme="minorHAnsi" w:hAnsiTheme="minorHAnsi" w:cstheme="minorHAnsi" w:hint="cs"/>
          <w:rtl/>
        </w:rPr>
        <w:t>أي مكافآت أو تعويضات ل</w:t>
      </w:r>
      <w:r w:rsidRPr="00670BBA">
        <w:rPr>
          <w:rFonts w:asciiTheme="minorHAnsi" w:hAnsiTheme="minorHAnsi" w:cstheme="minorHAnsi"/>
          <w:rtl/>
        </w:rPr>
        <w:t>غير المؤلفين أو الرسامين أو المترجمين أو المجمعين أو المحررين الأستراليين.</w:t>
      </w:r>
    </w:p>
    <w:p w14:paraId="3CA384D0" w14:textId="77777777" w:rsidR="00CD5877" w:rsidRPr="00670BBA" w:rsidRDefault="00CD5877" w:rsidP="00CD5877">
      <w:pPr>
        <w:bidi/>
        <w:rPr>
          <w:rFonts w:asciiTheme="minorHAnsi" w:hAnsiTheme="minorHAnsi" w:cstheme="minorHAnsi"/>
          <w:szCs w:val="22"/>
        </w:rPr>
      </w:pPr>
    </w:p>
    <w:p w14:paraId="682AF641" w14:textId="4171C9C3"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يمكن أن </w:t>
      </w:r>
      <w:r w:rsidR="0030729C">
        <w:rPr>
          <w:rFonts w:asciiTheme="minorHAnsi" w:hAnsiTheme="minorHAnsi" w:cstheme="minorHAnsi" w:hint="cs"/>
          <w:szCs w:val="22"/>
          <w:rtl/>
        </w:rPr>
        <w:t>تؤدي</w:t>
      </w:r>
      <w:r w:rsidRPr="00670BBA">
        <w:rPr>
          <w:rFonts w:asciiTheme="minorHAnsi" w:hAnsiTheme="minorHAnsi" w:cstheme="minorHAnsi"/>
          <w:szCs w:val="22"/>
          <w:rtl/>
        </w:rPr>
        <w:t xml:space="preserve"> </w:t>
      </w:r>
      <w:r w:rsidR="0030729C">
        <w:rPr>
          <w:rFonts w:asciiTheme="minorHAnsi" w:hAnsiTheme="minorHAnsi" w:cstheme="minorHAnsi" w:hint="cs"/>
          <w:szCs w:val="22"/>
          <w:rtl/>
        </w:rPr>
        <w:t>محدودية الميزانية والتمويل،</w:t>
      </w:r>
      <w:r w:rsidRPr="00670BBA">
        <w:rPr>
          <w:rFonts w:asciiTheme="minorHAnsi" w:hAnsiTheme="minorHAnsi" w:cstheme="minorHAnsi"/>
          <w:szCs w:val="22"/>
          <w:rtl/>
        </w:rPr>
        <w:t xml:space="preserve"> و</w:t>
      </w:r>
      <w:r w:rsidR="0030729C">
        <w:rPr>
          <w:rFonts w:asciiTheme="minorHAnsi" w:hAnsiTheme="minorHAnsi" w:cstheme="minorHAnsi" w:hint="cs"/>
          <w:szCs w:val="22"/>
          <w:rtl/>
        </w:rPr>
        <w:t xml:space="preserve">توفر </w:t>
      </w:r>
      <w:r w:rsidRPr="00670BBA">
        <w:rPr>
          <w:rFonts w:asciiTheme="minorHAnsi" w:hAnsiTheme="minorHAnsi" w:cstheme="minorHAnsi"/>
          <w:szCs w:val="22"/>
          <w:rtl/>
        </w:rPr>
        <w:t xml:space="preserve">لغات وطنية غير </w:t>
      </w:r>
      <w:r w:rsidR="0030729C">
        <w:rPr>
          <w:rFonts w:asciiTheme="minorHAnsi" w:hAnsiTheme="minorHAnsi" w:cstheme="minorHAnsi" w:hint="cs"/>
          <w:szCs w:val="22"/>
          <w:rtl/>
        </w:rPr>
        <w:t xml:space="preserve">منتشرة </w:t>
      </w:r>
      <w:r w:rsidRPr="00670BBA">
        <w:rPr>
          <w:rFonts w:asciiTheme="minorHAnsi" w:hAnsiTheme="minorHAnsi" w:cstheme="minorHAnsi"/>
          <w:szCs w:val="22"/>
          <w:rtl/>
        </w:rPr>
        <w:t>أو مترجمة على نطاق واسع</w:t>
      </w:r>
      <w:r w:rsidR="0030729C">
        <w:rPr>
          <w:rFonts w:asciiTheme="minorHAnsi" w:hAnsiTheme="minorHAnsi" w:cstheme="minorHAnsi" w:hint="cs"/>
          <w:szCs w:val="22"/>
          <w:rtl/>
        </w:rPr>
        <w:t>،</w:t>
      </w:r>
      <w:r w:rsidRPr="00670BBA">
        <w:rPr>
          <w:rFonts w:asciiTheme="minorHAnsi" w:hAnsiTheme="minorHAnsi" w:cstheme="minorHAnsi"/>
          <w:szCs w:val="22"/>
          <w:rtl/>
        </w:rPr>
        <w:t xml:space="preserve"> </w:t>
      </w:r>
      <w:r w:rsidR="0030729C">
        <w:rPr>
          <w:rFonts w:asciiTheme="minorHAnsi" w:hAnsiTheme="minorHAnsi" w:cstheme="minorHAnsi" w:hint="cs"/>
          <w:szCs w:val="22"/>
          <w:rtl/>
        </w:rPr>
        <w:t>إلى اتخاذ</w:t>
      </w:r>
      <w:r w:rsidRPr="00670BBA">
        <w:rPr>
          <w:rFonts w:asciiTheme="minorHAnsi" w:hAnsiTheme="minorHAnsi" w:cstheme="minorHAnsi"/>
          <w:szCs w:val="22"/>
          <w:rtl/>
        </w:rPr>
        <w:t xml:space="preserve"> قرارات </w:t>
      </w:r>
      <w:r w:rsidR="0030729C">
        <w:rPr>
          <w:rFonts w:asciiTheme="minorHAnsi" w:hAnsiTheme="minorHAnsi" w:cstheme="minorHAnsi" w:hint="cs"/>
          <w:szCs w:val="22"/>
          <w:rtl/>
        </w:rPr>
        <w:t>بمنح حق الإعارة</w:t>
      </w:r>
      <w:r w:rsidRPr="00670BBA">
        <w:rPr>
          <w:rFonts w:asciiTheme="minorHAnsi" w:hAnsiTheme="minorHAnsi" w:cstheme="minorHAnsi"/>
          <w:szCs w:val="22"/>
          <w:rtl/>
        </w:rPr>
        <w:t xml:space="preserve"> </w:t>
      </w:r>
      <w:r w:rsidR="0030729C">
        <w:rPr>
          <w:rFonts w:asciiTheme="minorHAnsi" w:hAnsiTheme="minorHAnsi" w:cstheme="minorHAnsi" w:hint="cs"/>
          <w:szCs w:val="22"/>
          <w:rtl/>
        </w:rPr>
        <w:t>ل</w:t>
      </w:r>
      <w:r w:rsidRPr="00670BBA">
        <w:rPr>
          <w:rFonts w:asciiTheme="minorHAnsi" w:hAnsiTheme="minorHAnsi" w:cstheme="minorHAnsi"/>
          <w:szCs w:val="22"/>
          <w:rtl/>
        </w:rPr>
        <w:t xml:space="preserve">لمؤلفين </w:t>
      </w:r>
      <w:r w:rsidR="0030729C">
        <w:rPr>
          <w:rFonts w:asciiTheme="minorHAnsi" w:hAnsiTheme="minorHAnsi" w:cstheme="minorHAnsi" w:hint="cs"/>
          <w:szCs w:val="22"/>
          <w:rtl/>
        </w:rPr>
        <w:t>الأصلين (ليس للمترجمين)</w:t>
      </w:r>
      <w:r w:rsidRPr="00670BBA">
        <w:rPr>
          <w:rFonts w:asciiTheme="minorHAnsi" w:hAnsiTheme="minorHAnsi" w:cstheme="minorHAnsi"/>
          <w:szCs w:val="22"/>
          <w:rtl/>
        </w:rPr>
        <w:t xml:space="preserve"> </w:t>
      </w:r>
      <w:r w:rsidR="0030729C">
        <w:rPr>
          <w:rFonts w:asciiTheme="minorHAnsi" w:hAnsiTheme="minorHAnsi" w:cstheme="minorHAnsi" w:hint="cs"/>
          <w:szCs w:val="22"/>
          <w:rtl/>
        </w:rPr>
        <w:t>الذين نشروا المصنفات بلغتهم الأصلية</w:t>
      </w:r>
      <w:r w:rsidRPr="00670BBA">
        <w:rPr>
          <w:rFonts w:asciiTheme="minorHAnsi" w:hAnsiTheme="minorHAnsi" w:cstheme="minorHAnsi"/>
          <w:szCs w:val="22"/>
          <w:rtl/>
        </w:rPr>
        <w:t>.</w:t>
      </w:r>
    </w:p>
    <w:p w14:paraId="5335FB85" w14:textId="77777777" w:rsidR="00CD5877" w:rsidRPr="00670BBA" w:rsidRDefault="00CD5877" w:rsidP="00CD5877">
      <w:pPr>
        <w:bidi/>
        <w:rPr>
          <w:rFonts w:asciiTheme="minorHAnsi" w:hAnsiTheme="minorHAnsi" w:cstheme="minorHAnsi"/>
          <w:szCs w:val="22"/>
        </w:rPr>
      </w:pPr>
    </w:p>
    <w:p w14:paraId="58FF0A56" w14:textId="3342A8C6" w:rsidR="00CD5877" w:rsidRPr="00670BBA" w:rsidRDefault="0030729C"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يقتصر المستفيدون من حق الإعارة للجمهور في</w:t>
      </w:r>
      <w:r w:rsidR="00CD5877" w:rsidRPr="00670BBA">
        <w:rPr>
          <w:rFonts w:asciiTheme="minorHAnsi" w:hAnsiTheme="minorHAnsi" w:cstheme="minorHAnsi"/>
          <w:b/>
          <w:bCs/>
          <w:rtl/>
        </w:rPr>
        <w:t xml:space="preserve"> </w:t>
      </w:r>
      <w:r w:rsidR="00CD5877" w:rsidRPr="0030729C">
        <w:rPr>
          <w:rFonts w:asciiTheme="minorHAnsi" w:hAnsiTheme="minorHAnsi" w:cstheme="minorHAnsi"/>
          <w:b/>
          <w:bCs/>
          <w:rtl/>
        </w:rPr>
        <w:t>بولندا</w:t>
      </w:r>
      <w:r w:rsidR="00CD5877" w:rsidRPr="00670BBA">
        <w:rPr>
          <w:rFonts w:asciiTheme="minorHAnsi" w:hAnsiTheme="minorHAnsi" w:cstheme="minorHAnsi"/>
          <w:b/>
          <w:bCs/>
          <w:rtl/>
        </w:rPr>
        <w:t xml:space="preserve"> وغرينلاند</w:t>
      </w:r>
      <w:r w:rsidR="00E36A3F" w:rsidRPr="00670BBA">
        <w:rPr>
          <w:rFonts w:asciiTheme="minorHAnsi" w:hAnsiTheme="minorHAnsi" w:cstheme="minorHAnsi"/>
          <w:rtl/>
        </w:rPr>
        <w:t xml:space="preserve"> </w:t>
      </w:r>
      <w:r w:rsidR="00CD5877" w:rsidRPr="00670BBA">
        <w:rPr>
          <w:rFonts w:asciiTheme="minorHAnsi" w:hAnsiTheme="minorHAnsi" w:cstheme="minorHAnsi"/>
          <w:b/>
          <w:bCs/>
          <w:rtl/>
        </w:rPr>
        <w:t xml:space="preserve">وكرواتيا </w:t>
      </w:r>
      <w:r w:rsidR="00CD5877" w:rsidRPr="0030729C">
        <w:rPr>
          <w:rFonts w:asciiTheme="minorHAnsi" w:hAnsiTheme="minorHAnsi" w:cstheme="minorHAnsi"/>
          <w:rtl/>
        </w:rPr>
        <w:t xml:space="preserve">على </w:t>
      </w:r>
      <w:r>
        <w:rPr>
          <w:rFonts w:asciiTheme="minorHAnsi" w:hAnsiTheme="minorHAnsi" w:cstheme="minorHAnsi" w:hint="cs"/>
          <w:rtl/>
        </w:rPr>
        <w:t>المؤلفين الأصليين</w:t>
      </w:r>
      <w:r w:rsidR="00CD5877" w:rsidRPr="0030729C">
        <w:rPr>
          <w:rFonts w:asciiTheme="minorHAnsi" w:hAnsiTheme="minorHAnsi" w:cstheme="minorHAnsi"/>
          <w:rtl/>
        </w:rPr>
        <w:t xml:space="preserve"> </w:t>
      </w:r>
      <w:r>
        <w:rPr>
          <w:rFonts w:asciiTheme="minorHAnsi" w:hAnsiTheme="minorHAnsi" w:cstheme="minorHAnsi" w:hint="cs"/>
          <w:rtl/>
        </w:rPr>
        <w:t>ل</w:t>
      </w:r>
      <w:r w:rsidR="00CD5877" w:rsidRPr="0030729C">
        <w:rPr>
          <w:rFonts w:asciiTheme="minorHAnsi" w:hAnsiTheme="minorHAnsi" w:cstheme="minorHAnsi"/>
          <w:rtl/>
        </w:rPr>
        <w:t xml:space="preserve">لمنشورات </w:t>
      </w:r>
      <w:r>
        <w:rPr>
          <w:rFonts w:asciiTheme="minorHAnsi" w:hAnsiTheme="minorHAnsi" w:cstheme="minorHAnsi" w:hint="cs"/>
          <w:rtl/>
        </w:rPr>
        <w:t>باللغة الوطنية</w:t>
      </w:r>
      <w:r w:rsidR="00CD5877" w:rsidRPr="0030729C">
        <w:rPr>
          <w:rFonts w:asciiTheme="minorHAnsi" w:hAnsiTheme="minorHAnsi" w:cstheme="minorHAnsi"/>
          <w:rtl/>
        </w:rPr>
        <w:t xml:space="preserve"> </w:t>
      </w:r>
      <w:r>
        <w:rPr>
          <w:rFonts w:asciiTheme="minorHAnsi" w:hAnsiTheme="minorHAnsi" w:cstheme="minorHAnsi" w:hint="cs"/>
          <w:rtl/>
        </w:rPr>
        <w:t>ومترجمي المنشورات</w:t>
      </w:r>
      <w:r w:rsidR="00CD5877" w:rsidRPr="0030729C">
        <w:rPr>
          <w:rFonts w:asciiTheme="minorHAnsi" w:hAnsiTheme="minorHAnsi" w:cstheme="minorHAnsi"/>
          <w:rtl/>
        </w:rPr>
        <w:t xml:space="preserve"> إلى اللغة </w:t>
      </w:r>
      <w:r>
        <w:rPr>
          <w:rFonts w:asciiTheme="minorHAnsi" w:hAnsiTheme="minorHAnsi" w:cstheme="minorHAnsi" w:hint="cs"/>
          <w:rtl/>
        </w:rPr>
        <w:t>الوطنية</w:t>
      </w:r>
      <w:r w:rsidR="00CD5877" w:rsidRPr="0030729C">
        <w:rPr>
          <w:rFonts w:asciiTheme="minorHAnsi" w:hAnsiTheme="minorHAnsi" w:cstheme="minorHAnsi"/>
          <w:rtl/>
        </w:rPr>
        <w:t>.</w:t>
      </w:r>
      <w:r w:rsidR="00E36A3F" w:rsidRPr="00670BBA">
        <w:rPr>
          <w:rFonts w:asciiTheme="minorHAnsi" w:hAnsiTheme="minorHAnsi" w:cstheme="minorHAnsi"/>
          <w:b/>
          <w:bCs/>
          <w:rtl/>
        </w:rPr>
        <w:t xml:space="preserve"> </w:t>
      </w:r>
    </w:p>
    <w:p w14:paraId="4B3C6A18" w14:textId="77777777" w:rsidR="00CD5877" w:rsidRPr="00670BBA" w:rsidRDefault="00CD5877" w:rsidP="00CD5877">
      <w:pPr>
        <w:pStyle w:val="ListParagraph"/>
        <w:bidi/>
        <w:rPr>
          <w:rFonts w:asciiTheme="minorHAnsi" w:hAnsiTheme="minorHAnsi" w:cstheme="minorHAnsi"/>
          <w:lang w:val="en-US"/>
        </w:rPr>
      </w:pPr>
    </w:p>
    <w:p w14:paraId="67BF074A" w14:textId="0E28598F"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أثناء إنشاء </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جديدة</w:t>
      </w:r>
      <w:r w:rsidR="0030729C">
        <w:rPr>
          <w:rFonts w:asciiTheme="minorHAnsi" w:hAnsiTheme="minorHAnsi" w:cstheme="minorHAnsi" w:hint="cs"/>
          <w:szCs w:val="22"/>
          <w:rtl/>
        </w:rPr>
        <w:t xml:space="preserve"> لحق الإعارة للجمهور</w:t>
      </w:r>
      <w:r w:rsidRPr="00670BBA">
        <w:rPr>
          <w:rFonts w:asciiTheme="minorHAnsi" w:hAnsiTheme="minorHAnsi" w:cstheme="minorHAnsi"/>
          <w:szCs w:val="22"/>
          <w:rtl/>
        </w:rPr>
        <w:t xml:space="preserve">، يمكن اعتبار تبادل الرسوم بموجب اتفاقات متبادلة بين </w:t>
      </w:r>
      <w:r w:rsidR="001A2E39" w:rsidRPr="00670BBA">
        <w:rPr>
          <w:rFonts w:asciiTheme="minorHAnsi" w:hAnsiTheme="minorHAnsi" w:cstheme="minorHAnsi"/>
          <w:szCs w:val="22"/>
          <w:rtl/>
        </w:rPr>
        <w:t xml:space="preserve">منظمات </w:t>
      </w:r>
      <w:r w:rsidRPr="00670BBA">
        <w:rPr>
          <w:rFonts w:asciiTheme="minorHAnsi" w:hAnsiTheme="minorHAnsi" w:cstheme="minorHAnsi"/>
          <w:szCs w:val="22"/>
          <w:rtl/>
        </w:rPr>
        <w:t>الإدارة الجماعية</w:t>
      </w:r>
      <w:r w:rsidR="0030729C">
        <w:rPr>
          <w:rFonts w:asciiTheme="minorHAnsi" w:hAnsiTheme="minorHAnsi" w:cstheme="minorHAnsi" w:hint="cs"/>
          <w:szCs w:val="22"/>
          <w:rtl/>
        </w:rPr>
        <w:t xml:space="preserve"> في كل من البلدان المعنية </w:t>
      </w:r>
      <w:r w:rsidRPr="00670BBA">
        <w:rPr>
          <w:rFonts w:asciiTheme="minorHAnsi" w:hAnsiTheme="minorHAnsi" w:cstheme="minorHAnsi"/>
          <w:szCs w:val="22"/>
          <w:rtl/>
        </w:rPr>
        <w:t>وسيلة لتعويض المؤلفين الأصليين، على النحو الموصى به في الحيثية 16(أ) من توجيه الإيجار و</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(2006)</w:t>
      </w:r>
      <w:r w:rsidR="0030729C">
        <w:rPr>
          <w:rFonts w:asciiTheme="minorHAnsi" w:hAnsiTheme="minorHAnsi" w:cstheme="minorHAnsi" w:hint="cs"/>
          <w:szCs w:val="22"/>
          <w:rtl/>
        </w:rPr>
        <w:t>،</w:t>
      </w:r>
      <w:r w:rsidRPr="00670BBA">
        <w:rPr>
          <w:rFonts w:asciiTheme="minorHAnsi" w:hAnsiTheme="minorHAnsi" w:cstheme="minorHAnsi"/>
          <w:szCs w:val="22"/>
          <w:rtl/>
        </w:rPr>
        <w:t xml:space="preserve"> و</w:t>
      </w:r>
      <w:r w:rsidR="0030729C">
        <w:rPr>
          <w:rFonts w:asciiTheme="minorHAnsi" w:hAnsiTheme="minorHAnsi" w:cstheme="minorHAnsi" w:hint="cs"/>
          <w:szCs w:val="22"/>
          <w:rtl/>
        </w:rPr>
        <w:t>ب</w:t>
      </w:r>
      <w:r w:rsidRPr="00670BBA">
        <w:rPr>
          <w:rFonts w:asciiTheme="minorHAnsi" w:hAnsiTheme="minorHAnsi" w:cstheme="minorHAnsi"/>
          <w:szCs w:val="22"/>
          <w:rtl/>
        </w:rPr>
        <w:t xml:space="preserve">خاصة </w:t>
      </w:r>
      <w:r w:rsidR="0030729C">
        <w:rPr>
          <w:rFonts w:asciiTheme="minorHAnsi" w:hAnsiTheme="minorHAnsi" w:cstheme="minorHAnsi" w:hint="cs"/>
          <w:szCs w:val="22"/>
          <w:rtl/>
        </w:rPr>
        <w:t xml:space="preserve">في الأنظمة التي تستند إلى </w:t>
      </w:r>
      <w:r w:rsidRPr="00670BBA">
        <w:rPr>
          <w:rFonts w:asciiTheme="minorHAnsi" w:hAnsiTheme="minorHAnsi" w:cstheme="minorHAnsi"/>
          <w:szCs w:val="22"/>
          <w:rtl/>
        </w:rPr>
        <w:t>القانون الأوروبي. و</w:t>
      </w:r>
      <w:r w:rsidR="0030729C">
        <w:rPr>
          <w:rFonts w:asciiTheme="minorHAnsi" w:hAnsiTheme="minorHAnsi" w:cstheme="minorHAnsi" w:hint="cs"/>
          <w:szCs w:val="22"/>
          <w:rtl/>
        </w:rPr>
        <w:t xml:space="preserve">قد </w:t>
      </w:r>
      <w:r w:rsidRPr="00670BBA">
        <w:rPr>
          <w:rFonts w:asciiTheme="minorHAnsi" w:hAnsiTheme="minorHAnsi" w:cstheme="minorHAnsi"/>
          <w:szCs w:val="22"/>
          <w:rtl/>
        </w:rPr>
        <w:t>اعت</w:t>
      </w:r>
      <w:r w:rsidR="0030729C">
        <w:rPr>
          <w:rFonts w:asciiTheme="minorHAnsi" w:hAnsiTheme="minorHAnsi" w:cstheme="minorHAnsi" w:hint="cs"/>
          <w:szCs w:val="22"/>
          <w:rtl/>
        </w:rPr>
        <w:t>ُ</w:t>
      </w:r>
      <w:r w:rsidRPr="00670BBA">
        <w:rPr>
          <w:rFonts w:asciiTheme="minorHAnsi" w:hAnsiTheme="minorHAnsi" w:cstheme="minorHAnsi"/>
          <w:szCs w:val="22"/>
          <w:rtl/>
        </w:rPr>
        <w:t>بر</w:t>
      </w:r>
      <w:r w:rsidR="0030729C">
        <w:rPr>
          <w:rFonts w:asciiTheme="minorHAnsi" w:hAnsiTheme="minorHAnsi" w:cstheme="minorHAnsi" w:hint="cs"/>
          <w:szCs w:val="22"/>
          <w:rtl/>
        </w:rPr>
        <w:t xml:space="preserve">ت هذه الوسيلة </w:t>
      </w:r>
      <w:r w:rsidRPr="00670BBA">
        <w:rPr>
          <w:rFonts w:asciiTheme="minorHAnsi" w:hAnsiTheme="minorHAnsi" w:cstheme="minorHAnsi"/>
          <w:szCs w:val="22"/>
          <w:rtl/>
        </w:rPr>
        <w:t>ضروري</w:t>
      </w:r>
      <w:r w:rsidR="0030729C">
        <w:rPr>
          <w:rFonts w:asciiTheme="minorHAnsi" w:hAnsiTheme="minorHAnsi" w:cstheme="minorHAnsi" w:hint="cs"/>
          <w:szCs w:val="22"/>
          <w:rtl/>
        </w:rPr>
        <w:t>ة</w:t>
      </w:r>
      <w:r w:rsidRPr="00670BBA">
        <w:rPr>
          <w:rFonts w:asciiTheme="minorHAnsi" w:hAnsiTheme="minorHAnsi" w:cstheme="minorHAnsi"/>
          <w:szCs w:val="22"/>
          <w:rtl/>
        </w:rPr>
        <w:t xml:space="preserve"> في أوروبا، لأن مبدأ المعاملة الوطنية بموجب اتفاقية برن غير قابل للتطبيق.</w:t>
      </w:r>
      <w:r w:rsidRPr="00670BBA">
        <w:rPr>
          <w:rStyle w:val="FootnoteReference"/>
          <w:rFonts w:asciiTheme="minorHAnsi" w:hAnsiTheme="minorHAnsi" w:cstheme="minorHAnsi"/>
          <w:szCs w:val="22"/>
          <w:rtl/>
        </w:rPr>
        <w:footnoteReference w:id="79"/>
      </w:r>
      <w:r w:rsidRPr="00670BBA">
        <w:rPr>
          <w:rFonts w:asciiTheme="minorHAnsi" w:hAnsiTheme="minorHAnsi" w:cstheme="minorHAnsi"/>
          <w:szCs w:val="22"/>
          <w:rtl/>
        </w:rPr>
        <w:t xml:space="preserve"> </w:t>
      </w:r>
    </w:p>
    <w:p w14:paraId="2687834B" w14:textId="77777777" w:rsidR="00CD5877" w:rsidRPr="00670BBA" w:rsidRDefault="00CD5877" w:rsidP="00CD5877">
      <w:pPr>
        <w:bidi/>
        <w:rPr>
          <w:rFonts w:asciiTheme="minorHAnsi" w:hAnsiTheme="minorHAnsi" w:cstheme="minorHAnsi"/>
          <w:szCs w:val="22"/>
        </w:rPr>
      </w:pPr>
    </w:p>
    <w:p w14:paraId="37C48CD1" w14:textId="3B8A218A" w:rsidR="00CD5877" w:rsidRPr="00670BBA" w:rsidRDefault="00762D65" w:rsidP="00CD5877">
      <w:pPr>
        <w:bidi/>
        <w:rPr>
          <w:rFonts w:asciiTheme="minorHAnsi" w:hAnsiTheme="minorHAnsi" w:cstheme="minorHAnsi"/>
          <w:szCs w:val="22"/>
        </w:rPr>
      </w:pPr>
      <w:r>
        <w:rPr>
          <w:rFonts w:asciiTheme="minorHAnsi" w:hAnsiTheme="minorHAnsi" w:cstheme="minorHAnsi" w:hint="cs"/>
          <w:szCs w:val="22"/>
          <w:rtl/>
        </w:rPr>
        <w:t>بالإضافة إلى ذلك،</w:t>
      </w:r>
      <w:r w:rsidR="00CD5877" w:rsidRPr="00670BBA">
        <w:rPr>
          <w:rFonts w:asciiTheme="minorHAnsi" w:hAnsiTheme="minorHAnsi" w:cstheme="minorHAnsi"/>
          <w:szCs w:val="22"/>
          <w:rtl/>
        </w:rPr>
        <w:t xml:space="preserve"> توفر</w:t>
      </w:r>
      <w:r>
        <w:rPr>
          <w:rFonts w:asciiTheme="minorHAnsi" w:hAnsiTheme="minorHAnsi" w:cstheme="minorHAnsi" w:hint="cs"/>
          <w:szCs w:val="22"/>
          <w:rtl/>
        </w:rPr>
        <w:t xml:space="preserve"> هذه</w:t>
      </w:r>
      <w:r w:rsidR="00CD5877" w:rsidRPr="00670BBA">
        <w:rPr>
          <w:rFonts w:asciiTheme="minorHAnsi" w:hAnsiTheme="minorHAnsi" w:cstheme="minorHAnsi"/>
          <w:szCs w:val="22"/>
          <w:rtl/>
        </w:rPr>
        <w:t xml:space="preserve"> الاتفاقات المتبادلة </w:t>
      </w:r>
      <w:r>
        <w:rPr>
          <w:rFonts w:asciiTheme="minorHAnsi" w:hAnsiTheme="minorHAnsi" w:cstheme="minorHAnsi" w:hint="cs"/>
          <w:szCs w:val="22"/>
          <w:rtl/>
        </w:rPr>
        <w:t>منافع</w:t>
      </w:r>
      <w:r w:rsidR="00CD5877" w:rsidRPr="00670BBA">
        <w:rPr>
          <w:rFonts w:asciiTheme="minorHAnsi" w:hAnsiTheme="minorHAnsi" w:cstheme="minorHAnsi"/>
          <w:szCs w:val="22"/>
          <w:rtl/>
        </w:rPr>
        <w:t xml:space="preserve"> كبيرة</w:t>
      </w:r>
      <w:r>
        <w:rPr>
          <w:rFonts w:asciiTheme="minorHAnsi" w:hAnsiTheme="minorHAnsi" w:cstheme="minorHAnsi" w:hint="cs"/>
          <w:szCs w:val="22"/>
          <w:rtl/>
        </w:rPr>
        <w:t xml:space="preserve"> للمؤلفين</w:t>
      </w:r>
      <w:r w:rsidR="00CD5877" w:rsidRPr="00670BBA">
        <w:rPr>
          <w:rFonts w:asciiTheme="minorHAnsi" w:hAnsiTheme="minorHAnsi" w:cstheme="minorHAnsi"/>
          <w:szCs w:val="22"/>
          <w:rtl/>
        </w:rPr>
        <w:t>، لا سيما عندما تخصص الأسواق القوية حصة متناسبة للأسواق الأصغر. ومع ذلك</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ينبغي دائم</w:t>
      </w:r>
      <w:r>
        <w:rPr>
          <w:rFonts w:asciiTheme="minorHAnsi" w:hAnsiTheme="minorHAnsi" w:cstheme="minorHAnsi" w:hint="cs"/>
          <w:szCs w:val="22"/>
          <w:rtl/>
        </w:rPr>
        <w:t>ً</w:t>
      </w:r>
      <w:r w:rsidR="00CD5877" w:rsidRPr="00670BBA">
        <w:rPr>
          <w:rFonts w:asciiTheme="minorHAnsi" w:hAnsiTheme="minorHAnsi" w:cstheme="minorHAnsi"/>
          <w:szCs w:val="22"/>
          <w:rtl/>
        </w:rPr>
        <w:t>ا</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وفق</w:t>
      </w:r>
      <w:r>
        <w:rPr>
          <w:rFonts w:asciiTheme="minorHAnsi" w:hAnsiTheme="minorHAnsi" w:cstheme="minorHAnsi" w:hint="cs"/>
          <w:szCs w:val="22"/>
          <w:rtl/>
        </w:rPr>
        <w:t>ً</w:t>
      </w:r>
      <w:r w:rsidR="00CD5877" w:rsidRPr="00670BBA">
        <w:rPr>
          <w:rFonts w:asciiTheme="minorHAnsi" w:hAnsiTheme="minorHAnsi" w:cstheme="minorHAnsi"/>
          <w:szCs w:val="22"/>
          <w:rtl/>
        </w:rPr>
        <w:t>ا لمجلس الكتاب الأوروبي</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أن تكون الأموال المخصصة لبلد آخر </w:t>
      </w:r>
      <w:r>
        <w:rPr>
          <w:rFonts w:asciiTheme="minorHAnsi" w:hAnsiTheme="minorHAnsi" w:cstheme="minorHAnsi" w:hint="cs"/>
          <w:szCs w:val="22"/>
          <w:rtl/>
        </w:rPr>
        <w:t>في ا</w:t>
      </w:r>
      <w:r w:rsidR="00CD5877" w:rsidRPr="00670BBA">
        <w:rPr>
          <w:rFonts w:asciiTheme="minorHAnsi" w:hAnsiTheme="minorHAnsi" w:cstheme="minorHAnsi"/>
          <w:szCs w:val="22"/>
          <w:rtl/>
        </w:rPr>
        <w:t xml:space="preserve">لاتفاق محددة </w:t>
      </w:r>
      <w:r>
        <w:rPr>
          <w:rFonts w:asciiTheme="minorHAnsi" w:hAnsiTheme="minorHAnsi" w:cstheme="minorHAnsi" w:hint="cs"/>
          <w:szCs w:val="22"/>
          <w:rtl/>
        </w:rPr>
        <w:t>نظرًا</w:t>
      </w:r>
      <w:r w:rsidR="00CD5877" w:rsidRPr="00670BBA">
        <w:rPr>
          <w:rFonts w:asciiTheme="minorHAnsi" w:hAnsiTheme="minorHAnsi" w:cstheme="minorHAnsi"/>
          <w:szCs w:val="22"/>
          <w:rtl/>
        </w:rPr>
        <w:t xml:space="preserve"> </w:t>
      </w:r>
      <w:r>
        <w:rPr>
          <w:rFonts w:asciiTheme="minorHAnsi" w:hAnsiTheme="minorHAnsi" w:cstheme="minorHAnsi" w:hint="cs"/>
          <w:szCs w:val="22"/>
          <w:rtl/>
        </w:rPr>
        <w:t>إلى ا</w:t>
      </w:r>
      <w:r w:rsidR="00CD5877" w:rsidRPr="00670BBA">
        <w:rPr>
          <w:rFonts w:asciiTheme="minorHAnsi" w:hAnsiTheme="minorHAnsi" w:cstheme="minorHAnsi"/>
          <w:szCs w:val="22"/>
          <w:rtl/>
        </w:rPr>
        <w:t>لميزانية الإجمالية</w:t>
      </w:r>
      <w:r>
        <w:rPr>
          <w:rFonts w:asciiTheme="minorHAnsi" w:hAnsiTheme="minorHAnsi" w:cstheme="minorHAnsi" w:hint="cs"/>
          <w:szCs w:val="22"/>
          <w:rtl/>
        </w:rPr>
        <w:t>، وذلك</w:t>
      </w:r>
      <w:r w:rsidR="00CD5877" w:rsidRPr="00670BBA">
        <w:rPr>
          <w:rFonts w:asciiTheme="minorHAnsi" w:hAnsiTheme="minorHAnsi" w:cstheme="minorHAnsi"/>
          <w:szCs w:val="22"/>
          <w:rtl/>
        </w:rPr>
        <w:t xml:space="preserve"> لضمان استفادة المؤلفين من البلدان النامية أو اللغات ذات </w:t>
      </w:r>
      <w:r>
        <w:rPr>
          <w:rFonts w:asciiTheme="minorHAnsi" w:hAnsiTheme="minorHAnsi" w:cstheme="minorHAnsi" w:hint="cs"/>
          <w:szCs w:val="22"/>
          <w:rtl/>
        </w:rPr>
        <w:t>الانتشار</w:t>
      </w:r>
      <w:r w:rsidR="00CD5877" w:rsidRPr="00670BBA">
        <w:rPr>
          <w:rFonts w:asciiTheme="minorHAnsi" w:hAnsiTheme="minorHAnsi" w:cstheme="minorHAnsi"/>
          <w:szCs w:val="22"/>
          <w:rtl/>
        </w:rPr>
        <w:t xml:space="preserve"> المحدود من </w:t>
      </w:r>
      <w:r>
        <w:rPr>
          <w:rFonts w:asciiTheme="minorHAnsi" w:hAnsiTheme="minorHAnsi" w:cstheme="minorHAnsi" w:hint="cs"/>
          <w:szCs w:val="22"/>
          <w:rtl/>
        </w:rPr>
        <w:t>الإعارات</w:t>
      </w:r>
      <w:r w:rsidR="00CD5877" w:rsidRPr="00670BBA">
        <w:rPr>
          <w:rFonts w:asciiTheme="minorHAnsi" w:hAnsiTheme="minorHAnsi" w:cstheme="minorHAnsi"/>
          <w:szCs w:val="22"/>
          <w:rtl/>
        </w:rPr>
        <w:t xml:space="preserve"> في الدول التي بها عدد كبير من القراء.</w:t>
      </w:r>
      <w:r w:rsidR="00CD5877" w:rsidRPr="00670BBA">
        <w:rPr>
          <w:rStyle w:val="FootnoteReference"/>
          <w:rFonts w:asciiTheme="minorHAnsi" w:hAnsiTheme="minorHAnsi" w:cstheme="minorHAnsi"/>
          <w:szCs w:val="22"/>
          <w:rtl/>
        </w:rPr>
        <w:footnoteReference w:id="80"/>
      </w:r>
    </w:p>
    <w:p w14:paraId="0A5B0D17" w14:textId="77777777" w:rsidR="00CD5877" w:rsidRPr="00670BBA" w:rsidRDefault="00CD5877" w:rsidP="00CD5877">
      <w:pPr>
        <w:pStyle w:val="ListParagraph"/>
        <w:bidi/>
        <w:ind w:left="142"/>
        <w:rPr>
          <w:rFonts w:asciiTheme="minorHAnsi" w:hAnsiTheme="minorHAnsi" w:cstheme="minorHAnsi"/>
          <w:b/>
          <w:bCs/>
          <w:lang w:val="en-US"/>
        </w:rPr>
      </w:pPr>
    </w:p>
    <w:p w14:paraId="6211D2B1" w14:textId="3B9DAA72" w:rsidR="00CD5877" w:rsidRPr="00670BBA" w:rsidRDefault="00CD5877" w:rsidP="00CD5877">
      <w:pPr>
        <w:pStyle w:val="ListParagraph"/>
        <w:numPr>
          <w:ilvl w:val="0"/>
          <w:numId w:val="21"/>
        </w:numPr>
        <w:bidi/>
        <w:ind w:left="142" w:hanging="142"/>
        <w:rPr>
          <w:rFonts w:asciiTheme="minorHAnsi" w:hAnsiTheme="minorHAnsi" w:cstheme="minorHAnsi"/>
          <w:b/>
          <w:bCs/>
          <w:lang w:val="en-US"/>
        </w:rPr>
      </w:pPr>
      <w:r w:rsidRPr="00670BBA">
        <w:rPr>
          <w:rFonts w:asciiTheme="minorHAnsi" w:hAnsiTheme="minorHAnsi" w:cstheme="minorHAnsi"/>
          <w:b/>
          <w:bCs/>
          <w:rtl/>
        </w:rPr>
        <w:t xml:space="preserve">مؤلفو </w:t>
      </w:r>
      <w:r w:rsidR="00762D65">
        <w:rPr>
          <w:rFonts w:asciiTheme="minorHAnsi" w:hAnsiTheme="minorHAnsi" w:cstheme="minorHAnsi" w:hint="cs"/>
          <w:b/>
          <w:bCs/>
          <w:rtl/>
        </w:rPr>
        <w:t>الأعمال المجمَّعة</w:t>
      </w:r>
    </w:p>
    <w:p w14:paraId="60CCB800" w14:textId="77777777" w:rsidR="00CD5877" w:rsidRPr="00670BBA" w:rsidRDefault="00CD5877" w:rsidP="00CD5877">
      <w:pPr>
        <w:bidi/>
        <w:rPr>
          <w:rFonts w:asciiTheme="minorHAnsi" w:hAnsiTheme="minorHAnsi" w:cstheme="minorHAnsi"/>
          <w:szCs w:val="22"/>
        </w:rPr>
      </w:pPr>
    </w:p>
    <w:p w14:paraId="28BBC0D4" w14:textId="72BDE9AC" w:rsidR="00CD5877" w:rsidRPr="00670BBA" w:rsidRDefault="00762D65" w:rsidP="00762D65">
      <w:pPr>
        <w:bidi/>
        <w:rPr>
          <w:rFonts w:asciiTheme="minorHAnsi" w:hAnsiTheme="minorHAnsi" w:cstheme="minorHAnsi"/>
          <w:szCs w:val="22"/>
        </w:rPr>
      </w:pPr>
      <w:r>
        <w:rPr>
          <w:rFonts w:asciiTheme="minorHAnsi" w:hAnsiTheme="minorHAnsi" w:cstheme="minorHAnsi" w:hint="cs"/>
          <w:szCs w:val="22"/>
          <w:rtl/>
        </w:rPr>
        <w:t xml:space="preserve">تنطوي الأعمال المجمعة على تحديات في </w:t>
      </w:r>
      <w:r w:rsidR="00CD5877" w:rsidRPr="00670BBA">
        <w:rPr>
          <w:rFonts w:asciiTheme="minorHAnsi" w:hAnsiTheme="minorHAnsi" w:cstheme="minorHAnsi"/>
          <w:szCs w:val="22"/>
          <w:rtl/>
        </w:rPr>
        <w:t xml:space="preserve">تحديد </w:t>
      </w:r>
      <w:r>
        <w:rPr>
          <w:rFonts w:asciiTheme="minorHAnsi" w:hAnsiTheme="minorHAnsi" w:cstheme="minorHAnsi" w:hint="cs"/>
          <w:szCs w:val="22"/>
          <w:rtl/>
        </w:rPr>
        <w:t>المؤلفين</w:t>
      </w:r>
      <w:r w:rsidR="00CD5877" w:rsidRPr="00670BBA">
        <w:rPr>
          <w:rFonts w:asciiTheme="minorHAnsi" w:hAnsiTheme="minorHAnsi" w:cstheme="minorHAnsi"/>
          <w:szCs w:val="22"/>
          <w:rtl/>
        </w:rPr>
        <w:t xml:space="preserve">. ولتبسيط العمليات وإدارة التكاليف، </w:t>
      </w:r>
      <w:r>
        <w:rPr>
          <w:rFonts w:asciiTheme="minorHAnsi" w:hAnsiTheme="minorHAnsi" w:cstheme="minorHAnsi" w:hint="cs"/>
          <w:szCs w:val="22"/>
          <w:rtl/>
        </w:rPr>
        <w:t>تلجأ</w:t>
      </w:r>
      <w:r w:rsidR="00CD5877" w:rsidRPr="00670BBA">
        <w:rPr>
          <w:rFonts w:asciiTheme="minorHAnsi" w:hAnsiTheme="minorHAnsi" w:cstheme="minorHAnsi"/>
          <w:szCs w:val="22"/>
          <w:rtl/>
        </w:rPr>
        <w:t xml:space="preserve"> </w:t>
      </w:r>
      <w:r w:rsidR="007A29EC" w:rsidRPr="00670BBA">
        <w:rPr>
          <w:rFonts w:asciiTheme="minorHAnsi" w:hAnsiTheme="minorHAnsi" w:cstheme="minorHAnsi"/>
          <w:szCs w:val="22"/>
          <w:rtl/>
        </w:rPr>
        <w:t>أنظمة</w:t>
      </w:r>
      <w:r>
        <w:rPr>
          <w:rFonts w:asciiTheme="minorHAnsi" w:hAnsiTheme="minorHAnsi" w:cstheme="minorHAnsi" w:hint="cs"/>
          <w:szCs w:val="22"/>
          <w:rtl/>
        </w:rPr>
        <w:t xml:space="preserve"> عدة</w:t>
      </w:r>
      <w:r w:rsidR="00CD5877" w:rsidRPr="00670BBA">
        <w:rPr>
          <w:rFonts w:asciiTheme="minorHAnsi" w:hAnsiTheme="minorHAnsi" w:cstheme="minorHAnsi"/>
          <w:szCs w:val="22"/>
          <w:rtl/>
        </w:rPr>
        <w:t xml:space="preserve"> </w:t>
      </w:r>
      <w:r>
        <w:rPr>
          <w:rFonts w:asciiTheme="minorHAnsi" w:hAnsiTheme="minorHAnsi" w:cstheme="minorHAnsi" w:hint="cs"/>
          <w:szCs w:val="22"/>
          <w:rtl/>
        </w:rPr>
        <w:t>ل</w:t>
      </w:r>
      <w:r w:rsidR="00E55F05"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w:t>
      </w:r>
      <w:r>
        <w:rPr>
          <w:rFonts w:asciiTheme="minorHAnsi" w:hAnsiTheme="minorHAnsi" w:cstheme="minorHAnsi" w:hint="cs"/>
          <w:szCs w:val="22"/>
          <w:rtl/>
        </w:rPr>
        <w:t>إلى حد عدد</w:t>
      </w:r>
      <w:r w:rsidR="00CD5877" w:rsidRPr="00670BBA">
        <w:rPr>
          <w:rFonts w:asciiTheme="minorHAnsi" w:hAnsiTheme="minorHAnsi" w:cstheme="minorHAnsi"/>
          <w:szCs w:val="22"/>
          <w:rtl/>
        </w:rPr>
        <w:t xml:space="preserve"> المؤلفين </w:t>
      </w:r>
      <w:r>
        <w:rPr>
          <w:rFonts w:asciiTheme="minorHAnsi" w:hAnsiTheme="minorHAnsi" w:cstheme="minorHAnsi" w:hint="cs"/>
          <w:szCs w:val="22"/>
          <w:rtl/>
        </w:rPr>
        <w:t>الذين يمكنهم الاستفادة من الحق</w:t>
      </w:r>
      <w:r w:rsidR="00CD5877" w:rsidRPr="00670BBA">
        <w:rPr>
          <w:rFonts w:asciiTheme="minorHAnsi" w:hAnsiTheme="minorHAnsi" w:cstheme="minorHAnsi"/>
          <w:szCs w:val="22"/>
          <w:rtl/>
        </w:rPr>
        <w:t xml:space="preserve">، </w:t>
      </w:r>
      <w:r>
        <w:rPr>
          <w:rFonts w:asciiTheme="minorHAnsi" w:hAnsiTheme="minorHAnsi" w:cstheme="minorHAnsi" w:hint="cs"/>
          <w:szCs w:val="22"/>
          <w:rtl/>
        </w:rPr>
        <w:t xml:space="preserve">وعادةً ما </w:t>
      </w:r>
      <w:r w:rsidR="00CD5877" w:rsidRPr="00670BBA">
        <w:rPr>
          <w:rFonts w:asciiTheme="minorHAnsi" w:hAnsiTheme="minorHAnsi" w:cstheme="minorHAnsi"/>
          <w:szCs w:val="22"/>
          <w:rtl/>
        </w:rPr>
        <w:t xml:space="preserve">يتراوح </w:t>
      </w:r>
      <w:r>
        <w:rPr>
          <w:rFonts w:asciiTheme="minorHAnsi" w:hAnsiTheme="minorHAnsi" w:cstheme="minorHAnsi" w:hint="cs"/>
          <w:szCs w:val="22"/>
          <w:rtl/>
        </w:rPr>
        <w:t>هذا العدد</w:t>
      </w:r>
      <w:r w:rsidR="00CD5877" w:rsidRPr="00670BBA">
        <w:rPr>
          <w:rFonts w:asciiTheme="minorHAnsi" w:hAnsiTheme="minorHAnsi" w:cstheme="minorHAnsi"/>
          <w:szCs w:val="22"/>
          <w:rtl/>
        </w:rPr>
        <w:t xml:space="preserve"> بين 3 (</w:t>
      </w:r>
      <w:r w:rsidR="00CD5877" w:rsidRPr="00670BBA">
        <w:rPr>
          <w:rFonts w:asciiTheme="minorHAnsi" w:hAnsiTheme="minorHAnsi" w:cstheme="minorHAnsi"/>
          <w:b/>
          <w:bCs/>
          <w:szCs w:val="22"/>
          <w:rtl/>
        </w:rPr>
        <w:t>السويد</w:t>
      </w:r>
      <w:r w:rsidR="00CD5877" w:rsidRPr="00670BBA">
        <w:rPr>
          <w:rFonts w:asciiTheme="minorHAnsi" w:hAnsiTheme="minorHAnsi" w:cstheme="minorHAnsi"/>
          <w:szCs w:val="22"/>
          <w:rtl/>
        </w:rPr>
        <w:t>) و5 (</w:t>
      </w:r>
      <w:r w:rsidR="00CD5877" w:rsidRPr="00670BBA">
        <w:rPr>
          <w:rFonts w:asciiTheme="minorHAnsi" w:hAnsiTheme="minorHAnsi" w:cstheme="minorHAnsi"/>
          <w:b/>
          <w:bCs/>
          <w:szCs w:val="22"/>
          <w:rtl/>
        </w:rPr>
        <w:t>كندا</w:t>
      </w:r>
      <w:r w:rsidR="00CD5877" w:rsidRPr="00670BBA">
        <w:rPr>
          <w:rFonts w:asciiTheme="minorHAnsi" w:hAnsiTheme="minorHAnsi" w:cstheme="minorHAnsi"/>
          <w:szCs w:val="22"/>
          <w:rtl/>
        </w:rPr>
        <w:t>)</w:t>
      </w:r>
      <w:r>
        <w:rPr>
          <w:rFonts w:asciiTheme="minorHAnsi" w:hAnsiTheme="minorHAnsi" w:cstheme="minorHAnsi" w:hint="cs"/>
          <w:szCs w:val="22"/>
          <w:rtl/>
        </w:rPr>
        <w:t>.</w:t>
      </w:r>
    </w:p>
    <w:p w14:paraId="45E13CE9" w14:textId="77777777" w:rsidR="00CD5877" w:rsidRPr="00670BBA" w:rsidRDefault="00CD5877" w:rsidP="00CD5877">
      <w:pPr>
        <w:bidi/>
        <w:rPr>
          <w:rFonts w:asciiTheme="minorHAnsi" w:hAnsiTheme="minorHAnsi" w:cstheme="minorHAnsi"/>
          <w:szCs w:val="22"/>
        </w:rPr>
      </w:pPr>
    </w:p>
    <w:p w14:paraId="6CEAA3D0" w14:textId="4DE203F0" w:rsidR="00CD5877" w:rsidRPr="00670BBA" w:rsidRDefault="00762D65" w:rsidP="00CD5877">
      <w:pPr>
        <w:pStyle w:val="ListParagraph"/>
        <w:numPr>
          <w:ilvl w:val="0"/>
          <w:numId w:val="21"/>
        </w:numPr>
        <w:bidi/>
        <w:ind w:left="142" w:hanging="142"/>
        <w:rPr>
          <w:rFonts w:asciiTheme="minorHAnsi" w:hAnsiTheme="minorHAnsi" w:cstheme="minorHAnsi"/>
          <w:b/>
          <w:bCs/>
          <w:lang w:val="en-US"/>
        </w:rPr>
      </w:pPr>
      <w:r>
        <w:rPr>
          <w:rFonts w:asciiTheme="minorHAnsi" w:hAnsiTheme="minorHAnsi" w:cstheme="minorHAnsi" w:hint="cs"/>
          <w:b/>
          <w:bCs/>
          <w:rtl/>
        </w:rPr>
        <w:t>ال</w:t>
      </w:r>
      <w:r w:rsidR="00CD5877" w:rsidRPr="00670BBA">
        <w:rPr>
          <w:rFonts w:asciiTheme="minorHAnsi" w:hAnsiTheme="minorHAnsi" w:cstheme="minorHAnsi"/>
          <w:b/>
          <w:bCs/>
          <w:rtl/>
        </w:rPr>
        <w:t xml:space="preserve">مؤلفون بأسماء مستعارة </w:t>
      </w:r>
    </w:p>
    <w:p w14:paraId="009B555B" w14:textId="77777777" w:rsidR="00CD5877" w:rsidRPr="00670BBA" w:rsidRDefault="00CD5877" w:rsidP="00CD5877">
      <w:pPr>
        <w:pStyle w:val="ListParagraph"/>
        <w:bidi/>
        <w:rPr>
          <w:rFonts w:asciiTheme="minorHAnsi" w:hAnsiTheme="minorHAnsi" w:cstheme="minorHAnsi"/>
          <w:lang w:val="en-US"/>
        </w:rPr>
      </w:pPr>
    </w:p>
    <w:p w14:paraId="62264206" w14:textId="5128CBF6"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يضيف المؤلفون الذين يكتبون بأسماء مستعارة طبقة أخرى من التعقيد. وتتصدى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لهذا التحدي بالاعتماد على قدرات </w:t>
      </w:r>
      <w:r w:rsidR="001A2E39" w:rsidRPr="00670BBA">
        <w:rPr>
          <w:rFonts w:asciiTheme="minorHAnsi" w:hAnsiTheme="minorHAnsi" w:cstheme="minorHAnsi"/>
          <w:szCs w:val="22"/>
          <w:rtl/>
        </w:rPr>
        <w:t xml:space="preserve">منظمات </w:t>
      </w:r>
      <w:r w:rsidRPr="00670BBA">
        <w:rPr>
          <w:rFonts w:asciiTheme="minorHAnsi" w:hAnsiTheme="minorHAnsi" w:cstheme="minorHAnsi"/>
          <w:szCs w:val="22"/>
          <w:rtl/>
        </w:rPr>
        <w:t>الإدارة الجماعية و</w:t>
      </w:r>
      <w:r w:rsidR="001A2E39" w:rsidRPr="00670BBA">
        <w:rPr>
          <w:rFonts w:asciiTheme="minorHAnsi" w:hAnsiTheme="minorHAnsi" w:cstheme="minorHAnsi"/>
          <w:szCs w:val="22"/>
          <w:rtl/>
        </w:rPr>
        <w:t>المنظم</w:t>
      </w:r>
      <w:r w:rsidRPr="00670BBA">
        <w:rPr>
          <w:rFonts w:asciiTheme="minorHAnsi" w:hAnsiTheme="minorHAnsi" w:cstheme="minorHAnsi"/>
          <w:szCs w:val="22"/>
          <w:rtl/>
        </w:rPr>
        <w:t xml:space="preserve">ات المعدة للوثائق على </w:t>
      </w:r>
      <w:r w:rsidR="00762D65">
        <w:rPr>
          <w:rFonts w:asciiTheme="minorHAnsi" w:hAnsiTheme="minorHAnsi" w:cstheme="minorHAnsi" w:hint="cs"/>
          <w:szCs w:val="22"/>
          <w:rtl/>
        </w:rPr>
        <w:t>المطابقة بين</w:t>
      </w:r>
      <w:r w:rsidRPr="00670BBA">
        <w:rPr>
          <w:rFonts w:asciiTheme="minorHAnsi" w:hAnsiTheme="minorHAnsi" w:cstheme="minorHAnsi"/>
          <w:szCs w:val="22"/>
          <w:rtl/>
        </w:rPr>
        <w:t xml:space="preserve"> بيانات </w:t>
      </w:r>
      <w:r w:rsidR="00762D65">
        <w:rPr>
          <w:rFonts w:asciiTheme="minorHAnsi" w:hAnsiTheme="minorHAnsi" w:cstheme="minorHAnsi" w:hint="cs"/>
          <w:szCs w:val="22"/>
          <w:rtl/>
        </w:rPr>
        <w:t>الإعارات</w:t>
      </w:r>
      <w:r w:rsidRPr="00670BBA">
        <w:rPr>
          <w:rFonts w:asciiTheme="minorHAnsi" w:hAnsiTheme="minorHAnsi" w:cstheme="minorHAnsi"/>
          <w:szCs w:val="22"/>
          <w:rtl/>
        </w:rPr>
        <w:t xml:space="preserve"> أو </w:t>
      </w:r>
      <w:r w:rsidR="00762D65">
        <w:rPr>
          <w:rFonts w:asciiTheme="minorHAnsi" w:hAnsiTheme="minorHAnsi" w:cstheme="minorHAnsi" w:hint="cs"/>
          <w:szCs w:val="22"/>
          <w:rtl/>
        </w:rPr>
        <w:t>المخزون</w:t>
      </w:r>
      <w:r w:rsidRPr="00670BBA">
        <w:rPr>
          <w:rFonts w:asciiTheme="minorHAnsi" w:hAnsiTheme="minorHAnsi" w:cstheme="minorHAnsi"/>
          <w:szCs w:val="22"/>
          <w:rtl/>
        </w:rPr>
        <w:t xml:space="preserve"> </w:t>
      </w:r>
      <w:r w:rsidR="00762D65">
        <w:rPr>
          <w:rFonts w:asciiTheme="minorHAnsi" w:hAnsiTheme="minorHAnsi" w:cstheme="minorHAnsi" w:hint="cs"/>
          <w:szCs w:val="22"/>
          <w:rtl/>
        </w:rPr>
        <w:t>و</w:t>
      </w:r>
      <w:r w:rsidRPr="00670BBA">
        <w:rPr>
          <w:rFonts w:asciiTheme="minorHAnsi" w:hAnsiTheme="minorHAnsi" w:cstheme="minorHAnsi"/>
          <w:szCs w:val="22"/>
          <w:rtl/>
        </w:rPr>
        <w:t xml:space="preserve">سجلاتها الداخلية. </w:t>
      </w:r>
    </w:p>
    <w:p w14:paraId="70BFC256" w14:textId="77777777" w:rsidR="00CD5877" w:rsidRPr="00670BBA" w:rsidRDefault="00CD5877" w:rsidP="00CD5877">
      <w:pPr>
        <w:bidi/>
        <w:rPr>
          <w:rFonts w:asciiTheme="minorHAnsi" w:hAnsiTheme="minorHAnsi" w:cstheme="minorHAnsi"/>
          <w:szCs w:val="22"/>
        </w:rPr>
      </w:pPr>
    </w:p>
    <w:p w14:paraId="40B9548B" w14:textId="20534480" w:rsidR="00CD5877" w:rsidRPr="00670BBA" w:rsidRDefault="00CD5877" w:rsidP="00CD5877">
      <w:pPr>
        <w:pStyle w:val="ListParagraph"/>
        <w:numPr>
          <w:ilvl w:val="0"/>
          <w:numId w:val="21"/>
        </w:numPr>
        <w:bidi/>
        <w:ind w:left="142" w:hanging="142"/>
        <w:rPr>
          <w:rFonts w:asciiTheme="minorHAnsi" w:hAnsiTheme="minorHAnsi" w:cstheme="minorHAnsi"/>
          <w:b/>
          <w:bCs/>
          <w:lang w:val="en-US"/>
        </w:rPr>
      </w:pPr>
      <w:r w:rsidRPr="00670BBA">
        <w:rPr>
          <w:rFonts w:asciiTheme="minorHAnsi" w:hAnsiTheme="minorHAnsi" w:cstheme="minorHAnsi"/>
          <w:b/>
          <w:bCs/>
          <w:rtl/>
        </w:rPr>
        <w:t>المحرر</w:t>
      </w:r>
      <w:r w:rsidR="00762D65">
        <w:rPr>
          <w:rFonts w:asciiTheme="minorHAnsi" w:hAnsiTheme="minorHAnsi" w:cstheme="minorHAnsi" w:hint="cs"/>
          <w:b/>
          <w:bCs/>
          <w:rtl/>
          <w:lang w:bidi="ar-LB"/>
        </w:rPr>
        <w:t>و</w:t>
      </w:r>
      <w:r w:rsidRPr="00670BBA">
        <w:rPr>
          <w:rFonts w:asciiTheme="minorHAnsi" w:hAnsiTheme="minorHAnsi" w:cstheme="minorHAnsi"/>
          <w:b/>
          <w:bCs/>
          <w:rtl/>
        </w:rPr>
        <w:t>ن</w:t>
      </w:r>
    </w:p>
    <w:p w14:paraId="20ED321D" w14:textId="77777777" w:rsidR="00CD5877" w:rsidRPr="00670BBA" w:rsidRDefault="00CD5877" w:rsidP="00CD5877">
      <w:pPr>
        <w:pStyle w:val="ListParagraph"/>
        <w:bidi/>
        <w:rPr>
          <w:rFonts w:asciiTheme="minorHAnsi" w:hAnsiTheme="minorHAnsi" w:cstheme="minorHAnsi"/>
          <w:lang w:val="en-US"/>
        </w:rPr>
      </w:pPr>
    </w:p>
    <w:p w14:paraId="46A83F4D" w14:textId="3DA13F0D"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قد </w:t>
      </w:r>
      <w:r w:rsidR="00762D65">
        <w:rPr>
          <w:rFonts w:asciiTheme="minorHAnsi" w:hAnsiTheme="minorHAnsi" w:cstheme="minorHAnsi" w:hint="cs"/>
          <w:szCs w:val="22"/>
          <w:rtl/>
        </w:rPr>
        <w:t>يكون عمل المحررين</w:t>
      </w:r>
      <w:r w:rsidRPr="00670BBA">
        <w:rPr>
          <w:rFonts w:asciiTheme="minorHAnsi" w:hAnsiTheme="minorHAnsi" w:cstheme="minorHAnsi"/>
          <w:szCs w:val="22"/>
          <w:rtl/>
        </w:rPr>
        <w:t xml:space="preserve"> محمي</w:t>
      </w:r>
      <w:r w:rsidR="00762D65">
        <w:rPr>
          <w:rFonts w:asciiTheme="minorHAnsi" w:hAnsiTheme="minorHAnsi" w:cstheme="minorHAnsi" w:hint="cs"/>
          <w:szCs w:val="22"/>
          <w:rtl/>
        </w:rPr>
        <w:t>ًا</w:t>
      </w:r>
      <w:r w:rsidRPr="00670BBA">
        <w:rPr>
          <w:rFonts w:asciiTheme="minorHAnsi" w:hAnsiTheme="minorHAnsi" w:cstheme="minorHAnsi"/>
          <w:szCs w:val="22"/>
          <w:rtl/>
        </w:rPr>
        <w:t xml:space="preserve"> بحقوق </w:t>
      </w:r>
      <w:r w:rsidR="00762D65">
        <w:rPr>
          <w:rFonts w:asciiTheme="minorHAnsi" w:hAnsiTheme="minorHAnsi" w:cstheme="minorHAnsi" w:hint="cs"/>
          <w:szCs w:val="22"/>
          <w:rtl/>
        </w:rPr>
        <w:t>المؤلف، وبخاصة في المصنفات المطبوعة.</w:t>
      </w:r>
      <w:r w:rsidRPr="00670BBA">
        <w:rPr>
          <w:rFonts w:asciiTheme="minorHAnsi" w:hAnsiTheme="minorHAnsi" w:cstheme="minorHAnsi"/>
          <w:szCs w:val="22"/>
          <w:rtl/>
        </w:rPr>
        <w:t xml:space="preserve"> ومع ذلك</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610FD5">
        <w:rPr>
          <w:rFonts w:asciiTheme="minorHAnsi" w:hAnsiTheme="minorHAnsi" w:cstheme="minorHAnsi" w:hint="cs"/>
          <w:szCs w:val="22"/>
          <w:rtl/>
        </w:rPr>
        <w:t>إذا كان العمل</w:t>
      </w:r>
      <w:r w:rsidRPr="00670BBA">
        <w:rPr>
          <w:rFonts w:asciiTheme="minorHAnsi" w:hAnsiTheme="minorHAnsi" w:cstheme="minorHAnsi"/>
          <w:szCs w:val="22"/>
          <w:rtl/>
        </w:rPr>
        <w:t xml:space="preserve"> جماعي</w:t>
      </w:r>
      <w:r w:rsidR="00610FD5">
        <w:rPr>
          <w:rFonts w:asciiTheme="minorHAnsi" w:hAnsiTheme="minorHAnsi" w:cstheme="minorHAnsi" w:hint="cs"/>
          <w:szCs w:val="22"/>
          <w:rtl/>
        </w:rPr>
        <w:t>ًا،</w:t>
      </w:r>
      <w:r w:rsidRPr="00670BBA">
        <w:rPr>
          <w:rFonts w:asciiTheme="minorHAnsi" w:hAnsiTheme="minorHAnsi" w:cstheme="minorHAnsi"/>
          <w:szCs w:val="22"/>
          <w:rtl/>
        </w:rPr>
        <w:t xml:space="preserve"> قد يكون من الصعب التمييز بين الأعمال المحمية </w:t>
      </w:r>
      <w:r w:rsidR="00610FD5">
        <w:rPr>
          <w:rFonts w:asciiTheme="minorHAnsi" w:hAnsiTheme="minorHAnsi" w:cstheme="minorHAnsi" w:hint="cs"/>
          <w:szCs w:val="22"/>
          <w:rtl/>
        </w:rPr>
        <w:t>بحق المؤلف</w:t>
      </w:r>
      <w:r w:rsidRPr="00670BBA">
        <w:rPr>
          <w:rFonts w:asciiTheme="minorHAnsi" w:hAnsiTheme="minorHAnsi" w:cstheme="minorHAnsi"/>
          <w:szCs w:val="22"/>
          <w:rtl/>
        </w:rPr>
        <w:t xml:space="preserve"> </w:t>
      </w:r>
      <w:r w:rsidR="00610FD5">
        <w:rPr>
          <w:rFonts w:asciiTheme="minorHAnsi" w:hAnsiTheme="minorHAnsi" w:cstheme="minorHAnsi" w:hint="cs"/>
          <w:szCs w:val="22"/>
          <w:rtl/>
        </w:rPr>
        <w:t>والأعمال الأخرى</w:t>
      </w:r>
      <w:r w:rsidRPr="00670BBA">
        <w:rPr>
          <w:rFonts w:asciiTheme="minorHAnsi" w:hAnsiTheme="minorHAnsi" w:cstheme="minorHAnsi"/>
          <w:szCs w:val="22"/>
          <w:rtl/>
        </w:rPr>
        <w:t xml:space="preserve">. تسمح معظم </w:t>
      </w:r>
      <w:r w:rsidR="007A29EC" w:rsidRPr="00670BBA">
        <w:rPr>
          <w:rFonts w:asciiTheme="minorHAnsi" w:hAnsiTheme="minorHAnsi" w:cstheme="minorHAnsi"/>
          <w:szCs w:val="22"/>
          <w:rtl/>
        </w:rPr>
        <w:t xml:space="preserve">أنظمة </w:t>
      </w:r>
      <w:r w:rsidR="00976F3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للمحررين بالحصول على حصة فقط في حالة مساهمة هؤلاء المحررين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في العمل </w:t>
      </w:r>
      <w:r w:rsidR="00610FD5">
        <w:rPr>
          <w:rFonts w:asciiTheme="minorHAnsi" w:hAnsiTheme="minorHAnsi" w:cstheme="minorHAnsi" w:hint="cs"/>
          <w:szCs w:val="22"/>
          <w:rtl/>
        </w:rPr>
        <w:t>كمؤلفي</w:t>
      </w:r>
      <w:r w:rsidRPr="00670BBA">
        <w:rPr>
          <w:rFonts w:asciiTheme="minorHAnsi" w:hAnsiTheme="minorHAnsi" w:cstheme="minorHAnsi"/>
          <w:szCs w:val="22"/>
          <w:rtl/>
        </w:rPr>
        <w:t xml:space="preserve"> نص (</w:t>
      </w:r>
      <w:r w:rsidR="00610FD5">
        <w:rPr>
          <w:rFonts w:asciiTheme="minorHAnsi" w:hAnsiTheme="minorHAnsi" w:cstheme="minorHAnsi" w:hint="cs"/>
          <w:szCs w:val="22"/>
          <w:rtl/>
        </w:rPr>
        <w:t>مثلًا</w:t>
      </w:r>
      <w:r w:rsidRPr="00670BBA">
        <w:rPr>
          <w:rFonts w:asciiTheme="minorHAnsi" w:hAnsiTheme="minorHAnsi" w:cstheme="minorHAnsi"/>
          <w:szCs w:val="22"/>
          <w:rtl/>
        </w:rPr>
        <w:t xml:space="preserve"> فصول تمهيدية). في هذه الحالات، </w:t>
      </w:r>
      <w:r w:rsidR="00610FD5">
        <w:rPr>
          <w:rFonts w:asciiTheme="minorHAnsi" w:hAnsiTheme="minorHAnsi" w:cstheme="minorHAnsi" w:hint="cs"/>
          <w:szCs w:val="22"/>
          <w:rtl/>
        </w:rPr>
        <w:t>لا ينص ال</w:t>
      </w:r>
      <w:r w:rsidRPr="00670BBA">
        <w:rPr>
          <w:rFonts w:asciiTheme="minorHAnsi" w:hAnsiTheme="minorHAnsi" w:cstheme="minorHAnsi"/>
          <w:szCs w:val="22"/>
          <w:rtl/>
        </w:rPr>
        <w:fldChar w:fldCharType="begin" w:fldLock="1"/>
      </w:r>
      <w:r w:rsidRPr="00670BBA">
        <w:rPr>
          <w:rFonts w:asciiTheme="minorHAnsi" w:hAnsiTheme="minorHAnsi" w:cstheme="minorHAnsi"/>
          <w:szCs w:val="22"/>
          <w:rtl/>
        </w:rPr>
        <w:instrText xml:space="preserve"> REF _Ref158197969 \h </w:instrText>
      </w:r>
      <w:r w:rsidR="00F41FAD" w:rsidRPr="00670BBA">
        <w:rPr>
          <w:rFonts w:asciiTheme="minorHAnsi" w:hAnsiTheme="minorHAnsi" w:cstheme="minorHAnsi"/>
          <w:szCs w:val="22"/>
          <w:rtl/>
        </w:rPr>
        <w:instrText xml:space="preserve"> \* </w:instrText>
      </w:r>
      <w:r w:rsidR="00F41FAD" w:rsidRPr="00670BBA">
        <w:rPr>
          <w:rFonts w:asciiTheme="minorHAnsi" w:hAnsiTheme="minorHAnsi" w:cstheme="minorHAnsi"/>
          <w:szCs w:val="22"/>
        </w:rPr>
        <w:instrText>MERGEFORMAT</w:instrText>
      </w:r>
      <w:r w:rsidR="00F41FAD" w:rsidRPr="00670BBA">
        <w:rPr>
          <w:rFonts w:asciiTheme="minorHAnsi" w:hAnsiTheme="minorHAnsi" w:cstheme="minorHAnsi"/>
          <w:szCs w:val="22"/>
          <w:rtl/>
        </w:rPr>
        <w:instrText xml:space="preserve"> </w:instrText>
      </w:r>
      <w:r w:rsidRPr="00670BBA">
        <w:rPr>
          <w:rFonts w:asciiTheme="minorHAnsi" w:hAnsiTheme="minorHAnsi" w:cstheme="minorHAnsi"/>
          <w:szCs w:val="22"/>
          <w:rtl/>
        </w:rPr>
      </w:r>
      <w:r w:rsidRPr="00670BBA">
        <w:rPr>
          <w:rFonts w:asciiTheme="minorHAnsi" w:hAnsiTheme="minorHAnsi" w:cstheme="minorHAnsi"/>
          <w:szCs w:val="22"/>
          <w:rtl/>
        </w:rPr>
        <w:fldChar w:fldCharType="separate"/>
      </w:r>
      <w:r w:rsidRPr="00670BBA">
        <w:rPr>
          <w:rFonts w:asciiTheme="minorHAnsi" w:hAnsiTheme="minorHAnsi" w:cstheme="minorHAnsi"/>
          <w:szCs w:val="22"/>
          <w:rtl/>
        </w:rPr>
        <w:t xml:space="preserve">جدول </w:t>
      </w:r>
      <w:r w:rsidRPr="00670BBA">
        <w:rPr>
          <w:rFonts w:asciiTheme="minorHAnsi" w:hAnsiTheme="minorHAnsi" w:cstheme="minorHAnsi"/>
          <w:noProof/>
          <w:szCs w:val="22"/>
          <w:rtl/>
        </w:rPr>
        <w:t>9</w:t>
      </w:r>
      <w:r w:rsidRPr="00670BBA">
        <w:rPr>
          <w:rFonts w:asciiTheme="minorHAnsi" w:hAnsiTheme="minorHAnsi" w:cstheme="minorHAnsi"/>
          <w:szCs w:val="22"/>
          <w:rtl/>
        </w:rPr>
        <w:t xml:space="preserve"> </w:t>
      </w:r>
      <w:r w:rsidR="00610FD5">
        <w:rPr>
          <w:rFonts w:asciiTheme="minorHAnsi" w:hAnsiTheme="minorHAnsi" w:cstheme="minorHAnsi" w:hint="cs"/>
          <w:szCs w:val="22"/>
          <w:rtl/>
        </w:rPr>
        <w:t>"</w:t>
      </w:r>
      <w:r w:rsidRPr="00670BBA">
        <w:rPr>
          <w:rFonts w:asciiTheme="minorHAnsi" w:hAnsiTheme="minorHAnsi" w:cstheme="minorHAnsi"/>
          <w:szCs w:val="22"/>
          <w:rtl/>
        </w:rPr>
        <w:t>منشئو النصوص</w:t>
      </w:r>
      <w:r w:rsidR="00610FD5">
        <w:rPr>
          <w:rFonts w:asciiTheme="minorHAnsi" w:hAnsiTheme="minorHAnsi" w:cstheme="minorHAnsi" w:hint="cs"/>
          <w:szCs w:val="22"/>
          <w:rtl/>
        </w:rPr>
        <w:t xml:space="preserve"> المؤهلون</w:t>
      </w:r>
      <w:r w:rsidRPr="00670BBA">
        <w:rPr>
          <w:rFonts w:asciiTheme="minorHAnsi" w:hAnsiTheme="minorHAnsi" w:cstheme="minorHAnsi"/>
          <w:szCs w:val="22"/>
          <w:rtl/>
        </w:rPr>
        <w:t xml:space="preserve"> بموجب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fldChar w:fldCharType="end"/>
      </w:r>
      <w:r w:rsidRPr="00670BBA">
        <w:rPr>
          <w:rFonts w:asciiTheme="minorHAnsi" w:hAnsiTheme="minorHAnsi" w:cstheme="minorHAnsi"/>
          <w:szCs w:val="22"/>
          <w:rtl/>
        </w:rPr>
        <w:t>" على حق المحرر</w:t>
      </w:r>
      <w:r w:rsidR="00610FD5">
        <w:rPr>
          <w:rFonts w:asciiTheme="minorHAnsi" w:hAnsiTheme="minorHAnsi" w:cstheme="minorHAnsi" w:hint="cs"/>
          <w:szCs w:val="22"/>
          <w:rtl/>
        </w:rPr>
        <w:t>،</w:t>
      </w:r>
      <w:r w:rsidRPr="00670BBA">
        <w:rPr>
          <w:rFonts w:asciiTheme="minorHAnsi" w:hAnsiTheme="minorHAnsi" w:cstheme="minorHAnsi"/>
          <w:szCs w:val="22"/>
          <w:rtl/>
        </w:rPr>
        <w:t xml:space="preserve"> ولكنه يعترف بحصة المحرر كحصة </w:t>
      </w:r>
      <w:r w:rsidR="00610FD5">
        <w:rPr>
          <w:rFonts w:asciiTheme="minorHAnsi" w:hAnsiTheme="minorHAnsi" w:cstheme="minorHAnsi" w:hint="cs"/>
          <w:szCs w:val="22"/>
          <w:rtl/>
        </w:rPr>
        <w:t>ل</w:t>
      </w:r>
      <w:r w:rsidRPr="00670BBA">
        <w:rPr>
          <w:rFonts w:asciiTheme="minorHAnsi" w:hAnsiTheme="minorHAnsi" w:cstheme="minorHAnsi"/>
          <w:szCs w:val="22"/>
          <w:rtl/>
        </w:rPr>
        <w:t xml:space="preserve">مؤلف </w:t>
      </w:r>
      <w:r w:rsidR="00610FD5">
        <w:rPr>
          <w:rFonts w:asciiTheme="minorHAnsi" w:hAnsiTheme="minorHAnsi" w:cstheme="minorHAnsi" w:hint="cs"/>
          <w:szCs w:val="22"/>
          <w:rtl/>
        </w:rPr>
        <w:t>في عمل تجميلي</w:t>
      </w:r>
      <w:r w:rsidRPr="00670BBA">
        <w:rPr>
          <w:rFonts w:asciiTheme="minorHAnsi" w:hAnsiTheme="minorHAnsi" w:cstheme="minorHAnsi"/>
          <w:szCs w:val="22"/>
          <w:rtl/>
        </w:rPr>
        <w:t xml:space="preserve">. </w:t>
      </w:r>
    </w:p>
    <w:p w14:paraId="3F9152BA" w14:textId="77777777" w:rsidR="00CD5877" w:rsidRPr="00670BBA" w:rsidRDefault="00CD5877" w:rsidP="00CD5877">
      <w:pPr>
        <w:bidi/>
        <w:rPr>
          <w:rFonts w:asciiTheme="minorHAnsi" w:hAnsiTheme="minorHAnsi" w:cstheme="minorHAnsi"/>
          <w:szCs w:val="22"/>
        </w:rPr>
      </w:pPr>
    </w:p>
    <w:p w14:paraId="451F76AC" w14:textId="73B51B2A"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ألمانيا</w:t>
      </w:r>
      <w:r w:rsidRPr="00670BBA">
        <w:rPr>
          <w:rFonts w:asciiTheme="minorHAnsi" w:hAnsiTheme="minorHAnsi" w:cstheme="minorHAnsi"/>
          <w:rtl/>
        </w:rPr>
        <w:t xml:space="preserve">، حيث تلقى المحررون حصة من مدفوعات </w:t>
      </w:r>
      <w:r w:rsidR="00DC3EED">
        <w:rPr>
          <w:rFonts w:asciiTheme="minorHAnsi" w:hAnsiTheme="minorHAnsi" w:cstheme="minorHAnsi"/>
          <w:rtl/>
        </w:rPr>
        <w:t>حق الإعارة للجمهور</w:t>
      </w:r>
      <w:r w:rsidRPr="00670BBA">
        <w:rPr>
          <w:rFonts w:asciiTheme="minorHAnsi" w:hAnsiTheme="minorHAnsi" w:cstheme="minorHAnsi"/>
          <w:rtl/>
        </w:rPr>
        <w:t xml:space="preserve"> بسبب </w:t>
      </w:r>
      <w:r w:rsidR="00610FD5">
        <w:rPr>
          <w:rFonts w:asciiTheme="minorHAnsi" w:hAnsiTheme="minorHAnsi" w:cstheme="minorHAnsi" w:hint="cs"/>
          <w:rtl/>
        </w:rPr>
        <w:t>احتمال انطباق حق المؤلف على عملهم،</w:t>
      </w:r>
      <w:r w:rsidRPr="00670BBA">
        <w:rPr>
          <w:rFonts w:asciiTheme="minorHAnsi" w:hAnsiTheme="minorHAnsi" w:cstheme="minorHAnsi"/>
          <w:rtl/>
        </w:rPr>
        <w:t xml:space="preserve"> هناك حاليا دعوى قضائية معلقة بشأن مسألة ما إذا يجوز للمحررين المشاركة في توزيع المكافآت مثل حقوق الملكية الفكرية.</w:t>
      </w:r>
      <w:r w:rsidRPr="00670BBA">
        <w:rPr>
          <w:rStyle w:val="FootnoteReference"/>
          <w:rFonts w:asciiTheme="minorHAnsi" w:hAnsiTheme="minorHAnsi" w:cstheme="minorHAnsi"/>
          <w:rtl/>
        </w:rPr>
        <w:footnoteReference w:id="81"/>
      </w:r>
    </w:p>
    <w:p w14:paraId="63187ACD" w14:textId="77777777" w:rsidR="00CD5877" w:rsidRPr="00670BBA" w:rsidRDefault="00CD5877" w:rsidP="00CD5877">
      <w:pPr>
        <w:bidi/>
        <w:rPr>
          <w:rFonts w:asciiTheme="minorHAnsi" w:hAnsiTheme="minorHAnsi" w:cstheme="minorHAnsi"/>
          <w:szCs w:val="22"/>
        </w:rPr>
      </w:pPr>
    </w:p>
    <w:p w14:paraId="3D2BEDE7" w14:textId="77777777" w:rsidR="00CD5877" w:rsidRPr="00670BBA" w:rsidRDefault="00CD5877" w:rsidP="00CD5877">
      <w:pPr>
        <w:pStyle w:val="ListParagraph"/>
        <w:numPr>
          <w:ilvl w:val="0"/>
          <w:numId w:val="21"/>
        </w:numPr>
        <w:bidi/>
        <w:ind w:left="142" w:hanging="142"/>
        <w:rPr>
          <w:rFonts w:asciiTheme="minorHAnsi" w:hAnsiTheme="minorHAnsi" w:cstheme="minorHAnsi"/>
          <w:b/>
          <w:bCs/>
          <w:lang w:val="en-US"/>
        </w:rPr>
      </w:pPr>
      <w:r w:rsidRPr="00670BBA">
        <w:rPr>
          <w:rFonts w:asciiTheme="minorHAnsi" w:hAnsiTheme="minorHAnsi" w:cstheme="minorHAnsi"/>
          <w:b/>
          <w:bCs/>
          <w:rtl/>
        </w:rPr>
        <w:t>الصحفيون</w:t>
      </w:r>
    </w:p>
    <w:p w14:paraId="5952922E" w14:textId="77777777" w:rsidR="00CD5877" w:rsidRPr="00670BBA" w:rsidRDefault="00CD5877" w:rsidP="00CD5877">
      <w:pPr>
        <w:pStyle w:val="ListParagraph"/>
        <w:bidi/>
        <w:rPr>
          <w:rFonts w:asciiTheme="minorHAnsi" w:hAnsiTheme="minorHAnsi" w:cstheme="minorHAnsi"/>
          <w:lang w:val="en-US"/>
        </w:rPr>
      </w:pPr>
    </w:p>
    <w:p w14:paraId="4FBED1B1" w14:textId="713194B8" w:rsidR="00CD5877" w:rsidRPr="00670BBA" w:rsidRDefault="00610FD5" w:rsidP="00CD5877">
      <w:pPr>
        <w:bidi/>
        <w:rPr>
          <w:rFonts w:asciiTheme="minorHAnsi" w:hAnsiTheme="minorHAnsi" w:cstheme="minorHAnsi"/>
          <w:szCs w:val="22"/>
        </w:rPr>
      </w:pPr>
      <w:r>
        <w:rPr>
          <w:rFonts w:asciiTheme="minorHAnsi" w:hAnsiTheme="minorHAnsi" w:cstheme="minorHAnsi" w:hint="cs"/>
          <w:szCs w:val="22"/>
          <w:rtl/>
        </w:rPr>
        <w:t>كما ذُكر في</w:t>
      </w:r>
      <w:r w:rsidR="00CD5877" w:rsidRPr="00670BBA">
        <w:rPr>
          <w:rFonts w:asciiTheme="minorHAnsi" w:hAnsiTheme="minorHAnsi" w:cstheme="minorHAnsi"/>
          <w:szCs w:val="22"/>
          <w:rtl/>
        </w:rPr>
        <w:t xml:space="preserve"> القسم </w:t>
      </w:r>
      <w:r w:rsidR="00CD5877" w:rsidRPr="00670BBA">
        <w:rPr>
          <w:rFonts w:asciiTheme="minorHAnsi" w:hAnsiTheme="minorHAnsi" w:cstheme="minorHAnsi"/>
          <w:szCs w:val="22"/>
          <w:rtl/>
        </w:rPr>
        <w:fldChar w:fldCharType="begin" w:fldLock="1"/>
      </w:r>
      <w:r w:rsidR="00CD5877" w:rsidRPr="00670BBA">
        <w:rPr>
          <w:rFonts w:asciiTheme="minorHAnsi" w:hAnsiTheme="minorHAnsi" w:cstheme="minorHAnsi"/>
          <w:szCs w:val="22"/>
          <w:rtl/>
        </w:rPr>
        <w:instrText xml:space="preserve"> REF _Ref162951057 \r \h </w:instrText>
      </w:r>
      <w:r w:rsidR="00F41FAD" w:rsidRPr="00670BBA">
        <w:rPr>
          <w:rFonts w:asciiTheme="minorHAnsi" w:hAnsiTheme="minorHAnsi" w:cstheme="minorHAnsi"/>
          <w:szCs w:val="22"/>
          <w:rtl/>
        </w:rPr>
        <w:instrText xml:space="preserve"> \* </w:instrText>
      </w:r>
      <w:r w:rsidR="00F41FAD" w:rsidRPr="00670BBA">
        <w:rPr>
          <w:rFonts w:asciiTheme="minorHAnsi" w:hAnsiTheme="minorHAnsi" w:cstheme="minorHAnsi"/>
          <w:szCs w:val="22"/>
        </w:rPr>
        <w:instrText>MERGEFORMAT</w:instrText>
      </w:r>
      <w:r w:rsidR="00F41FAD" w:rsidRPr="00670BBA">
        <w:rPr>
          <w:rFonts w:asciiTheme="minorHAnsi" w:hAnsiTheme="minorHAnsi" w:cstheme="minorHAnsi"/>
          <w:szCs w:val="22"/>
          <w:rtl/>
        </w:rPr>
        <w:instrText xml:space="preserve"> </w:instrText>
      </w:r>
      <w:r w:rsidR="00CD5877" w:rsidRPr="00670BBA">
        <w:rPr>
          <w:rFonts w:asciiTheme="minorHAnsi" w:hAnsiTheme="minorHAnsi" w:cstheme="minorHAnsi"/>
          <w:szCs w:val="22"/>
          <w:rtl/>
        </w:rPr>
      </w:r>
      <w:r w:rsidR="00CD5877" w:rsidRPr="00670BBA">
        <w:rPr>
          <w:rFonts w:asciiTheme="minorHAnsi" w:hAnsiTheme="minorHAnsi" w:cstheme="minorHAnsi"/>
          <w:szCs w:val="22"/>
          <w:rtl/>
        </w:rPr>
        <w:fldChar w:fldCharType="separate"/>
      </w:r>
      <w:r w:rsidR="00CD5877" w:rsidRPr="00670BBA">
        <w:rPr>
          <w:rFonts w:asciiTheme="minorHAnsi" w:hAnsiTheme="minorHAnsi" w:cstheme="minorHAnsi"/>
          <w:szCs w:val="22"/>
          <w:rtl/>
        </w:rPr>
        <w:t>6.1.2.3</w:t>
      </w:r>
      <w:r w:rsidR="00CD5877" w:rsidRPr="00670BBA">
        <w:rPr>
          <w:rFonts w:asciiTheme="minorHAnsi" w:hAnsiTheme="minorHAnsi" w:cstheme="minorHAnsi"/>
          <w:szCs w:val="22"/>
          <w:rtl/>
        </w:rPr>
        <w:fldChar w:fldCharType="end"/>
      </w:r>
      <w:r>
        <w:rPr>
          <w:rFonts w:asciiTheme="minorHAnsi" w:hAnsiTheme="minorHAnsi" w:cstheme="minorHAnsi" w:hint="cs"/>
          <w:szCs w:val="22"/>
          <w:rtl/>
        </w:rPr>
        <w:t xml:space="preserve"> حول المنشورات الدورية،</w:t>
      </w:r>
      <w:r w:rsidR="00CD5877" w:rsidRPr="00670BBA">
        <w:rPr>
          <w:rFonts w:asciiTheme="minorHAnsi" w:hAnsiTheme="minorHAnsi" w:cstheme="minorHAnsi"/>
          <w:szCs w:val="22"/>
          <w:rtl/>
        </w:rPr>
        <w:t xml:space="preserve"> نادر</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ما </w:t>
      </w:r>
      <w:r>
        <w:rPr>
          <w:rFonts w:asciiTheme="minorHAnsi" w:hAnsiTheme="minorHAnsi" w:cstheme="minorHAnsi" w:hint="cs"/>
          <w:szCs w:val="22"/>
          <w:rtl/>
        </w:rPr>
        <w:t>تشمل</w:t>
      </w:r>
      <w:r w:rsidR="00CD5877" w:rsidRPr="00670BBA">
        <w:rPr>
          <w:rFonts w:asciiTheme="minorHAnsi" w:hAnsiTheme="minorHAnsi" w:cstheme="minorHAnsi"/>
          <w:szCs w:val="22"/>
          <w:rtl/>
        </w:rPr>
        <w:t xml:space="preserve"> أطر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w:t>
      </w:r>
      <w:r>
        <w:rPr>
          <w:rFonts w:asciiTheme="minorHAnsi" w:hAnsiTheme="minorHAnsi" w:cstheme="minorHAnsi" w:hint="cs"/>
          <w:szCs w:val="22"/>
          <w:rtl/>
        </w:rPr>
        <w:t>توزيعًا</w:t>
      </w:r>
      <w:r w:rsidR="00CD5877" w:rsidRPr="00670BBA">
        <w:rPr>
          <w:rFonts w:asciiTheme="minorHAnsi" w:hAnsiTheme="minorHAnsi" w:cstheme="minorHAnsi"/>
          <w:szCs w:val="22"/>
          <w:rtl/>
        </w:rPr>
        <w:t xml:space="preserve"> </w:t>
      </w:r>
      <w:r>
        <w:rPr>
          <w:rFonts w:asciiTheme="minorHAnsi" w:hAnsiTheme="minorHAnsi" w:cstheme="minorHAnsi" w:hint="cs"/>
          <w:szCs w:val="22"/>
          <w:rtl/>
        </w:rPr>
        <w:t>ل</w:t>
      </w:r>
      <w:r w:rsidR="00CD5877" w:rsidRPr="00670BBA">
        <w:rPr>
          <w:rFonts w:asciiTheme="minorHAnsi" w:hAnsiTheme="minorHAnsi" w:cstheme="minorHAnsi"/>
          <w:szCs w:val="22"/>
          <w:rtl/>
        </w:rPr>
        <w:t xml:space="preserve">لصحفيين </w:t>
      </w:r>
      <w:r>
        <w:rPr>
          <w:rFonts w:asciiTheme="minorHAnsi" w:hAnsiTheme="minorHAnsi" w:cstheme="minorHAnsi" w:hint="cs"/>
          <w:szCs w:val="22"/>
          <w:rtl/>
        </w:rPr>
        <w:t>مقابل إعارة الصحف أو</w:t>
      </w:r>
      <w:r w:rsidR="00CD5877" w:rsidRPr="00670BBA">
        <w:rPr>
          <w:rFonts w:asciiTheme="minorHAnsi" w:hAnsiTheme="minorHAnsi" w:cstheme="minorHAnsi"/>
          <w:szCs w:val="22"/>
          <w:rtl/>
        </w:rPr>
        <w:t xml:space="preserve"> المجلات</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حتى لو كانت </w:t>
      </w:r>
      <w:r>
        <w:rPr>
          <w:rFonts w:asciiTheme="minorHAnsi" w:hAnsiTheme="minorHAnsi" w:cstheme="minorHAnsi" w:hint="cs"/>
          <w:szCs w:val="22"/>
          <w:rtl/>
        </w:rPr>
        <w:t>المصنفات</w:t>
      </w:r>
      <w:r w:rsidR="00CD5877" w:rsidRPr="00670BBA">
        <w:rPr>
          <w:rFonts w:asciiTheme="minorHAnsi" w:hAnsiTheme="minorHAnsi" w:cstheme="minorHAnsi"/>
          <w:szCs w:val="22"/>
          <w:rtl/>
        </w:rPr>
        <w:t xml:space="preserve"> المعارة مغطاة</w:t>
      </w:r>
      <w:r>
        <w:rPr>
          <w:rFonts w:asciiTheme="minorHAnsi" w:hAnsiTheme="minorHAnsi" w:cstheme="minorHAnsi" w:hint="cs"/>
          <w:szCs w:val="22"/>
          <w:rtl/>
        </w:rPr>
        <w:t xml:space="preserve"> نظريًا</w:t>
      </w:r>
      <w:r w:rsidR="00CD5877" w:rsidRPr="00670BBA">
        <w:rPr>
          <w:rFonts w:asciiTheme="minorHAnsi" w:hAnsiTheme="minorHAnsi" w:cstheme="minorHAnsi"/>
          <w:szCs w:val="22"/>
          <w:rtl/>
        </w:rPr>
        <w:t xml:space="preserve"> برسوم.</w:t>
      </w:r>
    </w:p>
    <w:p w14:paraId="667F4B1D" w14:textId="77777777" w:rsidR="00CD5877" w:rsidRPr="00670BBA" w:rsidRDefault="00CD5877" w:rsidP="00CD5877">
      <w:pPr>
        <w:bidi/>
        <w:rPr>
          <w:rFonts w:asciiTheme="minorHAnsi" w:hAnsiTheme="minorHAnsi" w:cstheme="minorHAnsi"/>
          <w:szCs w:val="22"/>
        </w:rPr>
      </w:pPr>
    </w:p>
    <w:p w14:paraId="3C71933E" w14:textId="70D21E9A" w:rsidR="00CD5877" w:rsidRPr="005F78B5" w:rsidRDefault="00677A7D" w:rsidP="00CD5877">
      <w:pPr>
        <w:pStyle w:val="Heading4"/>
        <w:numPr>
          <w:ilvl w:val="0"/>
          <w:numId w:val="12"/>
        </w:numPr>
        <w:bidi/>
        <w:ind w:left="0" w:firstLine="0"/>
        <w:rPr>
          <w:rFonts w:asciiTheme="minorHAnsi" w:hAnsiTheme="minorHAnsi" w:cstheme="minorHAnsi"/>
          <w:szCs w:val="22"/>
        </w:rPr>
      </w:pPr>
      <w:bookmarkStart w:id="51" w:name="_Toc164321821"/>
      <w:r w:rsidRPr="005F78B5">
        <w:rPr>
          <w:rFonts w:asciiTheme="minorHAnsi" w:hAnsiTheme="minorHAnsi" w:cstheme="minorHAnsi"/>
          <w:szCs w:val="22"/>
          <w:rtl/>
        </w:rPr>
        <w:t xml:space="preserve">الفنانون </w:t>
      </w:r>
      <w:r w:rsidR="005F78B5">
        <w:rPr>
          <w:rFonts w:asciiTheme="minorHAnsi" w:hAnsiTheme="minorHAnsi" w:cstheme="minorHAnsi" w:hint="cs"/>
          <w:szCs w:val="22"/>
          <w:rtl/>
        </w:rPr>
        <w:t>التشكيليون</w:t>
      </w:r>
      <w:bookmarkEnd w:id="51"/>
      <w:r w:rsidRPr="005F78B5">
        <w:rPr>
          <w:rFonts w:asciiTheme="minorHAnsi" w:hAnsiTheme="minorHAnsi" w:cstheme="minorHAnsi"/>
          <w:szCs w:val="22"/>
          <w:rtl/>
        </w:rPr>
        <w:t xml:space="preserve"> </w:t>
      </w:r>
    </w:p>
    <w:p w14:paraId="6C2A8717" w14:textId="77777777" w:rsidR="00CD5877" w:rsidRPr="00670BBA" w:rsidRDefault="00CD5877" w:rsidP="00CD5877">
      <w:pPr>
        <w:bidi/>
        <w:rPr>
          <w:rFonts w:asciiTheme="minorHAnsi" w:hAnsiTheme="minorHAnsi" w:cstheme="minorHAnsi"/>
          <w:szCs w:val="22"/>
        </w:rPr>
      </w:pPr>
    </w:p>
    <w:p w14:paraId="368D67D4" w14:textId="3EA4B4B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تختلف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w:t>
      </w:r>
      <w:r w:rsidR="005F78B5">
        <w:rPr>
          <w:rFonts w:asciiTheme="minorHAnsi" w:hAnsiTheme="minorHAnsi" w:cstheme="minorHAnsi" w:hint="cs"/>
          <w:szCs w:val="22"/>
          <w:rtl/>
        </w:rPr>
        <w:t>حول</w:t>
      </w:r>
      <w:r w:rsidRPr="00670BBA">
        <w:rPr>
          <w:rFonts w:asciiTheme="minorHAnsi" w:hAnsiTheme="minorHAnsi" w:cstheme="minorHAnsi"/>
          <w:szCs w:val="22"/>
          <w:rtl/>
        </w:rPr>
        <w:t xml:space="preserve"> ما إذا </w:t>
      </w:r>
      <w:r w:rsidR="005F78B5">
        <w:rPr>
          <w:rFonts w:asciiTheme="minorHAnsi" w:hAnsiTheme="minorHAnsi" w:cstheme="minorHAnsi" w:hint="cs"/>
          <w:szCs w:val="22"/>
          <w:rtl/>
        </w:rPr>
        <w:t>يجب أن يتلقى</w:t>
      </w:r>
      <w:r w:rsidRPr="00670BBA">
        <w:rPr>
          <w:rFonts w:asciiTheme="minorHAnsi" w:hAnsiTheme="minorHAnsi" w:cstheme="minorHAnsi"/>
          <w:szCs w:val="22"/>
          <w:rtl/>
        </w:rPr>
        <w:t xml:space="preserve"> الرسامون والمصورون والفنانون البصريون حصة من مدفوعات </w:t>
      </w:r>
      <w:r w:rsidR="005F78B5">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إذا لم يتم تسميتهم كمؤلفين مشاركين في عنوان العمل</w:t>
      </w:r>
      <w:r w:rsidR="005F78B5">
        <w:rPr>
          <w:rFonts w:asciiTheme="minorHAnsi" w:hAnsiTheme="minorHAnsi" w:cstheme="minorHAnsi" w:hint="cs"/>
          <w:szCs w:val="22"/>
          <w:rtl/>
        </w:rPr>
        <w:t>،</w:t>
      </w:r>
      <w:r w:rsidRPr="00670BBA">
        <w:rPr>
          <w:rFonts w:asciiTheme="minorHAnsi" w:hAnsiTheme="minorHAnsi" w:cstheme="minorHAnsi"/>
          <w:szCs w:val="22"/>
          <w:rtl/>
        </w:rPr>
        <w:t xml:space="preserve"> كما هو الحال عادة مع الكتب المصورة. في حين أن الفنانين </w:t>
      </w:r>
      <w:r w:rsidR="005F78B5">
        <w:rPr>
          <w:rFonts w:asciiTheme="minorHAnsi" w:hAnsiTheme="minorHAnsi" w:cstheme="minorHAnsi" w:hint="cs"/>
          <w:szCs w:val="22"/>
          <w:rtl/>
        </w:rPr>
        <w:t>البصريين</w:t>
      </w:r>
      <w:r w:rsidRPr="00670BBA">
        <w:rPr>
          <w:rFonts w:asciiTheme="minorHAnsi" w:hAnsiTheme="minorHAnsi" w:cstheme="minorHAnsi"/>
          <w:szCs w:val="22"/>
          <w:rtl/>
        </w:rPr>
        <w:t xml:space="preserve"> والرسامين والمصورين على حد سواء </w:t>
      </w:r>
      <w:r w:rsidR="005F78B5">
        <w:rPr>
          <w:rFonts w:asciiTheme="minorHAnsi" w:hAnsiTheme="minorHAnsi" w:cstheme="minorHAnsi" w:hint="cs"/>
          <w:szCs w:val="22"/>
          <w:rtl/>
        </w:rPr>
        <w:t>يعتبَرون</w:t>
      </w:r>
      <w:r w:rsidRPr="00670BBA">
        <w:rPr>
          <w:rFonts w:asciiTheme="minorHAnsi" w:hAnsiTheme="minorHAnsi" w:cstheme="minorHAnsi"/>
          <w:szCs w:val="22"/>
          <w:rtl/>
        </w:rPr>
        <w:t xml:space="preserve"> عادة </w:t>
      </w:r>
      <w:r w:rsidR="005F78B5">
        <w:rPr>
          <w:rFonts w:asciiTheme="minorHAnsi" w:hAnsiTheme="minorHAnsi" w:cstheme="minorHAnsi" w:hint="cs"/>
          <w:szCs w:val="22"/>
          <w:rtl/>
        </w:rPr>
        <w:t>أصحاب حقون</w:t>
      </w:r>
      <w:r w:rsidRPr="00670BBA">
        <w:rPr>
          <w:rFonts w:asciiTheme="minorHAnsi" w:hAnsiTheme="minorHAnsi" w:cstheme="minorHAnsi"/>
          <w:szCs w:val="22"/>
          <w:rtl/>
        </w:rPr>
        <w:t xml:space="preserve"> مؤهل</w:t>
      </w:r>
      <w:r w:rsidR="005F78B5">
        <w:rPr>
          <w:rFonts w:asciiTheme="minorHAnsi" w:hAnsiTheme="minorHAnsi" w:cstheme="minorHAnsi" w:hint="cs"/>
          <w:szCs w:val="22"/>
          <w:rtl/>
        </w:rPr>
        <w:t>ي</w:t>
      </w:r>
      <w:r w:rsidRPr="00670BBA">
        <w:rPr>
          <w:rFonts w:asciiTheme="minorHAnsi" w:hAnsiTheme="minorHAnsi" w:cstheme="minorHAnsi"/>
          <w:szCs w:val="22"/>
          <w:rtl/>
        </w:rPr>
        <w:t xml:space="preserve">ن بموجب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غالب</w:t>
      </w:r>
      <w:r w:rsidR="005F78B5">
        <w:rPr>
          <w:rFonts w:asciiTheme="minorHAnsi" w:hAnsiTheme="minorHAnsi" w:cstheme="minorHAnsi" w:hint="cs"/>
          <w:szCs w:val="22"/>
          <w:rtl/>
        </w:rPr>
        <w:t>ً</w:t>
      </w:r>
      <w:r w:rsidRPr="00670BBA">
        <w:rPr>
          <w:rFonts w:asciiTheme="minorHAnsi" w:hAnsiTheme="minorHAnsi" w:cstheme="minorHAnsi"/>
          <w:szCs w:val="22"/>
          <w:rtl/>
        </w:rPr>
        <w:t xml:space="preserve">ا ما يتم استبعاد المساهمين الآخرين في الفن </w:t>
      </w:r>
      <w:r w:rsidR="005F78B5">
        <w:rPr>
          <w:rFonts w:asciiTheme="minorHAnsi" w:hAnsiTheme="minorHAnsi" w:cstheme="minorHAnsi" w:hint="cs"/>
          <w:szCs w:val="22"/>
          <w:rtl/>
        </w:rPr>
        <w:t>التشكيلي</w:t>
      </w:r>
      <w:r w:rsidRPr="00670BBA">
        <w:rPr>
          <w:rFonts w:asciiTheme="minorHAnsi" w:hAnsiTheme="minorHAnsi" w:cstheme="minorHAnsi"/>
          <w:szCs w:val="22"/>
          <w:rtl/>
        </w:rPr>
        <w:t xml:space="preserve"> بشكل صريح.</w:t>
      </w:r>
    </w:p>
    <w:p w14:paraId="69D50E33" w14:textId="77777777" w:rsidR="00CD5877" w:rsidRPr="00670BBA" w:rsidRDefault="00CD5877" w:rsidP="00CD5877">
      <w:pPr>
        <w:bidi/>
        <w:rPr>
          <w:rFonts w:asciiTheme="minorHAnsi" w:hAnsiTheme="minorHAnsi" w:cstheme="minorHAnsi"/>
          <w:szCs w:val="22"/>
        </w:rPr>
      </w:pPr>
    </w:p>
    <w:p w14:paraId="2D8EA0BB" w14:textId="5CC47C9D" w:rsidR="00CD5877" w:rsidRPr="00670BBA" w:rsidRDefault="005F78B5" w:rsidP="00CD5877">
      <w:pPr>
        <w:bidi/>
        <w:rPr>
          <w:rFonts w:asciiTheme="minorHAnsi" w:hAnsiTheme="minorHAnsi" w:cstheme="minorHAnsi"/>
          <w:szCs w:val="22"/>
        </w:rPr>
      </w:pPr>
      <w:r>
        <w:rPr>
          <w:rFonts w:asciiTheme="minorHAnsi" w:hAnsiTheme="minorHAnsi" w:cstheme="minorHAnsi" w:hint="cs"/>
          <w:szCs w:val="22"/>
          <w:rtl/>
        </w:rPr>
        <w:t>تعتبر</w:t>
      </w:r>
      <w:r w:rsidR="00CD5877" w:rsidRPr="00670BBA">
        <w:rPr>
          <w:rFonts w:asciiTheme="minorHAnsi" w:hAnsiTheme="minorHAnsi" w:cstheme="minorHAnsi"/>
          <w:szCs w:val="22"/>
          <w:rtl/>
        </w:rPr>
        <w:t xml:space="preserve"> البلدان التي لا تمنح </w:t>
      </w:r>
      <w:r w:rsidR="00DC3EED">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لرسامين مثل مصممي الغرافيك لأغلفة الكتب </w:t>
      </w:r>
      <w:r w:rsidR="004D4940">
        <w:rPr>
          <w:rFonts w:asciiTheme="minorHAnsi" w:hAnsiTheme="minorHAnsi" w:cstheme="minorHAnsi" w:hint="cs"/>
          <w:szCs w:val="22"/>
          <w:rtl/>
        </w:rPr>
        <w:t>أ</w:t>
      </w:r>
      <w:r w:rsidR="00CD5877" w:rsidRPr="00670BBA">
        <w:rPr>
          <w:rFonts w:asciiTheme="minorHAnsi" w:hAnsiTheme="minorHAnsi" w:cstheme="minorHAnsi"/>
          <w:szCs w:val="22"/>
          <w:rtl/>
        </w:rPr>
        <w:t xml:space="preserve">ن هؤلاء الرسامين لا يشاركون في نجاح الكتب في الأسواق الأولية، لذلك </w:t>
      </w:r>
      <w:r w:rsidR="004D4940">
        <w:rPr>
          <w:rFonts w:asciiTheme="minorHAnsi" w:hAnsiTheme="minorHAnsi" w:cstheme="minorHAnsi" w:hint="cs"/>
          <w:szCs w:val="22"/>
          <w:rtl/>
        </w:rPr>
        <w:t>ليس من الضروري أن يحصلوا</w:t>
      </w:r>
      <w:r w:rsidR="00CD5877" w:rsidRPr="00670BBA">
        <w:rPr>
          <w:rFonts w:asciiTheme="minorHAnsi" w:hAnsiTheme="minorHAnsi" w:cstheme="minorHAnsi"/>
          <w:szCs w:val="22"/>
          <w:rtl/>
        </w:rPr>
        <w:t xml:space="preserve"> على تعويض لإعار</w:t>
      </w:r>
      <w:r w:rsidR="004D4940">
        <w:rPr>
          <w:rFonts w:asciiTheme="minorHAnsi" w:hAnsiTheme="minorHAnsi" w:cstheme="minorHAnsi" w:hint="cs"/>
          <w:szCs w:val="22"/>
          <w:rtl/>
        </w:rPr>
        <w:t xml:space="preserve">ة مصنفاتهم </w:t>
      </w:r>
      <w:r w:rsidR="00CD5877" w:rsidRPr="00670BBA">
        <w:rPr>
          <w:rFonts w:asciiTheme="minorHAnsi" w:hAnsiTheme="minorHAnsi" w:cstheme="minorHAnsi"/>
          <w:szCs w:val="22"/>
          <w:rtl/>
        </w:rPr>
        <w:t>في المكتبات.</w:t>
      </w:r>
      <w:r w:rsidR="00CD5877" w:rsidRPr="00670BBA">
        <w:rPr>
          <w:rStyle w:val="FootnoteReference"/>
          <w:rFonts w:asciiTheme="minorHAnsi" w:hAnsiTheme="minorHAnsi" w:cstheme="minorHAnsi"/>
          <w:szCs w:val="22"/>
          <w:rtl/>
        </w:rPr>
        <w:footnoteReference w:id="82"/>
      </w:r>
      <w:r w:rsidR="00CD5877" w:rsidRPr="00670BBA">
        <w:rPr>
          <w:rFonts w:asciiTheme="minorHAnsi" w:hAnsiTheme="minorHAnsi" w:cstheme="minorHAnsi"/>
          <w:szCs w:val="22"/>
          <w:rtl/>
        </w:rPr>
        <w:t xml:space="preserve"> </w:t>
      </w:r>
      <w:r w:rsidR="004D4940">
        <w:rPr>
          <w:rFonts w:asciiTheme="minorHAnsi" w:hAnsiTheme="minorHAnsi" w:cstheme="minorHAnsi" w:hint="cs"/>
          <w:szCs w:val="22"/>
          <w:rtl/>
        </w:rPr>
        <w:t xml:space="preserve">لكن، </w:t>
      </w:r>
      <w:r w:rsidR="00CD5877" w:rsidRPr="00670BBA">
        <w:rPr>
          <w:rFonts w:asciiTheme="minorHAnsi" w:hAnsiTheme="minorHAnsi" w:cstheme="minorHAnsi"/>
          <w:szCs w:val="22"/>
          <w:rtl/>
        </w:rPr>
        <w:t>غالب</w:t>
      </w:r>
      <w:r w:rsidR="004D4940">
        <w:rPr>
          <w:rFonts w:asciiTheme="minorHAnsi" w:hAnsiTheme="minorHAnsi" w:cstheme="minorHAnsi" w:hint="cs"/>
          <w:szCs w:val="22"/>
          <w:rtl/>
        </w:rPr>
        <w:t>ً</w:t>
      </w:r>
      <w:r w:rsidR="00CD5877" w:rsidRPr="00670BBA">
        <w:rPr>
          <w:rFonts w:asciiTheme="minorHAnsi" w:hAnsiTheme="minorHAnsi" w:cstheme="minorHAnsi"/>
          <w:szCs w:val="22"/>
          <w:rtl/>
        </w:rPr>
        <w:t xml:space="preserve">ا ما </w:t>
      </w:r>
      <w:r w:rsidR="004D4940">
        <w:rPr>
          <w:rFonts w:asciiTheme="minorHAnsi" w:hAnsiTheme="minorHAnsi" w:cstheme="minorHAnsi" w:hint="cs"/>
          <w:szCs w:val="22"/>
          <w:rtl/>
        </w:rPr>
        <w:t>يؤدي</w:t>
      </w:r>
      <w:r w:rsidR="00CD5877" w:rsidRPr="00670BBA">
        <w:rPr>
          <w:rFonts w:asciiTheme="minorHAnsi" w:hAnsiTheme="minorHAnsi" w:cstheme="minorHAnsi"/>
          <w:szCs w:val="22"/>
          <w:rtl/>
        </w:rPr>
        <w:t xml:space="preserve"> عدم </w:t>
      </w:r>
      <w:r w:rsidR="004D4940">
        <w:rPr>
          <w:rFonts w:asciiTheme="minorHAnsi" w:hAnsiTheme="minorHAnsi" w:cstheme="minorHAnsi" w:hint="cs"/>
          <w:szCs w:val="22"/>
          <w:rtl/>
        </w:rPr>
        <w:t>ذكر</w:t>
      </w:r>
      <w:r w:rsidR="00CD5877" w:rsidRPr="00670BBA">
        <w:rPr>
          <w:rFonts w:asciiTheme="minorHAnsi" w:hAnsiTheme="minorHAnsi" w:cstheme="minorHAnsi"/>
          <w:szCs w:val="22"/>
          <w:rtl/>
        </w:rPr>
        <w:t xml:space="preserve"> الفنانين </w:t>
      </w:r>
      <w:r w:rsidR="004D4940">
        <w:rPr>
          <w:rFonts w:asciiTheme="minorHAnsi" w:hAnsiTheme="minorHAnsi" w:cstheme="minorHAnsi" w:hint="cs"/>
          <w:szCs w:val="22"/>
          <w:rtl/>
        </w:rPr>
        <w:t>التشكيليين</w:t>
      </w:r>
      <w:r w:rsidR="00CD5877" w:rsidRPr="00670BBA">
        <w:rPr>
          <w:rFonts w:asciiTheme="minorHAnsi" w:hAnsiTheme="minorHAnsi" w:cstheme="minorHAnsi"/>
          <w:szCs w:val="22"/>
          <w:rtl/>
        </w:rPr>
        <w:t xml:space="preserve"> كمؤلفين للعمل </w:t>
      </w:r>
      <w:r w:rsidR="004D4940">
        <w:rPr>
          <w:rFonts w:asciiTheme="minorHAnsi" w:hAnsiTheme="minorHAnsi" w:cstheme="minorHAnsi" w:hint="cs"/>
          <w:szCs w:val="22"/>
          <w:rtl/>
        </w:rPr>
        <w:t>إلى فشل هذه أنظمة، إذا لا يُذكر</w:t>
      </w:r>
      <w:r w:rsidR="00CD5877" w:rsidRPr="00670BBA">
        <w:rPr>
          <w:rFonts w:asciiTheme="minorHAnsi" w:hAnsiTheme="minorHAnsi" w:cstheme="minorHAnsi"/>
          <w:szCs w:val="22"/>
          <w:rtl/>
        </w:rPr>
        <w:t xml:space="preserve"> هؤلاء المؤلف</w:t>
      </w:r>
      <w:r w:rsidR="004D4940">
        <w:rPr>
          <w:rFonts w:asciiTheme="minorHAnsi" w:hAnsiTheme="minorHAnsi" w:cstheme="minorHAnsi" w:hint="cs"/>
          <w:szCs w:val="22"/>
          <w:rtl/>
        </w:rPr>
        <w:t>و</w:t>
      </w:r>
      <w:r w:rsidR="00CD5877" w:rsidRPr="00670BBA">
        <w:rPr>
          <w:rFonts w:asciiTheme="minorHAnsi" w:hAnsiTheme="minorHAnsi" w:cstheme="minorHAnsi"/>
          <w:szCs w:val="22"/>
          <w:rtl/>
        </w:rPr>
        <w:t>ن</w:t>
      </w:r>
      <w:r w:rsidR="004D4940">
        <w:rPr>
          <w:rFonts w:asciiTheme="minorHAnsi" w:hAnsiTheme="minorHAnsi" w:cstheme="minorHAnsi" w:hint="cs"/>
          <w:szCs w:val="22"/>
          <w:rtl/>
        </w:rPr>
        <w:t xml:space="preserve"> أيضًا</w:t>
      </w:r>
      <w:r w:rsidR="00CD5877" w:rsidRPr="00670BBA">
        <w:rPr>
          <w:rFonts w:asciiTheme="minorHAnsi" w:hAnsiTheme="minorHAnsi" w:cstheme="minorHAnsi"/>
          <w:szCs w:val="22"/>
          <w:rtl/>
        </w:rPr>
        <w:t xml:space="preserve"> في بيانات </w:t>
      </w:r>
      <w:r w:rsidR="004D4940">
        <w:rPr>
          <w:rFonts w:asciiTheme="minorHAnsi" w:hAnsiTheme="minorHAnsi" w:cstheme="minorHAnsi" w:hint="cs"/>
          <w:szCs w:val="22"/>
          <w:rtl/>
        </w:rPr>
        <w:t>المصنف</w:t>
      </w:r>
      <w:r w:rsidR="00CD5877" w:rsidRPr="00670BBA">
        <w:rPr>
          <w:rFonts w:asciiTheme="minorHAnsi" w:hAnsiTheme="minorHAnsi" w:cstheme="minorHAnsi"/>
          <w:szCs w:val="22"/>
          <w:rtl/>
        </w:rPr>
        <w:t xml:space="preserve"> و</w:t>
      </w:r>
      <w:r w:rsidR="004D4940">
        <w:rPr>
          <w:rFonts w:asciiTheme="minorHAnsi" w:hAnsiTheme="minorHAnsi" w:cstheme="minorHAnsi" w:hint="cs"/>
          <w:szCs w:val="22"/>
          <w:rtl/>
        </w:rPr>
        <w:t>الإعارة التي يتم الاعتماد عليها لتوزيع الحصص</w:t>
      </w:r>
      <w:r w:rsidR="00CD5877" w:rsidRPr="00670BBA">
        <w:rPr>
          <w:rFonts w:asciiTheme="minorHAnsi" w:hAnsiTheme="minorHAnsi" w:cstheme="minorHAnsi"/>
          <w:szCs w:val="22"/>
          <w:rtl/>
        </w:rPr>
        <w:t>.</w:t>
      </w:r>
    </w:p>
    <w:p w14:paraId="53B8F67B" w14:textId="77777777" w:rsidR="00CD5877" w:rsidRPr="00670BBA" w:rsidRDefault="00CD5877" w:rsidP="00CD5877">
      <w:pPr>
        <w:bidi/>
        <w:rPr>
          <w:rFonts w:asciiTheme="minorHAnsi" w:hAnsiTheme="minorHAnsi" w:cstheme="minorHAnsi"/>
          <w:szCs w:val="22"/>
        </w:rPr>
      </w:pPr>
    </w:p>
    <w:p w14:paraId="79D4B0A2" w14:textId="60453370"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إذا </w:t>
      </w:r>
      <w:r w:rsidR="004D4940">
        <w:rPr>
          <w:rFonts w:asciiTheme="minorHAnsi" w:hAnsiTheme="minorHAnsi" w:cstheme="minorHAnsi" w:hint="cs"/>
          <w:szCs w:val="22"/>
          <w:rtl/>
        </w:rPr>
        <w:t>كانت</w:t>
      </w:r>
      <w:r w:rsidRPr="00670BBA">
        <w:rPr>
          <w:rFonts w:asciiTheme="minorHAnsi" w:hAnsiTheme="minorHAnsi" w:cstheme="minorHAnsi"/>
          <w:szCs w:val="22"/>
          <w:rtl/>
        </w:rPr>
        <w:t xml:space="preserve"> جمعيات جمع الصور في بعض البلدان </w:t>
      </w:r>
      <w:r w:rsidR="004D4940">
        <w:rPr>
          <w:rFonts w:asciiTheme="minorHAnsi" w:hAnsiTheme="minorHAnsi" w:cstheme="minorHAnsi" w:hint="cs"/>
          <w:szCs w:val="22"/>
          <w:rtl/>
        </w:rPr>
        <w:t xml:space="preserve">تحصّل </w:t>
      </w:r>
      <w:r w:rsidRPr="00670BBA">
        <w:rPr>
          <w:rFonts w:asciiTheme="minorHAnsi" w:hAnsiTheme="minorHAnsi" w:cstheme="minorHAnsi"/>
          <w:szCs w:val="22"/>
          <w:rtl/>
        </w:rPr>
        <w:t xml:space="preserve">حصص </w:t>
      </w:r>
      <w:r w:rsidR="004D4940">
        <w:rPr>
          <w:rFonts w:asciiTheme="minorHAnsi" w:hAnsiTheme="minorHAnsi" w:cstheme="minorHAnsi" w:hint="cs"/>
          <w:szCs w:val="22"/>
          <w:rtl/>
        </w:rPr>
        <w:t>ا</w:t>
      </w:r>
      <w:r w:rsidRPr="00670BBA">
        <w:rPr>
          <w:rFonts w:asciiTheme="minorHAnsi" w:hAnsiTheme="minorHAnsi" w:cstheme="minorHAnsi"/>
          <w:szCs w:val="22"/>
          <w:rtl/>
        </w:rPr>
        <w:t xml:space="preserve">لرسامين </w:t>
      </w:r>
      <w:r w:rsidR="004D4940">
        <w:rPr>
          <w:rFonts w:asciiTheme="minorHAnsi" w:hAnsiTheme="minorHAnsi" w:cstheme="minorHAnsi" w:hint="cs"/>
          <w:szCs w:val="22"/>
          <w:rtl/>
        </w:rPr>
        <w:t>و</w:t>
      </w:r>
      <w:r w:rsidRPr="00670BBA">
        <w:rPr>
          <w:rFonts w:asciiTheme="minorHAnsi" w:hAnsiTheme="minorHAnsi" w:cstheme="minorHAnsi"/>
          <w:szCs w:val="22"/>
          <w:rtl/>
        </w:rPr>
        <w:t xml:space="preserve">غيرهم من الفنانين </w:t>
      </w:r>
      <w:r w:rsidR="004D4940">
        <w:rPr>
          <w:rFonts w:asciiTheme="minorHAnsi" w:hAnsiTheme="minorHAnsi" w:cstheme="minorHAnsi" w:hint="cs"/>
          <w:szCs w:val="22"/>
          <w:rtl/>
        </w:rPr>
        <w:t>التشكيليين</w:t>
      </w:r>
      <w:r w:rsidRPr="00670BBA">
        <w:rPr>
          <w:rFonts w:asciiTheme="minorHAnsi" w:hAnsiTheme="minorHAnsi" w:cstheme="minorHAnsi"/>
          <w:szCs w:val="22"/>
          <w:rtl/>
        </w:rPr>
        <w:t xml:space="preserve"> الذين ليسوا </w:t>
      </w:r>
      <w:r w:rsidR="004D4940">
        <w:rPr>
          <w:rFonts w:asciiTheme="minorHAnsi" w:hAnsiTheme="minorHAnsi" w:cstheme="minorHAnsi" w:hint="cs"/>
          <w:szCs w:val="22"/>
          <w:rtl/>
        </w:rPr>
        <w:t>مُدرَجين ك</w:t>
      </w:r>
      <w:r w:rsidRPr="00670BBA">
        <w:rPr>
          <w:rFonts w:asciiTheme="minorHAnsi" w:hAnsiTheme="minorHAnsi" w:cstheme="minorHAnsi"/>
          <w:szCs w:val="22"/>
          <w:rtl/>
        </w:rPr>
        <w:t>مؤلفين مشاركين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4D4940">
        <w:rPr>
          <w:rFonts w:asciiTheme="minorHAnsi" w:hAnsiTheme="minorHAnsi" w:cstheme="minorHAnsi" w:hint="cs"/>
          <w:szCs w:val="22"/>
          <w:rtl/>
          <w:lang w:bidi="ar-LB"/>
        </w:rPr>
        <w:t>يصبح من الضروري</w:t>
      </w:r>
      <w:r w:rsidRPr="00670BBA">
        <w:rPr>
          <w:rFonts w:asciiTheme="minorHAnsi" w:hAnsiTheme="minorHAnsi" w:cstheme="minorHAnsi"/>
          <w:szCs w:val="22"/>
          <w:rtl/>
        </w:rPr>
        <w:t xml:space="preserve"> تحديد هذه الحصة </w:t>
      </w:r>
      <w:r w:rsidR="004D4940">
        <w:rPr>
          <w:rFonts w:asciiTheme="minorHAnsi" w:hAnsiTheme="minorHAnsi" w:cstheme="minorHAnsi" w:hint="cs"/>
          <w:szCs w:val="22"/>
          <w:rtl/>
        </w:rPr>
        <w:t>على</w:t>
      </w:r>
      <w:r w:rsidRPr="00670BBA">
        <w:rPr>
          <w:rFonts w:asciiTheme="minorHAnsi" w:hAnsiTheme="minorHAnsi" w:cstheme="minorHAnsi"/>
          <w:szCs w:val="22"/>
          <w:rtl/>
        </w:rPr>
        <w:t xml:space="preserve"> أساس موضوعي. قد يكون هذا</w:t>
      </w:r>
      <w:r w:rsidR="004D4940">
        <w:rPr>
          <w:rFonts w:asciiTheme="minorHAnsi" w:hAnsiTheme="minorHAnsi" w:cstheme="minorHAnsi" w:hint="cs"/>
          <w:szCs w:val="22"/>
          <w:rtl/>
        </w:rPr>
        <w:t xml:space="preserve"> الأساس</w:t>
      </w:r>
      <w:r w:rsidRPr="00670BBA">
        <w:rPr>
          <w:rFonts w:asciiTheme="minorHAnsi" w:hAnsiTheme="minorHAnsi" w:cstheme="minorHAnsi"/>
          <w:szCs w:val="22"/>
          <w:rtl/>
        </w:rPr>
        <w:t xml:space="preserve"> هو فحص عينات </w:t>
      </w:r>
      <w:r w:rsidR="004D4940">
        <w:rPr>
          <w:rFonts w:asciiTheme="minorHAnsi" w:hAnsiTheme="minorHAnsi" w:cstheme="minorHAnsi" w:hint="cs"/>
          <w:szCs w:val="22"/>
          <w:rtl/>
        </w:rPr>
        <w:t>من المصنفات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وتقييم </w:t>
      </w:r>
      <w:r w:rsidR="004D4940">
        <w:rPr>
          <w:rFonts w:asciiTheme="minorHAnsi" w:hAnsiTheme="minorHAnsi" w:cstheme="minorHAnsi" w:hint="cs"/>
          <w:szCs w:val="22"/>
          <w:rtl/>
        </w:rPr>
        <w:t>حجم</w:t>
      </w:r>
      <w:r w:rsidRPr="00670BBA">
        <w:rPr>
          <w:rFonts w:asciiTheme="minorHAnsi" w:hAnsiTheme="minorHAnsi" w:cstheme="minorHAnsi"/>
          <w:szCs w:val="22"/>
          <w:rtl/>
        </w:rPr>
        <w:t xml:space="preserve"> الصور الأخرى</w:t>
      </w:r>
      <w:r w:rsidR="004D4940">
        <w:rPr>
          <w:rFonts w:asciiTheme="minorHAnsi" w:hAnsiTheme="minorHAnsi" w:cstheme="minorHAnsi" w:hint="cs"/>
          <w:szCs w:val="22"/>
          <w:rtl/>
        </w:rPr>
        <w:t xml:space="preserve"> (غير الغلاف)</w:t>
      </w:r>
      <w:r w:rsidRPr="00670BBA">
        <w:rPr>
          <w:rFonts w:asciiTheme="minorHAnsi" w:hAnsiTheme="minorHAnsi" w:cstheme="minorHAnsi"/>
          <w:szCs w:val="22"/>
          <w:rtl/>
        </w:rPr>
        <w:t xml:space="preserve"> في هذه الأعمال </w:t>
      </w:r>
      <w:r w:rsidR="00D71536">
        <w:rPr>
          <w:rFonts w:asciiTheme="minorHAnsi" w:hAnsiTheme="minorHAnsi" w:cstheme="minorHAnsi" w:hint="cs"/>
          <w:szCs w:val="22"/>
          <w:rtl/>
        </w:rPr>
        <w:t>مقارنةً</w:t>
      </w:r>
      <w:r w:rsidRPr="00670BBA">
        <w:rPr>
          <w:rFonts w:asciiTheme="minorHAnsi" w:hAnsiTheme="minorHAnsi" w:cstheme="minorHAnsi"/>
          <w:szCs w:val="22"/>
          <w:rtl/>
        </w:rPr>
        <w:t xml:space="preserve"> بالنص. نظر</w:t>
      </w:r>
      <w:r w:rsidR="00D71536">
        <w:rPr>
          <w:rFonts w:asciiTheme="minorHAnsi" w:hAnsiTheme="minorHAnsi" w:cstheme="minorHAnsi" w:hint="cs"/>
          <w:szCs w:val="22"/>
          <w:rtl/>
        </w:rPr>
        <w:t>ً</w:t>
      </w:r>
      <w:r w:rsidRPr="00670BBA">
        <w:rPr>
          <w:rFonts w:asciiTheme="minorHAnsi" w:hAnsiTheme="minorHAnsi" w:cstheme="minorHAnsi"/>
          <w:szCs w:val="22"/>
          <w:rtl/>
        </w:rPr>
        <w:t xml:space="preserve">ا </w:t>
      </w:r>
      <w:r w:rsidR="00D71536">
        <w:rPr>
          <w:rFonts w:asciiTheme="minorHAnsi" w:hAnsiTheme="minorHAnsi" w:cstheme="minorHAnsi" w:hint="cs"/>
          <w:szCs w:val="22"/>
          <w:rtl/>
        </w:rPr>
        <w:t xml:space="preserve">إلى </w:t>
      </w:r>
      <w:r w:rsidRPr="00670BBA">
        <w:rPr>
          <w:rFonts w:asciiTheme="minorHAnsi" w:hAnsiTheme="minorHAnsi" w:cstheme="minorHAnsi"/>
          <w:szCs w:val="22"/>
          <w:rtl/>
        </w:rPr>
        <w:t>أنه لا يمكن تخصيص</w:t>
      </w:r>
      <w:r w:rsidR="00D71536">
        <w:rPr>
          <w:rFonts w:asciiTheme="minorHAnsi" w:hAnsiTheme="minorHAnsi" w:cstheme="minorHAnsi" w:hint="cs"/>
          <w:szCs w:val="22"/>
          <w:rtl/>
        </w:rPr>
        <w:t xml:space="preserve"> المكافآت أو التعويضات</w:t>
      </w:r>
      <w:r w:rsidRPr="00670BBA">
        <w:rPr>
          <w:rFonts w:asciiTheme="minorHAnsi" w:hAnsiTheme="minorHAnsi" w:cstheme="minorHAnsi"/>
          <w:szCs w:val="22"/>
          <w:rtl/>
        </w:rPr>
        <w:t xml:space="preserve"> لتصميمات فردية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يمكن </w:t>
      </w:r>
      <w:r w:rsidR="00D71536">
        <w:rPr>
          <w:rFonts w:asciiTheme="minorHAnsi" w:hAnsiTheme="minorHAnsi" w:cstheme="minorHAnsi" w:hint="cs"/>
          <w:szCs w:val="22"/>
          <w:rtl/>
        </w:rPr>
        <w:t>أن تأخذ</w:t>
      </w:r>
      <w:r w:rsidRPr="00670BBA">
        <w:rPr>
          <w:rFonts w:asciiTheme="minorHAnsi" w:hAnsiTheme="minorHAnsi" w:cstheme="minorHAnsi"/>
          <w:szCs w:val="22"/>
          <w:rtl/>
        </w:rPr>
        <w:t xml:space="preserve"> شكل رسوم إضافية ثابتة. </w:t>
      </w:r>
    </w:p>
    <w:p w14:paraId="6F8942E4" w14:textId="77777777" w:rsidR="00CD5877" w:rsidRPr="00670BBA" w:rsidRDefault="00CD5877" w:rsidP="00CD5877">
      <w:pPr>
        <w:bidi/>
        <w:rPr>
          <w:rFonts w:asciiTheme="minorHAnsi" w:hAnsiTheme="minorHAnsi" w:cstheme="minorHAnsi"/>
          <w:szCs w:val="22"/>
        </w:rPr>
      </w:pPr>
    </w:p>
    <w:p w14:paraId="7FD81165" w14:textId="1E1B3256"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ألمانيا</w:t>
      </w:r>
      <w:r w:rsidR="00E36A3F" w:rsidRPr="00670BBA">
        <w:rPr>
          <w:rFonts w:asciiTheme="minorHAnsi" w:hAnsiTheme="minorHAnsi" w:cstheme="minorHAnsi"/>
          <w:rtl/>
        </w:rPr>
        <w:t>،</w:t>
      </w:r>
      <w:r w:rsidRPr="00670BBA">
        <w:rPr>
          <w:rFonts w:asciiTheme="minorHAnsi" w:hAnsiTheme="minorHAnsi" w:cstheme="minorHAnsi"/>
          <w:rtl/>
        </w:rPr>
        <w:t xml:space="preserve"> تم تحديد حصة </w:t>
      </w:r>
      <w:r w:rsidR="00D71536">
        <w:rPr>
          <w:rFonts w:asciiTheme="minorHAnsi" w:hAnsiTheme="minorHAnsi" w:cstheme="minorHAnsi" w:hint="cs"/>
          <w:rtl/>
        </w:rPr>
        <w:t>الفنانين التشكيليين من مصنفاتهم</w:t>
      </w:r>
      <w:r w:rsidRPr="00670BBA">
        <w:rPr>
          <w:rFonts w:asciiTheme="minorHAnsi" w:hAnsiTheme="minorHAnsi" w:cstheme="minorHAnsi"/>
          <w:rtl/>
        </w:rPr>
        <w:t xml:space="preserve"> الواردة في الكتب الم</w:t>
      </w:r>
      <w:r w:rsidR="00D71536">
        <w:rPr>
          <w:rFonts w:asciiTheme="minorHAnsi" w:hAnsiTheme="minorHAnsi" w:cstheme="minorHAnsi" w:hint="cs"/>
          <w:rtl/>
        </w:rPr>
        <w:t>ُ</w:t>
      </w:r>
      <w:r w:rsidRPr="00670BBA">
        <w:rPr>
          <w:rFonts w:asciiTheme="minorHAnsi" w:hAnsiTheme="minorHAnsi" w:cstheme="minorHAnsi"/>
          <w:rtl/>
        </w:rPr>
        <w:t>عارة مرة واحدة</w:t>
      </w:r>
      <w:r w:rsidR="00D71536">
        <w:rPr>
          <w:rFonts w:asciiTheme="minorHAnsi" w:hAnsiTheme="minorHAnsi" w:cstheme="minorHAnsi" w:hint="cs"/>
          <w:rtl/>
        </w:rPr>
        <w:t xml:space="preserve"> فقط</w:t>
      </w:r>
      <w:r w:rsidRPr="00670BBA">
        <w:rPr>
          <w:rFonts w:asciiTheme="minorHAnsi" w:hAnsiTheme="minorHAnsi" w:cstheme="minorHAnsi"/>
          <w:rtl/>
        </w:rPr>
        <w:t xml:space="preserve"> في دراسة تجريبية </w:t>
      </w:r>
      <w:r w:rsidR="00D71536">
        <w:rPr>
          <w:rFonts w:asciiTheme="minorHAnsi" w:hAnsiTheme="minorHAnsi" w:cstheme="minorHAnsi" w:hint="cs"/>
          <w:rtl/>
        </w:rPr>
        <w:t>اعتمدت النهج</w:t>
      </w:r>
      <w:r w:rsidRPr="00670BBA">
        <w:rPr>
          <w:rFonts w:asciiTheme="minorHAnsi" w:hAnsiTheme="minorHAnsi" w:cstheme="minorHAnsi"/>
          <w:rtl/>
        </w:rPr>
        <w:t xml:space="preserve"> </w:t>
      </w:r>
      <w:r w:rsidR="00D71536">
        <w:rPr>
          <w:rFonts w:asciiTheme="minorHAnsi" w:hAnsiTheme="minorHAnsi" w:cstheme="minorHAnsi" w:hint="cs"/>
          <w:rtl/>
        </w:rPr>
        <w:t>ال</w:t>
      </w:r>
      <w:r w:rsidRPr="00670BBA">
        <w:rPr>
          <w:rFonts w:asciiTheme="minorHAnsi" w:hAnsiTheme="minorHAnsi" w:cstheme="minorHAnsi"/>
          <w:rtl/>
        </w:rPr>
        <w:t>موضح</w:t>
      </w:r>
      <w:r w:rsidR="00D71536">
        <w:rPr>
          <w:rFonts w:asciiTheme="minorHAnsi" w:hAnsiTheme="minorHAnsi" w:cstheme="minorHAnsi" w:hint="cs"/>
          <w:rtl/>
        </w:rPr>
        <w:t xml:space="preserve"> أعلاه.</w:t>
      </w:r>
      <w:r w:rsidRPr="00670BBA">
        <w:rPr>
          <w:rFonts w:asciiTheme="minorHAnsi" w:hAnsiTheme="minorHAnsi" w:cstheme="minorHAnsi"/>
          <w:rtl/>
        </w:rPr>
        <w:t xml:space="preserve"> </w:t>
      </w:r>
      <w:r w:rsidR="00D71536">
        <w:rPr>
          <w:rFonts w:asciiTheme="minorHAnsi" w:hAnsiTheme="minorHAnsi" w:cstheme="minorHAnsi" w:hint="cs"/>
          <w:rtl/>
        </w:rPr>
        <w:t xml:space="preserve">إلا أنه تبين أنه من الصعب جدًا إعادة </w:t>
      </w:r>
      <w:r w:rsidRPr="00670BBA">
        <w:rPr>
          <w:rFonts w:asciiTheme="minorHAnsi" w:hAnsiTheme="minorHAnsi" w:cstheme="minorHAnsi"/>
          <w:rtl/>
        </w:rPr>
        <w:t xml:space="preserve">التقييم. ولذلك، </w:t>
      </w:r>
      <w:r w:rsidR="00D71536">
        <w:rPr>
          <w:rFonts w:asciiTheme="minorHAnsi" w:hAnsiTheme="minorHAnsi" w:cstheme="minorHAnsi" w:hint="cs"/>
          <w:rtl/>
        </w:rPr>
        <w:t xml:space="preserve">بقيت </w:t>
      </w:r>
      <w:r w:rsidRPr="00670BBA">
        <w:rPr>
          <w:rFonts w:asciiTheme="minorHAnsi" w:hAnsiTheme="minorHAnsi" w:cstheme="minorHAnsi"/>
          <w:rtl/>
        </w:rPr>
        <w:t>حصة الرسم الموحد المدفوع مستقرة با</w:t>
      </w:r>
      <w:r w:rsidR="00D71536">
        <w:rPr>
          <w:rFonts w:asciiTheme="minorHAnsi" w:hAnsiTheme="minorHAnsi" w:cstheme="minorHAnsi" w:hint="cs"/>
          <w:rtl/>
        </w:rPr>
        <w:t>لا</w:t>
      </w:r>
      <w:r w:rsidRPr="00670BBA">
        <w:rPr>
          <w:rFonts w:asciiTheme="minorHAnsi" w:hAnsiTheme="minorHAnsi" w:cstheme="minorHAnsi"/>
          <w:rtl/>
        </w:rPr>
        <w:t>تفاق</w:t>
      </w:r>
      <w:r w:rsidR="00D71536">
        <w:rPr>
          <w:rFonts w:asciiTheme="minorHAnsi" w:hAnsiTheme="minorHAnsi" w:cstheme="minorHAnsi" w:hint="cs"/>
          <w:rtl/>
        </w:rPr>
        <w:t xml:space="preserve"> مع</w:t>
      </w:r>
      <w:r w:rsidRPr="00670BBA">
        <w:rPr>
          <w:rFonts w:asciiTheme="minorHAnsi" w:hAnsiTheme="minorHAnsi" w:cstheme="minorHAnsi"/>
          <w:rtl/>
        </w:rPr>
        <w:t xml:space="preserve"> </w:t>
      </w:r>
      <w:r w:rsidR="001A2E39" w:rsidRPr="00670BBA">
        <w:rPr>
          <w:rFonts w:asciiTheme="minorHAnsi" w:hAnsiTheme="minorHAnsi" w:cstheme="minorHAnsi"/>
          <w:rtl/>
        </w:rPr>
        <w:t>منظمات</w:t>
      </w:r>
      <w:r w:rsidRPr="00670BBA">
        <w:rPr>
          <w:rFonts w:asciiTheme="minorHAnsi" w:hAnsiTheme="minorHAnsi" w:cstheme="minorHAnsi"/>
          <w:rtl/>
        </w:rPr>
        <w:t xml:space="preserve"> الإدارة الجماعية المعنية.</w:t>
      </w:r>
    </w:p>
    <w:p w14:paraId="1F20578A" w14:textId="77777777" w:rsidR="00CD5877" w:rsidRPr="00670BBA" w:rsidRDefault="00CD5877" w:rsidP="00CD5877">
      <w:pPr>
        <w:bidi/>
        <w:rPr>
          <w:rFonts w:asciiTheme="minorHAnsi" w:hAnsiTheme="minorHAnsi" w:cstheme="minorHAnsi"/>
          <w:szCs w:val="22"/>
        </w:rPr>
      </w:pPr>
    </w:p>
    <w:p w14:paraId="36CB08BF" w14:textId="7DB7FA2F" w:rsidR="00CD5877" w:rsidRPr="00670BBA" w:rsidRDefault="00D71536" w:rsidP="00CD5877">
      <w:pPr>
        <w:bidi/>
        <w:rPr>
          <w:rFonts w:asciiTheme="minorHAnsi" w:hAnsiTheme="minorHAnsi" w:cstheme="minorHAnsi"/>
          <w:szCs w:val="22"/>
        </w:rPr>
      </w:pPr>
      <w:r>
        <w:rPr>
          <w:rFonts w:asciiTheme="minorHAnsi" w:hAnsiTheme="minorHAnsi" w:cstheme="minorHAnsi" w:hint="cs"/>
          <w:szCs w:val="22"/>
          <w:rtl/>
        </w:rPr>
        <w:t>تتوفر أنظمة مفصلة للغاية (</w:t>
      </w:r>
      <w:r w:rsidRPr="00D71536">
        <w:rPr>
          <w:rFonts w:asciiTheme="minorHAnsi" w:hAnsiTheme="minorHAnsi" w:cstheme="minorHAnsi" w:hint="cs"/>
          <w:b/>
          <w:bCs/>
          <w:szCs w:val="22"/>
          <w:rtl/>
        </w:rPr>
        <w:t>هولندا</w:t>
      </w:r>
      <w:r>
        <w:rPr>
          <w:rFonts w:asciiTheme="minorHAnsi" w:hAnsiTheme="minorHAnsi" w:cstheme="minorHAnsi" w:hint="cs"/>
          <w:szCs w:val="22"/>
          <w:rtl/>
        </w:rPr>
        <w:t xml:space="preserve">) لضمان حق </w:t>
      </w:r>
      <w:r w:rsidR="00CD5877" w:rsidRPr="00670BBA">
        <w:rPr>
          <w:rFonts w:asciiTheme="minorHAnsi" w:hAnsiTheme="minorHAnsi" w:cstheme="minorHAnsi"/>
          <w:szCs w:val="22"/>
          <w:rtl/>
        </w:rPr>
        <w:t xml:space="preserve">الفنانين </w:t>
      </w:r>
      <w:r>
        <w:rPr>
          <w:rFonts w:asciiTheme="minorHAnsi" w:hAnsiTheme="minorHAnsi" w:cstheme="minorHAnsi" w:hint="cs"/>
          <w:szCs w:val="22"/>
          <w:rtl/>
        </w:rPr>
        <w:t>التشكيليين</w:t>
      </w:r>
      <w:r w:rsidR="00CD5877" w:rsidRPr="00670BBA">
        <w:rPr>
          <w:rFonts w:asciiTheme="minorHAnsi" w:hAnsiTheme="minorHAnsi" w:cstheme="minorHAnsi"/>
          <w:szCs w:val="22"/>
          <w:rtl/>
        </w:rPr>
        <w:t xml:space="preserve"> الآخرين</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ب</w:t>
      </w:r>
      <w:r w:rsidR="00CD5877" w:rsidRPr="00670BBA">
        <w:rPr>
          <w:rFonts w:asciiTheme="minorHAnsi" w:hAnsiTheme="minorHAnsi" w:cstheme="minorHAnsi"/>
          <w:szCs w:val="22"/>
          <w:rtl/>
        </w:rPr>
        <w:t>خاصة في أعمال الأفلام والوسائط المتعددة. في كثير من الأحيان</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sidR="0032488E">
        <w:rPr>
          <w:rFonts w:asciiTheme="minorHAnsi" w:hAnsiTheme="minorHAnsi" w:cstheme="minorHAnsi" w:hint="cs"/>
          <w:szCs w:val="22"/>
          <w:rtl/>
        </w:rPr>
        <w:t>تتولى منظمات الإدارة الجماعية المتخصصة</w:t>
      </w:r>
      <w:r w:rsidR="00CD5877" w:rsidRPr="00670BBA">
        <w:rPr>
          <w:rFonts w:asciiTheme="minorHAnsi" w:hAnsiTheme="minorHAnsi" w:cstheme="minorHAnsi"/>
          <w:szCs w:val="22"/>
          <w:rtl/>
        </w:rPr>
        <w:t xml:space="preserve"> إدارة التوزيع على هؤلاء الفنانين السينمائيين. </w:t>
      </w:r>
      <w:r w:rsidR="0032488E">
        <w:rPr>
          <w:rFonts w:asciiTheme="minorHAnsi" w:hAnsiTheme="minorHAnsi" w:cstheme="minorHAnsi" w:hint="cs"/>
          <w:szCs w:val="22"/>
          <w:rtl/>
        </w:rPr>
        <w:t>و</w:t>
      </w:r>
      <w:r w:rsidR="00CD5877" w:rsidRPr="00670BBA">
        <w:rPr>
          <w:rFonts w:asciiTheme="minorHAnsi" w:hAnsiTheme="minorHAnsi" w:cstheme="minorHAnsi"/>
          <w:szCs w:val="22"/>
          <w:rtl/>
        </w:rPr>
        <w:t>بموجب القانون الأوروبي</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تستند</w:t>
      </w:r>
      <w:r w:rsidR="00CD5877" w:rsidRPr="00670BBA">
        <w:rPr>
          <w:rFonts w:asciiTheme="minorHAnsi" w:hAnsiTheme="minorHAnsi" w:cstheme="minorHAnsi"/>
          <w:szCs w:val="22"/>
          <w:rtl/>
        </w:rPr>
        <w:t xml:space="preserve"> مكافأة الفنانين المذكورين </w:t>
      </w:r>
      <w:r>
        <w:rPr>
          <w:rFonts w:asciiTheme="minorHAnsi" w:hAnsiTheme="minorHAnsi" w:cstheme="minorHAnsi" w:hint="cs"/>
          <w:szCs w:val="22"/>
          <w:rtl/>
        </w:rPr>
        <w:t>إلى</w:t>
      </w:r>
      <w:r w:rsidR="00CD5877" w:rsidRPr="00670BBA">
        <w:rPr>
          <w:rFonts w:asciiTheme="minorHAnsi" w:hAnsiTheme="minorHAnsi" w:cstheme="minorHAnsi"/>
          <w:szCs w:val="22"/>
          <w:rtl/>
        </w:rPr>
        <w:t xml:space="preserve"> المادة 2 (2) من توجيه التأجير و</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(2006)</w:t>
      </w:r>
      <w:r>
        <w:rPr>
          <w:rFonts w:asciiTheme="minorHAnsi" w:hAnsiTheme="minorHAnsi" w:cstheme="minorHAnsi" w:hint="cs"/>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 xml:space="preserve">أي </w:t>
      </w:r>
      <w:r w:rsidR="00CD5877" w:rsidRPr="00670BBA">
        <w:rPr>
          <w:rFonts w:asciiTheme="minorHAnsi" w:hAnsiTheme="minorHAnsi" w:cstheme="minorHAnsi"/>
          <w:szCs w:val="22"/>
          <w:rtl/>
        </w:rPr>
        <w:t xml:space="preserve">أن المدير الرئيسي للعمل السينمائي أو السمعي البصري يعتبر مؤلفه أو أحد مؤلفيه. قد </w:t>
      </w:r>
      <w:r w:rsidR="0032488E">
        <w:rPr>
          <w:rFonts w:asciiTheme="minorHAnsi" w:hAnsiTheme="minorHAnsi" w:cstheme="minorHAnsi" w:hint="cs"/>
          <w:szCs w:val="22"/>
          <w:rtl/>
        </w:rPr>
        <w:t>يتلقى</w:t>
      </w:r>
      <w:r w:rsidR="00CD5877" w:rsidRPr="00670BBA">
        <w:rPr>
          <w:rFonts w:asciiTheme="minorHAnsi" w:hAnsiTheme="minorHAnsi" w:cstheme="minorHAnsi"/>
          <w:szCs w:val="22"/>
          <w:rtl/>
        </w:rPr>
        <w:t xml:space="preserve"> فنانون سينمائيون آخرون </w:t>
      </w:r>
      <w:r w:rsidR="0032488E">
        <w:rPr>
          <w:rFonts w:asciiTheme="minorHAnsi" w:hAnsiTheme="minorHAnsi" w:cstheme="minorHAnsi" w:hint="cs"/>
          <w:szCs w:val="22"/>
          <w:rtl/>
        </w:rPr>
        <w:t>مكافآت</w:t>
      </w:r>
      <w:r w:rsidR="00CD5877" w:rsidRPr="00670BBA">
        <w:rPr>
          <w:rFonts w:asciiTheme="minorHAnsi" w:hAnsiTheme="minorHAnsi" w:cstheme="minorHAnsi"/>
          <w:szCs w:val="22"/>
          <w:rtl/>
        </w:rPr>
        <w:t xml:space="preserve"> كمؤلفين مشاركين بموجب التشريعات الوطنية.</w:t>
      </w:r>
    </w:p>
    <w:p w14:paraId="261B6965" w14:textId="77777777" w:rsidR="00CD5877" w:rsidRPr="00670BBA" w:rsidRDefault="00CD5877" w:rsidP="00CD5877">
      <w:pPr>
        <w:bidi/>
        <w:rPr>
          <w:rFonts w:asciiTheme="minorHAnsi" w:hAnsiTheme="minorHAnsi" w:cstheme="minorHAnsi"/>
          <w:szCs w:val="22"/>
        </w:rPr>
      </w:pPr>
    </w:p>
    <w:p w14:paraId="04A711A6" w14:textId="2B992365"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نظر</w:t>
      </w:r>
      <w:r w:rsidR="0032488E">
        <w:rPr>
          <w:rFonts w:asciiTheme="minorHAnsi" w:hAnsiTheme="minorHAnsi" w:cstheme="minorHAnsi" w:hint="cs"/>
          <w:szCs w:val="22"/>
          <w:rtl/>
        </w:rPr>
        <w:t>ً</w:t>
      </w:r>
      <w:r w:rsidRPr="00670BBA">
        <w:rPr>
          <w:rFonts w:asciiTheme="minorHAnsi" w:hAnsiTheme="minorHAnsi" w:cstheme="minorHAnsi"/>
          <w:szCs w:val="22"/>
          <w:rtl/>
        </w:rPr>
        <w:t xml:space="preserve">ا </w:t>
      </w:r>
      <w:r w:rsidR="0032488E">
        <w:rPr>
          <w:rFonts w:asciiTheme="minorHAnsi" w:hAnsiTheme="minorHAnsi" w:cstheme="minorHAnsi" w:hint="cs"/>
          <w:szCs w:val="22"/>
          <w:rtl/>
        </w:rPr>
        <w:t xml:space="preserve">إلى </w:t>
      </w:r>
      <w:r w:rsidRPr="00670BBA">
        <w:rPr>
          <w:rFonts w:asciiTheme="minorHAnsi" w:hAnsiTheme="minorHAnsi" w:cstheme="minorHAnsi"/>
          <w:szCs w:val="22"/>
          <w:rtl/>
        </w:rPr>
        <w:t>أن المادة 3 (2) من توجيه التأجير و</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(2006) تنص على أن المكافآت يجب ألا تغطي حقوق الإيجار و</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w:t>
      </w:r>
      <w:r w:rsidR="0032488E">
        <w:rPr>
          <w:rFonts w:asciiTheme="minorHAnsi" w:hAnsiTheme="minorHAnsi" w:cstheme="minorHAnsi" w:hint="cs"/>
          <w:szCs w:val="22"/>
          <w:rtl/>
        </w:rPr>
        <w:t>المتعلقة</w:t>
      </w:r>
      <w:r w:rsidRPr="00670BBA">
        <w:rPr>
          <w:rFonts w:asciiTheme="minorHAnsi" w:hAnsiTheme="minorHAnsi" w:cstheme="minorHAnsi"/>
          <w:szCs w:val="22"/>
          <w:rtl/>
        </w:rPr>
        <w:t xml:space="preserve"> بالمباني وأعمال الفن التطبيقي</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فإن العديد من </w:t>
      </w:r>
      <w:r w:rsidR="0032488E">
        <w:rPr>
          <w:rFonts w:asciiTheme="minorHAnsi" w:hAnsiTheme="minorHAnsi" w:cstheme="minorHAnsi" w:hint="cs"/>
          <w:szCs w:val="22"/>
          <w:rtl/>
        </w:rPr>
        <w:t>القوانين</w:t>
      </w:r>
      <w:r w:rsidRPr="00670BBA">
        <w:rPr>
          <w:rFonts w:asciiTheme="minorHAnsi" w:hAnsiTheme="minorHAnsi" w:cstheme="minorHAnsi"/>
          <w:szCs w:val="22"/>
          <w:rtl/>
        </w:rPr>
        <w:t xml:space="preserve"> بموجب إطار القانون الأوروبي </w:t>
      </w:r>
      <w:r w:rsidR="0032488E">
        <w:rPr>
          <w:rFonts w:asciiTheme="minorHAnsi" w:hAnsiTheme="minorHAnsi" w:cstheme="minorHAnsi" w:hint="cs"/>
          <w:szCs w:val="22"/>
          <w:rtl/>
        </w:rPr>
        <w:t>ت</w:t>
      </w:r>
      <w:r w:rsidRPr="00670BBA">
        <w:rPr>
          <w:rFonts w:asciiTheme="minorHAnsi" w:hAnsiTheme="minorHAnsi" w:cstheme="minorHAnsi"/>
          <w:szCs w:val="22"/>
          <w:rtl/>
        </w:rPr>
        <w:t xml:space="preserve">ذكر </w:t>
      </w:r>
      <w:r w:rsidR="0032488E">
        <w:rPr>
          <w:rFonts w:asciiTheme="minorHAnsi" w:hAnsiTheme="minorHAnsi" w:cstheme="minorHAnsi" w:hint="cs"/>
          <w:szCs w:val="22"/>
          <w:rtl/>
        </w:rPr>
        <w:t>هذا</w:t>
      </w:r>
      <w:r w:rsidRPr="00670BBA">
        <w:rPr>
          <w:rFonts w:asciiTheme="minorHAnsi" w:hAnsiTheme="minorHAnsi" w:cstheme="minorHAnsi"/>
          <w:szCs w:val="22"/>
          <w:rtl/>
        </w:rPr>
        <w:t xml:space="preserve"> </w:t>
      </w:r>
      <w:r w:rsidR="0032488E">
        <w:rPr>
          <w:rFonts w:asciiTheme="minorHAnsi" w:hAnsiTheme="minorHAnsi" w:cstheme="minorHAnsi" w:hint="cs"/>
          <w:szCs w:val="22"/>
          <w:rtl/>
        </w:rPr>
        <w:t>المبدأ</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على الرغم من أن حالات الاستخدام العملي تبدو نادرة.</w:t>
      </w:r>
    </w:p>
    <w:p w14:paraId="37637CBB" w14:textId="77777777" w:rsidR="00677A7D" w:rsidRPr="00670BBA" w:rsidRDefault="00677A7D" w:rsidP="00CD5877">
      <w:pPr>
        <w:bidi/>
        <w:rPr>
          <w:rFonts w:asciiTheme="minorHAnsi" w:hAnsiTheme="minorHAnsi" w:cstheme="minorHAnsi"/>
          <w:szCs w:val="22"/>
        </w:rPr>
      </w:pPr>
    </w:p>
    <w:p w14:paraId="185CCB7F" w14:textId="230C055A" w:rsidR="00CD5877" w:rsidRPr="00670BBA" w:rsidRDefault="00CD5877" w:rsidP="00CD5877">
      <w:pPr>
        <w:pStyle w:val="Caption"/>
        <w:bidi/>
        <w:rPr>
          <w:rFonts w:asciiTheme="minorHAnsi" w:hAnsiTheme="minorHAnsi" w:cstheme="minorHAnsi"/>
          <w:sz w:val="22"/>
          <w:szCs w:val="22"/>
        </w:rPr>
      </w:pPr>
      <w:bookmarkStart w:id="52" w:name="_Toc164322031"/>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10</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الفنانون </w:t>
      </w:r>
      <w:r w:rsidR="0032488E">
        <w:rPr>
          <w:rFonts w:asciiTheme="minorHAnsi" w:hAnsiTheme="minorHAnsi" w:cstheme="minorHAnsi" w:hint="cs"/>
          <w:sz w:val="22"/>
          <w:szCs w:val="22"/>
          <w:rtl/>
        </w:rPr>
        <w:t>التشكيليون</w:t>
      </w:r>
      <w:r w:rsidRPr="00670BBA">
        <w:rPr>
          <w:rFonts w:asciiTheme="minorHAnsi" w:hAnsiTheme="minorHAnsi" w:cstheme="minorHAnsi"/>
          <w:sz w:val="22"/>
          <w:szCs w:val="22"/>
          <w:rtl/>
        </w:rPr>
        <w:t xml:space="preserve"> </w:t>
      </w:r>
      <w:r w:rsidR="0032488E">
        <w:rPr>
          <w:rFonts w:asciiTheme="minorHAnsi" w:hAnsiTheme="minorHAnsi" w:cstheme="minorHAnsi" w:hint="cs"/>
          <w:sz w:val="22"/>
          <w:szCs w:val="22"/>
          <w:rtl/>
        </w:rPr>
        <w:t xml:space="preserve">كمستفيدين </w:t>
      </w:r>
      <w:r w:rsidRPr="00670BBA">
        <w:rPr>
          <w:rFonts w:asciiTheme="minorHAnsi" w:hAnsiTheme="minorHAnsi" w:cstheme="minorHAnsi"/>
          <w:sz w:val="22"/>
          <w:szCs w:val="22"/>
          <w:rtl/>
        </w:rPr>
        <w:t xml:space="preserve">مؤهلين بموجب </w:t>
      </w:r>
      <w:r w:rsidR="007A29EC" w:rsidRPr="00670BBA">
        <w:rPr>
          <w:rFonts w:asciiTheme="minorHAnsi" w:hAnsiTheme="minorHAnsi" w:cstheme="minorHAnsi"/>
          <w:sz w:val="22"/>
          <w:szCs w:val="22"/>
          <w:rtl/>
        </w:rPr>
        <w:t xml:space="preserve">أنظمة </w:t>
      </w:r>
      <w:r w:rsidR="000A7C49" w:rsidRPr="00670BBA">
        <w:rPr>
          <w:rFonts w:asciiTheme="minorHAnsi" w:hAnsiTheme="minorHAnsi" w:cstheme="minorHAnsi"/>
          <w:sz w:val="22"/>
          <w:szCs w:val="22"/>
          <w:rtl/>
        </w:rPr>
        <w:t>حق الإعارة للجمهور</w:t>
      </w:r>
      <w:bookmarkEnd w:id="52"/>
    </w:p>
    <w:tbl>
      <w:tblPr>
        <w:bidiVisual/>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670BBA" w14:paraId="49DCADC8" w14:textId="77777777" w:rsidTr="000A4CF7">
        <w:trPr>
          <w:trHeight w:val="590"/>
        </w:trPr>
        <w:tc>
          <w:tcPr>
            <w:tcW w:w="2100" w:type="dxa"/>
            <w:tcBorders>
              <w:top w:val="single" w:sz="12" w:space="0" w:color="00B0F0"/>
              <w:left w:val="nil"/>
              <w:bottom w:val="single" w:sz="12" w:space="0" w:color="00B0F0"/>
              <w:right w:val="nil"/>
            </w:tcBorders>
            <w:shd w:val="clear" w:color="auto" w:fill="auto"/>
            <w:vAlign w:val="center"/>
            <w:hideMark/>
          </w:tcPr>
          <w:p w14:paraId="3AF797D6"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2100" w:type="dxa"/>
            <w:tcBorders>
              <w:top w:val="single" w:sz="12" w:space="0" w:color="00B0F0"/>
              <w:left w:val="nil"/>
              <w:bottom w:val="single" w:sz="12" w:space="0" w:color="00B0F0"/>
              <w:right w:val="nil"/>
            </w:tcBorders>
            <w:shd w:val="clear" w:color="auto" w:fill="auto"/>
            <w:vAlign w:val="center"/>
            <w:hideMark/>
          </w:tcPr>
          <w:p w14:paraId="4788B845"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الرسامون (المؤلفون المشاركون)</w:t>
            </w:r>
          </w:p>
        </w:tc>
        <w:tc>
          <w:tcPr>
            <w:tcW w:w="2100" w:type="dxa"/>
            <w:tcBorders>
              <w:top w:val="single" w:sz="12" w:space="0" w:color="00B0F0"/>
              <w:left w:val="nil"/>
              <w:bottom w:val="single" w:sz="12" w:space="0" w:color="00B0F0"/>
              <w:right w:val="nil"/>
            </w:tcBorders>
            <w:shd w:val="clear" w:color="auto" w:fill="auto"/>
            <w:vAlign w:val="center"/>
            <w:hideMark/>
          </w:tcPr>
          <w:p w14:paraId="63120C80" w14:textId="4C78FCCB"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المصور</w:t>
            </w:r>
            <w:r w:rsidR="0032488E">
              <w:rPr>
                <w:rFonts w:asciiTheme="minorHAnsi" w:eastAsia="Times New Roman" w:hAnsiTheme="minorHAnsi" w:cstheme="minorHAnsi" w:hint="cs"/>
                <w:b/>
                <w:bCs/>
                <w:color w:val="000000"/>
                <w:szCs w:val="22"/>
                <w:rtl/>
                <w:lang w:eastAsia="de-DE"/>
              </w:rPr>
              <w:t>و</w:t>
            </w:r>
            <w:r w:rsidRPr="00670BBA">
              <w:rPr>
                <w:rFonts w:asciiTheme="minorHAnsi" w:eastAsia="Times New Roman" w:hAnsiTheme="minorHAnsi" w:cstheme="minorHAnsi"/>
                <w:b/>
                <w:bCs/>
                <w:color w:val="000000"/>
                <w:szCs w:val="22"/>
                <w:rtl/>
                <w:lang w:eastAsia="de-DE"/>
              </w:rPr>
              <w:t>ن والفنان</w:t>
            </w:r>
            <w:r w:rsidR="0032488E">
              <w:rPr>
                <w:rFonts w:asciiTheme="minorHAnsi" w:eastAsia="Times New Roman" w:hAnsiTheme="minorHAnsi" w:cstheme="minorHAnsi" w:hint="cs"/>
                <w:b/>
                <w:bCs/>
                <w:color w:val="000000"/>
                <w:szCs w:val="22"/>
                <w:rtl/>
                <w:lang w:eastAsia="de-DE"/>
              </w:rPr>
              <w:t>و</w:t>
            </w:r>
            <w:r w:rsidRPr="00670BBA">
              <w:rPr>
                <w:rFonts w:asciiTheme="minorHAnsi" w:eastAsia="Times New Roman" w:hAnsiTheme="minorHAnsi" w:cstheme="minorHAnsi"/>
                <w:b/>
                <w:bCs/>
                <w:color w:val="000000"/>
                <w:szCs w:val="22"/>
                <w:rtl/>
                <w:lang w:eastAsia="de-DE"/>
              </w:rPr>
              <w:t>ن التشكيلي</w:t>
            </w:r>
            <w:r w:rsidR="0032488E">
              <w:rPr>
                <w:rFonts w:asciiTheme="minorHAnsi" w:eastAsia="Times New Roman" w:hAnsiTheme="minorHAnsi" w:cstheme="minorHAnsi" w:hint="cs"/>
                <w:b/>
                <w:bCs/>
                <w:color w:val="000000"/>
                <w:szCs w:val="22"/>
                <w:rtl/>
                <w:lang w:eastAsia="de-DE"/>
              </w:rPr>
              <w:t>و</w:t>
            </w:r>
            <w:r w:rsidRPr="00670BBA">
              <w:rPr>
                <w:rFonts w:asciiTheme="minorHAnsi" w:eastAsia="Times New Roman" w:hAnsiTheme="minorHAnsi" w:cstheme="minorHAnsi"/>
                <w:b/>
                <w:bCs/>
                <w:color w:val="000000"/>
                <w:szCs w:val="22"/>
                <w:rtl/>
                <w:lang w:eastAsia="de-DE"/>
              </w:rPr>
              <w:t>ن</w:t>
            </w:r>
          </w:p>
        </w:tc>
        <w:tc>
          <w:tcPr>
            <w:tcW w:w="2100" w:type="dxa"/>
            <w:tcBorders>
              <w:top w:val="single" w:sz="12" w:space="0" w:color="00B0F0"/>
              <w:left w:val="nil"/>
              <w:bottom w:val="single" w:sz="12" w:space="0" w:color="00B0F0"/>
              <w:right w:val="nil"/>
            </w:tcBorders>
            <w:shd w:val="clear" w:color="auto" w:fill="auto"/>
            <w:vAlign w:val="center"/>
            <w:hideMark/>
          </w:tcPr>
          <w:p w14:paraId="467677BF" w14:textId="08315411"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 xml:space="preserve">فنانون </w:t>
            </w:r>
            <w:r w:rsidR="0032488E">
              <w:rPr>
                <w:rFonts w:asciiTheme="minorHAnsi" w:eastAsia="Times New Roman" w:hAnsiTheme="minorHAnsi" w:cstheme="minorHAnsi" w:hint="cs"/>
                <w:b/>
                <w:bCs/>
                <w:color w:val="000000"/>
                <w:szCs w:val="22"/>
                <w:rtl/>
                <w:lang w:eastAsia="de-DE"/>
              </w:rPr>
              <w:t>تشكيليون</w:t>
            </w:r>
            <w:r w:rsidRPr="00670BBA">
              <w:rPr>
                <w:rFonts w:asciiTheme="minorHAnsi" w:eastAsia="Times New Roman" w:hAnsiTheme="minorHAnsi" w:cstheme="minorHAnsi"/>
                <w:b/>
                <w:bCs/>
                <w:color w:val="000000"/>
                <w:szCs w:val="22"/>
                <w:rtl/>
                <w:lang w:eastAsia="de-DE"/>
              </w:rPr>
              <w:t xml:space="preserve"> آخرون (فنانو أفلام)</w:t>
            </w:r>
          </w:p>
        </w:tc>
      </w:tr>
      <w:tr w:rsidR="00CD5877" w:rsidRPr="00670BBA" w14:paraId="3A1AECBF" w14:textId="77777777" w:rsidTr="000A4CF7">
        <w:trPr>
          <w:trHeight w:val="300"/>
        </w:trPr>
        <w:tc>
          <w:tcPr>
            <w:tcW w:w="2100" w:type="dxa"/>
            <w:tcBorders>
              <w:top w:val="nil"/>
              <w:left w:val="nil"/>
              <w:bottom w:val="single" w:sz="4" w:space="0" w:color="auto"/>
              <w:right w:val="nil"/>
            </w:tcBorders>
            <w:shd w:val="clear" w:color="auto" w:fill="auto"/>
            <w:noWrap/>
            <w:vAlign w:val="center"/>
            <w:hideMark/>
          </w:tcPr>
          <w:p w14:paraId="3203B1D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2100" w:type="dxa"/>
            <w:tcBorders>
              <w:top w:val="nil"/>
              <w:left w:val="nil"/>
              <w:bottom w:val="single" w:sz="4" w:space="0" w:color="auto"/>
              <w:right w:val="nil"/>
            </w:tcBorders>
            <w:shd w:val="clear" w:color="000000" w:fill="00B0F0"/>
            <w:noWrap/>
            <w:vAlign w:val="center"/>
            <w:hideMark/>
          </w:tcPr>
          <w:p w14:paraId="52CB4DD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000000" w:fill="00B0F0"/>
            <w:noWrap/>
            <w:vAlign w:val="center"/>
            <w:hideMark/>
          </w:tcPr>
          <w:p w14:paraId="5C751F4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000000" w:fill="C00000"/>
            <w:noWrap/>
            <w:vAlign w:val="center"/>
            <w:hideMark/>
          </w:tcPr>
          <w:p w14:paraId="143E6E5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46C5E18"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35F934A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2100" w:type="dxa"/>
            <w:tcBorders>
              <w:top w:val="single" w:sz="4" w:space="0" w:color="auto"/>
              <w:left w:val="nil"/>
              <w:bottom w:val="single" w:sz="4" w:space="0" w:color="auto"/>
              <w:right w:val="nil"/>
            </w:tcBorders>
            <w:shd w:val="clear" w:color="000000" w:fill="00B0F0"/>
            <w:noWrap/>
            <w:vAlign w:val="center"/>
            <w:hideMark/>
          </w:tcPr>
          <w:p w14:paraId="3464C4C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18DDDA4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120C141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7569485B"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7C62BC7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2100" w:type="dxa"/>
            <w:tcBorders>
              <w:top w:val="single" w:sz="4" w:space="0" w:color="auto"/>
              <w:left w:val="nil"/>
              <w:bottom w:val="single" w:sz="4" w:space="0" w:color="auto"/>
              <w:right w:val="nil"/>
            </w:tcBorders>
            <w:shd w:val="clear" w:color="000000" w:fill="00B0F0"/>
            <w:noWrap/>
            <w:vAlign w:val="center"/>
            <w:hideMark/>
          </w:tcPr>
          <w:p w14:paraId="72E459D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3D56C99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4580B33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57AADB19"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6309CE6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2100" w:type="dxa"/>
            <w:tcBorders>
              <w:top w:val="single" w:sz="4" w:space="0" w:color="auto"/>
              <w:left w:val="nil"/>
              <w:bottom w:val="single" w:sz="4" w:space="0" w:color="auto"/>
              <w:right w:val="nil"/>
            </w:tcBorders>
            <w:shd w:val="clear" w:color="000000" w:fill="00B0F0"/>
            <w:noWrap/>
            <w:vAlign w:val="center"/>
            <w:hideMark/>
          </w:tcPr>
          <w:p w14:paraId="0A4055A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6122DAC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112F1E5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E23CE27"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50A4277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2100" w:type="dxa"/>
            <w:tcBorders>
              <w:top w:val="single" w:sz="4" w:space="0" w:color="auto"/>
              <w:left w:val="nil"/>
              <w:bottom w:val="single" w:sz="4" w:space="0" w:color="auto"/>
              <w:right w:val="nil"/>
            </w:tcBorders>
            <w:shd w:val="clear" w:color="000000" w:fill="00B0F0"/>
            <w:noWrap/>
            <w:vAlign w:val="center"/>
            <w:hideMark/>
          </w:tcPr>
          <w:p w14:paraId="448B1B2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279EA5D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0C4C81F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513D91F3"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6EA8A90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2100" w:type="dxa"/>
            <w:tcBorders>
              <w:top w:val="single" w:sz="4" w:space="0" w:color="auto"/>
              <w:left w:val="nil"/>
              <w:bottom w:val="single" w:sz="4" w:space="0" w:color="auto"/>
              <w:right w:val="nil"/>
            </w:tcBorders>
            <w:shd w:val="clear" w:color="000000" w:fill="00B0F0"/>
            <w:noWrap/>
            <w:vAlign w:val="center"/>
            <w:hideMark/>
          </w:tcPr>
          <w:p w14:paraId="576A2D5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1F5B3A4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09D87CE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2372D83C" w14:textId="77777777" w:rsidTr="000A4CF7">
        <w:trPr>
          <w:trHeight w:val="290"/>
        </w:trPr>
        <w:tc>
          <w:tcPr>
            <w:tcW w:w="2100" w:type="dxa"/>
            <w:tcBorders>
              <w:top w:val="nil"/>
              <w:left w:val="nil"/>
              <w:bottom w:val="single" w:sz="4" w:space="0" w:color="auto"/>
              <w:right w:val="nil"/>
            </w:tcBorders>
            <w:shd w:val="clear" w:color="auto" w:fill="auto"/>
            <w:vAlign w:val="center"/>
            <w:hideMark/>
          </w:tcPr>
          <w:p w14:paraId="4214E8C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2100" w:type="dxa"/>
            <w:tcBorders>
              <w:top w:val="single" w:sz="4" w:space="0" w:color="auto"/>
              <w:left w:val="nil"/>
              <w:bottom w:val="single" w:sz="4" w:space="0" w:color="auto"/>
              <w:right w:val="nil"/>
            </w:tcBorders>
            <w:shd w:val="clear" w:color="000000" w:fill="00B0F0"/>
            <w:noWrap/>
            <w:vAlign w:val="center"/>
            <w:hideMark/>
          </w:tcPr>
          <w:p w14:paraId="3733CBE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5923199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32989AA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3601176D"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07DE332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2100" w:type="dxa"/>
            <w:tcBorders>
              <w:top w:val="single" w:sz="4" w:space="0" w:color="auto"/>
              <w:left w:val="nil"/>
              <w:bottom w:val="single" w:sz="4" w:space="0" w:color="auto"/>
              <w:right w:val="nil"/>
            </w:tcBorders>
            <w:shd w:val="clear" w:color="000000" w:fill="00B0F0"/>
            <w:noWrap/>
            <w:vAlign w:val="center"/>
            <w:hideMark/>
          </w:tcPr>
          <w:p w14:paraId="725DA30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0D443C6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0DCE14D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37063AC4"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62EC7C5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2100" w:type="dxa"/>
            <w:tcBorders>
              <w:top w:val="single" w:sz="4" w:space="0" w:color="auto"/>
              <w:left w:val="nil"/>
              <w:bottom w:val="single" w:sz="4" w:space="0" w:color="auto"/>
              <w:right w:val="nil"/>
            </w:tcBorders>
            <w:shd w:val="clear" w:color="000000" w:fill="00B0F0"/>
            <w:noWrap/>
            <w:vAlign w:val="center"/>
            <w:hideMark/>
          </w:tcPr>
          <w:p w14:paraId="256B54A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219C2B5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7F3889A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55D71B5B" w14:textId="77777777" w:rsidTr="000A4CF7">
        <w:trPr>
          <w:trHeight w:val="320"/>
        </w:trPr>
        <w:tc>
          <w:tcPr>
            <w:tcW w:w="2100" w:type="dxa"/>
            <w:tcBorders>
              <w:top w:val="nil"/>
              <w:left w:val="nil"/>
              <w:bottom w:val="single" w:sz="4" w:space="0" w:color="auto"/>
              <w:right w:val="nil"/>
            </w:tcBorders>
            <w:shd w:val="clear" w:color="auto" w:fill="auto"/>
            <w:noWrap/>
            <w:vAlign w:val="center"/>
            <w:hideMark/>
          </w:tcPr>
          <w:p w14:paraId="05093C5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2100" w:type="dxa"/>
            <w:tcBorders>
              <w:top w:val="single" w:sz="4" w:space="0" w:color="auto"/>
              <w:left w:val="nil"/>
              <w:bottom w:val="single" w:sz="4" w:space="0" w:color="auto"/>
              <w:right w:val="nil"/>
            </w:tcBorders>
            <w:shd w:val="clear" w:color="000000" w:fill="00B0F0"/>
            <w:noWrap/>
            <w:vAlign w:val="center"/>
            <w:hideMark/>
          </w:tcPr>
          <w:p w14:paraId="4E5D500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6CD384F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nil"/>
              <w:right w:val="nil"/>
            </w:tcBorders>
            <w:shd w:val="clear" w:color="000000" w:fill="00B0F0"/>
            <w:noWrap/>
            <w:vAlign w:val="center"/>
            <w:hideMark/>
          </w:tcPr>
          <w:p w14:paraId="099FE31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28A6F3F1"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3841488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3B882E0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725B556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34E74DF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B36457E"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27E93E0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2100" w:type="dxa"/>
            <w:tcBorders>
              <w:top w:val="single" w:sz="4" w:space="0" w:color="auto"/>
              <w:left w:val="nil"/>
              <w:bottom w:val="single" w:sz="4" w:space="0" w:color="auto"/>
              <w:right w:val="nil"/>
            </w:tcBorders>
            <w:shd w:val="clear" w:color="000000" w:fill="00B0F0"/>
            <w:noWrap/>
            <w:vAlign w:val="center"/>
            <w:hideMark/>
          </w:tcPr>
          <w:p w14:paraId="39FCF4A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38424BF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6268028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20E2D21"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7C14D90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2100" w:type="dxa"/>
            <w:tcBorders>
              <w:top w:val="nil"/>
              <w:left w:val="nil"/>
              <w:bottom w:val="single" w:sz="4" w:space="0" w:color="auto"/>
              <w:right w:val="nil"/>
            </w:tcBorders>
            <w:shd w:val="clear" w:color="auto" w:fill="auto"/>
            <w:noWrap/>
            <w:vAlign w:val="center"/>
            <w:hideMark/>
          </w:tcPr>
          <w:p w14:paraId="46D79F3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auto" w:fill="auto"/>
            <w:noWrap/>
            <w:vAlign w:val="center"/>
            <w:hideMark/>
          </w:tcPr>
          <w:p w14:paraId="5904C6F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auto" w:fill="auto"/>
            <w:noWrap/>
            <w:vAlign w:val="center"/>
            <w:hideMark/>
          </w:tcPr>
          <w:p w14:paraId="2752E45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13C90C42"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64E610D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2100" w:type="dxa"/>
            <w:tcBorders>
              <w:top w:val="single" w:sz="4" w:space="0" w:color="auto"/>
              <w:left w:val="nil"/>
              <w:bottom w:val="single" w:sz="4" w:space="0" w:color="auto"/>
              <w:right w:val="nil"/>
            </w:tcBorders>
            <w:shd w:val="clear" w:color="000000" w:fill="00B0F0"/>
            <w:noWrap/>
            <w:vAlign w:val="center"/>
            <w:hideMark/>
          </w:tcPr>
          <w:p w14:paraId="69202D3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12738A8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7595ED9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1A39ED42"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22E7F54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2100" w:type="dxa"/>
            <w:tcBorders>
              <w:top w:val="single" w:sz="4" w:space="0" w:color="auto"/>
              <w:left w:val="nil"/>
              <w:bottom w:val="single" w:sz="4" w:space="0" w:color="auto"/>
              <w:right w:val="nil"/>
            </w:tcBorders>
            <w:shd w:val="clear" w:color="000000" w:fill="00B0F0"/>
            <w:noWrap/>
            <w:vAlign w:val="center"/>
            <w:hideMark/>
          </w:tcPr>
          <w:p w14:paraId="37B877B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3AD5445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22AB21B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2F843FBA"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3B4FCD2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2100" w:type="dxa"/>
            <w:tcBorders>
              <w:top w:val="nil"/>
              <w:left w:val="nil"/>
              <w:bottom w:val="single" w:sz="4" w:space="0" w:color="auto"/>
              <w:right w:val="nil"/>
            </w:tcBorders>
            <w:shd w:val="clear" w:color="auto" w:fill="auto"/>
            <w:noWrap/>
            <w:vAlign w:val="center"/>
            <w:hideMark/>
          </w:tcPr>
          <w:p w14:paraId="7F7E124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auto" w:fill="auto"/>
            <w:noWrap/>
            <w:vAlign w:val="center"/>
            <w:hideMark/>
          </w:tcPr>
          <w:p w14:paraId="2290281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auto" w:fill="auto"/>
            <w:noWrap/>
            <w:vAlign w:val="center"/>
            <w:hideMark/>
          </w:tcPr>
          <w:p w14:paraId="0F5E4B8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5AA22745"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7F8D998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2100" w:type="dxa"/>
            <w:tcBorders>
              <w:top w:val="single" w:sz="4" w:space="0" w:color="auto"/>
              <w:left w:val="nil"/>
              <w:bottom w:val="single" w:sz="4" w:space="0" w:color="auto"/>
              <w:right w:val="nil"/>
            </w:tcBorders>
            <w:shd w:val="clear" w:color="000000" w:fill="00B0F0"/>
            <w:noWrap/>
            <w:vAlign w:val="center"/>
            <w:hideMark/>
          </w:tcPr>
          <w:p w14:paraId="7648FEB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6961287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4F5A6A0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1BD97230"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19C959A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5C8168D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6B9F95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642FE10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84AEE66"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7FFE535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5ACFD10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7193AC3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4942F20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86B99E7"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5DA8975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2100" w:type="dxa"/>
            <w:tcBorders>
              <w:top w:val="single" w:sz="4" w:space="0" w:color="auto"/>
              <w:left w:val="nil"/>
              <w:bottom w:val="single" w:sz="4" w:space="0" w:color="auto"/>
              <w:right w:val="nil"/>
            </w:tcBorders>
            <w:shd w:val="clear" w:color="000000" w:fill="C00000"/>
            <w:noWrap/>
            <w:vAlign w:val="center"/>
            <w:hideMark/>
          </w:tcPr>
          <w:p w14:paraId="27C1FD9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5829F9F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5D678BD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13AA6CE"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02FC2FF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2100" w:type="dxa"/>
            <w:tcBorders>
              <w:top w:val="single" w:sz="4" w:space="0" w:color="auto"/>
              <w:left w:val="nil"/>
              <w:bottom w:val="single" w:sz="4" w:space="0" w:color="auto"/>
              <w:right w:val="nil"/>
            </w:tcBorders>
            <w:shd w:val="clear" w:color="000000" w:fill="C00000"/>
            <w:noWrap/>
            <w:vAlign w:val="center"/>
            <w:hideMark/>
          </w:tcPr>
          <w:p w14:paraId="1FC9435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072A33D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791261B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A059644"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521E0F1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2100" w:type="dxa"/>
            <w:tcBorders>
              <w:top w:val="single" w:sz="4" w:space="0" w:color="auto"/>
              <w:left w:val="nil"/>
              <w:bottom w:val="single" w:sz="4" w:space="0" w:color="auto"/>
              <w:right w:val="nil"/>
            </w:tcBorders>
            <w:shd w:val="clear" w:color="000000" w:fill="00B0F0"/>
            <w:noWrap/>
            <w:vAlign w:val="center"/>
            <w:hideMark/>
          </w:tcPr>
          <w:p w14:paraId="6634DE0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1536D77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73F49BB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21B79BC4"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136274C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2100" w:type="dxa"/>
            <w:tcBorders>
              <w:top w:val="single" w:sz="4" w:space="0" w:color="auto"/>
              <w:left w:val="nil"/>
              <w:bottom w:val="single" w:sz="4" w:space="0" w:color="auto"/>
              <w:right w:val="nil"/>
            </w:tcBorders>
            <w:shd w:val="clear" w:color="000000" w:fill="00B0F0"/>
            <w:noWrap/>
            <w:vAlign w:val="center"/>
            <w:hideMark/>
          </w:tcPr>
          <w:p w14:paraId="432630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2B182DE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59A4C8C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64DBAB1D" w14:textId="77777777" w:rsidTr="000A4CF7">
        <w:trPr>
          <w:trHeight w:val="330"/>
        </w:trPr>
        <w:tc>
          <w:tcPr>
            <w:tcW w:w="2100" w:type="dxa"/>
            <w:tcBorders>
              <w:top w:val="nil"/>
              <w:left w:val="nil"/>
              <w:bottom w:val="single" w:sz="4" w:space="0" w:color="auto"/>
              <w:right w:val="nil"/>
            </w:tcBorders>
            <w:shd w:val="clear" w:color="auto" w:fill="auto"/>
            <w:noWrap/>
            <w:vAlign w:val="center"/>
            <w:hideMark/>
          </w:tcPr>
          <w:p w14:paraId="1BDF726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2100" w:type="dxa"/>
            <w:tcBorders>
              <w:top w:val="single" w:sz="4" w:space="0" w:color="auto"/>
              <w:left w:val="nil"/>
              <w:bottom w:val="single" w:sz="4" w:space="0" w:color="auto"/>
              <w:right w:val="nil"/>
            </w:tcBorders>
            <w:shd w:val="clear" w:color="000000" w:fill="00B0F0"/>
            <w:noWrap/>
            <w:vAlign w:val="center"/>
            <w:hideMark/>
          </w:tcPr>
          <w:p w14:paraId="6634250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797DF21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nil"/>
              <w:right w:val="nil"/>
            </w:tcBorders>
            <w:shd w:val="clear" w:color="000000" w:fill="00B0F0"/>
            <w:noWrap/>
            <w:vAlign w:val="center"/>
            <w:hideMark/>
          </w:tcPr>
          <w:p w14:paraId="6FBDF13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2AAB6ECD"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5A40532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2100" w:type="dxa"/>
            <w:tcBorders>
              <w:top w:val="single" w:sz="4" w:space="0" w:color="auto"/>
              <w:left w:val="nil"/>
              <w:bottom w:val="single" w:sz="4" w:space="0" w:color="auto"/>
              <w:right w:val="nil"/>
            </w:tcBorders>
            <w:shd w:val="clear" w:color="000000" w:fill="00B0F0"/>
            <w:noWrap/>
            <w:vAlign w:val="center"/>
            <w:hideMark/>
          </w:tcPr>
          <w:p w14:paraId="70C39E7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1BA23EA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3A49576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EA6FC1E"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0DC67A8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2100" w:type="dxa"/>
            <w:tcBorders>
              <w:top w:val="single" w:sz="4" w:space="0" w:color="auto"/>
              <w:left w:val="nil"/>
              <w:bottom w:val="single" w:sz="4" w:space="0" w:color="auto"/>
              <w:right w:val="nil"/>
            </w:tcBorders>
            <w:shd w:val="clear" w:color="000000" w:fill="00B0F0"/>
            <w:noWrap/>
            <w:vAlign w:val="center"/>
            <w:hideMark/>
          </w:tcPr>
          <w:p w14:paraId="12574E8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3A6C87C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70A2BFD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1172380"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5722D05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6DA01B8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324C2C0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2F41243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4DAF0C02"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1FB9D75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378614F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2DDF401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68A99B1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985E815"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4F6C75F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2100" w:type="dxa"/>
            <w:tcBorders>
              <w:top w:val="single" w:sz="4" w:space="0" w:color="auto"/>
              <w:left w:val="nil"/>
              <w:bottom w:val="single" w:sz="4" w:space="0" w:color="auto"/>
              <w:right w:val="nil"/>
            </w:tcBorders>
            <w:shd w:val="clear" w:color="000000" w:fill="00B0F0"/>
            <w:noWrap/>
            <w:vAlign w:val="center"/>
            <w:hideMark/>
          </w:tcPr>
          <w:p w14:paraId="0EF6DC1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2F65A01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68BB6E5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33F59E04"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212568F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33387E9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195DE6F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42723F5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DFD0207"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70BBC10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2100" w:type="dxa"/>
            <w:tcBorders>
              <w:top w:val="single" w:sz="4" w:space="0" w:color="auto"/>
              <w:left w:val="nil"/>
              <w:bottom w:val="single" w:sz="4" w:space="0" w:color="auto"/>
              <w:right w:val="nil"/>
            </w:tcBorders>
            <w:shd w:val="clear" w:color="000000" w:fill="00B0F0"/>
            <w:noWrap/>
            <w:vAlign w:val="center"/>
            <w:hideMark/>
          </w:tcPr>
          <w:p w14:paraId="6DE88DD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0D95835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3BDC502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35A4643"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3E43900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2100" w:type="dxa"/>
            <w:tcBorders>
              <w:top w:val="single" w:sz="4" w:space="0" w:color="auto"/>
              <w:left w:val="nil"/>
              <w:bottom w:val="single" w:sz="4" w:space="0" w:color="auto"/>
              <w:right w:val="nil"/>
            </w:tcBorders>
            <w:shd w:val="clear" w:color="000000" w:fill="00B0F0"/>
            <w:noWrap/>
            <w:vAlign w:val="center"/>
            <w:hideMark/>
          </w:tcPr>
          <w:p w14:paraId="40F9FD7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517DA7A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5C95A1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32E7B4E4"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69466E2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2100" w:type="dxa"/>
            <w:tcBorders>
              <w:top w:val="single" w:sz="4" w:space="0" w:color="auto"/>
              <w:left w:val="nil"/>
              <w:bottom w:val="single" w:sz="4" w:space="0" w:color="auto"/>
              <w:right w:val="nil"/>
            </w:tcBorders>
            <w:shd w:val="clear" w:color="000000" w:fill="00B0F0"/>
            <w:noWrap/>
            <w:vAlign w:val="center"/>
            <w:hideMark/>
          </w:tcPr>
          <w:p w14:paraId="4DFBB02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4BA1523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06DBA22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5A87863F"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7E134DB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2100" w:type="dxa"/>
            <w:tcBorders>
              <w:top w:val="single" w:sz="4" w:space="0" w:color="auto"/>
              <w:left w:val="nil"/>
              <w:bottom w:val="single" w:sz="4" w:space="0" w:color="auto"/>
              <w:right w:val="nil"/>
            </w:tcBorders>
            <w:shd w:val="clear" w:color="000000" w:fill="00B0F0"/>
            <w:noWrap/>
            <w:vAlign w:val="center"/>
            <w:hideMark/>
          </w:tcPr>
          <w:p w14:paraId="4598685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02E811A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1BF9D5B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2410D26"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1C36106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2100" w:type="dxa"/>
            <w:tcBorders>
              <w:top w:val="single" w:sz="4" w:space="0" w:color="auto"/>
              <w:left w:val="nil"/>
              <w:bottom w:val="single" w:sz="4" w:space="0" w:color="auto"/>
              <w:right w:val="nil"/>
            </w:tcBorders>
            <w:shd w:val="clear" w:color="000000" w:fill="00B0F0"/>
            <w:noWrap/>
            <w:vAlign w:val="center"/>
            <w:hideMark/>
          </w:tcPr>
          <w:p w14:paraId="6120206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2886DE5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C00000"/>
            <w:noWrap/>
            <w:vAlign w:val="center"/>
            <w:hideMark/>
          </w:tcPr>
          <w:p w14:paraId="590D674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FFFFFF" w:themeColor="background1"/>
                <w:szCs w:val="22"/>
                <w:rtl/>
                <w:lang w:eastAsia="de-DE"/>
              </w:rPr>
              <w:t>لا</w:t>
            </w:r>
          </w:p>
        </w:tc>
      </w:tr>
    </w:tbl>
    <w:p w14:paraId="44A267A3" w14:textId="77777777" w:rsidR="00CD5877" w:rsidRPr="00670BBA" w:rsidRDefault="00CD5877" w:rsidP="00CD5877">
      <w:pPr>
        <w:bidi/>
        <w:rPr>
          <w:rFonts w:asciiTheme="minorHAnsi" w:hAnsiTheme="minorHAnsi" w:cstheme="minorHAnsi"/>
          <w:szCs w:val="22"/>
        </w:rPr>
      </w:pPr>
    </w:p>
    <w:p w14:paraId="0C4D9C93" w14:textId="77777777" w:rsidR="0032488E" w:rsidRPr="00670BBA" w:rsidRDefault="0032488E" w:rsidP="0032488E">
      <w:pPr>
        <w:pStyle w:val="Subtitle"/>
        <w:bidi/>
        <w:rPr>
          <w:rFonts w:asciiTheme="minorHAnsi" w:hAnsiTheme="minorHAnsi" w:cstheme="minorHAnsi"/>
          <w:sz w:val="22"/>
          <w:lang w:val="en-US"/>
        </w:rPr>
      </w:pPr>
      <w:r w:rsidRPr="00670BBA">
        <w:rPr>
          <w:rFonts w:asciiTheme="minorHAnsi" w:hAnsiTheme="minorHAnsi" w:cstheme="minorHAnsi"/>
          <w:sz w:val="22"/>
          <w:rtl/>
        </w:rPr>
        <w:t xml:space="preserve">* معلومات </w:t>
      </w:r>
      <w:r>
        <w:rPr>
          <w:rFonts w:asciiTheme="minorHAnsi" w:hAnsiTheme="minorHAnsi" w:cstheme="minorHAnsi" w:hint="cs"/>
          <w:sz w:val="22"/>
          <w:rtl/>
        </w:rPr>
        <w:t>غير متوفرة</w:t>
      </w:r>
      <w:r w:rsidRPr="00670BBA">
        <w:rPr>
          <w:rFonts w:asciiTheme="minorHAnsi" w:hAnsiTheme="minorHAnsi" w:cstheme="minorHAnsi"/>
          <w:sz w:val="22"/>
          <w:rtl/>
        </w:rPr>
        <w:t>.</w:t>
      </w:r>
    </w:p>
    <w:p w14:paraId="187C745E" w14:textId="77777777" w:rsidR="0032488E" w:rsidRPr="00670BBA" w:rsidRDefault="0032488E" w:rsidP="0032488E">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p w14:paraId="23BB9D4C" w14:textId="77777777" w:rsidR="00CD5877" w:rsidRPr="0032488E" w:rsidRDefault="00CD5877" w:rsidP="00CD5877">
      <w:pPr>
        <w:bidi/>
        <w:rPr>
          <w:rFonts w:asciiTheme="minorHAnsi" w:hAnsiTheme="minorHAnsi" w:cstheme="minorHAnsi"/>
          <w:szCs w:val="22"/>
        </w:rPr>
      </w:pPr>
    </w:p>
    <w:p w14:paraId="6F8E3E21" w14:textId="0C767F2B" w:rsidR="00CD5877" w:rsidRPr="0032488E" w:rsidRDefault="00677A7D" w:rsidP="00CD5877">
      <w:pPr>
        <w:pStyle w:val="Heading4"/>
        <w:numPr>
          <w:ilvl w:val="0"/>
          <w:numId w:val="12"/>
        </w:numPr>
        <w:bidi/>
        <w:ind w:left="0" w:firstLine="0"/>
        <w:rPr>
          <w:rFonts w:asciiTheme="minorHAnsi" w:hAnsiTheme="minorHAnsi" w:cstheme="minorHAnsi"/>
          <w:szCs w:val="22"/>
        </w:rPr>
      </w:pPr>
      <w:bookmarkStart w:id="53" w:name="_Toc164321822"/>
      <w:r w:rsidRPr="0032488E">
        <w:rPr>
          <w:rFonts w:asciiTheme="minorHAnsi" w:hAnsiTheme="minorHAnsi" w:cstheme="minorHAnsi"/>
          <w:szCs w:val="22"/>
          <w:rtl/>
        </w:rPr>
        <w:t xml:space="preserve">أصحاب حقوق </w:t>
      </w:r>
      <w:r w:rsidR="0032488E">
        <w:rPr>
          <w:rFonts w:asciiTheme="minorHAnsi" w:hAnsiTheme="minorHAnsi" w:cstheme="minorHAnsi" w:hint="cs"/>
          <w:szCs w:val="22"/>
          <w:rtl/>
        </w:rPr>
        <w:t>المؤلف</w:t>
      </w:r>
      <w:r w:rsidRPr="0032488E">
        <w:rPr>
          <w:rFonts w:asciiTheme="minorHAnsi" w:hAnsiTheme="minorHAnsi" w:cstheme="minorHAnsi"/>
          <w:szCs w:val="22"/>
          <w:rtl/>
        </w:rPr>
        <w:t xml:space="preserve"> الآخرون وأصحاب الحقوق المجاورة</w:t>
      </w:r>
      <w:bookmarkEnd w:id="53"/>
    </w:p>
    <w:p w14:paraId="74D1DA60" w14:textId="76D68006"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توزع </w:t>
      </w:r>
      <w:r w:rsidR="0032488E">
        <w:rPr>
          <w:rFonts w:asciiTheme="minorHAnsi" w:hAnsiTheme="minorHAnsi" w:cstheme="minorHAnsi" w:hint="cs"/>
          <w:szCs w:val="22"/>
          <w:rtl/>
        </w:rPr>
        <w:t>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التي </w:t>
      </w:r>
      <w:r w:rsidR="0032488E">
        <w:rPr>
          <w:rFonts w:asciiTheme="minorHAnsi" w:hAnsiTheme="minorHAnsi" w:cstheme="minorHAnsi" w:hint="cs"/>
          <w:szCs w:val="22"/>
          <w:rtl/>
        </w:rPr>
        <w:t>تشمل</w:t>
      </w:r>
      <w:r w:rsidRPr="00670BBA">
        <w:rPr>
          <w:rFonts w:asciiTheme="minorHAnsi" w:hAnsiTheme="minorHAnsi" w:cstheme="minorHAnsi"/>
          <w:szCs w:val="22"/>
          <w:rtl/>
        </w:rPr>
        <w:t xml:space="preserve"> الكتب الصوتية </w:t>
      </w:r>
      <w:r w:rsidR="0032488E">
        <w:rPr>
          <w:rFonts w:asciiTheme="minorHAnsi" w:hAnsiTheme="minorHAnsi" w:cstheme="minorHAnsi" w:hint="cs"/>
          <w:szCs w:val="22"/>
          <w:rtl/>
        </w:rPr>
        <w:t>والموسيقى على الأقراص المدمجة</w:t>
      </w:r>
      <w:r w:rsidRPr="00670BBA">
        <w:rPr>
          <w:rFonts w:asciiTheme="minorHAnsi" w:hAnsiTheme="minorHAnsi" w:cstheme="minorHAnsi"/>
          <w:szCs w:val="22"/>
          <w:rtl/>
        </w:rPr>
        <w:t xml:space="preserve"> والأفلام</w:t>
      </w:r>
      <w:r w:rsidR="0032488E">
        <w:rPr>
          <w:rFonts w:asciiTheme="minorHAnsi" w:hAnsiTheme="minorHAnsi" w:cstheme="minorHAnsi" w:hint="cs"/>
          <w:szCs w:val="22"/>
          <w:rtl/>
        </w:rPr>
        <w:t xml:space="preserve"> عادةً</w:t>
      </w:r>
      <w:r w:rsidRPr="00670BBA">
        <w:rPr>
          <w:rFonts w:asciiTheme="minorHAnsi" w:hAnsiTheme="minorHAnsi" w:cstheme="minorHAnsi"/>
          <w:szCs w:val="22"/>
          <w:rtl/>
        </w:rPr>
        <w:t xml:space="preserve"> </w:t>
      </w:r>
      <w:r w:rsidR="0032488E">
        <w:rPr>
          <w:rFonts w:asciiTheme="minorHAnsi" w:hAnsiTheme="minorHAnsi" w:cstheme="minorHAnsi" w:hint="cs"/>
          <w:szCs w:val="22"/>
          <w:rtl/>
        </w:rPr>
        <w:t xml:space="preserve">الحصص </w:t>
      </w:r>
      <w:r w:rsidRPr="00670BBA">
        <w:rPr>
          <w:rFonts w:asciiTheme="minorHAnsi" w:hAnsiTheme="minorHAnsi" w:cstheme="minorHAnsi"/>
          <w:szCs w:val="22"/>
          <w:rtl/>
        </w:rPr>
        <w:t>على المبدعين المعنيين</w:t>
      </w:r>
      <w:r w:rsidR="0032488E">
        <w:rPr>
          <w:rFonts w:asciiTheme="minorHAnsi" w:hAnsiTheme="minorHAnsi" w:cstheme="minorHAnsi" w:hint="cs"/>
          <w:szCs w:val="22"/>
          <w:rtl/>
        </w:rPr>
        <w:t xml:space="preserve"> أيضًا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أي مؤلفي الموسيقى ومؤلفي كلمات الأغاني. وغالب</w:t>
      </w:r>
      <w:r w:rsidR="0032488E">
        <w:rPr>
          <w:rFonts w:asciiTheme="minorHAnsi" w:hAnsiTheme="minorHAnsi" w:cstheme="minorHAnsi" w:hint="cs"/>
          <w:szCs w:val="22"/>
          <w:rtl/>
        </w:rPr>
        <w:t>ً</w:t>
      </w:r>
      <w:r w:rsidRPr="00670BBA">
        <w:rPr>
          <w:rFonts w:asciiTheme="minorHAnsi" w:hAnsiTheme="minorHAnsi" w:cstheme="minorHAnsi"/>
          <w:szCs w:val="22"/>
          <w:rtl/>
        </w:rPr>
        <w:t>ا ما توزع هذه ال</w:t>
      </w:r>
      <w:r w:rsidR="007A29EC" w:rsidRPr="00670BBA">
        <w:rPr>
          <w:rFonts w:asciiTheme="minorHAnsi" w:hAnsiTheme="minorHAnsi" w:cstheme="minorHAnsi"/>
          <w:szCs w:val="22"/>
          <w:rtl/>
        </w:rPr>
        <w:t xml:space="preserve">أنظمة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w:t>
      </w:r>
      <w:r w:rsidR="0032488E">
        <w:rPr>
          <w:rFonts w:asciiTheme="minorHAnsi" w:hAnsiTheme="minorHAnsi" w:cstheme="minorHAnsi" w:hint="cs"/>
          <w:szCs w:val="22"/>
          <w:rtl/>
        </w:rPr>
        <w:t xml:space="preserve">الحصص </w:t>
      </w:r>
      <w:r w:rsidRPr="00670BBA">
        <w:rPr>
          <w:rFonts w:asciiTheme="minorHAnsi" w:hAnsiTheme="minorHAnsi" w:cstheme="minorHAnsi"/>
          <w:szCs w:val="22"/>
          <w:rtl/>
        </w:rPr>
        <w:t>على أصحاب الحقوق المجاورة مثل منتجي الكتب السمعية ومنتجي الأفلام والموسيقى، مع الاعتراف بأن المنتجين يلعبون دور</w:t>
      </w:r>
      <w:r w:rsidR="0032488E">
        <w:rPr>
          <w:rFonts w:asciiTheme="minorHAnsi" w:hAnsiTheme="minorHAnsi" w:cstheme="minorHAnsi" w:hint="cs"/>
          <w:szCs w:val="22"/>
          <w:rtl/>
        </w:rPr>
        <w:t>ً</w:t>
      </w:r>
      <w:r w:rsidRPr="00670BBA">
        <w:rPr>
          <w:rFonts w:asciiTheme="minorHAnsi" w:hAnsiTheme="minorHAnsi" w:cstheme="minorHAnsi"/>
          <w:szCs w:val="22"/>
          <w:rtl/>
        </w:rPr>
        <w:t>ا مهم</w:t>
      </w:r>
      <w:r w:rsidR="0032488E">
        <w:rPr>
          <w:rFonts w:asciiTheme="minorHAnsi" w:hAnsiTheme="minorHAnsi" w:cstheme="minorHAnsi" w:hint="cs"/>
          <w:szCs w:val="22"/>
          <w:rtl/>
        </w:rPr>
        <w:t>ً</w:t>
      </w:r>
      <w:r w:rsidRPr="00670BBA">
        <w:rPr>
          <w:rFonts w:asciiTheme="minorHAnsi" w:hAnsiTheme="minorHAnsi" w:cstheme="minorHAnsi"/>
          <w:szCs w:val="22"/>
          <w:rtl/>
        </w:rPr>
        <w:t>ا في تقديم هذه المصنفات إلى جمهور المكتبات.</w:t>
      </w:r>
    </w:p>
    <w:p w14:paraId="31B38D36" w14:textId="3A05D61A" w:rsidR="00CD5877" w:rsidRDefault="00CD5877" w:rsidP="00CD5877">
      <w:pPr>
        <w:bidi/>
        <w:rPr>
          <w:rFonts w:asciiTheme="minorHAnsi" w:hAnsiTheme="minorHAnsi" w:cstheme="minorHAnsi"/>
          <w:szCs w:val="22"/>
          <w:rtl/>
        </w:rPr>
      </w:pPr>
      <w:r w:rsidRPr="00670BBA">
        <w:rPr>
          <w:rFonts w:asciiTheme="minorHAnsi" w:hAnsiTheme="minorHAnsi" w:cstheme="minorHAnsi"/>
          <w:szCs w:val="22"/>
          <w:rtl/>
        </w:rPr>
        <w:t xml:space="preserve">بموجب القانون الأوروبي، </w:t>
      </w:r>
      <w:r w:rsidR="0032488E">
        <w:rPr>
          <w:rFonts w:asciiTheme="minorHAnsi" w:hAnsiTheme="minorHAnsi" w:cstheme="minorHAnsi" w:hint="cs"/>
          <w:szCs w:val="22"/>
          <w:rtl/>
        </w:rPr>
        <w:t>تذكر</w:t>
      </w:r>
      <w:r w:rsidRPr="00670BBA">
        <w:rPr>
          <w:rFonts w:asciiTheme="minorHAnsi" w:hAnsiTheme="minorHAnsi" w:cstheme="minorHAnsi"/>
          <w:szCs w:val="22"/>
          <w:rtl/>
        </w:rPr>
        <w:t xml:space="preserve"> المادة 3 (1) (د) من توجيه التأجير و</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(2006) صراحة </w:t>
      </w:r>
      <w:r w:rsidR="0032488E">
        <w:rPr>
          <w:rFonts w:asciiTheme="minorHAnsi" w:hAnsiTheme="minorHAnsi" w:cstheme="minorHAnsi" w:hint="cs"/>
          <w:szCs w:val="22"/>
          <w:rtl/>
        </w:rPr>
        <w:t>"</w:t>
      </w:r>
      <w:r w:rsidRPr="00670BBA">
        <w:rPr>
          <w:rFonts w:asciiTheme="minorHAnsi" w:hAnsiTheme="minorHAnsi" w:cstheme="minorHAnsi"/>
          <w:szCs w:val="22"/>
          <w:rtl/>
        </w:rPr>
        <w:t>منتجي الأفلام</w:t>
      </w:r>
      <w:r w:rsidR="0032488E">
        <w:rPr>
          <w:rFonts w:asciiTheme="minorHAnsi" w:hAnsiTheme="minorHAnsi" w:cstheme="minorHAnsi" w:hint="cs"/>
          <w:szCs w:val="22"/>
          <w:rtl/>
        </w:rPr>
        <w:t>"</w:t>
      </w:r>
      <w:r w:rsidRPr="00670BBA">
        <w:rPr>
          <w:rFonts w:asciiTheme="minorHAnsi" w:hAnsiTheme="minorHAnsi" w:cstheme="minorHAnsi"/>
          <w:szCs w:val="22"/>
          <w:rtl/>
        </w:rPr>
        <w:t>.</w:t>
      </w:r>
    </w:p>
    <w:p w14:paraId="50D0BBEA" w14:textId="77777777" w:rsidR="0032488E" w:rsidRPr="00670BBA" w:rsidRDefault="0032488E" w:rsidP="0032488E">
      <w:pPr>
        <w:bidi/>
        <w:rPr>
          <w:rFonts w:asciiTheme="minorHAnsi" w:hAnsiTheme="minorHAnsi" w:cstheme="minorHAnsi"/>
          <w:szCs w:val="22"/>
        </w:rPr>
      </w:pPr>
    </w:p>
    <w:p w14:paraId="503D1FAA" w14:textId="2D770134" w:rsidR="00CD5877" w:rsidRPr="00670BBA" w:rsidRDefault="00CD5877" w:rsidP="00CD5877">
      <w:pPr>
        <w:pStyle w:val="Caption"/>
        <w:bidi/>
        <w:rPr>
          <w:rFonts w:asciiTheme="minorHAnsi" w:hAnsiTheme="minorHAnsi" w:cstheme="minorHAnsi"/>
          <w:sz w:val="22"/>
          <w:szCs w:val="22"/>
        </w:rPr>
      </w:pPr>
      <w:bookmarkStart w:id="54" w:name="_Toc164322032"/>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11</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أصحاب حقوق </w:t>
      </w:r>
      <w:r w:rsidR="0032488E">
        <w:rPr>
          <w:rFonts w:asciiTheme="minorHAnsi" w:hAnsiTheme="minorHAnsi" w:cstheme="minorHAnsi" w:hint="cs"/>
          <w:sz w:val="22"/>
          <w:szCs w:val="22"/>
          <w:rtl/>
        </w:rPr>
        <w:t>المؤلف</w:t>
      </w:r>
      <w:r w:rsidRPr="00670BBA">
        <w:rPr>
          <w:rFonts w:asciiTheme="minorHAnsi" w:hAnsiTheme="minorHAnsi" w:cstheme="minorHAnsi"/>
          <w:sz w:val="22"/>
          <w:szCs w:val="22"/>
          <w:rtl/>
        </w:rPr>
        <w:t xml:space="preserve"> الآخرون والحقوق المجاورة </w:t>
      </w:r>
      <w:r w:rsidR="0032488E">
        <w:rPr>
          <w:rFonts w:asciiTheme="minorHAnsi" w:hAnsiTheme="minorHAnsi" w:cstheme="minorHAnsi" w:hint="cs"/>
          <w:sz w:val="22"/>
          <w:szCs w:val="22"/>
          <w:rtl/>
        </w:rPr>
        <w:t>كمستفيدين من</w:t>
      </w:r>
      <w:r w:rsidRPr="00670BBA">
        <w:rPr>
          <w:rFonts w:asciiTheme="minorHAnsi" w:hAnsiTheme="minorHAnsi" w:cstheme="minorHAnsi"/>
          <w:sz w:val="22"/>
          <w:szCs w:val="22"/>
          <w:rtl/>
        </w:rPr>
        <w:t xml:space="preserve"> </w:t>
      </w:r>
      <w:r w:rsidR="000A7C49" w:rsidRPr="00670BBA">
        <w:rPr>
          <w:rFonts w:asciiTheme="minorHAnsi" w:hAnsiTheme="minorHAnsi" w:cstheme="minorHAnsi"/>
          <w:sz w:val="22"/>
          <w:szCs w:val="22"/>
          <w:rtl/>
        </w:rPr>
        <w:t>حق الإعارة للجمهور</w:t>
      </w:r>
      <w:bookmarkEnd w:id="54"/>
    </w:p>
    <w:tbl>
      <w:tblPr>
        <w:bidiVisual/>
        <w:tblW w:w="0" w:type="auto"/>
        <w:tblCellMar>
          <w:left w:w="70" w:type="dxa"/>
          <w:right w:w="70" w:type="dxa"/>
        </w:tblCellMar>
        <w:tblLook w:val="04A0" w:firstRow="1" w:lastRow="0" w:firstColumn="1" w:lastColumn="0" w:noHBand="0" w:noVBand="1"/>
      </w:tblPr>
      <w:tblGrid>
        <w:gridCol w:w="1335"/>
        <w:gridCol w:w="1573"/>
        <w:gridCol w:w="1612"/>
        <w:gridCol w:w="1870"/>
        <w:gridCol w:w="2965"/>
      </w:tblGrid>
      <w:tr w:rsidR="00CD5877" w:rsidRPr="00670BBA" w14:paraId="4368276E" w14:textId="77777777" w:rsidTr="000A4CF7">
        <w:trPr>
          <w:trHeight w:val="800"/>
        </w:trPr>
        <w:tc>
          <w:tcPr>
            <w:tcW w:w="0" w:type="auto"/>
            <w:tcBorders>
              <w:top w:val="single" w:sz="12" w:space="0" w:color="00B0F0"/>
              <w:left w:val="nil"/>
              <w:bottom w:val="single" w:sz="12" w:space="0" w:color="00B0F0"/>
              <w:right w:val="nil"/>
            </w:tcBorders>
            <w:shd w:val="clear" w:color="auto" w:fill="auto"/>
            <w:vAlign w:val="center"/>
            <w:hideMark/>
          </w:tcPr>
          <w:p w14:paraId="53F4AECC"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0" w:type="auto"/>
            <w:tcBorders>
              <w:top w:val="single" w:sz="12" w:space="0" w:color="00B0F0"/>
              <w:left w:val="nil"/>
              <w:bottom w:val="single" w:sz="12" w:space="0" w:color="00B0F0"/>
              <w:right w:val="nil"/>
            </w:tcBorders>
            <w:shd w:val="clear" w:color="auto" w:fill="auto"/>
            <w:vAlign w:val="center"/>
            <w:hideMark/>
          </w:tcPr>
          <w:p w14:paraId="6CE2B37B"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منتجو الكتب المسموعة</w:t>
            </w:r>
          </w:p>
        </w:tc>
        <w:tc>
          <w:tcPr>
            <w:tcW w:w="0" w:type="auto"/>
            <w:tcBorders>
              <w:top w:val="single" w:sz="12" w:space="0" w:color="00B0F0"/>
              <w:left w:val="nil"/>
              <w:bottom w:val="single" w:sz="12" w:space="0" w:color="00B0F0"/>
              <w:right w:val="nil"/>
            </w:tcBorders>
            <w:shd w:val="clear" w:color="auto" w:fill="auto"/>
            <w:vAlign w:val="center"/>
            <w:hideMark/>
          </w:tcPr>
          <w:p w14:paraId="500C5AB0"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منتجو الأفلام والموسيقى</w:t>
            </w:r>
          </w:p>
        </w:tc>
        <w:tc>
          <w:tcPr>
            <w:tcW w:w="0" w:type="auto"/>
            <w:tcBorders>
              <w:top w:val="single" w:sz="12" w:space="0" w:color="00B0F0"/>
              <w:left w:val="single" w:sz="12" w:space="0" w:color="00B0F0"/>
              <w:bottom w:val="single" w:sz="12" w:space="0" w:color="00B0F0"/>
              <w:right w:val="nil"/>
            </w:tcBorders>
            <w:shd w:val="clear" w:color="auto" w:fill="auto"/>
            <w:vAlign w:val="center"/>
            <w:hideMark/>
          </w:tcPr>
          <w:p w14:paraId="04FFE616" w14:textId="699F3D03" w:rsidR="00CD5877" w:rsidRPr="00670BBA" w:rsidRDefault="0032488E" w:rsidP="00FB3738">
            <w:pPr>
              <w:bidi/>
              <w:rPr>
                <w:rFonts w:asciiTheme="minorHAnsi" w:eastAsia="Times New Roman" w:hAnsiTheme="minorHAnsi" w:cstheme="minorHAnsi"/>
                <w:b/>
                <w:bCs/>
                <w:color w:val="000000"/>
                <w:szCs w:val="22"/>
                <w:lang w:eastAsia="de-DE"/>
              </w:rPr>
            </w:pPr>
            <w:r>
              <w:rPr>
                <w:rFonts w:asciiTheme="minorHAnsi" w:eastAsia="Times New Roman" w:hAnsiTheme="minorHAnsi" w:cstheme="minorHAnsi" w:hint="cs"/>
                <w:b/>
                <w:bCs/>
                <w:color w:val="000000"/>
                <w:szCs w:val="22"/>
                <w:rtl/>
                <w:lang w:eastAsia="de-DE"/>
              </w:rPr>
              <w:t>الممثلون</w:t>
            </w:r>
            <w:r w:rsidR="00CD5877" w:rsidRPr="00670BBA">
              <w:rPr>
                <w:rFonts w:asciiTheme="minorHAnsi" w:eastAsia="Times New Roman" w:hAnsiTheme="minorHAnsi" w:cstheme="minorHAnsi"/>
                <w:b/>
                <w:bCs/>
                <w:color w:val="000000"/>
                <w:szCs w:val="22"/>
                <w:rtl/>
                <w:lang w:eastAsia="de-DE"/>
              </w:rPr>
              <w:t xml:space="preserve"> / رواة الكتب الصوتية</w:t>
            </w:r>
          </w:p>
        </w:tc>
        <w:tc>
          <w:tcPr>
            <w:tcW w:w="0" w:type="auto"/>
            <w:tcBorders>
              <w:top w:val="single" w:sz="12" w:space="0" w:color="00B0F0"/>
              <w:left w:val="nil"/>
              <w:bottom w:val="single" w:sz="12" w:space="0" w:color="00B0F0"/>
              <w:right w:val="nil"/>
            </w:tcBorders>
            <w:shd w:val="clear" w:color="auto" w:fill="auto"/>
            <w:vAlign w:val="center"/>
            <w:hideMark/>
          </w:tcPr>
          <w:p w14:paraId="682A8CCB" w14:textId="11BAC6B8"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الملحن</w:t>
            </w:r>
            <w:r w:rsidR="0032488E">
              <w:rPr>
                <w:rFonts w:asciiTheme="minorHAnsi" w:eastAsia="Times New Roman" w:hAnsiTheme="minorHAnsi" w:cstheme="minorHAnsi" w:hint="cs"/>
                <w:b/>
                <w:bCs/>
                <w:color w:val="000000"/>
                <w:szCs w:val="22"/>
                <w:rtl/>
                <w:lang w:eastAsia="de-DE"/>
              </w:rPr>
              <w:t>و</w:t>
            </w:r>
            <w:r w:rsidRPr="00670BBA">
              <w:rPr>
                <w:rFonts w:asciiTheme="minorHAnsi" w:eastAsia="Times New Roman" w:hAnsiTheme="minorHAnsi" w:cstheme="minorHAnsi"/>
                <w:b/>
                <w:bCs/>
                <w:color w:val="000000"/>
                <w:szCs w:val="22"/>
                <w:rtl/>
                <w:lang w:eastAsia="de-DE"/>
              </w:rPr>
              <w:t>ن</w:t>
            </w:r>
            <w:r w:rsidR="0032488E">
              <w:rPr>
                <w:rFonts w:asciiTheme="minorHAnsi" w:eastAsia="Times New Roman" w:hAnsiTheme="minorHAnsi" w:cstheme="minorHAnsi" w:hint="cs"/>
                <w:b/>
                <w:bCs/>
                <w:color w:val="000000"/>
                <w:szCs w:val="22"/>
                <w:rtl/>
                <w:lang w:eastAsia="de-DE"/>
              </w:rPr>
              <w:t>،</w:t>
            </w:r>
            <w:r w:rsidRPr="00670BBA">
              <w:rPr>
                <w:rFonts w:asciiTheme="minorHAnsi" w:eastAsia="Times New Roman" w:hAnsiTheme="minorHAnsi" w:cstheme="minorHAnsi"/>
                <w:b/>
                <w:bCs/>
                <w:color w:val="000000"/>
                <w:szCs w:val="22"/>
                <w:rtl/>
                <w:lang w:eastAsia="de-DE"/>
              </w:rPr>
              <w:t xml:space="preserve"> مؤلفو النصوص الموسيقية والموسيقيون</w:t>
            </w:r>
          </w:p>
        </w:tc>
      </w:tr>
      <w:tr w:rsidR="00CD5877" w:rsidRPr="00670BBA" w14:paraId="5788BBF1"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0DBD7F1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0" w:type="auto"/>
            <w:tcBorders>
              <w:top w:val="nil"/>
              <w:left w:val="nil"/>
              <w:bottom w:val="single" w:sz="4" w:space="0" w:color="auto"/>
              <w:right w:val="nil"/>
            </w:tcBorders>
            <w:shd w:val="clear" w:color="000000" w:fill="C00000"/>
            <w:noWrap/>
            <w:vAlign w:val="center"/>
            <w:hideMark/>
          </w:tcPr>
          <w:p w14:paraId="39C0ED1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000000" w:fill="C00000"/>
            <w:noWrap/>
            <w:vAlign w:val="center"/>
            <w:hideMark/>
          </w:tcPr>
          <w:p w14:paraId="3955835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single" w:sz="12" w:space="0" w:color="00B0F0"/>
              <w:bottom w:val="single" w:sz="4" w:space="0" w:color="auto"/>
              <w:right w:val="nil"/>
            </w:tcBorders>
            <w:shd w:val="clear" w:color="000000" w:fill="C00000"/>
            <w:noWrap/>
            <w:vAlign w:val="center"/>
            <w:hideMark/>
          </w:tcPr>
          <w:p w14:paraId="209CB2F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000000" w:fill="C00000"/>
            <w:noWrap/>
            <w:vAlign w:val="center"/>
            <w:hideMark/>
          </w:tcPr>
          <w:p w14:paraId="3689979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902C9D6"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339EE8B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0" w:type="auto"/>
            <w:tcBorders>
              <w:top w:val="single" w:sz="4" w:space="0" w:color="auto"/>
              <w:left w:val="nil"/>
              <w:bottom w:val="single" w:sz="4" w:space="0" w:color="auto"/>
              <w:right w:val="nil"/>
            </w:tcBorders>
            <w:shd w:val="clear" w:color="000000" w:fill="00B0F0"/>
            <w:noWrap/>
            <w:vAlign w:val="center"/>
            <w:hideMark/>
          </w:tcPr>
          <w:p w14:paraId="725277F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0D2180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76EF91D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FBAB6C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10AB64F4"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1B05CC8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0" w:type="auto"/>
            <w:tcBorders>
              <w:top w:val="single" w:sz="4" w:space="0" w:color="auto"/>
              <w:left w:val="nil"/>
              <w:bottom w:val="single" w:sz="4" w:space="0" w:color="auto"/>
              <w:right w:val="nil"/>
            </w:tcBorders>
            <w:shd w:val="clear" w:color="000000" w:fill="00B0F0"/>
            <w:noWrap/>
            <w:vAlign w:val="center"/>
            <w:hideMark/>
          </w:tcPr>
          <w:p w14:paraId="4884B40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5FA7D7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15ABA4F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4E502D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6ADA9142"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1A4C8C9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0" w:type="auto"/>
            <w:tcBorders>
              <w:top w:val="single" w:sz="4" w:space="0" w:color="auto"/>
              <w:left w:val="nil"/>
              <w:bottom w:val="single" w:sz="4" w:space="0" w:color="auto"/>
              <w:right w:val="nil"/>
            </w:tcBorders>
            <w:shd w:val="clear" w:color="000000" w:fill="C00000"/>
            <w:noWrap/>
            <w:vAlign w:val="center"/>
            <w:hideMark/>
          </w:tcPr>
          <w:p w14:paraId="05B9DC7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64C6F4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7D5564F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500F025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8FF5EDB"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E038B4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0" w:type="auto"/>
            <w:tcBorders>
              <w:top w:val="single" w:sz="4" w:space="0" w:color="auto"/>
              <w:left w:val="nil"/>
              <w:bottom w:val="single" w:sz="4" w:space="0" w:color="auto"/>
              <w:right w:val="nil"/>
            </w:tcBorders>
            <w:shd w:val="clear" w:color="000000" w:fill="00B0F0"/>
            <w:noWrap/>
            <w:vAlign w:val="center"/>
            <w:hideMark/>
          </w:tcPr>
          <w:p w14:paraId="49024D9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867D2A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4208417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51C4E12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77A497BF"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47E6B36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0" w:type="auto"/>
            <w:tcBorders>
              <w:top w:val="single" w:sz="4" w:space="0" w:color="auto"/>
              <w:left w:val="nil"/>
              <w:bottom w:val="single" w:sz="4" w:space="0" w:color="auto"/>
              <w:right w:val="nil"/>
            </w:tcBorders>
            <w:shd w:val="clear" w:color="000000" w:fill="C00000"/>
            <w:noWrap/>
            <w:vAlign w:val="center"/>
            <w:hideMark/>
          </w:tcPr>
          <w:p w14:paraId="787E3B7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DBBCFB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491BB18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677A93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57239BB" w14:textId="77777777" w:rsidTr="000A4CF7">
        <w:trPr>
          <w:trHeight w:val="280"/>
        </w:trPr>
        <w:tc>
          <w:tcPr>
            <w:tcW w:w="0" w:type="auto"/>
            <w:tcBorders>
              <w:top w:val="nil"/>
              <w:left w:val="nil"/>
              <w:bottom w:val="single" w:sz="4" w:space="0" w:color="auto"/>
              <w:right w:val="nil"/>
            </w:tcBorders>
            <w:shd w:val="clear" w:color="auto" w:fill="auto"/>
            <w:vAlign w:val="center"/>
            <w:hideMark/>
          </w:tcPr>
          <w:p w14:paraId="005E6DA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0" w:type="auto"/>
            <w:tcBorders>
              <w:top w:val="single" w:sz="4" w:space="0" w:color="auto"/>
              <w:left w:val="nil"/>
              <w:bottom w:val="single" w:sz="4" w:space="0" w:color="auto"/>
              <w:right w:val="nil"/>
            </w:tcBorders>
            <w:shd w:val="clear" w:color="000000" w:fill="C00000"/>
            <w:noWrap/>
            <w:vAlign w:val="center"/>
            <w:hideMark/>
          </w:tcPr>
          <w:p w14:paraId="41A07B0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49D791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683B47A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53821B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1E8277B"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A1D830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0" w:type="auto"/>
            <w:tcBorders>
              <w:top w:val="single" w:sz="4" w:space="0" w:color="auto"/>
              <w:left w:val="nil"/>
              <w:bottom w:val="single" w:sz="4" w:space="0" w:color="auto"/>
              <w:right w:val="nil"/>
            </w:tcBorders>
            <w:shd w:val="clear" w:color="000000" w:fill="00B0F0"/>
            <w:noWrap/>
            <w:vAlign w:val="center"/>
            <w:hideMark/>
          </w:tcPr>
          <w:p w14:paraId="3938004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46E824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0E87936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22F0BE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1C34CDF3"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223F8AF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0" w:type="auto"/>
            <w:tcBorders>
              <w:top w:val="single" w:sz="4" w:space="0" w:color="auto"/>
              <w:left w:val="nil"/>
              <w:bottom w:val="single" w:sz="4" w:space="0" w:color="auto"/>
              <w:right w:val="nil"/>
            </w:tcBorders>
            <w:shd w:val="clear" w:color="000000" w:fill="00B0F0"/>
            <w:noWrap/>
            <w:vAlign w:val="center"/>
            <w:hideMark/>
          </w:tcPr>
          <w:p w14:paraId="7AC37BD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8741F2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59DC393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08AE9B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566AA99D"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30CDAD3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0" w:type="auto"/>
            <w:tcBorders>
              <w:top w:val="nil"/>
              <w:left w:val="nil"/>
              <w:bottom w:val="single" w:sz="4" w:space="0" w:color="auto"/>
              <w:right w:val="nil"/>
            </w:tcBorders>
            <w:shd w:val="clear" w:color="auto" w:fill="auto"/>
            <w:noWrap/>
            <w:vAlign w:val="center"/>
            <w:hideMark/>
          </w:tcPr>
          <w:p w14:paraId="5D7B94F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690F7E9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1278F23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4" w:space="0" w:color="auto"/>
              <w:left w:val="nil"/>
              <w:bottom w:val="single" w:sz="4" w:space="0" w:color="auto"/>
              <w:right w:val="nil"/>
            </w:tcBorders>
            <w:shd w:val="clear" w:color="000000" w:fill="00B0F0"/>
            <w:noWrap/>
            <w:vAlign w:val="center"/>
            <w:hideMark/>
          </w:tcPr>
          <w:p w14:paraId="44F06BF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01D3EB2C"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4F9BF6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0" w:type="auto"/>
            <w:tcBorders>
              <w:top w:val="single" w:sz="4" w:space="0" w:color="auto"/>
              <w:left w:val="nil"/>
              <w:bottom w:val="single" w:sz="4" w:space="0" w:color="auto"/>
              <w:right w:val="nil"/>
            </w:tcBorders>
            <w:shd w:val="clear" w:color="000000" w:fill="C00000"/>
            <w:noWrap/>
            <w:vAlign w:val="center"/>
            <w:hideMark/>
          </w:tcPr>
          <w:p w14:paraId="0C31BF2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B7FB72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1DA2278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70D3A0F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3A74959"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39F1A1C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0" w:type="auto"/>
            <w:tcBorders>
              <w:top w:val="single" w:sz="4" w:space="0" w:color="auto"/>
              <w:left w:val="nil"/>
              <w:bottom w:val="single" w:sz="4" w:space="0" w:color="auto"/>
              <w:right w:val="nil"/>
            </w:tcBorders>
            <w:shd w:val="clear" w:color="000000" w:fill="C00000"/>
            <w:noWrap/>
            <w:vAlign w:val="center"/>
            <w:hideMark/>
          </w:tcPr>
          <w:p w14:paraId="05D7D18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38E9D3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5131E0A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18558A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AB21496"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73B5C22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0" w:type="auto"/>
            <w:tcBorders>
              <w:top w:val="nil"/>
              <w:left w:val="nil"/>
              <w:bottom w:val="single" w:sz="4" w:space="0" w:color="auto"/>
              <w:right w:val="nil"/>
            </w:tcBorders>
            <w:shd w:val="clear" w:color="auto" w:fill="auto"/>
            <w:noWrap/>
            <w:vAlign w:val="center"/>
            <w:hideMark/>
          </w:tcPr>
          <w:p w14:paraId="1EE57FD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656583A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0278EB9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73F21F9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6FF89133"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CCC824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0" w:type="auto"/>
            <w:tcBorders>
              <w:top w:val="single" w:sz="4" w:space="0" w:color="auto"/>
              <w:left w:val="nil"/>
              <w:bottom w:val="single" w:sz="4" w:space="0" w:color="auto"/>
              <w:right w:val="nil"/>
            </w:tcBorders>
            <w:shd w:val="clear" w:color="000000" w:fill="00B0F0"/>
            <w:noWrap/>
            <w:vAlign w:val="center"/>
            <w:hideMark/>
          </w:tcPr>
          <w:p w14:paraId="1CAFAC9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A7C4CC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2D9981A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50F889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681BCABA"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2DE74B2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0" w:type="auto"/>
            <w:tcBorders>
              <w:top w:val="single" w:sz="4" w:space="0" w:color="auto"/>
              <w:left w:val="nil"/>
              <w:bottom w:val="single" w:sz="4" w:space="0" w:color="auto"/>
              <w:right w:val="nil"/>
            </w:tcBorders>
            <w:shd w:val="clear" w:color="000000" w:fill="C00000"/>
            <w:noWrap/>
            <w:vAlign w:val="center"/>
            <w:hideMark/>
          </w:tcPr>
          <w:p w14:paraId="1D3A501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11E413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60B7C44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4F28D1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68F11955"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D3D28D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0" w:type="auto"/>
            <w:tcBorders>
              <w:top w:val="nil"/>
              <w:left w:val="nil"/>
              <w:bottom w:val="single" w:sz="4" w:space="0" w:color="auto"/>
              <w:right w:val="nil"/>
            </w:tcBorders>
            <w:shd w:val="clear" w:color="auto" w:fill="auto"/>
            <w:noWrap/>
            <w:vAlign w:val="center"/>
            <w:hideMark/>
          </w:tcPr>
          <w:p w14:paraId="7E53E5A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739EA1B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27AFE0F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2155858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3FA04D3E"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465CB0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0" w:type="auto"/>
            <w:tcBorders>
              <w:top w:val="nil"/>
              <w:left w:val="nil"/>
              <w:bottom w:val="single" w:sz="4" w:space="0" w:color="auto"/>
              <w:right w:val="nil"/>
            </w:tcBorders>
            <w:shd w:val="clear" w:color="auto" w:fill="auto"/>
            <w:noWrap/>
            <w:vAlign w:val="center"/>
            <w:hideMark/>
          </w:tcPr>
          <w:p w14:paraId="502B0D7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1EB01EA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65944AF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050C302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192D7D75"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3C00DC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0" w:type="auto"/>
            <w:tcBorders>
              <w:top w:val="single" w:sz="4" w:space="0" w:color="auto"/>
              <w:left w:val="nil"/>
              <w:bottom w:val="single" w:sz="4" w:space="0" w:color="auto"/>
              <w:right w:val="nil"/>
            </w:tcBorders>
            <w:shd w:val="clear" w:color="000000" w:fill="C00000"/>
            <w:noWrap/>
            <w:vAlign w:val="center"/>
            <w:hideMark/>
          </w:tcPr>
          <w:p w14:paraId="79DD655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D863AA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61844C5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B7095B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6D1EAC1"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132A66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0" w:type="auto"/>
            <w:tcBorders>
              <w:top w:val="single" w:sz="4" w:space="0" w:color="auto"/>
              <w:left w:val="nil"/>
              <w:bottom w:val="single" w:sz="4" w:space="0" w:color="auto"/>
              <w:right w:val="nil"/>
            </w:tcBorders>
            <w:shd w:val="clear" w:color="000000" w:fill="C00000"/>
            <w:noWrap/>
            <w:vAlign w:val="center"/>
            <w:hideMark/>
          </w:tcPr>
          <w:p w14:paraId="0F26A06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7E440D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6A998BD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F9734D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1EF0615"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3E27A3C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0" w:type="auto"/>
            <w:tcBorders>
              <w:top w:val="nil"/>
              <w:left w:val="nil"/>
              <w:bottom w:val="single" w:sz="4" w:space="0" w:color="auto"/>
              <w:right w:val="nil"/>
            </w:tcBorders>
            <w:shd w:val="clear" w:color="auto" w:fill="auto"/>
            <w:noWrap/>
            <w:vAlign w:val="center"/>
            <w:hideMark/>
          </w:tcPr>
          <w:p w14:paraId="11C24BC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4" w:space="0" w:color="auto"/>
              <w:left w:val="nil"/>
              <w:bottom w:val="single" w:sz="4" w:space="0" w:color="auto"/>
              <w:right w:val="nil"/>
            </w:tcBorders>
            <w:shd w:val="clear" w:color="000000" w:fill="C00000"/>
            <w:noWrap/>
            <w:vAlign w:val="center"/>
            <w:hideMark/>
          </w:tcPr>
          <w:p w14:paraId="65E1E64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single" w:sz="12" w:space="0" w:color="00B0F0"/>
              <w:bottom w:val="single" w:sz="4" w:space="0" w:color="auto"/>
              <w:right w:val="nil"/>
            </w:tcBorders>
            <w:shd w:val="clear" w:color="auto" w:fill="auto"/>
            <w:noWrap/>
            <w:vAlign w:val="center"/>
            <w:hideMark/>
          </w:tcPr>
          <w:p w14:paraId="264B716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4" w:space="0" w:color="auto"/>
              <w:left w:val="nil"/>
              <w:bottom w:val="single" w:sz="4" w:space="0" w:color="auto"/>
              <w:right w:val="nil"/>
            </w:tcBorders>
            <w:shd w:val="clear" w:color="000000" w:fill="C00000"/>
            <w:noWrap/>
            <w:vAlign w:val="center"/>
            <w:hideMark/>
          </w:tcPr>
          <w:p w14:paraId="374B61A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C31695F"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29C9447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0" w:type="auto"/>
            <w:tcBorders>
              <w:top w:val="single" w:sz="4" w:space="0" w:color="auto"/>
              <w:left w:val="nil"/>
              <w:bottom w:val="single" w:sz="4" w:space="0" w:color="auto"/>
              <w:right w:val="nil"/>
            </w:tcBorders>
            <w:shd w:val="clear" w:color="auto" w:fill="DDD9C3" w:themeFill="background2" w:themeFillShade="E6"/>
            <w:noWrap/>
            <w:vAlign w:val="center"/>
            <w:hideMark/>
          </w:tcPr>
          <w:p w14:paraId="29549E9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غير متوفر</w:t>
            </w:r>
          </w:p>
        </w:tc>
        <w:tc>
          <w:tcPr>
            <w:tcW w:w="0" w:type="auto"/>
            <w:tcBorders>
              <w:top w:val="single" w:sz="4" w:space="0" w:color="auto"/>
              <w:left w:val="nil"/>
              <w:bottom w:val="single" w:sz="4" w:space="0" w:color="auto"/>
              <w:right w:val="nil"/>
            </w:tcBorders>
            <w:shd w:val="clear" w:color="auto" w:fill="DDD9C3" w:themeFill="background2" w:themeFillShade="E6"/>
            <w:noWrap/>
            <w:vAlign w:val="center"/>
            <w:hideMark/>
          </w:tcPr>
          <w:p w14:paraId="2E53D48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غير متوفر</w:t>
            </w:r>
          </w:p>
        </w:tc>
        <w:tc>
          <w:tcPr>
            <w:tcW w:w="0" w:type="auto"/>
            <w:tcBorders>
              <w:top w:val="single" w:sz="4" w:space="0" w:color="auto"/>
              <w:left w:val="single" w:sz="12" w:space="0" w:color="00B0F0"/>
              <w:bottom w:val="single" w:sz="4" w:space="0" w:color="auto"/>
              <w:right w:val="nil"/>
            </w:tcBorders>
            <w:shd w:val="clear" w:color="auto" w:fill="DDD9C3" w:themeFill="background2" w:themeFillShade="E6"/>
            <w:noWrap/>
            <w:vAlign w:val="center"/>
            <w:hideMark/>
          </w:tcPr>
          <w:p w14:paraId="610D0D3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غير متوفر</w:t>
            </w:r>
          </w:p>
        </w:tc>
        <w:tc>
          <w:tcPr>
            <w:tcW w:w="0" w:type="auto"/>
            <w:tcBorders>
              <w:top w:val="single" w:sz="4" w:space="0" w:color="auto"/>
              <w:left w:val="nil"/>
              <w:bottom w:val="single" w:sz="4" w:space="0" w:color="auto"/>
              <w:right w:val="nil"/>
            </w:tcBorders>
            <w:shd w:val="clear" w:color="auto" w:fill="DDD9C3" w:themeFill="background2" w:themeFillShade="E6"/>
            <w:noWrap/>
            <w:vAlign w:val="center"/>
            <w:hideMark/>
          </w:tcPr>
          <w:p w14:paraId="4CBFFBF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غير متوفر</w:t>
            </w:r>
          </w:p>
        </w:tc>
      </w:tr>
      <w:tr w:rsidR="00CD5877" w:rsidRPr="00670BBA" w14:paraId="303C291A"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EA4686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0" w:type="auto"/>
            <w:tcBorders>
              <w:top w:val="single" w:sz="4" w:space="0" w:color="auto"/>
              <w:left w:val="nil"/>
              <w:bottom w:val="single" w:sz="4" w:space="0" w:color="auto"/>
              <w:right w:val="nil"/>
            </w:tcBorders>
            <w:shd w:val="clear" w:color="000000" w:fill="C00000"/>
            <w:noWrap/>
            <w:vAlign w:val="center"/>
            <w:hideMark/>
          </w:tcPr>
          <w:p w14:paraId="54454FA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20D30D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4F16FE3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02395F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88A0C74"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F01892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0" w:type="auto"/>
            <w:tcBorders>
              <w:top w:val="single" w:sz="4" w:space="0" w:color="auto"/>
              <w:left w:val="nil"/>
              <w:bottom w:val="single" w:sz="4" w:space="0" w:color="auto"/>
              <w:right w:val="nil"/>
            </w:tcBorders>
            <w:shd w:val="clear" w:color="000000" w:fill="C00000"/>
            <w:noWrap/>
            <w:vAlign w:val="center"/>
            <w:hideMark/>
          </w:tcPr>
          <w:p w14:paraId="48F7C50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44DB2C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13D00FA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2FF441B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35AF9075"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730CAB7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0" w:type="auto"/>
            <w:tcBorders>
              <w:top w:val="single" w:sz="4" w:space="0" w:color="auto"/>
              <w:left w:val="nil"/>
              <w:bottom w:val="single" w:sz="4" w:space="0" w:color="auto"/>
              <w:right w:val="nil"/>
            </w:tcBorders>
            <w:shd w:val="clear" w:color="000000" w:fill="C00000"/>
            <w:noWrap/>
            <w:vAlign w:val="center"/>
            <w:hideMark/>
          </w:tcPr>
          <w:p w14:paraId="481AA83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1B4BBA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4D907FF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B89EF5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D59EB12"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2B45A6A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0" w:type="auto"/>
            <w:tcBorders>
              <w:top w:val="single" w:sz="4" w:space="0" w:color="auto"/>
              <w:left w:val="nil"/>
              <w:bottom w:val="single" w:sz="4" w:space="0" w:color="auto"/>
              <w:right w:val="nil"/>
            </w:tcBorders>
            <w:shd w:val="clear" w:color="000000" w:fill="C00000"/>
            <w:noWrap/>
            <w:vAlign w:val="center"/>
            <w:hideMark/>
          </w:tcPr>
          <w:p w14:paraId="2A173FD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8F8050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3DE597B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2BF912F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7A167E77"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4D9BDAB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0" w:type="auto"/>
            <w:tcBorders>
              <w:top w:val="single" w:sz="4" w:space="0" w:color="auto"/>
              <w:left w:val="nil"/>
              <w:bottom w:val="single" w:sz="4" w:space="0" w:color="auto"/>
              <w:right w:val="nil"/>
            </w:tcBorders>
            <w:shd w:val="clear" w:color="000000" w:fill="C00000"/>
            <w:noWrap/>
            <w:vAlign w:val="center"/>
            <w:hideMark/>
          </w:tcPr>
          <w:p w14:paraId="6F23969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35625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5AE20F8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2D7B9BD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6FDB084"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4BFE82A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0" w:type="auto"/>
            <w:tcBorders>
              <w:top w:val="single" w:sz="4" w:space="0" w:color="auto"/>
              <w:left w:val="nil"/>
              <w:bottom w:val="single" w:sz="4" w:space="0" w:color="auto"/>
              <w:right w:val="nil"/>
            </w:tcBorders>
            <w:shd w:val="clear" w:color="000000" w:fill="00B0F0"/>
            <w:noWrap/>
            <w:vAlign w:val="center"/>
            <w:hideMark/>
          </w:tcPr>
          <w:p w14:paraId="7DE64DC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743A03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486649C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172A25E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62867EF9"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D69935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0" w:type="auto"/>
            <w:tcBorders>
              <w:top w:val="single" w:sz="4" w:space="0" w:color="auto"/>
              <w:left w:val="nil"/>
              <w:bottom w:val="single" w:sz="4" w:space="0" w:color="auto"/>
              <w:right w:val="nil"/>
            </w:tcBorders>
            <w:shd w:val="clear" w:color="000000" w:fill="C00000"/>
            <w:noWrap/>
            <w:vAlign w:val="center"/>
            <w:hideMark/>
          </w:tcPr>
          <w:p w14:paraId="264747B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79693F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06B740D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F3EAD2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BC5325B"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CC1F85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0" w:type="auto"/>
            <w:tcBorders>
              <w:top w:val="single" w:sz="4" w:space="0" w:color="auto"/>
              <w:left w:val="nil"/>
              <w:bottom w:val="single" w:sz="4" w:space="0" w:color="auto"/>
              <w:right w:val="nil"/>
            </w:tcBorders>
            <w:shd w:val="clear" w:color="000000" w:fill="C00000"/>
            <w:noWrap/>
            <w:vAlign w:val="center"/>
            <w:hideMark/>
          </w:tcPr>
          <w:p w14:paraId="185FF77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34A496D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293BD2C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7712153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4E53E68"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2729904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0" w:type="auto"/>
            <w:tcBorders>
              <w:top w:val="single" w:sz="4" w:space="0" w:color="auto"/>
              <w:left w:val="nil"/>
              <w:bottom w:val="single" w:sz="4" w:space="0" w:color="auto"/>
              <w:right w:val="nil"/>
            </w:tcBorders>
            <w:shd w:val="clear" w:color="000000" w:fill="C00000"/>
            <w:noWrap/>
            <w:vAlign w:val="center"/>
            <w:hideMark/>
          </w:tcPr>
          <w:p w14:paraId="00907E4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2497A7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17EC90D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97E147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45D9004"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997CF5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0" w:type="auto"/>
            <w:tcBorders>
              <w:top w:val="single" w:sz="4" w:space="0" w:color="auto"/>
              <w:left w:val="nil"/>
              <w:bottom w:val="single" w:sz="4" w:space="0" w:color="auto"/>
              <w:right w:val="nil"/>
            </w:tcBorders>
            <w:shd w:val="clear" w:color="000000" w:fill="C00000"/>
            <w:noWrap/>
            <w:vAlign w:val="center"/>
            <w:hideMark/>
          </w:tcPr>
          <w:p w14:paraId="1FF9C88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C8E6B9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0EC2281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4988E8F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E9B1F34"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346AA5D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0" w:type="auto"/>
            <w:tcBorders>
              <w:top w:val="single" w:sz="4" w:space="0" w:color="auto"/>
              <w:left w:val="nil"/>
              <w:bottom w:val="single" w:sz="4" w:space="0" w:color="auto"/>
              <w:right w:val="nil"/>
            </w:tcBorders>
            <w:shd w:val="clear" w:color="000000" w:fill="00B0F0"/>
            <w:noWrap/>
            <w:vAlign w:val="center"/>
            <w:hideMark/>
          </w:tcPr>
          <w:p w14:paraId="7A6938B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1B2B2B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single" w:sz="12" w:space="0" w:color="00B0F0"/>
              <w:bottom w:val="single" w:sz="4" w:space="0" w:color="auto"/>
              <w:right w:val="nil"/>
            </w:tcBorders>
            <w:shd w:val="clear" w:color="auto" w:fill="auto"/>
            <w:noWrap/>
            <w:vAlign w:val="center"/>
            <w:hideMark/>
          </w:tcPr>
          <w:p w14:paraId="2F7F846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single" w:sz="4" w:space="0" w:color="auto"/>
              <w:left w:val="nil"/>
              <w:bottom w:val="single" w:sz="4" w:space="0" w:color="auto"/>
              <w:right w:val="nil"/>
            </w:tcBorders>
            <w:shd w:val="clear" w:color="000000" w:fill="00B0F0"/>
            <w:noWrap/>
            <w:vAlign w:val="center"/>
            <w:hideMark/>
          </w:tcPr>
          <w:p w14:paraId="4A064BE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6F34D880"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0090DD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0" w:type="auto"/>
            <w:tcBorders>
              <w:top w:val="single" w:sz="4" w:space="0" w:color="auto"/>
              <w:left w:val="nil"/>
              <w:bottom w:val="single" w:sz="4" w:space="0" w:color="auto"/>
              <w:right w:val="nil"/>
            </w:tcBorders>
            <w:shd w:val="clear" w:color="000000" w:fill="C00000"/>
            <w:noWrap/>
            <w:vAlign w:val="center"/>
            <w:hideMark/>
          </w:tcPr>
          <w:p w14:paraId="0665E0C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D6D180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2D40517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1781F23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F4FFF79"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962A82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0" w:type="auto"/>
            <w:tcBorders>
              <w:top w:val="single" w:sz="4" w:space="0" w:color="auto"/>
              <w:left w:val="nil"/>
              <w:bottom w:val="single" w:sz="4" w:space="0" w:color="auto"/>
              <w:right w:val="nil"/>
            </w:tcBorders>
            <w:shd w:val="clear" w:color="000000" w:fill="C00000"/>
            <w:noWrap/>
            <w:vAlign w:val="center"/>
            <w:hideMark/>
          </w:tcPr>
          <w:p w14:paraId="38D8B6C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6CE7EFD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18E9E4C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FF9702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86206B3"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3B08C27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0" w:type="auto"/>
            <w:tcBorders>
              <w:top w:val="single" w:sz="4" w:space="0" w:color="auto"/>
              <w:left w:val="nil"/>
              <w:bottom w:val="single" w:sz="4" w:space="0" w:color="auto"/>
              <w:right w:val="nil"/>
            </w:tcBorders>
            <w:shd w:val="clear" w:color="000000" w:fill="00B0F0"/>
            <w:noWrap/>
            <w:vAlign w:val="center"/>
            <w:hideMark/>
          </w:tcPr>
          <w:p w14:paraId="5A190C4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0DF99AE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3BB73FF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001ECB1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bl>
    <w:p w14:paraId="23A7D699" w14:textId="77777777" w:rsidR="00CD5877" w:rsidRPr="00670BBA" w:rsidRDefault="00CD5877" w:rsidP="00CD5877">
      <w:pPr>
        <w:bidi/>
        <w:rPr>
          <w:rFonts w:asciiTheme="minorHAnsi" w:hAnsiTheme="minorHAnsi" w:cstheme="minorHAnsi"/>
          <w:szCs w:val="22"/>
        </w:rPr>
      </w:pPr>
    </w:p>
    <w:p w14:paraId="78E07E13" w14:textId="56147B6F" w:rsidR="00CD5877" w:rsidRPr="00670BBA" w:rsidRDefault="00CD5877" w:rsidP="00CD5877">
      <w:pPr>
        <w:pStyle w:val="Subtitle"/>
        <w:bidi/>
        <w:rPr>
          <w:rFonts w:asciiTheme="minorHAnsi" w:hAnsiTheme="minorHAnsi" w:cstheme="minorHAnsi"/>
          <w:sz w:val="22"/>
          <w:lang w:val="en-US"/>
        </w:rPr>
      </w:pPr>
      <w:r w:rsidRPr="00670BBA">
        <w:rPr>
          <w:rFonts w:asciiTheme="minorHAnsi" w:hAnsiTheme="minorHAnsi" w:cstheme="minorHAnsi"/>
          <w:sz w:val="22"/>
          <w:rtl/>
        </w:rPr>
        <w:t xml:space="preserve">* معلومات </w:t>
      </w:r>
      <w:r w:rsidR="0032488E">
        <w:rPr>
          <w:rFonts w:asciiTheme="minorHAnsi" w:hAnsiTheme="minorHAnsi" w:cstheme="minorHAnsi" w:hint="cs"/>
          <w:sz w:val="22"/>
          <w:rtl/>
        </w:rPr>
        <w:t>غير متوفرة</w:t>
      </w:r>
      <w:r w:rsidRPr="00670BBA">
        <w:rPr>
          <w:rFonts w:asciiTheme="minorHAnsi" w:hAnsiTheme="minorHAnsi" w:cstheme="minorHAnsi"/>
          <w:sz w:val="22"/>
          <w:rtl/>
        </w:rPr>
        <w:t>.</w:t>
      </w:r>
    </w:p>
    <w:p w14:paraId="57519E94" w14:textId="55F5636B" w:rsidR="00CD5877" w:rsidRPr="0032488E" w:rsidRDefault="00CD5877" w:rsidP="0032488E">
      <w:pPr>
        <w:pStyle w:val="Subtitle"/>
        <w:bidi/>
        <w:rPr>
          <w:rFonts w:asciiTheme="minorHAnsi" w:hAnsiTheme="minorHAnsi" w:cstheme="minorHAnsi"/>
          <w:sz w:val="22"/>
          <w:lang w:val="en-US"/>
        </w:rPr>
      </w:pPr>
      <w:r w:rsidRPr="00670BBA">
        <w:rPr>
          <w:rFonts w:asciiTheme="minorHAnsi" w:hAnsiTheme="minorHAnsi" w:cstheme="minorHAnsi"/>
          <w:sz w:val="22"/>
          <w:rtl/>
        </w:rPr>
        <w:t xml:space="preserve">** </w:t>
      </w:r>
      <w:r w:rsidR="0032488E" w:rsidRPr="00670BBA">
        <w:rPr>
          <w:rFonts w:asciiTheme="minorHAnsi" w:hAnsiTheme="minorHAnsi" w:cstheme="minorHAnsi"/>
          <w:sz w:val="22"/>
          <w:rtl/>
        </w:rPr>
        <w:t xml:space="preserve">لا </w:t>
      </w:r>
      <w:r w:rsidR="0032488E">
        <w:rPr>
          <w:rFonts w:asciiTheme="minorHAnsi" w:hAnsiTheme="minorHAnsi" w:cstheme="minorHAnsi" w:hint="cs"/>
          <w:sz w:val="22"/>
          <w:rtl/>
        </w:rPr>
        <w:t>تعتمد إيطاليا نظام</w:t>
      </w:r>
      <w:r w:rsidR="0032488E" w:rsidRPr="00670BBA">
        <w:rPr>
          <w:rFonts w:asciiTheme="minorHAnsi" w:hAnsiTheme="minorHAnsi" w:cstheme="minorHAnsi"/>
          <w:sz w:val="22"/>
          <w:rtl/>
        </w:rPr>
        <w:t xml:space="preserve"> توزيع على الأفراد، يتم منح حق الإعارة للجمهور للأغراض الثقافية فقط.</w:t>
      </w:r>
    </w:p>
    <w:p w14:paraId="44443DA8" w14:textId="77777777" w:rsidR="0032488E" w:rsidRPr="00670BBA" w:rsidRDefault="0032488E" w:rsidP="0032488E">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p w14:paraId="1F3D3DDC" w14:textId="1B0B4725" w:rsidR="00CD5877" w:rsidRPr="0032488E" w:rsidRDefault="00677A7D" w:rsidP="00CD5877">
      <w:pPr>
        <w:pStyle w:val="Heading4"/>
        <w:numPr>
          <w:ilvl w:val="0"/>
          <w:numId w:val="12"/>
        </w:numPr>
        <w:bidi/>
        <w:ind w:left="0" w:firstLine="0"/>
        <w:rPr>
          <w:rFonts w:asciiTheme="minorHAnsi" w:hAnsiTheme="minorHAnsi" w:cstheme="minorHAnsi"/>
          <w:szCs w:val="22"/>
        </w:rPr>
      </w:pPr>
      <w:bookmarkStart w:id="55" w:name="_Toc164321823"/>
      <w:r w:rsidRPr="0032488E">
        <w:rPr>
          <w:rFonts w:asciiTheme="minorHAnsi" w:hAnsiTheme="minorHAnsi" w:cstheme="minorHAnsi"/>
          <w:szCs w:val="22"/>
          <w:rtl/>
        </w:rPr>
        <w:t>الناشر</w:t>
      </w:r>
      <w:r w:rsidR="0032488E">
        <w:rPr>
          <w:rFonts w:asciiTheme="minorHAnsi" w:hAnsiTheme="minorHAnsi" w:cstheme="minorHAnsi" w:hint="cs"/>
          <w:szCs w:val="22"/>
          <w:rtl/>
        </w:rPr>
        <w:t>و</w:t>
      </w:r>
      <w:r w:rsidRPr="0032488E">
        <w:rPr>
          <w:rFonts w:asciiTheme="minorHAnsi" w:hAnsiTheme="minorHAnsi" w:cstheme="minorHAnsi"/>
          <w:szCs w:val="22"/>
          <w:rtl/>
        </w:rPr>
        <w:t>ن</w:t>
      </w:r>
      <w:bookmarkEnd w:id="55"/>
    </w:p>
    <w:p w14:paraId="0B7AECE7" w14:textId="77777777" w:rsidR="00CD5877" w:rsidRPr="00670BBA" w:rsidRDefault="00CD5877" w:rsidP="00CD5877">
      <w:pPr>
        <w:bidi/>
        <w:rPr>
          <w:rFonts w:asciiTheme="minorHAnsi" w:hAnsiTheme="minorHAnsi" w:cstheme="minorHAnsi"/>
          <w:szCs w:val="22"/>
        </w:rPr>
      </w:pPr>
    </w:p>
    <w:p w14:paraId="05DF1471" w14:textId="2D515584" w:rsidR="00CD5877" w:rsidRPr="00670BBA" w:rsidRDefault="00CD5877" w:rsidP="00352CD0">
      <w:pPr>
        <w:bidi/>
        <w:rPr>
          <w:rFonts w:asciiTheme="minorHAnsi" w:hAnsiTheme="minorHAnsi" w:cstheme="minorHAnsi"/>
          <w:szCs w:val="22"/>
        </w:rPr>
      </w:pPr>
      <w:r w:rsidRPr="00670BBA">
        <w:rPr>
          <w:rFonts w:asciiTheme="minorHAnsi" w:hAnsiTheme="minorHAnsi" w:cstheme="minorHAnsi"/>
          <w:szCs w:val="22"/>
          <w:rtl/>
        </w:rPr>
        <w:t xml:space="preserve">في </w:t>
      </w:r>
      <w:r w:rsidR="007A29EC" w:rsidRPr="00670BBA">
        <w:rPr>
          <w:rFonts w:asciiTheme="minorHAnsi" w:hAnsiTheme="minorHAnsi" w:cstheme="minorHAnsi"/>
          <w:szCs w:val="22"/>
          <w:rtl/>
        </w:rPr>
        <w:t xml:space="preserve">أنظمة </w:t>
      </w:r>
      <w:r w:rsid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التقليدية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352CD0">
        <w:rPr>
          <w:rFonts w:asciiTheme="minorHAnsi" w:hAnsiTheme="minorHAnsi" w:cstheme="minorHAnsi" w:hint="cs"/>
          <w:szCs w:val="22"/>
          <w:rtl/>
          <w:lang w:bidi="ar-LB"/>
        </w:rPr>
        <w:t>يكون</w:t>
      </w:r>
      <w:r w:rsidRPr="00670BBA">
        <w:rPr>
          <w:rFonts w:asciiTheme="minorHAnsi" w:hAnsiTheme="minorHAnsi" w:cstheme="minorHAnsi"/>
          <w:szCs w:val="22"/>
          <w:rtl/>
        </w:rPr>
        <w:t xml:space="preserve"> التركيز </w:t>
      </w:r>
      <w:r w:rsidR="00352CD0">
        <w:rPr>
          <w:rFonts w:asciiTheme="minorHAnsi" w:hAnsiTheme="minorHAnsi" w:cstheme="minorHAnsi" w:hint="cs"/>
          <w:szCs w:val="22"/>
          <w:rtl/>
        </w:rPr>
        <w:t>على</w:t>
      </w:r>
      <w:r w:rsidRPr="00670BBA">
        <w:rPr>
          <w:rFonts w:asciiTheme="minorHAnsi" w:hAnsiTheme="minorHAnsi" w:cstheme="minorHAnsi"/>
          <w:szCs w:val="22"/>
          <w:rtl/>
        </w:rPr>
        <w:t xml:space="preserve"> </w:t>
      </w:r>
      <w:r w:rsidR="00352CD0">
        <w:rPr>
          <w:rFonts w:asciiTheme="minorHAnsi" w:hAnsiTheme="minorHAnsi" w:cstheme="minorHAnsi" w:hint="cs"/>
          <w:szCs w:val="22"/>
          <w:rtl/>
        </w:rPr>
        <w:t>ال</w:t>
      </w:r>
      <w:r w:rsidRPr="00670BBA">
        <w:rPr>
          <w:rFonts w:asciiTheme="minorHAnsi" w:hAnsiTheme="minorHAnsi" w:cstheme="minorHAnsi"/>
          <w:szCs w:val="22"/>
          <w:rtl/>
        </w:rPr>
        <w:t xml:space="preserve">تعويض </w:t>
      </w:r>
      <w:r w:rsidR="00352CD0">
        <w:rPr>
          <w:rFonts w:asciiTheme="minorHAnsi" w:hAnsiTheme="minorHAnsi" w:cstheme="minorHAnsi" w:hint="cs"/>
          <w:szCs w:val="22"/>
          <w:rtl/>
        </w:rPr>
        <w:t>ل</w:t>
      </w:r>
      <w:r w:rsidRPr="00670BBA">
        <w:rPr>
          <w:rFonts w:asciiTheme="minorHAnsi" w:hAnsiTheme="minorHAnsi" w:cstheme="minorHAnsi"/>
          <w:szCs w:val="22"/>
          <w:rtl/>
        </w:rPr>
        <w:t>لمؤلفين الأفراد عن إعارة مصنفاتهم. وبالتالي، لا ي</w:t>
      </w:r>
      <w:r w:rsidR="00352CD0">
        <w:rPr>
          <w:rFonts w:asciiTheme="minorHAnsi" w:hAnsiTheme="minorHAnsi" w:cstheme="minorHAnsi" w:hint="cs"/>
          <w:szCs w:val="22"/>
          <w:rtl/>
        </w:rPr>
        <w:t>ُ</w:t>
      </w:r>
      <w:r w:rsidRPr="00670BBA">
        <w:rPr>
          <w:rFonts w:asciiTheme="minorHAnsi" w:hAnsiTheme="minorHAnsi" w:cstheme="minorHAnsi"/>
          <w:szCs w:val="22"/>
          <w:rtl/>
        </w:rPr>
        <w:t xml:space="preserve">عترف بالناشرين كمستفيدين مباشرين من </w:t>
      </w:r>
      <w:r w:rsidR="00DC3EED">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في جميع </w:t>
      </w:r>
      <w:r w:rsidR="00352CD0">
        <w:rPr>
          <w:rFonts w:asciiTheme="minorHAnsi" w:hAnsiTheme="minorHAnsi" w:cstheme="minorHAnsi" w:hint="cs"/>
          <w:szCs w:val="22"/>
          <w:rtl/>
        </w:rPr>
        <w:t>الأنظمة</w:t>
      </w:r>
      <w:r w:rsidRPr="00670BBA">
        <w:rPr>
          <w:rFonts w:asciiTheme="minorHAnsi" w:hAnsiTheme="minorHAnsi" w:cstheme="minorHAnsi"/>
          <w:szCs w:val="22"/>
          <w:rtl/>
        </w:rPr>
        <w:t>. يرتكز الأساس المنطقي وراء هذا الاستبعاد على مبدأ توجيه التعويض إلى المبدعين الأساسيين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المؤلفين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الذين يساهمون في المحتوى الفني والفكري للأعمال الأدبية. وفي حين يلعب الناشرون دور</w:t>
      </w:r>
      <w:r w:rsidR="00352CD0">
        <w:rPr>
          <w:rFonts w:asciiTheme="minorHAnsi" w:hAnsiTheme="minorHAnsi" w:cstheme="minorHAnsi" w:hint="cs"/>
          <w:szCs w:val="22"/>
          <w:rtl/>
        </w:rPr>
        <w:t>ً</w:t>
      </w:r>
      <w:r w:rsidRPr="00670BBA">
        <w:rPr>
          <w:rFonts w:asciiTheme="minorHAnsi" w:hAnsiTheme="minorHAnsi" w:cstheme="minorHAnsi"/>
          <w:szCs w:val="22"/>
          <w:rtl/>
        </w:rPr>
        <w:t>ا حاسم</w:t>
      </w:r>
      <w:r w:rsidR="00352CD0">
        <w:rPr>
          <w:rFonts w:asciiTheme="minorHAnsi" w:hAnsiTheme="minorHAnsi" w:cstheme="minorHAnsi" w:hint="cs"/>
          <w:szCs w:val="22"/>
          <w:rtl/>
        </w:rPr>
        <w:t>ً</w:t>
      </w:r>
      <w:r w:rsidRPr="00670BBA">
        <w:rPr>
          <w:rFonts w:asciiTheme="minorHAnsi" w:hAnsiTheme="minorHAnsi" w:cstheme="minorHAnsi"/>
          <w:szCs w:val="22"/>
          <w:rtl/>
        </w:rPr>
        <w:t xml:space="preserve">ا في تحقيق هذه المصنفات وتسويقها، فإن أطر </w:t>
      </w:r>
      <w:r w:rsidR="00976F3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تعطي الأولوية تقليدي</w:t>
      </w:r>
      <w:r w:rsidR="00352CD0">
        <w:rPr>
          <w:rFonts w:asciiTheme="minorHAnsi" w:hAnsiTheme="minorHAnsi" w:cstheme="minorHAnsi" w:hint="cs"/>
          <w:szCs w:val="22"/>
          <w:rtl/>
        </w:rPr>
        <w:t>ً</w:t>
      </w:r>
      <w:r w:rsidRPr="00670BBA">
        <w:rPr>
          <w:rFonts w:asciiTheme="minorHAnsi" w:hAnsiTheme="minorHAnsi" w:cstheme="minorHAnsi"/>
          <w:szCs w:val="22"/>
          <w:rtl/>
        </w:rPr>
        <w:t>ا للمؤلفين الفرديين</w:t>
      </w:r>
      <w:r w:rsidR="00352CD0">
        <w:rPr>
          <w:rFonts w:asciiTheme="minorHAnsi" w:hAnsiTheme="minorHAnsi" w:cstheme="minorHAnsi" w:hint="cs"/>
          <w:szCs w:val="22"/>
          <w:rtl/>
        </w:rPr>
        <w:t>، وفق معايير أهلية خاصة.</w:t>
      </w:r>
    </w:p>
    <w:p w14:paraId="5A1FE135" w14:textId="77777777" w:rsidR="00CD5877" w:rsidRPr="00670BBA" w:rsidRDefault="00CD5877" w:rsidP="00CD5877">
      <w:pPr>
        <w:bidi/>
        <w:rPr>
          <w:rFonts w:asciiTheme="minorHAnsi" w:hAnsiTheme="minorHAnsi" w:cstheme="minorHAnsi"/>
          <w:szCs w:val="22"/>
        </w:rPr>
      </w:pPr>
    </w:p>
    <w:p w14:paraId="140F83E6" w14:textId="14211D49"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وفي حالات اللغات وأسواق الكتب</w:t>
      </w:r>
      <w:r w:rsidR="00964D89">
        <w:rPr>
          <w:rFonts w:asciiTheme="minorHAnsi" w:hAnsiTheme="minorHAnsi" w:cstheme="minorHAnsi" w:hint="cs"/>
          <w:szCs w:val="22"/>
          <w:rtl/>
        </w:rPr>
        <w:t xml:space="preserve"> المشتركة،</w:t>
      </w:r>
      <w:r w:rsidRPr="00670BBA">
        <w:rPr>
          <w:rFonts w:asciiTheme="minorHAnsi" w:hAnsiTheme="minorHAnsi" w:cstheme="minorHAnsi"/>
          <w:szCs w:val="22"/>
          <w:rtl/>
        </w:rPr>
        <w:t xml:space="preserve"> كما في </w:t>
      </w:r>
      <w:r w:rsidRPr="00670BBA">
        <w:rPr>
          <w:rFonts w:asciiTheme="minorHAnsi" w:hAnsiTheme="minorHAnsi" w:cstheme="minorHAnsi"/>
          <w:b/>
          <w:bCs/>
          <w:szCs w:val="22"/>
          <w:rtl/>
        </w:rPr>
        <w:t>ألمانيا</w:t>
      </w:r>
      <w:r w:rsidRPr="00670BBA">
        <w:rPr>
          <w:rFonts w:asciiTheme="minorHAnsi" w:hAnsiTheme="minorHAnsi" w:cstheme="minorHAnsi"/>
          <w:szCs w:val="22"/>
          <w:rtl/>
        </w:rPr>
        <w:t xml:space="preserve"> </w:t>
      </w:r>
      <w:r w:rsidRPr="00964D89">
        <w:rPr>
          <w:rFonts w:asciiTheme="minorHAnsi" w:hAnsiTheme="minorHAnsi" w:cstheme="minorHAnsi"/>
          <w:b/>
          <w:bCs/>
          <w:szCs w:val="22"/>
          <w:rtl/>
        </w:rPr>
        <w:t>والنمسا</w:t>
      </w:r>
      <w:r w:rsidRPr="00670BBA">
        <w:rPr>
          <w:rFonts w:asciiTheme="minorHAnsi" w:hAnsiTheme="minorHAnsi" w:cstheme="minorHAnsi"/>
          <w:szCs w:val="22"/>
          <w:rtl/>
        </w:rPr>
        <w:t xml:space="preserve">، </w:t>
      </w:r>
      <w:r w:rsidR="00964D89">
        <w:rPr>
          <w:rFonts w:asciiTheme="minorHAnsi" w:hAnsiTheme="minorHAnsi" w:cstheme="minorHAnsi" w:hint="cs"/>
          <w:szCs w:val="22"/>
          <w:rtl/>
        </w:rPr>
        <w:t>يمكن</w:t>
      </w:r>
      <w:r w:rsidRPr="00670BBA">
        <w:rPr>
          <w:rFonts w:asciiTheme="minorHAnsi" w:hAnsiTheme="minorHAnsi" w:cstheme="minorHAnsi"/>
          <w:szCs w:val="22"/>
          <w:rtl/>
        </w:rPr>
        <w:t xml:space="preserve"> توزيع</w:t>
      </w:r>
      <w:r w:rsidR="00964D89">
        <w:rPr>
          <w:rFonts w:asciiTheme="minorHAnsi" w:hAnsiTheme="minorHAnsi" w:cstheme="minorHAnsi" w:hint="cs"/>
          <w:szCs w:val="22"/>
          <w:rtl/>
        </w:rPr>
        <w:t xml:space="preserve"> حق الإعارة للجمهور</w:t>
      </w:r>
      <w:r w:rsidRPr="00670BBA">
        <w:rPr>
          <w:rFonts w:asciiTheme="minorHAnsi" w:hAnsiTheme="minorHAnsi" w:cstheme="minorHAnsi"/>
          <w:szCs w:val="22"/>
          <w:rtl/>
        </w:rPr>
        <w:t xml:space="preserve"> على </w:t>
      </w:r>
      <w:r w:rsidR="00964D89">
        <w:rPr>
          <w:rFonts w:asciiTheme="minorHAnsi" w:hAnsiTheme="minorHAnsi" w:cstheme="minorHAnsi" w:hint="cs"/>
          <w:szCs w:val="22"/>
          <w:rtl/>
        </w:rPr>
        <w:t>ال</w:t>
      </w:r>
      <w:r w:rsidRPr="00670BBA">
        <w:rPr>
          <w:rFonts w:asciiTheme="minorHAnsi" w:hAnsiTheme="minorHAnsi" w:cstheme="minorHAnsi"/>
          <w:szCs w:val="22"/>
          <w:rtl/>
        </w:rPr>
        <w:t>ناشري</w:t>
      </w:r>
      <w:r w:rsidR="00964D89">
        <w:rPr>
          <w:rFonts w:asciiTheme="minorHAnsi" w:hAnsiTheme="minorHAnsi" w:cstheme="minorHAnsi" w:hint="cs"/>
          <w:szCs w:val="22"/>
          <w:rtl/>
        </w:rPr>
        <w:t>ن من</w:t>
      </w:r>
      <w:r w:rsidRPr="00670BBA">
        <w:rPr>
          <w:rFonts w:asciiTheme="minorHAnsi" w:hAnsiTheme="minorHAnsi" w:cstheme="minorHAnsi"/>
          <w:szCs w:val="22"/>
          <w:rtl/>
        </w:rPr>
        <w:t xml:space="preserve"> البلد الآخر المعني</w:t>
      </w:r>
      <w:r w:rsidR="00964D89">
        <w:rPr>
          <w:rFonts w:asciiTheme="minorHAnsi" w:hAnsiTheme="minorHAnsi" w:cstheme="minorHAnsi" w:hint="cs"/>
          <w:szCs w:val="22"/>
          <w:rtl/>
        </w:rPr>
        <w:t>، وذلك</w:t>
      </w:r>
      <w:r w:rsidRPr="00670BBA">
        <w:rPr>
          <w:rFonts w:asciiTheme="minorHAnsi" w:hAnsiTheme="minorHAnsi" w:cstheme="minorHAnsi"/>
          <w:szCs w:val="22"/>
          <w:rtl/>
        </w:rPr>
        <w:t xml:space="preserve"> بموجب اتفاقات ثنائية</w:t>
      </w:r>
      <w:r w:rsidR="00964D89">
        <w:rPr>
          <w:rFonts w:asciiTheme="minorHAnsi" w:hAnsiTheme="minorHAnsi" w:cstheme="minorHAnsi" w:hint="cs"/>
          <w:szCs w:val="22"/>
          <w:rtl/>
        </w:rPr>
        <w:t>، ما يؤدي</w:t>
      </w:r>
      <w:r w:rsidRPr="00670BBA">
        <w:rPr>
          <w:rFonts w:asciiTheme="minorHAnsi" w:hAnsiTheme="minorHAnsi" w:cstheme="minorHAnsi"/>
          <w:szCs w:val="22"/>
          <w:rtl/>
        </w:rPr>
        <w:t xml:space="preserve"> إلى آثار إيجابية إضافية 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w:t>
      </w:r>
    </w:p>
    <w:p w14:paraId="3243D9A2" w14:textId="77777777" w:rsidR="00CD5877" w:rsidRPr="00670BBA" w:rsidRDefault="00CD5877" w:rsidP="00CD5877">
      <w:pPr>
        <w:bidi/>
        <w:rPr>
          <w:rFonts w:asciiTheme="minorHAnsi" w:hAnsiTheme="minorHAnsi" w:cstheme="minorHAnsi"/>
          <w:szCs w:val="22"/>
        </w:rPr>
      </w:pPr>
    </w:p>
    <w:p w14:paraId="7000F5D6" w14:textId="3760314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قد يستفيد الناشرون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بشكل غير مباشر من 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التي لا </w:t>
      </w:r>
      <w:r w:rsidR="00964D89">
        <w:rPr>
          <w:rFonts w:asciiTheme="minorHAnsi" w:hAnsiTheme="minorHAnsi" w:cstheme="minorHAnsi" w:hint="cs"/>
          <w:szCs w:val="22"/>
          <w:rtl/>
        </w:rPr>
        <w:t>تمنحهم مكافآت</w:t>
      </w:r>
      <w:r w:rsidRPr="00670BBA">
        <w:rPr>
          <w:rFonts w:asciiTheme="minorHAnsi" w:hAnsiTheme="minorHAnsi" w:cstheme="minorHAnsi"/>
          <w:szCs w:val="22"/>
          <w:rtl/>
        </w:rPr>
        <w:t xml:space="preserve"> مباشرة. </w:t>
      </w:r>
      <w:r w:rsidR="00964D89">
        <w:rPr>
          <w:rFonts w:asciiTheme="minorHAnsi" w:hAnsiTheme="minorHAnsi" w:cstheme="minorHAnsi" w:hint="cs"/>
          <w:szCs w:val="22"/>
          <w:rtl/>
        </w:rPr>
        <w:t>ف</w:t>
      </w:r>
      <w:r w:rsidRPr="00670BBA">
        <w:rPr>
          <w:rFonts w:asciiTheme="minorHAnsi" w:hAnsiTheme="minorHAnsi" w:cstheme="minorHAnsi"/>
          <w:szCs w:val="22"/>
          <w:rtl/>
        </w:rPr>
        <w:t>في بلدان الشمال الأوروبي على وجه الخصوص، حيث يتلقى المؤلفون دخل</w:t>
      </w:r>
      <w:r w:rsidR="00964D89">
        <w:rPr>
          <w:rFonts w:asciiTheme="minorHAnsi" w:hAnsiTheme="minorHAnsi" w:cstheme="minorHAnsi" w:hint="cs"/>
          <w:szCs w:val="22"/>
          <w:rtl/>
        </w:rPr>
        <w:t>ً</w:t>
      </w:r>
      <w:r w:rsidRPr="00670BBA">
        <w:rPr>
          <w:rFonts w:asciiTheme="minorHAnsi" w:hAnsiTheme="minorHAnsi" w:cstheme="minorHAnsi"/>
          <w:szCs w:val="22"/>
          <w:rtl/>
        </w:rPr>
        <w:t>ا كبير</w:t>
      </w:r>
      <w:r w:rsidR="00964D89">
        <w:rPr>
          <w:rFonts w:asciiTheme="minorHAnsi" w:hAnsiTheme="minorHAnsi" w:cstheme="minorHAnsi" w:hint="cs"/>
          <w:szCs w:val="22"/>
          <w:rtl/>
        </w:rPr>
        <w:t>ً</w:t>
      </w:r>
      <w:r w:rsidRPr="00670BBA">
        <w:rPr>
          <w:rFonts w:asciiTheme="minorHAnsi" w:hAnsiTheme="minorHAnsi" w:cstheme="minorHAnsi"/>
          <w:szCs w:val="22"/>
          <w:rtl/>
        </w:rPr>
        <w:t xml:space="preserve">ا من </w:t>
      </w:r>
      <w:r w:rsidR="00DC3EED">
        <w:rPr>
          <w:rFonts w:asciiTheme="minorHAnsi" w:hAnsiTheme="minorHAnsi" w:cstheme="minorHAnsi"/>
          <w:szCs w:val="22"/>
          <w:rtl/>
        </w:rPr>
        <w:t>حق الإعارة للجمهور</w:t>
      </w:r>
      <w:r w:rsidRPr="00670BBA">
        <w:rPr>
          <w:rFonts w:asciiTheme="minorHAnsi" w:hAnsiTheme="minorHAnsi" w:cstheme="minorHAnsi"/>
          <w:szCs w:val="22"/>
          <w:rtl/>
        </w:rPr>
        <w:t>، يقل الضغط المالي على الناشرين في</w:t>
      </w:r>
      <w:r w:rsidR="00964D89">
        <w:rPr>
          <w:rFonts w:asciiTheme="minorHAnsi" w:hAnsiTheme="minorHAnsi" w:cstheme="minorHAnsi" w:hint="cs"/>
          <w:szCs w:val="22"/>
          <w:rtl/>
        </w:rPr>
        <w:t xml:space="preserve"> تنفيذ</w:t>
      </w:r>
      <w:r w:rsidRPr="00670BBA">
        <w:rPr>
          <w:rFonts w:asciiTheme="minorHAnsi" w:hAnsiTheme="minorHAnsi" w:cstheme="minorHAnsi"/>
          <w:szCs w:val="22"/>
          <w:rtl/>
        </w:rPr>
        <w:t xml:space="preserve"> مشاريع التمويل المسبق.</w:t>
      </w:r>
      <w:r w:rsidRPr="00670BBA">
        <w:rPr>
          <w:rStyle w:val="FootnoteReference"/>
          <w:rFonts w:asciiTheme="minorHAnsi" w:hAnsiTheme="minorHAnsi" w:cstheme="minorHAnsi"/>
          <w:szCs w:val="22"/>
          <w:rtl/>
        </w:rPr>
        <w:footnoteReference w:id="83"/>
      </w:r>
    </w:p>
    <w:p w14:paraId="6FE418B6" w14:textId="77777777" w:rsidR="00CD5877" w:rsidRPr="00670BBA" w:rsidRDefault="00CD5877" w:rsidP="00CD5877">
      <w:pPr>
        <w:bidi/>
        <w:rPr>
          <w:rFonts w:asciiTheme="minorHAnsi" w:hAnsiTheme="minorHAnsi" w:cstheme="minorHAnsi"/>
          <w:szCs w:val="22"/>
        </w:rPr>
      </w:pPr>
    </w:p>
    <w:p w14:paraId="1C94F5A1" w14:textId="57A07FCD"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يختلف تعريف الناشرين المؤهلين </w:t>
      </w:r>
      <w:r w:rsidR="0045757D">
        <w:rPr>
          <w:rFonts w:asciiTheme="minorHAnsi" w:hAnsiTheme="minorHAnsi" w:cstheme="minorHAnsi" w:hint="cs"/>
          <w:szCs w:val="22"/>
          <w:rtl/>
        </w:rPr>
        <w:t>وحصصهم</w:t>
      </w:r>
      <w:r w:rsidRPr="00670BBA">
        <w:rPr>
          <w:rFonts w:asciiTheme="minorHAnsi" w:hAnsiTheme="minorHAnsi" w:cstheme="minorHAnsi"/>
          <w:szCs w:val="22"/>
          <w:rtl/>
        </w:rPr>
        <w:t xml:space="preserve"> </w:t>
      </w:r>
      <w:r w:rsidR="0045757D">
        <w:rPr>
          <w:rFonts w:asciiTheme="minorHAnsi" w:hAnsiTheme="minorHAnsi" w:cstheme="minorHAnsi" w:hint="cs"/>
          <w:szCs w:val="22"/>
          <w:rtl/>
        </w:rPr>
        <w:t xml:space="preserve">مع اختلاف </w:t>
      </w:r>
      <w:r w:rsidR="007A29EC" w:rsidRPr="00670BBA">
        <w:rPr>
          <w:rFonts w:asciiTheme="minorHAnsi" w:hAnsiTheme="minorHAnsi" w:cstheme="minorHAnsi"/>
          <w:szCs w:val="22"/>
          <w:rtl/>
        </w:rPr>
        <w:t xml:space="preserve">أنظمة </w:t>
      </w:r>
      <w:r w:rsidR="0045757D">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w:t>
      </w:r>
      <w:r w:rsidR="0045757D">
        <w:rPr>
          <w:rFonts w:asciiTheme="minorHAnsi" w:hAnsiTheme="minorHAnsi" w:cstheme="minorHAnsi" w:hint="cs"/>
          <w:szCs w:val="22"/>
          <w:rtl/>
        </w:rPr>
        <w:t>و</w:t>
      </w:r>
      <w:r w:rsidRPr="00670BBA">
        <w:rPr>
          <w:rFonts w:asciiTheme="minorHAnsi" w:hAnsiTheme="minorHAnsi" w:cstheme="minorHAnsi"/>
          <w:szCs w:val="22"/>
          <w:rtl/>
        </w:rPr>
        <w:t>في البلدان التي تفرض قيود</w:t>
      </w:r>
      <w:r w:rsidR="0045757D">
        <w:rPr>
          <w:rFonts w:asciiTheme="minorHAnsi" w:hAnsiTheme="minorHAnsi" w:cstheme="minorHAnsi" w:hint="cs"/>
          <w:szCs w:val="22"/>
          <w:rtl/>
        </w:rPr>
        <w:t>ً</w:t>
      </w:r>
      <w:r w:rsidRPr="00670BBA">
        <w:rPr>
          <w:rFonts w:asciiTheme="minorHAnsi" w:hAnsiTheme="minorHAnsi" w:cstheme="minorHAnsi"/>
          <w:szCs w:val="22"/>
          <w:rtl/>
        </w:rPr>
        <w:t xml:space="preserve">ا على المؤلفين (انظر </w:t>
      </w:r>
      <w:r w:rsidRPr="00670BBA">
        <w:rPr>
          <w:rFonts w:asciiTheme="minorHAnsi" w:hAnsiTheme="minorHAnsi" w:cstheme="minorHAnsi"/>
          <w:szCs w:val="22"/>
          <w:rtl/>
        </w:rPr>
        <w:fldChar w:fldCharType="begin" w:fldLock="1"/>
      </w:r>
      <w:r w:rsidRPr="00670BBA">
        <w:rPr>
          <w:rFonts w:asciiTheme="minorHAnsi" w:hAnsiTheme="minorHAnsi" w:cstheme="minorHAnsi"/>
          <w:szCs w:val="22"/>
          <w:rtl/>
        </w:rPr>
        <w:instrText xml:space="preserve"> REF _Ref158831127 \r \h </w:instrText>
      </w:r>
      <w:r w:rsidR="00F41FAD" w:rsidRPr="00670BBA">
        <w:rPr>
          <w:rFonts w:asciiTheme="minorHAnsi" w:hAnsiTheme="minorHAnsi" w:cstheme="minorHAnsi"/>
          <w:szCs w:val="22"/>
          <w:rtl/>
        </w:rPr>
        <w:instrText xml:space="preserve"> \* </w:instrText>
      </w:r>
      <w:r w:rsidR="00F41FAD" w:rsidRPr="00670BBA">
        <w:rPr>
          <w:rFonts w:asciiTheme="minorHAnsi" w:hAnsiTheme="minorHAnsi" w:cstheme="minorHAnsi"/>
          <w:szCs w:val="22"/>
        </w:rPr>
        <w:instrText>MERGEFORMAT</w:instrText>
      </w:r>
      <w:r w:rsidR="00F41FAD" w:rsidRPr="00670BBA">
        <w:rPr>
          <w:rFonts w:asciiTheme="minorHAnsi" w:hAnsiTheme="minorHAnsi" w:cstheme="minorHAnsi"/>
          <w:szCs w:val="22"/>
          <w:rtl/>
        </w:rPr>
        <w:instrText xml:space="preserve"> </w:instrText>
      </w:r>
      <w:r w:rsidRPr="00670BBA">
        <w:rPr>
          <w:rFonts w:asciiTheme="minorHAnsi" w:hAnsiTheme="minorHAnsi" w:cstheme="minorHAnsi"/>
          <w:szCs w:val="22"/>
          <w:rtl/>
        </w:rPr>
      </w:r>
      <w:r w:rsidRPr="00670BBA">
        <w:rPr>
          <w:rFonts w:asciiTheme="minorHAnsi" w:hAnsiTheme="minorHAnsi" w:cstheme="minorHAnsi"/>
          <w:szCs w:val="22"/>
          <w:rtl/>
        </w:rPr>
        <w:fldChar w:fldCharType="separate"/>
      </w:r>
      <w:r w:rsidRPr="00670BBA">
        <w:rPr>
          <w:rFonts w:asciiTheme="minorHAnsi" w:hAnsiTheme="minorHAnsi" w:cstheme="minorHAnsi"/>
          <w:szCs w:val="22"/>
          <w:rtl/>
        </w:rPr>
        <w:t>6.1.3.5</w:t>
      </w:r>
      <w:r w:rsidRPr="00670BBA">
        <w:rPr>
          <w:rFonts w:asciiTheme="minorHAnsi" w:hAnsiTheme="minorHAnsi" w:cstheme="minorHAnsi"/>
          <w:szCs w:val="22"/>
          <w:rtl/>
        </w:rPr>
        <w:fldChar w:fldCharType="end"/>
      </w:r>
      <w:r w:rsidR="0045757D">
        <w:rPr>
          <w:rFonts w:asciiTheme="minorHAnsi" w:hAnsiTheme="minorHAnsi" w:cstheme="minorHAnsi" w:hint="cs"/>
          <w:szCs w:val="22"/>
          <w:rtl/>
        </w:rPr>
        <w:t xml:space="preserve">) </w:t>
      </w:r>
      <w:r w:rsidRPr="00670BBA">
        <w:rPr>
          <w:rFonts w:asciiTheme="minorHAnsi" w:hAnsiTheme="minorHAnsi" w:cstheme="minorHAnsi"/>
          <w:szCs w:val="22"/>
          <w:rtl/>
        </w:rPr>
        <w:t>في</w:t>
      </w:r>
      <w:r w:rsidR="0045757D">
        <w:rPr>
          <w:rFonts w:asciiTheme="minorHAnsi" w:hAnsiTheme="minorHAnsi" w:cstheme="minorHAnsi" w:hint="cs"/>
          <w:szCs w:val="22"/>
          <w:rtl/>
        </w:rPr>
        <w:t xml:space="preserve"> </w:t>
      </w:r>
      <w:r w:rsidRPr="00670BBA">
        <w:rPr>
          <w:rFonts w:asciiTheme="minorHAnsi" w:hAnsiTheme="minorHAnsi" w:cstheme="minorHAnsi"/>
          <w:szCs w:val="22"/>
          <w:rtl/>
        </w:rPr>
        <w:t>ما يتعلق بالجنسية أو الإقامة، تنطبق القيود</w:t>
      </w:r>
      <w:r w:rsidR="0045757D">
        <w:rPr>
          <w:rFonts w:asciiTheme="minorHAnsi" w:hAnsiTheme="minorHAnsi" w:cstheme="minorHAnsi" w:hint="cs"/>
          <w:szCs w:val="22"/>
          <w:rtl/>
        </w:rPr>
        <w:t xml:space="preserve"> نفسها عادةً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على الناشرين المؤهلين.</w:t>
      </w:r>
    </w:p>
    <w:p w14:paraId="199FF08A" w14:textId="77777777" w:rsidR="00CD5877" w:rsidRPr="00670BBA" w:rsidRDefault="00CD5877" w:rsidP="00CD5877">
      <w:pPr>
        <w:bidi/>
        <w:rPr>
          <w:rFonts w:asciiTheme="minorHAnsi" w:hAnsiTheme="minorHAnsi" w:cstheme="minorHAnsi"/>
          <w:szCs w:val="22"/>
        </w:rPr>
      </w:pPr>
    </w:p>
    <w:p w14:paraId="27DBA9D0" w14:textId="3506BD28" w:rsidR="00CD5877" w:rsidRPr="00670BBA" w:rsidRDefault="00CD5877" w:rsidP="00CD5877">
      <w:pPr>
        <w:pStyle w:val="ListParagraph"/>
        <w:numPr>
          <w:ilvl w:val="0"/>
          <w:numId w:val="21"/>
        </w:numPr>
        <w:bidi/>
        <w:contextualSpacing w:val="0"/>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أستراليا</w:t>
      </w:r>
      <w:r w:rsidR="00E36A3F" w:rsidRPr="00670BBA">
        <w:rPr>
          <w:rFonts w:asciiTheme="minorHAnsi" w:hAnsiTheme="minorHAnsi" w:cstheme="minorHAnsi"/>
          <w:rtl/>
        </w:rPr>
        <w:t>،</w:t>
      </w:r>
      <w:r w:rsidRPr="00670BBA">
        <w:rPr>
          <w:rFonts w:asciiTheme="minorHAnsi" w:hAnsiTheme="minorHAnsi" w:cstheme="minorHAnsi"/>
          <w:rtl/>
        </w:rPr>
        <w:t xml:space="preserve"> </w:t>
      </w:r>
      <w:r w:rsidR="0045757D">
        <w:rPr>
          <w:rFonts w:asciiTheme="minorHAnsi" w:hAnsiTheme="minorHAnsi" w:cstheme="minorHAnsi" w:hint="cs"/>
          <w:rtl/>
        </w:rPr>
        <w:t xml:space="preserve">يكون </w:t>
      </w:r>
      <w:r w:rsidRPr="00670BBA">
        <w:rPr>
          <w:rFonts w:asciiTheme="minorHAnsi" w:hAnsiTheme="minorHAnsi" w:cstheme="minorHAnsi"/>
          <w:rtl/>
        </w:rPr>
        <w:t xml:space="preserve">الناشرون المؤهلون الشركات </w:t>
      </w:r>
      <w:r w:rsidR="0045757D">
        <w:rPr>
          <w:rFonts w:asciiTheme="minorHAnsi" w:hAnsiTheme="minorHAnsi" w:cstheme="minorHAnsi" w:hint="cs"/>
          <w:rtl/>
        </w:rPr>
        <w:t>المخصصة</w:t>
      </w:r>
      <w:r w:rsidRPr="00670BBA">
        <w:rPr>
          <w:rFonts w:asciiTheme="minorHAnsi" w:hAnsiTheme="minorHAnsi" w:cstheme="minorHAnsi"/>
          <w:rtl/>
        </w:rPr>
        <w:t xml:space="preserve"> كلي</w:t>
      </w:r>
      <w:r w:rsidR="0045757D">
        <w:rPr>
          <w:rFonts w:asciiTheme="minorHAnsi" w:hAnsiTheme="minorHAnsi" w:cstheme="minorHAnsi" w:hint="cs"/>
          <w:rtl/>
        </w:rPr>
        <w:t>ً</w:t>
      </w:r>
      <w:r w:rsidRPr="00670BBA">
        <w:rPr>
          <w:rFonts w:asciiTheme="minorHAnsi" w:hAnsiTheme="minorHAnsi" w:cstheme="minorHAnsi"/>
          <w:rtl/>
        </w:rPr>
        <w:t>ا أو جوهري</w:t>
      </w:r>
      <w:r w:rsidR="0045757D">
        <w:rPr>
          <w:rFonts w:asciiTheme="minorHAnsi" w:hAnsiTheme="minorHAnsi" w:cstheme="minorHAnsi" w:hint="cs"/>
          <w:rtl/>
        </w:rPr>
        <w:t>ً</w:t>
      </w:r>
      <w:r w:rsidRPr="00670BBA">
        <w:rPr>
          <w:rFonts w:asciiTheme="minorHAnsi" w:hAnsiTheme="minorHAnsi" w:cstheme="minorHAnsi"/>
          <w:rtl/>
        </w:rPr>
        <w:t xml:space="preserve">ا </w:t>
      </w:r>
      <w:r w:rsidR="0045757D">
        <w:rPr>
          <w:rFonts w:asciiTheme="minorHAnsi" w:hAnsiTheme="minorHAnsi" w:cstheme="minorHAnsi" w:hint="cs"/>
          <w:rtl/>
        </w:rPr>
        <w:t>في</w:t>
      </w:r>
      <w:r w:rsidRPr="00670BBA">
        <w:rPr>
          <w:rFonts w:asciiTheme="minorHAnsi" w:hAnsiTheme="minorHAnsi" w:cstheme="minorHAnsi"/>
          <w:rtl/>
        </w:rPr>
        <w:t xml:space="preserve"> نشر الكتب</w:t>
      </w:r>
      <w:r w:rsidR="0045757D">
        <w:rPr>
          <w:rFonts w:asciiTheme="minorHAnsi" w:hAnsiTheme="minorHAnsi" w:cstheme="minorHAnsi" w:hint="cs"/>
          <w:rtl/>
        </w:rPr>
        <w:t xml:space="preserve"> </w:t>
      </w:r>
      <w:r w:rsidRPr="00670BBA">
        <w:rPr>
          <w:rFonts w:asciiTheme="minorHAnsi" w:hAnsiTheme="minorHAnsi" w:cstheme="minorHAnsi"/>
          <w:rtl/>
        </w:rPr>
        <w:t xml:space="preserve">في أستراليا. لا يتم الدفع للناشرين إلا إذا كان </w:t>
      </w:r>
      <w:r w:rsidR="0045757D">
        <w:rPr>
          <w:rFonts w:asciiTheme="minorHAnsi" w:hAnsiTheme="minorHAnsi" w:cstheme="minorHAnsi" w:hint="cs"/>
          <w:rtl/>
        </w:rPr>
        <w:t>مؤلف</w:t>
      </w:r>
      <w:r w:rsidRPr="00670BBA">
        <w:rPr>
          <w:rFonts w:asciiTheme="minorHAnsi" w:hAnsiTheme="minorHAnsi" w:cstheme="minorHAnsi"/>
          <w:rtl/>
        </w:rPr>
        <w:t xml:space="preserve"> المحتوى مؤهل </w:t>
      </w:r>
      <w:r w:rsidR="0045757D">
        <w:rPr>
          <w:rFonts w:asciiTheme="minorHAnsi" w:hAnsiTheme="minorHAnsi" w:cstheme="minorHAnsi" w:hint="cs"/>
          <w:rtl/>
        </w:rPr>
        <w:t>لتلقي</w:t>
      </w:r>
      <w:r w:rsidRPr="00670BBA">
        <w:rPr>
          <w:rFonts w:asciiTheme="minorHAnsi" w:hAnsiTheme="minorHAnsi" w:cstheme="minorHAnsi"/>
          <w:rtl/>
        </w:rPr>
        <w:t xml:space="preserve"> دفعة.</w:t>
      </w:r>
    </w:p>
    <w:p w14:paraId="310E5593" w14:textId="77777777" w:rsidR="00CD5877" w:rsidRPr="00670BBA" w:rsidRDefault="00CD5877" w:rsidP="00CD5877">
      <w:pPr>
        <w:pStyle w:val="ListParagraph"/>
        <w:bidi/>
        <w:contextualSpacing w:val="0"/>
        <w:rPr>
          <w:rFonts w:asciiTheme="minorHAnsi" w:hAnsiTheme="minorHAnsi" w:cstheme="minorHAnsi"/>
          <w:lang w:val="en-US"/>
        </w:rPr>
      </w:pPr>
    </w:p>
    <w:p w14:paraId="0DF5A70C" w14:textId="5255D914"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بلجيكا</w:t>
      </w:r>
      <w:r w:rsidR="00E36A3F" w:rsidRPr="00670BBA">
        <w:rPr>
          <w:rFonts w:asciiTheme="minorHAnsi" w:hAnsiTheme="minorHAnsi" w:cstheme="minorHAnsi"/>
          <w:rtl/>
        </w:rPr>
        <w:t>،</w:t>
      </w:r>
      <w:r w:rsidRPr="00670BBA">
        <w:rPr>
          <w:rFonts w:asciiTheme="minorHAnsi" w:hAnsiTheme="minorHAnsi" w:cstheme="minorHAnsi"/>
          <w:rtl/>
        </w:rPr>
        <w:t xml:space="preserve"> يعر</w:t>
      </w:r>
      <w:r w:rsidR="0045757D">
        <w:rPr>
          <w:rFonts w:asciiTheme="minorHAnsi" w:hAnsiTheme="minorHAnsi" w:cstheme="minorHAnsi" w:hint="cs"/>
          <w:rtl/>
        </w:rPr>
        <w:t>َّ</w:t>
      </w:r>
      <w:r w:rsidRPr="00670BBA">
        <w:rPr>
          <w:rFonts w:asciiTheme="minorHAnsi" w:hAnsiTheme="minorHAnsi" w:cstheme="minorHAnsi"/>
          <w:rtl/>
        </w:rPr>
        <w:t xml:space="preserve">ف الناشرون </w:t>
      </w:r>
      <w:r w:rsidR="0045757D">
        <w:rPr>
          <w:rFonts w:asciiTheme="minorHAnsi" w:hAnsiTheme="minorHAnsi" w:cstheme="minorHAnsi" w:hint="cs"/>
          <w:rtl/>
        </w:rPr>
        <w:t>على النحو التالي:</w:t>
      </w:r>
      <w:r w:rsidRPr="00670BBA">
        <w:rPr>
          <w:rFonts w:asciiTheme="minorHAnsi" w:hAnsiTheme="minorHAnsi" w:cstheme="minorHAnsi"/>
          <w:rtl/>
        </w:rPr>
        <w:t xml:space="preserve"> "الأشخاص الطبيعيون أو </w:t>
      </w:r>
      <w:r w:rsidR="0045757D">
        <w:rPr>
          <w:rFonts w:asciiTheme="minorHAnsi" w:hAnsiTheme="minorHAnsi" w:cstheme="minorHAnsi" w:hint="cs"/>
          <w:rtl/>
        </w:rPr>
        <w:t>المعنويون</w:t>
      </w:r>
      <w:r w:rsidRPr="00670BBA">
        <w:rPr>
          <w:rFonts w:asciiTheme="minorHAnsi" w:hAnsiTheme="minorHAnsi" w:cstheme="minorHAnsi"/>
          <w:rtl/>
        </w:rPr>
        <w:t xml:space="preserve"> الذين يستثمرون</w:t>
      </w:r>
      <w:r w:rsidR="00E36A3F" w:rsidRPr="00670BBA">
        <w:rPr>
          <w:rFonts w:asciiTheme="minorHAnsi" w:hAnsiTheme="minorHAnsi" w:cstheme="minorHAnsi"/>
          <w:rtl/>
        </w:rPr>
        <w:t>،</w:t>
      </w:r>
      <w:r w:rsidRPr="00670BBA">
        <w:rPr>
          <w:rFonts w:asciiTheme="minorHAnsi" w:hAnsiTheme="minorHAnsi" w:cstheme="minorHAnsi"/>
          <w:rtl/>
        </w:rPr>
        <w:t xml:space="preserve"> في إطار نشاط مهني ومن خلال هيكل مؤسس</w:t>
      </w:r>
      <w:r w:rsidR="0045757D">
        <w:rPr>
          <w:rFonts w:asciiTheme="minorHAnsi" w:hAnsiTheme="minorHAnsi" w:cstheme="minorHAnsi" w:hint="cs"/>
          <w:rtl/>
        </w:rPr>
        <w:t>ي</w:t>
      </w:r>
      <w:r w:rsidRPr="00670BBA">
        <w:rPr>
          <w:rFonts w:asciiTheme="minorHAnsi" w:hAnsiTheme="minorHAnsi" w:cstheme="minorHAnsi"/>
          <w:rtl/>
        </w:rPr>
        <w:t xml:space="preserve"> </w:t>
      </w:r>
      <w:r w:rsidR="0045757D">
        <w:rPr>
          <w:rFonts w:asciiTheme="minorHAnsi" w:hAnsiTheme="minorHAnsi" w:cstheme="minorHAnsi" w:hint="cs"/>
          <w:rtl/>
        </w:rPr>
        <w:t>منظم</w:t>
      </w:r>
      <w:r w:rsidR="00E36A3F" w:rsidRPr="00670BBA">
        <w:rPr>
          <w:rFonts w:asciiTheme="minorHAnsi" w:hAnsiTheme="minorHAnsi" w:cstheme="minorHAnsi"/>
          <w:rtl/>
        </w:rPr>
        <w:t>،</w:t>
      </w:r>
      <w:r w:rsidRPr="00670BBA">
        <w:rPr>
          <w:rFonts w:asciiTheme="minorHAnsi" w:hAnsiTheme="minorHAnsi" w:cstheme="minorHAnsi"/>
          <w:rtl/>
        </w:rPr>
        <w:t xml:space="preserve"> في أعمال المؤلفين</w:t>
      </w:r>
      <w:r w:rsidR="00E36A3F" w:rsidRPr="00670BBA">
        <w:rPr>
          <w:rFonts w:asciiTheme="minorHAnsi" w:hAnsiTheme="minorHAnsi" w:cstheme="minorHAnsi"/>
          <w:rtl/>
        </w:rPr>
        <w:t>،</w:t>
      </w:r>
      <w:r w:rsidRPr="00670BBA">
        <w:rPr>
          <w:rFonts w:asciiTheme="minorHAnsi" w:hAnsiTheme="minorHAnsi" w:cstheme="minorHAnsi"/>
          <w:rtl/>
        </w:rPr>
        <w:t xml:space="preserve"> والذين يعدون وينتجون هذه الأعمال للنشر</w:t>
      </w:r>
      <w:r w:rsidR="00E36A3F" w:rsidRPr="00670BBA">
        <w:rPr>
          <w:rFonts w:asciiTheme="minorHAnsi" w:hAnsiTheme="minorHAnsi" w:cstheme="minorHAnsi"/>
          <w:rtl/>
        </w:rPr>
        <w:t>،</w:t>
      </w:r>
      <w:r w:rsidRPr="00670BBA">
        <w:rPr>
          <w:rFonts w:asciiTheme="minorHAnsi" w:hAnsiTheme="minorHAnsi" w:cstheme="minorHAnsi"/>
          <w:rtl/>
        </w:rPr>
        <w:t xml:space="preserve"> </w:t>
      </w:r>
      <w:r w:rsidR="0045757D">
        <w:rPr>
          <w:rFonts w:asciiTheme="minorHAnsi" w:hAnsiTheme="minorHAnsi" w:cstheme="minorHAnsi" w:hint="cs"/>
          <w:rtl/>
        </w:rPr>
        <w:t>ويتولون مسؤولية</w:t>
      </w:r>
      <w:r w:rsidRPr="00670BBA">
        <w:rPr>
          <w:rFonts w:asciiTheme="minorHAnsi" w:hAnsiTheme="minorHAnsi" w:cstheme="minorHAnsi"/>
          <w:rtl/>
        </w:rPr>
        <w:t xml:space="preserve"> نشرها </w:t>
      </w:r>
      <w:r w:rsidR="0045757D">
        <w:rPr>
          <w:rFonts w:asciiTheme="minorHAnsi" w:hAnsiTheme="minorHAnsi" w:cstheme="minorHAnsi" w:hint="cs"/>
          <w:rtl/>
        </w:rPr>
        <w:t>واستخدامها</w:t>
      </w:r>
      <w:r w:rsidRPr="00670BBA">
        <w:rPr>
          <w:rFonts w:asciiTheme="minorHAnsi" w:hAnsiTheme="minorHAnsi" w:cstheme="minorHAnsi"/>
          <w:rtl/>
        </w:rPr>
        <w:t xml:space="preserve"> وتسويقها وتوزيعها </w:t>
      </w:r>
      <w:r w:rsidR="00A71BF2">
        <w:rPr>
          <w:rFonts w:asciiTheme="minorHAnsi" w:hAnsiTheme="minorHAnsi" w:cstheme="minorHAnsi" w:hint="cs"/>
          <w:rtl/>
        </w:rPr>
        <w:t>وضمان</w:t>
      </w:r>
      <w:r w:rsidRPr="00670BBA">
        <w:rPr>
          <w:rFonts w:asciiTheme="minorHAnsi" w:hAnsiTheme="minorHAnsi" w:cstheme="minorHAnsi"/>
          <w:rtl/>
        </w:rPr>
        <w:t xml:space="preserve"> حقوق </w:t>
      </w:r>
      <w:r w:rsidR="00A71BF2">
        <w:rPr>
          <w:rFonts w:asciiTheme="minorHAnsi" w:hAnsiTheme="minorHAnsi" w:cstheme="minorHAnsi" w:hint="cs"/>
          <w:rtl/>
        </w:rPr>
        <w:t>نقل الملكية أو الترخيص</w:t>
      </w:r>
      <w:r w:rsidRPr="00670BBA">
        <w:rPr>
          <w:rFonts w:asciiTheme="minorHAnsi" w:hAnsiTheme="minorHAnsi" w:cstheme="minorHAnsi"/>
          <w:rtl/>
        </w:rPr>
        <w:t xml:space="preserve"> (بما في ذلك حقوق المكافآت) لهذه الأعمال بموجب القانون". </w:t>
      </w:r>
    </w:p>
    <w:p w14:paraId="24162525" w14:textId="77777777" w:rsidR="00CD5877" w:rsidRPr="00A71BF2" w:rsidRDefault="00CD5877" w:rsidP="00CD5877">
      <w:pPr>
        <w:pStyle w:val="ListParagraph"/>
        <w:bidi/>
        <w:rPr>
          <w:rFonts w:asciiTheme="minorHAnsi" w:hAnsiTheme="minorHAnsi" w:cstheme="minorHAnsi"/>
          <w:lang w:val="en-US"/>
        </w:rPr>
      </w:pPr>
    </w:p>
    <w:p w14:paraId="009BAF3F" w14:textId="0EF45815"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إستونيا</w:t>
      </w:r>
      <w:r w:rsidRPr="00670BBA">
        <w:rPr>
          <w:rFonts w:asciiTheme="minorHAnsi" w:hAnsiTheme="minorHAnsi" w:cstheme="minorHAnsi"/>
          <w:rtl/>
        </w:rPr>
        <w:t xml:space="preserve">، لا يحصل الناشرون على مكافأة إلا إذا </w:t>
      </w:r>
      <w:r w:rsidR="00A71BF2">
        <w:rPr>
          <w:rFonts w:asciiTheme="minorHAnsi" w:hAnsiTheme="minorHAnsi" w:cstheme="minorHAnsi" w:hint="cs"/>
          <w:rtl/>
        </w:rPr>
        <w:t>منحهم المؤلف</w:t>
      </w:r>
      <w:r w:rsidRPr="00670BBA">
        <w:rPr>
          <w:rFonts w:asciiTheme="minorHAnsi" w:hAnsiTheme="minorHAnsi" w:cstheme="minorHAnsi"/>
          <w:rtl/>
        </w:rPr>
        <w:t xml:space="preserve"> حقوق استئثارية </w:t>
      </w:r>
      <w:r w:rsidR="00A71BF2">
        <w:rPr>
          <w:rFonts w:asciiTheme="minorHAnsi" w:hAnsiTheme="minorHAnsi" w:cstheme="minorHAnsi" w:hint="cs"/>
          <w:rtl/>
        </w:rPr>
        <w:t>للإعارة للجمهور</w:t>
      </w:r>
      <w:r w:rsidRPr="00670BBA">
        <w:rPr>
          <w:rFonts w:asciiTheme="minorHAnsi" w:hAnsiTheme="minorHAnsi" w:cstheme="minorHAnsi"/>
          <w:rtl/>
        </w:rPr>
        <w:t>.</w:t>
      </w:r>
    </w:p>
    <w:p w14:paraId="6F9EBD34" w14:textId="77777777" w:rsidR="00CD5877" w:rsidRPr="00670BBA" w:rsidRDefault="00CD5877" w:rsidP="00CD5877">
      <w:pPr>
        <w:pStyle w:val="ListParagraph"/>
        <w:bidi/>
        <w:rPr>
          <w:rFonts w:asciiTheme="minorHAnsi" w:hAnsiTheme="minorHAnsi" w:cstheme="minorHAnsi"/>
          <w:lang w:val="en-US"/>
        </w:rPr>
      </w:pPr>
    </w:p>
    <w:p w14:paraId="37CD725F" w14:textId="6F9ABD43" w:rsidR="00CD5877" w:rsidRPr="00670BBA" w:rsidRDefault="00CD5877" w:rsidP="00CD5877">
      <w:pPr>
        <w:pStyle w:val="ListParagraph"/>
        <w:numPr>
          <w:ilvl w:val="0"/>
          <w:numId w:val="21"/>
        </w:numPr>
        <w:bidi/>
        <w:contextualSpacing w:val="0"/>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فرنسا</w:t>
      </w:r>
      <w:r w:rsidR="00E36A3F" w:rsidRPr="00670BBA">
        <w:rPr>
          <w:rFonts w:asciiTheme="minorHAnsi" w:hAnsiTheme="minorHAnsi" w:cstheme="minorHAnsi"/>
          <w:rtl/>
        </w:rPr>
        <w:t>،</w:t>
      </w:r>
      <w:r w:rsidRPr="00670BBA">
        <w:rPr>
          <w:rFonts w:asciiTheme="minorHAnsi" w:hAnsiTheme="minorHAnsi" w:cstheme="minorHAnsi"/>
          <w:rtl/>
        </w:rPr>
        <w:t xml:space="preserve"> </w:t>
      </w:r>
      <w:r w:rsidR="00A71BF2">
        <w:rPr>
          <w:rFonts w:asciiTheme="minorHAnsi" w:hAnsiTheme="minorHAnsi" w:cstheme="minorHAnsi" w:hint="cs"/>
          <w:rtl/>
        </w:rPr>
        <w:t xml:space="preserve">يُعتبر </w:t>
      </w:r>
      <w:r w:rsidRPr="00670BBA">
        <w:rPr>
          <w:rFonts w:asciiTheme="minorHAnsi" w:hAnsiTheme="minorHAnsi" w:cstheme="minorHAnsi"/>
          <w:rtl/>
        </w:rPr>
        <w:t xml:space="preserve">جميع الناشرين مؤهلون للحصول على </w:t>
      </w:r>
      <w:r w:rsidR="000A7C49" w:rsidRPr="00670BBA">
        <w:rPr>
          <w:rFonts w:asciiTheme="minorHAnsi" w:hAnsiTheme="minorHAnsi" w:cstheme="minorHAnsi"/>
          <w:rtl/>
        </w:rPr>
        <w:t>حق الإعارة للجمهور</w:t>
      </w:r>
      <w:r w:rsidRPr="00670BBA">
        <w:rPr>
          <w:rFonts w:asciiTheme="minorHAnsi" w:hAnsiTheme="minorHAnsi" w:cstheme="minorHAnsi"/>
          <w:rtl/>
        </w:rPr>
        <w:t xml:space="preserve"> إذا تم بيع كتبهم إلى مكتبة.</w:t>
      </w:r>
    </w:p>
    <w:p w14:paraId="5FA97CE7" w14:textId="77777777" w:rsidR="00CD5877" w:rsidRPr="00670BBA" w:rsidRDefault="00CD5877" w:rsidP="00CD5877">
      <w:pPr>
        <w:bidi/>
        <w:rPr>
          <w:rFonts w:asciiTheme="minorHAnsi" w:hAnsiTheme="minorHAnsi" w:cstheme="minorHAnsi"/>
          <w:szCs w:val="22"/>
        </w:rPr>
      </w:pPr>
    </w:p>
    <w:p w14:paraId="63B39B33" w14:textId="4B94451F" w:rsidR="00CD5877" w:rsidRPr="00A71BF2" w:rsidRDefault="00CD5877" w:rsidP="00CD5877">
      <w:pPr>
        <w:pStyle w:val="ListParagraph"/>
        <w:numPr>
          <w:ilvl w:val="0"/>
          <w:numId w:val="21"/>
        </w:numPr>
        <w:bidi/>
        <w:rPr>
          <w:rFonts w:asciiTheme="minorHAnsi" w:hAnsiTheme="minorHAnsi" w:cstheme="minorHAnsi"/>
        </w:rPr>
      </w:pPr>
      <w:r w:rsidRPr="00A71BF2">
        <w:rPr>
          <w:rFonts w:asciiTheme="minorHAnsi" w:hAnsiTheme="minorHAnsi" w:cstheme="minorHAnsi"/>
          <w:rtl/>
        </w:rPr>
        <w:t xml:space="preserve">في </w:t>
      </w:r>
      <w:r w:rsidRPr="00A71BF2">
        <w:rPr>
          <w:rFonts w:asciiTheme="minorHAnsi" w:hAnsiTheme="minorHAnsi" w:cstheme="minorHAnsi"/>
          <w:b/>
          <w:bCs/>
          <w:rtl/>
        </w:rPr>
        <w:t>بلجيكا</w:t>
      </w:r>
      <w:r w:rsidRPr="00A71BF2">
        <w:rPr>
          <w:rFonts w:asciiTheme="minorHAnsi" w:hAnsiTheme="minorHAnsi" w:cstheme="minorHAnsi"/>
          <w:rtl/>
        </w:rPr>
        <w:t xml:space="preserve"> </w:t>
      </w:r>
      <w:r w:rsidRPr="00A71BF2">
        <w:rPr>
          <w:rFonts w:asciiTheme="minorHAnsi" w:hAnsiTheme="minorHAnsi" w:cstheme="minorHAnsi"/>
          <w:b/>
          <w:bCs/>
          <w:rtl/>
        </w:rPr>
        <w:t>والنمسا</w:t>
      </w:r>
      <w:r w:rsidRPr="00A71BF2">
        <w:rPr>
          <w:rFonts w:asciiTheme="minorHAnsi" w:hAnsiTheme="minorHAnsi" w:cstheme="minorHAnsi"/>
          <w:rtl/>
        </w:rPr>
        <w:t xml:space="preserve"> </w:t>
      </w:r>
      <w:r w:rsidRPr="00A71BF2">
        <w:rPr>
          <w:rFonts w:asciiTheme="minorHAnsi" w:hAnsiTheme="minorHAnsi" w:cstheme="minorHAnsi"/>
          <w:b/>
          <w:bCs/>
          <w:rtl/>
        </w:rPr>
        <w:t>واليونان</w:t>
      </w:r>
      <w:r w:rsidR="00A71BF2" w:rsidRPr="00A71BF2">
        <w:rPr>
          <w:rFonts w:asciiTheme="minorHAnsi" w:hAnsiTheme="minorHAnsi" w:cstheme="minorHAnsi" w:hint="cs"/>
          <w:b/>
          <w:bCs/>
          <w:rtl/>
        </w:rPr>
        <w:t>،</w:t>
      </w:r>
      <w:r w:rsidRPr="00A71BF2">
        <w:rPr>
          <w:rFonts w:asciiTheme="minorHAnsi" w:hAnsiTheme="minorHAnsi" w:cstheme="minorHAnsi"/>
          <w:rtl/>
        </w:rPr>
        <w:t xml:space="preserve"> يتلقى الناشرون المؤهلون 30٪ من مبالغ </w:t>
      </w:r>
      <w:r w:rsidR="000A7C49" w:rsidRPr="00A71BF2">
        <w:rPr>
          <w:rFonts w:asciiTheme="minorHAnsi" w:hAnsiTheme="minorHAnsi" w:cstheme="minorHAnsi"/>
          <w:rtl/>
        </w:rPr>
        <w:t>حق الإعارة للجمهور</w:t>
      </w:r>
      <w:r w:rsidR="00E36A3F" w:rsidRPr="00A71BF2">
        <w:rPr>
          <w:rFonts w:asciiTheme="minorHAnsi" w:hAnsiTheme="minorHAnsi" w:cstheme="minorHAnsi"/>
          <w:rtl/>
        </w:rPr>
        <w:t>،</w:t>
      </w:r>
      <w:r w:rsidRPr="00A71BF2">
        <w:rPr>
          <w:rFonts w:asciiTheme="minorHAnsi" w:hAnsiTheme="minorHAnsi" w:cstheme="minorHAnsi"/>
          <w:rtl/>
        </w:rPr>
        <w:t xml:space="preserve"> </w:t>
      </w:r>
      <w:r w:rsidR="00A71BF2">
        <w:rPr>
          <w:rFonts w:asciiTheme="minorHAnsi" w:hAnsiTheme="minorHAnsi" w:cstheme="minorHAnsi" w:hint="cs"/>
          <w:rtl/>
        </w:rPr>
        <w:t>و</w:t>
      </w:r>
      <w:r w:rsidRPr="00A71BF2">
        <w:rPr>
          <w:rFonts w:asciiTheme="minorHAnsi" w:hAnsiTheme="minorHAnsi" w:cstheme="minorHAnsi"/>
          <w:rtl/>
        </w:rPr>
        <w:t xml:space="preserve">في </w:t>
      </w:r>
      <w:r w:rsidRPr="00A71BF2">
        <w:rPr>
          <w:rFonts w:asciiTheme="minorHAnsi" w:hAnsiTheme="minorHAnsi" w:cstheme="minorHAnsi"/>
          <w:b/>
          <w:bCs/>
          <w:rtl/>
        </w:rPr>
        <w:t>جمهورية التشيك</w:t>
      </w:r>
      <w:r w:rsidR="00E36A3F" w:rsidRPr="00A71BF2">
        <w:rPr>
          <w:rFonts w:asciiTheme="minorHAnsi" w:hAnsiTheme="minorHAnsi" w:cstheme="minorHAnsi"/>
          <w:rtl/>
        </w:rPr>
        <w:t>،</w:t>
      </w:r>
      <w:r w:rsidRPr="00A71BF2">
        <w:rPr>
          <w:rFonts w:asciiTheme="minorHAnsi" w:hAnsiTheme="minorHAnsi" w:cstheme="minorHAnsi"/>
          <w:rtl/>
        </w:rPr>
        <w:t xml:space="preserve"> يتلقى ناشرو الكتب 25٪ من مبالغ </w:t>
      </w:r>
      <w:r w:rsidR="000A7C49" w:rsidRPr="00A71BF2">
        <w:rPr>
          <w:rFonts w:asciiTheme="minorHAnsi" w:hAnsiTheme="minorHAnsi" w:cstheme="minorHAnsi"/>
          <w:rtl/>
        </w:rPr>
        <w:t>حق الإعارة للجمهور</w:t>
      </w:r>
      <w:r w:rsidRPr="00A71BF2">
        <w:rPr>
          <w:rFonts w:asciiTheme="minorHAnsi" w:hAnsiTheme="minorHAnsi" w:cstheme="minorHAnsi"/>
          <w:rtl/>
        </w:rPr>
        <w:t>.</w:t>
      </w:r>
    </w:p>
    <w:p w14:paraId="7C55DAA0" w14:textId="77777777" w:rsidR="00CD5877" w:rsidRPr="00670BBA" w:rsidRDefault="00CD5877" w:rsidP="00CD5877">
      <w:pPr>
        <w:bidi/>
        <w:rPr>
          <w:rFonts w:asciiTheme="minorHAnsi" w:hAnsiTheme="minorHAnsi" w:cstheme="minorHAnsi"/>
          <w:szCs w:val="22"/>
        </w:rPr>
      </w:pPr>
    </w:p>
    <w:p w14:paraId="04B129EF" w14:textId="77777777" w:rsidR="00CD5877" w:rsidRPr="00670BBA" w:rsidRDefault="00CD5877" w:rsidP="00CD5877">
      <w:pPr>
        <w:bidi/>
        <w:rPr>
          <w:rFonts w:asciiTheme="minorHAnsi" w:hAnsiTheme="minorHAnsi" w:cstheme="minorHAnsi"/>
          <w:szCs w:val="22"/>
        </w:rPr>
      </w:pPr>
    </w:p>
    <w:p w14:paraId="1BA26867" w14:textId="7F704009" w:rsidR="00CD5877" w:rsidRPr="00670BBA" w:rsidRDefault="00CD5877" w:rsidP="00CD5877">
      <w:pPr>
        <w:pStyle w:val="Caption"/>
        <w:bidi/>
        <w:rPr>
          <w:rFonts w:asciiTheme="minorHAnsi" w:hAnsiTheme="minorHAnsi" w:cstheme="minorHAnsi"/>
          <w:sz w:val="22"/>
          <w:szCs w:val="22"/>
        </w:rPr>
      </w:pPr>
      <w:bookmarkStart w:id="56" w:name="_Toc164322033"/>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12</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الناشرون ك</w:t>
      </w:r>
      <w:r w:rsidR="00A71BF2">
        <w:rPr>
          <w:rFonts w:asciiTheme="minorHAnsi" w:hAnsiTheme="minorHAnsi" w:cstheme="minorHAnsi" w:hint="cs"/>
          <w:sz w:val="22"/>
          <w:szCs w:val="22"/>
          <w:rtl/>
        </w:rPr>
        <w:t>مستفيدين</w:t>
      </w:r>
      <w:r w:rsidRPr="00670BBA">
        <w:rPr>
          <w:rFonts w:asciiTheme="minorHAnsi" w:hAnsiTheme="minorHAnsi" w:cstheme="minorHAnsi"/>
          <w:sz w:val="22"/>
          <w:szCs w:val="22"/>
          <w:rtl/>
        </w:rPr>
        <w:t xml:space="preserve"> مؤهلين بموجب </w:t>
      </w:r>
      <w:r w:rsidR="007A29EC" w:rsidRPr="00670BBA">
        <w:rPr>
          <w:rFonts w:asciiTheme="minorHAnsi" w:hAnsiTheme="minorHAnsi" w:cstheme="minorHAnsi"/>
          <w:sz w:val="22"/>
          <w:szCs w:val="22"/>
          <w:rtl/>
        </w:rPr>
        <w:t xml:space="preserve">أنظمة </w:t>
      </w:r>
      <w:r w:rsidR="00A71BF2">
        <w:rPr>
          <w:rFonts w:asciiTheme="minorHAnsi" w:hAnsiTheme="minorHAnsi" w:cstheme="minorHAnsi" w:hint="cs"/>
          <w:sz w:val="22"/>
          <w:szCs w:val="22"/>
          <w:rtl/>
        </w:rPr>
        <w:t>الإعارة للجمهور</w:t>
      </w:r>
      <w:bookmarkEnd w:id="56"/>
    </w:p>
    <w:tbl>
      <w:tblPr>
        <w:bidiVisual/>
        <w:tblW w:w="6300" w:type="dxa"/>
        <w:tblCellMar>
          <w:left w:w="70" w:type="dxa"/>
          <w:right w:w="70" w:type="dxa"/>
        </w:tblCellMar>
        <w:tblLook w:val="04A0" w:firstRow="1" w:lastRow="0" w:firstColumn="1" w:lastColumn="0" w:noHBand="0" w:noVBand="1"/>
      </w:tblPr>
      <w:tblGrid>
        <w:gridCol w:w="2100"/>
        <w:gridCol w:w="2100"/>
        <w:gridCol w:w="2100"/>
      </w:tblGrid>
      <w:tr w:rsidR="00CD5877" w:rsidRPr="00670BBA" w14:paraId="40E02922" w14:textId="77777777" w:rsidTr="000A4CF7">
        <w:trPr>
          <w:trHeight w:val="580"/>
        </w:trPr>
        <w:tc>
          <w:tcPr>
            <w:tcW w:w="2100" w:type="dxa"/>
            <w:tcBorders>
              <w:top w:val="single" w:sz="12" w:space="0" w:color="00B0F0"/>
              <w:left w:val="nil"/>
              <w:bottom w:val="single" w:sz="12" w:space="0" w:color="00B0F0"/>
              <w:right w:val="nil"/>
            </w:tcBorders>
            <w:shd w:val="clear" w:color="auto" w:fill="auto"/>
            <w:vAlign w:val="center"/>
            <w:hideMark/>
          </w:tcPr>
          <w:p w14:paraId="408C0232"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2100" w:type="dxa"/>
            <w:tcBorders>
              <w:top w:val="single" w:sz="12" w:space="0" w:color="00B0F0"/>
              <w:left w:val="nil"/>
              <w:bottom w:val="single" w:sz="12" w:space="0" w:color="00B0F0"/>
              <w:right w:val="nil"/>
            </w:tcBorders>
            <w:shd w:val="clear" w:color="auto" w:fill="auto"/>
            <w:vAlign w:val="center"/>
            <w:hideMark/>
          </w:tcPr>
          <w:p w14:paraId="563D1CA4"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ناشرو الكتب</w:t>
            </w:r>
          </w:p>
        </w:tc>
        <w:tc>
          <w:tcPr>
            <w:tcW w:w="2100" w:type="dxa"/>
            <w:tcBorders>
              <w:top w:val="single" w:sz="12" w:space="0" w:color="00B0F0"/>
              <w:left w:val="nil"/>
              <w:bottom w:val="single" w:sz="12" w:space="0" w:color="00B0F0"/>
              <w:right w:val="nil"/>
            </w:tcBorders>
            <w:shd w:val="clear" w:color="auto" w:fill="auto"/>
            <w:vAlign w:val="center"/>
            <w:hideMark/>
          </w:tcPr>
          <w:p w14:paraId="0180AFAD"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ناشرو الصحف</w:t>
            </w:r>
          </w:p>
        </w:tc>
      </w:tr>
      <w:tr w:rsidR="00CD5877" w:rsidRPr="00670BBA" w14:paraId="0A8D394B"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7296DA6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2100" w:type="dxa"/>
            <w:tcBorders>
              <w:top w:val="nil"/>
              <w:left w:val="nil"/>
              <w:bottom w:val="single" w:sz="4" w:space="0" w:color="auto"/>
              <w:right w:val="nil"/>
            </w:tcBorders>
            <w:shd w:val="clear" w:color="000000" w:fill="00B0F0"/>
            <w:noWrap/>
            <w:vAlign w:val="center"/>
            <w:hideMark/>
          </w:tcPr>
          <w:p w14:paraId="2045EA6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000000" w:fill="C00000"/>
            <w:noWrap/>
            <w:vAlign w:val="center"/>
            <w:hideMark/>
          </w:tcPr>
          <w:p w14:paraId="353D450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A0D5C8F"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66DBA45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2100" w:type="dxa"/>
            <w:tcBorders>
              <w:top w:val="single" w:sz="4" w:space="0" w:color="auto"/>
              <w:left w:val="nil"/>
              <w:bottom w:val="single" w:sz="4" w:space="0" w:color="auto"/>
              <w:right w:val="nil"/>
            </w:tcBorders>
            <w:shd w:val="clear" w:color="000000" w:fill="00B0F0"/>
            <w:noWrap/>
            <w:vAlign w:val="center"/>
            <w:hideMark/>
          </w:tcPr>
          <w:p w14:paraId="133DBE3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42B6CE1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6C7FDBA"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6DA4E51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2100" w:type="dxa"/>
            <w:tcBorders>
              <w:top w:val="single" w:sz="4" w:space="0" w:color="auto"/>
              <w:left w:val="nil"/>
              <w:bottom w:val="single" w:sz="4" w:space="0" w:color="auto"/>
              <w:right w:val="nil"/>
            </w:tcBorders>
            <w:shd w:val="clear" w:color="000000" w:fill="00B0F0"/>
            <w:noWrap/>
            <w:vAlign w:val="center"/>
            <w:hideMark/>
          </w:tcPr>
          <w:p w14:paraId="69F5890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0B96E47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1CB3BD84"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15DA78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2100" w:type="dxa"/>
            <w:tcBorders>
              <w:top w:val="single" w:sz="4" w:space="0" w:color="auto"/>
              <w:left w:val="nil"/>
              <w:bottom w:val="single" w:sz="4" w:space="0" w:color="auto"/>
              <w:right w:val="nil"/>
            </w:tcBorders>
            <w:shd w:val="clear" w:color="000000" w:fill="C00000"/>
            <w:noWrap/>
            <w:vAlign w:val="center"/>
            <w:hideMark/>
          </w:tcPr>
          <w:p w14:paraId="70EFDF0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D4BB6E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807AD29"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67A3A6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2100" w:type="dxa"/>
            <w:tcBorders>
              <w:top w:val="single" w:sz="4" w:space="0" w:color="auto"/>
              <w:left w:val="nil"/>
              <w:bottom w:val="single" w:sz="4" w:space="0" w:color="auto"/>
              <w:right w:val="nil"/>
            </w:tcBorders>
            <w:shd w:val="clear" w:color="000000" w:fill="00B0F0"/>
            <w:noWrap/>
            <w:vAlign w:val="center"/>
            <w:hideMark/>
          </w:tcPr>
          <w:p w14:paraId="0A1E9BB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53498F3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412406E6"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698ACD9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2100" w:type="dxa"/>
            <w:tcBorders>
              <w:top w:val="single" w:sz="4" w:space="0" w:color="auto"/>
              <w:left w:val="nil"/>
              <w:bottom w:val="single" w:sz="4" w:space="0" w:color="auto"/>
              <w:right w:val="nil"/>
            </w:tcBorders>
            <w:shd w:val="clear" w:color="000000" w:fill="C00000"/>
            <w:noWrap/>
            <w:vAlign w:val="center"/>
            <w:hideMark/>
          </w:tcPr>
          <w:p w14:paraId="0CFF0A6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2F3FE43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FA2B336" w14:textId="77777777" w:rsidTr="000A4CF7">
        <w:trPr>
          <w:trHeight w:val="280"/>
        </w:trPr>
        <w:tc>
          <w:tcPr>
            <w:tcW w:w="2100" w:type="dxa"/>
            <w:tcBorders>
              <w:top w:val="nil"/>
              <w:left w:val="nil"/>
              <w:bottom w:val="single" w:sz="4" w:space="0" w:color="auto"/>
              <w:right w:val="nil"/>
            </w:tcBorders>
            <w:shd w:val="clear" w:color="auto" w:fill="auto"/>
            <w:vAlign w:val="center"/>
            <w:hideMark/>
          </w:tcPr>
          <w:p w14:paraId="1E29805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2100" w:type="dxa"/>
            <w:tcBorders>
              <w:top w:val="single" w:sz="4" w:space="0" w:color="auto"/>
              <w:left w:val="nil"/>
              <w:bottom w:val="single" w:sz="4" w:space="0" w:color="auto"/>
              <w:right w:val="nil"/>
            </w:tcBorders>
            <w:shd w:val="clear" w:color="000000" w:fill="00B0F0"/>
            <w:noWrap/>
            <w:vAlign w:val="center"/>
            <w:hideMark/>
          </w:tcPr>
          <w:p w14:paraId="392E75A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466584C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0F393B1"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FC1E2F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2100" w:type="dxa"/>
            <w:tcBorders>
              <w:top w:val="single" w:sz="4" w:space="0" w:color="auto"/>
              <w:left w:val="nil"/>
              <w:bottom w:val="single" w:sz="4" w:space="0" w:color="auto"/>
              <w:right w:val="nil"/>
            </w:tcBorders>
            <w:shd w:val="clear" w:color="000000" w:fill="00B0F0"/>
            <w:noWrap/>
            <w:vAlign w:val="center"/>
            <w:hideMark/>
          </w:tcPr>
          <w:p w14:paraId="2C2C774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40E94B1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6172CD12"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2B75C65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2100" w:type="dxa"/>
            <w:tcBorders>
              <w:top w:val="single" w:sz="4" w:space="0" w:color="auto"/>
              <w:left w:val="nil"/>
              <w:bottom w:val="single" w:sz="4" w:space="0" w:color="auto"/>
              <w:right w:val="nil"/>
            </w:tcBorders>
            <w:shd w:val="clear" w:color="000000" w:fill="00B0F0"/>
            <w:noWrap/>
            <w:vAlign w:val="center"/>
            <w:hideMark/>
          </w:tcPr>
          <w:p w14:paraId="6045E32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7428EF5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2AD817B"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0C321E1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2100" w:type="dxa"/>
            <w:tcBorders>
              <w:top w:val="single" w:sz="4" w:space="0" w:color="auto"/>
              <w:left w:val="nil"/>
              <w:bottom w:val="single" w:sz="4" w:space="0" w:color="auto"/>
              <w:right w:val="nil"/>
            </w:tcBorders>
            <w:shd w:val="clear" w:color="000000" w:fill="00B0F0"/>
            <w:noWrap/>
            <w:vAlign w:val="center"/>
            <w:hideMark/>
          </w:tcPr>
          <w:p w14:paraId="79B9C13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6636E2F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4C094D5B"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54D398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2100" w:type="dxa"/>
            <w:tcBorders>
              <w:top w:val="single" w:sz="4" w:space="0" w:color="auto"/>
              <w:left w:val="nil"/>
              <w:bottom w:val="single" w:sz="4" w:space="0" w:color="auto"/>
              <w:right w:val="nil"/>
            </w:tcBorders>
            <w:shd w:val="clear" w:color="000000" w:fill="C00000"/>
            <w:noWrap/>
            <w:vAlign w:val="center"/>
            <w:hideMark/>
          </w:tcPr>
          <w:p w14:paraId="6EA4D4D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448561E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A31F5DF"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BE97A9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2100" w:type="dxa"/>
            <w:tcBorders>
              <w:top w:val="single" w:sz="4" w:space="0" w:color="auto"/>
              <w:left w:val="nil"/>
              <w:bottom w:val="single" w:sz="4" w:space="0" w:color="auto"/>
              <w:right w:val="nil"/>
            </w:tcBorders>
            <w:shd w:val="clear" w:color="000000" w:fill="00B0F0"/>
            <w:noWrap/>
            <w:vAlign w:val="center"/>
            <w:hideMark/>
          </w:tcPr>
          <w:p w14:paraId="6711E21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341AFB9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154616D"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9B219B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2100" w:type="dxa"/>
            <w:tcBorders>
              <w:top w:val="nil"/>
              <w:left w:val="nil"/>
              <w:bottom w:val="single" w:sz="4" w:space="0" w:color="auto"/>
              <w:right w:val="nil"/>
            </w:tcBorders>
            <w:shd w:val="clear" w:color="auto" w:fill="auto"/>
            <w:noWrap/>
            <w:vAlign w:val="center"/>
            <w:hideMark/>
          </w:tcPr>
          <w:p w14:paraId="00917A0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auto" w:fill="auto"/>
            <w:noWrap/>
            <w:vAlign w:val="center"/>
            <w:hideMark/>
          </w:tcPr>
          <w:p w14:paraId="6803B56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23EFABA6"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D2A92C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2100" w:type="dxa"/>
            <w:tcBorders>
              <w:top w:val="single" w:sz="4" w:space="0" w:color="auto"/>
              <w:left w:val="nil"/>
              <w:bottom w:val="single" w:sz="4" w:space="0" w:color="auto"/>
              <w:right w:val="nil"/>
            </w:tcBorders>
            <w:shd w:val="clear" w:color="000000" w:fill="00B0F0"/>
            <w:noWrap/>
            <w:vAlign w:val="center"/>
            <w:hideMark/>
          </w:tcPr>
          <w:p w14:paraId="754E943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629908B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591EA1E"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C98B30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2100" w:type="dxa"/>
            <w:tcBorders>
              <w:top w:val="single" w:sz="4" w:space="0" w:color="auto"/>
              <w:left w:val="nil"/>
              <w:bottom w:val="single" w:sz="4" w:space="0" w:color="auto"/>
              <w:right w:val="nil"/>
            </w:tcBorders>
            <w:shd w:val="clear" w:color="000000" w:fill="00B0F0"/>
            <w:noWrap/>
            <w:vAlign w:val="center"/>
            <w:hideMark/>
          </w:tcPr>
          <w:p w14:paraId="491813F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3BC1D19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3ED19695"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9CF421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2100" w:type="dxa"/>
            <w:tcBorders>
              <w:top w:val="nil"/>
              <w:left w:val="nil"/>
              <w:bottom w:val="single" w:sz="4" w:space="0" w:color="auto"/>
              <w:right w:val="nil"/>
            </w:tcBorders>
            <w:shd w:val="clear" w:color="auto" w:fill="auto"/>
            <w:noWrap/>
            <w:vAlign w:val="center"/>
            <w:hideMark/>
          </w:tcPr>
          <w:p w14:paraId="3F2720E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auto" w:fill="auto"/>
            <w:noWrap/>
            <w:vAlign w:val="center"/>
            <w:hideMark/>
          </w:tcPr>
          <w:p w14:paraId="5B253E3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214DB636"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098AA59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2100" w:type="dxa"/>
            <w:tcBorders>
              <w:top w:val="single" w:sz="4" w:space="0" w:color="auto"/>
              <w:left w:val="nil"/>
              <w:bottom w:val="single" w:sz="4" w:space="0" w:color="auto"/>
              <w:right w:val="nil"/>
            </w:tcBorders>
            <w:shd w:val="clear" w:color="000000" w:fill="C00000"/>
            <w:noWrap/>
            <w:vAlign w:val="center"/>
            <w:hideMark/>
          </w:tcPr>
          <w:p w14:paraId="26FFC5C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D5281E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52D6649"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D53F9C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2100" w:type="dxa"/>
            <w:tcBorders>
              <w:top w:val="single" w:sz="4" w:space="0" w:color="auto"/>
              <w:left w:val="nil"/>
              <w:bottom w:val="single" w:sz="4" w:space="0" w:color="auto"/>
              <w:right w:val="nil"/>
            </w:tcBorders>
            <w:shd w:val="clear" w:color="000000" w:fill="C00000"/>
            <w:noWrap/>
            <w:vAlign w:val="center"/>
            <w:hideMark/>
          </w:tcPr>
          <w:p w14:paraId="59A3128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600B865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D68563B"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29B9DE9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2100" w:type="dxa"/>
            <w:tcBorders>
              <w:top w:val="single" w:sz="4" w:space="0" w:color="auto"/>
              <w:left w:val="nil"/>
              <w:bottom w:val="single" w:sz="4" w:space="0" w:color="auto"/>
              <w:right w:val="nil"/>
            </w:tcBorders>
            <w:shd w:val="clear" w:color="000000" w:fill="C00000"/>
            <w:noWrap/>
            <w:vAlign w:val="center"/>
            <w:hideMark/>
          </w:tcPr>
          <w:p w14:paraId="5A9CA85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46F3AE0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00B4170"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6C0C96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2100" w:type="dxa"/>
            <w:tcBorders>
              <w:top w:val="single" w:sz="4" w:space="0" w:color="auto"/>
              <w:left w:val="nil"/>
              <w:bottom w:val="single" w:sz="4" w:space="0" w:color="auto"/>
              <w:right w:val="nil"/>
            </w:tcBorders>
            <w:shd w:val="clear" w:color="000000" w:fill="C00000"/>
            <w:noWrap/>
            <w:vAlign w:val="center"/>
            <w:hideMark/>
          </w:tcPr>
          <w:p w14:paraId="5CFC836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5E4A362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1148CE3"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2ADA616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2100" w:type="dxa"/>
            <w:tcBorders>
              <w:top w:val="single" w:sz="4" w:space="0" w:color="auto"/>
              <w:left w:val="nil"/>
              <w:bottom w:val="single" w:sz="4" w:space="0" w:color="auto"/>
              <w:right w:val="nil"/>
            </w:tcBorders>
            <w:shd w:val="clear" w:color="auto" w:fill="DDD9C3" w:themeFill="background2" w:themeFillShade="E6"/>
            <w:noWrap/>
            <w:vAlign w:val="center"/>
            <w:hideMark/>
          </w:tcPr>
          <w:p w14:paraId="16D7354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غير متوفر</w:t>
            </w:r>
          </w:p>
        </w:tc>
        <w:tc>
          <w:tcPr>
            <w:tcW w:w="2100" w:type="dxa"/>
            <w:tcBorders>
              <w:top w:val="single" w:sz="4" w:space="0" w:color="auto"/>
              <w:left w:val="nil"/>
              <w:bottom w:val="single" w:sz="4" w:space="0" w:color="auto"/>
              <w:right w:val="nil"/>
            </w:tcBorders>
            <w:shd w:val="clear" w:color="auto" w:fill="DDD9C3" w:themeFill="background2" w:themeFillShade="E6"/>
            <w:noWrap/>
            <w:vAlign w:val="center"/>
            <w:hideMark/>
          </w:tcPr>
          <w:p w14:paraId="59230F7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غير متوفر</w:t>
            </w:r>
          </w:p>
        </w:tc>
      </w:tr>
      <w:tr w:rsidR="00CD5877" w:rsidRPr="00670BBA" w14:paraId="21A51D77"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C6DBFB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2100" w:type="dxa"/>
            <w:tcBorders>
              <w:top w:val="single" w:sz="4" w:space="0" w:color="auto"/>
              <w:left w:val="nil"/>
              <w:bottom w:val="single" w:sz="4" w:space="0" w:color="auto"/>
              <w:right w:val="nil"/>
            </w:tcBorders>
            <w:shd w:val="clear" w:color="000000" w:fill="C00000"/>
            <w:noWrap/>
            <w:vAlign w:val="center"/>
            <w:hideMark/>
          </w:tcPr>
          <w:p w14:paraId="19600AB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1487326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DA3B028"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66830B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2100" w:type="dxa"/>
            <w:tcBorders>
              <w:top w:val="single" w:sz="4" w:space="0" w:color="auto"/>
              <w:left w:val="nil"/>
              <w:bottom w:val="single" w:sz="4" w:space="0" w:color="auto"/>
              <w:right w:val="nil"/>
            </w:tcBorders>
            <w:shd w:val="clear" w:color="000000" w:fill="C00000"/>
            <w:noWrap/>
            <w:vAlign w:val="center"/>
            <w:hideMark/>
          </w:tcPr>
          <w:p w14:paraId="762228E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178753B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F6AF9C9"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BA9C11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2100" w:type="dxa"/>
            <w:tcBorders>
              <w:top w:val="single" w:sz="4" w:space="0" w:color="auto"/>
              <w:left w:val="nil"/>
              <w:bottom w:val="single" w:sz="4" w:space="0" w:color="auto"/>
              <w:right w:val="nil"/>
            </w:tcBorders>
            <w:shd w:val="clear" w:color="000000" w:fill="C00000"/>
            <w:noWrap/>
            <w:vAlign w:val="center"/>
            <w:hideMark/>
          </w:tcPr>
          <w:p w14:paraId="4A61E2B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2843E31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94268A8"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5FD827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2100" w:type="dxa"/>
            <w:tcBorders>
              <w:top w:val="single" w:sz="4" w:space="0" w:color="auto"/>
              <w:left w:val="nil"/>
              <w:bottom w:val="single" w:sz="4" w:space="0" w:color="auto"/>
              <w:right w:val="nil"/>
            </w:tcBorders>
            <w:shd w:val="clear" w:color="000000" w:fill="C00000"/>
            <w:noWrap/>
            <w:vAlign w:val="center"/>
            <w:hideMark/>
          </w:tcPr>
          <w:p w14:paraId="7982DF0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2CB2FA8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877D64E"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3B5DDC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2100" w:type="dxa"/>
            <w:tcBorders>
              <w:top w:val="single" w:sz="4" w:space="0" w:color="auto"/>
              <w:left w:val="nil"/>
              <w:bottom w:val="single" w:sz="4" w:space="0" w:color="auto"/>
              <w:right w:val="nil"/>
            </w:tcBorders>
            <w:shd w:val="clear" w:color="000000" w:fill="C00000"/>
            <w:noWrap/>
            <w:vAlign w:val="center"/>
            <w:hideMark/>
          </w:tcPr>
          <w:p w14:paraId="630A18F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156BED3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2606266"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865562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42A83FD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4BA5CAC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7B784CB7"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6ABA87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2100" w:type="dxa"/>
            <w:tcBorders>
              <w:top w:val="single" w:sz="4" w:space="0" w:color="auto"/>
              <w:left w:val="nil"/>
              <w:bottom w:val="single" w:sz="4" w:space="0" w:color="auto"/>
              <w:right w:val="nil"/>
            </w:tcBorders>
            <w:shd w:val="clear" w:color="000000" w:fill="C00000"/>
            <w:noWrap/>
            <w:vAlign w:val="center"/>
            <w:hideMark/>
          </w:tcPr>
          <w:p w14:paraId="7269B22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5BE5018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5A6C31D"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123FCE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2100" w:type="dxa"/>
            <w:tcBorders>
              <w:top w:val="single" w:sz="4" w:space="0" w:color="auto"/>
              <w:left w:val="nil"/>
              <w:bottom w:val="single" w:sz="4" w:space="0" w:color="auto"/>
              <w:right w:val="nil"/>
            </w:tcBorders>
            <w:shd w:val="clear" w:color="000000" w:fill="C00000"/>
            <w:noWrap/>
            <w:vAlign w:val="center"/>
            <w:hideMark/>
          </w:tcPr>
          <w:p w14:paraId="6CAAA7B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69F0602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9E106E1"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299819C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4B21FD3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71FC5F4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6493A88"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8D1D3F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2100" w:type="dxa"/>
            <w:tcBorders>
              <w:top w:val="single" w:sz="4" w:space="0" w:color="auto"/>
              <w:left w:val="nil"/>
              <w:bottom w:val="single" w:sz="4" w:space="0" w:color="auto"/>
              <w:right w:val="nil"/>
            </w:tcBorders>
            <w:shd w:val="clear" w:color="000000" w:fill="C00000"/>
            <w:noWrap/>
            <w:vAlign w:val="center"/>
            <w:hideMark/>
          </w:tcPr>
          <w:p w14:paraId="34BD3F5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5B339E3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7000BC9"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2257671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2100" w:type="dxa"/>
            <w:tcBorders>
              <w:top w:val="single" w:sz="4" w:space="0" w:color="auto"/>
              <w:left w:val="nil"/>
              <w:bottom w:val="single" w:sz="4" w:space="0" w:color="auto"/>
              <w:right w:val="nil"/>
            </w:tcBorders>
            <w:shd w:val="clear" w:color="000000" w:fill="C00000"/>
            <w:noWrap/>
            <w:vAlign w:val="center"/>
            <w:hideMark/>
          </w:tcPr>
          <w:p w14:paraId="0E1AEEF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A4D6A9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A8FFF0B"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67D0F66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2100" w:type="dxa"/>
            <w:tcBorders>
              <w:top w:val="single" w:sz="4" w:space="0" w:color="auto"/>
              <w:left w:val="nil"/>
              <w:bottom w:val="single" w:sz="4" w:space="0" w:color="auto"/>
              <w:right w:val="nil"/>
            </w:tcBorders>
            <w:shd w:val="clear" w:color="000000" w:fill="C00000"/>
            <w:noWrap/>
            <w:vAlign w:val="center"/>
            <w:hideMark/>
          </w:tcPr>
          <w:p w14:paraId="568AE70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29CEB8B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2679C60"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0138314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2100" w:type="dxa"/>
            <w:tcBorders>
              <w:top w:val="single" w:sz="4" w:space="0" w:color="auto"/>
              <w:left w:val="nil"/>
              <w:bottom w:val="single" w:sz="4" w:space="0" w:color="auto"/>
              <w:right w:val="nil"/>
            </w:tcBorders>
            <w:shd w:val="clear" w:color="000000" w:fill="C00000"/>
            <w:noWrap/>
            <w:vAlign w:val="center"/>
            <w:hideMark/>
          </w:tcPr>
          <w:p w14:paraId="63C8047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0B5FB9C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2839277"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0BE703D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2100" w:type="dxa"/>
            <w:tcBorders>
              <w:top w:val="single" w:sz="4" w:space="0" w:color="auto"/>
              <w:left w:val="nil"/>
              <w:bottom w:val="single" w:sz="4" w:space="0" w:color="auto"/>
              <w:right w:val="nil"/>
            </w:tcBorders>
            <w:shd w:val="clear" w:color="000000" w:fill="C00000"/>
            <w:noWrap/>
            <w:vAlign w:val="center"/>
            <w:hideMark/>
          </w:tcPr>
          <w:p w14:paraId="388B176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4B0DFBD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bl>
    <w:p w14:paraId="3C96C8E1" w14:textId="77777777" w:rsidR="00CD5877" w:rsidRPr="00670BBA" w:rsidRDefault="00CD5877" w:rsidP="00CD5877">
      <w:pPr>
        <w:pStyle w:val="Subtitle"/>
        <w:bidi/>
        <w:rPr>
          <w:rFonts w:asciiTheme="minorHAnsi" w:hAnsiTheme="minorHAnsi" w:cstheme="minorHAnsi"/>
          <w:sz w:val="22"/>
          <w:lang w:val="en-US"/>
        </w:rPr>
      </w:pPr>
    </w:p>
    <w:p w14:paraId="7FA53E12" w14:textId="06811EE8" w:rsidR="00CD5877" w:rsidRPr="00670BBA" w:rsidRDefault="00CD5877" w:rsidP="00CD5877">
      <w:pPr>
        <w:pStyle w:val="Subtitle"/>
        <w:bidi/>
        <w:rPr>
          <w:rFonts w:asciiTheme="minorHAnsi" w:hAnsiTheme="minorHAnsi" w:cstheme="minorHAnsi"/>
          <w:sz w:val="22"/>
          <w:lang w:val="en-US"/>
        </w:rPr>
      </w:pPr>
      <w:r w:rsidRPr="00670BBA">
        <w:rPr>
          <w:rFonts w:asciiTheme="minorHAnsi" w:hAnsiTheme="minorHAnsi" w:cstheme="minorHAnsi"/>
          <w:sz w:val="22"/>
          <w:rtl/>
        </w:rPr>
        <w:t xml:space="preserve">* معلومات </w:t>
      </w:r>
      <w:r w:rsidR="00A71BF2">
        <w:rPr>
          <w:rFonts w:asciiTheme="minorHAnsi" w:hAnsiTheme="minorHAnsi" w:cstheme="minorHAnsi" w:hint="cs"/>
          <w:sz w:val="22"/>
          <w:rtl/>
        </w:rPr>
        <w:t>عير متوفرة</w:t>
      </w:r>
      <w:r w:rsidRPr="00670BBA">
        <w:rPr>
          <w:rFonts w:asciiTheme="minorHAnsi" w:hAnsiTheme="minorHAnsi" w:cstheme="minorHAnsi"/>
          <w:sz w:val="22"/>
          <w:rtl/>
        </w:rPr>
        <w:t>.</w:t>
      </w:r>
    </w:p>
    <w:p w14:paraId="014B2CAF" w14:textId="2CDDDF8A" w:rsidR="00CD5877" w:rsidRPr="00670BBA" w:rsidRDefault="00CD5877" w:rsidP="00CD5877">
      <w:pPr>
        <w:pStyle w:val="Subtitle"/>
        <w:bidi/>
        <w:rPr>
          <w:rFonts w:asciiTheme="minorHAnsi" w:hAnsiTheme="minorHAnsi" w:cstheme="minorHAnsi"/>
          <w:sz w:val="22"/>
          <w:lang w:val="en-US"/>
        </w:rPr>
      </w:pPr>
      <w:r w:rsidRPr="00670BBA">
        <w:rPr>
          <w:rFonts w:asciiTheme="minorHAnsi" w:hAnsiTheme="minorHAnsi" w:cstheme="minorHAnsi"/>
          <w:sz w:val="22"/>
          <w:rtl/>
        </w:rPr>
        <w:t xml:space="preserve">** </w:t>
      </w:r>
      <w:r w:rsidR="00A71BF2" w:rsidRPr="00670BBA">
        <w:rPr>
          <w:rFonts w:asciiTheme="minorHAnsi" w:hAnsiTheme="minorHAnsi" w:cstheme="minorHAnsi"/>
          <w:sz w:val="22"/>
          <w:rtl/>
        </w:rPr>
        <w:t xml:space="preserve">لا </w:t>
      </w:r>
      <w:r w:rsidR="00A71BF2">
        <w:rPr>
          <w:rFonts w:asciiTheme="minorHAnsi" w:hAnsiTheme="minorHAnsi" w:cstheme="minorHAnsi" w:hint="cs"/>
          <w:sz w:val="22"/>
          <w:rtl/>
        </w:rPr>
        <w:t>تعتمد إيطاليا نظام</w:t>
      </w:r>
      <w:r w:rsidR="00A71BF2" w:rsidRPr="00670BBA">
        <w:rPr>
          <w:rFonts w:asciiTheme="minorHAnsi" w:hAnsiTheme="minorHAnsi" w:cstheme="minorHAnsi"/>
          <w:sz w:val="22"/>
          <w:rtl/>
        </w:rPr>
        <w:t xml:space="preserve"> توزيع على الأفراد، يتم منح حق الإعارة للجمهور للأغراض الثقافية فقط.</w:t>
      </w:r>
    </w:p>
    <w:p w14:paraId="3BFDD7AB" w14:textId="77777777" w:rsidR="00CD5877" w:rsidRPr="00670BBA" w:rsidRDefault="00CD5877" w:rsidP="00CD5877">
      <w:pPr>
        <w:bidi/>
        <w:rPr>
          <w:rFonts w:asciiTheme="minorHAnsi" w:hAnsiTheme="minorHAnsi" w:cstheme="minorHAnsi"/>
          <w:szCs w:val="22"/>
        </w:rPr>
      </w:pPr>
    </w:p>
    <w:p w14:paraId="7B189525" w14:textId="4D4F3884" w:rsidR="00CD5877" w:rsidRPr="00A71BF2" w:rsidRDefault="00A71BF2" w:rsidP="00CD5877">
      <w:pPr>
        <w:pStyle w:val="Heading4"/>
        <w:numPr>
          <w:ilvl w:val="0"/>
          <w:numId w:val="12"/>
        </w:numPr>
        <w:bidi/>
        <w:ind w:left="0" w:firstLine="0"/>
        <w:rPr>
          <w:rFonts w:asciiTheme="minorHAnsi" w:hAnsiTheme="minorHAnsi" w:cstheme="minorHAnsi"/>
          <w:szCs w:val="22"/>
        </w:rPr>
      </w:pPr>
      <w:bookmarkStart w:id="57" w:name="_Ref158831127"/>
      <w:bookmarkStart w:id="58" w:name="_Toc164321824"/>
      <w:r>
        <w:rPr>
          <w:rFonts w:asciiTheme="minorHAnsi" w:hAnsiTheme="minorHAnsi" w:cstheme="minorHAnsi" w:hint="cs"/>
          <w:szCs w:val="22"/>
          <w:rtl/>
        </w:rPr>
        <w:t>ال</w:t>
      </w:r>
      <w:r w:rsidR="00677A7D" w:rsidRPr="00A71BF2">
        <w:rPr>
          <w:rFonts w:asciiTheme="minorHAnsi" w:hAnsiTheme="minorHAnsi" w:cstheme="minorHAnsi"/>
          <w:szCs w:val="22"/>
          <w:rtl/>
        </w:rPr>
        <w:t>قيود</w:t>
      </w:r>
      <w:r>
        <w:rPr>
          <w:rFonts w:asciiTheme="minorHAnsi" w:hAnsiTheme="minorHAnsi" w:cstheme="minorHAnsi" w:hint="cs"/>
          <w:szCs w:val="22"/>
          <w:rtl/>
        </w:rPr>
        <w:t xml:space="preserve"> على</w:t>
      </w:r>
      <w:r w:rsidR="00677A7D" w:rsidRPr="00A71BF2">
        <w:rPr>
          <w:rFonts w:asciiTheme="minorHAnsi" w:hAnsiTheme="minorHAnsi" w:cstheme="minorHAnsi"/>
          <w:szCs w:val="22"/>
          <w:rtl/>
        </w:rPr>
        <w:t xml:space="preserve"> الأهلية</w:t>
      </w:r>
      <w:bookmarkEnd w:id="57"/>
      <w:bookmarkEnd w:id="58"/>
    </w:p>
    <w:p w14:paraId="791EA3E0" w14:textId="77777777" w:rsidR="00CD5877" w:rsidRPr="00670BBA" w:rsidRDefault="00CD5877" w:rsidP="00CD5877">
      <w:pPr>
        <w:bidi/>
        <w:rPr>
          <w:rFonts w:asciiTheme="minorHAnsi" w:hAnsiTheme="minorHAnsi" w:cstheme="minorHAnsi"/>
          <w:szCs w:val="22"/>
        </w:rPr>
      </w:pPr>
    </w:p>
    <w:p w14:paraId="2781B6E5" w14:textId="13C10797" w:rsidR="00CD5877" w:rsidRDefault="00CD5877" w:rsidP="00CD5877">
      <w:pPr>
        <w:bidi/>
        <w:rPr>
          <w:rFonts w:asciiTheme="minorHAnsi" w:hAnsiTheme="minorHAnsi" w:cstheme="minorHAnsi"/>
          <w:szCs w:val="22"/>
          <w:rtl/>
        </w:rPr>
      </w:pPr>
      <w:r w:rsidRPr="00670BBA">
        <w:rPr>
          <w:rFonts w:asciiTheme="minorHAnsi" w:hAnsiTheme="minorHAnsi" w:cstheme="minorHAnsi"/>
          <w:szCs w:val="22"/>
          <w:rtl/>
        </w:rPr>
        <w:t xml:space="preserve">من الشائع أن </w:t>
      </w:r>
      <w:r w:rsidR="00A71BF2">
        <w:rPr>
          <w:rFonts w:asciiTheme="minorHAnsi" w:hAnsiTheme="minorHAnsi" w:cstheme="minorHAnsi" w:hint="cs"/>
          <w:szCs w:val="22"/>
          <w:rtl/>
        </w:rPr>
        <w:t>تقتصر</w:t>
      </w:r>
      <w:r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00A71BF2">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على المواطنين أو المقيمين أو الكتاب باللغة </w:t>
      </w:r>
      <w:r w:rsidR="00A71BF2">
        <w:rPr>
          <w:rFonts w:asciiTheme="minorHAnsi" w:hAnsiTheme="minorHAnsi" w:cstheme="minorHAnsi" w:hint="cs"/>
          <w:szCs w:val="22"/>
          <w:rtl/>
        </w:rPr>
        <w:t>الوطنية</w:t>
      </w:r>
      <w:r w:rsidRPr="00670BBA">
        <w:rPr>
          <w:rFonts w:asciiTheme="minorHAnsi" w:hAnsiTheme="minorHAnsi" w:cstheme="minorHAnsi"/>
          <w:szCs w:val="22"/>
          <w:rtl/>
        </w:rPr>
        <w:t>. هذه القيود موجودة حتى بموجب القانون الأوروبي</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حيث</w:t>
      </w:r>
      <w:r w:rsidR="00A71BF2">
        <w:rPr>
          <w:rFonts w:asciiTheme="minorHAnsi" w:hAnsiTheme="minorHAnsi" w:cstheme="minorHAnsi" w:hint="cs"/>
          <w:szCs w:val="22"/>
          <w:rtl/>
        </w:rPr>
        <w:t>،</w:t>
      </w:r>
      <w:r w:rsidRPr="00670BBA">
        <w:rPr>
          <w:rFonts w:asciiTheme="minorHAnsi" w:hAnsiTheme="minorHAnsi" w:cstheme="minorHAnsi"/>
          <w:szCs w:val="22"/>
          <w:rtl/>
        </w:rPr>
        <w:t xml:space="preserve"> بعد مناقشات مكثفة شاركت فيها المفوضية الأوروبية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لم يتم الطعن في </w:t>
      </w:r>
      <w:r w:rsidR="00A71BF2">
        <w:rPr>
          <w:rFonts w:asciiTheme="minorHAnsi" w:hAnsiTheme="minorHAnsi" w:cstheme="minorHAnsi" w:hint="cs"/>
          <w:szCs w:val="22"/>
          <w:rtl/>
        </w:rPr>
        <w:t xml:space="preserve">هذه </w:t>
      </w:r>
      <w:r w:rsidRPr="00670BBA">
        <w:rPr>
          <w:rFonts w:asciiTheme="minorHAnsi" w:hAnsiTheme="minorHAnsi" w:cstheme="minorHAnsi"/>
          <w:szCs w:val="22"/>
          <w:rtl/>
        </w:rPr>
        <w:t>القيود أمام المحكمة.</w:t>
      </w:r>
      <w:r w:rsidRPr="00670BBA">
        <w:rPr>
          <w:rStyle w:val="FootnoteReference"/>
          <w:rFonts w:asciiTheme="minorHAnsi" w:hAnsiTheme="minorHAnsi" w:cstheme="minorHAnsi"/>
          <w:szCs w:val="22"/>
          <w:rtl/>
        </w:rPr>
        <w:footnoteReference w:id="84"/>
      </w:r>
    </w:p>
    <w:p w14:paraId="0A2C281C" w14:textId="77777777" w:rsidR="00A71BF2" w:rsidRPr="00670BBA" w:rsidRDefault="00A71BF2" w:rsidP="00A71BF2">
      <w:pPr>
        <w:bidi/>
        <w:rPr>
          <w:rFonts w:asciiTheme="minorHAnsi" w:hAnsiTheme="minorHAnsi" w:cstheme="minorHAnsi"/>
          <w:szCs w:val="22"/>
        </w:rPr>
      </w:pPr>
    </w:p>
    <w:p w14:paraId="36524609" w14:textId="4643687F" w:rsidR="00CD5877" w:rsidRPr="00670BBA" w:rsidRDefault="00CD5877" w:rsidP="00CD5877">
      <w:pPr>
        <w:pStyle w:val="Caption"/>
        <w:bidi/>
        <w:rPr>
          <w:rFonts w:asciiTheme="minorHAnsi" w:hAnsiTheme="minorHAnsi" w:cstheme="minorHAnsi"/>
          <w:sz w:val="22"/>
          <w:szCs w:val="22"/>
        </w:rPr>
      </w:pPr>
      <w:bookmarkStart w:id="59" w:name="_Toc164322034"/>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13</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قيود الأهلية </w:t>
      </w:r>
      <w:r w:rsidR="00A71BF2">
        <w:rPr>
          <w:rFonts w:asciiTheme="minorHAnsi" w:hAnsiTheme="minorHAnsi" w:cstheme="minorHAnsi" w:hint="cs"/>
          <w:sz w:val="22"/>
          <w:szCs w:val="22"/>
          <w:rtl/>
        </w:rPr>
        <w:t xml:space="preserve">في </w:t>
      </w:r>
      <w:r w:rsidR="007A29EC" w:rsidRPr="00670BBA">
        <w:rPr>
          <w:rFonts w:asciiTheme="minorHAnsi" w:hAnsiTheme="minorHAnsi" w:cstheme="minorHAnsi"/>
          <w:sz w:val="22"/>
          <w:szCs w:val="22"/>
          <w:rtl/>
        </w:rPr>
        <w:t>أنظمة</w:t>
      </w:r>
      <w:r w:rsidR="00A71BF2">
        <w:rPr>
          <w:rFonts w:asciiTheme="minorHAnsi" w:hAnsiTheme="minorHAnsi" w:cstheme="minorHAnsi" w:hint="cs"/>
          <w:sz w:val="22"/>
          <w:szCs w:val="22"/>
          <w:rtl/>
        </w:rPr>
        <w:t xml:space="preserve"> حق</w:t>
      </w:r>
      <w:r w:rsidR="007A29EC" w:rsidRPr="00670BBA">
        <w:rPr>
          <w:rFonts w:asciiTheme="minorHAnsi" w:hAnsiTheme="minorHAnsi" w:cstheme="minorHAnsi"/>
          <w:sz w:val="22"/>
          <w:szCs w:val="22"/>
          <w:rtl/>
        </w:rPr>
        <w:t xml:space="preserve"> </w:t>
      </w:r>
      <w:r w:rsidR="00A71BF2">
        <w:rPr>
          <w:rFonts w:asciiTheme="minorHAnsi" w:hAnsiTheme="minorHAnsi" w:cstheme="minorHAnsi" w:hint="cs"/>
          <w:sz w:val="22"/>
          <w:szCs w:val="22"/>
          <w:rtl/>
        </w:rPr>
        <w:t>الإعارة للجمهور</w:t>
      </w:r>
      <w:bookmarkEnd w:id="59"/>
    </w:p>
    <w:tbl>
      <w:tblPr>
        <w:bidiVisual/>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670BBA" w14:paraId="70A0FD27" w14:textId="77777777" w:rsidTr="000A4CF7">
        <w:trPr>
          <w:trHeight w:val="580"/>
        </w:trPr>
        <w:tc>
          <w:tcPr>
            <w:tcW w:w="2100" w:type="dxa"/>
            <w:tcBorders>
              <w:top w:val="single" w:sz="12" w:space="0" w:color="00B0F0"/>
              <w:left w:val="nil"/>
              <w:bottom w:val="single" w:sz="12" w:space="0" w:color="00B0F0"/>
              <w:right w:val="nil"/>
            </w:tcBorders>
            <w:shd w:val="clear" w:color="auto" w:fill="auto"/>
            <w:vAlign w:val="center"/>
            <w:hideMark/>
          </w:tcPr>
          <w:p w14:paraId="0D558EC1"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2100" w:type="dxa"/>
            <w:tcBorders>
              <w:top w:val="single" w:sz="12" w:space="0" w:color="00B0F0"/>
              <w:left w:val="nil"/>
              <w:bottom w:val="single" w:sz="12" w:space="0" w:color="00B0F0"/>
              <w:right w:val="nil"/>
            </w:tcBorders>
            <w:shd w:val="clear" w:color="auto" w:fill="auto"/>
            <w:vAlign w:val="center"/>
            <w:hideMark/>
          </w:tcPr>
          <w:p w14:paraId="26524088" w14:textId="7E50714E"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المواطن</w:t>
            </w:r>
            <w:r w:rsidR="00A71BF2">
              <w:rPr>
                <w:rFonts w:asciiTheme="minorHAnsi" w:eastAsia="Times New Roman" w:hAnsiTheme="minorHAnsi" w:cstheme="minorHAnsi" w:hint="cs"/>
                <w:b/>
                <w:bCs/>
                <w:color w:val="000000"/>
                <w:szCs w:val="22"/>
                <w:rtl/>
                <w:lang w:eastAsia="de-DE"/>
              </w:rPr>
              <w:t>و</w:t>
            </w:r>
            <w:r w:rsidRPr="00670BBA">
              <w:rPr>
                <w:rFonts w:asciiTheme="minorHAnsi" w:eastAsia="Times New Roman" w:hAnsiTheme="minorHAnsi" w:cstheme="minorHAnsi"/>
                <w:b/>
                <w:bCs/>
                <w:color w:val="000000"/>
                <w:szCs w:val="22"/>
                <w:rtl/>
                <w:lang w:eastAsia="de-DE"/>
              </w:rPr>
              <w:t>ن</w:t>
            </w:r>
          </w:p>
        </w:tc>
        <w:tc>
          <w:tcPr>
            <w:tcW w:w="2100" w:type="dxa"/>
            <w:tcBorders>
              <w:top w:val="single" w:sz="12" w:space="0" w:color="00B0F0"/>
              <w:left w:val="nil"/>
              <w:bottom w:val="single" w:sz="12" w:space="0" w:color="00B0F0"/>
              <w:right w:val="nil"/>
            </w:tcBorders>
            <w:shd w:val="clear" w:color="auto" w:fill="auto"/>
            <w:vAlign w:val="center"/>
            <w:hideMark/>
          </w:tcPr>
          <w:p w14:paraId="3C8260A5"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السكان</w:t>
            </w:r>
          </w:p>
        </w:tc>
        <w:tc>
          <w:tcPr>
            <w:tcW w:w="2100" w:type="dxa"/>
            <w:tcBorders>
              <w:top w:val="single" w:sz="12" w:space="0" w:color="00B0F0"/>
              <w:left w:val="nil"/>
              <w:bottom w:val="single" w:sz="12" w:space="0" w:color="00B0F0"/>
              <w:right w:val="nil"/>
            </w:tcBorders>
            <w:shd w:val="clear" w:color="auto" w:fill="auto"/>
            <w:vAlign w:val="center"/>
            <w:hideMark/>
          </w:tcPr>
          <w:p w14:paraId="70C27F77"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الكتاب في لغة محددة</w:t>
            </w:r>
          </w:p>
        </w:tc>
      </w:tr>
      <w:tr w:rsidR="00CD5877" w:rsidRPr="00670BBA" w14:paraId="334457DB"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6B1CA3F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2100" w:type="dxa"/>
            <w:tcBorders>
              <w:top w:val="nil"/>
              <w:left w:val="nil"/>
              <w:bottom w:val="single" w:sz="4" w:space="0" w:color="auto"/>
              <w:right w:val="nil"/>
            </w:tcBorders>
            <w:shd w:val="clear" w:color="000000" w:fill="00B0F0"/>
            <w:noWrap/>
            <w:vAlign w:val="center"/>
            <w:hideMark/>
          </w:tcPr>
          <w:p w14:paraId="44CC5DF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000000" w:fill="00B0F0"/>
            <w:noWrap/>
            <w:vAlign w:val="center"/>
            <w:hideMark/>
          </w:tcPr>
          <w:p w14:paraId="6F3D3E4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000000" w:fill="C00000"/>
            <w:noWrap/>
            <w:vAlign w:val="center"/>
            <w:hideMark/>
          </w:tcPr>
          <w:p w14:paraId="1B8AB4B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6F6263D"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FEB31F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2100" w:type="dxa"/>
            <w:tcBorders>
              <w:top w:val="single" w:sz="4" w:space="0" w:color="auto"/>
              <w:left w:val="nil"/>
              <w:bottom w:val="single" w:sz="4" w:space="0" w:color="auto"/>
              <w:right w:val="nil"/>
            </w:tcBorders>
            <w:shd w:val="clear" w:color="000000" w:fill="C00000"/>
            <w:noWrap/>
            <w:vAlign w:val="center"/>
            <w:hideMark/>
          </w:tcPr>
          <w:p w14:paraId="5CE7CC0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438B34C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4E75C43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14936B3"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C25AFF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2100" w:type="dxa"/>
            <w:tcBorders>
              <w:top w:val="single" w:sz="4" w:space="0" w:color="auto"/>
              <w:left w:val="nil"/>
              <w:bottom w:val="single" w:sz="4" w:space="0" w:color="auto"/>
              <w:right w:val="nil"/>
            </w:tcBorders>
            <w:shd w:val="clear" w:color="000000" w:fill="C00000"/>
            <w:noWrap/>
            <w:vAlign w:val="center"/>
            <w:hideMark/>
          </w:tcPr>
          <w:p w14:paraId="4CDCDE0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503F05C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1CCD0BC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33853EC"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0C411F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2100" w:type="dxa"/>
            <w:tcBorders>
              <w:top w:val="single" w:sz="4" w:space="0" w:color="auto"/>
              <w:left w:val="nil"/>
              <w:bottom w:val="single" w:sz="4" w:space="0" w:color="auto"/>
              <w:right w:val="nil"/>
            </w:tcBorders>
            <w:shd w:val="clear" w:color="000000" w:fill="00B0F0"/>
            <w:noWrap/>
            <w:vAlign w:val="center"/>
            <w:hideMark/>
          </w:tcPr>
          <w:p w14:paraId="2CF33A7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0A1753C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3BF5E3F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BB9A1C4"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02F87DF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2100" w:type="dxa"/>
            <w:tcBorders>
              <w:top w:val="single" w:sz="4" w:space="0" w:color="auto"/>
              <w:left w:val="nil"/>
              <w:bottom w:val="single" w:sz="4" w:space="0" w:color="auto"/>
              <w:right w:val="nil"/>
            </w:tcBorders>
            <w:shd w:val="clear" w:color="000000" w:fill="00B0F0"/>
            <w:noWrap/>
            <w:vAlign w:val="center"/>
            <w:hideMark/>
          </w:tcPr>
          <w:p w14:paraId="120568E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7495A57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2BFA486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E8B6AE2"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B7FB51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2100" w:type="dxa"/>
            <w:tcBorders>
              <w:top w:val="single" w:sz="4" w:space="0" w:color="auto"/>
              <w:left w:val="nil"/>
              <w:bottom w:val="single" w:sz="4" w:space="0" w:color="auto"/>
              <w:right w:val="nil"/>
            </w:tcBorders>
            <w:shd w:val="clear" w:color="000000" w:fill="00B0F0"/>
            <w:noWrap/>
            <w:vAlign w:val="center"/>
            <w:hideMark/>
          </w:tcPr>
          <w:p w14:paraId="4D52375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662239E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4A154F2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B233DBD" w14:textId="77777777" w:rsidTr="000A4CF7">
        <w:trPr>
          <w:trHeight w:val="280"/>
        </w:trPr>
        <w:tc>
          <w:tcPr>
            <w:tcW w:w="2100" w:type="dxa"/>
            <w:tcBorders>
              <w:top w:val="nil"/>
              <w:left w:val="nil"/>
              <w:bottom w:val="single" w:sz="4" w:space="0" w:color="auto"/>
              <w:right w:val="nil"/>
            </w:tcBorders>
            <w:shd w:val="clear" w:color="auto" w:fill="auto"/>
            <w:vAlign w:val="center"/>
            <w:hideMark/>
          </w:tcPr>
          <w:p w14:paraId="35902B6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2100" w:type="dxa"/>
            <w:tcBorders>
              <w:top w:val="single" w:sz="4" w:space="0" w:color="auto"/>
              <w:left w:val="nil"/>
              <w:bottom w:val="single" w:sz="4" w:space="0" w:color="auto"/>
              <w:right w:val="nil"/>
            </w:tcBorders>
            <w:shd w:val="clear" w:color="000000" w:fill="C00000"/>
            <w:noWrap/>
            <w:vAlign w:val="center"/>
            <w:hideMark/>
          </w:tcPr>
          <w:p w14:paraId="76DDFD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D4BB9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1D10DE0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502FBA5"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02044B2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2100" w:type="dxa"/>
            <w:tcBorders>
              <w:top w:val="single" w:sz="4" w:space="0" w:color="auto"/>
              <w:left w:val="nil"/>
              <w:bottom w:val="single" w:sz="4" w:space="0" w:color="auto"/>
              <w:right w:val="nil"/>
            </w:tcBorders>
            <w:shd w:val="clear" w:color="000000" w:fill="C00000"/>
            <w:noWrap/>
            <w:vAlign w:val="center"/>
            <w:hideMark/>
          </w:tcPr>
          <w:p w14:paraId="79C4330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76E6197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746BC21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1DED6444"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E7CE7C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2100" w:type="dxa"/>
            <w:tcBorders>
              <w:top w:val="single" w:sz="4" w:space="0" w:color="auto"/>
              <w:left w:val="nil"/>
              <w:bottom w:val="single" w:sz="4" w:space="0" w:color="auto"/>
              <w:right w:val="nil"/>
            </w:tcBorders>
            <w:shd w:val="clear" w:color="000000" w:fill="C00000"/>
            <w:noWrap/>
            <w:vAlign w:val="center"/>
            <w:hideMark/>
          </w:tcPr>
          <w:p w14:paraId="58D5447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08AF79E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4EE40DA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36CC32F"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72C43F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2100" w:type="dxa"/>
            <w:tcBorders>
              <w:top w:val="single" w:sz="4" w:space="0" w:color="auto"/>
              <w:left w:val="nil"/>
              <w:bottom w:val="single" w:sz="4" w:space="0" w:color="auto"/>
              <w:right w:val="nil"/>
            </w:tcBorders>
            <w:shd w:val="clear" w:color="000000" w:fill="C00000"/>
            <w:noWrap/>
            <w:vAlign w:val="center"/>
            <w:hideMark/>
          </w:tcPr>
          <w:p w14:paraId="38375A1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3E878FD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71A5745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2BA3C9FB"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2E88C7E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2100" w:type="dxa"/>
            <w:tcBorders>
              <w:top w:val="single" w:sz="4" w:space="0" w:color="auto"/>
              <w:left w:val="nil"/>
              <w:bottom w:val="single" w:sz="4" w:space="0" w:color="auto"/>
              <w:right w:val="nil"/>
            </w:tcBorders>
            <w:shd w:val="clear" w:color="000000" w:fill="C00000"/>
            <w:noWrap/>
            <w:vAlign w:val="center"/>
            <w:hideMark/>
          </w:tcPr>
          <w:p w14:paraId="5069BD1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0386E7F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697E418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4BFB7CC"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5886D0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2100" w:type="dxa"/>
            <w:tcBorders>
              <w:top w:val="single" w:sz="4" w:space="0" w:color="auto"/>
              <w:left w:val="nil"/>
              <w:bottom w:val="single" w:sz="4" w:space="0" w:color="auto"/>
              <w:right w:val="nil"/>
            </w:tcBorders>
            <w:shd w:val="clear" w:color="000000" w:fill="C00000"/>
            <w:noWrap/>
            <w:vAlign w:val="center"/>
            <w:hideMark/>
          </w:tcPr>
          <w:p w14:paraId="1DCBDDB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105A17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400FAF2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670B486"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9FAE94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2100" w:type="dxa"/>
            <w:tcBorders>
              <w:top w:val="nil"/>
              <w:left w:val="nil"/>
              <w:bottom w:val="single" w:sz="4" w:space="0" w:color="auto"/>
              <w:right w:val="nil"/>
            </w:tcBorders>
            <w:shd w:val="clear" w:color="auto" w:fill="auto"/>
            <w:noWrap/>
            <w:vAlign w:val="center"/>
            <w:hideMark/>
          </w:tcPr>
          <w:p w14:paraId="69D3E5F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auto" w:fill="auto"/>
            <w:noWrap/>
            <w:vAlign w:val="center"/>
            <w:hideMark/>
          </w:tcPr>
          <w:p w14:paraId="01291B4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auto" w:fill="auto"/>
            <w:noWrap/>
            <w:vAlign w:val="center"/>
            <w:hideMark/>
          </w:tcPr>
          <w:p w14:paraId="21084CA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47276F4F"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CCA5D9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2100" w:type="dxa"/>
            <w:tcBorders>
              <w:top w:val="single" w:sz="4" w:space="0" w:color="auto"/>
              <w:left w:val="nil"/>
              <w:bottom w:val="single" w:sz="4" w:space="0" w:color="auto"/>
              <w:right w:val="nil"/>
            </w:tcBorders>
            <w:shd w:val="clear" w:color="000000" w:fill="C00000"/>
            <w:noWrap/>
            <w:vAlign w:val="center"/>
            <w:hideMark/>
          </w:tcPr>
          <w:p w14:paraId="3A7486F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2369FB1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3D32B0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FB15AA3"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EE5FE8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2100" w:type="dxa"/>
            <w:tcBorders>
              <w:top w:val="single" w:sz="4" w:space="0" w:color="auto"/>
              <w:left w:val="nil"/>
              <w:bottom w:val="single" w:sz="4" w:space="0" w:color="auto"/>
              <w:right w:val="nil"/>
            </w:tcBorders>
            <w:shd w:val="clear" w:color="000000" w:fill="C00000"/>
            <w:noWrap/>
            <w:vAlign w:val="center"/>
            <w:hideMark/>
          </w:tcPr>
          <w:p w14:paraId="6861FF7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12927F8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19341FB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FBBCB68"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1EF110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2100" w:type="dxa"/>
            <w:tcBorders>
              <w:top w:val="single" w:sz="4" w:space="0" w:color="auto"/>
              <w:left w:val="nil"/>
              <w:bottom w:val="single" w:sz="4" w:space="0" w:color="auto"/>
              <w:right w:val="nil"/>
            </w:tcBorders>
            <w:shd w:val="clear" w:color="000000" w:fill="C00000"/>
            <w:noWrap/>
            <w:vAlign w:val="center"/>
            <w:hideMark/>
          </w:tcPr>
          <w:p w14:paraId="5B6D367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07CEABC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1E9FB3A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1E310EA5"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277486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2100" w:type="dxa"/>
            <w:tcBorders>
              <w:top w:val="single" w:sz="4" w:space="0" w:color="auto"/>
              <w:left w:val="nil"/>
              <w:bottom w:val="single" w:sz="4" w:space="0" w:color="auto"/>
              <w:right w:val="nil"/>
            </w:tcBorders>
            <w:shd w:val="clear" w:color="000000" w:fill="C00000"/>
            <w:noWrap/>
            <w:vAlign w:val="center"/>
            <w:hideMark/>
          </w:tcPr>
          <w:p w14:paraId="05212F0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6515B4F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0CCC8C5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CCB29A7"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B0BA16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683B3DC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43BF2F2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1880B5C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090D8617"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909BDA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2100" w:type="dxa"/>
            <w:tcBorders>
              <w:top w:val="single" w:sz="4" w:space="0" w:color="auto"/>
              <w:left w:val="nil"/>
              <w:bottom w:val="single" w:sz="4" w:space="0" w:color="auto"/>
              <w:right w:val="nil"/>
            </w:tcBorders>
            <w:shd w:val="clear" w:color="000000" w:fill="C00000"/>
            <w:noWrap/>
            <w:vAlign w:val="center"/>
            <w:hideMark/>
          </w:tcPr>
          <w:p w14:paraId="45BD0B7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006E2B6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1D84C1D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2660580"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66DDE0A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2100" w:type="dxa"/>
            <w:tcBorders>
              <w:top w:val="single" w:sz="4" w:space="0" w:color="auto"/>
              <w:left w:val="nil"/>
              <w:bottom w:val="single" w:sz="4" w:space="0" w:color="auto"/>
              <w:right w:val="nil"/>
            </w:tcBorders>
            <w:shd w:val="clear" w:color="000000" w:fill="C00000"/>
            <w:noWrap/>
            <w:vAlign w:val="center"/>
            <w:hideMark/>
          </w:tcPr>
          <w:p w14:paraId="69015DD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747B105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302E119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3452C410"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EEE076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2100" w:type="dxa"/>
            <w:tcBorders>
              <w:top w:val="single" w:sz="4" w:space="0" w:color="auto"/>
              <w:left w:val="nil"/>
              <w:bottom w:val="single" w:sz="4" w:space="0" w:color="auto"/>
              <w:right w:val="nil"/>
            </w:tcBorders>
            <w:shd w:val="clear" w:color="000000" w:fill="C00000"/>
            <w:noWrap/>
            <w:vAlign w:val="center"/>
            <w:hideMark/>
          </w:tcPr>
          <w:p w14:paraId="1C9F80E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2E208FA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234F2C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E0C2020"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663878B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2100" w:type="dxa"/>
            <w:tcBorders>
              <w:top w:val="single" w:sz="4" w:space="0" w:color="auto"/>
              <w:left w:val="nil"/>
              <w:bottom w:val="single" w:sz="4" w:space="0" w:color="auto"/>
              <w:right w:val="nil"/>
            </w:tcBorders>
            <w:shd w:val="clear" w:color="000000" w:fill="C00000"/>
            <w:noWrap/>
            <w:vAlign w:val="center"/>
            <w:hideMark/>
          </w:tcPr>
          <w:p w14:paraId="1F7D168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1CD6C69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768C43A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1166D1F"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239705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2100" w:type="dxa"/>
            <w:tcBorders>
              <w:top w:val="single" w:sz="4" w:space="0" w:color="auto"/>
              <w:left w:val="nil"/>
              <w:bottom w:val="single" w:sz="4" w:space="0" w:color="auto"/>
              <w:right w:val="nil"/>
            </w:tcBorders>
            <w:shd w:val="clear" w:color="000000" w:fill="C00000"/>
            <w:noWrap/>
            <w:vAlign w:val="center"/>
            <w:hideMark/>
          </w:tcPr>
          <w:p w14:paraId="6096EE0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19356BA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16F2CC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12AAD85"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2464FE0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2100" w:type="dxa"/>
            <w:tcBorders>
              <w:top w:val="single" w:sz="4" w:space="0" w:color="auto"/>
              <w:left w:val="nil"/>
              <w:bottom w:val="single" w:sz="4" w:space="0" w:color="auto"/>
              <w:right w:val="nil"/>
            </w:tcBorders>
            <w:shd w:val="clear" w:color="000000" w:fill="C00000"/>
            <w:noWrap/>
            <w:vAlign w:val="center"/>
            <w:hideMark/>
          </w:tcPr>
          <w:p w14:paraId="51721C1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21ADB95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20ABFD8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9B3DD34"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D4F69A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2100" w:type="dxa"/>
            <w:tcBorders>
              <w:top w:val="single" w:sz="4" w:space="0" w:color="auto"/>
              <w:left w:val="nil"/>
              <w:bottom w:val="single" w:sz="4" w:space="0" w:color="auto"/>
              <w:right w:val="nil"/>
            </w:tcBorders>
            <w:shd w:val="clear" w:color="000000" w:fill="C00000"/>
            <w:noWrap/>
            <w:vAlign w:val="center"/>
            <w:hideMark/>
          </w:tcPr>
          <w:p w14:paraId="4A944D0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65C27C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086E475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98F422A"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439CC6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2100" w:type="dxa"/>
            <w:tcBorders>
              <w:top w:val="single" w:sz="4" w:space="0" w:color="auto"/>
              <w:left w:val="nil"/>
              <w:bottom w:val="single" w:sz="4" w:space="0" w:color="auto"/>
              <w:right w:val="nil"/>
            </w:tcBorders>
            <w:shd w:val="clear" w:color="000000" w:fill="C00000"/>
            <w:noWrap/>
            <w:vAlign w:val="center"/>
            <w:hideMark/>
          </w:tcPr>
          <w:p w14:paraId="4862CA2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10F2325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6828E0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4C50195"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7EA11C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2100" w:type="dxa"/>
            <w:tcBorders>
              <w:top w:val="single" w:sz="4" w:space="0" w:color="auto"/>
              <w:left w:val="nil"/>
              <w:bottom w:val="single" w:sz="4" w:space="0" w:color="auto"/>
              <w:right w:val="nil"/>
            </w:tcBorders>
            <w:shd w:val="clear" w:color="000000" w:fill="C00000"/>
            <w:noWrap/>
            <w:vAlign w:val="center"/>
            <w:hideMark/>
          </w:tcPr>
          <w:p w14:paraId="09B82AC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794DCBF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8969AF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9B1B526"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4DA558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171099F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72EFD58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75E051D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666DEDC"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17F444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2100" w:type="dxa"/>
            <w:tcBorders>
              <w:top w:val="single" w:sz="4" w:space="0" w:color="auto"/>
              <w:left w:val="nil"/>
              <w:bottom w:val="single" w:sz="4" w:space="0" w:color="auto"/>
              <w:right w:val="nil"/>
            </w:tcBorders>
            <w:shd w:val="clear" w:color="000000" w:fill="C00000"/>
            <w:noWrap/>
            <w:vAlign w:val="center"/>
            <w:hideMark/>
          </w:tcPr>
          <w:p w14:paraId="3A6A361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17AA37D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782C4BD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1F367537"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38070B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2100" w:type="dxa"/>
            <w:tcBorders>
              <w:top w:val="single" w:sz="4" w:space="0" w:color="auto"/>
              <w:left w:val="nil"/>
              <w:bottom w:val="single" w:sz="4" w:space="0" w:color="auto"/>
              <w:right w:val="nil"/>
            </w:tcBorders>
            <w:shd w:val="clear" w:color="000000" w:fill="C00000"/>
            <w:noWrap/>
            <w:vAlign w:val="center"/>
            <w:hideMark/>
          </w:tcPr>
          <w:p w14:paraId="317111A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59BFAA4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28F3775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22E08234"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073B775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2100" w:type="dxa"/>
            <w:tcBorders>
              <w:top w:val="single" w:sz="4" w:space="0" w:color="auto"/>
              <w:left w:val="nil"/>
              <w:bottom w:val="single" w:sz="4" w:space="0" w:color="auto"/>
              <w:right w:val="nil"/>
            </w:tcBorders>
            <w:shd w:val="clear" w:color="000000" w:fill="C00000"/>
            <w:noWrap/>
            <w:vAlign w:val="center"/>
            <w:hideMark/>
          </w:tcPr>
          <w:p w14:paraId="0F5D9BC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152DAEA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14913D1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CB09AB4"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9EFD43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2100" w:type="dxa"/>
            <w:tcBorders>
              <w:top w:val="single" w:sz="4" w:space="0" w:color="auto"/>
              <w:left w:val="nil"/>
              <w:bottom w:val="single" w:sz="4" w:space="0" w:color="auto"/>
              <w:right w:val="nil"/>
            </w:tcBorders>
            <w:shd w:val="clear" w:color="000000" w:fill="C00000"/>
            <w:noWrap/>
            <w:vAlign w:val="center"/>
            <w:hideMark/>
          </w:tcPr>
          <w:p w14:paraId="20AE0FB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509D940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4843D0D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702AEBD4"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E2BE53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2100" w:type="dxa"/>
            <w:tcBorders>
              <w:top w:val="single" w:sz="4" w:space="0" w:color="auto"/>
              <w:left w:val="nil"/>
              <w:bottom w:val="single" w:sz="4" w:space="0" w:color="auto"/>
              <w:right w:val="nil"/>
            </w:tcBorders>
            <w:shd w:val="clear" w:color="000000" w:fill="C00000"/>
            <w:noWrap/>
            <w:vAlign w:val="center"/>
            <w:hideMark/>
          </w:tcPr>
          <w:p w14:paraId="0505A30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444C564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F95C81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305D55B"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9A6286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2100" w:type="dxa"/>
            <w:tcBorders>
              <w:top w:val="single" w:sz="4" w:space="0" w:color="auto"/>
              <w:left w:val="nil"/>
              <w:bottom w:val="single" w:sz="4" w:space="0" w:color="auto"/>
              <w:right w:val="nil"/>
            </w:tcBorders>
            <w:shd w:val="clear" w:color="000000" w:fill="C00000"/>
            <w:noWrap/>
            <w:vAlign w:val="center"/>
            <w:hideMark/>
          </w:tcPr>
          <w:p w14:paraId="366942D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7F365E9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63D7A5F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5145913D"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1D6F6D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2100" w:type="dxa"/>
            <w:tcBorders>
              <w:top w:val="single" w:sz="4" w:space="0" w:color="auto"/>
              <w:left w:val="nil"/>
              <w:bottom w:val="single" w:sz="4" w:space="0" w:color="auto"/>
              <w:right w:val="nil"/>
            </w:tcBorders>
            <w:shd w:val="clear" w:color="000000" w:fill="C00000"/>
            <w:noWrap/>
            <w:vAlign w:val="center"/>
            <w:hideMark/>
          </w:tcPr>
          <w:p w14:paraId="5EC8C72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auto" w:fill="00B0F0"/>
            <w:noWrap/>
            <w:vAlign w:val="center"/>
            <w:hideMark/>
          </w:tcPr>
          <w:p w14:paraId="578D522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6394747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bl>
    <w:p w14:paraId="74E1A2FB" w14:textId="77777777" w:rsidR="00CD5877" w:rsidRPr="00670BBA" w:rsidRDefault="00CD5877" w:rsidP="00CD5877">
      <w:pPr>
        <w:bidi/>
        <w:rPr>
          <w:rFonts w:asciiTheme="minorHAnsi" w:hAnsiTheme="minorHAnsi" w:cstheme="minorHAnsi"/>
          <w:szCs w:val="22"/>
        </w:rPr>
      </w:pPr>
    </w:p>
    <w:p w14:paraId="0F365E83" w14:textId="72B2D653"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 معلومات </w:t>
      </w:r>
      <w:r w:rsidR="00091DEC">
        <w:rPr>
          <w:rFonts w:asciiTheme="minorHAnsi" w:hAnsiTheme="minorHAnsi" w:cstheme="minorHAnsi" w:hint="cs"/>
          <w:szCs w:val="22"/>
          <w:rtl/>
        </w:rPr>
        <w:t>غير متوفرة</w:t>
      </w:r>
      <w:r w:rsidRPr="00670BBA">
        <w:rPr>
          <w:rFonts w:asciiTheme="minorHAnsi" w:hAnsiTheme="minorHAnsi" w:cstheme="minorHAnsi"/>
          <w:szCs w:val="22"/>
          <w:rtl/>
        </w:rPr>
        <w:t>.</w:t>
      </w:r>
    </w:p>
    <w:p w14:paraId="33D48DA6" w14:textId="70A8F20C"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المقيمون والمواطنون في دول المنطقة الاقتصادية الأوروبية مؤهلون</w:t>
      </w:r>
      <w:r w:rsidR="00091DEC">
        <w:rPr>
          <w:rFonts w:asciiTheme="minorHAnsi" w:hAnsiTheme="minorHAnsi" w:cstheme="minorHAnsi" w:hint="cs"/>
          <w:szCs w:val="22"/>
          <w:rtl/>
        </w:rPr>
        <w:t xml:space="preserve"> للاستفادة من حق الإعارة للجمهور</w:t>
      </w:r>
      <w:r w:rsidRPr="00670BBA">
        <w:rPr>
          <w:rFonts w:asciiTheme="minorHAnsi" w:hAnsiTheme="minorHAnsi" w:cstheme="minorHAnsi"/>
          <w:szCs w:val="22"/>
          <w:rtl/>
        </w:rPr>
        <w:t>.</w:t>
      </w:r>
    </w:p>
    <w:p w14:paraId="449A8B37" w14:textId="77777777" w:rsidR="00091DEC" w:rsidRPr="00670BBA" w:rsidRDefault="00091DEC" w:rsidP="00091DEC">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p w14:paraId="616A4F1B" w14:textId="77777777" w:rsidR="00CD5877" w:rsidRPr="00091DEC" w:rsidRDefault="00CD5877" w:rsidP="00CD5877">
      <w:pPr>
        <w:bidi/>
        <w:rPr>
          <w:rFonts w:asciiTheme="minorHAnsi" w:hAnsiTheme="minorHAnsi" w:cstheme="minorHAnsi"/>
          <w:szCs w:val="22"/>
        </w:rPr>
      </w:pPr>
    </w:p>
    <w:p w14:paraId="46699D4B" w14:textId="3D228666" w:rsidR="00CD5877" w:rsidRPr="00091DEC" w:rsidRDefault="00677A7D" w:rsidP="00091DEC">
      <w:pPr>
        <w:pStyle w:val="Heading4"/>
        <w:numPr>
          <w:ilvl w:val="0"/>
          <w:numId w:val="12"/>
        </w:numPr>
        <w:bidi/>
        <w:ind w:left="0" w:firstLine="0"/>
        <w:rPr>
          <w:rFonts w:asciiTheme="minorHAnsi" w:hAnsiTheme="minorHAnsi" w:cstheme="minorHAnsi"/>
          <w:szCs w:val="22"/>
        </w:rPr>
      </w:pPr>
      <w:bookmarkStart w:id="60" w:name="_Toc164321825"/>
      <w:r w:rsidRPr="00091DEC">
        <w:rPr>
          <w:rFonts w:asciiTheme="minorHAnsi" w:hAnsiTheme="minorHAnsi" w:cstheme="minorHAnsi"/>
          <w:szCs w:val="22"/>
          <w:rtl/>
        </w:rPr>
        <w:t xml:space="preserve">تمويل </w:t>
      </w:r>
      <w:r w:rsidR="007A29EC" w:rsidRPr="00091DEC">
        <w:rPr>
          <w:rFonts w:asciiTheme="minorHAnsi" w:hAnsiTheme="minorHAnsi" w:cstheme="minorHAnsi"/>
          <w:szCs w:val="22"/>
          <w:rtl/>
        </w:rPr>
        <w:t xml:space="preserve">أنظمة </w:t>
      </w:r>
      <w:r w:rsidR="00091DEC" w:rsidRPr="00091DEC">
        <w:rPr>
          <w:rFonts w:asciiTheme="minorHAnsi" w:hAnsiTheme="minorHAnsi" w:cstheme="minorHAnsi" w:hint="cs"/>
          <w:szCs w:val="22"/>
          <w:rtl/>
        </w:rPr>
        <w:t>حق الإعارة للجمهور</w:t>
      </w:r>
      <w:bookmarkEnd w:id="60"/>
    </w:p>
    <w:p w14:paraId="5CC421F5" w14:textId="77777777" w:rsidR="00CD5877" w:rsidRPr="00670BBA" w:rsidRDefault="00CD5877" w:rsidP="00CD5877">
      <w:pPr>
        <w:bidi/>
        <w:rPr>
          <w:rFonts w:asciiTheme="minorHAnsi" w:hAnsiTheme="minorHAnsi" w:cstheme="minorHAnsi"/>
          <w:szCs w:val="22"/>
        </w:rPr>
      </w:pPr>
    </w:p>
    <w:p w14:paraId="6B579A6E" w14:textId="2F739DE6" w:rsidR="00CD5877" w:rsidRPr="00670BBA" w:rsidRDefault="00091DEC" w:rsidP="00CD5877">
      <w:pPr>
        <w:bidi/>
        <w:rPr>
          <w:rFonts w:asciiTheme="minorHAnsi" w:hAnsiTheme="minorHAnsi" w:cstheme="minorHAnsi"/>
          <w:szCs w:val="22"/>
        </w:rPr>
      </w:pPr>
      <w:r>
        <w:rPr>
          <w:rFonts w:asciiTheme="minorHAnsi" w:hAnsiTheme="minorHAnsi" w:cstheme="minorHAnsi" w:hint="cs"/>
          <w:szCs w:val="22"/>
          <w:rtl/>
        </w:rPr>
        <w:t>سيتناول</w:t>
      </w:r>
      <w:r w:rsidR="00CD5877" w:rsidRPr="00670BBA">
        <w:rPr>
          <w:rFonts w:asciiTheme="minorHAnsi" w:hAnsiTheme="minorHAnsi" w:cstheme="minorHAnsi"/>
          <w:szCs w:val="22"/>
          <w:rtl/>
        </w:rPr>
        <w:t xml:space="preserve"> هذا الفصل ا</w:t>
      </w:r>
      <w:r>
        <w:rPr>
          <w:rFonts w:asciiTheme="minorHAnsi" w:hAnsiTheme="minorHAnsi" w:cstheme="minorHAnsi" w:hint="cs"/>
          <w:szCs w:val="22"/>
          <w:rtl/>
        </w:rPr>
        <w:t>لسياق</w:t>
      </w:r>
      <w:r w:rsidR="00CD5877" w:rsidRPr="00670BBA">
        <w:rPr>
          <w:rFonts w:asciiTheme="minorHAnsi" w:hAnsiTheme="minorHAnsi" w:cstheme="minorHAnsi"/>
          <w:szCs w:val="22"/>
          <w:rtl/>
        </w:rPr>
        <w:t xml:space="preserve"> المالي ل</w:t>
      </w:r>
      <w:r w:rsidR="009D70EC">
        <w:rPr>
          <w:rFonts w:asciiTheme="minorHAnsi" w:hAnsiTheme="minorHAnsi" w:cstheme="minorHAnsi"/>
          <w:szCs w:val="22"/>
          <w:rtl/>
        </w:rPr>
        <w:t>حق الإعارة للجمهور</w:t>
      </w:r>
      <w:r>
        <w:rPr>
          <w:rFonts w:asciiTheme="minorHAnsi" w:hAnsiTheme="minorHAnsi" w:cstheme="minorHAnsi" w:hint="cs"/>
          <w:szCs w:val="22"/>
          <w:rtl/>
        </w:rPr>
        <w:t>،</w:t>
      </w:r>
      <w:r w:rsidR="00CD5877" w:rsidRPr="00670BBA">
        <w:rPr>
          <w:rFonts w:asciiTheme="minorHAnsi" w:hAnsiTheme="minorHAnsi" w:cstheme="minorHAnsi"/>
          <w:szCs w:val="22"/>
          <w:rtl/>
        </w:rPr>
        <w:t xml:space="preserve"> من منظور التمويل. </w:t>
      </w:r>
    </w:p>
    <w:p w14:paraId="1ACC536B" w14:textId="77777777" w:rsidR="00CD5877" w:rsidRPr="00670BBA" w:rsidRDefault="00CD5877" w:rsidP="00CD5877">
      <w:pPr>
        <w:bidi/>
        <w:rPr>
          <w:rFonts w:asciiTheme="minorHAnsi" w:hAnsiTheme="minorHAnsi" w:cstheme="minorHAnsi"/>
          <w:szCs w:val="22"/>
        </w:rPr>
      </w:pPr>
    </w:p>
    <w:p w14:paraId="2BA8E140" w14:textId="19524257" w:rsidR="00CD5877" w:rsidRPr="00091DEC" w:rsidRDefault="00677A7D" w:rsidP="00CD5877">
      <w:pPr>
        <w:pStyle w:val="Heading4"/>
        <w:numPr>
          <w:ilvl w:val="0"/>
          <w:numId w:val="12"/>
        </w:numPr>
        <w:bidi/>
        <w:ind w:left="0" w:firstLine="0"/>
        <w:rPr>
          <w:rFonts w:asciiTheme="minorHAnsi" w:hAnsiTheme="minorHAnsi" w:cstheme="minorHAnsi"/>
          <w:szCs w:val="22"/>
        </w:rPr>
      </w:pPr>
      <w:bookmarkStart w:id="61" w:name="_Toc164321826"/>
      <w:r w:rsidRPr="00091DEC">
        <w:rPr>
          <w:rFonts w:asciiTheme="minorHAnsi" w:hAnsiTheme="minorHAnsi" w:cstheme="minorHAnsi"/>
          <w:szCs w:val="22"/>
          <w:rtl/>
        </w:rPr>
        <w:t>الكيانات المسؤولة</w:t>
      </w:r>
      <w:bookmarkEnd w:id="61"/>
    </w:p>
    <w:p w14:paraId="08D622A1" w14:textId="77777777" w:rsidR="00CD5877" w:rsidRPr="00670BBA" w:rsidRDefault="00CD5877" w:rsidP="00CD5877">
      <w:pPr>
        <w:bidi/>
        <w:rPr>
          <w:rFonts w:asciiTheme="minorHAnsi" w:hAnsiTheme="minorHAnsi" w:cstheme="minorHAnsi"/>
          <w:szCs w:val="22"/>
        </w:rPr>
      </w:pPr>
    </w:p>
    <w:p w14:paraId="19FB2DD1" w14:textId="1001756E"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في معظم البلدان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يتم تمويل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مباشرة من قبل الدولة. </w:t>
      </w:r>
      <w:r w:rsidR="00167128">
        <w:rPr>
          <w:rFonts w:asciiTheme="minorHAnsi" w:hAnsiTheme="minorHAnsi" w:cstheme="minorHAnsi" w:hint="cs"/>
          <w:szCs w:val="22"/>
          <w:rtl/>
          <w:lang w:bidi="ar-LB"/>
        </w:rPr>
        <w:t>وفي بعض البلدان،</w:t>
      </w:r>
      <w:r w:rsidRPr="00670BBA">
        <w:rPr>
          <w:rFonts w:asciiTheme="minorHAnsi" w:hAnsiTheme="minorHAnsi" w:cstheme="minorHAnsi"/>
          <w:szCs w:val="22"/>
          <w:rtl/>
        </w:rPr>
        <w:t xml:space="preserve"> </w:t>
      </w:r>
      <w:r w:rsidR="00167128">
        <w:rPr>
          <w:rFonts w:asciiTheme="minorHAnsi" w:hAnsiTheme="minorHAnsi" w:cstheme="minorHAnsi" w:hint="cs"/>
          <w:szCs w:val="22"/>
          <w:rtl/>
        </w:rPr>
        <w:t>يكون</w:t>
      </w:r>
      <w:r w:rsidRPr="00670BBA">
        <w:rPr>
          <w:rFonts w:asciiTheme="minorHAnsi" w:hAnsiTheme="minorHAnsi" w:cstheme="minorHAnsi"/>
          <w:szCs w:val="22"/>
          <w:rtl/>
        </w:rPr>
        <w:t xml:space="preserve"> التمويل على أساس إقليمي، وفي هذه الحالة، يمكن أن </w:t>
      </w:r>
      <w:r w:rsidR="00167128">
        <w:rPr>
          <w:rFonts w:asciiTheme="minorHAnsi" w:hAnsiTheme="minorHAnsi" w:cstheme="minorHAnsi" w:hint="cs"/>
          <w:szCs w:val="22"/>
          <w:rtl/>
        </w:rPr>
        <w:t>تتولى منظمات الإدارة الجماعية</w:t>
      </w:r>
      <w:r w:rsidRPr="00670BBA">
        <w:rPr>
          <w:rFonts w:asciiTheme="minorHAnsi" w:hAnsiTheme="minorHAnsi" w:cstheme="minorHAnsi"/>
          <w:szCs w:val="22"/>
          <w:rtl/>
        </w:rPr>
        <w:t xml:space="preserve"> إجراءات الفوترة والدفع. تجدر الإشارة إلى أنه كلما زاد عدد المدينين في نظام </w:t>
      </w:r>
      <w:r w:rsidR="00167128">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ارتفعت التكاليف الإدارية على جانب الإيرادات. </w:t>
      </w:r>
    </w:p>
    <w:p w14:paraId="54196EA9" w14:textId="77777777" w:rsidR="00CD5877" w:rsidRPr="00670BBA" w:rsidRDefault="00CD5877" w:rsidP="00CD5877">
      <w:pPr>
        <w:pStyle w:val="ListParagraph"/>
        <w:bidi/>
        <w:rPr>
          <w:rFonts w:asciiTheme="minorHAnsi" w:hAnsiTheme="minorHAnsi" w:cstheme="minorHAnsi"/>
          <w:lang w:val="en-US"/>
        </w:rPr>
      </w:pPr>
    </w:p>
    <w:p w14:paraId="6EB72B06" w14:textId="16FD313A" w:rsidR="00CD5877" w:rsidRPr="00670BBA" w:rsidRDefault="00167128" w:rsidP="00CD5877">
      <w:pPr>
        <w:pStyle w:val="ListParagraph"/>
        <w:numPr>
          <w:ilvl w:val="0"/>
          <w:numId w:val="21"/>
        </w:numPr>
        <w:bidi/>
        <w:rPr>
          <w:rFonts w:asciiTheme="minorHAnsi" w:hAnsiTheme="minorHAnsi" w:cstheme="minorHAnsi"/>
          <w:lang w:val="en-US"/>
        </w:rPr>
      </w:pPr>
      <w:r w:rsidRPr="00167128">
        <w:rPr>
          <w:rFonts w:asciiTheme="minorHAnsi" w:hAnsiTheme="minorHAnsi" w:cstheme="minorHAnsi" w:hint="cs"/>
          <w:rtl/>
          <w:lang w:val="en-US" w:bidi="ar-LB"/>
        </w:rPr>
        <w:t>في</w:t>
      </w:r>
      <w:r>
        <w:rPr>
          <w:rFonts w:asciiTheme="minorHAnsi" w:hAnsiTheme="minorHAnsi" w:cstheme="minorHAnsi" w:hint="cs"/>
          <w:b/>
          <w:bCs/>
          <w:rtl/>
          <w:lang w:val="en-US" w:bidi="ar-LB"/>
        </w:rPr>
        <w:t xml:space="preserve"> </w:t>
      </w:r>
      <w:r w:rsidR="00CD5877" w:rsidRPr="00670BBA">
        <w:rPr>
          <w:rFonts w:asciiTheme="minorHAnsi" w:hAnsiTheme="minorHAnsi" w:cstheme="minorHAnsi"/>
          <w:b/>
          <w:bCs/>
          <w:rtl/>
        </w:rPr>
        <w:t>إسبانيا</w:t>
      </w:r>
      <w:r>
        <w:rPr>
          <w:rFonts w:asciiTheme="minorHAnsi" w:hAnsiTheme="minorHAnsi" w:cstheme="minorHAnsi" w:hint="cs"/>
          <w:b/>
          <w:bCs/>
          <w:rtl/>
          <w:lang w:val="en-US" w:bidi="ar-LB"/>
        </w:rPr>
        <w:t>،</w:t>
      </w:r>
      <w:r w:rsidR="00CD5877" w:rsidRPr="00670BBA">
        <w:rPr>
          <w:rFonts w:asciiTheme="minorHAnsi" w:hAnsiTheme="minorHAnsi" w:cstheme="minorHAnsi"/>
          <w:rtl/>
        </w:rPr>
        <w:t xml:space="preserve"> </w:t>
      </w:r>
      <w:r>
        <w:rPr>
          <w:rFonts w:asciiTheme="minorHAnsi" w:hAnsiTheme="minorHAnsi" w:cstheme="minorHAnsi" w:hint="cs"/>
          <w:rtl/>
        </w:rPr>
        <w:t>تدفع</w:t>
      </w:r>
      <w:r w:rsidR="00CD5877" w:rsidRPr="00670BBA">
        <w:rPr>
          <w:rFonts w:asciiTheme="minorHAnsi" w:hAnsiTheme="minorHAnsi" w:cstheme="minorHAnsi"/>
          <w:rtl/>
        </w:rPr>
        <w:t xml:space="preserve"> الكيانات القانونية </w:t>
      </w:r>
      <w:r>
        <w:rPr>
          <w:rFonts w:asciiTheme="minorHAnsi" w:hAnsiTheme="minorHAnsi" w:cstheme="minorHAnsi" w:hint="cs"/>
          <w:rtl/>
        </w:rPr>
        <w:t>التي تمثل</w:t>
      </w:r>
      <w:r w:rsidR="00CD5877" w:rsidRPr="00670BBA">
        <w:rPr>
          <w:rFonts w:asciiTheme="minorHAnsi" w:hAnsiTheme="minorHAnsi" w:cstheme="minorHAnsi"/>
          <w:rtl/>
        </w:rPr>
        <w:t xml:space="preserve"> المكتبات </w:t>
      </w:r>
      <w:r w:rsidR="000A7C49" w:rsidRPr="00670BBA">
        <w:rPr>
          <w:rFonts w:asciiTheme="minorHAnsi" w:hAnsiTheme="minorHAnsi" w:cstheme="minorHAnsi"/>
          <w:rtl/>
        </w:rPr>
        <w:t>حق الإعارة للجمهور</w:t>
      </w:r>
      <w:r w:rsidR="00CD5877" w:rsidRPr="00670BBA">
        <w:rPr>
          <w:rFonts w:asciiTheme="minorHAnsi" w:hAnsiTheme="minorHAnsi" w:cstheme="minorHAnsi"/>
          <w:rtl/>
        </w:rPr>
        <w:t xml:space="preserve"> إلى CEDRO</w:t>
      </w:r>
      <w:r>
        <w:rPr>
          <w:rFonts w:asciiTheme="minorHAnsi" w:hAnsiTheme="minorHAnsi" w:cstheme="minorHAnsi" w:hint="cs"/>
          <w:rtl/>
        </w:rPr>
        <w:t>، منظمة الإدارة الجماعية المسؤولة.</w:t>
      </w:r>
    </w:p>
    <w:p w14:paraId="03FA7906" w14:textId="77777777" w:rsidR="00CD5877" w:rsidRPr="00670BBA" w:rsidRDefault="00CD5877" w:rsidP="00CD5877">
      <w:pPr>
        <w:pStyle w:val="ListParagraph"/>
        <w:bidi/>
        <w:rPr>
          <w:rFonts w:asciiTheme="minorHAnsi" w:hAnsiTheme="minorHAnsi" w:cstheme="minorHAnsi"/>
          <w:lang w:val="en-US"/>
        </w:rPr>
      </w:pPr>
    </w:p>
    <w:p w14:paraId="3B0187C3" w14:textId="0D06019B" w:rsidR="00CD5877" w:rsidRPr="00167128"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بلجيكا</w:t>
      </w:r>
      <w:r w:rsidR="00E36A3F" w:rsidRPr="00670BBA">
        <w:rPr>
          <w:rFonts w:asciiTheme="minorHAnsi" w:hAnsiTheme="minorHAnsi" w:cstheme="minorHAnsi"/>
          <w:rtl/>
        </w:rPr>
        <w:t>،</w:t>
      </w:r>
      <w:r w:rsidRPr="00670BBA">
        <w:rPr>
          <w:rFonts w:asciiTheme="minorHAnsi" w:hAnsiTheme="minorHAnsi" w:cstheme="minorHAnsi"/>
          <w:rtl/>
        </w:rPr>
        <w:t xml:space="preserve"> </w:t>
      </w:r>
      <w:r w:rsidR="00167128">
        <w:rPr>
          <w:rFonts w:asciiTheme="minorHAnsi" w:hAnsiTheme="minorHAnsi" w:cstheme="minorHAnsi" w:hint="cs"/>
          <w:rtl/>
        </w:rPr>
        <w:t xml:space="preserve">يكون </w:t>
      </w:r>
      <w:r w:rsidRPr="00670BBA">
        <w:rPr>
          <w:rFonts w:asciiTheme="minorHAnsi" w:hAnsiTheme="minorHAnsi" w:cstheme="minorHAnsi"/>
          <w:rtl/>
        </w:rPr>
        <w:t xml:space="preserve">المدينون هم </w:t>
      </w:r>
      <w:r w:rsidR="00167128">
        <w:rPr>
          <w:rFonts w:asciiTheme="minorHAnsi" w:hAnsiTheme="minorHAnsi" w:cstheme="minorHAnsi" w:hint="cs"/>
          <w:rtl/>
        </w:rPr>
        <w:t>ال</w:t>
      </w:r>
      <w:r w:rsidRPr="00670BBA">
        <w:rPr>
          <w:rFonts w:asciiTheme="minorHAnsi" w:hAnsiTheme="minorHAnsi" w:cstheme="minorHAnsi"/>
          <w:rtl/>
        </w:rPr>
        <w:t>مناطق</w:t>
      </w:r>
      <w:r w:rsidR="00167128">
        <w:rPr>
          <w:rFonts w:asciiTheme="minorHAnsi" w:hAnsiTheme="minorHAnsi" w:cstheme="minorHAnsi" w:hint="cs"/>
          <w:rtl/>
        </w:rPr>
        <w:t xml:space="preserve"> (الإدارات المحلية)</w:t>
      </w:r>
      <w:r w:rsidRPr="00670BBA">
        <w:rPr>
          <w:rFonts w:asciiTheme="minorHAnsi" w:hAnsiTheme="minorHAnsi" w:cstheme="minorHAnsi"/>
          <w:rtl/>
        </w:rPr>
        <w:t xml:space="preserve"> و</w:t>
      </w:r>
      <w:r w:rsidR="00167128">
        <w:rPr>
          <w:rFonts w:asciiTheme="minorHAnsi" w:hAnsiTheme="minorHAnsi" w:cstheme="minorHAnsi" w:hint="cs"/>
          <w:rtl/>
        </w:rPr>
        <w:t>ال</w:t>
      </w:r>
      <w:r w:rsidRPr="00670BBA">
        <w:rPr>
          <w:rFonts w:asciiTheme="minorHAnsi" w:hAnsiTheme="minorHAnsi" w:cstheme="minorHAnsi"/>
          <w:rtl/>
        </w:rPr>
        <w:t>مكتبات فردية</w:t>
      </w:r>
      <w:r w:rsidR="00167128">
        <w:rPr>
          <w:rFonts w:asciiTheme="minorHAnsi" w:hAnsiTheme="minorHAnsi" w:cstheme="minorHAnsi" w:hint="cs"/>
          <w:rtl/>
        </w:rPr>
        <w:t>،</w:t>
      </w:r>
      <w:r w:rsidRPr="00670BBA">
        <w:rPr>
          <w:rFonts w:asciiTheme="minorHAnsi" w:hAnsiTheme="minorHAnsi" w:cstheme="minorHAnsi"/>
          <w:rtl/>
        </w:rPr>
        <w:t xml:space="preserve"> بقصد فرض رسوم على مستخدمي المكتبات.</w:t>
      </w:r>
    </w:p>
    <w:p w14:paraId="2B9A2CC9" w14:textId="77777777" w:rsidR="00167128" w:rsidRPr="00167128" w:rsidRDefault="00167128" w:rsidP="00167128">
      <w:pPr>
        <w:bidi/>
        <w:rPr>
          <w:rFonts w:asciiTheme="minorHAnsi" w:hAnsiTheme="minorHAnsi" w:cstheme="minorHAnsi"/>
        </w:rPr>
      </w:pPr>
    </w:p>
    <w:p w14:paraId="44C2209A" w14:textId="17F0B053" w:rsidR="00CD5877" w:rsidRPr="00670BBA" w:rsidRDefault="00CD5877" w:rsidP="00CD5877">
      <w:pPr>
        <w:pStyle w:val="Caption"/>
        <w:bidi/>
        <w:rPr>
          <w:rFonts w:asciiTheme="minorHAnsi" w:hAnsiTheme="minorHAnsi" w:cstheme="minorHAnsi"/>
          <w:sz w:val="22"/>
          <w:szCs w:val="22"/>
        </w:rPr>
      </w:pPr>
      <w:bookmarkStart w:id="62" w:name="_Toc164322035"/>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14</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تمويل </w:t>
      </w:r>
      <w:r w:rsidR="007A29EC" w:rsidRPr="00670BBA">
        <w:rPr>
          <w:rFonts w:asciiTheme="minorHAnsi" w:hAnsiTheme="minorHAnsi" w:cstheme="minorHAnsi"/>
          <w:sz w:val="22"/>
          <w:szCs w:val="22"/>
          <w:rtl/>
        </w:rPr>
        <w:t xml:space="preserve">أنظمة </w:t>
      </w:r>
      <w:r w:rsidR="00167128">
        <w:rPr>
          <w:rFonts w:asciiTheme="minorHAnsi" w:hAnsiTheme="minorHAnsi" w:cstheme="minorHAnsi" w:hint="cs"/>
          <w:sz w:val="22"/>
          <w:szCs w:val="22"/>
          <w:rtl/>
        </w:rPr>
        <w:t>حق الإعارة للجمهور</w:t>
      </w:r>
      <w:r w:rsidRPr="00670BBA">
        <w:rPr>
          <w:rFonts w:asciiTheme="minorHAnsi" w:hAnsiTheme="minorHAnsi" w:cstheme="minorHAnsi"/>
          <w:sz w:val="22"/>
          <w:szCs w:val="22"/>
          <w:rtl/>
        </w:rPr>
        <w:t xml:space="preserve"> - الكيانات المسؤولة</w:t>
      </w:r>
      <w:bookmarkEnd w:id="62"/>
    </w:p>
    <w:tbl>
      <w:tblPr>
        <w:bidiVisual/>
        <w:tblW w:w="0" w:type="auto"/>
        <w:tblCellMar>
          <w:left w:w="70" w:type="dxa"/>
          <w:right w:w="70" w:type="dxa"/>
        </w:tblCellMar>
        <w:tblLook w:val="04A0" w:firstRow="1" w:lastRow="0" w:firstColumn="1" w:lastColumn="0" w:noHBand="0" w:noVBand="1"/>
      </w:tblPr>
      <w:tblGrid>
        <w:gridCol w:w="1348"/>
        <w:gridCol w:w="1200"/>
        <w:gridCol w:w="1346"/>
        <w:gridCol w:w="573"/>
        <w:gridCol w:w="1040"/>
        <w:gridCol w:w="1408"/>
      </w:tblGrid>
      <w:tr w:rsidR="00CD5877" w:rsidRPr="00670BBA" w14:paraId="7AFB60EC" w14:textId="77777777" w:rsidTr="000A4CF7">
        <w:trPr>
          <w:trHeight w:val="580"/>
        </w:trPr>
        <w:tc>
          <w:tcPr>
            <w:tcW w:w="0" w:type="auto"/>
            <w:tcBorders>
              <w:top w:val="single" w:sz="12" w:space="0" w:color="00B0F0"/>
              <w:left w:val="nil"/>
              <w:bottom w:val="single" w:sz="12" w:space="0" w:color="00B0F0"/>
              <w:right w:val="nil"/>
            </w:tcBorders>
            <w:shd w:val="clear" w:color="auto" w:fill="auto"/>
            <w:vAlign w:val="center"/>
            <w:hideMark/>
          </w:tcPr>
          <w:p w14:paraId="666988D6"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0" w:type="auto"/>
            <w:tcBorders>
              <w:top w:val="single" w:sz="12" w:space="0" w:color="00B0F0"/>
              <w:left w:val="nil"/>
              <w:bottom w:val="single" w:sz="12" w:space="0" w:color="00B0F0"/>
              <w:right w:val="nil"/>
            </w:tcBorders>
            <w:shd w:val="clear" w:color="auto" w:fill="auto"/>
            <w:vAlign w:val="center"/>
            <w:hideMark/>
          </w:tcPr>
          <w:p w14:paraId="79B37239" w14:textId="5F230931"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الولاية (وطن</w:t>
            </w:r>
            <w:r w:rsidR="005E25EB">
              <w:rPr>
                <w:rFonts w:asciiTheme="minorHAnsi" w:eastAsia="Times New Roman" w:hAnsiTheme="minorHAnsi" w:cstheme="minorHAnsi" w:hint="cs"/>
                <w:b/>
                <w:bCs/>
                <w:color w:val="000000"/>
                <w:szCs w:val="22"/>
                <w:rtl/>
                <w:lang w:eastAsia="de-DE" w:bidi="ar-LB"/>
              </w:rPr>
              <w:t>ي</w:t>
            </w:r>
            <w:r w:rsidRPr="00670BBA">
              <w:rPr>
                <w:rFonts w:asciiTheme="minorHAnsi" w:eastAsia="Times New Roman" w:hAnsiTheme="minorHAnsi" w:cstheme="minorHAnsi"/>
                <w:b/>
                <w:bCs/>
                <w:color w:val="000000"/>
                <w:szCs w:val="22"/>
                <w:rtl/>
                <w:lang w:eastAsia="de-DE"/>
              </w:rPr>
              <w:t>)</w:t>
            </w:r>
          </w:p>
        </w:tc>
        <w:tc>
          <w:tcPr>
            <w:tcW w:w="0" w:type="auto"/>
            <w:tcBorders>
              <w:top w:val="single" w:sz="12" w:space="0" w:color="00B0F0"/>
              <w:left w:val="nil"/>
              <w:bottom w:val="single" w:sz="12" w:space="0" w:color="00B0F0"/>
              <w:right w:val="nil"/>
            </w:tcBorders>
            <w:shd w:val="clear" w:color="auto" w:fill="auto"/>
            <w:vAlign w:val="center"/>
            <w:hideMark/>
          </w:tcPr>
          <w:p w14:paraId="7431F7E7" w14:textId="27B7CE3C"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البلدي</w:t>
            </w:r>
            <w:r w:rsidR="005E25EB">
              <w:rPr>
                <w:rFonts w:asciiTheme="minorHAnsi" w:eastAsia="Times New Roman" w:hAnsiTheme="minorHAnsi" w:cstheme="minorHAnsi" w:hint="cs"/>
                <w:b/>
                <w:bCs/>
                <w:color w:val="000000"/>
                <w:szCs w:val="22"/>
                <w:rtl/>
                <w:lang w:eastAsia="de-DE"/>
              </w:rPr>
              <w:t>ة (مجتمع)</w:t>
            </w:r>
          </w:p>
        </w:tc>
        <w:tc>
          <w:tcPr>
            <w:tcW w:w="0" w:type="auto"/>
            <w:tcBorders>
              <w:top w:val="single" w:sz="12" w:space="0" w:color="00B0F0"/>
              <w:left w:val="nil"/>
              <w:bottom w:val="single" w:sz="12" w:space="0" w:color="00B0F0"/>
              <w:right w:val="nil"/>
            </w:tcBorders>
            <w:shd w:val="clear" w:color="auto" w:fill="auto"/>
            <w:vAlign w:val="center"/>
            <w:hideMark/>
          </w:tcPr>
          <w:p w14:paraId="3C005B38"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مدينة</w:t>
            </w:r>
          </w:p>
        </w:tc>
        <w:tc>
          <w:tcPr>
            <w:tcW w:w="0" w:type="auto"/>
            <w:tcBorders>
              <w:top w:val="single" w:sz="12" w:space="0" w:color="00B0F0"/>
              <w:left w:val="nil"/>
              <w:bottom w:val="single" w:sz="12" w:space="0" w:color="00B0F0"/>
              <w:right w:val="nil"/>
            </w:tcBorders>
            <w:shd w:val="clear" w:color="auto" w:fill="auto"/>
            <w:vAlign w:val="center"/>
            <w:hideMark/>
          </w:tcPr>
          <w:p w14:paraId="74B84862"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مكتبة فردية</w:t>
            </w:r>
          </w:p>
        </w:tc>
        <w:tc>
          <w:tcPr>
            <w:tcW w:w="0" w:type="auto"/>
            <w:tcBorders>
              <w:top w:val="single" w:sz="12" w:space="0" w:color="00B0F0"/>
              <w:left w:val="nil"/>
              <w:bottom w:val="single" w:sz="12" w:space="0" w:color="00B0F0"/>
              <w:right w:val="nil"/>
            </w:tcBorders>
            <w:shd w:val="clear" w:color="auto" w:fill="auto"/>
            <w:vAlign w:val="center"/>
            <w:hideMark/>
          </w:tcPr>
          <w:p w14:paraId="5CBDDE06"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مستخدم المكتبة</w:t>
            </w:r>
          </w:p>
        </w:tc>
      </w:tr>
      <w:tr w:rsidR="00CD5877" w:rsidRPr="00670BBA" w14:paraId="7BC66543"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18C2284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0" w:type="auto"/>
            <w:tcBorders>
              <w:top w:val="nil"/>
              <w:left w:val="nil"/>
              <w:bottom w:val="single" w:sz="4" w:space="0" w:color="auto"/>
              <w:right w:val="nil"/>
            </w:tcBorders>
            <w:shd w:val="clear" w:color="000000" w:fill="00B0F0"/>
            <w:noWrap/>
            <w:vAlign w:val="center"/>
            <w:hideMark/>
          </w:tcPr>
          <w:p w14:paraId="6B90376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16A993A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2923AA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EDFAE2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62886C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65CC1D4E"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527C2A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0" w:type="auto"/>
            <w:tcBorders>
              <w:top w:val="single" w:sz="4" w:space="0" w:color="auto"/>
              <w:left w:val="nil"/>
              <w:bottom w:val="single" w:sz="4" w:space="0" w:color="auto"/>
              <w:right w:val="nil"/>
            </w:tcBorders>
            <w:shd w:val="clear" w:color="000000" w:fill="00B0F0"/>
            <w:noWrap/>
            <w:vAlign w:val="center"/>
            <w:hideMark/>
          </w:tcPr>
          <w:p w14:paraId="6163A90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4758775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7E8145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D61E4A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F8D2B8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34799410"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628D20F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0" w:type="auto"/>
            <w:tcBorders>
              <w:top w:val="single" w:sz="4" w:space="0" w:color="auto"/>
              <w:left w:val="nil"/>
              <w:bottom w:val="single" w:sz="4" w:space="0" w:color="auto"/>
              <w:right w:val="nil"/>
            </w:tcBorders>
            <w:shd w:val="clear" w:color="000000" w:fill="00B0F0"/>
            <w:noWrap/>
            <w:vAlign w:val="center"/>
            <w:hideMark/>
          </w:tcPr>
          <w:p w14:paraId="5B365F3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FEFF01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2DA68C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4FF2DD5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000000" w:fill="D9E1F2"/>
            <w:noWrap/>
            <w:vAlign w:val="center"/>
            <w:hideMark/>
          </w:tcPr>
          <w:p w14:paraId="3321D873" w14:textId="2568A77A" w:rsidR="00CD5877" w:rsidRPr="00670BBA" w:rsidRDefault="005E25EB" w:rsidP="00FB3738">
            <w:pPr>
              <w:bidi/>
              <w:jc w:val="center"/>
              <w:rPr>
                <w:rFonts w:asciiTheme="minorHAnsi" w:eastAsia="Times New Roman" w:hAnsiTheme="minorHAnsi" w:cstheme="minorHAnsi"/>
                <w:color w:val="000000"/>
                <w:szCs w:val="22"/>
                <w:lang w:eastAsia="de-DE"/>
              </w:rPr>
            </w:pPr>
            <w:r>
              <w:rPr>
                <w:rFonts w:asciiTheme="minorHAnsi" w:eastAsia="Times New Roman" w:hAnsiTheme="minorHAnsi" w:cstheme="minorHAnsi" w:hint="cs"/>
                <w:color w:val="000000"/>
                <w:szCs w:val="22"/>
                <w:rtl/>
                <w:lang w:eastAsia="de-DE"/>
              </w:rPr>
              <w:t>غير مباشر</w:t>
            </w:r>
          </w:p>
        </w:tc>
      </w:tr>
      <w:tr w:rsidR="00CD5877" w:rsidRPr="00670BBA" w14:paraId="7EE0A4C0"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3731ECF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0" w:type="auto"/>
            <w:tcBorders>
              <w:top w:val="single" w:sz="4" w:space="0" w:color="auto"/>
              <w:left w:val="nil"/>
              <w:bottom w:val="single" w:sz="4" w:space="0" w:color="auto"/>
              <w:right w:val="nil"/>
            </w:tcBorders>
            <w:shd w:val="clear" w:color="000000" w:fill="00B0F0"/>
            <w:noWrap/>
            <w:vAlign w:val="center"/>
            <w:hideMark/>
          </w:tcPr>
          <w:p w14:paraId="115BF68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100D612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C53D86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7A2923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2D0C9F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2476389F"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B1D576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0" w:type="auto"/>
            <w:tcBorders>
              <w:top w:val="single" w:sz="4" w:space="0" w:color="auto"/>
              <w:left w:val="nil"/>
              <w:bottom w:val="single" w:sz="4" w:space="0" w:color="auto"/>
              <w:right w:val="nil"/>
            </w:tcBorders>
            <w:shd w:val="clear" w:color="000000" w:fill="00B0F0"/>
            <w:noWrap/>
            <w:vAlign w:val="center"/>
            <w:hideMark/>
          </w:tcPr>
          <w:p w14:paraId="7FAEFBC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76FE210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E46605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CEBA0A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67E405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2CBF4EC1"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6666F36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0" w:type="auto"/>
            <w:tcBorders>
              <w:top w:val="nil"/>
              <w:left w:val="nil"/>
              <w:bottom w:val="single" w:sz="4" w:space="0" w:color="auto"/>
              <w:right w:val="nil"/>
            </w:tcBorders>
            <w:shd w:val="clear" w:color="auto" w:fill="auto"/>
            <w:noWrap/>
            <w:vAlign w:val="center"/>
            <w:hideMark/>
          </w:tcPr>
          <w:p w14:paraId="1694360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4EEA215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070E865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534468C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0273BA5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07C68F79" w14:textId="77777777" w:rsidTr="000A4CF7">
        <w:trPr>
          <w:trHeight w:val="280"/>
        </w:trPr>
        <w:tc>
          <w:tcPr>
            <w:tcW w:w="0" w:type="auto"/>
            <w:tcBorders>
              <w:top w:val="nil"/>
              <w:left w:val="nil"/>
              <w:bottom w:val="single" w:sz="4" w:space="0" w:color="auto"/>
              <w:right w:val="nil"/>
            </w:tcBorders>
            <w:shd w:val="clear" w:color="auto" w:fill="auto"/>
            <w:vAlign w:val="center"/>
            <w:hideMark/>
          </w:tcPr>
          <w:p w14:paraId="423D04B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0" w:type="auto"/>
            <w:tcBorders>
              <w:top w:val="single" w:sz="4" w:space="0" w:color="auto"/>
              <w:left w:val="nil"/>
              <w:bottom w:val="single" w:sz="4" w:space="0" w:color="auto"/>
              <w:right w:val="nil"/>
            </w:tcBorders>
            <w:shd w:val="clear" w:color="000000" w:fill="00B0F0"/>
            <w:noWrap/>
            <w:vAlign w:val="center"/>
            <w:hideMark/>
          </w:tcPr>
          <w:p w14:paraId="39EB306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EACE1A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95944F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0B6AEC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B5B472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4A4EA62D"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677ACDA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0" w:type="auto"/>
            <w:tcBorders>
              <w:top w:val="single" w:sz="4" w:space="0" w:color="auto"/>
              <w:left w:val="nil"/>
              <w:bottom w:val="single" w:sz="4" w:space="0" w:color="auto"/>
              <w:right w:val="nil"/>
            </w:tcBorders>
            <w:shd w:val="clear" w:color="000000" w:fill="00B0F0"/>
            <w:noWrap/>
            <w:vAlign w:val="center"/>
            <w:hideMark/>
          </w:tcPr>
          <w:p w14:paraId="6D3152F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1847D36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684CC0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F945E0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9E7BD1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0242C8D1"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4649DF7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0" w:type="auto"/>
            <w:tcBorders>
              <w:top w:val="single" w:sz="4" w:space="0" w:color="auto"/>
              <w:left w:val="nil"/>
              <w:bottom w:val="single" w:sz="4" w:space="0" w:color="auto"/>
              <w:right w:val="nil"/>
            </w:tcBorders>
            <w:shd w:val="clear" w:color="000000" w:fill="00B0F0"/>
            <w:noWrap/>
            <w:vAlign w:val="center"/>
            <w:hideMark/>
          </w:tcPr>
          <w:p w14:paraId="1B0DDCC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7DDA7E6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230084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7BAD4D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583899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5AF7BC91"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71EB4A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0" w:type="auto"/>
            <w:tcBorders>
              <w:top w:val="single" w:sz="4" w:space="0" w:color="auto"/>
              <w:left w:val="nil"/>
              <w:bottom w:val="single" w:sz="4" w:space="0" w:color="auto"/>
              <w:right w:val="nil"/>
            </w:tcBorders>
            <w:shd w:val="clear" w:color="000000" w:fill="00B0F0"/>
            <w:noWrap/>
            <w:vAlign w:val="center"/>
            <w:hideMark/>
          </w:tcPr>
          <w:p w14:paraId="5005ED8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E76F42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0480F29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61E6E80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725FA98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416DD8A9"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6D09F1B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0" w:type="auto"/>
            <w:tcBorders>
              <w:top w:val="single" w:sz="4" w:space="0" w:color="auto"/>
              <w:left w:val="nil"/>
              <w:bottom w:val="single" w:sz="4" w:space="0" w:color="auto"/>
              <w:right w:val="nil"/>
            </w:tcBorders>
            <w:shd w:val="clear" w:color="000000" w:fill="00B0F0"/>
            <w:noWrap/>
            <w:vAlign w:val="center"/>
            <w:hideMark/>
          </w:tcPr>
          <w:p w14:paraId="318C1BE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67166B5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221CCD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5BB355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9F9DBB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72A8AC51"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2E1DB08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0" w:type="auto"/>
            <w:tcBorders>
              <w:top w:val="single" w:sz="4" w:space="0" w:color="auto"/>
              <w:left w:val="nil"/>
              <w:bottom w:val="single" w:sz="4" w:space="0" w:color="auto"/>
              <w:right w:val="nil"/>
            </w:tcBorders>
            <w:shd w:val="clear" w:color="000000" w:fill="00B0F0"/>
            <w:noWrap/>
            <w:vAlign w:val="center"/>
            <w:hideMark/>
          </w:tcPr>
          <w:p w14:paraId="440ACCF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6D650A7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84FA46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262617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342544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2CFEBEDA"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4BE7A5E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0" w:type="auto"/>
            <w:tcBorders>
              <w:top w:val="nil"/>
              <w:left w:val="nil"/>
              <w:bottom w:val="single" w:sz="4" w:space="0" w:color="auto"/>
              <w:right w:val="nil"/>
            </w:tcBorders>
            <w:shd w:val="clear" w:color="auto" w:fill="auto"/>
            <w:noWrap/>
            <w:vAlign w:val="center"/>
            <w:hideMark/>
          </w:tcPr>
          <w:p w14:paraId="10D52A6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5CC75DF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676CDCA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565A635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64A1C49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3DD13927"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43EC724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0" w:type="auto"/>
            <w:tcBorders>
              <w:top w:val="single" w:sz="4" w:space="0" w:color="auto"/>
              <w:left w:val="nil"/>
              <w:bottom w:val="single" w:sz="4" w:space="0" w:color="auto"/>
              <w:right w:val="nil"/>
            </w:tcBorders>
            <w:shd w:val="clear" w:color="000000" w:fill="00B0F0"/>
            <w:noWrap/>
            <w:vAlign w:val="center"/>
            <w:hideMark/>
          </w:tcPr>
          <w:p w14:paraId="60EA149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F25DC0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A7697D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2ACD04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ABF093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019C113D"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1E8A738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0" w:type="auto"/>
            <w:tcBorders>
              <w:top w:val="single" w:sz="4" w:space="0" w:color="auto"/>
              <w:left w:val="nil"/>
              <w:bottom w:val="single" w:sz="4" w:space="0" w:color="auto"/>
              <w:right w:val="nil"/>
            </w:tcBorders>
            <w:shd w:val="clear" w:color="000000" w:fill="00B0F0"/>
            <w:noWrap/>
            <w:vAlign w:val="center"/>
            <w:hideMark/>
          </w:tcPr>
          <w:p w14:paraId="407E93C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52F8FB2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4C9208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2F0B3F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7346F3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29C6B461"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B4E0CB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0" w:type="auto"/>
            <w:tcBorders>
              <w:top w:val="single" w:sz="4" w:space="0" w:color="auto"/>
              <w:left w:val="nil"/>
              <w:bottom w:val="single" w:sz="4" w:space="0" w:color="auto"/>
              <w:right w:val="nil"/>
            </w:tcBorders>
            <w:shd w:val="clear" w:color="000000" w:fill="00B0F0"/>
            <w:noWrap/>
            <w:vAlign w:val="center"/>
            <w:hideMark/>
          </w:tcPr>
          <w:p w14:paraId="5C4B24E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49D43F8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E954CE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0B3D1E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D881CD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29F9C171"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4702AC0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0" w:type="auto"/>
            <w:tcBorders>
              <w:top w:val="single" w:sz="4" w:space="0" w:color="auto"/>
              <w:left w:val="nil"/>
              <w:bottom w:val="single" w:sz="4" w:space="0" w:color="auto"/>
              <w:right w:val="nil"/>
            </w:tcBorders>
            <w:shd w:val="clear" w:color="000000" w:fill="00B0F0"/>
            <w:noWrap/>
            <w:vAlign w:val="center"/>
            <w:hideMark/>
          </w:tcPr>
          <w:p w14:paraId="4C8E6AA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E9D4D0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3A1A5C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B622DD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084994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063B4709"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6D7ED4C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0" w:type="auto"/>
            <w:tcBorders>
              <w:top w:val="single" w:sz="4" w:space="0" w:color="auto"/>
              <w:left w:val="nil"/>
              <w:bottom w:val="single" w:sz="4" w:space="0" w:color="auto"/>
              <w:right w:val="nil"/>
            </w:tcBorders>
            <w:shd w:val="clear" w:color="000000" w:fill="00B0F0"/>
            <w:noWrap/>
            <w:vAlign w:val="center"/>
            <w:hideMark/>
          </w:tcPr>
          <w:p w14:paraId="35B6CAF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409611F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83C2A9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739BD7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D2742D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12A76C16"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2B20E87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0" w:type="auto"/>
            <w:tcBorders>
              <w:top w:val="single" w:sz="4" w:space="0" w:color="auto"/>
              <w:left w:val="nil"/>
              <w:bottom w:val="single" w:sz="4" w:space="0" w:color="auto"/>
              <w:right w:val="nil"/>
            </w:tcBorders>
            <w:shd w:val="clear" w:color="000000" w:fill="00B0F0"/>
            <w:noWrap/>
            <w:vAlign w:val="center"/>
            <w:hideMark/>
          </w:tcPr>
          <w:p w14:paraId="28828F3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33BD327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C45878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26DE5E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D1A3D1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7984EE21"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3BEA46B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0" w:type="auto"/>
            <w:tcBorders>
              <w:top w:val="single" w:sz="4" w:space="0" w:color="auto"/>
              <w:left w:val="nil"/>
              <w:bottom w:val="single" w:sz="4" w:space="0" w:color="auto"/>
              <w:right w:val="nil"/>
            </w:tcBorders>
            <w:shd w:val="clear" w:color="000000" w:fill="00B0F0"/>
            <w:noWrap/>
            <w:vAlign w:val="center"/>
            <w:hideMark/>
          </w:tcPr>
          <w:p w14:paraId="25A768D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226EE1B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12D5235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15BA550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285C571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3728A34B"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7BB068B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0" w:type="auto"/>
            <w:tcBorders>
              <w:top w:val="single" w:sz="4" w:space="0" w:color="auto"/>
              <w:left w:val="nil"/>
              <w:bottom w:val="single" w:sz="4" w:space="0" w:color="auto"/>
              <w:right w:val="nil"/>
            </w:tcBorders>
            <w:shd w:val="clear" w:color="000000" w:fill="00B0F0"/>
            <w:noWrap/>
            <w:vAlign w:val="center"/>
            <w:hideMark/>
          </w:tcPr>
          <w:p w14:paraId="39AE10B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65C42D6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20E71A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F2A039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9D839A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6CABD8EB"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2D0D561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0" w:type="auto"/>
            <w:tcBorders>
              <w:top w:val="single" w:sz="4" w:space="0" w:color="auto"/>
              <w:left w:val="nil"/>
              <w:bottom w:val="single" w:sz="4" w:space="0" w:color="auto"/>
              <w:right w:val="nil"/>
            </w:tcBorders>
            <w:shd w:val="clear" w:color="000000" w:fill="00B0F0"/>
            <w:noWrap/>
            <w:vAlign w:val="center"/>
            <w:hideMark/>
          </w:tcPr>
          <w:p w14:paraId="73AD05D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4FC55C7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17877B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595ED2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3B75E5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3A6E6D25"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17ADA5F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0" w:type="auto"/>
            <w:tcBorders>
              <w:top w:val="single" w:sz="4" w:space="0" w:color="auto"/>
              <w:left w:val="nil"/>
              <w:bottom w:val="single" w:sz="4" w:space="0" w:color="auto"/>
              <w:right w:val="nil"/>
            </w:tcBorders>
            <w:shd w:val="clear" w:color="000000" w:fill="00B0F0"/>
            <w:noWrap/>
            <w:vAlign w:val="center"/>
            <w:hideMark/>
          </w:tcPr>
          <w:p w14:paraId="7BC57CB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624DDC2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003D18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D8B2B6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F0DAB3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464A33E2"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395DEA3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0" w:type="auto"/>
            <w:tcBorders>
              <w:top w:val="single" w:sz="4" w:space="0" w:color="auto"/>
              <w:left w:val="nil"/>
              <w:bottom w:val="single" w:sz="4" w:space="0" w:color="auto"/>
              <w:right w:val="nil"/>
            </w:tcBorders>
            <w:shd w:val="clear" w:color="000000" w:fill="00B0F0"/>
            <w:noWrap/>
            <w:vAlign w:val="center"/>
            <w:hideMark/>
          </w:tcPr>
          <w:p w14:paraId="62EE847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735D80B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51F7CA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3FE689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1FF32B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5F0953D6"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27B539E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0" w:type="auto"/>
            <w:tcBorders>
              <w:top w:val="nil"/>
              <w:left w:val="nil"/>
              <w:bottom w:val="single" w:sz="4" w:space="0" w:color="auto"/>
              <w:right w:val="nil"/>
            </w:tcBorders>
            <w:shd w:val="clear" w:color="auto" w:fill="auto"/>
            <w:noWrap/>
            <w:vAlign w:val="center"/>
            <w:hideMark/>
          </w:tcPr>
          <w:p w14:paraId="6E7BDDE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0FC2E6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58DC0E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2A2D0A7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1CF7872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653E0AC6"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3E2231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0" w:type="auto"/>
            <w:tcBorders>
              <w:top w:val="single" w:sz="4" w:space="0" w:color="auto"/>
              <w:left w:val="nil"/>
              <w:bottom w:val="single" w:sz="4" w:space="0" w:color="auto"/>
              <w:right w:val="nil"/>
            </w:tcBorders>
            <w:shd w:val="clear" w:color="000000" w:fill="00B0F0"/>
            <w:noWrap/>
            <w:vAlign w:val="center"/>
            <w:hideMark/>
          </w:tcPr>
          <w:p w14:paraId="1568135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54BB24C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A7FED1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8B8828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974145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19E80075"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183049B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0" w:type="auto"/>
            <w:tcBorders>
              <w:top w:val="single" w:sz="4" w:space="0" w:color="auto"/>
              <w:left w:val="nil"/>
              <w:bottom w:val="single" w:sz="4" w:space="0" w:color="auto"/>
              <w:right w:val="nil"/>
            </w:tcBorders>
            <w:shd w:val="clear" w:color="000000" w:fill="00B0F0"/>
            <w:noWrap/>
            <w:vAlign w:val="center"/>
            <w:hideMark/>
          </w:tcPr>
          <w:p w14:paraId="0F88A7A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894980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798D64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auto" w:fill="00B0F0"/>
            <w:noWrap/>
            <w:vAlign w:val="center"/>
            <w:hideMark/>
          </w:tcPr>
          <w:p w14:paraId="4D6223AF" w14:textId="77777777" w:rsidR="00CD5877" w:rsidRPr="00670BBA" w:rsidRDefault="00CD5877" w:rsidP="00FB3738">
            <w:pPr>
              <w:bidi/>
              <w:jc w:val="center"/>
              <w:rPr>
                <w:rFonts w:asciiTheme="minorHAnsi" w:eastAsia="Times New Roman" w:hAnsiTheme="minorHAnsi" w:cstheme="minorHAnsi"/>
                <w:color w:val="000000" w:themeColor="text1"/>
                <w:szCs w:val="22"/>
                <w:lang w:eastAsia="de-DE"/>
              </w:rPr>
            </w:pPr>
            <w:r w:rsidRPr="00670BBA">
              <w:rPr>
                <w:rFonts w:asciiTheme="minorHAnsi" w:eastAsia="Times New Roman" w:hAnsiTheme="minorHAnsi" w:cstheme="minorHAnsi"/>
                <w:color w:val="000000" w:themeColor="text1"/>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48FFD700" w14:textId="77777777" w:rsidR="00CD5877" w:rsidRPr="00670BBA" w:rsidRDefault="00CD5877" w:rsidP="00FB3738">
            <w:pPr>
              <w:bidi/>
              <w:jc w:val="center"/>
              <w:rPr>
                <w:rFonts w:asciiTheme="minorHAnsi" w:eastAsia="Times New Roman" w:hAnsiTheme="minorHAnsi" w:cstheme="minorHAnsi"/>
                <w:color w:val="000000" w:themeColor="text1"/>
                <w:szCs w:val="22"/>
                <w:lang w:eastAsia="de-DE"/>
              </w:rPr>
            </w:pPr>
            <w:r w:rsidRPr="00670BBA">
              <w:rPr>
                <w:rFonts w:asciiTheme="minorHAnsi" w:eastAsia="Times New Roman" w:hAnsiTheme="minorHAnsi" w:cstheme="minorHAnsi"/>
                <w:color w:val="000000" w:themeColor="text1"/>
                <w:szCs w:val="22"/>
                <w:rtl/>
                <w:lang w:eastAsia="de-DE"/>
              </w:rPr>
              <w:t>لا</w:t>
            </w:r>
          </w:p>
        </w:tc>
      </w:tr>
      <w:tr w:rsidR="00CD5877" w:rsidRPr="00670BBA" w14:paraId="381022E8"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746639B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0" w:type="auto"/>
            <w:tcBorders>
              <w:top w:val="single" w:sz="4" w:space="0" w:color="auto"/>
              <w:left w:val="nil"/>
              <w:bottom w:val="single" w:sz="4" w:space="0" w:color="auto"/>
              <w:right w:val="nil"/>
            </w:tcBorders>
            <w:shd w:val="clear" w:color="000000" w:fill="00B0F0"/>
            <w:noWrap/>
            <w:vAlign w:val="center"/>
            <w:hideMark/>
          </w:tcPr>
          <w:p w14:paraId="10C1A1B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6F668B3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BF8196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7F406B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7B1B8E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625C17B3"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E17EAB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0" w:type="auto"/>
            <w:tcBorders>
              <w:top w:val="single" w:sz="4" w:space="0" w:color="auto"/>
              <w:left w:val="nil"/>
              <w:bottom w:val="single" w:sz="4" w:space="0" w:color="auto"/>
              <w:right w:val="nil"/>
            </w:tcBorders>
            <w:shd w:val="clear" w:color="000000" w:fill="00B0F0"/>
            <w:noWrap/>
            <w:vAlign w:val="center"/>
            <w:hideMark/>
          </w:tcPr>
          <w:p w14:paraId="5694061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7BA35C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DAE37E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FA3C1F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854A57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38166B3D"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2060FA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0" w:type="auto"/>
            <w:tcBorders>
              <w:top w:val="single" w:sz="4" w:space="0" w:color="auto"/>
              <w:left w:val="nil"/>
              <w:bottom w:val="single" w:sz="4" w:space="0" w:color="auto"/>
              <w:right w:val="nil"/>
            </w:tcBorders>
            <w:shd w:val="clear" w:color="000000" w:fill="00B0F0"/>
            <w:noWrap/>
            <w:vAlign w:val="center"/>
            <w:hideMark/>
          </w:tcPr>
          <w:p w14:paraId="3D9393D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619CA4C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16B7F0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3F5039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998703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33EF98EC"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4F1CDAE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0" w:type="auto"/>
            <w:tcBorders>
              <w:top w:val="single" w:sz="4" w:space="0" w:color="auto"/>
              <w:left w:val="nil"/>
              <w:bottom w:val="single" w:sz="4" w:space="0" w:color="auto"/>
              <w:right w:val="nil"/>
            </w:tcBorders>
            <w:shd w:val="clear" w:color="000000" w:fill="00B0F0"/>
            <w:noWrap/>
            <w:vAlign w:val="center"/>
            <w:hideMark/>
          </w:tcPr>
          <w:p w14:paraId="21069E4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15F37CF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90CC6E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A382D5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8313CA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09B406E6"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9CA649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0" w:type="auto"/>
            <w:tcBorders>
              <w:top w:val="single" w:sz="4" w:space="0" w:color="auto"/>
              <w:left w:val="nil"/>
              <w:bottom w:val="single" w:sz="4" w:space="0" w:color="auto"/>
              <w:right w:val="nil"/>
            </w:tcBorders>
            <w:shd w:val="clear" w:color="000000" w:fill="00B0F0"/>
            <w:noWrap/>
            <w:vAlign w:val="center"/>
            <w:hideMark/>
          </w:tcPr>
          <w:p w14:paraId="34809F1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4563E05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3A333A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701DF7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DE6C8D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7A3F247C"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A7965C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0" w:type="auto"/>
            <w:tcBorders>
              <w:top w:val="nil"/>
              <w:left w:val="nil"/>
              <w:bottom w:val="single" w:sz="4" w:space="0" w:color="auto"/>
              <w:right w:val="nil"/>
            </w:tcBorders>
            <w:shd w:val="clear" w:color="auto" w:fill="auto"/>
            <w:noWrap/>
            <w:vAlign w:val="center"/>
            <w:hideMark/>
          </w:tcPr>
          <w:p w14:paraId="7E42039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4590AD9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5A5F7B4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1C0A1AD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4AB4196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5A69BE03"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63679F5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0" w:type="auto"/>
            <w:tcBorders>
              <w:top w:val="single" w:sz="4" w:space="0" w:color="auto"/>
              <w:left w:val="nil"/>
              <w:bottom w:val="single" w:sz="4" w:space="0" w:color="auto"/>
              <w:right w:val="nil"/>
            </w:tcBorders>
            <w:shd w:val="clear" w:color="000000" w:fill="00B0F0"/>
            <w:noWrap/>
            <w:vAlign w:val="center"/>
            <w:hideMark/>
          </w:tcPr>
          <w:p w14:paraId="19595F1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14A0F66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E1A98F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D6B7F7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004FCF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3B128269"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25AB65F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0" w:type="auto"/>
            <w:tcBorders>
              <w:top w:val="single" w:sz="4" w:space="0" w:color="auto"/>
              <w:left w:val="nil"/>
              <w:bottom w:val="single" w:sz="4" w:space="0" w:color="auto"/>
              <w:right w:val="nil"/>
            </w:tcBorders>
            <w:shd w:val="clear" w:color="000000" w:fill="00B0F0"/>
            <w:noWrap/>
            <w:vAlign w:val="center"/>
            <w:hideMark/>
          </w:tcPr>
          <w:p w14:paraId="3B73732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5715380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413E38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A0C6A3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95488D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bl>
    <w:p w14:paraId="5021DBF9" w14:textId="77777777" w:rsidR="00CD5877" w:rsidRPr="00670BBA" w:rsidRDefault="00CD5877" w:rsidP="00CD5877">
      <w:pPr>
        <w:pStyle w:val="Subtitle"/>
        <w:bidi/>
        <w:rPr>
          <w:rFonts w:asciiTheme="minorHAnsi" w:hAnsiTheme="minorHAnsi" w:cstheme="minorHAnsi"/>
          <w:sz w:val="22"/>
          <w:lang w:val="en-US"/>
        </w:rPr>
      </w:pPr>
    </w:p>
    <w:p w14:paraId="261AD888" w14:textId="77777777" w:rsidR="005E25EB" w:rsidRPr="00670BBA" w:rsidRDefault="005E25EB" w:rsidP="005E25EB">
      <w:pPr>
        <w:bidi/>
        <w:rPr>
          <w:rFonts w:asciiTheme="minorHAnsi" w:hAnsiTheme="minorHAnsi" w:cstheme="minorHAnsi"/>
          <w:szCs w:val="22"/>
        </w:rPr>
      </w:pPr>
      <w:r w:rsidRPr="00670BBA">
        <w:rPr>
          <w:rFonts w:asciiTheme="minorHAnsi" w:hAnsiTheme="minorHAnsi" w:cstheme="minorHAnsi"/>
          <w:szCs w:val="22"/>
          <w:rtl/>
        </w:rPr>
        <w:t xml:space="preserve">* معلومات </w:t>
      </w:r>
      <w:r>
        <w:rPr>
          <w:rFonts w:asciiTheme="minorHAnsi" w:hAnsiTheme="minorHAnsi" w:cstheme="minorHAnsi" w:hint="cs"/>
          <w:szCs w:val="22"/>
          <w:rtl/>
        </w:rPr>
        <w:t>غير متوفرة</w:t>
      </w:r>
      <w:r w:rsidRPr="00670BBA">
        <w:rPr>
          <w:rFonts w:asciiTheme="minorHAnsi" w:hAnsiTheme="minorHAnsi" w:cstheme="minorHAnsi"/>
          <w:szCs w:val="22"/>
          <w:rtl/>
        </w:rPr>
        <w:t>.</w:t>
      </w:r>
    </w:p>
    <w:p w14:paraId="6EF1920D" w14:textId="77777777" w:rsidR="005E25EB" w:rsidRPr="00670BBA" w:rsidRDefault="005E25EB" w:rsidP="005E25EB">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p w14:paraId="68A41A78" w14:textId="61B56F04" w:rsidR="00CD5877" w:rsidRPr="005E25EB" w:rsidRDefault="00677A7D" w:rsidP="00CD5877">
      <w:pPr>
        <w:pStyle w:val="Heading4"/>
        <w:numPr>
          <w:ilvl w:val="0"/>
          <w:numId w:val="12"/>
        </w:numPr>
        <w:bidi/>
        <w:ind w:left="0" w:firstLine="0"/>
        <w:rPr>
          <w:rFonts w:asciiTheme="minorHAnsi" w:hAnsiTheme="minorHAnsi" w:cstheme="minorHAnsi"/>
          <w:szCs w:val="22"/>
        </w:rPr>
      </w:pPr>
      <w:bookmarkStart w:id="63" w:name="_Toc164321827"/>
      <w:r w:rsidRPr="005E25EB">
        <w:rPr>
          <w:rFonts w:asciiTheme="minorHAnsi" w:hAnsiTheme="minorHAnsi" w:cstheme="minorHAnsi"/>
          <w:szCs w:val="22"/>
          <w:rtl/>
        </w:rPr>
        <w:t>مصادر التمويل</w:t>
      </w:r>
      <w:bookmarkEnd w:id="63"/>
      <w:r w:rsidRPr="005E25EB">
        <w:rPr>
          <w:rFonts w:asciiTheme="minorHAnsi" w:hAnsiTheme="minorHAnsi" w:cstheme="minorHAnsi"/>
          <w:szCs w:val="22"/>
          <w:rtl/>
        </w:rPr>
        <w:t xml:space="preserve"> </w:t>
      </w:r>
    </w:p>
    <w:p w14:paraId="7A986254" w14:textId="77777777" w:rsidR="00CD5877" w:rsidRPr="00670BBA" w:rsidRDefault="00CD5877" w:rsidP="00CD5877">
      <w:pPr>
        <w:bidi/>
        <w:rPr>
          <w:rFonts w:asciiTheme="minorHAnsi" w:hAnsiTheme="minorHAnsi" w:cstheme="minorHAnsi"/>
          <w:szCs w:val="22"/>
        </w:rPr>
      </w:pPr>
    </w:p>
    <w:p w14:paraId="43013091" w14:textId="117003D2"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وفق</w:t>
      </w:r>
      <w:r w:rsidR="005E25EB">
        <w:rPr>
          <w:rFonts w:asciiTheme="minorHAnsi" w:hAnsiTheme="minorHAnsi" w:cstheme="minorHAnsi" w:hint="cs"/>
          <w:szCs w:val="22"/>
          <w:rtl/>
        </w:rPr>
        <w:t>ً</w:t>
      </w:r>
      <w:r w:rsidRPr="00670BBA">
        <w:rPr>
          <w:rFonts w:asciiTheme="minorHAnsi" w:hAnsiTheme="minorHAnsi" w:cstheme="minorHAnsi"/>
          <w:szCs w:val="22"/>
          <w:rtl/>
        </w:rPr>
        <w:t>ا ل</w:t>
      </w:r>
      <w:r w:rsidR="005E25EB">
        <w:rPr>
          <w:rFonts w:asciiTheme="minorHAnsi" w:hAnsiTheme="minorHAnsi" w:cstheme="minorHAnsi" w:hint="cs"/>
          <w:szCs w:val="22"/>
          <w:rtl/>
        </w:rPr>
        <w:t>ما أفادت به ا</w:t>
      </w:r>
      <w:r w:rsidRPr="00670BBA">
        <w:rPr>
          <w:rFonts w:asciiTheme="minorHAnsi" w:hAnsiTheme="minorHAnsi" w:cstheme="minorHAnsi"/>
          <w:szCs w:val="22"/>
          <w:rtl/>
        </w:rPr>
        <w:t>لمكتبات،</w:t>
      </w:r>
      <w:r w:rsidRPr="00670BBA">
        <w:rPr>
          <w:rStyle w:val="FootnoteReference"/>
          <w:rFonts w:asciiTheme="minorHAnsi" w:hAnsiTheme="minorHAnsi" w:cstheme="minorHAnsi"/>
          <w:szCs w:val="22"/>
          <w:rtl/>
        </w:rPr>
        <w:footnoteReference w:id="85"/>
      </w:r>
      <w:r w:rsidR="00E36A3F" w:rsidRPr="00670BBA">
        <w:rPr>
          <w:rFonts w:asciiTheme="minorHAnsi" w:hAnsiTheme="minorHAnsi" w:cstheme="minorHAnsi"/>
          <w:szCs w:val="22"/>
          <w:rtl/>
        </w:rPr>
        <w:t xml:space="preserve"> </w:t>
      </w:r>
      <w:r w:rsidR="005E25EB">
        <w:rPr>
          <w:rFonts w:asciiTheme="minorHAnsi" w:hAnsiTheme="minorHAnsi" w:cstheme="minorHAnsi" w:hint="cs"/>
          <w:szCs w:val="22"/>
          <w:rtl/>
        </w:rPr>
        <w:t>و</w:t>
      </w:r>
      <w:r w:rsidR="001A2E39" w:rsidRPr="00670BBA">
        <w:rPr>
          <w:rFonts w:asciiTheme="minorHAnsi" w:hAnsiTheme="minorHAnsi" w:cstheme="minorHAnsi"/>
          <w:szCs w:val="22"/>
          <w:rtl/>
        </w:rPr>
        <w:t xml:space="preserve">منظمات </w:t>
      </w:r>
      <w:r w:rsidRPr="00670BBA">
        <w:rPr>
          <w:rFonts w:asciiTheme="minorHAnsi" w:hAnsiTheme="minorHAnsi" w:cstheme="minorHAnsi"/>
          <w:szCs w:val="22"/>
          <w:rtl/>
        </w:rPr>
        <w:t>الإدارة الجماعية و</w:t>
      </w:r>
      <w:r w:rsidR="001A2E39" w:rsidRPr="00670BBA">
        <w:rPr>
          <w:rFonts w:asciiTheme="minorHAnsi" w:hAnsiTheme="minorHAnsi" w:cstheme="minorHAnsi"/>
          <w:szCs w:val="22"/>
          <w:rtl/>
        </w:rPr>
        <w:t>منظمات</w:t>
      </w:r>
      <w:r w:rsidR="005E25EB">
        <w:rPr>
          <w:rFonts w:asciiTheme="minorHAnsi" w:hAnsiTheme="minorHAnsi" w:cstheme="minorHAnsi" w:hint="cs"/>
          <w:szCs w:val="22"/>
          <w:rtl/>
        </w:rPr>
        <w:t xml:space="preserve"> </w:t>
      </w:r>
      <w:r w:rsidRPr="00670BBA">
        <w:rPr>
          <w:rFonts w:asciiTheme="minorHAnsi" w:hAnsiTheme="minorHAnsi" w:cstheme="minorHAnsi"/>
          <w:szCs w:val="22"/>
          <w:rtl/>
        </w:rPr>
        <w:t xml:space="preserve">المؤلفين التي تدير </w:t>
      </w:r>
      <w:r w:rsidR="009D70EC">
        <w:rPr>
          <w:rFonts w:asciiTheme="minorHAnsi" w:hAnsiTheme="minorHAnsi" w:cstheme="minorHAnsi"/>
          <w:szCs w:val="22"/>
          <w:rtl/>
        </w:rPr>
        <w:t>حق الإعارة للجمهور</w:t>
      </w:r>
      <w:r w:rsidRPr="00670BBA">
        <w:rPr>
          <w:rFonts w:asciiTheme="minorHAnsi" w:hAnsiTheme="minorHAnsi" w:cstheme="minorHAnsi"/>
          <w:szCs w:val="22"/>
          <w:rtl/>
        </w:rPr>
        <w:t>،</w:t>
      </w:r>
      <w:r w:rsidRPr="00670BBA">
        <w:rPr>
          <w:rStyle w:val="FootnoteReference"/>
          <w:rFonts w:asciiTheme="minorHAnsi" w:hAnsiTheme="minorHAnsi" w:cstheme="minorHAnsi"/>
          <w:szCs w:val="22"/>
          <w:rtl/>
        </w:rPr>
        <w:footnoteReference w:id="86"/>
      </w:r>
      <w:r w:rsidRPr="00670BBA">
        <w:rPr>
          <w:rFonts w:asciiTheme="minorHAnsi" w:hAnsiTheme="minorHAnsi" w:cstheme="minorHAnsi"/>
          <w:szCs w:val="22"/>
          <w:rtl/>
        </w:rPr>
        <w:t xml:space="preserve"> ينبغي أن يكون من المبادئ</w:t>
      </w:r>
      <w:r w:rsidR="005E25EB">
        <w:rPr>
          <w:rFonts w:asciiTheme="minorHAnsi" w:hAnsiTheme="minorHAnsi" w:cstheme="minorHAnsi" w:hint="cs"/>
          <w:szCs w:val="22"/>
          <w:rtl/>
        </w:rPr>
        <w:t xml:space="preserve"> الأساسية لأي نظام</w:t>
      </w:r>
      <w:r w:rsidRPr="00670BBA">
        <w:rPr>
          <w:rFonts w:asciiTheme="minorHAnsi" w:hAnsiTheme="minorHAnsi" w:cstheme="minorHAnsi"/>
          <w:szCs w:val="22"/>
          <w:rtl/>
        </w:rPr>
        <w:t xml:space="preserve"> تأمين تمويل </w:t>
      </w:r>
      <w:r w:rsidR="009D70EC">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دون الانتقاص من ميزانيات المكتبات. وينبغي للبلدان التي تتطلع إلى إنشاء نظام </w:t>
      </w:r>
      <w:r w:rsidR="00DC3EED">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أن تقي</w:t>
      </w:r>
      <w:r w:rsidR="005E25EB">
        <w:rPr>
          <w:rFonts w:asciiTheme="minorHAnsi" w:hAnsiTheme="minorHAnsi" w:cstheme="minorHAnsi" w:hint="cs"/>
          <w:szCs w:val="22"/>
          <w:rtl/>
        </w:rPr>
        <w:t>ّ</w:t>
      </w:r>
      <w:r w:rsidRPr="00670BBA">
        <w:rPr>
          <w:rFonts w:asciiTheme="minorHAnsi" w:hAnsiTheme="minorHAnsi" w:cstheme="minorHAnsi"/>
          <w:szCs w:val="22"/>
          <w:rtl/>
        </w:rPr>
        <w:t>م أهدافها</w:t>
      </w:r>
      <w:r w:rsidR="005E25EB">
        <w:rPr>
          <w:rFonts w:asciiTheme="minorHAnsi" w:hAnsiTheme="minorHAnsi" w:cstheme="minorHAnsi" w:hint="cs"/>
          <w:szCs w:val="22"/>
          <w:rtl/>
        </w:rPr>
        <w:t xml:space="preserve"> قبل كل شيء</w:t>
      </w:r>
      <w:r w:rsidRPr="00670BBA">
        <w:rPr>
          <w:rFonts w:asciiTheme="minorHAnsi" w:hAnsiTheme="minorHAnsi" w:cstheme="minorHAnsi"/>
          <w:szCs w:val="22"/>
          <w:rtl/>
        </w:rPr>
        <w:t>. وفي حالة الميزانيات الصغيرة، ينبغي أن يبحثوا عن تمويل بديل ل</w:t>
      </w:r>
      <w:r w:rsidR="009D70EC">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حيثما أمكن ذلك لكي يتمكنوا من توفير خدمة مكتبة عامة تعمل بشكل جيد </w:t>
      </w:r>
      <w:r w:rsidR="005E25EB">
        <w:rPr>
          <w:rFonts w:asciiTheme="minorHAnsi" w:hAnsiTheme="minorHAnsi" w:cstheme="minorHAnsi" w:hint="cs"/>
          <w:szCs w:val="22"/>
          <w:rtl/>
        </w:rPr>
        <w:t>و</w:t>
      </w:r>
      <w:r w:rsidRPr="00670BBA">
        <w:rPr>
          <w:rFonts w:asciiTheme="minorHAnsi" w:hAnsiTheme="minorHAnsi" w:cstheme="minorHAnsi"/>
          <w:szCs w:val="22"/>
          <w:rtl/>
        </w:rPr>
        <w:t xml:space="preserve">تغطي الاحتياجات التعليمية وخدمات المعلومات في مجالات الصحة العامة وغيرها </w:t>
      </w:r>
      <w:r w:rsidR="005B7A38">
        <w:rPr>
          <w:rFonts w:asciiTheme="minorHAnsi" w:hAnsiTheme="minorHAnsi" w:cstheme="minorHAnsi" w:hint="cs"/>
          <w:szCs w:val="22"/>
          <w:rtl/>
        </w:rPr>
        <w:t>وت</w:t>
      </w:r>
      <w:r w:rsidRPr="00670BBA">
        <w:rPr>
          <w:rFonts w:asciiTheme="minorHAnsi" w:hAnsiTheme="minorHAnsi" w:cstheme="minorHAnsi"/>
          <w:szCs w:val="22"/>
          <w:rtl/>
        </w:rPr>
        <w:t>دعم</w:t>
      </w:r>
      <w:r w:rsidR="005B7A38">
        <w:rPr>
          <w:rFonts w:asciiTheme="minorHAnsi" w:hAnsiTheme="minorHAnsi" w:cstheme="minorHAnsi" w:hint="cs"/>
          <w:szCs w:val="22"/>
          <w:rtl/>
        </w:rPr>
        <w:t>، في الوقت نفسه،</w:t>
      </w:r>
      <w:r w:rsidRPr="00670BBA">
        <w:rPr>
          <w:rFonts w:asciiTheme="minorHAnsi" w:hAnsiTheme="minorHAnsi" w:cstheme="minorHAnsi"/>
          <w:szCs w:val="22"/>
          <w:rtl/>
        </w:rPr>
        <w:t xml:space="preserve"> المجتمع الأدبي عن طريق دفع رسوم </w:t>
      </w:r>
      <w:r w:rsidR="00DC3EED">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p>
    <w:p w14:paraId="1FB114DA" w14:textId="77777777" w:rsidR="00CD5877" w:rsidRPr="00670BBA" w:rsidRDefault="00CD5877" w:rsidP="00CD5877">
      <w:pPr>
        <w:bidi/>
        <w:rPr>
          <w:rFonts w:asciiTheme="minorHAnsi" w:hAnsiTheme="minorHAnsi" w:cstheme="minorHAnsi"/>
          <w:szCs w:val="22"/>
        </w:rPr>
      </w:pPr>
    </w:p>
    <w:p w14:paraId="6779B16E" w14:textId="446D792C"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إسبانيا</w:t>
      </w:r>
      <w:r w:rsidR="00E36A3F" w:rsidRPr="00670BBA">
        <w:rPr>
          <w:rFonts w:asciiTheme="minorHAnsi" w:hAnsiTheme="minorHAnsi" w:cstheme="minorHAnsi"/>
          <w:rtl/>
        </w:rPr>
        <w:t>،</w:t>
      </w:r>
      <w:r w:rsidRPr="00670BBA">
        <w:rPr>
          <w:rFonts w:asciiTheme="minorHAnsi" w:hAnsiTheme="minorHAnsi" w:cstheme="minorHAnsi"/>
          <w:rtl/>
        </w:rPr>
        <w:t xml:space="preserve"> </w:t>
      </w:r>
      <w:r w:rsidR="005B7A38">
        <w:rPr>
          <w:rFonts w:asciiTheme="minorHAnsi" w:hAnsiTheme="minorHAnsi" w:cstheme="minorHAnsi" w:hint="cs"/>
          <w:rtl/>
        </w:rPr>
        <w:t>تتولى</w:t>
      </w:r>
      <w:r w:rsidRPr="00670BBA">
        <w:rPr>
          <w:rFonts w:asciiTheme="minorHAnsi" w:hAnsiTheme="minorHAnsi" w:cstheme="minorHAnsi"/>
          <w:rtl/>
        </w:rPr>
        <w:t xml:space="preserve"> المؤسسات المسؤولة عن المكتبات والمراكز الأخرى التي </w:t>
      </w:r>
      <w:r w:rsidR="005B7A38">
        <w:rPr>
          <w:rFonts w:asciiTheme="minorHAnsi" w:hAnsiTheme="minorHAnsi" w:cstheme="minorHAnsi" w:hint="cs"/>
          <w:rtl/>
        </w:rPr>
        <w:t>تعير</w:t>
      </w:r>
      <w:r w:rsidRPr="00670BBA">
        <w:rPr>
          <w:rFonts w:asciiTheme="minorHAnsi" w:hAnsiTheme="minorHAnsi" w:cstheme="minorHAnsi"/>
          <w:rtl/>
        </w:rPr>
        <w:t xml:space="preserve"> المصنفات المحمية</w:t>
      </w:r>
      <w:r w:rsidR="005B7A38">
        <w:rPr>
          <w:rFonts w:asciiTheme="minorHAnsi" w:hAnsiTheme="minorHAnsi" w:cstheme="minorHAnsi" w:hint="cs"/>
          <w:rtl/>
        </w:rPr>
        <w:t xml:space="preserve"> بحق المؤلف</w:t>
      </w:r>
      <w:r w:rsidRPr="00670BBA">
        <w:rPr>
          <w:rFonts w:asciiTheme="minorHAnsi" w:hAnsiTheme="minorHAnsi" w:cstheme="minorHAnsi"/>
          <w:rtl/>
        </w:rPr>
        <w:t xml:space="preserve"> </w:t>
      </w:r>
      <w:r w:rsidR="005B7A38">
        <w:rPr>
          <w:rFonts w:asciiTheme="minorHAnsi" w:hAnsiTheme="minorHAnsi" w:cstheme="minorHAnsi" w:hint="cs"/>
          <w:rtl/>
        </w:rPr>
        <w:t xml:space="preserve">دفع </w:t>
      </w:r>
      <w:r w:rsidR="000A7C49" w:rsidRPr="00670BBA">
        <w:rPr>
          <w:rFonts w:asciiTheme="minorHAnsi" w:hAnsiTheme="minorHAnsi" w:cstheme="minorHAnsi"/>
          <w:rtl/>
        </w:rPr>
        <w:t>حق الإعارة للجمهور</w:t>
      </w:r>
      <w:r w:rsidRPr="00670BBA">
        <w:rPr>
          <w:rFonts w:asciiTheme="minorHAnsi" w:hAnsiTheme="minorHAnsi" w:cstheme="minorHAnsi"/>
          <w:rtl/>
        </w:rPr>
        <w:t xml:space="preserve"> (</w:t>
      </w:r>
      <w:r w:rsidR="005B7A38">
        <w:rPr>
          <w:rFonts w:asciiTheme="minorHAnsi" w:hAnsiTheme="minorHAnsi" w:cstheme="minorHAnsi" w:hint="cs"/>
          <w:rtl/>
        </w:rPr>
        <w:t xml:space="preserve">نظام قائم على </w:t>
      </w:r>
      <w:r w:rsidRPr="00670BBA">
        <w:rPr>
          <w:rFonts w:asciiTheme="minorHAnsi" w:hAnsiTheme="minorHAnsi" w:cstheme="minorHAnsi"/>
          <w:rtl/>
        </w:rPr>
        <w:t xml:space="preserve">البلديات). </w:t>
      </w:r>
      <w:r w:rsidR="005B7A38">
        <w:rPr>
          <w:rFonts w:asciiTheme="minorHAnsi" w:hAnsiTheme="minorHAnsi" w:cstheme="minorHAnsi" w:hint="cs"/>
          <w:rtl/>
        </w:rPr>
        <w:t>تُعفى</w:t>
      </w:r>
      <w:r w:rsidRPr="00670BBA">
        <w:rPr>
          <w:rFonts w:asciiTheme="minorHAnsi" w:hAnsiTheme="minorHAnsi" w:cstheme="minorHAnsi"/>
          <w:rtl/>
        </w:rPr>
        <w:t xml:space="preserve"> من الدفع البلديات التي يقل عدد سكانها عن 5000 نسمة و</w:t>
      </w:r>
      <w:r w:rsidR="005B7A38">
        <w:rPr>
          <w:rFonts w:asciiTheme="minorHAnsi" w:hAnsiTheme="minorHAnsi" w:cstheme="minorHAnsi" w:hint="cs"/>
          <w:rtl/>
        </w:rPr>
        <w:t>المؤسسات</w:t>
      </w:r>
      <w:r w:rsidRPr="00670BBA">
        <w:rPr>
          <w:rFonts w:asciiTheme="minorHAnsi" w:hAnsiTheme="minorHAnsi" w:cstheme="minorHAnsi"/>
          <w:rtl/>
        </w:rPr>
        <w:t xml:space="preserve"> التي تشكل جزء</w:t>
      </w:r>
      <w:r w:rsidR="005B7A38">
        <w:rPr>
          <w:rFonts w:asciiTheme="minorHAnsi" w:hAnsiTheme="minorHAnsi" w:cstheme="minorHAnsi" w:hint="cs"/>
          <w:rtl/>
        </w:rPr>
        <w:t>ً</w:t>
      </w:r>
      <w:r w:rsidRPr="00670BBA">
        <w:rPr>
          <w:rFonts w:asciiTheme="minorHAnsi" w:hAnsiTheme="minorHAnsi" w:cstheme="minorHAnsi"/>
          <w:rtl/>
        </w:rPr>
        <w:t>ا من النظام التعليمي</w:t>
      </w:r>
      <w:r w:rsidR="00E36A3F" w:rsidRPr="00670BBA">
        <w:rPr>
          <w:rFonts w:asciiTheme="minorHAnsi" w:hAnsiTheme="minorHAnsi" w:cstheme="minorHAnsi"/>
          <w:rtl/>
        </w:rPr>
        <w:t>،</w:t>
      </w:r>
      <w:r w:rsidRPr="00670BBA">
        <w:rPr>
          <w:rFonts w:asciiTheme="minorHAnsi" w:hAnsiTheme="minorHAnsi" w:cstheme="minorHAnsi"/>
          <w:rtl/>
        </w:rPr>
        <w:t xml:space="preserve"> </w:t>
      </w:r>
      <w:r w:rsidR="005B7A38">
        <w:rPr>
          <w:rFonts w:asciiTheme="minorHAnsi" w:hAnsiTheme="minorHAnsi" w:cstheme="minorHAnsi" w:hint="cs"/>
          <w:rtl/>
        </w:rPr>
        <w:t>أو تعير المصنفات</w:t>
      </w:r>
      <w:r w:rsidRPr="00670BBA">
        <w:rPr>
          <w:rFonts w:asciiTheme="minorHAnsi" w:hAnsiTheme="minorHAnsi" w:cstheme="minorHAnsi"/>
          <w:rtl/>
        </w:rPr>
        <w:t xml:space="preserve"> لصالح الأشخاص ذوي الإعاقة. وعندما يكون مالكو المؤسسات هم البلديات، تدفع مجالس المحافظات مبالغ </w:t>
      </w:r>
      <w:r w:rsidR="000A7C49" w:rsidRPr="00670BBA">
        <w:rPr>
          <w:rFonts w:asciiTheme="minorHAnsi" w:hAnsiTheme="minorHAnsi" w:cstheme="minorHAnsi"/>
          <w:rtl/>
        </w:rPr>
        <w:t>حق الإعارة للجمهور</w:t>
      </w:r>
      <w:r w:rsidR="005B7A38">
        <w:rPr>
          <w:rFonts w:asciiTheme="minorHAnsi" w:hAnsiTheme="minorHAnsi" w:cstheme="minorHAnsi" w:hint="cs"/>
          <w:rtl/>
        </w:rPr>
        <w:t xml:space="preserve">، </w:t>
      </w:r>
      <w:r w:rsidRPr="00670BBA">
        <w:rPr>
          <w:rFonts w:asciiTheme="minorHAnsi" w:hAnsiTheme="minorHAnsi" w:cstheme="minorHAnsi"/>
          <w:rtl/>
        </w:rPr>
        <w:t xml:space="preserve">وفي </w:t>
      </w:r>
      <w:r w:rsidR="005B7A38">
        <w:rPr>
          <w:rFonts w:asciiTheme="minorHAnsi" w:hAnsiTheme="minorHAnsi" w:cstheme="minorHAnsi" w:hint="cs"/>
          <w:rtl/>
        </w:rPr>
        <w:t>غياب هذه المجالس</w:t>
      </w:r>
      <w:r w:rsidRPr="00670BBA">
        <w:rPr>
          <w:rFonts w:asciiTheme="minorHAnsi" w:hAnsiTheme="minorHAnsi" w:cstheme="minorHAnsi"/>
          <w:rtl/>
        </w:rPr>
        <w:t>، تدفع الإدارة التي تتولى مهامها هذه المبالغ.</w:t>
      </w:r>
    </w:p>
    <w:p w14:paraId="4298B8AE" w14:textId="77777777" w:rsidR="00CD5877" w:rsidRPr="00670BBA" w:rsidRDefault="00CD5877" w:rsidP="00CD5877">
      <w:pPr>
        <w:bidi/>
        <w:rPr>
          <w:rFonts w:asciiTheme="minorHAnsi" w:hAnsiTheme="minorHAnsi" w:cstheme="minorHAnsi"/>
          <w:szCs w:val="22"/>
        </w:rPr>
      </w:pPr>
    </w:p>
    <w:p w14:paraId="77F1BE61" w14:textId="01DE7C69"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قد </w:t>
      </w:r>
      <w:r w:rsidR="005B7A38">
        <w:rPr>
          <w:rFonts w:asciiTheme="minorHAnsi" w:hAnsiTheme="minorHAnsi" w:cstheme="minorHAnsi" w:hint="cs"/>
          <w:szCs w:val="22"/>
          <w:rtl/>
        </w:rPr>
        <w:t>توفّر</w:t>
      </w:r>
      <w:r w:rsidRPr="00670BBA">
        <w:rPr>
          <w:rFonts w:asciiTheme="minorHAnsi" w:hAnsiTheme="minorHAnsi" w:cstheme="minorHAnsi"/>
          <w:szCs w:val="22"/>
          <w:rtl/>
        </w:rPr>
        <w:t xml:space="preserve"> قوانين الضرائب الوطنية خطط تمويل المبتكرة </w:t>
      </w:r>
      <w:r w:rsidR="005B7A38">
        <w:rPr>
          <w:rFonts w:asciiTheme="minorHAnsi" w:hAnsiTheme="minorHAnsi" w:cstheme="minorHAnsi" w:hint="cs"/>
          <w:szCs w:val="22"/>
          <w:rtl/>
        </w:rPr>
        <w:t xml:space="preserve">لحل </w:t>
      </w:r>
      <w:r w:rsidRPr="00670BBA">
        <w:rPr>
          <w:rFonts w:asciiTheme="minorHAnsi" w:hAnsiTheme="minorHAnsi" w:cstheme="minorHAnsi"/>
          <w:szCs w:val="22"/>
          <w:rtl/>
        </w:rPr>
        <w:t>المعضلة:</w:t>
      </w:r>
    </w:p>
    <w:p w14:paraId="102180E8" w14:textId="77777777" w:rsidR="00CD5877" w:rsidRPr="00670BBA" w:rsidRDefault="00CD5877" w:rsidP="00CD5877">
      <w:pPr>
        <w:bidi/>
        <w:rPr>
          <w:rFonts w:asciiTheme="minorHAnsi" w:hAnsiTheme="minorHAnsi" w:cstheme="minorHAnsi"/>
          <w:szCs w:val="22"/>
        </w:rPr>
      </w:pPr>
    </w:p>
    <w:p w14:paraId="705B0CE2" w14:textId="1E3369D8"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 تمول </w:t>
      </w:r>
      <w:r w:rsidRPr="005B7A38">
        <w:rPr>
          <w:rFonts w:asciiTheme="minorHAnsi" w:hAnsiTheme="minorHAnsi" w:cstheme="minorHAnsi"/>
          <w:b/>
          <w:bCs/>
          <w:rtl/>
        </w:rPr>
        <w:t>بولندا</w:t>
      </w:r>
      <w:r w:rsidRPr="00670BBA">
        <w:rPr>
          <w:rFonts w:asciiTheme="minorHAnsi" w:hAnsiTheme="minorHAnsi" w:cstheme="minorHAnsi"/>
          <w:rtl/>
        </w:rPr>
        <w:t xml:space="preserve"> نظام </w:t>
      </w:r>
      <w:r w:rsidR="000A7C49" w:rsidRPr="00670BBA">
        <w:rPr>
          <w:rFonts w:asciiTheme="minorHAnsi" w:hAnsiTheme="minorHAnsi" w:cstheme="minorHAnsi"/>
          <w:rtl/>
        </w:rPr>
        <w:t>حق الإعارة للجمهور</w:t>
      </w:r>
      <w:r w:rsidRPr="00670BBA">
        <w:rPr>
          <w:rFonts w:asciiTheme="minorHAnsi" w:hAnsiTheme="minorHAnsi" w:cstheme="minorHAnsi"/>
          <w:rtl/>
        </w:rPr>
        <w:t xml:space="preserve"> من ضريبة القمار.</w:t>
      </w:r>
      <w:r w:rsidRPr="00670BBA">
        <w:rPr>
          <w:rStyle w:val="FootnoteReference"/>
          <w:rFonts w:asciiTheme="minorHAnsi" w:hAnsiTheme="minorHAnsi" w:cstheme="minorHAnsi"/>
          <w:rtl/>
        </w:rPr>
        <w:footnoteReference w:id="87"/>
      </w:r>
    </w:p>
    <w:p w14:paraId="700A3AAD" w14:textId="77777777" w:rsidR="00CD5877" w:rsidRPr="00670BBA" w:rsidRDefault="00CD5877" w:rsidP="00CD5877">
      <w:pPr>
        <w:pStyle w:val="ListParagraph"/>
        <w:bidi/>
        <w:rPr>
          <w:rFonts w:asciiTheme="minorHAnsi" w:hAnsiTheme="minorHAnsi" w:cstheme="minorHAnsi"/>
          <w:lang w:val="en-US"/>
        </w:rPr>
      </w:pPr>
      <w:r w:rsidRPr="00670BBA">
        <w:rPr>
          <w:rFonts w:asciiTheme="minorHAnsi" w:hAnsiTheme="minorHAnsi" w:cstheme="minorHAnsi"/>
          <w:rtl/>
        </w:rPr>
        <w:t xml:space="preserve"> </w:t>
      </w:r>
    </w:p>
    <w:p w14:paraId="5379F35C" w14:textId="59E15360"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فرنسا</w:t>
      </w:r>
      <w:r w:rsidR="00E36A3F" w:rsidRPr="00670BBA">
        <w:rPr>
          <w:rFonts w:asciiTheme="minorHAnsi" w:hAnsiTheme="minorHAnsi" w:cstheme="minorHAnsi"/>
          <w:rtl/>
        </w:rPr>
        <w:t>،</w:t>
      </w:r>
      <w:r w:rsidRPr="00670BBA">
        <w:rPr>
          <w:rFonts w:asciiTheme="minorHAnsi" w:hAnsiTheme="minorHAnsi" w:cstheme="minorHAnsi"/>
          <w:rtl/>
        </w:rPr>
        <w:t xml:space="preserve"> يساهم بائعو الكتب بجزء كبير من </w:t>
      </w:r>
      <w:r w:rsidR="005B7A38">
        <w:rPr>
          <w:rFonts w:asciiTheme="minorHAnsi" w:hAnsiTheme="minorHAnsi" w:cstheme="minorHAnsi" w:hint="cs"/>
          <w:rtl/>
        </w:rPr>
        <w:t xml:space="preserve">مدفوعات </w:t>
      </w:r>
      <w:r w:rsidR="000A7C49" w:rsidRPr="00670BBA">
        <w:rPr>
          <w:rFonts w:asciiTheme="minorHAnsi" w:hAnsiTheme="minorHAnsi" w:cstheme="minorHAnsi"/>
          <w:rtl/>
        </w:rPr>
        <w:t>حق الإعارة للجمهور</w:t>
      </w:r>
      <w:r w:rsidR="00E36A3F" w:rsidRPr="00670BBA">
        <w:rPr>
          <w:rFonts w:asciiTheme="minorHAnsi" w:hAnsiTheme="minorHAnsi" w:cstheme="minorHAnsi"/>
          <w:rtl/>
        </w:rPr>
        <w:t>،</w:t>
      </w:r>
      <w:r w:rsidRPr="00670BBA">
        <w:rPr>
          <w:rFonts w:asciiTheme="minorHAnsi" w:hAnsiTheme="minorHAnsi" w:cstheme="minorHAnsi"/>
          <w:rtl/>
        </w:rPr>
        <w:t xml:space="preserve"> لكن</w:t>
      </w:r>
      <w:r w:rsidR="005B7A38">
        <w:rPr>
          <w:rFonts w:asciiTheme="minorHAnsi" w:hAnsiTheme="minorHAnsi" w:cstheme="minorHAnsi" w:hint="cs"/>
          <w:rtl/>
        </w:rPr>
        <w:t>هم يحصلون، في المقابل،</w:t>
      </w:r>
      <w:r w:rsidRPr="00670BBA">
        <w:rPr>
          <w:rFonts w:asciiTheme="minorHAnsi" w:hAnsiTheme="minorHAnsi" w:cstheme="minorHAnsi"/>
          <w:rtl/>
        </w:rPr>
        <w:t xml:space="preserve"> على إمكانية الوصول إلى سوق كتب المكتبات</w:t>
      </w:r>
      <w:r w:rsidR="005B7A38">
        <w:rPr>
          <w:rFonts w:asciiTheme="minorHAnsi" w:hAnsiTheme="minorHAnsi" w:cstheme="minorHAnsi" w:hint="cs"/>
          <w:rtl/>
        </w:rPr>
        <w:t>.</w:t>
      </w:r>
      <w:r w:rsidRPr="00670BBA">
        <w:rPr>
          <w:rFonts w:asciiTheme="minorHAnsi" w:hAnsiTheme="minorHAnsi" w:cstheme="minorHAnsi"/>
          <w:rtl/>
        </w:rPr>
        <w:t xml:space="preserve"> حدد القانون معدل الخصم بين صفر و</w:t>
      </w:r>
      <w:r w:rsidR="005B7A38">
        <w:rPr>
          <w:rFonts w:asciiTheme="minorHAnsi" w:hAnsiTheme="minorHAnsi" w:cstheme="minorHAnsi" w:hint="cs"/>
          <w:rtl/>
        </w:rPr>
        <w:t xml:space="preserve">9 </w:t>
      </w:r>
      <w:r w:rsidRPr="00670BBA">
        <w:rPr>
          <w:rFonts w:asciiTheme="minorHAnsi" w:hAnsiTheme="minorHAnsi" w:cstheme="minorHAnsi"/>
          <w:rtl/>
        </w:rPr>
        <w:t xml:space="preserve">في المئة من سعر الكتاب المباع </w:t>
      </w:r>
      <w:r w:rsidR="005B7A38">
        <w:rPr>
          <w:rFonts w:asciiTheme="minorHAnsi" w:hAnsiTheme="minorHAnsi" w:cstheme="minorHAnsi" w:hint="cs"/>
          <w:rtl/>
        </w:rPr>
        <w:t>في المكتبة</w:t>
      </w:r>
      <w:r w:rsidRPr="00670BBA">
        <w:rPr>
          <w:rFonts w:asciiTheme="minorHAnsi" w:hAnsiTheme="minorHAnsi" w:cstheme="minorHAnsi"/>
          <w:rtl/>
        </w:rPr>
        <w:t xml:space="preserve"> </w:t>
      </w:r>
      <w:r w:rsidR="005B7A38">
        <w:rPr>
          <w:rFonts w:asciiTheme="minorHAnsi" w:hAnsiTheme="minorHAnsi" w:cstheme="minorHAnsi" w:hint="cs"/>
          <w:rtl/>
        </w:rPr>
        <w:t>التي تعير المصنفات</w:t>
      </w:r>
      <w:r w:rsidRPr="00670BBA">
        <w:rPr>
          <w:rFonts w:asciiTheme="minorHAnsi" w:hAnsiTheme="minorHAnsi" w:cstheme="minorHAnsi"/>
          <w:rtl/>
        </w:rPr>
        <w:t xml:space="preserve">. </w:t>
      </w:r>
    </w:p>
    <w:p w14:paraId="0879FBA6" w14:textId="77777777" w:rsidR="00CD5877" w:rsidRPr="00670BBA" w:rsidRDefault="00CD5877" w:rsidP="00CD5877">
      <w:pPr>
        <w:pStyle w:val="ListParagraph"/>
        <w:bidi/>
        <w:rPr>
          <w:rFonts w:asciiTheme="minorHAnsi" w:hAnsiTheme="minorHAnsi" w:cstheme="minorHAnsi"/>
          <w:lang w:val="en-US"/>
        </w:rPr>
      </w:pPr>
    </w:p>
    <w:p w14:paraId="4AB7C002" w14:textId="77A1877B"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اليونان</w:t>
      </w:r>
      <w:r w:rsidR="00E36A3F" w:rsidRPr="00670BBA">
        <w:rPr>
          <w:rFonts w:asciiTheme="minorHAnsi" w:hAnsiTheme="minorHAnsi" w:cstheme="minorHAnsi"/>
          <w:rtl/>
        </w:rPr>
        <w:t>،</w:t>
      </w:r>
      <w:r w:rsidRPr="00670BBA">
        <w:rPr>
          <w:rFonts w:asciiTheme="minorHAnsi" w:hAnsiTheme="minorHAnsi" w:cstheme="minorHAnsi"/>
          <w:rtl/>
        </w:rPr>
        <w:t xml:space="preserve"> </w:t>
      </w:r>
      <w:r w:rsidR="00EC1CE6">
        <w:rPr>
          <w:rFonts w:asciiTheme="minorHAnsi" w:hAnsiTheme="minorHAnsi" w:cstheme="minorHAnsi" w:hint="cs"/>
          <w:rtl/>
        </w:rPr>
        <w:t>يوفَّر</w:t>
      </w:r>
      <w:r w:rsidRPr="00670BBA">
        <w:rPr>
          <w:rFonts w:asciiTheme="minorHAnsi" w:hAnsiTheme="minorHAnsi" w:cstheme="minorHAnsi"/>
          <w:rtl/>
        </w:rPr>
        <w:t xml:space="preserve"> التمويل للنظام الجديد من قبل الدولة ويغطي فقط مكتبات الدولة. </w:t>
      </w:r>
      <w:r w:rsidR="00EC1CE6">
        <w:rPr>
          <w:rFonts w:asciiTheme="minorHAnsi" w:hAnsiTheme="minorHAnsi" w:cstheme="minorHAnsi" w:hint="cs"/>
          <w:rtl/>
        </w:rPr>
        <w:t>يتعين</w:t>
      </w:r>
      <w:r w:rsidRPr="00670BBA">
        <w:rPr>
          <w:rFonts w:asciiTheme="minorHAnsi" w:hAnsiTheme="minorHAnsi" w:cstheme="minorHAnsi"/>
          <w:rtl/>
        </w:rPr>
        <w:t xml:space="preserve"> على المكتبات الخاصة التفاوض على التعريفات مع </w:t>
      </w:r>
      <w:r w:rsidR="001A2E39" w:rsidRPr="00670BBA">
        <w:rPr>
          <w:rFonts w:asciiTheme="minorHAnsi" w:hAnsiTheme="minorHAnsi" w:cstheme="minorHAnsi"/>
          <w:rtl/>
        </w:rPr>
        <w:t>منظمات</w:t>
      </w:r>
      <w:r w:rsidRPr="00670BBA">
        <w:rPr>
          <w:rFonts w:asciiTheme="minorHAnsi" w:hAnsiTheme="minorHAnsi" w:cstheme="minorHAnsi"/>
          <w:rtl/>
        </w:rPr>
        <w:t xml:space="preserve"> أصحاب الحقوق.</w:t>
      </w:r>
    </w:p>
    <w:p w14:paraId="064DE91E" w14:textId="77777777" w:rsidR="00CD5877" w:rsidRPr="00670BBA" w:rsidRDefault="00CD5877" w:rsidP="00CD5877">
      <w:pPr>
        <w:bidi/>
        <w:rPr>
          <w:rFonts w:asciiTheme="minorHAnsi" w:hAnsiTheme="minorHAnsi" w:cstheme="minorHAnsi"/>
          <w:szCs w:val="22"/>
        </w:rPr>
      </w:pPr>
    </w:p>
    <w:p w14:paraId="75F4D5F3" w14:textId="77777777" w:rsidR="00CD5877" w:rsidRPr="00670BBA" w:rsidRDefault="00CD5877" w:rsidP="00CD5877">
      <w:pPr>
        <w:bidi/>
        <w:rPr>
          <w:rFonts w:asciiTheme="minorHAnsi" w:hAnsiTheme="minorHAnsi" w:cstheme="minorHAnsi"/>
          <w:szCs w:val="22"/>
        </w:rPr>
      </w:pPr>
    </w:p>
    <w:p w14:paraId="4CC0B201" w14:textId="77777777" w:rsidR="00CD5877" w:rsidRPr="00670BBA" w:rsidRDefault="00CD5877" w:rsidP="00CD5877">
      <w:pPr>
        <w:bidi/>
        <w:rPr>
          <w:rFonts w:asciiTheme="minorHAnsi" w:hAnsiTheme="minorHAnsi" w:cstheme="minorHAnsi"/>
          <w:szCs w:val="22"/>
        </w:rPr>
      </w:pPr>
    </w:p>
    <w:p w14:paraId="1779AB67" w14:textId="1D8695A4" w:rsidR="00CD5877" w:rsidRPr="00903843" w:rsidRDefault="00677A7D" w:rsidP="00CD5877">
      <w:pPr>
        <w:pStyle w:val="Heading4"/>
        <w:numPr>
          <w:ilvl w:val="0"/>
          <w:numId w:val="12"/>
        </w:numPr>
        <w:bidi/>
        <w:ind w:left="0" w:firstLine="0"/>
        <w:rPr>
          <w:rFonts w:asciiTheme="minorHAnsi" w:hAnsiTheme="minorHAnsi" w:cstheme="minorHAnsi"/>
          <w:szCs w:val="22"/>
        </w:rPr>
      </w:pPr>
      <w:bookmarkStart w:id="64" w:name="_Toc164321828"/>
      <w:r w:rsidRPr="00903843">
        <w:rPr>
          <w:rFonts w:asciiTheme="minorHAnsi" w:hAnsiTheme="minorHAnsi" w:cstheme="minorHAnsi"/>
          <w:szCs w:val="22"/>
          <w:rtl/>
        </w:rPr>
        <w:t>معايير التمويل</w:t>
      </w:r>
      <w:bookmarkEnd w:id="64"/>
    </w:p>
    <w:p w14:paraId="31B15C7F" w14:textId="77777777" w:rsidR="00CD5877" w:rsidRPr="00670BBA" w:rsidRDefault="00CD5877" w:rsidP="00CD5877">
      <w:pPr>
        <w:bidi/>
        <w:rPr>
          <w:rFonts w:asciiTheme="minorHAnsi" w:hAnsiTheme="minorHAnsi" w:cstheme="minorHAnsi"/>
          <w:szCs w:val="22"/>
        </w:rPr>
      </w:pPr>
    </w:p>
    <w:p w14:paraId="7C3631F3" w14:textId="59FC2D7C" w:rsidR="00CD5877" w:rsidRPr="00670BBA" w:rsidRDefault="00903843" w:rsidP="00CD5877">
      <w:pPr>
        <w:bidi/>
        <w:rPr>
          <w:rFonts w:asciiTheme="minorHAnsi" w:hAnsiTheme="minorHAnsi" w:cstheme="minorHAnsi"/>
          <w:szCs w:val="22"/>
        </w:rPr>
      </w:pPr>
      <w:r>
        <w:rPr>
          <w:rFonts w:asciiTheme="minorHAnsi" w:hAnsiTheme="minorHAnsi" w:cstheme="minorHAnsi" w:hint="cs"/>
          <w:szCs w:val="22"/>
          <w:rtl/>
        </w:rPr>
        <w:t>يجب تحديد</w:t>
      </w:r>
      <w:r w:rsidR="00CD5877" w:rsidRPr="00670BBA">
        <w:rPr>
          <w:rFonts w:asciiTheme="minorHAnsi" w:hAnsiTheme="minorHAnsi" w:cstheme="minorHAnsi"/>
          <w:szCs w:val="22"/>
          <w:rtl/>
        </w:rPr>
        <w:t xml:space="preserve"> المبلغ الإجمالي اللازم لتمويل </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w:t>
      </w:r>
      <w:r>
        <w:rPr>
          <w:rFonts w:asciiTheme="minorHAnsi" w:hAnsiTheme="minorHAnsi" w:cstheme="minorHAnsi" w:hint="cs"/>
          <w:szCs w:val="22"/>
          <w:rtl/>
        </w:rPr>
        <w:t>استنادًا إلى</w:t>
      </w:r>
      <w:r w:rsidR="00CD5877" w:rsidRPr="00670BBA">
        <w:rPr>
          <w:rFonts w:asciiTheme="minorHAnsi" w:hAnsiTheme="minorHAnsi" w:cstheme="minorHAnsi"/>
          <w:szCs w:val="22"/>
          <w:rtl/>
        </w:rPr>
        <w:t xml:space="preserve"> التكاليف الإدارية </w:t>
      </w:r>
      <w:r>
        <w:rPr>
          <w:rFonts w:asciiTheme="minorHAnsi" w:hAnsiTheme="minorHAnsi" w:cstheme="minorHAnsi" w:hint="cs"/>
          <w:szCs w:val="22"/>
          <w:rtl/>
        </w:rPr>
        <w:t>لتحصيل الأموال وتوزيعها</w:t>
      </w:r>
      <w:r w:rsidR="00CD5877" w:rsidRPr="00670BBA">
        <w:rPr>
          <w:rFonts w:asciiTheme="minorHAnsi" w:hAnsiTheme="minorHAnsi" w:cstheme="minorHAnsi"/>
          <w:szCs w:val="22"/>
          <w:rtl/>
        </w:rPr>
        <w:t xml:space="preserve">. </w:t>
      </w:r>
    </w:p>
    <w:p w14:paraId="462731DC" w14:textId="77777777" w:rsidR="00CD5877" w:rsidRPr="00670BBA" w:rsidRDefault="00CD5877" w:rsidP="00CD5877">
      <w:pPr>
        <w:bidi/>
        <w:rPr>
          <w:rFonts w:asciiTheme="minorHAnsi" w:hAnsiTheme="minorHAnsi" w:cstheme="minorHAnsi"/>
          <w:szCs w:val="22"/>
        </w:rPr>
      </w:pPr>
    </w:p>
    <w:p w14:paraId="68B0A50D" w14:textId="45D99C8C"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تبين الدراسة أن </w:t>
      </w:r>
      <w:r w:rsidR="007A3E73">
        <w:rPr>
          <w:rFonts w:asciiTheme="minorHAnsi" w:hAnsiTheme="minorHAnsi" w:cstheme="minorHAnsi" w:hint="cs"/>
          <w:szCs w:val="22"/>
          <w:rtl/>
        </w:rPr>
        <w:t>عملية ا</w:t>
      </w:r>
      <w:r w:rsidRPr="00670BBA">
        <w:rPr>
          <w:rFonts w:asciiTheme="minorHAnsi" w:hAnsiTheme="minorHAnsi" w:cstheme="minorHAnsi"/>
          <w:szCs w:val="22"/>
          <w:rtl/>
        </w:rPr>
        <w:t>ح</w:t>
      </w:r>
      <w:r w:rsidR="007A3E73">
        <w:rPr>
          <w:rFonts w:asciiTheme="minorHAnsi" w:hAnsiTheme="minorHAnsi" w:cstheme="minorHAnsi" w:hint="cs"/>
          <w:szCs w:val="22"/>
          <w:rtl/>
        </w:rPr>
        <w:t>ت</w:t>
      </w:r>
      <w:r w:rsidRPr="00670BBA">
        <w:rPr>
          <w:rFonts w:asciiTheme="minorHAnsi" w:hAnsiTheme="minorHAnsi" w:cstheme="minorHAnsi"/>
          <w:szCs w:val="22"/>
          <w:rtl/>
        </w:rPr>
        <w:t>ساب</w:t>
      </w:r>
      <w:r w:rsidR="007A3E73">
        <w:rPr>
          <w:rFonts w:asciiTheme="minorHAnsi" w:hAnsiTheme="minorHAnsi" w:cstheme="minorHAnsi" w:hint="cs"/>
          <w:szCs w:val="22"/>
          <w:rtl/>
        </w:rPr>
        <w:t xml:space="preserve"> الدولة</w:t>
      </w:r>
      <w:r w:rsidRPr="00670BBA">
        <w:rPr>
          <w:rFonts w:asciiTheme="minorHAnsi" w:hAnsiTheme="minorHAnsi" w:cstheme="minorHAnsi"/>
          <w:szCs w:val="22"/>
          <w:rtl/>
        </w:rPr>
        <w:t xml:space="preserve"> </w:t>
      </w:r>
      <w:r w:rsidR="007A3E73">
        <w:rPr>
          <w:rFonts w:asciiTheme="minorHAnsi" w:hAnsiTheme="minorHAnsi" w:cstheme="minorHAnsi" w:hint="cs"/>
          <w:szCs w:val="22"/>
          <w:rtl/>
        </w:rPr>
        <w:t>ل</w:t>
      </w:r>
      <w:r w:rsidRPr="00670BBA">
        <w:rPr>
          <w:rFonts w:asciiTheme="minorHAnsi" w:hAnsiTheme="minorHAnsi" w:cstheme="minorHAnsi"/>
          <w:szCs w:val="22"/>
          <w:rtl/>
        </w:rPr>
        <w:t xml:space="preserve">لمبلغ الدقيق </w:t>
      </w:r>
      <w:r w:rsidR="007A3E73">
        <w:rPr>
          <w:rFonts w:asciiTheme="minorHAnsi" w:hAnsiTheme="minorHAnsi" w:cstheme="minorHAnsi" w:hint="cs"/>
          <w:szCs w:val="22"/>
          <w:rtl/>
        </w:rPr>
        <w:t>لحق الإعارة للجمهور</w:t>
      </w:r>
      <w:r w:rsidRPr="00670BBA">
        <w:rPr>
          <w:rFonts w:asciiTheme="minorHAnsi" w:hAnsiTheme="minorHAnsi" w:cstheme="minorHAnsi"/>
          <w:szCs w:val="22"/>
          <w:rtl/>
        </w:rPr>
        <w:t xml:space="preserve"> في العديد من البلدان يخضع بالكامل لتقدير الوزارة المعنية، وبالتالي لا يتم تقييمه وتعديله على أساس عوامل شفافة وموضوعية. </w:t>
      </w:r>
      <w:r w:rsidR="00C65359">
        <w:rPr>
          <w:rFonts w:asciiTheme="minorHAnsi" w:hAnsiTheme="minorHAnsi" w:cstheme="minorHAnsi" w:hint="cs"/>
          <w:szCs w:val="22"/>
          <w:rtl/>
        </w:rPr>
        <w:t>من إيجابيات هذه العملية الحسابية أن</w:t>
      </w:r>
      <w:r w:rsidRPr="00670BBA">
        <w:rPr>
          <w:rFonts w:asciiTheme="minorHAnsi" w:hAnsiTheme="minorHAnsi" w:cstheme="minorHAnsi"/>
          <w:szCs w:val="22"/>
          <w:rtl/>
        </w:rPr>
        <w:t xml:space="preserve"> النظام </w:t>
      </w:r>
      <w:r w:rsidR="00C65359">
        <w:rPr>
          <w:rFonts w:asciiTheme="minorHAnsi" w:hAnsiTheme="minorHAnsi" w:cstheme="minorHAnsi" w:hint="cs"/>
          <w:szCs w:val="22"/>
          <w:rtl/>
        </w:rPr>
        <w:t xml:space="preserve">لا يرتبط </w:t>
      </w:r>
      <w:r w:rsidRPr="00670BBA">
        <w:rPr>
          <w:rFonts w:asciiTheme="minorHAnsi" w:hAnsiTheme="minorHAnsi" w:cstheme="minorHAnsi"/>
          <w:szCs w:val="22"/>
          <w:rtl/>
        </w:rPr>
        <w:t>بشكل وثيق بالأرقام الدقيقة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على سبيل المثال في حالات انخفاض عدد </w:t>
      </w:r>
      <w:r w:rsidR="007A3E73">
        <w:rPr>
          <w:rFonts w:asciiTheme="minorHAnsi" w:hAnsiTheme="minorHAnsi" w:cstheme="minorHAnsi" w:hint="cs"/>
          <w:szCs w:val="22"/>
          <w:rtl/>
        </w:rPr>
        <w:t>الإعارات</w:t>
      </w:r>
      <w:r w:rsidRPr="00670BBA">
        <w:rPr>
          <w:rFonts w:asciiTheme="minorHAnsi" w:hAnsiTheme="minorHAnsi" w:cstheme="minorHAnsi"/>
          <w:szCs w:val="22"/>
          <w:rtl/>
        </w:rPr>
        <w:t xml:space="preserve"> أو</w:t>
      </w:r>
      <w:r w:rsidR="007A3E73">
        <w:rPr>
          <w:rFonts w:asciiTheme="minorHAnsi" w:hAnsiTheme="minorHAnsi" w:cstheme="minorHAnsi" w:hint="cs"/>
          <w:szCs w:val="22"/>
          <w:rtl/>
        </w:rPr>
        <w:t xml:space="preserve"> عدم الإبلاغ عن الإعارا</w:t>
      </w:r>
      <w:r w:rsidR="00C65359">
        <w:rPr>
          <w:rFonts w:asciiTheme="minorHAnsi" w:hAnsiTheme="minorHAnsi" w:cstheme="minorHAnsi" w:hint="cs"/>
          <w:szCs w:val="22"/>
          <w:rtl/>
        </w:rPr>
        <w:t>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7A3E73">
        <w:rPr>
          <w:rFonts w:asciiTheme="minorHAnsi" w:hAnsiTheme="minorHAnsi" w:cstheme="minorHAnsi" w:hint="cs"/>
          <w:szCs w:val="22"/>
          <w:rtl/>
        </w:rPr>
        <w:t xml:space="preserve">أو </w:t>
      </w:r>
      <w:r w:rsidRPr="00670BBA">
        <w:rPr>
          <w:rFonts w:asciiTheme="minorHAnsi" w:hAnsiTheme="minorHAnsi" w:cstheme="minorHAnsi"/>
          <w:szCs w:val="22"/>
          <w:rtl/>
        </w:rPr>
        <w:t xml:space="preserve">في أوقات الوباء عندما </w:t>
      </w:r>
      <w:r w:rsidR="007A3E73">
        <w:rPr>
          <w:rFonts w:asciiTheme="minorHAnsi" w:hAnsiTheme="minorHAnsi" w:cstheme="minorHAnsi" w:hint="cs"/>
          <w:szCs w:val="22"/>
          <w:rtl/>
        </w:rPr>
        <w:t>تكون</w:t>
      </w:r>
      <w:r w:rsidRPr="00670BBA">
        <w:rPr>
          <w:rFonts w:asciiTheme="minorHAnsi" w:hAnsiTheme="minorHAnsi" w:cstheme="minorHAnsi"/>
          <w:szCs w:val="22"/>
          <w:rtl/>
        </w:rPr>
        <w:t xml:space="preserve"> المكتبات مغلقة لفترات زمنية أطول. ومن ناحية أخرى، تتمثل مساوئ هذا </w:t>
      </w:r>
      <w:r w:rsidR="00C65359">
        <w:rPr>
          <w:rFonts w:asciiTheme="minorHAnsi" w:hAnsiTheme="minorHAnsi" w:cstheme="minorHAnsi" w:hint="cs"/>
          <w:szCs w:val="22"/>
          <w:rtl/>
        </w:rPr>
        <w:t>النهج</w:t>
      </w:r>
      <w:r w:rsidRPr="00670BBA">
        <w:rPr>
          <w:rFonts w:asciiTheme="minorHAnsi" w:hAnsiTheme="minorHAnsi" w:cstheme="minorHAnsi"/>
          <w:szCs w:val="22"/>
          <w:rtl/>
        </w:rPr>
        <w:t xml:space="preserve"> </w:t>
      </w:r>
      <w:r w:rsidR="00C65359">
        <w:rPr>
          <w:rFonts w:asciiTheme="minorHAnsi" w:hAnsiTheme="minorHAnsi" w:cstheme="minorHAnsi" w:hint="cs"/>
          <w:szCs w:val="22"/>
          <w:rtl/>
        </w:rPr>
        <w:t>في أنه</w:t>
      </w:r>
      <w:r w:rsidRPr="00670BBA">
        <w:rPr>
          <w:rFonts w:asciiTheme="minorHAnsi" w:hAnsiTheme="minorHAnsi" w:cstheme="minorHAnsi"/>
          <w:szCs w:val="22"/>
          <w:rtl/>
        </w:rPr>
        <w:t xml:space="preserve"> لا </w:t>
      </w:r>
      <w:r w:rsidR="00C65359">
        <w:rPr>
          <w:rFonts w:asciiTheme="minorHAnsi" w:hAnsiTheme="minorHAnsi" w:cstheme="minorHAnsi" w:hint="cs"/>
          <w:szCs w:val="22"/>
          <w:rtl/>
        </w:rPr>
        <w:t>يتم تكييف النظام</w:t>
      </w:r>
      <w:r w:rsidRPr="00670BBA">
        <w:rPr>
          <w:rFonts w:asciiTheme="minorHAnsi" w:hAnsiTheme="minorHAnsi" w:cstheme="minorHAnsi"/>
          <w:szCs w:val="22"/>
          <w:rtl/>
        </w:rPr>
        <w:t xml:space="preserve"> مع التضخم</w:t>
      </w:r>
      <w:r w:rsidR="00C65359">
        <w:rPr>
          <w:rFonts w:asciiTheme="minorHAnsi" w:hAnsiTheme="minorHAnsi" w:cstheme="minorHAnsi" w:hint="cs"/>
          <w:szCs w:val="22"/>
          <w:rtl/>
        </w:rPr>
        <w:t xml:space="preserve"> إلا بعد فترة طويلة جدًا</w:t>
      </w:r>
      <w:r w:rsidRPr="00670BBA">
        <w:rPr>
          <w:rFonts w:asciiTheme="minorHAnsi" w:hAnsiTheme="minorHAnsi" w:cstheme="minorHAnsi"/>
          <w:szCs w:val="22"/>
          <w:rtl/>
        </w:rPr>
        <w:t xml:space="preserve">، كما أن المفاوضات التي تجريها </w:t>
      </w:r>
      <w:r w:rsidR="001A2E39" w:rsidRPr="00670BBA">
        <w:rPr>
          <w:rFonts w:asciiTheme="minorHAnsi" w:hAnsiTheme="minorHAnsi" w:cstheme="minorHAnsi"/>
          <w:szCs w:val="22"/>
          <w:rtl/>
        </w:rPr>
        <w:t xml:space="preserve">منظمات </w:t>
      </w:r>
      <w:r w:rsidRPr="00670BBA">
        <w:rPr>
          <w:rFonts w:asciiTheme="minorHAnsi" w:hAnsiTheme="minorHAnsi" w:cstheme="minorHAnsi"/>
          <w:szCs w:val="22"/>
          <w:rtl/>
        </w:rPr>
        <w:t>المؤلفين و</w:t>
      </w:r>
      <w:r w:rsidR="001A2E39" w:rsidRPr="00670BBA">
        <w:rPr>
          <w:rFonts w:asciiTheme="minorHAnsi" w:hAnsiTheme="minorHAnsi" w:cstheme="minorHAnsi"/>
          <w:szCs w:val="22"/>
          <w:rtl/>
        </w:rPr>
        <w:t>منظمات</w:t>
      </w:r>
      <w:r w:rsidRPr="00670BBA">
        <w:rPr>
          <w:rFonts w:asciiTheme="minorHAnsi" w:hAnsiTheme="minorHAnsi" w:cstheme="minorHAnsi"/>
          <w:szCs w:val="22"/>
          <w:rtl/>
        </w:rPr>
        <w:t xml:space="preserve"> الإدارة الجماعية </w:t>
      </w:r>
      <w:r w:rsidR="00C65359">
        <w:rPr>
          <w:rFonts w:asciiTheme="minorHAnsi" w:hAnsiTheme="minorHAnsi" w:cstheme="minorHAnsi" w:hint="cs"/>
          <w:szCs w:val="22"/>
          <w:rtl/>
        </w:rPr>
        <w:t>لا يمكن دعمها</w:t>
      </w:r>
      <w:r w:rsidRPr="00670BBA">
        <w:rPr>
          <w:rFonts w:asciiTheme="minorHAnsi" w:hAnsiTheme="minorHAnsi" w:cstheme="minorHAnsi"/>
          <w:szCs w:val="22"/>
          <w:rtl/>
        </w:rPr>
        <w:t xml:space="preserve"> </w:t>
      </w:r>
      <w:r w:rsidR="00C65359">
        <w:rPr>
          <w:rFonts w:asciiTheme="minorHAnsi" w:hAnsiTheme="minorHAnsi" w:cstheme="minorHAnsi" w:hint="cs"/>
          <w:szCs w:val="22"/>
          <w:rtl/>
        </w:rPr>
        <w:t>با</w:t>
      </w:r>
      <w:r w:rsidRPr="00670BBA">
        <w:rPr>
          <w:rFonts w:asciiTheme="minorHAnsi" w:hAnsiTheme="minorHAnsi" w:cstheme="minorHAnsi"/>
          <w:szCs w:val="22"/>
          <w:rtl/>
        </w:rPr>
        <w:t xml:space="preserve">لبيانات الإحصائية، </w:t>
      </w:r>
      <w:r w:rsidR="00C65359">
        <w:rPr>
          <w:rFonts w:asciiTheme="minorHAnsi" w:hAnsiTheme="minorHAnsi" w:cstheme="minorHAnsi" w:hint="cs"/>
          <w:szCs w:val="22"/>
          <w:rtl/>
        </w:rPr>
        <w:t>ما يحد من نجاحها وموثوقيتها.</w:t>
      </w:r>
    </w:p>
    <w:p w14:paraId="5BB8E5A6" w14:textId="77777777" w:rsidR="00CD5877" w:rsidRPr="00670BBA" w:rsidRDefault="00CD5877" w:rsidP="00CD5877">
      <w:pPr>
        <w:bidi/>
        <w:rPr>
          <w:rFonts w:asciiTheme="minorHAnsi" w:hAnsiTheme="minorHAnsi" w:cstheme="minorHAnsi"/>
          <w:szCs w:val="22"/>
        </w:rPr>
      </w:pPr>
    </w:p>
    <w:p w14:paraId="5F4EE9CB" w14:textId="2F745010"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غالب</w:t>
      </w:r>
      <w:r w:rsidR="00C65359">
        <w:rPr>
          <w:rFonts w:asciiTheme="minorHAnsi" w:hAnsiTheme="minorHAnsi" w:cstheme="minorHAnsi" w:hint="cs"/>
          <w:szCs w:val="22"/>
          <w:rtl/>
        </w:rPr>
        <w:t>ً</w:t>
      </w:r>
      <w:r w:rsidRPr="00670BBA">
        <w:rPr>
          <w:rFonts w:asciiTheme="minorHAnsi" w:hAnsiTheme="minorHAnsi" w:cstheme="minorHAnsi"/>
          <w:szCs w:val="22"/>
          <w:rtl/>
        </w:rPr>
        <w:t xml:space="preserve">ا ما يكون الجانب المتلقي غير راض عن </w:t>
      </w:r>
      <w:r w:rsidR="00C65359">
        <w:rPr>
          <w:rFonts w:asciiTheme="minorHAnsi" w:hAnsiTheme="minorHAnsi" w:cstheme="minorHAnsi" w:hint="cs"/>
          <w:szCs w:val="22"/>
          <w:rtl/>
        </w:rPr>
        <w:t>نهج</w:t>
      </w:r>
      <w:r w:rsidRPr="00670BBA">
        <w:rPr>
          <w:rFonts w:asciiTheme="minorHAnsi" w:hAnsiTheme="minorHAnsi" w:cstheme="minorHAnsi"/>
          <w:szCs w:val="22"/>
          <w:rtl/>
        </w:rPr>
        <w:t xml:space="preserve"> التمويل </w:t>
      </w:r>
      <w:r w:rsidR="00C65359">
        <w:rPr>
          <w:rFonts w:asciiTheme="minorHAnsi" w:hAnsiTheme="minorHAnsi" w:cstheme="minorHAnsi" w:hint="cs"/>
          <w:szCs w:val="22"/>
          <w:rtl/>
        </w:rPr>
        <w:t xml:space="preserve">القائم على </w:t>
      </w:r>
      <w:r w:rsidRPr="00670BBA">
        <w:rPr>
          <w:rFonts w:asciiTheme="minorHAnsi" w:hAnsiTheme="minorHAnsi" w:cstheme="minorHAnsi"/>
          <w:szCs w:val="22"/>
          <w:rtl/>
        </w:rPr>
        <w:t xml:space="preserve">مبلغ ثابت. </w:t>
      </w:r>
      <w:r w:rsidR="00C65359">
        <w:rPr>
          <w:rFonts w:asciiTheme="minorHAnsi" w:hAnsiTheme="minorHAnsi" w:cstheme="minorHAnsi" w:hint="cs"/>
          <w:szCs w:val="22"/>
          <w:rtl/>
        </w:rPr>
        <w:t>وبغض النظر عن قيمة هذا المبلغ</w:t>
      </w:r>
      <w:r w:rsidRPr="00670BBA">
        <w:rPr>
          <w:rFonts w:asciiTheme="minorHAnsi" w:hAnsiTheme="minorHAnsi" w:cstheme="minorHAnsi"/>
          <w:szCs w:val="22"/>
          <w:rtl/>
        </w:rPr>
        <w:t xml:space="preserve">، </w:t>
      </w:r>
      <w:r w:rsidR="00C65359">
        <w:rPr>
          <w:rFonts w:asciiTheme="minorHAnsi" w:hAnsiTheme="minorHAnsi" w:cstheme="minorHAnsi" w:hint="cs"/>
          <w:szCs w:val="22"/>
          <w:rtl/>
        </w:rPr>
        <w:t>يُ</w:t>
      </w:r>
      <w:r w:rsidRPr="00670BBA">
        <w:rPr>
          <w:rFonts w:asciiTheme="minorHAnsi" w:hAnsiTheme="minorHAnsi" w:cstheme="minorHAnsi"/>
          <w:szCs w:val="22"/>
          <w:rtl/>
        </w:rPr>
        <w:t>عتبر مساهمة رمزية وليس تعويضا فعلي</w:t>
      </w:r>
      <w:r w:rsidR="00C65359">
        <w:rPr>
          <w:rFonts w:asciiTheme="minorHAnsi" w:hAnsiTheme="minorHAnsi" w:cstheme="minorHAnsi" w:hint="cs"/>
          <w:szCs w:val="22"/>
          <w:rtl/>
        </w:rPr>
        <w:t>ً</w:t>
      </w:r>
      <w:r w:rsidRPr="00670BBA">
        <w:rPr>
          <w:rFonts w:asciiTheme="minorHAnsi" w:hAnsiTheme="minorHAnsi" w:cstheme="minorHAnsi"/>
          <w:szCs w:val="22"/>
          <w:rtl/>
        </w:rPr>
        <w:t xml:space="preserve">ا </w:t>
      </w:r>
      <w:r w:rsidR="00C65359">
        <w:rPr>
          <w:rFonts w:asciiTheme="minorHAnsi" w:hAnsiTheme="minorHAnsi" w:cstheme="minorHAnsi" w:hint="cs"/>
          <w:szCs w:val="22"/>
          <w:rtl/>
        </w:rPr>
        <w:t>لأنه لا يُعدّل لفترات طويلة</w:t>
      </w:r>
      <w:r w:rsidRPr="00670BBA">
        <w:rPr>
          <w:rFonts w:asciiTheme="minorHAnsi" w:hAnsiTheme="minorHAnsi" w:cstheme="minorHAnsi"/>
          <w:szCs w:val="22"/>
          <w:rtl/>
        </w:rPr>
        <w:t xml:space="preserve">. </w:t>
      </w:r>
    </w:p>
    <w:p w14:paraId="716BFE70" w14:textId="77777777" w:rsidR="00CD5877" w:rsidRPr="00670BBA" w:rsidRDefault="00CD5877" w:rsidP="00CD5877">
      <w:pPr>
        <w:bidi/>
        <w:rPr>
          <w:rFonts w:asciiTheme="minorHAnsi" w:hAnsiTheme="minorHAnsi" w:cstheme="minorHAnsi"/>
          <w:szCs w:val="22"/>
        </w:rPr>
      </w:pPr>
    </w:p>
    <w:p w14:paraId="570D0BE4" w14:textId="1174BCA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يمكن للمعايير</w:t>
      </w:r>
      <w:r w:rsidR="00C65359">
        <w:rPr>
          <w:rFonts w:asciiTheme="minorHAnsi" w:hAnsiTheme="minorHAnsi" w:cstheme="minorHAnsi" w:hint="cs"/>
          <w:szCs w:val="22"/>
          <w:rtl/>
        </w:rPr>
        <w:t xml:space="preserve"> الموضوعية</w:t>
      </w:r>
      <w:r w:rsidRPr="00670BBA">
        <w:rPr>
          <w:rFonts w:asciiTheme="minorHAnsi" w:hAnsiTheme="minorHAnsi" w:cstheme="minorHAnsi"/>
          <w:szCs w:val="22"/>
          <w:rtl/>
        </w:rPr>
        <w:t xml:space="preserve"> القابلة للقياس أن </w:t>
      </w:r>
      <w:r w:rsidR="00C65359">
        <w:rPr>
          <w:rFonts w:asciiTheme="minorHAnsi" w:hAnsiTheme="minorHAnsi" w:cstheme="minorHAnsi" w:hint="cs"/>
          <w:szCs w:val="22"/>
          <w:rtl/>
        </w:rPr>
        <w:t>تسهل</w:t>
      </w:r>
      <w:r w:rsidRPr="00670BBA">
        <w:rPr>
          <w:rFonts w:asciiTheme="minorHAnsi" w:hAnsiTheme="minorHAnsi" w:cstheme="minorHAnsi"/>
          <w:szCs w:val="22"/>
          <w:rtl/>
        </w:rPr>
        <w:t xml:space="preserve"> المناقشة السياسية الداخلية</w:t>
      </w:r>
      <w:r w:rsidR="00C65359">
        <w:rPr>
          <w:rFonts w:asciiTheme="minorHAnsi" w:hAnsiTheme="minorHAnsi" w:cstheme="minorHAnsi" w:hint="cs"/>
          <w:szCs w:val="22"/>
          <w:rtl/>
        </w:rPr>
        <w:t xml:space="preserve"> التي تجريها الدولة المموِّلة</w:t>
      </w:r>
      <w:r w:rsidRPr="00670BBA">
        <w:rPr>
          <w:rFonts w:asciiTheme="minorHAnsi" w:hAnsiTheme="minorHAnsi" w:cstheme="minorHAnsi"/>
          <w:szCs w:val="22"/>
          <w:rtl/>
        </w:rPr>
        <w:t xml:space="preserve"> حول الزيادات والتعديلات، كما يمكن</w:t>
      </w:r>
      <w:r w:rsidR="00C65359">
        <w:rPr>
          <w:rFonts w:asciiTheme="minorHAnsi" w:hAnsiTheme="minorHAnsi" w:cstheme="minorHAnsi" w:hint="cs"/>
          <w:szCs w:val="22"/>
          <w:rtl/>
        </w:rPr>
        <w:t>ها</w:t>
      </w:r>
      <w:r w:rsidRPr="00670BBA">
        <w:rPr>
          <w:rFonts w:asciiTheme="minorHAnsi" w:hAnsiTheme="minorHAnsi" w:cstheme="minorHAnsi"/>
          <w:szCs w:val="22"/>
          <w:rtl/>
        </w:rPr>
        <w:t xml:space="preserve"> أن تساعد واضعي السياسات</w:t>
      </w:r>
      <w:r w:rsidR="00C65359">
        <w:rPr>
          <w:rFonts w:asciiTheme="minorHAnsi" w:hAnsiTheme="minorHAnsi" w:cstheme="minorHAnsi" w:hint="cs"/>
          <w:szCs w:val="22"/>
          <w:rtl/>
        </w:rPr>
        <w:t xml:space="preserve"> وتوجههم</w:t>
      </w:r>
      <w:r w:rsidRPr="00670BBA">
        <w:rPr>
          <w:rFonts w:asciiTheme="minorHAnsi" w:hAnsiTheme="minorHAnsi" w:cstheme="minorHAnsi"/>
          <w:szCs w:val="22"/>
          <w:rtl/>
        </w:rPr>
        <w:t>.</w:t>
      </w:r>
    </w:p>
    <w:p w14:paraId="2A8E17C0" w14:textId="77777777" w:rsidR="00CD5877" w:rsidRPr="00670BBA" w:rsidRDefault="00CD5877" w:rsidP="00CD5877">
      <w:pPr>
        <w:bidi/>
        <w:rPr>
          <w:rFonts w:asciiTheme="minorHAnsi" w:hAnsiTheme="minorHAnsi" w:cstheme="minorHAnsi"/>
          <w:szCs w:val="22"/>
        </w:rPr>
      </w:pPr>
    </w:p>
    <w:p w14:paraId="2831E623" w14:textId="769FE66B"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لاتفيا</w:t>
      </w:r>
      <w:r w:rsidR="00E36A3F" w:rsidRPr="00670BBA">
        <w:rPr>
          <w:rFonts w:asciiTheme="minorHAnsi" w:hAnsiTheme="minorHAnsi" w:cstheme="minorHAnsi"/>
          <w:rtl/>
        </w:rPr>
        <w:t>،</w:t>
      </w:r>
      <w:r w:rsidRPr="00670BBA">
        <w:rPr>
          <w:rFonts w:asciiTheme="minorHAnsi" w:hAnsiTheme="minorHAnsi" w:cstheme="minorHAnsi"/>
          <w:rtl/>
        </w:rPr>
        <w:t xml:space="preserve"> يتم حجز 10٪ من مبلغ </w:t>
      </w:r>
      <w:r w:rsidR="00C65359">
        <w:rPr>
          <w:rFonts w:asciiTheme="minorHAnsi" w:hAnsiTheme="minorHAnsi" w:cstheme="minorHAnsi" w:hint="cs"/>
          <w:rtl/>
        </w:rPr>
        <w:t>استحواذ</w:t>
      </w:r>
      <w:r w:rsidRPr="00670BBA">
        <w:rPr>
          <w:rFonts w:asciiTheme="minorHAnsi" w:hAnsiTheme="minorHAnsi" w:cstheme="minorHAnsi"/>
          <w:rtl/>
        </w:rPr>
        <w:t xml:space="preserve"> المكتبات لمدفوعات </w:t>
      </w:r>
      <w:r w:rsidR="000A7C49" w:rsidRPr="00670BBA">
        <w:rPr>
          <w:rFonts w:asciiTheme="minorHAnsi" w:hAnsiTheme="minorHAnsi" w:cstheme="minorHAnsi"/>
          <w:rtl/>
        </w:rPr>
        <w:t>حق الإعارة للجمهور</w:t>
      </w:r>
      <w:r w:rsidRPr="00670BBA">
        <w:rPr>
          <w:rFonts w:asciiTheme="minorHAnsi" w:hAnsiTheme="minorHAnsi" w:cstheme="minorHAnsi"/>
          <w:rtl/>
        </w:rPr>
        <w:t xml:space="preserve">. </w:t>
      </w:r>
    </w:p>
    <w:p w14:paraId="1D5687D6" w14:textId="77777777" w:rsidR="00CD5877" w:rsidRPr="00670BBA" w:rsidRDefault="00CD5877" w:rsidP="00CD5877">
      <w:pPr>
        <w:pStyle w:val="ListParagraph"/>
        <w:bidi/>
        <w:rPr>
          <w:rFonts w:asciiTheme="minorHAnsi" w:hAnsiTheme="minorHAnsi" w:cstheme="minorHAnsi"/>
          <w:lang w:val="en-US"/>
        </w:rPr>
      </w:pPr>
    </w:p>
    <w:p w14:paraId="1BA5DC49" w14:textId="78DEBF80" w:rsidR="00CD5877" w:rsidRPr="00C65359"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ليتوانيا</w:t>
      </w:r>
      <w:r w:rsidRPr="00670BBA">
        <w:rPr>
          <w:rFonts w:asciiTheme="minorHAnsi" w:hAnsiTheme="minorHAnsi" w:cstheme="minorHAnsi"/>
          <w:rtl/>
        </w:rPr>
        <w:t>، تخصص وزارة الثقافة المبلغ الإجمالي ل</w:t>
      </w:r>
      <w:r w:rsidR="009D70EC">
        <w:rPr>
          <w:rFonts w:asciiTheme="minorHAnsi" w:hAnsiTheme="minorHAnsi" w:cstheme="minorHAnsi"/>
          <w:rtl/>
        </w:rPr>
        <w:t>حق الإعارة للجمهور</w:t>
      </w:r>
      <w:r w:rsidRPr="00670BBA">
        <w:rPr>
          <w:rFonts w:asciiTheme="minorHAnsi" w:hAnsiTheme="minorHAnsi" w:cstheme="minorHAnsi"/>
          <w:rtl/>
        </w:rPr>
        <w:t xml:space="preserve"> سنوي</w:t>
      </w:r>
      <w:r w:rsidR="00C65359">
        <w:rPr>
          <w:rFonts w:asciiTheme="minorHAnsi" w:hAnsiTheme="minorHAnsi" w:cstheme="minorHAnsi" w:hint="cs"/>
          <w:rtl/>
        </w:rPr>
        <w:t>ً</w:t>
      </w:r>
      <w:r w:rsidRPr="00670BBA">
        <w:rPr>
          <w:rFonts w:asciiTheme="minorHAnsi" w:hAnsiTheme="minorHAnsi" w:cstheme="minorHAnsi"/>
          <w:rtl/>
        </w:rPr>
        <w:t>ا أساس البيانات المقدمة من 64 مكتبة عامة ليتوانية.</w:t>
      </w:r>
    </w:p>
    <w:p w14:paraId="02AD8931" w14:textId="77777777" w:rsidR="00C65359" w:rsidRPr="00C65359" w:rsidRDefault="00C65359" w:rsidP="00C65359">
      <w:pPr>
        <w:bidi/>
        <w:rPr>
          <w:rFonts w:asciiTheme="minorHAnsi" w:hAnsiTheme="minorHAnsi" w:cstheme="minorHAnsi"/>
        </w:rPr>
      </w:pPr>
    </w:p>
    <w:p w14:paraId="41CEF93D" w14:textId="6406618A" w:rsidR="00CD5877" w:rsidRPr="00670BBA" w:rsidRDefault="00CD5877" w:rsidP="00C65359">
      <w:pPr>
        <w:pStyle w:val="Caption"/>
        <w:bidi/>
        <w:rPr>
          <w:rFonts w:asciiTheme="minorHAnsi" w:hAnsiTheme="minorHAnsi" w:cstheme="minorHAnsi"/>
          <w:szCs w:val="22"/>
        </w:rPr>
      </w:pPr>
      <w:bookmarkStart w:id="65" w:name="_Toc164322036"/>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15</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معايير تمويل نظام </w:t>
      </w:r>
      <w:r w:rsidR="000A7C49" w:rsidRPr="00670BBA">
        <w:rPr>
          <w:rFonts w:asciiTheme="minorHAnsi" w:hAnsiTheme="minorHAnsi" w:cstheme="minorHAnsi"/>
          <w:sz w:val="22"/>
          <w:szCs w:val="22"/>
          <w:rtl/>
        </w:rPr>
        <w:t>حق الإعارة للجمهور</w:t>
      </w:r>
      <w:bookmarkEnd w:id="65"/>
      <w:r w:rsidRPr="00670BBA">
        <w:rPr>
          <w:rFonts w:asciiTheme="minorHAnsi" w:hAnsiTheme="minorHAnsi" w:cstheme="minorHAnsi"/>
          <w:szCs w:val="22"/>
          <w:rtl/>
        </w:rPr>
        <w:t xml:space="preserve"> </w:t>
      </w:r>
    </w:p>
    <w:tbl>
      <w:tblPr>
        <w:bidiVisual/>
        <w:tblW w:w="0" w:type="auto"/>
        <w:tblCellMar>
          <w:left w:w="70" w:type="dxa"/>
          <w:right w:w="70" w:type="dxa"/>
        </w:tblCellMar>
        <w:tblLook w:val="04A0" w:firstRow="1" w:lastRow="0" w:firstColumn="1" w:lastColumn="0" w:noHBand="0" w:noVBand="1"/>
      </w:tblPr>
      <w:tblGrid>
        <w:gridCol w:w="1340"/>
        <w:gridCol w:w="1215"/>
        <w:gridCol w:w="1835"/>
        <w:gridCol w:w="1032"/>
        <w:gridCol w:w="1706"/>
        <w:gridCol w:w="1062"/>
        <w:gridCol w:w="1165"/>
      </w:tblGrid>
      <w:tr w:rsidR="00CD5877" w:rsidRPr="00670BBA" w14:paraId="578BF46F" w14:textId="77777777" w:rsidTr="000A4CF7">
        <w:trPr>
          <w:trHeight w:val="580"/>
        </w:trPr>
        <w:tc>
          <w:tcPr>
            <w:tcW w:w="0" w:type="auto"/>
            <w:tcBorders>
              <w:top w:val="single" w:sz="12" w:space="0" w:color="00B0F0"/>
              <w:left w:val="nil"/>
              <w:bottom w:val="single" w:sz="12" w:space="0" w:color="00B0F0"/>
              <w:right w:val="nil"/>
            </w:tcBorders>
            <w:shd w:val="clear" w:color="auto" w:fill="auto"/>
            <w:vAlign w:val="center"/>
            <w:hideMark/>
          </w:tcPr>
          <w:p w14:paraId="3C3C7D57"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0" w:type="auto"/>
            <w:tcBorders>
              <w:top w:val="single" w:sz="12" w:space="0" w:color="00B0F0"/>
              <w:left w:val="nil"/>
              <w:bottom w:val="single" w:sz="12" w:space="0" w:color="00B0F0"/>
              <w:right w:val="nil"/>
            </w:tcBorders>
            <w:shd w:val="clear" w:color="auto" w:fill="auto"/>
            <w:vAlign w:val="center"/>
            <w:hideMark/>
          </w:tcPr>
          <w:p w14:paraId="77A146D2"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منحة رسوم ثابتة</w:t>
            </w:r>
          </w:p>
        </w:tc>
        <w:tc>
          <w:tcPr>
            <w:tcW w:w="0" w:type="auto"/>
            <w:tcBorders>
              <w:top w:val="single" w:sz="12" w:space="0" w:color="00B0F0"/>
              <w:left w:val="nil"/>
              <w:bottom w:val="single" w:sz="12" w:space="0" w:color="00B0F0"/>
              <w:right w:val="nil"/>
            </w:tcBorders>
            <w:shd w:val="clear" w:color="auto" w:fill="auto"/>
            <w:vAlign w:val="center"/>
            <w:hideMark/>
          </w:tcPr>
          <w:p w14:paraId="0126ECCA"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عدد حاملي بطاقات المكتبة</w:t>
            </w:r>
          </w:p>
        </w:tc>
        <w:tc>
          <w:tcPr>
            <w:tcW w:w="0" w:type="auto"/>
            <w:tcBorders>
              <w:top w:val="single" w:sz="12" w:space="0" w:color="00B0F0"/>
              <w:left w:val="nil"/>
              <w:bottom w:val="single" w:sz="12" w:space="0" w:color="00B0F0"/>
              <w:right w:val="nil"/>
            </w:tcBorders>
            <w:shd w:val="clear" w:color="auto" w:fill="auto"/>
            <w:vAlign w:val="center"/>
            <w:hideMark/>
          </w:tcPr>
          <w:p w14:paraId="4D56B6A8" w14:textId="2DB096C9"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 xml:space="preserve">عدد </w:t>
            </w:r>
            <w:r w:rsidR="00C65359">
              <w:rPr>
                <w:rFonts w:asciiTheme="minorHAnsi" w:eastAsia="Times New Roman" w:hAnsiTheme="minorHAnsi" w:cstheme="minorHAnsi" w:hint="cs"/>
                <w:b/>
                <w:bCs/>
                <w:color w:val="000000"/>
                <w:szCs w:val="22"/>
                <w:rtl/>
                <w:lang w:eastAsia="de-DE"/>
              </w:rPr>
              <w:t>الإعارات</w:t>
            </w:r>
          </w:p>
        </w:tc>
        <w:tc>
          <w:tcPr>
            <w:tcW w:w="0" w:type="auto"/>
            <w:tcBorders>
              <w:top w:val="single" w:sz="12" w:space="0" w:color="00B0F0"/>
              <w:left w:val="nil"/>
              <w:bottom w:val="single" w:sz="12" w:space="0" w:color="00B0F0"/>
              <w:right w:val="nil"/>
            </w:tcBorders>
            <w:shd w:val="clear" w:color="auto" w:fill="auto"/>
            <w:vAlign w:val="center"/>
            <w:hideMark/>
          </w:tcPr>
          <w:p w14:paraId="12AA2A7F"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قيمة عمليات الاستحواذ</w:t>
            </w:r>
          </w:p>
        </w:tc>
        <w:tc>
          <w:tcPr>
            <w:tcW w:w="0" w:type="auto"/>
            <w:tcBorders>
              <w:top w:val="single" w:sz="12" w:space="0" w:color="00B0F0"/>
              <w:left w:val="nil"/>
              <w:bottom w:val="single" w:sz="12" w:space="0" w:color="00B0F0"/>
              <w:right w:val="nil"/>
            </w:tcBorders>
            <w:shd w:val="clear" w:color="auto" w:fill="auto"/>
            <w:vAlign w:val="center"/>
            <w:hideMark/>
          </w:tcPr>
          <w:p w14:paraId="252CF273" w14:textId="1EDC3056" w:rsidR="00CD5877" w:rsidRPr="00670BBA" w:rsidRDefault="00C65359" w:rsidP="00FB3738">
            <w:pPr>
              <w:bidi/>
              <w:rPr>
                <w:rFonts w:asciiTheme="minorHAnsi" w:eastAsia="Times New Roman" w:hAnsiTheme="minorHAnsi" w:cstheme="minorHAnsi"/>
                <w:b/>
                <w:bCs/>
                <w:color w:val="000000"/>
                <w:szCs w:val="22"/>
                <w:lang w:eastAsia="de-DE"/>
              </w:rPr>
            </w:pPr>
            <w:r>
              <w:rPr>
                <w:rFonts w:asciiTheme="minorHAnsi" w:eastAsia="Times New Roman" w:hAnsiTheme="minorHAnsi" w:cstheme="minorHAnsi" w:hint="cs"/>
                <w:b/>
                <w:bCs/>
                <w:color w:val="000000"/>
                <w:szCs w:val="22"/>
                <w:rtl/>
                <w:lang w:eastAsia="de-DE"/>
              </w:rPr>
              <w:t>جرد</w:t>
            </w:r>
            <w:r w:rsidR="00CD5877" w:rsidRPr="00670BBA">
              <w:rPr>
                <w:rFonts w:asciiTheme="minorHAnsi" w:eastAsia="Times New Roman" w:hAnsiTheme="minorHAnsi" w:cstheme="minorHAnsi"/>
                <w:b/>
                <w:bCs/>
                <w:color w:val="000000"/>
                <w:szCs w:val="22"/>
                <w:rtl/>
                <w:lang w:eastAsia="de-DE"/>
              </w:rPr>
              <w:t xml:space="preserve"> المخزون</w:t>
            </w:r>
          </w:p>
        </w:tc>
        <w:tc>
          <w:tcPr>
            <w:tcW w:w="0" w:type="auto"/>
            <w:tcBorders>
              <w:top w:val="single" w:sz="12" w:space="0" w:color="00B0F0"/>
              <w:left w:val="nil"/>
              <w:bottom w:val="single" w:sz="12" w:space="0" w:color="00B0F0"/>
              <w:right w:val="nil"/>
            </w:tcBorders>
            <w:shd w:val="clear" w:color="auto" w:fill="auto"/>
            <w:vAlign w:val="center"/>
            <w:hideMark/>
          </w:tcPr>
          <w:p w14:paraId="485DF4FA"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عدد الصفحات</w:t>
            </w:r>
          </w:p>
        </w:tc>
      </w:tr>
      <w:tr w:rsidR="00CD5877" w:rsidRPr="00670BBA" w14:paraId="5A15B0E3" w14:textId="77777777" w:rsidTr="000A4CF7">
        <w:trPr>
          <w:trHeight w:val="290"/>
        </w:trPr>
        <w:tc>
          <w:tcPr>
            <w:tcW w:w="0" w:type="auto"/>
            <w:tcBorders>
              <w:top w:val="nil"/>
              <w:left w:val="nil"/>
              <w:bottom w:val="single" w:sz="4" w:space="0" w:color="auto"/>
              <w:right w:val="nil"/>
            </w:tcBorders>
            <w:shd w:val="clear" w:color="auto" w:fill="auto"/>
            <w:noWrap/>
            <w:vAlign w:val="center"/>
            <w:hideMark/>
          </w:tcPr>
          <w:p w14:paraId="2F2D297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0" w:type="auto"/>
            <w:tcBorders>
              <w:top w:val="nil"/>
              <w:left w:val="nil"/>
              <w:bottom w:val="single" w:sz="4" w:space="0" w:color="auto"/>
              <w:right w:val="nil"/>
            </w:tcBorders>
            <w:shd w:val="clear" w:color="auto" w:fill="auto"/>
            <w:noWrap/>
            <w:vAlign w:val="center"/>
            <w:hideMark/>
          </w:tcPr>
          <w:p w14:paraId="729C2CE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6C731A4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16C485A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0C47A8B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000000" w:fill="00B0F0"/>
            <w:noWrap/>
            <w:vAlign w:val="center"/>
            <w:hideMark/>
          </w:tcPr>
          <w:p w14:paraId="341F460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2ECF199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7C692360"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D2FD80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0" w:type="auto"/>
            <w:tcBorders>
              <w:top w:val="single" w:sz="4" w:space="0" w:color="auto"/>
              <w:left w:val="nil"/>
              <w:bottom w:val="single" w:sz="4" w:space="0" w:color="auto"/>
              <w:right w:val="nil"/>
            </w:tcBorders>
            <w:shd w:val="clear" w:color="000000" w:fill="00B0F0"/>
            <w:noWrap/>
            <w:vAlign w:val="center"/>
            <w:hideMark/>
          </w:tcPr>
          <w:p w14:paraId="7F80073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6DA0E3E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053ED8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ECD5C4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75A7ED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5BFDC0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64B56255"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687F1F7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0" w:type="auto"/>
            <w:tcBorders>
              <w:top w:val="single" w:sz="4" w:space="0" w:color="auto"/>
              <w:left w:val="nil"/>
              <w:bottom w:val="single" w:sz="4" w:space="0" w:color="auto"/>
              <w:right w:val="nil"/>
            </w:tcBorders>
            <w:shd w:val="clear" w:color="000000" w:fill="00B0F0"/>
            <w:noWrap/>
            <w:vAlign w:val="center"/>
            <w:hideMark/>
          </w:tcPr>
          <w:p w14:paraId="6FE739B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149D729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774156A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20A5478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7FB6461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EAB826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6F8BFCB4"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1D8A3F5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0" w:type="auto"/>
            <w:tcBorders>
              <w:top w:val="nil"/>
              <w:left w:val="nil"/>
              <w:bottom w:val="single" w:sz="4" w:space="0" w:color="auto"/>
              <w:right w:val="nil"/>
            </w:tcBorders>
            <w:shd w:val="clear" w:color="auto" w:fill="auto"/>
            <w:noWrap/>
            <w:vAlign w:val="center"/>
            <w:hideMark/>
          </w:tcPr>
          <w:p w14:paraId="5BAC5B4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E374E0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AB906B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74429F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2D0A05F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7494123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03F4A29F"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686A8A1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0" w:type="auto"/>
            <w:tcBorders>
              <w:top w:val="nil"/>
              <w:left w:val="nil"/>
              <w:bottom w:val="single" w:sz="4" w:space="0" w:color="auto"/>
              <w:right w:val="nil"/>
            </w:tcBorders>
            <w:shd w:val="clear" w:color="auto" w:fill="auto"/>
            <w:noWrap/>
            <w:vAlign w:val="center"/>
            <w:hideMark/>
          </w:tcPr>
          <w:p w14:paraId="5A40623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3045A8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0911CDA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B0A523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600A85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2474A2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65CDC14E"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B0F692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0" w:type="auto"/>
            <w:tcBorders>
              <w:top w:val="nil"/>
              <w:left w:val="nil"/>
              <w:bottom w:val="single" w:sz="4" w:space="0" w:color="auto"/>
              <w:right w:val="nil"/>
            </w:tcBorders>
            <w:shd w:val="clear" w:color="auto" w:fill="auto"/>
            <w:noWrap/>
            <w:vAlign w:val="center"/>
            <w:hideMark/>
          </w:tcPr>
          <w:p w14:paraId="7942FC1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19CEE37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30F91AA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5F8165D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022DDBA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344F6B2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238495DD" w14:textId="77777777" w:rsidTr="000A4CF7">
        <w:trPr>
          <w:trHeight w:val="280"/>
        </w:trPr>
        <w:tc>
          <w:tcPr>
            <w:tcW w:w="0" w:type="auto"/>
            <w:tcBorders>
              <w:top w:val="nil"/>
              <w:left w:val="nil"/>
              <w:bottom w:val="single" w:sz="4" w:space="0" w:color="auto"/>
              <w:right w:val="nil"/>
            </w:tcBorders>
            <w:shd w:val="clear" w:color="auto" w:fill="auto"/>
            <w:vAlign w:val="center"/>
            <w:hideMark/>
          </w:tcPr>
          <w:p w14:paraId="217DC8E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0" w:type="auto"/>
            <w:tcBorders>
              <w:top w:val="nil"/>
              <w:left w:val="nil"/>
              <w:bottom w:val="single" w:sz="4" w:space="0" w:color="auto"/>
              <w:right w:val="nil"/>
            </w:tcBorders>
            <w:shd w:val="clear" w:color="auto" w:fill="auto"/>
            <w:noWrap/>
            <w:vAlign w:val="center"/>
            <w:hideMark/>
          </w:tcPr>
          <w:p w14:paraId="7190C0D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9422B0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5A78A2C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610A595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512CB7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D14015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11351DDA"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307613A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0" w:type="auto"/>
            <w:tcBorders>
              <w:top w:val="nil"/>
              <w:left w:val="nil"/>
              <w:bottom w:val="single" w:sz="4" w:space="0" w:color="auto"/>
              <w:right w:val="nil"/>
            </w:tcBorders>
            <w:shd w:val="clear" w:color="auto" w:fill="auto"/>
            <w:noWrap/>
            <w:vAlign w:val="center"/>
            <w:hideMark/>
          </w:tcPr>
          <w:p w14:paraId="3CDCDBB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FE6B4F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0B9DA6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4FD47F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03BE835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3EC11AF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2822826E"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3DC6E1A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0" w:type="auto"/>
            <w:tcBorders>
              <w:top w:val="single" w:sz="4" w:space="0" w:color="auto"/>
              <w:left w:val="nil"/>
              <w:bottom w:val="single" w:sz="4" w:space="0" w:color="auto"/>
              <w:right w:val="nil"/>
            </w:tcBorders>
            <w:shd w:val="clear" w:color="000000" w:fill="00B0F0"/>
            <w:noWrap/>
            <w:vAlign w:val="center"/>
            <w:hideMark/>
          </w:tcPr>
          <w:p w14:paraId="11CC8D8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6F5D57A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AF911B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02A589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395D6C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65E3BA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60529886"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4EF281D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0" w:type="auto"/>
            <w:tcBorders>
              <w:top w:val="nil"/>
              <w:left w:val="nil"/>
              <w:bottom w:val="single" w:sz="4" w:space="0" w:color="auto"/>
              <w:right w:val="nil"/>
            </w:tcBorders>
            <w:shd w:val="clear" w:color="auto" w:fill="auto"/>
            <w:noWrap/>
            <w:vAlign w:val="center"/>
            <w:hideMark/>
          </w:tcPr>
          <w:p w14:paraId="486CD53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23BDE2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DC6ECE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37AB56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458F053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1AC7068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446C91C6"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BB235F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0" w:type="auto"/>
            <w:tcBorders>
              <w:top w:val="nil"/>
              <w:left w:val="nil"/>
              <w:bottom w:val="single" w:sz="4" w:space="0" w:color="auto"/>
              <w:right w:val="nil"/>
            </w:tcBorders>
            <w:shd w:val="clear" w:color="auto" w:fill="auto"/>
            <w:noWrap/>
            <w:vAlign w:val="center"/>
            <w:hideMark/>
          </w:tcPr>
          <w:p w14:paraId="5ECCB35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E0931C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71C76DF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AD2927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B48E0A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5E02EB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3DF82F7C"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14211F5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0" w:type="auto"/>
            <w:tcBorders>
              <w:top w:val="nil"/>
              <w:left w:val="nil"/>
              <w:bottom w:val="single" w:sz="4" w:space="0" w:color="auto"/>
              <w:right w:val="nil"/>
            </w:tcBorders>
            <w:shd w:val="clear" w:color="auto" w:fill="auto"/>
            <w:noWrap/>
            <w:vAlign w:val="center"/>
            <w:hideMark/>
          </w:tcPr>
          <w:p w14:paraId="55BD02B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4F1EB8D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68A6FCE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69421FF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28D0F09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72ABA57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1BB565CA"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75426CC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0" w:type="auto"/>
            <w:tcBorders>
              <w:top w:val="nil"/>
              <w:left w:val="nil"/>
              <w:bottom w:val="single" w:sz="4" w:space="0" w:color="auto"/>
              <w:right w:val="nil"/>
            </w:tcBorders>
            <w:shd w:val="clear" w:color="auto" w:fill="auto"/>
            <w:noWrap/>
            <w:vAlign w:val="center"/>
            <w:hideMark/>
          </w:tcPr>
          <w:p w14:paraId="1053179C"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5EBD79F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25FBC3D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46956FF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6DF5348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72ED7BD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690CCCC3"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190EB92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0" w:type="auto"/>
            <w:tcBorders>
              <w:top w:val="single" w:sz="4" w:space="0" w:color="auto"/>
              <w:left w:val="nil"/>
              <w:bottom w:val="single" w:sz="4" w:space="0" w:color="auto"/>
              <w:right w:val="nil"/>
            </w:tcBorders>
            <w:shd w:val="clear" w:color="000000" w:fill="00B0F0"/>
            <w:noWrap/>
            <w:vAlign w:val="center"/>
            <w:hideMark/>
          </w:tcPr>
          <w:p w14:paraId="64E1943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3CFFB84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94E564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D501E9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5B2169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C197E3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0AE70EC6"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2B18568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0" w:type="auto"/>
            <w:tcBorders>
              <w:top w:val="single" w:sz="4" w:space="0" w:color="auto"/>
              <w:left w:val="nil"/>
              <w:bottom w:val="single" w:sz="4" w:space="0" w:color="auto"/>
              <w:right w:val="nil"/>
            </w:tcBorders>
            <w:shd w:val="clear" w:color="000000" w:fill="00B0F0"/>
            <w:noWrap/>
            <w:vAlign w:val="center"/>
            <w:hideMark/>
          </w:tcPr>
          <w:p w14:paraId="5FBCD61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6A6DB75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E1EC0E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CD9FD0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1CDFE5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6A2496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2A9D0BF0"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D2E7C4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0" w:type="auto"/>
            <w:tcBorders>
              <w:top w:val="nil"/>
              <w:left w:val="nil"/>
              <w:bottom w:val="single" w:sz="4" w:space="0" w:color="auto"/>
              <w:right w:val="nil"/>
            </w:tcBorders>
            <w:shd w:val="clear" w:color="auto" w:fill="auto"/>
            <w:noWrap/>
            <w:vAlign w:val="center"/>
            <w:hideMark/>
          </w:tcPr>
          <w:p w14:paraId="5B635C8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DE2917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7F3994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74C668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790711A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1F3E0D9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340E140E"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65DFD01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0" w:type="auto"/>
            <w:tcBorders>
              <w:top w:val="nil"/>
              <w:left w:val="nil"/>
              <w:bottom w:val="single" w:sz="4" w:space="0" w:color="auto"/>
              <w:right w:val="nil"/>
            </w:tcBorders>
            <w:shd w:val="clear" w:color="auto" w:fill="auto"/>
            <w:noWrap/>
            <w:vAlign w:val="center"/>
            <w:hideMark/>
          </w:tcPr>
          <w:p w14:paraId="563F4E1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5A3774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7B2313F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BC0CCC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E7CF26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A6BC91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5FD389D7"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1B24265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0" w:type="auto"/>
            <w:tcBorders>
              <w:top w:val="nil"/>
              <w:left w:val="nil"/>
              <w:bottom w:val="single" w:sz="4" w:space="0" w:color="auto"/>
              <w:right w:val="nil"/>
            </w:tcBorders>
            <w:shd w:val="clear" w:color="auto" w:fill="auto"/>
            <w:noWrap/>
            <w:vAlign w:val="center"/>
            <w:hideMark/>
          </w:tcPr>
          <w:p w14:paraId="54E0B05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ADA3C1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141396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E4494A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807181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334134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1E3B9CA6"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15BE62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0" w:type="auto"/>
            <w:tcBorders>
              <w:top w:val="single" w:sz="4" w:space="0" w:color="auto"/>
              <w:left w:val="nil"/>
              <w:bottom w:val="single" w:sz="4" w:space="0" w:color="auto"/>
              <w:right w:val="nil"/>
            </w:tcBorders>
            <w:shd w:val="clear" w:color="000000" w:fill="00B0F0"/>
            <w:noWrap/>
            <w:vAlign w:val="center"/>
            <w:hideMark/>
          </w:tcPr>
          <w:p w14:paraId="4D99595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F04F2B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BDF177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894F02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4CEB90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99E053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33DAFE31"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6FF55B9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0" w:type="auto"/>
            <w:tcBorders>
              <w:top w:val="nil"/>
              <w:left w:val="nil"/>
              <w:bottom w:val="single" w:sz="4" w:space="0" w:color="auto"/>
              <w:right w:val="nil"/>
            </w:tcBorders>
            <w:shd w:val="clear" w:color="auto" w:fill="auto"/>
            <w:noWrap/>
            <w:vAlign w:val="center"/>
            <w:hideMark/>
          </w:tcPr>
          <w:p w14:paraId="32C71D5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BBDBE6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593ED59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5A9560C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FAE27A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734137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5542536F"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7356685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0" w:type="auto"/>
            <w:tcBorders>
              <w:top w:val="single" w:sz="4" w:space="0" w:color="auto"/>
              <w:left w:val="nil"/>
              <w:bottom w:val="single" w:sz="4" w:space="0" w:color="auto"/>
              <w:right w:val="nil"/>
            </w:tcBorders>
            <w:shd w:val="clear" w:color="000000" w:fill="00B0F0"/>
            <w:noWrap/>
            <w:vAlign w:val="center"/>
            <w:hideMark/>
          </w:tcPr>
          <w:p w14:paraId="54EE3AA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524C2F1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FB7882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EF02C1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ED8775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166867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3A295BBF"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6C87A3F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0" w:type="auto"/>
            <w:tcBorders>
              <w:top w:val="nil"/>
              <w:left w:val="nil"/>
              <w:bottom w:val="single" w:sz="4" w:space="0" w:color="auto"/>
              <w:right w:val="nil"/>
            </w:tcBorders>
            <w:shd w:val="clear" w:color="auto" w:fill="auto"/>
            <w:noWrap/>
            <w:vAlign w:val="center"/>
            <w:hideMark/>
          </w:tcPr>
          <w:p w14:paraId="2AAAFDF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CDE040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C4CB6A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6086E0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1C70D28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2F49B81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3812233E"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FB18A1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0" w:type="auto"/>
            <w:tcBorders>
              <w:top w:val="nil"/>
              <w:left w:val="nil"/>
              <w:bottom w:val="single" w:sz="4" w:space="0" w:color="auto"/>
              <w:right w:val="nil"/>
            </w:tcBorders>
            <w:shd w:val="clear" w:color="auto" w:fill="auto"/>
            <w:noWrap/>
            <w:vAlign w:val="center"/>
            <w:hideMark/>
          </w:tcPr>
          <w:p w14:paraId="390BC78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3F1ABA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395409C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6808E44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82A335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60139C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7AA315CD"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2ADED1D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0" w:type="auto"/>
            <w:tcBorders>
              <w:top w:val="nil"/>
              <w:left w:val="nil"/>
              <w:bottom w:val="single" w:sz="4" w:space="0" w:color="auto"/>
              <w:right w:val="nil"/>
            </w:tcBorders>
            <w:shd w:val="clear" w:color="auto" w:fill="auto"/>
            <w:noWrap/>
            <w:vAlign w:val="center"/>
            <w:hideMark/>
          </w:tcPr>
          <w:p w14:paraId="412540E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D36E9C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4EB362A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52DCF8C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24024F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1D7B0B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04DBA5B9"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5D88489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0" w:type="auto"/>
            <w:tcBorders>
              <w:top w:val="nil"/>
              <w:left w:val="nil"/>
              <w:bottom w:val="single" w:sz="4" w:space="0" w:color="auto"/>
              <w:right w:val="nil"/>
            </w:tcBorders>
            <w:shd w:val="clear" w:color="auto" w:fill="auto"/>
            <w:noWrap/>
            <w:vAlign w:val="center"/>
            <w:hideMark/>
          </w:tcPr>
          <w:p w14:paraId="5055B11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02773F8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33CC1FA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8E6A00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2955DD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73EF22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1684A285"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79716A7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0" w:type="auto"/>
            <w:tcBorders>
              <w:top w:val="single" w:sz="4" w:space="0" w:color="auto"/>
              <w:left w:val="nil"/>
              <w:bottom w:val="single" w:sz="4" w:space="0" w:color="auto"/>
              <w:right w:val="nil"/>
            </w:tcBorders>
            <w:shd w:val="clear" w:color="000000" w:fill="00B0F0"/>
            <w:noWrap/>
            <w:vAlign w:val="center"/>
            <w:hideMark/>
          </w:tcPr>
          <w:p w14:paraId="0F0F5E2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5B9B09A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5CE3A8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3A9798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7A9353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16B901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1D93333C"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795B971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0" w:type="auto"/>
            <w:tcBorders>
              <w:top w:val="nil"/>
              <w:left w:val="nil"/>
              <w:bottom w:val="single" w:sz="4" w:space="0" w:color="auto"/>
              <w:right w:val="nil"/>
            </w:tcBorders>
            <w:shd w:val="clear" w:color="auto" w:fill="auto"/>
            <w:noWrap/>
            <w:vAlign w:val="center"/>
            <w:hideMark/>
          </w:tcPr>
          <w:p w14:paraId="49BF48D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A5A6AA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09BA368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47CA92D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16F112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CF0D11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58DDA9FC"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3321354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0" w:type="auto"/>
            <w:tcBorders>
              <w:top w:val="nil"/>
              <w:left w:val="nil"/>
              <w:bottom w:val="single" w:sz="4" w:space="0" w:color="auto"/>
              <w:right w:val="nil"/>
            </w:tcBorders>
            <w:shd w:val="clear" w:color="auto" w:fill="auto"/>
            <w:noWrap/>
            <w:vAlign w:val="center"/>
            <w:hideMark/>
          </w:tcPr>
          <w:p w14:paraId="1C05AC4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0AEDE3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F8F7CD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EB5C31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4E0A01A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70ED40D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420393EA"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4ACF0AC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0" w:type="auto"/>
            <w:tcBorders>
              <w:top w:val="nil"/>
              <w:left w:val="nil"/>
              <w:bottom w:val="single" w:sz="4" w:space="0" w:color="auto"/>
              <w:right w:val="nil"/>
            </w:tcBorders>
            <w:shd w:val="clear" w:color="auto" w:fill="auto"/>
            <w:noWrap/>
            <w:vAlign w:val="center"/>
            <w:hideMark/>
          </w:tcPr>
          <w:p w14:paraId="03DD532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CCBD75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311B63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9894FD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13C9242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267DC53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08D318CC"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1E4E560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0" w:type="auto"/>
            <w:tcBorders>
              <w:top w:val="nil"/>
              <w:left w:val="nil"/>
              <w:bottom w:val="single" w:sz="4" w:space="0" w:color="auto"/>
              <w:right w:val="nil"/>
            </w:tcBorders>
            <w:shd w:val="clear" w:color="auto" w:fill="auto"/>
            <w:noWrap/>
            <w:vAlign w:val="center"/>
            <w:hideMark/>
          </w:tcPr>
          <w:p w14:paraId="3E47BC4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610E2F2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832E83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54028C8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0D5B9B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22433EF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2C2610D0"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256AF64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0" w:type="auto"/>
            <w:tcBorders>
              <w:top w:val="single" w:sz="4" w:space="0" w:color="auto"/>
              <w:left w:val="nil"/>
              <w:bottom w:val="single" w:sz="4" w:space="0" w:color="auto"/>
              <w:right w:val="nil"/>
            </w:tcBorders>
            <w:shd w:val="clear" w:color="000000" w:fill="00B0F0"/>
            <w:noWrap/>
            <w:vAlign w:val="center"/>
            <w:hideMark/>
          </w:tcPr>
          <w:p w14:paraId="1376F1C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5526114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072D3C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032A9B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2A5D56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EF9B1C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09A1AACC"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4B5FB62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0" w:type="auto"/>
            <w:tcBorders>
              <w:top w:val="nil"/>
              <w:left w:val="nil"/>
              <w:bottom w:val="single" w:sz="4" w:space="0" w:color="auto"/>
              <w:right w:val="nil"/>
            </w:tcBorders>
            <w:shd w:val="clear" w:color="auto" w:fill="auto"/>
            <w:noWrap/>
            <w:vAlign w:val="center"/>
            <w:hideMark/>
          </w:tcPr>
          <w:p w14:paraId="31DBF80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EC6A95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065B3A1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74CF27E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A3B2D6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5B488EF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23919E23"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1A21FA6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0" w:type="auto"/>
            <w:tcBorders>
              <w:top w:val="nil"/>
              <w:left w:val="nil"/>
              <w:bottom w:val="single" w:sz="4" w:space="0" w:color="auto"/>
              <w:right w:val="nil"/>
            </w:tcBorders>
            <w:shd w:val="clear" w:color="auto" w:fill="auto"/>
            <w:noWrap/>
            <w:vAlign w:val="center"/>
            <w:hideMark/>
          </w:tcPr>
          <w:p w14:paraId="248FEDE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40A772E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72EF6DD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6655C93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0415236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39FC6A9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588C0A86"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246C6D8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0" w:type="auto"/>
            <w:tcBorders>
              <w:top w:val="nil"/>
              <w:left w:val="nil"/>
              <w:bottom w:val="single" w:sz="4" w:space="0" w:color="auto"/>
              <w:right w:val="nil"/>
            </w:tcBorders>
            <w:shd w:val="clear" w:color="auto" w:fill="auto"/>
            <w:noWrap/>
            <w:vAlign w:val="center"/>
            <w:hideMark/>
          </w:tcPr>
          <w:p w14:paraId="6EB35C9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1F4DB2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5989867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0BF989A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7F23C65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1A7D6B5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r w:rsidR="00CD5877" w:rsidRPr="00670BBA" w14:paraId="7EB9C7A1" w14:textId="77777777" w:rsidTr="000A4CF7">
        <w:trPr>
          <w:trHeight w:val="280"/>
        </w:trPr>
        <w:tc>
          <w:tcPr>
            <w:tcW w:w="0" w:type="auto"/>
            <w:tcBorders>
              <w:top w:val="nil"/>
              <w:left w:val="nil"/>
              <w:bottom w:val="single" w:sz="4" w:space="0" w:color="auto"/>
              <w:right w:val="nil"/>
            </w:tcBorders>
            <w:shd w:val="clear" w:color="auto" w:fill="auto"/>
            <w:noWrap/>
            <w:vAlign w:val="center"/>
            <w:hideMark/>
          </w:tcPr>
          <w:p w14:paraId="0F7CA4A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0" w:type="auto"/>
            <w:tcBorders>
              <w:top w:val="nil"/>
              <w:left w:val="nil"/>
              <w:bottom w:val="single" w:sz="4" w:space="0" w:color="auto"/>
              <w:right w:val="nil"/>
            </w:tcBorders>
            <w:shd w:val="clear" w:color="auto" w:fill="auto"/>
            <w:noWrap/>
            <w:vAlign w:val="center"/>
            <w:hideMark/>
          </w:tcPr>
          <w:p w14:paraId="3BC64D3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18C7AE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45533CB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noWrap/>
            <w:vAlign w:val="center"/>
            <w:hideMark/>
          </w:tcPr>
          <w:p w14:paraId="254E1C8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0A9B9F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c>
          <w:tcPr>
            <w:tcW w:w="0" w:type="auto"/>
            <w:tcBorders>
              <w:top w:val="nil"/>
              <w:left w:val="nil"/>
              <w:bottom w:val="single" w:sz="4" w:space="0" w:color="auto"/>
              <w:right w:val="nil"/>
            </w:tcBorders>
            <w:shd w:val="clear" w:color="auto" w:fill="auto"/>
            <w:noWrap/>
            <w:vAlign w:val="center"/>
            <w:hideMark/>
          </w:tcPr>
          <w:p w14:paraId="4A501EC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w:t>
            </w:r>
          </w:p>
        </w:tc>
      </w:tr>
    </w:tbl>
    <w:p w14:paraId="382C57AF" w14:textId="77777777" w:rsidR="00CD5877" w:rsidRPr="00670BBA" w:rsidRDefault="00CD5877" w:rsidP="00CD5877">
      <w:pPr>
        <w:pStyle w:val="Subtitle"/>
        <w:bidi/>
        <w:rPr>
          <w:rFonts w:asciiTheme="minorHAnsi" w:hAnsiTheme="minorHAnsi" w:cstheme="minorHAnsi"/>
          <w:sz w:val="22"/>
          <w:lang w:val="en-US"/>
        </w:rPr>
      </w:pPr>
    </w:p>
    <w:p w14:paraId="4BEEA9BC" w14:textId="77777777" w:rsidR="00C65359" w:rsidRPr="00670BBA" w:rsidRDefault="00C65359" w:rsidP="00C65359">
      <w:pPr>
        <w:bidi/>
        <w:rPr>
          <w:rFonts w:asciiTheme="minorHAnsi" w:hAnsiTheme="minorHAnsi" w:cstheme="minorHAnsi"/>
          <w:szCs w:val="22"/>
        </w:rPr>
      </w:pPr>
      <w:r w:rsidRPr="00670BBA">
        <w:rPr>
          <w:rFonts w:asciiTheme="minorHAnsi" w:hAnsiTheme="minorHAnsi" w:cstheme="minorHAnsi"/>
          <w:szCs w:val="22"/>
          <w:rtl/>
        </w:rPr>
        <w:t xml:space="preserve">* معلومات </w:t>
      </w:r>
      <w:r>
        <w:rPr>
          <w:rFonts w:asciiTheme="minorHAnsi" w:hAnsiTheme="minorHAnsi" w:cstheme="minorHAnsi" w:hint="cs"/>
          <w:szCs w:val="22"/>
          <w:rtl/>
        </w:rPr>
        <w:t>غير متوفرة</w:t>
      </w:r>
      <w:r w:rsidRPr="00670BBA">
        <w:rPr>
          <w:rFonts w:asciiTheme="minorHAnsi" w:hAnsiTheme="minorHAnsi" w:cstheme="minorHAnsi"/>
          <w:szCs w:val="22"/>
          <w:rtl/>
        </w:rPr>
        <w:t>.</w:t>
      </w:r>
    </w:p>
    <w:p w14:paraId="1DF281EB" w14:textId="77777777" w:rsidR="00C65359" w:rsidRPr="00670BBA" w:rsidRDefault="00C65359" w:rsidP="00C65359">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p w14:paraId="6A8358B3" w14:textId="77777777" w:rsidR="00C65359" w:rsidRPr="00C65359" w:rsidRDefault="00C65359" w:rsidP="00CD5877">
      <w:pPr>
        <w:bidi/>
        <w:ind w:left="708"/>
        <w:rPr>
          <w:rFonts w:asciiTheme="minorHAnsi" w:hAnsiTheme="minorHAnsi" w:cstheme="minorHAnsi"/>
          <w:szCs w:val="22"/>
          <w:rtl/>
        </w:rPr>
      </w:pPr>
    </w:p>
    <w:p w14:paraId="58CBD1AE" w14:textId="2B15F8FB" w:rsidR="00CD5877" w:rsidRPr="00AA73A0" w:rsidRDefault="00AA73A0" w:rsidP="00AA73A0">
      <w:pPr>
        <w:pStyle w:val="ListParagraph"/>
        <w:numPr>
          <w:ilvl w:val="0"/>
          <w:numId w:val="21"/>
        </w:numPr>
        <w:bidi/>
        <w:rPr>
          <w:rFonts w:asciiTheme="minorHAnsi" w:hAnsiTheme="minorHAnsi" w:cstheme="minorHAnsi"/>
          <w:lang w:val="en-GB"/>
        </w:rPr>
      </w:pPr>
      <w:r>
        <w:rPr>
          <w:rFonts w:asciiTheme="minorHAnsi" w:hAnsiTheme="minorHAnsi" w:cstheme="minorHAnsi" w:hint="cs"/>
          <w:rtl/>
        </w:rPr>
        <w:t>تستند</w:t>
      </w:r>
      <w:r w:rsidR="00CD5877" w:rsidRPr="00AA73A0">
        <w:rPr>
          <w:rFonts w:asciiTheme="minorHAnsi" w:hAnsiTheme="minorHAnsi" w:cstheme="minorHAnsi"/>
          <w:rtl/>
        </w:rPr>
        <w:t xml:space="preserve"> </w:t>
      </w:r>
      <w:r w:rsidR="00CD5877" w:rsidRPr="00AA73A0">
        <w:rPr>
          <w:rFonts w:asciiTheme="minorHAnsi" w:hAnsiTheme="minorHAnsi" w:cstheme="minorHAnsi"/>
          <w:b/>
          <w:bCs/>
          <w:rtl/>
        </w:rPr>
        <w:t>فرنسا</w:t>
      </w:r>
      <w:r w:rsidR="00CD5877" w:rsidRPr="00AA73A0">
        <w:rPr>
          <w:rFonts w:asciiTheme="minorHAnsi" w:hAnsiTheme="minorHAnsi" w:cstheme="minorHAnsi"/>
          <w:rtl/>
        </w:rPr>
        <w:t xml:space="preserve"> </w:t>
      </w:r>
      <w:r>
        <w:rPr>
          <w:rFonts w:asciiTheme="minorHAnsi" w:hAnsiTheme="minorHAnsi" w:cstheme="minorHAnsi" w:hint="cs"/>
          <w:rtl/>
        </w:rPr>
        <w:t>إلى عناصر عدة</w:t>
      </w:r>
      <w:r w:rsidR="00CD5877" w:rsidRPr="00AA73A0">
        <w:rPr>
          <w:rFonts w:asciiTheme="minorHAnsi" w:hAnsiTheme="minorHAnsi" w:cstheme="minorHAnsi"/>
          <w:rtl/>
        </w:rPr>
        <w:t xml:space="preserve"> </w:t>
      </w:r>
      <w:r>
        <w:rPr>
          <w:rFonts w:asciiTheme="minorHAnsi" w:hAnsiTheme="minorHAnsi" w:cstheme="minorHAnsi" w:hint="cs"/>
          <w:rtl/>
        </w:rPr>
        <w:t>لتحديد</w:t>
      </w:r>
      <w:r w:rsidR="00CD5877" w:rsidRPr="00AA73A0">
        <w:rPr>
          <w:rFonts w:asciiTheme="minorHAnsi" w:hAnsiTheme="minorHAnsi" w:cstheme="minorHAnsi"/>
          <w:rtl/>
        </w:rPr>
        <w:t xml:space="preserve"> تمويل </w:t>
      </w:r>
      <w:r>
        <w:rPr>
          <w:rFonts w:asciiTheme="minorHAnsi" w:hAnsiTheme="minorHAnsi" w:cstheme="minorHAnsi" w:hint="cs"/>
          <w:rtl/>
        </w:rPr>
        <w:t>حق الإعارة للجمهور</w:t>
      </w:r>
      <w:r w:rsidR="00CD5877" w:rsidRPr="00AA73A0">
        <w:rPr>
          <w:rFonts w:asciiTheme="minorHAnsi" w:hAnsiTheme="minorHAnsi" w:cstheme="minorHAnsi"/>
          <w:rtl/>
        </w:rPr>
        <w:t xml:space="preserve">. </w:t>
      </w:r>
      <w:r>
        <w:rPr>
          <w:rFonts w:asciiTheme="minorHAnsi" w:hAnsiTheme="minorHAnsi" w:cstheme="minorHAnsi" w:hint="cs"/>
          <w:rtl/>
        </w:rPr>
        <w:t>يه</w:t>
      </w:r>
      <w:r w:rsidR="008F140F">
        <w:rPr>
          <w:rFonts w:asciiTheme="minorHAnsi" w:hAnsiTheme="minorHAnsi" w:cstheme="minorHAnsi" w:hint="cs"/>
          <w:rtl/>
        </w:rPr>
        <w:t>د</w:t>
      </w:r>
      <w:r>
        <w:rPr>
          <w:rFonts w:asciiTheme="minorHAnsi" w:hAnsiTheme="minorHAnsi" w:cstheme="minorHAnsi" w:hint="cs"/>
          <w:rtl/>
        </w:rPr>
        <w:t>ف النظام إلى</w:t>
      </w:r>
      <w:r w:rsidR="00CD5877" w:rsidRPr="00AA73A0">
        <w:rPr>
          <w:rFonts w:asciiTheme="minorHAnsi" w:hAnsiTheme="minorHAnsi" w:cstheme="minorHAnsi"/>
          <w:rtl/>
        </w:rPr>
        <w:t xml:space="preserve"> </w:t>
      </w:r>
      <w:r>
        <w:rPr>
          <w:rFonts w:asciiTheme="minorHAnsi" w:hAnsiTheme="minorHAnsi" w:cstheme="minorHAnsi" w:hint="cs"/>
          <w:rtl/>
        </w:rPr>
        <w:t>منح</w:t>
      </w:r>
      <w:r w:rsidR="00CD5877" w:rsidRPr="00AA73A0">
        <w:rPr>
          <w:rFonts w:asciiTheme="minorHAnsi" w:hAnsiTheme="minorHAnsi" w:cstheme="minorHAnsi"/>
          <w:rtl/>
        </w:rPr>
        <w:t xml:space="preserve"> المكتبات المستقلة </w:t>
      </w:r>
      <w:r>
        <w:rPr>
          <w:rFonts w:asciiTheme="minorHAnsi" w:hAnsiTheme="minorHAnsi" w:cstheme="minorHAnsi" w:hint="cs"/>
          <w:rtl/>
        </w:rPr>
        <w:t xml:space="preserve">إمكانية الوصول </w:t>
      </w:r>
      <w:r w:rsidR="00CD5877" w:rsidRPr="00AA73A0">
        <w:rPr>
          <w:rFonts w:asciiTheme="minorHAnsi" w:hAnsiTheme="minorHAnsi" w:cstheme="minorHAnsi"/>
          <w:rtl/>
        </w:rPr>
        <w:t xml:space="preserve">إلى سوق الكتب </w:t>
      </w:r>
      <w:r>
        <w:rPr>
          <w:rFonts w:asciiTheme="minorHAnsi" w:hAnsiTheme="minorHAnsi" w:cstheme="minorHAnsi" w:hint="cs"/>
          <w:rtl/>
        </w:rPr>
        <w:t>الخاص</w:t>
      </w:r>
      <w:r w:rsidR="00CD5877" w:rsidRPr="00AA73A0">
        <w:rPr>
          <w:rFonts w:asciiTheme="minorHAnsi" w:hAnsiTheme="minorHAnsi" w:cstheme="minorHAnsi"/>
          <w:rtl/>
        </w:rPr>
        <w:t xml:space="preserve"> </w:t>
      </w:r>
      <w:r>
        <w:rPr>
          <w:rFonts w:asciiTheme="minorHAnsi" w:hAnsiTheme="minorHAnsi" w:cstheme="minorHAnsi" w:hint="cs"/>
          <w:rtl/>
        </w:rPr>
        <w:t>ب</w:t>
      </w:r>
      <w:r w:rsidR="00CD5877" w:rsidRPr="00AA73A0">
        <w:rPr>
          <w:rFonts w:asciiTheme="minorHAnsi" w:hAnsiTheme="minorHAnsi" w:cstheme="minorHAnsi"/>
          <w:rtl/>
        </w:rPr>
        <w:t>المكتبات</w:t>
      </w:r>
      <w:r>
        <w:rPr>
          <w:rFonts w:asciiTheme="minorHAnsi" w:hAnsiTheme="minorHAnsi" w:cstheme="minorHAnsi" w:hint="cs"/>
          <w:rtl/>
        </w:rPr>
        <w:t>،</w:t>
      </w:r>
      <w:r w:rsidR="00CD5877" w:rsidRPr="00AA73A0">
        <w:rPr>
          <w:rFonts w:asciiTheme="minorHAnsi" w:hAnsiTheme="minorHAnsi" w:cstheme="minorHAnsi"/>
          <w:rtl/>
        </w:rPr>
        <w:t xml:space="preserve"> عن طريق حظر أي خصم يتجاوز 9 في المئة على السعر الثابت للكتب في فرنسا. </w:t>
      </w:r>
      <w:r>
        <w:rPr>
          <w:rFonts w:asciiTheme="minorHAnsi" w:hAnsiTheme="minorHAnsi" w:cstheme="minorHAnsi" w:hint="cs"/>
          <w:rtl/>
        </w:rPr>
        <w:t>و</w:t>
      </w:r>
      <w:r w:rsidR="00CD5877" w:rsidRPr="00AA73A0">
        <w:rPr>
          <w:rFonts w:asciiTheme="minorHAnsi" w:hAnsiTheme="minorHAnsi" w:cstheme="minorHAnsi"/>
          <w:rtl/>
        </w:rPr>
        <w:t xml:space="preserve">يتعين على موردي الكتب التسجيل </w:t>
      </w:r>
      <w:r>
        <w:rPr>
          <w:rFonts w:asciiTheme="minorHAnsi" w:hAnsiTheme="minorHAnsi" w:cstheme="minorHAnsi" w:hint="cs"/>
          <w:rtl/>
        </w:rPr>
        <w:t>والإفصاح</w:t>
      </w:r>
      <w:r w:rsidR="00CD5877" w:rsidRPr="00AA73A0">
        <w:rPr>
          <w:rFonts w:asciiTheme="minorHAnsi" w:hAnsiTheme="minorHAnsi" w:cstheme="minorHAnsi"/>
          <w:rtl/>
        </w:rPr>
        <w:t xml:space="preserve"> عن جميع الكتب المشتراة </w:t>
      </w:r>
      <w:r>
        <w:rPr>
          <w:rFonts w:asciiTheme="minorHAnsi" w:hAnsiTheme="minorHAnsi" w:cstheme="minorHAnsi" w:hint="cs"/>
          <w:rtl/>
        </w:rPr>
        <w:t>بغرض ال</w:t>
      </w:r>
      <w:r w:rsidR="00EF30F1" w:rsidRPr="00AA73A0">
        <w:rPr>
          <w:rFonts w:asciiTheme="minorHAnsi" w:hAnsiTheme="minorHAnsi" w:cstheme="minorHAnsi"/>
          <w:rtl/>
        </w:rPr>
        <w:t>إعارة</w:t>
      </w:r>
      <w:r w:rsidR="00CD5877" w:rsidRPr="00AA73A0">
        <w:rPr>
          <w:rFonts w:asciiTheme="minorHAnsi" w:hAnsiTheme="minorHAnsi" w:cstheme="minorHAnsi"/>
          <w:rtl/>
        </w:rPr>
        <w:t xml:space="preserve"> كقاعدة لتمويل </w:t>
      </w:r>
      <w:r w:rsidR="000A7C49" w:rsidRPr="00AA73A0">
        <w:rPr>
          <w:rFonts w:asciiTheme="minorHAnsi" w:hAnsiTheme="minorHAnsi" w:cstheme="minorHAnsi"/>
          <w:rtl/>
        </w:rPr>
        <w:t>حق الإعارة للجمهور</w:t>
      </w:r>
      <w:r w:rsidR="00CD5877" w:rsidRPr="00AA73A0">
        <w:rPr>
          <w:rFonts w:asciiTheme="minorHAnsi" w:hAnsiTheme="minorHAnsi" w:cstheme="minorHAnsi"/>
          <w:rtl/>
        </w:rPr>
        <w:t xml:space="preserve">. يجب على المكتبات </w:t>
      </w:r>
      <w:r>
        <w:rPr>
          <w:rFonts w:asciiTheme="minorHAnsi" w:hAnsiTheme="minorHAnsi" w:cstheme="minorHAnsi" w:hint="cs"/>
          <w:rtl/>
        </w:rPr>
        <w:t xml:space="preserve">الإفصاح إلى منظمة الإدارة الجماعية </w:t>
      </w:r>
      <w:r>
        <w:rPr>
          <w:rFonts w:asciiTheme="minorHAnsi" w:hAnsiTheme="minorHAnsi" w:cstheme="minorHAnsi"/>
          <w:lang w:val="en-US"/>
        </w:rPr>
        <w:t>SOFIA</w:t>
      </w:r>
      <w:r w:rsidR="00CD5877" w:rsidRPr="00AA73A0">
        <w:rPr>
          <w:rFonts w:asciiTheme="minorHAnsi" w:hAnsiTheme="minorHAnsi" w:cstheme="minorHAnsi"/>
          <w:rtl/>
        </w:rPr>
        <w:t xml:space="preserve"> عن مشترياتها وبائعي الكتب عن مبيعاتهم. بناء على هذه </w:t>
      </w:r>
      <w:r>
        <w:rPr>
          <w:rFonts w:asciiTheme="minorHAnsi" w:hAnsiTheme="minorHAnsi" w:cstheme="minorHAnsi" w:hint="cs"/>
          <w:rtl/>
        </w:rPr>
        <w:t>الإفصاحات</w:t>
      </w:r>
      <w:r w:rsidR="00E36A3F" w:rsidRPr="00AA73A0">
        <w:rPr>
          <w:rFonts w:asciiTheme="minorHAnsi" w:hAnsiTheme="minorHAnsi" w:cstheme="minorHAnsi"/>
          <w:rtl/>
        </w:rPr>
        <w:t>،</w:t>
      </w:r>
      <w:r w:rsidR="00CD5877" w:rsidRPr="00AA73A0">
        <w:rPr>
          <w:rFonts w:asciiTheme="minorHAnsi" w:hAnsiTheme="minorHAnsi" w:cstheme="minorHAnsi"/>
          <w:rtl/>
        </w:rPr>
        <w:t xml:space="preserve"> يدفع موردو الكتب إتاوة بنسبة 6٪ من السعر </w:t>
      </w:r>
      <w:r>
        <w:rPr>
          <w:rFonts w:asciiTheme="minorHAnsi" w:hAnsiTheme="minorHAnsi" w:cstheme="minorHAnsi" w:hint="cs"/>
          <w:rtl/>
        </w:rPr>
        <w:t>المحدد للقطاع العام،</w:t>
      </w:r>
      <w:r w:rsidR="00CD5877" w:rsidRPr="00AA73A0">
        <w:rPr>
          <w:rFonts w:asciiTheme="minorHAnsi" w:hAnsiTheme="minorHAnsi" w:cstheme="minorHAnsi"/>
          <w:rtl/>
        </w:rPr>
        <w:t xml:space="preserve"> باستثناء </w:t>
      </w:r>
      <w:r>
        <w:rPr>
          <w:rFonts w:asciiTheme="minorHAnsi" w:hAnsiTheme="minorHAnsi" w:cstheme="minorHAnsi" w:hint="cs"/>
          <w:rtl/>
        </w:rPr>
        <w:t>ال</w:t>
      </w:r>
      <w:r w:rsidR="00CD5877" w:rsidRPr="00AA73A0">
        <w:rPr>
          <w:rFonts w:asciiTheme="minorHAnsi" w:hAnsiTheme="minorHAnsi" w:cstheme="minorHAnsi"/>
          <w:rtl/>
        </w:rPr>
        <w:t xml:space="preserve">ضريبة </w:t>
      </w:r>
      <w:r>
        <w:rPr>
          <w:rFonts w:asciiTheme="minorHAnsi" w:hAnsiTheme="minorHAnsi" w:cstheme="minorHAnsi" w:hint="cs"/>
          <w:rtl/>
        </w:rPr>
        <w:t xml:space="preserve">على </w:t>
      </w:r>
      <w:r w:rsidR="00CD5877" w:rsidRPr="00AA73A0">
        <w:rPr>
          <w:rFonts w:asciiTheme="minorHAnsi" w:hAnsiTheme="minorHAnsi" w:cstheme="minorHAnsi"/>
          <w:rtl/>
        </w:rPr>
        <w:t xml:space="preserve">الكتب المباعة </w:t>
      </w:r>
      <w:r>
        <w:rPr>
          <w:rFonts w:asciiTheme="minorHAnsi" w:hAnsiTheme="minorHAnsi" w:cstheme="minorHAnsi" w:hint="cs"/>
          <w:rtl/>
        </w:rPr>
        <w:t>لمؤسسات</w:t>
      </w:r>
      <w:r w:rsidR="00CD5877" w:rsidRPr="00AA73A0">
        <w:rPr>
          <w:rFonts w:asciiTheme="minorHAnsi" w:hAnsiTheme="minorHAnsi" w:cstheme="minorHAnsi"/>
          <w:rtl/>
        </w:rPr>
        <w:t xml:space="preserve"> </w:t>
      </w:r>
      <w:r w:rsidR="00D24BBD" w:rsidRPr="00AA73A0">
        <w:rPr>
          <w:rFonts w:asciiTheme="minorHAnsi" w:hAnsiTheme="minorHAnsi" w:cstheme="minorHAnsi"/>
          <w:rtl/>
        </w:rPr>
        <w:t>الإعارة</w:t>
      </w:r>
      <w:r w:rsidR="00CD5877" w:rsidRPr="00AA73A0">
        <w:rPr>
          <w:rFonts w:asciiTheme="minorHAnsi" w:hAnsiTheme="minorHAnsi" w:cstheme="minorHAnsi"/>
          <w:rtl/>
        </w:rPr>
        <w:t xml:space="preserve">. </w:t>
      </w:r>
      <w:r>
        <w:rPr>
          <w:rFonts w:asciiTheme="minorHAnsi" w:hAnsiTheme="minorHAnsi" w:cstheme="minorHAnsi" w:hint="cs"/>
          <w:rtl/>
        </w:rPr>
        <w:t>و</w:t>
      </w:r>
      <w:r w:rsidR="00CD5877" w:rsidRPr="00AA73A0">
        <w:rPr>
          <w:rFonts w:asciiTheme="minorHAnsi" w:hAnsiTheme="minorHAnsi" w:cstheme="minorHAnsi"/>
          <w:rtl/>
        </w:rPr>
        <w:t xml:space="preserve">تساهم الدولة برسم محسوب </w:t>
      </w:r>
      <w:r>
        <w:rPr>
          <w:rFonts w:asciiTheme="minorHAnsi" w:hAnsiTheme="minorHAnsi" w:cstheme="minorHAnsi" w:hint="cs"/>
          <w:rtl/>
        </w:rPr>
        <w:t>استنادًا إلى</w:t>
      </w:r>
      <w:r w:rsidR="00CD5877" w:rsidRPr="00AA73A0">
        <w:rPr>
          <w:rFonts w:asciiTheme="minorHAnsi" w:hAnsiTheme="minorHAnsi" w:cstheme="minorHAnsi"/>
          <w:rtl/>
        </w:rPr>
        <w:t xml:space="preserve"> عدد المستخدمين المسجلين في المكتبات. لذلك</w:t>
      </w:r>
      <w:r w:rsidR="00E36A3F" w:rsidRPr="00AA73A0">
        <w:rPr>
          <w:rFonts w:asciiTheme="minorHAnsi" w:hAnsiTheme="minorHAnsi" w:cstheme="minorHAnsi"/>
          <w:rtl/>
        </w:rPr>
        <w:t>،</w:t>
      </w:r>
      <w:r w:rsidR="00CD5877" w:rsidRPr="00AA73A0">
        <w:rPr>
          <w:rFonts w:asciiTheme="minorHAnsi" w:hAnsiTheme="minorHAnsi" w:cstheme="minorHAnsi"/>
          <w:rtl/>
        </w:rPr>
        <w:t xml:space="preserve"> </w:t>
      </w:r>
      <w:r>
        <w:rPr>
          <w:rFonts w:asciiTheme="minorHAnsi" w:hAnsiTheme="minorHAnsi" w:cstheme="minorHAnsi" w:hint="cs"/>
          <w:rtl/>
        </w:rPr>
        <w:t xml:space="preserve">تكون قيمة </w:t>
      </w:r>
      <w:r w:rsidR="00CD5877" w:rsidRPr="00AA73A0">
        <w:rPr>
          <w:rFonts w:asciiTheme="minorHAnsi" w:hAnsiTheme="minorHAnsi" w:cstheme="minorHAnsi"/>
          <w:rtl/>
        </w:rPr>
        <w:t xml:space="preserve">الدفع لكل نسخة </w:t>
      </w:r>
      <w:r>
        <w:rPr>
          <w:rFonts w:asciiTheme="minorHAnsi" w:hAnsiTheme="minorHAnsi" w:cstheme="minorHAnsi" w:hint="cs"/>
          <w:rtl/>
        </w:rPr>
        <w:t>ي</w:t>
      </w:r>
      <w:r w:rsidR="00CD5877" w:rsidRPr="00AA73A0">
        <w:rPr>
          <w:rFonts w:asciiTheme="minorHAnsi" w:hAnsiTheme="minorHAnsi" w:cstheme="minorHAnsi"/>
          <w:rtl/>
        </w:rPr>
        <w:t>تم شراؤها 6٪ من سعر الكتاب (مساهمة بائع الكتب) و</w:t>
      </w:r>
      <w:r>
        <w:rPr>
          <w:rFonts w:asciiTheme="minorHAnsi" w:hAnsiTheme="minorHAnsi" w:cstheme="minorHAnsi" w:hint="cs"/>
          <w:rtl/>
        </w:rPr>
        <w:t xml:space="preserve">1.5 </w:t>
      </w:r>
      <w:r w:rsidR="00CD5877" w:rsidRPr="00AA73A0">
        <w:rPr>
          <w:rFonts w:asciiTheme="minorHAnsi" w:hAnsiTheme="minorHAnsi" w:cstheme="minorHAnsi"/>
          <w:rtl/>
        </w:rPr>
        <w:t xml:space="preserve">يورو </w:t>
      </w:r>
      <w:r>
        <w:rPr>
          <w:rFonts w:asciiTheme="minorHAnsi" w:hAnsiTheme="minorHAnsi" w:cstheme="minorHAnsi" w:hint="cs"/>
          <w:rtl/>
        </w:rPr>
        <w:t>عن</w:t>
      </w:r>
      <w:r w:rsidR="00CD5877" w:rsidRPr="00AA73A0">
        <w:rPr>
          <w:rFonts w:asciiTheme="minorHAnsi" w:hAnsiTheme="minorHAnsi" w:cstheme="minorHAnsi"/>
          <w:rtl/>
        </w:rPr>
        <w:t xml:space="preserve"> </w:t>
      </w:r>
      <w:r>
        <w:rPr>
          <w:rFonts w:asciiTheme="minorHAnsi" w:hAnsiTheme="minorHAnsi" w:cstheme="minorHAnsi" w:hint="cs"/>
          <w:rtl/>
        </w:rPr>
        <w:t>المستخدم المسجَّل</w:t>
      </w:r>
      <w:r w:rsidR="00CD5877" w:rsidRPr="00AA73A0">
        <w:rPr>
          <w:rFonts w:asciiTheme="minorHAnsi" w:hAnsiTheme="minorHAnsi" w:cstheme="minorHAnsi"/>
          <w:rtl/>
        </w:rPr>
        <w:t xml:space="preserve"> في المكتبة</w:t>
      </w:r>
      <w:r w:rsidR="00E36A3F" w:rsidRPr="00AA73A0">
        <w:rPr>
          <w:rFonts w:asciiTheme="minorHAnsi" w:hAnsiTheme="minorHAnsi" w:cstheme="minorHAnsi"/>
          <w:rtl/>
        </w:rPr>
        <w:t>،</w:t>
      </w:r>
      <w:r w:rsidR="00CD5877" w:rsidRPr="00AA73A0">
        <w:rPr>
          <w:rFonts w:asciiTheme="minorHAnsi" w:hAnsiTheme="minorHAnsi" w:cstheme="minorHAnsi"/>
          <w:rtl/>
        </w:rPr>
        <w:t xml:space="preserve"> و 1 يورو </w:t>
      </w:r>
      <w:r>
        <w:rPr>
          <w:rFonts w:asciiTheme="minorHAnsi" w:hAnsiTheme="minorHAnsi" w:cstheme="minorHAnsi" w:hint="cs"/>
          <w:rtl/>
        </w:rPr>
        <w:t xml:space="preserve">عن </w:t>
      </w:r>
      <w:r w:rsidR="00CD5877" w:rsidRPr="00AA73A0">
        <w:rPr>
          <w:rFonts w:asciiTheme="minorHAnsi" w:hAnsiTheme="minorHAnsi" w:cstheme="minorHAnsi"/>
          <w:rtl/>
        </w:rPr>
        <w:t>أعضاء مكتبة الجامعة (مساهمة الدولة).</w:t>
      </w:r>
    </w:p>
    <w:p w14:paraId="1E37DBDA" w14:textId="77777777" w:rsidR="00CD5877" w:rsidRPr="00670BBA" w:rsidRDefault="00CD5877" w:rsidP="00CD5877">
      <w:pPr>
        <w:pStyle w:val="ListParagraph"/>
        <w:bidi/>
        <w:rPr>
          <w:rFonts w:asciiTheme="minorHAnsi" w:hAnsiTheme="minorHAnsi" w:cstheme="minorHAnsi"/>
          <w:lang w:val="en-US"/>
        </w:rPr>
      </w:pPr>
    </w:p>
    <w:p w14:paraId="5FF9F34A" w14:textId="7CEB6890" w:rsidR="00CD5877" w:rsidRPr="00670BBA" w:rsidRDefault="00CD5877" w:rsidP="00CD5877">
      <w:pPr>
        <w:pStyle w:val="Caption"/>
        <w:bidi/>
        <w:rPr>
          <w:rFonts w:asciiTheme="minorHAnsi" w:hAnsiTheme="minorHAnsi" w:cstheme="minorHAnsi"/>
          <w:sz w:val="22"/>
          <w:szCs w:val="22"/>
        </w:rPr>
      </w:pPr>
      <w:bookmarkStart w:id="66" w:name="_Toc164322037"/>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16</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تقييم المبالغ الثابتة المدفوعة في </w:t>
      </w:r>
      <w:r w:rsidR="007A29EC" w:rsidRPr="00670BBA">
        <w:rPr>
          <w:rFonts w:asciiTheme="minorHAnsi" w:hAnsiTheme="minorHAnsi" w:cstheme="minorHAnsi"/>
          <w:sz w:val="22"/>
          <w:szCs w:val="22"/>
          <w:rtl/>
        </w:rPr>
        <w:t xml:space="preserve">أنظمة </w:t>
      </w:r>
      <w:r w:rsidR="00A71BF2">
        <w:rPr>
          <w:rFonts w:asciiTheme="minorHAnsi" w:hAnsiTheme="minorHAnsi" w:cstheme="minorHAnsi"/>
          <w:sz w:val="22"/>
          <w:szCs w:val="22"/>
          <w:rtl/>
        </w:rPr>
        <w:t>حق الإعارة للجمهور</w:t>
      </w:r>
      <w:bookmarkEnd w:id="66"/>
    </w:p>
    <w:tbl>
      <w:tblPr>
        <w:bidiVisual/>
        <w:tblW w:w="0" w:type="auto"/>
        <w:tblCellMar>
          <w:left w:w="70" w:type="dxa"/>
          <w:right w:w="70" w:type="dxa"/>
        </w:tblCellMar>
        <w:tblLook w:val="04A0" w:firstRow="1" w:lastRow="0" w:firstColumn="1" w:lastColumn="0" w:noHBand="0" w:noVBand="1"/>
      </w:tblPr>
      <w:tblGrid>
        <w:gridCol w:w="753"/>
        <w:gridCol w:w="1463"/>
        <w:gridCol w:w="1012"/>
        <w:gridCol w:w="1754"/>
        <w:gridCol w:w="4373"/>
      </w:tblGrid>
      <w:tr w:rsidR="00686EA7" w:rsidRPr="00670BBA" w14:paraId="35C749A1" w14:textId="77777777" w:rsidTr="000A4CF7">
        <w:trPr>
          <w:trHeight w:val="580"/>
        </w:trPr>
        <w:tc>
          <w:tcPr>
            <w:tcW w:w="0" w:type="auto"/>
            <w:tcBorders>
              <w:top w:val="single" w:sz="12" w:space="0" w:color="00B0F0"/>
              <w:left w:val="nil"/>
              <w:bottom w:val="single" w:sz="12" w:space="0" w:color="00B0F0"/>
              <w:right w:val="nil"/>
            </w:tcBorders>
            <w:shd w:val="clear" w:color="auto" w:fill="auto"/>
            <w:vAlign w:val="center"/>
            <w:hideMark/>
          </w:tcPr>
          <w:p w14:paraId="12F74776"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0" w:type="auto"/>
            <w:tcBorders>
              <w:top w:val="single" w:sz="12" w:space="0" w:color="00B0F0"/>
              <w:left w:val="nil"/>
              <w:bottom w:val="single" w:sz="12" w:space="0" w:color="00B0F0"/>
              <w:right w:val="nil"/>
            </w:tcBorders>
            <w:shd w:val="clear" w:color="auto" w:fill="auto"/>
            <w:vAlign w:val="center"/>
            <w:hideMark/>
          </w:tcPr>
          <w:p w14:paraId="337D2AB9"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عدد وحجم المكتبات</w:t>
            </w:r>
          </w:p>
        </w:tc>
        <w:tc>
          <w:tcPr>
            <w:tcW w:w="0" w:type="auto"/>
            <w:tcBorders>
              <w:top w:val="single" w:sz="12" w:space="0" w:color="00B0F0"/>
              <w:left w:val="nil"/>
              <w:bottom w:val="single" w:sz="12" w:space="0" w:color="00B0F0"/>
              <w:right w:val="nil"/>
            </w:tcBorders>
            <w:shd w:val="clear" w:color="auto" w:fill="auto"/>
            <w:vAlign w:val="center"/>
            <w:hideMark/>
          </w:tcPr>
          <w:p w14:paraId="63DCBF2A" w14:textId="77D21D1B"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 xml:space="preserve">عدد </w:t>
            </w:r>
            <w:r w:rsidR="00AA73A0">
              <w:rPr>
                <w:rFonts w:asciiTheme="minorHAnsi" w:eastAsia="Times New Roman" w:hAnsiTheme="minorHAnsi" w:cstheme="minorHAnsi" w:hint="cs"/>
                <w:b/>
                <w:bCs/>
                <w:color w:val="000000"/>
                <w:szCs w:val="22"/>
                <w:rtl/>
                <w:lang w:eastAsia="de-DE"/>
              </w:rPr>
              <w:t>الإعارات</w:t>
            </w:r>
          </w:p>
        </w:tc>
        <w:tc>
          <w:tcPr>
            <w:tcW w:w="0" w:type="auto"/>
            <w:tcBorders>
              <w:top w:val="single" w:sz="12" w:space="0" w:color="00B0F0"/>
              <w:left w:val="nil"/>
              <w:bottom w:val="single" w:sz="12" w:space="0" w:color="00B0F0"/>
              <w:right w:val="nil"/>
            </w:tcBorders>
            <w:shd w:val="clear" w:color="auto" w:fill="auto"/>
            <w:vAlign w:val="center"/>
            <w:hideMark/>
          </w:tcPr>
          <w:p w14:paraId="269EA4CC"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عدد حاملي بطاقات المكتبة</w:t>
            </w:r>
          </w:p>
        </w:tc>
        <w:tc>
          <w:tcPr>
            <w:tcW w:w="0" w:type="auto"/>
            <w:tcBorders>
              <w:top w:val="single" w:sz="12" w:space="0" w:color="00B0F0"/>
              <w:left w:val="nil"/>
              <w:bottom w:val="single" w:sz="12" w:space="0" w:color="00B0F0"/>
              <w:right w:val="nil"/>
            </w:tcBorders>
            <w:shd w:val="clear" w:color="auto" w:fill="auto"/>
            <w:vAlign w:val="center"/>
            <w:hideMark/>
          </w:tcPr>
          <w:p w14:paraId="2F24E739"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آخر</w:t>
            </w:r>
          </w:p>
        </w:tc>
      </w:tr>
      <w:tr w:rsidR="00686EA7" w:rsidRPr="00670BBA" w14:paraId="454040B7" w14:textId="77777777" w:rsidTr="000A4CF7">
        <w:trPr>
          <w:trHeight w:val="770"/>
        </w:trPr>
        <w:tc>
          <w:tcPr>
            <w:tcW w:w="0" w:type="auto"/>
            <w:tcBorders>
              <w:top w:val="nil"/>
              <w:left w:val="nil"/>
              <w:bottom w:val="single" w:sz="4" w:space="0" w:color="auto"/>
              <w:right w:val="nil"/>
            </w:tcBorders>
            <w:shd w:val="clear" w:color="auto" w:fill="auto"/>
            <w:noWrap/>
            <w:vAlign w:val="center"/>
            <w:hideMark/>
          </w:tcPr>
          <w:p w14:paraId="396069C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0" w:type="auto"/>
            <w:tcBorders>
              <w:top w:val="nil"/>
              <w:left w:val="nil"/>
              <w:bottom w:val="single" w:sz="4" w:space="0" w:color="auto"/>
              <w:right w:val="nil"/>
            </w:tcBorders>
            <w:shd w:val="clear" w:color="000000" w:fill="C00000"/>
            <w:noWrap/>
            <w:vAlign w:val="center"/>
            <w:hideMark/>
          </w:tcPr>
          <w:p w14:paraId="42C5B06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000000" w:fill="C00000"/>
            <w:noWrap/>
            <w:vAlign w:val="center"/>
            <w:hideMark/>
          </w:tcPr>
          <w:p w14:paraId="350E695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000000" w:fill="C00000"/>
            <w:noWrap/>
            <w:vAlign w:val="center"/>
            <w:hideMark/>
          </w:tcPr>
          <w:p w14:paraId="04EB1DD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auto" w:fill="auto"/>
            <w:vAlign w:val="center"/>
            <w:hideMark/>
          </w:tcPr>
          <w:p w14:paraId="4AE4C40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التفاوض على اتفاق مع الدولة.</w:t>
            </w:r>
          </w:p>
        </w:tc>
      </w:tr>
      <w:tr w:rsidR="00686EA7" w:rsidRPr="00670BBA" w14:paraId="76851348" w14:textId="77777777" w:rsidTr="000A4CF7">
        <w:trPr>
          <w:trHeight w:val="510"/>
        </w:trPr>
        <w:tc>
          <w:tcPr>
            <w:tcW w:w="0" w:type="auto"/>
            <w:tcBorders>
              <w:top w:val="nil"/>
              <w:left w:val="nil"/>
              <w:bottom w:val="single" w:sz="4" w:space="0" w:color="auto"/>
              <w:right w:val="nil"/>
            </w:tcBorders>
            <w:shd w:val="clear" w:color="auto" w:fill="auto"/>
            <w:noWrap/>
            <w:vAlign w:val="center"/>
            <w:hideMark/>
          </w:tcPr>
          <w:p w14:paraId="4CFF8AF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0" w:type="auto"/>
            <w:tcBorders>
              <w:top w:val="nil"/>
              <w:left w:val="nil"/>
              <w:bottom w:val="single" w:sz="4" w:space="0" w:color="auto"/>
              <w:right w:val="nil"/>
            </w:tcBorders>
            <w:shd w:val="clear" w:color="auto" w:fill="auto"/>
            <w:noWrap/>
            <w:vAlign w:val="center"/>
            <w:hideMark/>
          </w:tcPr>
          <w:p w14:paraId="0283017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76DB327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522C57C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vAlign w:val="center"/>
            <w:hideMark/>
          </w:tcPr>
          <w:p w14:paraId="0A30359A" w14:textId="6E0A101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التفاوض وبيانات </w:t>
            </w:r>
            <w:r w:rsidR="00686EA7">
              <w:rPr>
                <w:rFonts w:asciiTheme="minorHAnsi" w:eastAsia="Times New Roman" w:hAnsiTheme="minorHAnsi" w:cstheme="minorHAnsi" w:hint="cs"/>
                <w:color w:val="000000"/>
                <w:szCs w:val="22"/>
                <w:rtl/>
                <w:lang w:eastAsia="de-DE"/>
              </w:rPr>
              <w:t>إحصائية</w:t>
            </w:r>
            <w:r w:rsidRPr="00670BBA">
              <w:rPr>
                <w:rFonts w:asciiTheme="minorHAnsi" w:eastAsia="Times New Roman" w:hAnsiTheme="minorHAnsi" w:cstheme="minorHAnsi"/>
                <w:color w:val="000000"/>
                <w:szCs w:val="22"/>
                <w:rtl/>
                <w:lang w:eastAsia="de-DE"/>
              </w:rPr>
              <w:t>.</w:t>
            </w:r>
          </w:p>
        </w:tc>
      </w:tr>
      <w:tr w:rsidR="00686EA7" w:rsidRPr="00670BBA" w14:paraId="5FB5FC48" w14:textId="77777777" w:rsidTr="000A4CF7">
        <w:trPr>
          <w:trHeight w:val="885"/>
        </w:trPr>
        <w:tc>
          <w:tcPr>
            <w:tcW w:w="0" w:type="auto"/>
            <w:tcBorders>
              <w:top w:val="nil"/>
              <w:left w:val="nil"/>
              <w:bottom w:val="single" w:sz="4" w:space="0" w:color="auto"/>
              <w:right w:val="nil"/>
            </w:tcBorders>
            <w:shd w:val="clear" w:color="auto" w:fill="auto"/>
            <w:noWrap/>
            <w:vAlign w:val="center"/>
            <w:hideMark/>
          </w:tcPr>
          <w:p w14:paraId="6A41B62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0" w:type="auto"/>
            <w:tcBorders>
              <w:top w:val="single" w:sz="4" w:space="0" w:color="auto"/>
              <w:left w:val="nil"/>
              <w:bottom w:val="single" w:sz="4" w:space="0" w:color="auto"/>
              <w:right w:val="nil"/>
            </w:tcBorders>
            <w:shd w:val="clear" w:color="000000" w:fill="C00000"/>
            <w:noWrap/>
            <w:vAlign w:val="center"/>
            <w:hideMark/>
          </w:tcPr>
          <w:p w14:paraId="75F5DFE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749B12F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7C34096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auto" w:fill="auto"/>
            <w:vAlign w:val="center"/>
            <w:hideMark/>
          </w:tcPr>
          <w:p w14:paraId="735A0670" w14:textId="44B3785B"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التفاوض على أساس </w:t>
            </w:r>
            <w:r w:rsidR="00686EA7">
              <w:rPr>
                <w:rFonts w:asciiTheme="minorHAnsi" w:eastAsia="Times New Roman" w:hAnsiTheme="minorHAnsi" w:cstheme="minorHAnsi" w:hint="cs"/>
                <w:color w:val="000000"/>
                <w:szCs w:val="22"/>
                <w:rtl/>
                <w:lang w:eastAsia="de-DE"/>
              </w:rPr>
              <w:t>إحصاءات</w:t>
            </w:r>
            <w:r w:rsidRPr="00670BBA">
              <w:rPr>
                <w:rFonts w:asciiTheme="minorHAnsi" w:eastAsia="Times New Roman" w:hAnsiTheme="minorHAnsi" w:cstheme="minorHAnsi"/>
                <w:color w:val="000000"/>
                <w:szCs w:val="22"/>
                <w:rtl/>
                <w:lang w:eastAsia="de-DE"/>
              </w:rPr>
              <w:t xml:space="preserve"> المكتبة </w:t>
            </w:r>
            <w:r w:rsidR="00686EA7">
              <w:rPr>
                <w:rFonts w:asciiTheme="minorHAnsi" w:eastAsia="Times New Roman" w:hAnsiTheme="minorHAnsi" w:cstheme="minorHAnsi" w:hint="cs"/>
                <w:color w:val="000000"/>
                <w:szCs w:val="22"/>
                <w:rtl/>
                <w:lang w:eastAsia="de-DE"/>
              </w:rPr>
              <w:t>العامة</w:t>
            </w:r>
            <w:r w:rsidRPr="00670BBA">
              <w:rPr>
                <w:rFonts w:asciiTheme="minorHAnsi" w:eastAsia="Times New Roman" w:hAnsiTheme="minorHAnsi" w:cstheme="minorHAnsi"/>
                <w:color w:val="000000"/>
                <w:szCs w:val="22"/>
                <w:rtl/>
                <w:lang w:eastAsia="de-DE"/>
              </w:rPr>
              <w:t xml:space="preserve"> الوطنية </w:t>
            </w:r>
            <w:r w:rsidR="00686EA7">
              <w:rPr>
                <w:rFonts w:asciiTheme="minorHAnsi" w:eastAsia="Times New Roman" w:hAnsiTheme="minorHAnsi" w:cstheme="minorHAnsi" w:hint="cs"/>
                <w:color w:val="000000"/>
                <w:szCs w:val="22"/>
                <w:rtl/>
                <w:lang w:eastAsia="de-DE"/>
              </w:rPr>
              <w:t>المتعلقة ب</w:t>
            </w:r>
            <w:r w:rsidRPr="00670BBA">
              <w:rPr>
                <w:rFonts w:asciiTheme="minorHAnsi" w:eastAsia="Times New Roman" w:hAnsiTheme="minorHAnsi" w:cstheme="minorHAnsi"/>
                <w:color w:val="000000"/>
                <w:szCs w:val="22"/>
                <w:rtl/>
                <w:lang w:eastAsia="de-DE"/>
              </w:rPr>
              <w:t xml:space="preserve">عدد </w:t>
            </w:r>
            <w:r w:rsidR="00686EA7">
              <w:rPr>
                <w:rFonts w:asciiTheme="minorHAnsi" w:eastAsia="Times New Roman" w:hAnsiTheme="minorHAnsi" w:cstheme="minorHAnsi" w:hint="cs"/>
                <w:color w:val="000000"/>
                <w:szCs w:val="22"/>
                <w:rtl/>
                <w:lang w:eastAsia="de-DE"/>
              </w:rPr>
              <w:t>الإعارات</w:t>
            </w:r>
            <w:r w:rsidRPr="00670BBA">
              <w:rPr>
                <w:rFonts w:asciiTheme="minorHAnsi" w:eastAsia="Times New Roman" w:hAnsiTheme="minorHAnsi" w:cstheme="minorHAnsi"/>
                <w:color w:val="000000"/>
                <w:szCs w:val="22"/>
                <w:rtl/>
                <w:lang w:eastAsia="de-DE"/>
              </w:rPr>
              <w:t>.</w:t>
            </w:r>
          </w:p>
        </w:tc>
      </w:tr>
      <w:tr w:rsidR="00686EA7" w:rsidRPr="00670BBA" w14:paraId="26281C6E" w14:textId="77777777" w:rsidTr="000A4CF7">
        <w:trPr>
          <w:trHeight w:val="714"/>
        </w:trPr>
        <w:tc>
          <w:tcPr>
            <w:tcW w:w="0" w:type="auto"/>
            <w:tcBorders>
              <w:top w:val="nil"/>
              <w:left w:val="nil"/>
              <w:bottom w:val="single" w:sz="4" w:space="0" w:color="auto"/>
              <w:right w:val="nil"/>
            </w:tcBorders>
            <w:shd w:val="clear" w:color="auto" w:fill="auto"/>
            <w:noWrap/>
            <w:vAlign w:val="center"/>
            <w:hideMark/>
          </w:tcPr>
          <w:p w14:paraId="639C514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0" w:type="auto"/>
            <w:tcBorders>
              <w:top w:val="single" w:sz="4" w:space="0" w:color="auto"/>
              <w:left w:val="nil"/>
              <w:bottom w:val="single" w:sz="4" w:space="0" w:color="auto"/>
              <w:right w:val="nil"/>
            </w:tcBorders>
            <w:shd w:val="clear" w:color="000000" w:fill="00B0F0"/>
            <w:noWrap/>
            <w:vAlign w:val="center"/>
            <w:hideMark/>
          </w:tcPr>
          <w:p w14:paraId="7EE661E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6746268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00B0F0"/>
            <w:noWrap/>
            <w:vAlign w:val="center"/>
            <w:hideMark/>
          </w:tcPr>
          <w:p w14:paraId="09417DB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nil"/>
              <w:left w:val="nil"/>
              <w:bottom w:val="single" w:sz="4" w:space="0" w:color="auto"/>
              <w:right w:val="nil"/>
            </w:tcBorders>
            <w:shd w:val="clear" w:color="auto" w:fill="auto"/>
            <w:vAlign w:val="center"/>
            <w:hideMark/>
          </w:tcPr>
          <w:p w14:paraId="307F7E9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قرار الحكومة على أساس تقييم اللجان. </w:t>
            </w:r>
          </w:p>
        </w:tc>
      </w:tr>
      <w:tr w:rsidR="00686EA7" w:rsidRPr="00670BBA" w14:paraId="5EDCFF13" w14:textId="77777777" w:rsidTr="000A4CF7">
        <w:trPr>
          <w:trHeight w:val="460"/>
        </w:trPr>
        <w:tc>
          <w:tcPr>
            <w:tcW w:w="0" w:type="auto"/>
            <w:tcBorders>
              <w:top w:val="nil"/>
              <w:left w:val="nil"/>
              <w:bottom w:val="single" w:sz="4" w:space="0" w:color="auto"/>
              <w:right w:val="nil"/>
            </w:tcBorders>
            <w:shd w:val="clear" w:color="auto" w:fill="auto"/>
            <w:noWrap/>
            <w:vAlign w:val="center"/>
            <w:hideMark/>
          </w:tcPr>
          <w:p w14:paraId="6BD77CE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0" w:type="auto"/>
            <w:tcBorders>
              <w:top w:val="single" w:sz="4" w:space="0" w:color="auto"/>
              <w:left w:val="nil"/>
              <w:bottom w:val="single" w:sz="4" w:space="0" w:color="auto"/>
              <w:right w:val="nil"/>
            </w:tcBorders>
            <w:shd w:val="clear" w:color="000000" w:fill="C00000"/>
            <w:noWrap/>
            <w:vAlign w:val="center"/>
            <w:hideMark/>
          </w:tcPr>
          <w:p w14:paraId="44E08F8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75EFED0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10646F4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auto" w:fill="auto"/>
            <w:vAlign w:val="center"/>
            <w:hideMark/>
          </w:tcPr>
          <w:p w14:paraId="780E7CF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قرار الوزارة.</w:t>
            </w:r>
          </w:p>
        </w:tc>
      </w:tr>
      <w:tr w:rsidR="00686EA7" w:rsidRPr="00670BBA" w14:paraId="2B1669A6" w14:textId="77777777" w:rsidTr="000A4CF7">
        <w:trPr>
          <w:trHeight w:val="645"/>
        </w:trPr>
        <w:tc>
          <w:tcPr>
            <w:tcW w:w="0" w:type="auto"/>
            <w:tcBorders>
              <w:top w:val="nil"/>
              <w:left w:val="nil"/>
              <w:bottom w:val="single" w:sz="4" w:space="0" w:color="auto"/>
              <w:right w:val="nil"/>
            </w:tcBorders>
            <w:shd w:val="clear" w:color="auto" w:fill="auto"/>
            <w:noWrap/>
            <w:vAlign w:val="center"/>
            <w:hideMark/>
          </w:tcPr>
          <w:p w14:paraId="5F3252B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0" w:type="auto"/>
            <w:tcBorders>
              <w:top w:val="nil"/>
              <w:left w:val="nil"/>
              <w:bottom w:val="single" w:sz="4" w:space="0" w:color="auto"/>
              <w:right w:val="nil"/>
            </w:tcBorders>
            <w:shd w:val="clear" w:color="auto" w:fill="auto"/>
            <w:noWrap/>
            <w:vAlign w:val="center"/>
            <w:hideMark/>
          </w:tcPr>
          <w:p w14:paraId="289D30D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3168996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noWrap/>
            <w:vAlign w:val="center"/>
            <w:hideMark/>
          </w:tcPr>
          <w:p w14:paraId="14D2D03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0" w:type="auto"/>
            <w:tcBorders>
              <w:top w:val="nil"/>
              <w:left w:val="nil"/>
              <w:bottom w:val="single" w:sz="4" w:space="0" w:color="auto"/>
              <w:right w:val="nil"/>
            </w:tcBorders>
            <w:shd w:val="clear" w:color="auto" w:fill="auto"/>
            <w:vAlign w:val="center"/>
            <w:hideMark/>
          </w:tcPr>
          <w:p w14:paraId="768A1A0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قرار من وزارة الثقافة.</w:t>
            </w:r>
          </w:p>
        </w:tc>
      </w:tr>
      <w:tr w:rsidR="00686EA7" w:rsidRPr="00670BBA" w14:paraId="390C42EF" w14:textId="77777777" w:rsidTr="000A4CF7">
        <w:trPr>
          <w:trHeight w:val="760"/>
        </w:trPr>
        <w:tc>
          <w:tcPr>
            <w:tcW w:w="0" w:type="auto"/>
            <w:tcBorders>
              <w:top w:val="nil"/>
              <w:left w:val="nil"/>
              <w:bottom w:val="single" w:sz="4" w:space="0" w:color="auto"/>
              <w:right w:val="nil"/>
            </w:tcBorders>
            <w:shd w:val="clear" w:color="auto" w:fill="auto"/>
            <w:noWrap/>
            <w:vAlign w:val="center"/>
            <w:hideMark/>
          </w:tcPr>
          <w:p w14:paraId="15DFC1C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0" w:type="auto"/>
            <w:tcBorders>
              <w:top w:val="single" w:sz="4" w:space="0" w:color="auto"/>
              <w:left w:val="nil"/>
              <w:bottom w:val="single" w:sz="4" w:space="0" w:color="auto"/>
              <w:right w:val="nil"/>
            </w:tcBorders>
            <w:shd w:val="clear" w:color="000000" w:fill="C00000"/>
            <w:noWrap/>
            <w:vAlign w:val="center"/>
            <w:hideMark/>
          </w:tcPr>
          <w:p w14:paraId="441992C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00B0F0"/>
            <w:noWrap/>
            <w:vAlign w:val="center"/>
            <w:hideMark/>
          </w:tcPr>
          <w:p w14:paraId="2421ECC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0" w:type="auto"/>
            <w:tcBorders>
              <w:top w:val="single" w:sz="4" w:space="0" w:color="auto"/>
              <w:left w:val="nil"/>
              <w:bottom w:val="single" w:sz="4" w:space="0" w:color="auto"/>
              <w:right w:val="nil"/>
            </w:tcBorders>
            <w:shd w:val="clear" w:color="000000" w:fill="C00000"/>
            <w:noWrap/>
            <w:vAlign w:val="center"/>
            <w:hideMark/>
          </w:tcPr>
          <w:p w14:paraId="4485AFD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auto" w:fill="auto"/>
            <w:vAlign w:val="center"/>
            <w:hideMark/>
          </w:tcPr>
          <w:p w14:paraId="57B79642" w14:textId="45077249"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التفاوض على أساس العدد الفعلي </w:t>
            </w:r>
            <w:r w:rsidR="00686EA7">
              <w:rPr>
                <w:rFonts w:asciiTheme="minorHAnsi" w:eastAsia="Times New Roman" w:hAnsiTheme="minorHAnsi" w:cstheme="minorHAnsi"/>
                <w:color w:val="000000"/>
                <w:szCs w:val="22"/>
                <w:rtl/>
                <w:lang w:eastAsia="de-DE"/>
              </w:rPr>
              <w:t>للإعارات</w:t>
            </w:r>
            <w:r w:rsidRPr="00670BBA">
              <w:rPr>
                <w:rFonts w:asciiTheme="minorHAnsi" w:eastAsia="Times New Roman" w:hAnsiTheme="minorHAnsi" w:cstheme="minorHAnsi"/>
                <w:color w:val="000000"/>
                <w:szCs w:val="22"/>
                <w:rtl/>
                <w:lang w:eastAsia="de-DE"/>
              </w:rPr>
              <w:t>.</w:t>
            </w:r>
          </w:p>
        </w:tc>
      </w:tr>
      <w:tr w:rsidR="00686EA7" w:rsidRPr="00670BBA" w14:paraId="7AE6FE53" w14:textId="77777777" w:rsidTr="000A4CF7">
        <w:trPr>
          <w:trHeight w:val="738"/>
        </w:trPr>
        <w:tc>
          <w:tcPr>
            <w:tcW w:w="0" w:type="auto"/>
            <w:tcBorders>
              <w:top w:val="nil"/>
              <w:left w:val="nil"/>
              <w:bottom w:val="single" w:sz="4" w:space="0" w:color="auto"/>
              <w:right w:val="nil"/>
            </w:tcBorders>
            <w:shd w:val="clear" w:color="auto" w:fill="auto"/>
            <w:noWrap/>
            <w:vAlign w:val="center"/>
            <w:hideMark/>
          </w:tcPr>
          <w:p w14:paraId="2670A65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0" w:type="auto"/>
            <w:tcBorders>
              <w:top w:val="single" w:sz="4" w:space="0" w:color="auto"/>
              <w:left w:val="nil"/>
              <w:bottom w:val="single" w:sz="4" w:space="0" w:color="auto"/>
              <w:right w:val="nil"/>
            </w:tcBorders>
            <w:shd w:val="clear" w:color="000000" w:fill="C00000"/>
            <w:noWrap/>
            <w:vAlign w:val="center"/>
            <w:hideMark/>
          </w:tcPr>
          <w:p w14:paraId="4AA91C9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54BA71F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single" w:sz="4" w:space="0" w:color="auto"/>
              <w:left w:val="nil"/>
              <w:bottom w:val="single" w:sz="4" w:space="0" w:color="auto"/>
              <w:right w:val="nil"/>
            </w:tcBorders>
            <w:shd w:val="clear" w:color="000000" w:fill="C00000"/>
            <w:noWrap/>
            <w:vAlign w:val="center"/>
            <w:hideMark/>
          </w:tcPr>
          <w:p w14:paraId="0FB2276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0" w:type="auto"/>
            <w:tcBorders>
              <w:top w:val="nil"/>
              <w:left w:val="nil"/>
              <w:bottom w:val="single" w:sz="4" w:space="0" w:color="auto"/>
              <w:right w:val="nil"/>
            </w:tcBorders>
            <w:shd w:val="clear" w:color="auto" w:fill="auto"/>
            <w:vAlign w:val="center"/>
            <w:hideMark/>
          </w:tcPr>
          <w:p w14:paraId="409DA59B" w14:textId="4F46072E"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قرار وزارة الثقافة والمفاوضات مع </w:t>
            </w:r>
            <w:r w:rsidR="00686EA7">
              <w:rPr>
                <w:rFonts w:asciiTheme="minorHAnsi" w:eastAsia="Times New Roman" w:hAnsiTheme="minorHAnsi" w:cstheme="minorHAnsi" w:hint="cs"/>
                <w:color w:val="000000"/>
                <w:szCs w:val="22"/>
                <w:rtl/>
                <w:lang w:eastAsia="de-DE"/>
              </w:rPr>
              <w:t>منظمة الإدارة الجماعية</w:t>
            </w:r>
            <w:r w:rsidRPr="00670BBA">
              <w:rPr>
                <w:rFonts w:asciiTheme="minorHAnsi" w:eastAsia="Times New Roman" w:hAnsiTheme="minorHAnsi" w:cstheme="minorHAnsi"/>
                <w:color w:val="000000"/>
                <w:szCs w:val="22"/>
                <w:rtl/>
                <w:lang w:eastAsia="de-DE"/>
              </w:rPr>
              <w:t xml:space="preserve">. </w:t>
            </w:r>
          </w:p>
        </w:tc>
      </w:tr>
    </w:tbl>
    <w:p w14:paraId="0AB7C040" w14:textId="77777777" w:rsidR="00CD5877" w:rsidRPr="00670BBA" w:rsidRDefault="00CD5877" w:rsidP="00CD5877">
      <w:pPr>
        <w:bidi/>
        <w:rPr>
          <w:rFonts w:asciiTheme="minorHAnsi" w:hAnsiTheme="minorHAnsi" w:cstheme="minorHAnsi"/>
          <w:szCs w:val="22"/>
        </w:rPr>
      </w:pPr>
    </w:p>
    <w:p w14:paraId="465701BC" w14:textId="7842EDF9" w:rsidR="00CD5877" w:rsidRPr="00686EA7" w:rsidRDefault="00677A7D" w:rsidP="00CD5877">
      <w:pPr>
        <w:pStyle w:val="Heading4"/>
        <w:numPr>
          <w:ilvl w:val="0"/>
          <w:numId w:val="12"/>
        </w:numPr>
        <w:bidi/>
        <w:ind w:left="0" w:firstLine="0"/>
        <w:rPr>
          <w:rFonts w:asciiTheme="minorHAnsi" w:hAnsiTheme="minorHAnsi" w:cstheme="minorHAnsi"/>
          <w:szCs w:val="22"/>
        </w:rPr>
      </w:pPr>
      <w:bookmarkStart w:id="67" w:name="_Toc164321829"/>
      <w:r w:rsidRPr="00686EA7">
        <w:rPr>
          <w:rFonts w:asciiTheme="minorHAnsi" w:hAnsiTheme="minorHAnsi" w:cstheme="minorHAnsi"/>
          <w:szCs w:val="22"/>
          <w:rtl/>
        </w:rPr>
        <w:t>كفاية التمويل</w:t>
      </w:r>
      <w:bookmarkEnd w:id="67"/>
      <w:r w:rsidRPr="00686EA7">
        <w:rPr>
          <w:rFonts w:asciiTheme="minorHAnsi" w:hAnsiTheme="minorHAnsi" w:cstheme="minorHAnsi"/>
          <w:szCs w:val="22"/>
          <w:rtl/>
        </w:rPr>
        <w:t xml:space="preserve"> </w:t>
      </w:r>
    </w:p>
    <w:p w14:paraId="12EA62C4" w14:textId="77777777" w:rsidR="00CD5877" w:rsidRPr="00670BBA" w:rsidRDefault="00CD5877" w:rsidP="00CD5877">
      <w:pPr>
        <w:bidi/>
        <w:rPr>
          <w:rFonts w:asciiTheme="minorHAnsi" w:hAnsiTheme="minorHAnsi" w:cstheme="minorHAnsi"/>
          <w:szCs w:val="22"/>
        </w:rPr>
      </w:pPr>
    </w:p>
    <w:p w14:paraId="44DBA809" w14:textId="742AAD55"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يتجاوز تقييم مدى كفاية تمويل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686EA7">
        <w:rPr>
          <w:rFonts w:asciiTheme="minorHAnsi" w:hAnsiTheme="minorHAnsi" w:cstheme="minorHAnsi" w:hint="cs"/>
          <w:szCs w:val="22"/>
          <w:rtl/>
        </w:rPr>
        <w:t>حق الإعارة للجمهور مجرد</w:t>
      </w:r>
      <w:r w:rsidRPr="00670BBA">
        <w:rPr>
          <w:rFonts w:asciiTheme="minorHAnsi" w:hAnsiTheme="minorHAnsi" w:cstheme="minorHAnsi"/>
          <w:szCs w:val="22"/>
          <w:rtl/>
        </w:rPr>
        <w:t xml:space="preserve"> الأطر القانونية للولايات القضائية الأوروبية. </w:t>
      </w:r>
      <w:r w:rsidR="00686EA7">
        <w:rPr>
          <w:rFonts w:asciiTheme="minorHAnsi" w:hAnsiTheme="minorHAnsi" w:cstheme="minorHAnsi" w:hint="cs"/>
          <w:szCs w:val="22"/>
          <w:rtl/>
        </w:rPr>
        <w:t>ف</w:t>
      </w:r>
      <w:r w:rsidRPr="00670BBA">
        <w:rPr>
          <w:rFonts w:asciiTheme="minorHAnsi" w:hAnsiTheme="minorHAnsi" w:cstheme="minorHAnsi"/>
          <w:szCs w:val="22"/>
          <w:rtl/>
        </w:rPr>
        <w:t>خارج الاتحاد الأوروبي</w:t>
      </w:r>
      <w:r w:rsidR="00686EA7">
        <w:rPr>
          <w:rFonts w:asciiTheme="minorHAnsi" w:hAnsiTheme="minorHAnsi" w:cstheme="minorHAnsi" w:hint="cs"/>
          <w:szCs w:val="22"/>
          <w:rtl/>
        </w:rPr>
        <w:t xml:space="preserve"> بشكل خاص</w:t>
      </w:r>
      <w:r w:rsidRPr="00670BBA">
        <w:rPr>
          <w:rFonts w:asciiTheme="minorHAnsi" w:hAnsiTheme="minorHAnsi" w:cstheme="minorHAnsi"/>
          <w:szCs w:val="22"/>
          <w:rtl/>
        </w:rPr>
        <w:t xml:space="preserve">، </w:t>
      </w:r>
      <w:r w:rsidR="00686EA7">
        <w:rPr>
          <w:rFonts w:asciiTheme="minorHAnsi" w:hAnsiTheme="minorHAnsi" w:cstheme="minorHAnsi" w:hint="cs"/>
          <w:szCs w:val="22"/>
          <w:rtl/>
        </w:rPr>
        <w:t>تؤثر</w:t>
      </w:r>
      <w:r w:rsidRPr="00670BBA">
        <w:rPr>
          <w:rFonts w:asciiTheme="minorHAnsi" w:hAnsiTheme="minorHAnsi" w:cstheme="minorHAnsi"/>
          <w:szCs w:val="22"/>
          <w:rtl/>
        </w:rPr>
        <w:t xml:space="preserve"> مبادئ الاستخدام العادل </w:t>
      </w:r>
      <w:r w:rsidR="00686EA7">
        <w:rPr>
          <w:rFonts w:asciiTheme="minorHAnsi" w:hAnsiTheme="minorHAnsi" w:cstheme="minorHAnsi" w:hint="cs"/>
          <w:szCs w:val="22"/>
          <w:rtl/>
        </w:rPr>
        <w:t xml:space="preserve">في </w:t>
      </w:r>
      <w:r w:rsidRPr="00670BBA">
        <w:rPr>
          <w:rFonts w:asciiTheme="minorHAnsi" w:hAnsiTheme="minorHAnsi" w:cstheme="minorHAnsi"/>
          <w:szCs w:val="22"/>
          <w:rtl/>
        </w:rPr>
        <w:t>تقييم كفاية التمويل. يسعى الاستخدام العادل</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كمبدأ قانوني</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إلى تحقيق التوازن بين </w:t>
      </w:r>
      <w:r w:rsidR="00686EA7">
        <w:rPr>
          <w:rFonts w:asciiTheme="minorHAnsi" w:hAnsiTheme="minorHAnsi" w:cstheme="minorHAnsi" w:hint="cs"/>
          <w:szCs w:val="22"/>
          <w:rtl/>
        </w:rPr>
        <w:t xml:space="preserve">تعويض </w:t>
      </w:r>
      <w:r w:rsidRPr="00670BBA">
        <w:rPr>
          <w:rFonts w:asciiTheme="minorHAnsi" w:hAnsiTheme="minorHAnsi" w:cstheme="minorHAnsi"/>
          <w:szCs w:val="22"/>
          <w:rtl/>
        </w:rPr>
        <w:t xml:space="preserve">أصحاب </w:t>
      </w:r>
      <w:r w:rsidR="00686EA7">
        <w:rPr>
          <w:rFonts w:asciiTheme="minorHAnsi" w:hAnsiTheme="minorHAnsi" w:cstheme="minorHAnsi" w:hint="cs"/>
          <w:szCs w:val="22"/>
          <w:rtl/>
        </w:rPr>
        <w:t>حق المؤلف</w:t>
      </w:r>
      <w:r w:rsidRPr="00670BBA">
        <w:rPr>
          <w:rFonts w:asciiTheme="minorHAnsi" w:hAnsiTheme="minorHAnsi" w:cstheme="minorHAnsi"/>
          <w:szCs w:val="22"/>
          <w:rtl/>
        </w:rPr>
        <w:t xml:space="preserve"> وحق الجمهور في الوصول إلى الأعمال الإبداعية واستخدامها. وهذا يعني، في سياق </w:t>
      </w:r>
      <w:r w:rsidR="009D70EC">
        <w:rPr>
          <w:rFonts w:asciiTheme="minorHAnsi" w:hAnsiTheme="minorHAnsi" w:cstheme="minorHAnsi"/>
          <w:szCs w:val="22"/>
          <w:rtl/>
        </w:rPr>
        <w:t>حق الإعارة للجمهور</w:t>
      </w:r>
      <w:r w:rsidRPr="00670BBA">
        <w:rPr>
          <w:rFonts w:asciiTheme="minorHAnsi" w:hAnsiTheme="minorHAnsi" w:cstheme="minorHAnsi"/>
          <w:szCs w:val="22"/>
          <w:rtl/>
        </w:rPr>
        <w:t>، ضمان أن يكون التعويض المقدم عادل</w:t>
      </w:r>
      <w:r w:rsidR="00686EA7">
        <w:rPr>
          <w:rFonts w:asciiTheme="minorHAnsi" w:hAnsiTheme="minorHAnsi" w:cstheme="minorHAnsi" w:hint="cs"/>
          <w:szCs w:val="22"/>
          <w:rtl/>
        </w:rPr>
        <w:t>ً</w:t>
      </w:r>
      <w:r w:rsidRPr="00670BBA">
        <w:rPr>
          <w:rFonts w:asciiTheme="minorHAnsi" w:hAnsiTheme="minorHAnsi" w:cstheme="minorHAnsi"/>
          <w:szCs w:val="22"/>
          <w:rtl/>
        </w:rPr>
        <w:t>ا ومنصف</w:t>
      </w:r>
      <w:r w:rsidR="00686EA7">
        <w:rPr>
          <w:rFonts w:asciiTheme="minorHAnsi" w:hAnsiTheme="minorHAnsi" w:cstheme="minorHAnsi" w:hint="cs"/>
          <w:szCs w:val="22"/>
          <w:rtl/>
        </w:rPr>
        <w:t>ً</w:t>
      </w:r>
      <w:r w:rsidRPr="00670BBA">
        <w:rPr>
          <w:rFonts w:asciiTheme="minorHAnsi" w:hAnsiTheme="minorHAnsi" w:cstheme="minorHAnsi"/>
          <w:szCs w:val="22"/>
          <w:rtl/>
        </w:rPr>
        <w:t>ا، مع مراعاة مصالح المؤلفين ووصول الجمهور إلى الموارد الأدبية.</w:t>
      </w:r>
    </w:p>
    <w:p w14:paraId="39CA28E7" w14:textId="77777777" w:rsidR="00CD5877" w:rsidRPr="00670BBA" w:rsidRDefault="00CD5877" w:rsidP="00CD5877">
      <w:pPr>
        <w:bidi/>
        <w:rPr>
          <w:rFonts w:asciiTheme="minorHAnsi" w:hAnsiTheme="minorHAnsi" w:cstheme="minorHAnsi"/>
          <w:szCs w:val="22"/>
        </w:rPr>
      </w:pPr>
    </w:p>
    <w:p w14:paraId="1B8FF246" w14:textId="3E752430"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كندا</w:t>
      </w:r>
      <w:r w:rsidRPr="00670BBA">
        <w:rPr>
          <w:rFonts w:asciiTheme="minorHAnsi" w:hAnsiTheme="minorHAnsi" w:cstheme="minorHAnsi"/>
          <w:rtl/>
        </w:rPr>
        <w:t xml:space="preserve">، </w:t>
      </w:r>
      <w:r w:rsidR="00686EA7">
        <w:rPr>
          <w:rFonts w:asciiTheme="minorHAnsi" w:hAnsiTheme="minorHAnsi" w:cstheme="minorHAnsi" w:hint="cs"/>
          <w:rtl/>
        </w:rPr>
        <w:t>يستند تقييم كفاية نظام حق الإعارة للجمهور إلى</w:t>
      </w:r>
      <w:r w:rsidRPr="00670BBA">
        <w:rPr>
          <w:rFonts w:asciiTheme="minorHAnsi" w:hAnsiTheme="minorHAnsi" w:cstheme="minorHAnsi"/>
          <w:rtl/>
        </w:rPr>
        <w:t xml:space="preserve"> المبادئ القانونية التي تحكم </w:t>
      </w:r>
      <w:r w:rsidR="00686EA7">
        <w:rPr>
          <w:rFonts w:asciiTheme="minorHAnsi" w:hAnsiTheme="minorHAnsi" w:cstheme="minorHAnsi" w:hint="cs"/>
          <w:rtl/>
        </w:rPr>
        <w:t xml:space="preserve">الإنصاف والاعتراف </w:t>
      </w:r>
      <w:r w:rsidRPr="00670BBA">
        <w:rPr>
          <w:rFonts w:asciiTheme="minorHAnsi" w:hAnsiTheme="minorHAnsi" w:cstheme="minorHAnsi"/>
          <w:rtl/>
        </w:rPr>
        <w:t>بالخدمة العامة التي يقدمها المؤلفون</w:t>
      </w:r>
      <w:r w:rsidR="00686EA7">
        <w:rPr>
          <w:rFonts w:asciiTheme="minorHAnsi" w:hAnsiTheme="minorHAnsi" w:cstheme="minorHAnsi" w:hint="cs"/>
          <w:rtl/>
        </w:rPr>
        <w:t>.</w:t>
      </w:r>
      <w:r w:rsidRPr="00670BBA">
        <w:rPr>
          <w:rFonts w:asciiTheme="minorHAnsi" w:hAnsiTheme="minorHAnsi" w:cstheme="minorHAnsi"/>
          <w:rtl/>
        </w:rPr>
        <w:t xml:space="preserve">  </w:t>
      </w:r>
    </w:p>
    <w:p w14:paraId="7C4E1E6C" w14:textId="77777777" w:rsidR="00CD5877" w:rsidRPr="00670BBA" w:rsidRDefault="00CD5877" w:rsidP="00CD5877">
      <w:pPr>
        <w:pStyle w:val="ListParagraph"/>
        <w:bidi/>
        <w:rPr>
          <w:rFonts w:asciiTheme="minorHAnsi" w:hAnsiTheme="minorHAnsi" w:cstheme="minorHAnsi"/>
          <w:lang w:val="en-US"/>
        </w:rPr>
      </w:pPr>
    </w:p>
    <w:p w14:paraId="5BF221E0" w14:textId="0E2F1B16" w:rsidR="00CD5877" w:rsidRPr="00670BBA" w:rsidRDefault="00A73B03" w:rsidP="00CD5877">
      <w:pPr>
        <w:bidi/>
        <w:rPr>
          <w:rFonts w:asciiTheme="minorHAnsi" w:hAnsiTheme="minorHAnsi" w:cstheme="minorHAnsi"/>
          <w:szCs w:val="22"/>
        </w:rPr>
      </w:pPr>
      <w:r>
        <w:rPr>
          <w:rFonts w:asciiTheme="minorHAnsi" w:hAnsiTheme="minorHAnsi" w:cstheme="minorHAnsi" w:hint="cs"/>
          <w:szCs w:val="22"/>
          <w:rtl/>
        </w:rPr>
        <w:t>و</w:t>
      </w:r>
      <w:r w:rsidR="00CD5877" w:rsidRPr="00670BBA">
        <w:rPr>
          <w:rFonts w:asciiTheme="minorHAnsi" w:hAnsiTheme="minorHAnsi" w:cstheme="minorHAnsi"/>
          <w:szCs w:val="22"/>
          <w:rtl/>
        </w:rPr>
        <w:t>يك</w:t>
      </w:r>
      <w:r>
        <w:rPr>
          <w:rFonts w:asciiTheme="minorHAnsi" w:hAnsiTheme="minorHAnsi" w:cstheme="minorHAnsi" w:hint="cs"/>
          <w:szCs w:val="22"/>
          <w:rtl/>
        </w:rPr>
        <w:t>و</w:t>
      </w:r>
      <w:r w:rsidR="00CD5877" w:rsidRPr="00670BBA">
        <w:rPr>
          <w:rFonts w:asciiTheme="minorHAnsi" w:hAnsiTheme="minorHAnsi" w:cstheme="minorHAnsi"/>
          <w:szCs w:val="22"/>
          <w:rtl/>
        </w:rPr>
        <w:t xml:space="preserve">ن الأساس القانوني لهذا الاعتبار الاعتراف بحقوق المؤلفين </w:t>
      </w:r>
      <w:r>
        <w:rPr>
          <w:rFonts w:asciiTheme="minorHAnsi" w:hAnsiTheme="minorHAnsi" w:cstheme="minorHAnsi" w:hint="cs"/>
          <w:szCs w:val="22"/>
          <w:rtl/>
        </w:rPr>
        <w:t>وبمساهماتهم في المنفعة العامة</w:t>
      </w:r>
      <w:r w:rsidR="00CD5877" w:rsidRPr="00670BBA">
        <w:rPr>
          <w:rFonts w:asciiTheme="minorHAnsi" w:hAnsiTheme="minorHAnsi" w:cstheme="minorHAnsi"/>
          <w:szCs w:val="22"/>
          <w:rtl/>
        </w:rPr>
        <w:t xml:space="preserve">. </w:t>
      </w:r>
    </w:p>
    <w:p w14:paraId="730A65F7" w14:textId="77777777" w:rsidR="00CD5877" w:rsidRPr="00670BBA" w:rsidRDefault="00CD5877" w:rsidP="00CD5877">
      <w:pPr>
        <w:bidi/>
        <w:rPr>
          <w:rFonts w:asciiTheme="minorHAnsi" w:hAnsiTheme="minorHAnsi" w:cstheme="minorHAnsi"/>
          <w:szCs w:val="22"/>
        </w:rPr>
      </w:pPr>
    </w:p>
    <w:p w14:paraId="70F69B88" w14:textId="76EABF3A"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خارج أوروبا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توج</w:t>
      </w:r>
      <w:r w:rsidR="00A73B03">
        <w:rPr>
          <w:rFonts w:asciiTheme="minorHAnsi" w:hAnsiTheme="minorHAnsi" w:cstheme="minorHAnsi" w:hint="cs"/>
          <w:szCs w:val="22"/>
          <w:rtl/>
        </w:rPr>
        <w:t>ِ</w:t>
      </w:r>
      <w:r w:rsidRPr="00670BBA">
        <w:rPr>
          <w:rFonts w:asciiTheme="minorHAnsi" w:hAnsiTheme="minorHAnsi" w:cstheme="minorHAnsi"/>
          <w:szCs w:val="22"/>
          <w:rtl/>
        </w:rPr>
        <w:t xml:space="preserve">ه هياكل قانونية </w:t>
      </w:r>
      <w:r w:rsidR="00A73B03">
        <w:rPr>
          <w:rFonts w:asciiTheme="minorHAnsi" w:hAnsiTheme="minorHAnsi" w:cstheme="minorHAnsi" w:hint="cs"/>
          <w:szCs w:val="22"/>
          <w:rtl/>
        </w:rPr>
        <w:t>من</w:t>
      </w:r>
      <w:r w:rsidRPr="00670BBA">
        <w:rPr>
          <w:rFonts w:asciiTheme="minorHAnsi" w:hAnsiTheme="minorHAnsi" w:cstheme="minorHAnsi"/>
          <w:szCs w:val="22"/>
          <w:rtl/>
        </w:rPr>
        <w:t xml:space="preserve"> جميع أنحاء العالم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كل منها يعكس المشهد الثقافي والقانوني والاقتصادي الفريد </w:t>
      </w:r>
      <w:r w:rsidR="00A73B03">
        <w:rPr>
          <w:rFonts w:asciiTheme="minorHAnsi" w:hAnsiTheme="minorHAnsi" w:cstheme="minorHAnsi" w:hint="cs"/>
          <w:szCs w:val="22"/>
          <w:rtl/>
        </w:rPr>
        <w:t>للبلد</w:t>
      </w:r>
      <w:r w:rsidRPr="00670BBA">
        <w:rPr>
          <w:rFonts w:asciiTheme="minorHAnsi" w:hAnsiTheme="minorHAnsi" w:cstheme="minorHAnsi"/>
          <w:szCs w:val="22"/>
          <w:rtl/>
        </w:rPr>
        <w:t>.</w:t>
      </w:r>
    </w:p>
    <w:p w14:paraId="3FB99256" w14:textId="77777777" w:rsidR="00CD5877" w:rsidRPr="00670BBA" w:rsidRDefault="00CD5877" w:rsidP="00CD5877">
      <w:pPr>
        <w:bidi/>
        <w:rPr>
          <w:rFonts w:asciiTheme="minorHAnsi" w:hAnsiTheme="minorHAnsi" w:cstheme="minorHAnsi"/>
          <w:szCs w:val="22"/>
        </w:rPr>
      </w:pPr>
    </w:p>
    <w:p w14:paraId="4D2FD6AA" w14:textId="2B621595" w:rsidR="00CD5877" w:rsidRPr="00670BBA" w:rsidRDefault="00A73B03" w:rsidP="00CD5877">
      <w:pPr>
        <w:bidi/>
        <w:rPr>
          <w:rFonts w:asciiTheme="minorHAnsi" w:hAnsiTheme="minorHAnsi" w:cstheme="minorHAnsi"/>
          <w:szCs w:val="22"/>
        </w:rPr>
      </w:pPr>
      <w:r>
        <w:rPr>
          <w:rFonts w:asciiTheme="minorHAnsi" w:hAnsiTheme="minorHAnsi" w:cstheme="minorHAnsi" w:hint="cs"/>
          <w:szCs w:val="22"/>
          <w:rtl/>
          <w:lang w:bidi="ar-LB"/>
        </w:rPr>
        <w:t xml:space="preserve">تواجه أنظمة حق الإعارة للجمهور </w:t>
      </w:r>
      <w:r w:rsidR="00CD5877" w:rsidRPr="00670BBA">
        <w:rPr>
          <w:rFonts w:asciiTheme="minorHAnsi" w:hAnsiTheme="minorHAnsi" w:cstheme="minorHAnsi"/>
          <w:szCs w:val="22"/>
          <w:rtl/>
        </w:rPr>
        <w:t>بموجب القانون الأوروبي</w:t>
      </w:r>
      <w:r>
        <w:rPr>
          <w:rFonts w:asciiTheme="minorHAnsi" w:hAnsiTheme="minorHAnsi" w:cstheme="minorHAnsi" w:hint="cs"/>
          <w:szCs w:val="22"/>
          <w:rtl/>
        </w:rPr>
        <w:t xml:space="preserve"> مشكلة</w:t>
      </w:r>
      <w:r w:rsidR="00CD5877" w:rsidRPr="00670BBA">
        <w:rPr>
          <w:rFonts w:asciiTheme="minorHAnsi" w:hAnsiTheme="minorHAnsi" w:cstheme="minorHAnsi"/>
          <w:szCs w:val="22"/>
          <w:rtl/>
        </w:rPr>
        <w:t xml:space="preserve"> المدفوعات الرمزية البحتة</w:t>
      </w:r>
      <w:r>
        <w:rPr>
          <w:rFonts w:asciiTheme="minorHAnsi" w:hAnsiTheme="minorHAnsi" w:cstheme="minorHAnsi" w:hint="cs"/>
          <w:szCs w:val="22"/>
          <w:rtl/>
        </w:rPr>
        <w:t xml:space="preserve">، </w:t>
      </w:r>
      <w:r w:rsidR="00CD5877" w:rsidRPr="00670BBA">
        <w:rPr>
          <w:rFonts w:asciiTheme="minorHAnsi" w:hAnsiTheme="minorHAnsi" w:cstheme="minorHAnsi"/>
          <w:szCs w:val="22"/>
          <w:rtl/>
        </w:rPr>
        <w:t xml:space="preserve">لأن الإطار القانوني ينص على </w:t>
      </w:r>
      <w:r>
        <w:rPr>
          <w:rFonts w:asciiTheme="minorHAnsi" w:hAnsiTheme="minorHAnsi" w:cstheme="minorHAnsi" w:hint="cs"/>
          <w:szCs w:val="22"/>
          <w:rtl/>
        </w:rPr>
        <w:t>قيود يمكن أن تؤدي إلى ذلك</w:t>
      </w:r>
      <w:r w:rsidR="00CD5877" w:rsidRPr="00670BBA">
        <w:rPr>
          <w:rFonts w:asciiTheme="minorHAnsi" w:hAnsiTheme="minorHAnsi" w:cstheme="minorHAnsi"/>
          <w:szCs w:val="22"/>
          <w:rtl/>
        </w:rPr>
        <w:t xml:space="preserve">. </w:t>
      </w:r>
      <w:r>
        <w:rPr>
          <w:rFonts w:asciiTheme="minorHAnsi" w:hAnsiTheme="minorHAnsi" w:cstheme="minorHAnsi" w:hint="cs"/>
          <w:szCs w:val="22"/>
          <w:rtl/>
        </w:rPr>
        <w:t>نظرت محكمة العدل الأوروبية</w:t>
      </w:r>
      <w:r w:rsidR="00CD5877" w:rsidRPr="00670BBA">
        <w:rPr>
          <w:rFonts w:asciiTheme="minorHAnsi" w:hAnsiTheme="minorHAnsi" w:cstheme="minorHAnsi"/>
          <w:szCs w:val="22"/>
          <w:rtl/>
        </w:rPr>
        <w:t xml:space="preserve"> </w:t>
      </w:r>
      <w:r>
        <w:rPr>
          <w:rFonts w:asciiTheme="minorHAnsi" w:hAnsiTheme="minorHAnsi" w:cstheme="minorHAnsi" w:hint="cs"/>
          <w:szCs w:val="22"/>
          <w:rtl/>
        </w:rPr>
        <w:t>قضية بلجيكا</w:t>
      </w:r>
      <w:r w:rsidR="00CD5877" w:rsidRPr="00670BBA">
        <w:rPr>
          <w:rFonts w:asciiTheme="minorHAnsi" w:hAnsiTheme="minorHAnsi" w:cstheme="minorHAnsi"/>
          <w:szCs w:val="22"/>
          <w:rtl/>
        </w:rPr>
        <w:t xml:space="preserve"> في عام 2011</w:t>
      </w:r>
      <w:r>
        <w:rPr>
          <w:rFonts w:asciiTheme="minorHAnsi" w:hAnsiTheme="minorHAnsi" w:cstheme="minorHAnsi" w:hint="cs"/>
          <w:szCs w:val="22"/>
          <w:rtl/>
        </w:rPr>
        <w:t>،</w:t>
      </w:r>
      <w:r w:rsidR="00CD5877" w:rsidRPr="00670BBA">
        <w:rPr>
          <w:rFonts w:asciiTheme="minorHAnsi" w:hAnsiTheme="minorHAnsi" w:cstheme="minorHAnsi"/>
          <w:szCs w:val="22"/>
          <w:rtl/>
        </w:rPr>
        <w:t xml:space="preserve"> ووجدت أن المادة 5 (1) من التوجيه 92/100 تمنع التشريع</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w:t>
      </w:r>
      <w:r w:rsidR="00485678">
        <w:rPr>
          <w:rFonts w:asciiTheme="minorHAnsi" w:hAnsiTheme="minorHAnsi" w:cstheme="minorHAnsi" w:hint="cs"/>
          <w:szCs w:val="22"/>
          <w:rtl/>
          <w:lang w:bidi="ar-LB"/>
        </w:rPr>
        <w:t>ما</w:t>
      </w:r>
      <w:r w:rsidR="00CD5877" w:rsidRPr="00670BBA">
        <w:rPr>
          <w:rFonts w:asciiTheme="minorHAnsi" w:hAnsiTheme="minorHAnsi" w:cstheme="minorHAnsi"/>
          <w:szCs w:val="22"/>
          <w:rtl/>
        </w:rPr>
        <w:t xml:space="preserve"> ينشئ نظام</w:t>
      </w:r>
      <w:r w:rsidR="00485678">
        <w:rPr>
          <w:rFonts w:asciiTheme="minorHAnsi" w:hAnsiTheme="minorHAnsi" w:cstheme="minorHAnsi" w:hint="cs"/>
          <w:szCs w:val="22"/>
          <w:rtl/>
        </w:rPr>
        <w:t>ً</w:t>
      </w:r>
      <w:r w:rsidR="00CD5877" w:rsidRPr="00670BBA">
        <w:rPr>
          <w:rFonts w:asciiTheme="minorHAnsi" w:hAnsiTheme="minorHAnsi" w:cstheme="minorHAnsi"/>
          <w:szCs w:val="22"/>
          <w:rtl/>
        </w:rPr>
        <w:t xml:space="preserve">ا </w:t>
      </w:r>
      <w:r w:rsidR="00485678">
        <w:rPr>
          <w:rFonts w:asciiTheme="minorHAnsi" w:hAnsiTheme="minorHAnsi" w:cstheme="minorHAnsi" w:hint="cs"/>
          <w:szCs w:val="22"/>
          <w:rtl/>
        </w:rPr>
        <w:t>قائمًا على</w:t>
      </w:r>
      <w:r w:rsidR="00CD5877" w:rsidRPr="00670BBA">
        <w:rPr>
          <w:rFonts w:asciiTheme="minorHAnsi" w:hAnsiTheme="minorHAnsi" w:cstheme="minorHAnsi"/>
          <w:szCs w:val="22"/>
          <w:rtl/>
        </w:rPr>
        <w:t xml:space="preserve"> احتساب </w:t>
      </w:r>
      <w:r w:rsidR="008F140F">
        <w:rPr>
          <w:rFonts w:asciiTheme="minorHAnsi" w:hAnsiTheme="minorHAnsi" w:cstheme="minorHAnsi" w:hint="cs"/>
          <w:szCs w:val="22"/>
          <w:rtl/>
        </w:rPr>
        <w:t>المكافأة</w:t>
      </w:r>
      <w:r w:rsidR="00CD5877" w:rsidRPr="00670BBA">
        <w:rPr>
          <w:rFonts w:asciiTheme="minorHAnsi" w:hAnsiTheme="minorHAnsi" w:cstheme="minorHAnsi"/>
          <w:szCs w:val="22"/>
          <w:rtl/>
        </w:rPr>
        <w:t xml:space="preserve"> المستحق</w:t>
      </w:r>
      <w:r w:rsidR="008F140F">
        <w:rPr>
          <w:rFonts w:asciiTheme="minorHAnsi" w:hAnsiTheme="minorHAnsi" w:cstheme="minorHAnsi" w:hint="cs"/>
          <w:szCs w:val="22"/>
          <w:rtl/>
        </w:rPr>
        <w:t>ة</w:t>
      </w:r>
      <w:r w:rsidR="00CD5877" w:rsidRPr="00670BBA">
        <w:rPr>
          <w:rFonts w:asciiTheme="minorHAnsi" w:hAnsiTheme="minorHAnsi" w:cstheme="minorHAnsi"/>
          <w:szCs w:val="22"/>
          <w:rtl/>
        </w:rPr>
        <w:t xml:space="preserve"> للمؤلفين </w:t>
      </w:r>
      <w:r w:rsidR="00485678">
        <w:rPr>
          <w:rFonts w:asciiTheme="minorHAnsi" w:hAnsiTheme="minorHAnsi" w:cstheme="minorHAnsi" w:hint="cs"/>
          <w:szCs w:val="22"/>
          <w:rtl/>
        </w:rPr>
        <w:t>عند الإعارة للجمهور</w:t>
      </w:r>
      <w:r>
        <w:rPr>
          <w:rFonts w:asciiTheme="minorHAnsi" w:hAnsiTheme="minorHAnsi" w:cstheme="minorHAnsi" w:hint="cs"/>
          <w:szCs w:val="22"/>
          <w:rtl/>
        </w:rPr>
        <w:t xml:space="preserve"> </w:t>
      </w:r>
      <w:r w:rsidR="00CD5877" w:rsidRPr="00670BBA">
        <w:rPr>
          <w:rFonts w:asciiTheme="minorHAnsi" w:hAnsiTheme="minorHAnsi" w:cstheme="minorHAnsi"/>
          <w:szCs w:val="22"/>
          <w:rtl/>
        </w:rPr>
        <w:t>حصري</w:t>
      </w:r>
      <w:r w:rsidR="00485678">
        <w:rPr>
          <w:rFonts w:asciiTheme="minorHAnsi" w:hAnsiTheme="minorHAnsi" w:cstheme="minorHAnsi" w:hint="cs"/>
          <w:szCs w:val="22"/>
          <w:rtl/>
        </w:rPr>
        <w:t>ً</w:t>
      </w:r>
      <w:r w:rsidR="00CD5877" w:rsidRPr="00670BBA">
        <w:rPr>
          <w:rFonts w:asciiTheme="minorHAnsi" w:hAnsiTheme="minorHAnsi" w:cstheme="minorHAnsi"/>
          <w:szCs w:val="22"/>
          <w:rtl/>
        </w:rPr>
        <w:t>ا وفق</w:t>
      </w:r>
      <w:r w:rsidR="00485678">
        <w:rPr>
          <w:rFonts w:asciiTheme="minorHAnsi" w:hAnsiTheme="minorHAnsi" w:cstheme="minorHAnsi" w:hint="cs"/>
          <w:szCs w:val="22"/>
          <w:rtl/>
        </w:rPr>
        <w:t>ً</w:t>
      </w:r>
      <w:r w:rsidR="00CD5877" w:rsidRPr="00670BBA">
        <w:rPr>
          <w:rFonts w:asciiTheme="minorHAnsi" w:hAnsiTheme="minorHAnsi" w:cstheme="minorHAnsi"/>
          <w:szCs w:val="22"/>
          <w:rtl/>
        </w:rPr>
        <w:t xml:space="preserve">ا لعدد </w:t>
      </w:r>
      <w:r w:rsidR="00485678">
        <w:rPr>
          <w:rFonts w:asciiTheme="minorHAnsi" w:hAnsiTheme="minorHAnsi" w:cstheme="minorHAnsi" w:hint="cs"/>
          <w:szCs w:val="22"/>
          <w:rtl/>
        </w:rPr>
        <w:t>المستعيرين</w:t>
      </w:r>
      <w:r w:rsidR="00CD5877" w:rsidRPr="00670BBA">
        <w:rPr>
          <w:rFonts w:asciiTheme="minorHAnsi" w:hAnsiTheme="minorHAnsi" w:cstheme="minorHAnsi"/>
          <w:szCs w:val="22"/>
          <w:rtl/>
        </w:rPr>
        <w:t xml:space="preserve"> المسجلين لدى المؤسسات العامة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على أساس مبلغ ثابت لكل </w:t>
      </w:r>
      <w:r w:rsidR="00485678">
        <w:rPr>
          <w:rFonts w:asciiTheme="minorHAnsi" w:hAnsiTheme="minorHAnsi" w:cstheme="minorHAnsi" w:hint="cs"/>
          <w:szCs w:val="22"/>
          <w:rtl/>
        </w:rPr>
        <w:t>مستعير</w:t>
      </w:r>
      <w:r w:rsidR="00CD5877" w:rsidRPr="00670BBA">
        <w:rPr>
          <w:rFonts w:asciiTheme="minorHAnsi" w:hAnsiTheme="minorHAnsi" w:cstheme="minorHAnsi"/>
          <w:szCs w:val="22"/>
          <w:rtl/>
        </w:rPr>
        <w:t xml:space="preserve"> في السنة.</w:t>
      </w:r>
      <w:r w:rsidR="00CD5877" w:rsidRPr="00670BBA">
        <w:rPr>
          <w:rStyle w:val="FootnoteReference"/>
          <w:rFonts w:asciiTheme="minorHAnsi" w:hAnsiTheme="minorHAnsi" w:cstheme="minorHAnsi"/>
          <w:szCs w:val="22"/>
          <w:rtl/>
        </w:rPr>
        <w:footnoteReference w:id="88"/>
      </w:r>
      <w:r w:rsidR="00CD5877" w:rsidRPr="00670BBA">
        <w:rPr>
          <w:rFonts w:asciiTheme="minorHAnsi" w:hAnsiTheme="minorHAnsi" w:cstheme="minorHAnsi"/>
          <w:szCs w:val="22"/>
          <w:rtl/>
        </w:rPr>
        <w:t xml:space="preserve"> </w:t>
      </w:r>
    </w:p>
    <w:p w14:paraId="3F4B2767" w14:textId="77777777" w:rsidR="00CD5877" w:rsidRPr="00670BBA" w:rsidRDefault="00CD5877" w:rsidP="00CD5877">
      <w:pPr>
        <w:bidi/>
        <w:rPr>
          <w:rFonts w:asciiTheme="minorHAnsi" w:hAnsiTheme="minorHAnsi" w:cstheme="minorHAnsi"/>
          <w:szCs w:val="22"/>
        </w:rPr>
      </w:pPr>
    </w:p>
    <w:p w14:paraId="4133669F" w14:textId="4EA6A299"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ورأت المحكمة أنه نظر</w:t>
      </w:r>
      <w:r w:rsidR="00485678">
        <w:rPr>
          <w:rFonts w:asciiTheme="minorHAnsi" w:hAnsiTheme="minorHAnsi" w:cstheme="minorHAnsi" w:hint="cs"/>
          <w:szCs w:val="22"/>
          <w:rtl/>
        </w:rPr>
        <w:t>ً</w:t>
      </w:r>
      <w:r w:rsidRPr="00670BBA">
        <w:rPr>
          <w:rFonts w:asciiTheme="minorHAnsi" w:hAnsiTheme="minorHAnsi" w:cstheme="minorHAnsi"/>
          <w:szCs w:val="22"/>
          <w:rtl/>
        </w:rPr>
        <w:t xml:space="preserve">ا </w:t>
      </w:r>
      <w:r w:rsidR="00485678">
        <w:rPr>
          <w:rFonts w:asciiTheme="minorHAnsi" w:hAnsiTheme="minorHAnsi" w:cstheme="minorHAnsi" w:hint="cs"/>
          <w:szCs w:val="22"/>
          <w:rtl/>
        </w:rPr>
        <w:t xml:space="preserve">إلى </w:t>
      </w:r>
      <w:r w:rsidRPr="00670BBA">
        <w:rPr>
          <w:rFonts w:asciiTheme="minorHAnsi" w:hAnsiTheme="minorHAnsi" w:cstheme="minorHAnsi"/>
          <w:szCs w:val="22"/>
          <w:rtl/>
        </w:rPr>
        <w:t xml:space="preserve">أن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w:t>
      </w:r>
      <w:r w:rsidR="00485678">
        <w:rPr>
          <w:rFonts w:asciiTheme="minorHAnsi" w:hAnsiTheme="minorHAnsi" w:cstheme="minorHAnsi" w:hint="cs"/>
          <w:szCs w:val="22"/>
          <w:rtl/>
        </w:rPr>
        <w:t>لا تؤدي إلى منفعة</w:t>
      </w:r>
      <w:r w:rsidRPr="00670BBA">
        <w:rPr>
          <w:rFonts w:asciiTheme="minorHAnsi" w:hAnsiTheme="minorHAnsi" w:cstheme="minorHAnsi"/>
          <w:szCs w:val="22"/>
          <w:rtl/>
        </w:rPr>
        <w:t xml:space="preserve"> اقتصادي</w:t>
      </w:r>
      <w:r w:rsidR="00485678">
        <w:rPr>
          <w:rFonts w:asciiTheme="minorHAnsi" w:hAnsiTheme="minorHAnsi" w:cstheme="minorHAnsi" w:hint="cs"/>
          <w:szCs w:val="22"/>
          <w:rtl/>
        </w:rPr>
        <w:t>ة</w:t>
      </w:r>
      <w:r w:rsidRPr="00670BBA">
        <w:rPr>
          <w:rFonts w:asciiTheme="minorHAnsi" w:hAnsiTheme="minorHAnsi" w:cstheme="minorHAnsi"/>
          <w:szCs w:val="22"/>
          <w:rtl/>
        </w:rPr>
        <w:t xml:space="preserve"> أو تجاري</w:t>
      </w:r>
      <w:r w:rsidR="00485678">
        <w:rPr>
          <w:rFonts w:asciiTheme="minorHAnsi" w:hAnsiTheme="minorHAnsi" w:cstheme="minorHAnsi" w:hint="cs"/>
          <w:szCs w:val="22"/>
          <w:rtl/>
        </w:rPr>
        <w:t>ة</w:t>
      </w:r>
      <w:r w:rsidRPr="00670BBA">
        <w:rPr>
          <w:rFonts w:asciiTheme="minorHAnsi" w:hAnsiTheme="minorHAnsi" w:cstheme="minorHAnsi"/>
          <w:szCs w:val="22"/>
          <w:rtl/>
        </w:rPr>
        <w:t xml:space="preserve"> مباشر</w:t>
      </w:r>
      <w:r w:rsidR="00485678">
        <w:rPr>
          <w:rFonts w:asciiTheme="minorHAnsi" w:hAnsiTheme="minorHAnsi" w:cstheme="minorHAnsi" w:hint="cs"/>
          <w:szCs w:val="22"/>
          <w:rtl/>
        </w:rPr>
        <w:t>ة</w:t>
      </w:r>
      <w:r w:rsidRPr="00670BBA">
        <w:rPr>
          <w:rFonts w:asciiTheme="minorHAnsi" w:hAnsiTheme="minorHAnsi" w:cstheme="minorHAnsi"/>
          <w:szCs w:val="22"/>
          <w:rtl/>
        </w:rPr>
        <w:t xml:space="preserve"> أو غير مباشر</w:t>
      </w:r>
      <w:r w:rsidR="00485678">
        <w:rPr>
          <w:rFonts w:asciiTheme="minorHAnsi" w:hAnsiTheme="minorHAnsi" w:cstheme="minorHAnsi" w:hint="cs"/>
          <w:szCs w:val="22"/>
          <w:rtl/>
        </w:rPr>
        <w:t>ة</w:t>
      </w:r>
      <w:r w:rsidRPr="00670BBA">
        <w:rPr>
          <w:rFonts w:asciiTheme="minorHAnsi" w:hAnsiTheme="minorHAnsi" w:cstheme="minorHAnsi"/>
          <w:szCs w:val="22"/>
          <w:rtl/>
        </w:rPr>
        <w:t xml:space="preserve">، فإن تقدير </w:t>
      </w:r>
      <w:r w:rsidR="008F140F">
        <w:rPr>
          <w:rFonts w:asciiTheme="minorHAnsi" w:hAnsiTheme="minorHAnsi" w:cstheme="minorHAnsi" w:hint="cs"/>
          <w:szCs w:val="22"/>
          <w:rtl/>
        </w:rPr>
        <w:t>المكافأة</w:t>
      </w:r>
      <w:r w:rsidRPr="00670BBA">
        <w:rPr>
          <w:rFonts w:asciiTheme="minorHAnsi" w:hAnsiTheme="minorHAnsi" w:cstheme="minorHAnsi"/>
          <w:szCs w:val="22"/>
          <w:rtl/>
        </w:rPr>
        <w:t xml:space="preserve"> في ضوء قيمته في التجارة لن يكون كافي</w:t>
      </w:r>
      <w:r w:rsidR="00485678">
        <w:rPr>
          <w:rFonts w:asciiTheme="minorHAnsi" w:hAnsiTheme="minorHAnsi" w:cstheme="minorHAnsi" w:hint="cs"/>
          <w:szCs w:val="22"/>
          <w:rtl/>
        </w:rPr>
        <w:t>ً</w:t>
      </w:r>
      <w:r w:rsidRPr="00670BBA">
        <w:rPr>
          <w:rFonts w:asciiTheme="minorHAnsi" w:hAnsiTheme="minorHAnsi" w:cstheme="minorHAnsi"/>
          <w:szCs w:val="22"/>
          <w:rtl/>
        </w:rPr>
        <w:t>ا</w:t>
      </w:r>
      <w:r w:rsidR="00485678">
        <w:rPr>
          <w:rFonts w:asciiTheme="minorHAnsi" w:hAnsiTheme="minorHAnsi" w:cstheme="minorHAnsi" w:hint="cs"/>
          <w:szCs w:val="22"/>
          <w:rtl/>
        </w:rPr>
        <w:t>،</w:t>
      </w:r>
      <w:r w:rsidRPr="00670BBA">
        <w:rPr>
          <w:rFonts w:asciiTheme="minorHAnsi" w:hAnsiTheme="minorHAnsi" w:cstheme="minorHAnsi"/>
          <w:szCs w:val="22"/>
          <w:rtl/>
        </w:rPr>
        <w:t xml:space="preserve"> </w:t>
      </w:r>
      <w:r w:rsidR="00485678">
        <w:rPr>
          <w:rFonts w:asciiTheme="minorHAnsi" w:hAnsiTheme="minorHAnsi" w:cstheme="minorHAnsi" w:hint="cs"/>
          <w:szCs w:val="22"/>
          <w:rtl/>
        </w:rPr>
        <w:t>فيمكن أن</w:t>
      </w:r>
      <w:r w:rsidRPr="00670BBA">
        <w:rPr>
          <w:rFonts w:asciiTheme="minorHAnsi" w:hAnsiTheme="minorHAnsi" w:cstheme="minorHAnsi"/>
          <w:szCs w:val="22"/>
          <w:rtl/>
        </w:rPr>
        <w:t xml:space="preserve"> يكون ثابت</w:t>
      </w:r>
      <w:r w:rsidR="00485678">
        <w:rPr>
          <w:rFonts w:asciiTheme="minorHAnsi" w:hAnsiTheme="minorHAnsi" w:cstheme="minorHAnsi" w:hint="cs"/>
          <w:szCs w:val="22"/>
          <w:rtl/>
        </w:rPr>
        <w:t>ً</w:t>
      </w:r>
      <w:r w:rsidRPr="00670BBA">
        <w:rPr>
          <w:rFonts w:asciiTheme="minorHAnsi" w:hAnsiTheme="minorHAnsi" w:cstheme="minorHAnsi"/>
          <w:szCs w:val="22"/>
          <w:rtl/>
        </w:rPr>
        <w:t>ا على أساس سعر موحد. ومع ذلك</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يجب أن </w:t>
      </w:r>
      <w:r w:rsidR="00485678">
        <w:rPr>
          <w:rFonts w:asciiTheme="minorHAnsi" w:hAnsiTheme="minorHAnsi" w:cstheme="minorHAnsi" w:hint="cs"/>
          <w:szCs w:val="22"/>
          <w:rtl/>
        </w:rPr>
        <w:t>تتيح</w:t>
      </w:r>
      <w:r w:rsidRPr="00670BBA">
        <w:rPr>
          <w:rFonts w:asciiTheme="minorHAnsi" w:hAnsiTheme="minorHAnsi" w:cstheme="minorHAnsi"/>
          <w:szCs w:val="22"/>
          <w:rtl/>
        </w:rPr>
        <w:t xml:space="preserve"> </w:t>
      </w:r>
      <w:r w:rsidR="00485678">
        <w:rPr>
          <w:rFonts w:asciiTheme="minorHAnsi" w:hAnsiTheme="minorHAnsi" w:cstheme="minorHAnsi" w:hint="cs"/>
          <w:szCs w:val="22"/>
          <w:rtl/>
        </w:rPr>
        <w:t xml:space="preserve">القيمة المدفوعة </w:t>
      </w:r>
      <w:r w:rsidRPr="00670BBA">
        <w:rPr>
          <w:rFonts w:asciiTheme="minorHAnsi" w:hAnsiTheme="minorHAnsi" w:cstheme="minorHAnsi"/>
          <w:szCs w:val="22"/>
          <w:rtl/>
        </w:rPr>
        <w:t>للمؤلفين بالحصول على دخل كاف</w:t>
      </w:r>
      <w:r w:rsidR="00485678">
        <w:rPr>
          <w:rFonts w:asciiTheme="minorHAnsi" w:hAnsiTheme="minorHAnsi" w:cstheme="minorHAnsi" w:hint="cs"/>
          <w:szCs w:val="22"/>
          <w:rtl/>
        </w:rPr>
        <w:t>،</w:t>
      </w:r>
      <w:r w:rsidRPr="00670BBA">
        <w:rPr>
          <w:rFonts w:asciiTheme="minorHAnsi" w:hAnsiTheme="minorHAnsi" w:cstheme="minorHAnsi"/>
          <w:szCs w:val="22"/>
          <w:rtl/>
        </w:rPr>
        <w:t xml:space="preserve"> لذلك لا يمكن أن </w:t>
      </w:r>
      <w:r w:rsidR="00485678">
        <w:rPr>
          <w:rFonts w:asciiTheme="minorHAnsi" w:hAnsiTheme="minorHAnsi" w:cstheme="minorHAnsi" w:hint="cs"/>
          <w:szCs w:val="22"/>
          <w:rtl/>
        </w:rPr>
        <w:t>تكون رمزية</w:t>
      </w:r>
      <w:r w:rsidRPr="00670BBA">
        <w:rPr>
          <w:rFonts w:asciiTheme="minorHAnsi" w:hAnsiTheme="minorHAnsi" w:cstheme="minorHAnsi"/>
          <w:szCs w:val="22"/>
          <w:rtl/>
        </w:rPr>
        <w:t>.</w:t>
      </w:r>
      <w:r w:rsidRPr="00670BBA">
        <w:rPr>
          <w:rStyle w:val="FootnoteReference"/>
          <w:rFonts w:asciiTheme="minorHAnsi" w:hAnsiTheme="minorHAnsi" w:cstheme="minorHAnsi"/>
          <w:szCs w:val="22"/>
          <w:rtl/>
        </w:rPr>
        <w:footnoteReference w:id="89"/>
      </w:r>
    </w:p>
    <w:p w14:paraId="6BF4B12F" w14:textId="77777777" w:rsidR="00CD5877" w:rsidRPr="00670BBA" w:rsidRDefault="00CD5877" w:rsidP="00CD5877">
      <w:pPr>
        <w:bidi/>
        <w:rPr>
          <w:rFonts w:asciiTheme="minorHAnsi" w:hAnsiTheme="minorHAnsi" w:cstheme="minorHAnsi"/>
          <w:szCs w:val="22"/>
        </w:rPr>
      </w:pPr>
    </w:p>
    <w:p w14:paraId="253E4698" w14:textId="06BAB7C8" w:rsidR="00CD5877" w:rsidRPr="00670BBA" w:rsidRDefault="00DC3E6C" w:rsidP="00CD5877">
      <w:pPr>
        <w:bidi/>
        <w:rPr>
          <w:rFonts w:asciiTheme="minorHAnsi" w:hAnsiTheme="minorHAnsi" w:cstheme="minorHAnsi"/>
          <w:szCs w:val="22"/>
        </w:rPr>
      </w:pPr>
      <w:r>
        <w:rPr>
          <w:rFonts w:asciiTheme="minorHAnsi" w:hAnsiTheme="minorHAnsi" w:cstheme="minorHAnsi" w:hint="cs"/>
          <w:szCs w:val="22"/>
          <w:rtl/>
        </w:rPr>
        <w:t>ف</w:t>
      </w:r>
      <w:r w:rsidR="00CD5877" w:rsidRPr="00670BBA">
        <w:rPr>
          <w:rFonts w:asciiTheme="minorHAnsi" w:hAnsiTheme="minorHAnsi" w:cstheme="minorHAnsi"/>
          <w:szCs w:val="22"/>
          <w:rtl/>
        </w:rPr>
        <w:t xml:space="preserve">قدمت محكمة العدل الأوروبية مبادئ توجيهية بشأن المعايير الأكثر صلة </w:t>
      </w:r>
      <w:r>
        <w:rPr>
          <w:rFonts w:asciiTheme="minorHAnsi" w:hAnsiTheme="minorHAnsi" w:cstheme="minorHAnsi" w:hint="cs"/>
          <w:szCs w:val="22"/>
          <w:rtl/>
        </w:rPr>
        <w:t>التي يمكن أن تعتمدها الدول الأعضاء</w:t>
      </w:r>
      <w:r w:rsidR="00CD5877" w:rsidRPr="00670BBA">
        <w:rPr>
          <w:rFonts w:asciiTheme="minorHAnsi" w:hAnsiTheme="minorHAnsi" w:cstheme="minorHAnsi"/>
          <w:szCs w:val="22"/>
          <w:rtl/>
        </w:rPr>
        <w:t xml:space="preserve"> لتحديد </w:t>
      </w:r>
      <w:r w:rsidR="008F140F">
        <w:rPr>
          <w:rFonts w:asciiTheme="minorHAnsi" w:hAnsiTheme="minorHAnsi" w:cstheme="minorHAnsi" w:hint="cs"/>
          <w:szCs w:val="22"/>
          <w:rtl/>
        </w:rPr>
        <w:t>المكافأة</w:t>
      </w:r>
      <w:r>
        <w:rPr>
          <w:rFonts w:asciiTheme="minorHAnsi" w:hAnsiTheme="minorHAnsi" w:cstheme="minorHAnsi" w:hint="cs"/>
          <w:szCs w:val="22"/>
          <w:rtl/>
        </w:rPr>
        <w:t>:</w:t>
      </w:r>
    </w:p>
    <w:p w14:paraId="61270C0F" w14:textId="77777777" w:rsidR="00CD5877" w:rsidRPr="00670BBA" w:rsidRDefault="00CD5877" w:rsidP="00CD5877">
      <w:pPr>
        <w:bidi/>
        <w:rPr>
          <w:rFonts w:asciiTheme="minorHAnsi" w:hAnsiTheme="minorHAnsi" w:cstheme="minorHAnsi"/>
          <w:szCs w:val="22"/>
        </w:rPr>
      </w:pPr>
    </w:p>
    <w:p w14:paraId="3206894C" w14:textId="331AE737"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أهداف الترويج الثقافي الخاصة بالدول الأعضاء</w:t>
      </w:r>
    </w:p>
    <w:p w14:paraId="3FCDE706" w14:textId="5BA6394C"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مدى إتاحة تلك المصنفات</w:t>
      </w:r>
      <w:r w:rsidR="00E36A3F" w:rsidRPr="00670BBA">
        <w:rPr>
          <w:rFonts w:asciiTheme="minorHAnsi" w:hAnsiTheme="minorHAnsi" w:cstheme="minorHAnsi"/>
          <w:rtl/>
        </w:rPr>
        <w:t>،</w:t>
      </w:r>
      <w:r w:rsidR="00DC3E6C">
        <w:rPr>
          <w:rFonts w:asciiTheme="minorHAnsi" w:hAnsiTheme="minorHAnsi" w:cstheme="minorHAnsi" w:hint="cs"/>
          <w:rtl/>
        </w:rPr>
        <w:t xml:space="preserve"> بناء على العناصر التالية:</w:t>
      </w:r>
    </w:p>
    <w:p w14:paraId="5924B6C8" w14:textId="12F11166" w:rsidR="00CD5877" w:rsidRPr="00670BBA" w:rsidRDefault="00CD5877" w:rsidP="00CD5877">
      <w:pPr>
        <w:pStyle w:val="ListParagraph"/>
        <w:numPr>
          <w:ilvl w:val="1"/>
          <w:numId w:val="21"/>
        </w:numPr>
        <w:bidi/>
        <w:rPr>
          <w:rFonts w:asciiTheme="minorHAnsi" w:hAnsiTheme="minorHAnsi" w:cstheme="minorHAnsi"/>
          <w:lang w:val="en-US"/>
        </w:rPr>
      </w:pPr>
      <w:r w:rsidRPr="00670BBA">
        <w:rPr>
          <w:rFonts w:asciiTheme="minorHAnsi" w:hAnsiTheme="minorHAnsi" w:cstheme="minorHAnsi"/>
          <w:rtl/>
        </w:rPr>
        <w:t>العدد الإجمالي للمكتبات</w:t>
      </w:r>
      <w:r w:rsidR="00E36A3F" w:rsidRPr="00670BBA">
        <w:rPr>
          <w:rFonts w:asciiTheme="minorHAnsi" w:hAnsiTheme="minorHAnsi" w:cstheme="minorHAnsi"/>
          <w:rtl/>
        </w:rPr>
        <w:t>،</w:t>
      </w:r>
    </w:p>
    <w:p w14:paraId="7084FC2E" w14:textId="7592A620" w:rsidR="00CD5877" w:rsidRPr="00670BBA" w:rsidRDefault="00CD5877" w:rsidP="00CD5877">
      <w:pPr>
        <w:pStyle w:val="ListParagraph"/>
        <w:numPr>
          <w:ilvl w:val="1"/>
          <w:numId w:val="21"/>
        </w:numPr>
        <w:bidi/>
        <w:rPr>
          <w:rFonts w:asciiTheme="minorHAnsi" w:hAnsiTheme="minorHAnsi" w:cstheme="minorHAnsi"/>
          <w:lang w:val="en-US"/>
        </w:rPr>
      </w:pPr>
      <w:r w:rsidRPr="00670BBA">
        <w:rPr>
          <w:rFonts w:asciiTheme="minorHAnsi" w:hAnsiTheme="minorHAnsi" w:cstheme="minorHAnsi"/>
          <w:rtl/>
        </w:rPr>
        <w:t xml:space="preserve">العدد الإجمالي </w:t>
      </w:r>
      <w:r w:rsidR="00DC3E6C">
        <w:rPr>
          <w:rFonts w:asciiTheme="minorHAnsi" w:hAnsiTheme="minorHAnsi" w:cstheme="minorHAnsi" w:hint="cs"/>
          <w:rtl/>
        </w:rPr>
        <w:t>للمصنفات</w:t>
      </w:r>
      <w:r w:rsidRPr="00670BBA">
        <w:rPr>
          <w:rFonts w:asciiTheme="minorHAnsi" w:hAnsiTheme="minorHAnsi" w:cstheme="minorHAnsi"/>
          <w:rtl/>
        </w:rPr>
        <w:t xml:space="preserve"> </w:t>
      </w:r>
      <w:r w:rsidR="00DC3E6C">
        <w:rPr>
          <w:rFonts w:asciiTheme="minorHAnsi" w:hAnsiTheme="minorHAnsi" w:cstheme="minorHAnsi" w:hint="cs"/>
          <w:rtl/>
        </w:rPr>
        <w:t>ضمن</w:t>
      </w:r>
      <w:r w:rsidRPr="00670BBA">
        <w:rPr>
          <w:rFonts w:asciiTheme="minorHAnsi" w:hAnsiTheme="minorHAnsi" w:cstheme="minorHAnsi"/>
          <w:rtl/>
        </w:rPr>
        <w:t xml:space="preserve"> مجموعات</w:t>
      </w:r>
      <w:r w:rsidR="00DC3E6C">
        <w:rPr>
          <w:rFonts w:asciiTheme="minorHAnsi" w:hAnsiTheme="minorHAnsi" w:cstheme="minorHAnsi" w:hint="cs"/>
          <w:rtl/>
        </w:rPr>
        <w:t xml:space="preserve"> المكتبات</w:t>
      </w:r>
    </w:p>
    <w:p w14:paraId="38CB75A2" w14:textId="606742DA" w:rsidR="00CD5877" w:rsidRPr="00670BBA" w:rsidRDefault="00CD5877" w:rsidP="00CD5877">
      <w:pPr>
        <w:pStyle w:val="ListParagraph"/>
        <w:numPr>
          <w:ilvl w:val="1"/>
          <w:numId w:val="21"/>
        </w:numPr>
        <w:bidi/>
        <w:rPr>
          <w:rFonts w:asciiTheme="minorHAnsi" w:hAnsiTheme="minorHAnsi" w:cstheme="minorHAnsi"/>
          <w:lang w:val="en-US"/>
        </w:rPr>
      </w:pPr>
      <w:r w:rsidRPr="00670BBA">
        <w:rPr>
          <w:rFonts w:asciiTheme="minorHAnsi" w:hAnsiTheme="minorHAnsi" w:cstheme="minorHAnsi"/>
          <w:rtl/>
        </w:rPr>
        <w:t xml:space="preserve">عدد </w:t>
      </w:r>
      <w:r w:rsidR="00DC3E6C">
        <w:rPr>
          <w:rFonts w:asciiTheme="minorHAnsi" w:hAnsiTheme="minorHAnsi" w:cstheme="minorHAnsi" w:hint="cs"/>
          <w:rtl/>
        </w:rPr>
        <w:t>المستعيرين</w:t>
      </w:r>
      <w:r w:rsidRPr="00670BBA">
        <w:rPr>
          <w:rFonts w:asciiTheme="minorHAnsi" w:hAnsiTheme="minorHAnsi" w:cstheme="minorHAnsi"/>
          <w:rtl/>
        </w:rPr>
        <w:t xml:space="preserve"> المسجلين</w:t>
      </w:r>
    </w:p>
    <w:p w14:paraId="706CAAAE" w14:textId="4AE6899A" w:rsidR="00CD5877" w:rsidRPr="00670BBA" w:rsidRDefault="00CD5877" w:rsidP="00CD5877">
      <w:pPr>
        <w:pStyle w:val="ListParagraph"/>
        <w:numPr>
          <w:ilvl w:val="1"/>
          <w:numId w:val="21"/>
        </w:numPr>
        <w:bidi/>
        <w:rPr>
          <w:rFonts w:asciiTheme="minorHAnsi" w:hAnsiTheme="minorHAnsi" w:cstheme="minorHAnsi"/>
          <w:lang w:val="en-US"/>
        </w:rPr>
      </w:pPr>
      <w:r w:rsidRPr="00670BBA">
        <w:rPr>
          <w:rFonts w:asciiTheme="minorHAnsi" w:hAnsiTheme="minorHAnsi" w:cstheme="minorHAnsi"/>
          <w:rtl/>
        </w:rPr>
        <w:t xml:space="preserve">عدد </w:t>
      </w:r>
      <w:r w:rsidR="00686EA7">
        <w:rPr>
          <w:rFonts w:asciiTheme="minorHAnsi" w:hAnsiTheme="minorHAnsi" w:cstheme="minorHAnsi"/>
          <w:rtl/>
        </w:rPr>
        <w:t>الإعارات</w:t>
      </w:r>
      <w:r w:rsidRPr="00670BBA">
        <w:rPr>
          <w:rStyle w:val="FootnoteReference"/>
          <w:rFonts w:asciiTheme="minorHAnsi" w:hAnsiTheme="minorHAnsi" w:cstheme="minorHAnsi"/>
          <w:rtl/>
        </w:rPr>
        <w:footnoteReference w:id="90"/>
      </w:r>
    </w:p>
    <w:p w14:paraId="13DCC575" w14:textId="77777777" w:rsidR="00CD5877" w:rsidRPr="00670BBA" w:rsidRDefault="00CD5877" w:rsidP="00CD5877">
      <w:pPr>
        <w:bidi/>
        <w:rPr>
          <w:rFonts w:asciiTheme="minorHAnsi" w:hAnsiTheme="minorHAnsi" w:cstheme="minorHAnsi"/>
          <w:szCs w:val="22"/>
        </w:rPr>
      </w:pPr>
    </w:p>
    <w:p w14:paraId="178FD0E1" w14:textId="2C464554" w:rsidR="00CD5877" w:rsidRPr="00670BBA" w:rsidRDefault="00AB0F95" w:rsidP="00CD5877">
      <w:pPr>
        <w:bidi/>
        <w:rPr>
          <w:rFonts w:asciiTheme="minorHAnsi" w:hAnsiTheme="minorHAnsi" w:cstheme="minorHAnsi"/>
          <w:szCs w:val="22"/>
        </w:rPr>
      </w:pPr>
      <w:r>
        <w:rPr>
          <w:rFonts w:asciiTheme="minorHAnsi" w:hAnsiTheme="minorHAnsi" w:cstheme="minorHAnsi" w:hint="cs"/>
          <w:szCs w:val="22"/>
          <w:rtl/>
        </w:rPr>
        <w:t>ينص</w:t>
      </w:r>
      <w:r w:rsidR="00CD5877" w:rsidRPr="00670BBA">
        <w:rPr>
          <w:rFonts w:asciiTheme="minorHAnsi" w:hAnsiTheme="minorHAnsi" w:cstheme="minorHAnsi"/>
          <w:szCs w:val="22"/>
          <w:rtl/>
        </w:rPr>
        <w:t xml:space="preserve"> القانون الأوروبي </w:t>
      </w:r>
      <w:r>
        <w:rPr>
          <w:rFonts w:asciiTheme="minorHAnsi" w:hAnsiTheme="minorHAnsi" w:cstheme="minorHAnsi" w:hint="cs"/>
          <w:szCs w:val="22"/>
          <w:rtl/>
        </w:rPr>
        <w:t xml:space="preserve">على </w:t>
      </w:r>
      <w:r w:rsidR="00CD5877" w:rsidRPr="00670BBA">
        <w:rPr>
          <w:rFonts w:asciiTheme="minorHAnsi" w:hAnsiTheme="minorHAnsi" w:cstheme="minorHAnsi"/>
          <w:szCs w:val="22"/>
          <w:rtl/>
        </w:rPr>
        <w:t>أن</w:t>
      </w:r>
      <w:r>
        <w:rPr>
          <w:rFonts w:asciiTheme="minorHAnsi" w:hAnsiTheme="minorHAnsi" w:cstheme="minorHAnsi" w:hint="cs"/>
          <w:szCs w:val="22"/>
          <w:rtl/>
        </w:rPr>
        <w:t>ه</w:t>
      </w:r>
      <w:r w:rsidR="00CD5877" w:rsidRPr="00670BBA">
        <w:rPr>
          <w:rFonts w:asciiTheme="minorHAnsi" w:hAnsiTheme="minorHAnsi" w:cstheme="minorHAnsi"/>
          <w:szCs w:val="22"/>
          <w:rtl/>
        </w:rPr>
        <w:t xml:space="preserve"> </w:t>
      </w:r>
      <w:r>
        <w:rPr>
          <w:rFonts w:asciiTheme="minorHAnsi" w:hAnsiTheme="minorHAnsi" w:cstheme="minorHAnsi" w:hint="cs"/>
          <w:szCs w:val="22"/>
          <w:rtl/>
        </w:rPr>
        <w:t>يجب أخذ</w:t>
      </w:r>
      <w:r w:rsidR="00CD5877" w:rsidRPr="00670BBA">
        <w:rPr>
          <w:rFonts w:asciiTheme="minorHAnsi" w:hAnsiTheme="minorHAnsi" w:cstheme="minorHAnsi"/>
          <w:szCs w:val="22"/>
          <w:rtl/>
        </w:rPr>
        <w:t xml:space="preserve"> </w:t>
      </w:r>
      <w:r>
        <w:rPr>
          <w:rFonts w:asciiTheme="minorHAnsi" w:hAnsiTheme="minorHAnsi" w:cstheme="minorHAnsi" w:hint="cs"/>
          <w:szCs w:val="22"/>
          <w:rtl/>
        </w:rPr>
        <w:t>المبادئ التوجيهية</w:t>
      </w:r>
      <w:r w:rsidR="00CD5877" w:rsidRPr="00670BBA">
        <w:rPr>
          <w:rFonts w:asciiTheme="minorHAnsi" w:hAnsiTheme="minorHAnsi" w:cstheme="minorHAnsi"/>
          <w:szCs w:val="22"/>
          <w:rtl/>
        </w:rPr>
        <w:t xml:space="preserve"> في الاعتبار عند </w:t>
      </w:r>
      <w:r>
        <w:rPr>
          <w:rFonts w:asciiTheme="minorHAnsi" w:hAnsiTheme="minorHAnsi" w:cstheme="minorHAnsi" w:hint="cs"/>
          <w:szCs w:val="22"/>
          <w:rtl/>
        </w:rPr>
        <w:t>تحديد</w:t>
      </w:r>
      <w:r w:rsidR="00CD5877" w:rsidRPr="00670BBA">
        <w:rPr>
          <w:rFonts w:asciiTheme="minorHAnsi" w:hAnsiTheme="minorHAnsi" w:cstheme="minorHAnsi"/>
          <w:szCs w:val="22"/>
          <w:rtl/>
        </w:rPr>
        <w:t xml:space="preserve"> </w:t>
      </w:r>
      <w:r>
        <w:rPr>
          <w:rFonts w:asciiTheme="minorHAnsi" w:hAnsiTheme="minorHAnsi" w:cstheme="minorHAnsi" w:hint="cs"/>
          <w:szCs w:val="22"/>
          <w:rtl/>
        </w:rPr>
        <w:t>مبالغ حق الإعارة للجمهور كما عند</w:t>
      </w:r>
      <w:r w:rsidR="00CD5877" w:rsidRPr="00670BBA">
        <w:rPr>
          <w:rFonts w:asciiTheme="minorHAnsi" w:hAnsiTheme="minorHAnsi" w:cstheme="minorHAnsi"/>
          <w:szCs w:val="22"/>
          <w:rtl/>
        </w:rPr>
        <w:t xml:space="preserve"> إعادة تعديل </w:t>
      </w:r>
      <w:r>
        <w:rPr>
          <w:rFonts w:asciiTheme="minorHAnsi" w:hAnsiTheme="minorHAnsi" w:cstheme="minorHAnsi" w:hint="cs"/>
          <w:szCs w:val="22"/>
          <w:rtl/>
        </w:rPr>
        <w:t xml:space="preserve">النظام </w:t>
      </w:r>
      <w:r w:rsidR="00CD5877" w:rsidRPr="00670BBA">
        <w:rPr>
          <w:rFonts w:asciiTheme="minorHAnsi" w:hAnsiTheme="minorHAnsi" w:cstheme="minorHAnsi"/>
          <w:szCs w:val="22"/>
          <w:rtl/>
        </w:rPr>
        <w:t>وإعادة الحساب</w:t>
      </w:r>
      <w:r>
        <w:rPr>
          <w:rFonts w:asciiTheme="minorHAnsi" w:hAnsiTheme="minorHAnsi" w:cstheme="minorHAnsi" w:hint="cs"/>
          <w:szCs w:val="22"/>
          <w:rtl/>
        </w:rPr>
        <w:t>ات</w:t>
      </w:r>
      <w:r w:rsidR="00CD5877" w:rsidRPr="00670BBA">
        <w:rPr>
          <w:rFonts w:asciiTheme="minorHAnsi" w:hAnsiTheme="minorHAnsi" w:cstheme="minorHAnsi"/>
          <w:szCs w:val="22"/>
          <w:rtl/>
        </w:rPr>
        <w:t>.</w:t>
      </w:r>
    </w:p>
    <w:p w14:paraId="034D0422" w14:textId="77777777" w:rsidR="00CD5877" w:rsidRPr="00670BBA" w:rsidRDefault="00CD5877" w:rsidP="00CD5877">
      <w:pPr>
        <w:bidi/>
        <w:rPr>
          <w:rFonts w:asciiTheme="minorHAnsi" w:hAnsiTheme="minorHAnsi" w:cstheme="minorHAnsi"/>
          <w:szCs w:val="22"/>
        </w:rPr>
      </w:pPr>
    </w:p>
    <w:p w14:paraId="3CA44F43" w14:textId="3480ADF5"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أعدت </w:t>
      </w:r>
      <w:r w:rsidRPr="00670BBA">
        <w:rPr>
          <w:rFonts w:asciiTheme="minorHAnsi" w:hAnsiTheme="minorHAnsi" w:cstheme="minorHAnsi"/>
          <w:b/>
          <w:bCs/>
          <w:rtl/>
        </w:rPr>
        <w:t>اليونان</w:t>
      </w:r>
      <w:r w:rsidRPr="00670BBA">
        <w:rPr>
          <w:rFonts w:asciiTheme="minorHAnsi" w:hAnsiTheme="minorHAnsi" w:cstheme="minorHAnsi"/>
          <w:rtl/>
        </w:rPr>
        <w:t xml:space="preserve"> مؤخر</w:t>
      </w:r>
      <w:r w:rsidR="00AB0F95">
        <w:rPr>
          <w:rFonts w:asciiTheme="minorHAnsi" w:hAnsiTheme="minorHAnsi" w:cstheme="minorHAnsi" w:hint="cs"/>
          <w:rtl/>
        </w:rPr>
        <w:t>ً</w:t>
      </w:r>
      <w:r w:rsidRPr="00670BBA">
        <w:rPr>
          <w:rFonts w:asciiTheme="minorHAnsi" w:hAnsiTheme="minorHAnsi" w:cstheme="minorHAnsi"/>
          <w:rtl/>
        </w:rPr>
        <w:t>ا مرسوما وزاري</w:t>
      </w:r>
      <w:r w:rsidR="00AB0F95">
        <w:rPr>
          <w:rFonts w:asciiTheme="minorHAnsi" w:hAnsiTheme="minorHAnsi" w:cstheme="minorHAnsi" w:hint="cs"/>
          <w:rtl/>
        </w:rPr>
        <w:t>ً</w:t>
      </w:r>
      <w:r w:rsidRPr="00670BBA">
        <w:rPr>
          <w:rFonts w:asciiTheme="minorHAnsi" w:hAnsiTheme="minorHAnsi" w:cstheme="minorHAnsi"/>
          <w:rtl/>
        </w:rPr>
        <w:t xml:space="preserve">ا </w:t>
      </w:r>
      <w:r w:rsidR="00AB0F95">
        <w:rPr>
          <w:rFonts w:asciiTheme="minorHAnsi" w:hAnsiTheme="minorHAnsi" w:cstheme="minorHAnsi" w:hint="cs"/>
          <w:rtl/>
        </w:rPr>
        <w:t>بنظام</w:t>
      </w:r>
      <w:r w:rsidRPr="00670BBA">
        <w:rPr>
          <w:rFonts w:asciiTheme="minorHAnsi" w:hAnsiTheme="minorHAnsi" w:cstheme="minorHAnsi"/>
          <w:rtl/>
        </w:rPr>
        <w:t xml:space="preserve"> </w:t>
      </w:r>
      <w:r w:rsidR="000A7C49" w:rsidRPr="00670BBA">
        <w:rPr>
          <w:rFonts w:asciiTheme="minorHAnsi" w:hAnsiTheme="minorHAnsi" w:cstheme="minorHAnsi"/>
          <w:rtl/>
        </w:rPr>
        <w:t>حق الإعارة للجمهور</w:t>
      </w:r>
      <w:r w:rsidR="00AB0F95">
        <w:rPr>
          <w:rFonts w:asciiTheme="minorHAnsi" w:hAnsiTheme="minorHAnsi" w:cstheme="minorHAnsi" w:hint="cs"/>
          <w:rtl/>
        </w:rPr>
        <w:t>،</w:t>
      </w:r>
      <w:r w:rsidRPr="00670BBA">
        <w:rPr>
          <w:rFonts w:asciiTheme="minorHAnsi" w:hAnsiTheme="minorHAnsi" w:cstheme="minorHAnsi"/>
          <w:rtl/>
        </w:rPr>
        <w:t xml:space="preserve"> </w:t>
      </w:r>
      <w:r w:rsidR="00AB0F95">
        <w:rPr>
          <w:rFonts w:asciiTheme="minorHAnsi" w:hAnsiTheme="minorHAnsi" w:cstheme="minorHAnsi" w:hint="cs"/>
          <w:rtl/>
        </w:rPr>
        <w:t>واستند فيه</w:t>
      </w:r>
      <w:r w:rsidRPr="00670BBA">
        <w:rPr>
          <w:rFonts w:asciiTheme="minorHAnsi" w:hAnsiTheme="minorHAnsi" w:cstheme="minorHAnsi"/>
          <w:rtl/>
        </w:rPr>
        <w:t xml:space="preserve"> </w:t>
      </w:r>
      <w:r w:rsidR="00AB0F95">
        <w:rPr>
          <w:rFonts w:asciiTheme="minorHAnsi" w:hAnsiTheme="minorHAnsi" w:cstheme="minorHAnsi" w:hint="cs"/>
          <w:rtl/>
        </w:rPr>
        <w:t>إلى</w:t>
      </w:r>
      <w:r w:rsidRPr="00670BBA">
        <w:rPr>
          <w:rFonts w:asciiTheme="minorHAnsi" w:hAnsiTheme="minorHAnsi" w:cstheme="minorHAnsi"/>
          <w:rtl/>
        </w:rPr>
        <w:t xml:space="preserve"> المعايير.</w:t>
      </w:r>
    </w:p>
    <w:p w14:paraId="06819F0D" w14:textId="77777777" w:rsidR="00CD5877" w:rsidRPr="00670BBA" w:rsidRDefault="00CD5877" w:rsidP="00CD5877">
      <w:pPr>
        <w:bidi/>
        <w:rPr>
          <w:rFonts w:asciiTheme="minorHAnsi" w:hAnsiTheme="minorHAnsi" w:cstheme="minorHAnsi"/>
          <w:szCs w:val="22"/>
        </w:rPr>
      </w:pPr>
    </w:p>
    <w:p w14:paraId="35BF7ACF" w14:textId="593764AA"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0017327E">
        <w:rPr>
          <w:rFonts w:asciiTheme="minorHAnsi" w:hAnsiTheme="minorHAnsi" w:cstheme="minorHAnsi"/>
          <w:b/>
          <w:bCs/>
          <w:rtl/>
        </w:rPr>
        <w:t>لوكسمبورج</w:t>
      </w:r>
      <w:r w:rsidRPr="00670BBA">
        <w:rPr>
          <w:rFonts w:asciiTheme="minorHAnsi" w:hAnsiTheme="minorHAnsi" w:cstheme="minorHAnsi"/>
          <w:rtl/>
        </w:rPr>
        <w:t xml:space="preserve">، تناقش </w:t>
      </w:r>
      <w:r w:rsidR="00B9026A">
        <w:rPr>
          <w:rFonts w:asciiTheme="minorHAnsi" w:hAnsiTheme="minorHAnsi" w:cstheme="minorHAnsi" w:hint="cs"/>
          <w:rtl/>
        </w:rPr>
        <w:t>منظمة</w:t>
      </w:r>
      <w:r w:rsidR="007A29EC" w:rsidRPr="00670BBA">
        <w:rPr>
          <w:rFonts w:asciiTheme="minorHAnsi" w:hAnsiTheme="minorHAnsi" w:cstheme="minorHAnsi"/>
          <w:rtl/>
        </w:rPr>
        <w:t xml:space="preserve"> </w:t>
      </w:r>
      <w:r w:rsidRPr="00670BBA">
        <w:rPr>
          <w:rFonts w:asciiTheme="minorHAnsi" w:hAnsiTheme="minorHAnsi" w:cstheme="minorHAnsi"/>
          <w:rtl/>
        </w:rPr>
        <w:t xml:space="preserve">الإدارة الجماعية </w:t>
      </w:r>
      <w:r w:rsidR="00B9026A">
        <w:rPr>
          <w:rFonts w:asciiTheme="minorHAnsi" w:hAnsiTheme="minorHAnsi" w:cstheme="minorHAnsi"/>
        </w:rPr>
        <w:t>LUXORR</w:t>
      </w:r>
      <w:r w:rsidRPr="00670BBA">
        <w:rPr>
          <w:rFonts w:asciiTheme="minorHAnsi" w:hAnsiTheme="minorHAnsi" w:cstheme="minorHAnsi"/>
          <w:rtl/>
        </w:rPr>
        <w:t xml:space="preserve"> إعادة تقييم مدفوعات </w:t>
      </w:r>
      <w:r w:rsidR="00DC3EED">
        <w:rPr>
          <w:rFonts w:asciiTheme="minorHAnsi" w:hAnsiTheme="minorHAnsi" w:cstheme="minorHAnsi"/>
          <w:rtl/>
        </w:rPr>
        <w:t>حق الإعارة للجمهور</w:t>
      </w:r>
      <w:r w:rsidRPr="00670BBA">
        <w:rPr>
          <w:rFonts w:asciiTheme="minorHAnsi" w:hAnsiTheme="minorHAnsi" w:cstheme="minorHAnsi"/>
          <w:rtl/>
        </w:rPr>
        <w:t xml:space="preserve"> على أساس </w:t>
      </w:r>
      <w:r w:rsidR="00B9026A">
        <w:rPr>
          <w:rFonts w:asciiTheme="minorHAnsi" w:hAnsiTheme="minorHAnsi" w:cstheme="minorHAnsi" w:hint="cs"/>
          <w:rtl/>
        </w:rPr>
        <w:t>المبادئ التوجيهية والمعايير التي حددتها المحكمة</w:t>
      </w:r>
      <w:r w:rsidRPr="00670BBA">
        <w:rPr>
          <w:rFonts w:asciiTheme="minorHAnsi" w:hAnsiTheme="minorHAnsi" w:cstheme="minorHAnsi"/>
          <w:rtl/>
        </w:rPr>
        <w:t xml:space="preserve">. لا </w:t>
      </w:r>
      <w:r w:rsidR="00B9026A">
        <w:rPr>
          <w:rFonts w:asciiTheme="minorHAnsi" w:hAnsiTheme="minorHAnsi" w:cstheme="minorHAnsi" w:hint="cs"/>
          <w:rtl/>
        </w:rPr>
        <w:t>تزال</w:t>
      </w:r>
      <w:r w:rsidRPr="00670BBA">
        <w:rPr>
          <w:rFonts w:asciiTheme="minorHAnsi" w:hAnsiTheme="minorHAnsi" w:cstheme="minorHAnsi"/>
          <w:rtl/>
        </w:rPr>
        <w:t xml:space="preserve"> الدولة </w:t>
      </w:r>
      <w:r w:rsidR="00B9026A">
        <w:rPr>
          <w:rFonts w:asciiTheme="minorHAnsi" w:hAnsiTheme="minorHAnsi" w:cstheme="minorHAnsi" w:hint="cs"/>
          <w:rtl/>
        </w:rPr>
        <w:t xml:space="preserve">تعتمد </w:t>
      </w:r>
      <w:r w:rsidRPr="00670BBA">
        <w:rPr>
          <w:rFonts w:asciiTheme="minorHAnsi" w:hAnsiTheme="minorHAnsi" w:cstheme="minorHAnsi"/>
          <w:rtl/>
        </w:rPr>
        <w:t xml:space="preserve">مكافأة </w:t>
      </w:r>
      <w:r w:rsidR="00B9026A">
        <w:rPr>
          <w:rFonts w:asciiTheme="minorHAnsi" w:hAnsiTheme="minorHAnsi" w:cstheme="minorHAnsi" w:hint="cs"/>
          <w:rtl/>
        </w:rPr>
        <w:t>قائمة على</w:t>
      </w:r>
      <w:r w:rsidRPr="00670BBA">
        <w:rPr>
          <w:rFonts w:asciiTheme="minorHAnsi" w:hAnsiTheme="minorHAnsi" w:cstheme="minorHAnsi"/>
          <w:rtl/>
        </w:rPr>
        <w:t xml:space="preserve"> رسوم ثابتة لكل عضو لديه بطاقة مكتبة </w:t>
      </w:r>
      <w:r w:rsidR="00B9026A">
        <w:rPr>
          <w:rFonts w:asciiTheme="minorHAnsi" w:hAnsiTheme="minorHAnsi" w:cstheme="minorHAnsi" w:hint="cs"/>
          <w:rtl/>
        </w:rPr>
        <w:t>ويقوم بعملية استعارة</w:t>
      </w:r>
      <w:r w:rsidRPr="00670BBA">
        <w:rPr>
          <w:rFonts w:asciiTheme="minorHAnsi" w:hAnsiTheme="minorHAnsi" w:cstheme="minorHAnsi"/>
          <w:rtl/>
        </w:rPr>
        <w:t xml:space="preserve"> واحد على الأقل في السنة.</w:t>
      </w:r>
      <w:r w:rsidRPr="00670BBA">
        <w:rPr>
          <w:rStyle w:val="FootnoteReference"/>
          <w:rFonts w:asciiTheme="minorHAnsi" w:hAnsiTheme="minorHAnsi" w:cstheme="minorHAnsi"/>
          <w:rtl/>
        </w:rPr>
        <w:footnoteReference w:id="91"/>
      </w:r>
      <w:r w:rsidRPr="00670BBA">
        <w:rPr>
          <w:rFonts w:asciiTheme="minorHAnsi" w:hAnsiTheme="minorHAnsi" w:cstheme="minorHAnsi"/>
          <w:rtl/>
        </w:rPr>
        <w:t xml:space="preserve"> </w:t>
      </w:r>
    </w:p>
    <w:p w14:paraId="0DD71CD0" w14:textId="77777777" w:rsidR="00CD5877" w:rsidRPr="00670BBA" w:rsidRDefault="00CD5877" w:rsidP="00CD5877">
      <w:pPr>
        <w:bidi/>
        <w:rPr>
          <w:rFonts w:asciiTheme="minorHAnsi" w:hAnsiTheme="minorHAnsi" w:cstheme="minorHAnsi"/>
          <w:szCs w:val="22"/>
        </w:rPr>
      </w:pPr>
    </w:p>
    <w:p w14:paraId="1079013A" w14:textId="5DA908A5" w:rsidR="00CD5877" w:rsidRPr="00B9026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لا </w:t>
      </w:r>
      <w:r w:rsidR="00FC6A89">
        <w:rPr>
          <w:rFonts w:asciiTheme="minorHAnsi" w:hAnsiTheme="minorHAnsi" w:cstheme="minorHAnsi" w:hint="cs"/>
          <w:rtl/>
        </w:rPr>
        <w:t>تنظر</w:t>
      </w:r>
      <w:r w:rsidRPr="00670BBA">
        <w:rPr>
          <w:rFonts w:asciiTheme="minorHAnsi" w:hAnsiTheme="minorHAnsi" w:cstheme="minorHAnsi"/>
          <w:rtl/>
        </w:rPr>
        <w:t xml:space="preserve"> </w:t>
      </w:r>
      <w:r w:rsidRPr="00670BBA">
        <w:rPr>
          <w:rFonts w:asciiTheme="minorHAnsi" w:hAnsiTheme="minorHAnsi" w:cstheme="minorHAnsi"/>
          <w:b/>
          <w:bCs/>
          <w:rtl/>
        </w:rPr>
        <w:t>إيطاليا</w:t>
      </w:r>
      <w:r w:rsidRPr="00670BBA">
        <w:rPr>
          <w:rFonts w:asciiTheme="minorHAnsi" w:hAnsiTheme="minorHAnsi" w:cstheme="minorHAnsi"/>
          <w:rtl/>
        </w:rPr>
        <w:t xml:space="preserve"> </w:t>
      </w:r>
      <w:r w:rsidRPr="00670BBA">
        <w:rPr>
          <w:rFonts w:asciiTheme="minorHAnsi" w:hAnsiTheme="minorHAnsi" w:cstheme="minorHAnsi"/>
          <w:b/>
          <w:bCs/>
          <w:rtl/>
        </w:rPr>
        <w:t>والجمهورية السلوفاكية</w:t>
      </w:r>
      <w:r w:rsidRPr="00670BBA">
        <w:rPr>
          <w:rFonts w:asciiTheme="minorHAnsi" w:hAnsiTheme="minorHAnsi" w:cstheme="minorHAnsi"/>
          <w:rtl/>
        </w:rPr>
        <w:t xml:space="preserve"> </w:t>
      </w:r>
      <w:r w:rsidRPr="00670BBA">
        <w:rPr>
          <w:rFonts w:asciiTheme="minorHAnsi" w:hAnsiTheme="minorHAnsi" w:cstheme="minorHAnsi"/>
          <w:b/>
          <w:bCs/>
          <w:rtl/>
        </w:rPr>
        <w:t>والنمسا</w:t>
      </w:r>
      <w:r w:rsidRPr="00670BBA">
        <w:rPr>
          <w:rFonts w:asciiTheme="minorHAnsi" w:hAnsiTheme="minorHAnsi" w:cstheme="minorHAnsi"/>
          <w:rtl/>
        </w:rPr>
        <w:t xml:space="preserve"> وبلدان أخرى </w:t>
      </w:r>
      <w:r w:rsidR="00FC6A89">
        <w:rPr>
          <w:rFonts w:asciiTheme="minorHAnsi" w:hAnsiTheme="minorHAnsi" w:cstheme="minorHAnsi" w:hint="cs"/>
          <w:rtl/>
        </w:rPr>
        <w:t>في ا</w:t>
      </w:r>
      <w:r w:rsidRPr="00670BBA">
        <w:rPr>
          <w:rFonts w:asciiTheme="minorHAnsi" w:hAnsiTheme="minorHAnsi" w:cstheme="minorHAnsi"/>
          <w:rtl/>
        </w:rPr>
        <w:t>لمعلومات الإحصائية وبيانات الاستخدام الفعلي</w:t>
      </w:r>
      <w:r w:rsidR="00FC6A89">
        <w:rPr>
          <w:rFonts w:asciiTheme="minorHAnsi" w:hAnsiTheme="minorHAnsi" w:cstheme="minorHAnsi" w:hint="cs"/>
          <w:rtl/>
        </w:rPr>
        <w:t xml:space="preserve"> لتحديد مبلغ حق الإعارة للجمهور الواجب دقعه</w:t>
      </w:r>
      <w:r w:rsidRPr="00670BBA">
        <w:rPr>
          <w:rFonts w:asciiTheme="minorHAnsi" w:hAnsiTheme="minorHAnsi" w:cstheme="minorHAnsi"/>
          <w:rtl/>
        </w:rPr>
        <w:t>، بل تدفع مبالغ ثابتة.</w:t>
      </w:r>
    </w:p>
    <w:p w14:paraId="064120AB" w14:textId="77777777" w:rsidR="00B9026A" w:rsidRPr="00B9026A" w:rsidRDefault="00B9026A" w:rsidP="00B9026A">
      <w:pPr>
        <w:bidi/>
        <w:rPr>
          <w:rFonts w:asciiTheme="minorHAnsi" w:hAnsiTheme="minorHAnsi" w:cstheme="minorHAnsi"/>
        </w:rPr>
      </w:pPr>
    </w:p>
    <w:p w14:paraId="0D30C140" w14:textId="2371766B" w:rsidR="00CD5877" w:rsidRPr="00670BBA" w:rsidRDefault="00CD5877" w:rsidP="00CD5877">
      <w:pPr>
        <w:pStyle w:val="Caption"/>
        <w:bidi/>
        <w:rPr>
          <w:rFonts w:asciiTheme="minorHAnsi" w:hAnsiTheme="minorHAnsi" w:cstheme="minorHAnsi"/>
          <w:sz w:val="22"/>
          <w:szCs w:val="22"/>
        </w:rPr>
      </w:pPr>
      <w:bookmarkStart w:id="68" w:name="_Toc164322038"/>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17</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مبلغ </w:t>
      </w:r>
      <w:r w:rsidR="000A7C49" w:rsidRPr="00670BBA">
        <w:rPr>
          <w:rFonts w:asciiTheme="minorHAnsi" w:hAnsiTheme="minorHAnsi" w:cstheme="minorHAnsi"/>
          <w:sz w:val="22"/>
          <w:szCs w:val="22"/>
          <w:rtl/>
        </w:rPr>
        <w:t>حق الإعارة للجمهور</w:t>
      </w:r>
      <w:r w:rsidRPr="00670BBA">
        <w:rPr>
          <w:rFonts w:asciiTheme="minorHAnsi" w:hAnsiTheme="minorHAnsi" w:cstheme="minorHAnsi"/>
          <w:sz w:val="22"/>
          <w:szCs w:val="22"/>
          <w:rtl/>
        </w:rPr>
        <w:t xml:space="preserve"> للفرد</w:t>
      </w:r>
      <w:r w:rsidR="00FC6A89">
        <w:rPr>
          <w:rFonts w:asciiTheme="minorHAnsi" w:hAnsiTheme="minorHAnsi" w:cstheme="minorHAnsi" w:hint="cs"/>
          <w:sz w:val="22"/>
          <w:szCs w:val="22"/>
          <w:rtl/>
        </w:rPr>
        <w:t xml:space="preserve"> الواحد</w:t>
      </w:r>
      <w:bookmarkEnd w:id="68"/>
    </w:p>
    <w:p w14:paraId="22726A0D" w14:textId="77777777" w:rsidR="00CD5877" w:rsidRPr="00670BBA" w:rsidRDefault="00CD5877" w:rsidP="00CD5877">
      <w:pPr>
        <w:bidi/>
        <w:rPr>
          <w:rFonts w:asciiTheme="minorHAnsi" w:hAnsiTheme="minorHAnsi" w:cstheme="minorHAnsi"/>
          <w:szCs w:val="22"/>
        </w:rPr>
      </w:pPr>
      <w:r w:rsidRPr="00670BBA">
        <w:rPr>
          <w:rFonts w:asciiTheme="minorHAnsi" w:hAnsiTheme="minorHAnsi" w:cstheme="minorHAnsi"/>
          <w:noProof/>
          <w:szCs w:val="22"/>
          <w:rtl/>
        </w:rPr>
        <w:drawing>
          <wp:inline distT="0" distB="0" distL="0" distR="0" wp14:anchorId="438E0237" wp14:editId="39F7C036">
            <wp:extent cx="4976580" cy="6712527"/>
            <wp:effectExtent l="0" t="0" r="0" b="0"/>
            <wp:docPr id="148848039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0262" cy="6717493"/>
                    </a:xfrm>
                    <a:prstGeom prst="rect">
                      <a:avLst/>
                    </a:prstGeom>
                    <a:noFill/>
                    <a:ln>
                      <a:noFill/>
                    </a:ln>
                  </pic:spPr>
                </pic:pic>
              </a:graphicData>
            </a:graphic>
          </wp:inline>
        </w:drawing>
      </w:r>
    </w:p>
    <w:p w14:paraId="1A5B383C" w14:textId="77777777" w:rsidR="00CD5877" w:rsidRPr="00670BBA" w:rsidRDefault="00CD5877" w:rsidP="00CD5877">
      <w:pPr>
        <w:bidi/>
        <w:rPr>
          <w:rFonts w:asciiTheme="minorHAnsi" w:hAnsiTheme="minorHAnsi" w:cstheme="minorHAnsi"/>
          <w:szCs w:val="22"/>
        </w:rPr>
      </w:pPr>
    </w:p>
    <w:p w14:paraId="38892286" w14:textId="293A6EC2"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يوضح الجدول</w:t>
      </w:r>
      <w:r w:rsidR="00FC6A89">
        <w:rPr>
          <w:rFonts w:asciiTheme="minorHAnsi" w:hAnsiTheme="minorHAnsi" w:cstheme="minorHAnsi" w:hint="cs"/>
          <w:szCs w:val="22"/>
          <w:rtl/>
        </w:rPr>
        <w:t xml:space="preserve"> أن</w:t>
      </w:r>
      <w:r w:rsidRPr="00670BBA">
        <w:rPr>
          <w:rFonts w:asciiTheme="minorHAnsi" w:hAnsiTheme="minorHAnsi" w:cstheme="minorHAnsi"/>
          <w:szCs w:val="22"/>
          <w:rtl/>
        </w:rPr>
        <w:t xml:space="preserve"> المبالغ المدفوعة للفرد</w:t>
      </w:r>
      <w:r w:rsidR="00FC6A89">
        <w:rPr>
          <w:rFonts w:asciiTheme="minorHAnsi" w:hAnsiTheme="minorHAnsi" w:cstheme="minorHAnsi" w:hint="cs"/>
          <w:szCs w:val="22"/>
          <w:rtl/>
        </w:rPr>
        <w:t xml:space="preserve"> الواحد</w:t>
      </w:r>
      <w:r w:rsidRPr="00670BBA">
        <w:rPr>
          <w:rFonts w:asciiTheme="minorHAnsi" w:hAnsiTheme="minorHAnsi" w:cstheme="minorHAnsi"/>
          <w:szCs w:val="22"/>
          <w:rtl/>
        </w:rPr>
        <w:t xml:space="preserve"> (لكل ساكن) </w:t>
      </w:r>
      <w:r w:rsidR="00FC6A89">
        <w:rPr>
          <w:rFonts w:asciiTheme="minorHAnsi" w:hAnsiTheme="minorHAnsi" w:cstheme="minorHAnsi" w:hint="cs"/>
          <w:szCs w:val="22"/>
          <w:rtl/>
        </w:rPr>
        <w:t>يمكن أن تصل</w:t>
      </w:r>
      <w:r w:rsidRPr="00670BBA">
        <w:rPr>
          <w:rFonts w:asciiTheme="minorHAnsi" w:hAnsiTheme="minorHAnsi" w:cstheme="minorHAnsi"/>
          <w:szCs w:val="22"/>
          <w:rtl/>
        </w:rPr>
        <w:t xml:space="preserve"> </w:t>
      </w:r>
      <w:r w:rsidR="00FC6A89">
        <w:rPr>
          <w:rFonts w:asciiTheme="minorHAnsi" w:hAnsiTheme="minorHAnsi" w:cstheme="minorHAnsi" w:hint="cs"/>
          <w:szCs w:val="22"/>
          <w:rtl/>
        </w:rPr>
        <w:t>إلى</w:t>
      </w:r>
      <w:r w:rsidRPr="00670BBA">
        <w:rPr>
          <w:rFonts w:asciiTheme="minorHAnsi" w:hAnsiTheme="minorHAnsi" w:cstheme="minorHAnsi"/>
          <w:szCs w:val="22"/>
          <w:rtl/>
        </w:rPr>
        <w:t xml:space="preserve"> 4</w:t>
      </w:r>
      <w:r w:rsidR="00FC6A89">
        <w:rPr>
          <w:rFonts w:asciiTheme="minorHAnsi" w:hAnsiTheme="minorHAnsi" w:cstheme="minorHAnsi" w:hint="cs"/>
          <w:szCs w:val="22"/>
          <w:rtl/>
        </w:rPr>
        <w:t>.</w:t>
      </w:r>
      <w:r w:rsidRPr="00670BBA">
        <w:rPr>
          <w:rFonts w:asciiTheme="minorHAnsi" w:hAnsiTheme="minorHAnsi" w:cstheme="minorHAnsi"/>
          <w:szCs w:val="22"/>
          <w:rtl/>
        </w:rPr>
        <w:t>48 دولار</w:t>
      </w:r>
      <w:r w:rsidR="00FC6A89">
        <w:rPr>
          <w:rFonts w:asciiTheme="minorHAnsi" w:hAnsiTheme="minorHAnsi" w:cstheme="minorHAnsi" w:hint="cs"/>
          <w:szCs w:val="22"/>
          <w:rtl/>
        </w:rPr>
        <w:t>ً</w:t>
      </w:r>
      <w:r w:rsidRPr="00670BBA">
        <w:rPr>
          <w:rFonts w:asciiTheme="minorHAnsi" w:hAnsiTheme="minorHAnsi" w:cstheme="minorHAnsi"/>
          <w:szCs w:val="22"/>
          <w:rtl/>
        </w:rPr>
        <w:t>ا أمريكي</w:t>
      </w:r>
      <w:r w:rsidR="00FC6A89">
        <w:rPr>
          <w:rFonts w:asciiTheme="minorHAnsi" w:hAnsiTheme="minorHAnsi" w:cstheme="minorHAnsi" w:hint="cs"/>
          <w:szCs w:val="22"/>
          <w:rtl/>
        </w:rPr>
        <w:t>ً</w:t>
      </w:r>
      <w:r w:rsidRPr="00670BBA">
        <w:rPr>
          <w:rFonts w:asciiTheme="minorHAnsi" w:hAnsiTheme="minorHAnsi" w:cstheme="minorHAnsi"/>
          <w:szCs w:val="22"/>
          <w:rtl/>
        </w:rPr>
        <w:t xml:space="preserve">ا </w:t>
      </w:r>
      <w:r w:rsidR="00FC6A89">
        <w:rPr>
          <w:rFonts w:asciiTheme="minorHAnsi" w:hAnsiTheme="minorHAnsi" w:cstheme="minorHAnsi" w:hint="cs"/>
          <w:szCs w:val="22"/>
          <w:rtl/>
        </w:rPr>
        <w:t xml:space="preserve">كما </w:t>
      </w:r>
      <w:r w:rsidRPr="00670BBA">
        <w:rPr>
          <w:rFonts w:asciiTheme="minorHAnsi" w:hAnsiTheme="minorHAnsi" w:cstheme="minorHAnsi"/>
          <w:szCs w:val="22"/>
          <w:rtl/>
        </w:rPr>
        <w:t xml:space="preserve">في </w:t>
      </w:r>
      <w:r w:rsidRPr="00670BBA">
        <w:rPr>
          <w:rFonts w:asciiTheme="minorHAnsi" w:hAnsiTheme="minorHAnsi" w:cstheme="minorHAnsi"/>
          <w:b/>
          <w:bCs/>
          <w:szCs w:val="22"/>
          <w:rtl/>
        </w:rPr>
        <w:t>الدنمارك</w:t>
      </w:r>
      <w:r w:rsidR="00FC6A89">
        <w:rPr>
          <w:rFonts w:asciiTheme="minorHAnsi" w:hAnsiTheme="minorHAnsi" w:cstheme="minorHAnsi" w:hint="cs"/>
          <w:b/>
          <w:bCs/>
          <w:szCs w:val="22"/>
          <w:rtl/>
        </w:rPr>
        <w:t>،</w:t>
      </w:r>
      <w:r w:rsidRPr="00670BBA">
        <w:rPr>
          <w:rFonts w:asciiTheme="minorHAnsi" w:hAnsiTheme="minorHAnsi" w:cstheme="minorHAnsi"/>
          <w:szCs w:val="22"/>
          <w:rtl/>
        </w:rPr>
        <w:t xml:space="preserve"> ولكن </w:t>
      </w:r>
      <w:r w:rsidR="00FC6A89">
        <w:rPr>
          <w:rFonts w:asciiTheme="minorHAnsi" w:hAnsiTheme="minorHAnsi" w:cstheme="minorHAnsi" w:hint="cs"/>
          <w:szCs w:val="22"/>
          <w:rtl/>
        </w:rPr>
        <w:t>معدل القيمة، بشكل عام،</w:t>
      </w:r>
      <w:r w:rsidRPr="00670BBA">
        <w:rPr>
          <w:rFonts w:asciiTheme="minorHAnsi" w:hAnsiTheme="minorHAnsi" w:cstheme="minorHAnsi"/>
          <w:szCs w:val="22"/>
          <w:rtl/>
        </w:rPr>
        <w:t xml:space="preserve"> </w:t>
      </w:r>
      <w:r w:rsidR="00FC6A89">
        <w:rPr>
          <w:rFonts w:asciiTheme="minorHAnsi" w:hAnsiTheme="minorHAnsi" w:cstheme="minorHAnsi" w:hint="cs"/>
          <w:szCs w:val="22"/>
          <w:rtl/>
        </w:rPr>
        <w:t>يبلغ</w:t>
      </w:r>
      <w:r w:rsidRPr="00670BBA">
        <w:rPr>
          <w:rFonts w:asciiTheme="minorHAnsi" w:hAnsiTheme="minorHAnsi" w:cstheme="minorHAnsi"/>
          <w:szCs w:val="22"/>
          <w:rtl/>
        </w:rPr>
        <w:t xml:space="preserve"> 0</w:t>
      </w:r>
      <w:r w:rsidR="00FC6A89">
        <w:rPr>
          <w:rFonts w:asciiTheme="minorHAnsi" w:hAnsiTheme="minorHAnsi" w:cstheme="minorHAnsi" w:hint="cs"/>
          <w:szCs w:val="22"/>
          <w:rtl/>
        </w:rPr>
        <w:t>.</w:t>
      </w:r>
      <w:r w:rsidRPr="00670BBA">
        <w:rPr>
          <w:rFonts w:asciiTheme="minorHAnsi" w:hAnsiTheme="minorHAnsi" w:cstheme="minorHAnsi"/>
          <w:szCs w:val="22"/>
          <w:rtl/>
        </w:rPr>
        <w:t>52 دولار</w:t>
      </w:r>
      <w:r w:rsidR="00FC6A89">
        <w:rPr>
          <w:rFonts w:asciiTheme="minorHAnsi" w:hAnsiTheme="minorHAnsi" w:cstheme="minorHAnsi" w:hint="cs"/>
          <w:szCs w:val="22"/>
          <w:rtl/>
        </w:rPr>
        <w:t>ً</w:t>
      </w:r>
      <w:r w:rsidRPr="00670BBA">
        <w:rPr>
          <w:rFonts w:asciiTheme="minorHAnsi" w:hAnsiTheme="minorHAnsi" w:cstheme="minorHAnsi"/>
          <w:szCs w:val="22"/>
          <w:rtl/>
        </w:rPr>
        <w:t>ا أمريكي</w:t>
      </w:r>
      <w:r w:rsidR="00FC6A89">
        <w:rPr>
          <w:rFonts w:asciiTheme="minorHAnsi" w:hAnsiTheme="minorHAnsi" w:cstheme="minorHAnsi" w:hint="cs"/>
          <w:szCs w:val="22"/>
          <w:rtl/>
        </w:rPr>
        <w:t>ً</w:t>
      </w:r>
      <w:r w:rsidRPr="00670BBA">
        <w:rPr>
          <w:rFonts w:asciiTheme="minorHAnsi" w:hAnsiTheme="minorHAnsi" w:cstheme="minorHAnsi"/>
          <w:szCs w:val="22"/>
          <w:rtl/>
        </w:rPr>
        <w:t>ا و</w:t>
      </w:r>
      <w:r w:rsidR="00FC6A89">
        <w:rPr>
          <w:rFonts w:asciiTheme="minorHAnsi" w:hAnsiTheme="minorHAnsi" w:cstheme="minorHAnsi" w:hint="cs"/>
          <w:szCs w:val="22"/>
          <w:rtl/>
        </w:rPr>
        <w:t>ال</w:t>
      </w:r>
      <w:r w:rsidRPr="00670BBA">
        <w:rPr>
          <w:rFonts w:asciiTheme="minorHAnsi" w:hAnsiTheme="minorHAnsi" w:cstheme="minorHAnsi"/>
          <w:szCs w:val="22"/>
          <w:rtl/>
        </w:rPr>
        <w:t xml:space="preserve">قيمة </w:t>
      </w:r>
      <w:r w:rsidR="00FC6A89">
        <w:rPr>
          <w:rFonts w:asciiTheme="minorHAnsi" w:hAnsiTheme="minorHAnsi" w:cstheme="minorHAnsi" w:hint="cs"/>
          <w:szCs w:val="22"/>
          <w:rtl/>
        </w:rPr>
        <w:t>ال</w:t>
      </w:r>
      <w:r w:rsidRPr="00670BBA">
        <w:rPr>
          <w:rFonts w:asciiTheme="minorHAnsi" w:hAnsiTheme="minorHAnsi" w:cstheme="minorHAnsi"/>
          <w:szCs w:val="22"/>
          <w:rtl/>
        </w:rPr>
        <w:t xml:space="preserve">متوسطة </w:t>
      </w:r>
      <w:r w:rsidR="00FC6A89">
        <w:rPr>
          <w:rFonts w:asciiTheme="minorHAnsi" w:hAnsiTheme="minorHAnsi" w:cstheme="minorHAnsi" w:hint="cs"/>
          <w:szCs w:val="22"/>
          <w:rtl/>
        </w:rPr>
        <w:t>تبلغ</w:t>
      </w:r>
      <w:r w:rsidRPr="00670BBA">
        <w:rPr>
          <w:rFonts w:asciiTheme="minorHAnsi" w:hAnsiTheme="minorHAnsi" w:cstheme="minorHAnsi"/>
          <w:szCs w:val="22"/>
          <w:rtl/>
        </w:rPr>
        <w:t xml:space="preserve"> 0</w:t>
      </w:r>
      <w:r w:rsidR="00FC6A89">
        <w:rPr>
          <w:rFonts w:asciiTheme="minorHAnsi" w:hAnsiTheme="minorHAnsi" w:cstheme="minorHAnsi" w:hint="cs"/>
          <w:szCs w:val="22"/>
          <w:rtl/>
        </w:rPr>
        <w:t>.</w:t>
      </w:r>
      <w:r w:rsidRPr="00670BBA">
        <w:rPr>
          <w:rFonts w:asciiTheme="minorHAnsi" w:hAnsiTheme="minorHAnsi" w:cstheme="minorHAnsi"/>
          <w:szCs w:val="22"/>
          <w:rtl/>
        </w:rPr>
        <w:t>124 دولارا أمريكي</w:t>
      </w:r>
      <w:r w:rsidR="00FC6A89">
        <w:rPr>
          <w:rFonts w:asciiTheme="minorHAnsi" w:hAnsiTheme="minorHAnsi" w:cstheme="minorHAnsi" w:hint="cs"/>
          <w:szCs w:val="22"/>
          <w:rtl/>
        </w:rPr>
        <w:t>ً</w:t>
      </w:r>
      <w:r w:rsidRPr="00670BBA">
        <w:rPr>
          <w:rFonts w:asciiTheme="minorHAnsi" w:hAnsiTheme="minorHAnsi" w:cstheme="minorHAnsi"/>
          <w:szCs w:val="22"/>
          <w:rtl/>
        </w:rPr>
        <w:t xml:space="preserve">ا. </w:t>
      </w:r>
      <w:r w:rsidR="00FC6A89">
        <w:rPr>
          <w:rFonts w:asciiTheme="minorHAnsi" w:hAnsiTheme="minorHAnsi" w:cstheme="minorHAnsi" w:hint="cs"/>
          <w:szCs w:val="22"/>
          <w:rtl/>
        </w:rPr>
        <w:t>و</w:t>
      </w:r>
      <w:r w:rsidRPr="00670BBA">
        <w:rPr>
          <w:rFonts w:asciiTheme="minorHAnsi" w:hAnsiTheme="minorHAnsi" w:cstheme="minorHAnsi"/>
          <w:szCs w:val="22"/>
          <w:rtl/>
        </w:rPr>
        <w:t>القيمة المتوسطة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باعتبارها القيمة الوسطى في مجموعة من الأرقام </w:t>
      </w:r>
      <w:r w:rsidR="00FC6A89">
        <w:rPr>
          <w:rFonts w:asciiTheme="minorHAnsi" w:hAnsiTheme="minorHAnsi" w:cstheme="minorHAnsi" w:hint="cs"/>
          <w:szCs w:val="22"/>
          <w:rtl/>
        </w:rPr>
        <w:t>المرتبة تسلسليًا هي</w:t>
      </w:r>
      <w:r w:rsidRPr="00670BBA">
        <w:rPr>
          <w:rFonts w:asciiTheme="minorHAnsi" w:hAnsiTheme="minorHAnsi" w:cstheme="minorHAnsi"/>
          <w:szCs w:val="22"/>
          <w:rtl/>
        </w:rPr>
        <w:t xml:space="preserve"> أكثر أهمية في السياق</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لأنها لا تتأثر بالقيم المتطرفة </w:t>
      </w:r>
      <w:r w:rsidR="00FC6A89">
        <w:rPr>
          <w:rFonts w:asciiTheme="minorHAnsi" w:hAnsiTheme="minorHAnsi" w:cstheme="minorHAnsi" w:hint="cs"/>
          <w:szCs w:val="22"/>
          <w:rtl/>
        </w:rPr>
        <w:t>التي قد تكون ضمن</w:t>
      </w:r>
      <w:r w:rsidRPr="00670BBA">
        <w:rPr>
          <w:rFonts w:asciiTheme="minorHAnsi" w:hAnsiTheme="minorHAnsi" w:cstheme="minorHAnsi"/>
          <w:szCs w:val="22"/>
          <w:rtl/>
        </w:rPr>
        <w:t xml:space="preserve"> مجموعة البيانات. </w:t>
      </w:r>
    </w:p>
    <w:p w14:paraId="7FFE4884" w14:textId="77777777" w:rsidR="00CD5877" w:rsidRPr="00670BBA" w:rsidRDefault="00CD5877" w:rsidP="00CD5877">
      <w:pPr>
        <w:bidi/>
        <w:rPr>
          <w:rFonts w:asciiTheme="minorHAnsi" w:hAnsiTheme="minorHAnsi" w:cstheme="minorHAnsi"/>
          <w:szCs w:val="22"/>
        </w:rPr>
      </w:pPr>
    </w:p>
    <w:p w14:paraId="5930E7FD" w14:textId="6DF5F11F" w:rsidR="00CD5877" w:rsidRPr="00FC6A89" w:rsidRDefault="00677A7D" w:rsidP="00CD5877">
      <w:pPr>
        <w:pStyle w:val="Heading3"/>
        <w:numPr>
          <w:ilvl w:val="0"/>
          <w:numId w:val="12"/>
        </w:numPr>
        <w:bidi/>
        <w:ind w:left="0" w:firstLine="0"/>
        <w:rPr>
          <w:rFonts w:asciiTheme="minorHAnsi" w:hAnsiTheme="minorHAnsi" w:cstheme="minorHAnsi"/>
          <w:szCs w:val="22"/>
          <w:u w:val="none"/>
        </w:rPr>
      </w:pPr>
      <w:bookmarkStart w:id="69" w:name="_Toc164321830"/>
      <w:r w:rsidRPr="00FC6A89">
        <w:rPr>
          <w:rFonts w:asciiTheme="minorHAnsi" w:hAnsiTheme="minorHAnsi" w:cstheme="minorHAnsi"/>
          <w:szCs w:val="22"/>
          <w:u w:val="none"/>
          <w:rtl/>
        </w:rPr>
        <w:t>إعفاءات الدفع</w:t>
      </w:r>
      <w:bookmarkEnd w:id="69"/>
    </w:p>
    <w:p w14:paraId="4440AE73" w14:textId="77777777" w:rsidR="00CD5877" w:rsidRPr="00670BBA" w:rsidRDefault="00CD5877" w:rsidP="00CD5877">
      <w:pPr>
        <w:bidi/>
        <w:rPr>
          <w:rFonts w:asciiTheme="minorHAnsi" w:hAnsiTheme="minorHAnsi" w:cstheme="minorHAnsi"/>
          <w:szCs w:val="22"/>
        </w:rPr>
      </w:pPr>
    </w:p>
    <w:p w14:paraId="00714DF1" w14:textId="2D132E1A"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في حين أن القانون الدولي لا </w:t>
      </w:r>
      <w:r w:rsidR="008F140F">
        <w:rPr>
          <w:rFonts w:asciiTheme="minorHAnsi" w:hAnsiTheme="minorHAnsi" w:cstheme="minorHAnsi" w:hint="cs"/>
          <w:szCs w:val="22"/>
          <w:rtl/>
        </w:rPr>
        <w:t>ينص على</w:t>
      </w:r>
      <w:r w:rsidRPr="00670BBA">
        <w:rPr>
          <w:rFonts w:asciiTheme="minorHAnsi" w:hAnsiTheme="minorHAnsi" w:cstheme="minorHAnsi"/>
          <w:szCs w:val="22"/>
          <w:rtl/>
        </w:rPr>
        <w:t xml:space="preserve"> استبعاد مؤسسات معينة </w:t>
      </w:r>
      <w:r w:rsidR="008F140F">
        <w:rPr>
          <w:rFonts w:asciiTheme="minorHAnsi" w:hAnsiTheme="minorHAnsi" w:cstheme="minorHAnsi" w:hint="cs"/>
          <w:szCs w:val="22"/>
          <w:rtl/>
        </w:rPr>
        <w:t>من</w:t>
      </w:r>
      <w:r w:rsidRPr="00670BBA">
        <w:rPr>
          <w:rFonts w:asciiTheme="minorHAnsi" w:hAnsiTheme="minorHAnsi" w:cstheme="minorHAnsi"/>
          <w:szCs w:val="22"/>
          <w:rtl/>
        </w:rPr>
        <w:t xml:space="preserve"> </w:t>
      </w:r>
      <w:r w:rsidR="008F140F">
        <w:rPr>
          <w:rFonts w:asciiTheme="minorHAnsi" w:hAnsiTheme="minorHAnsi" w:cstheme="minorHAnsi" w:hint="cs"/>
          <w:szCs w:val="22"/>
          <w:rtl/>
        </w:rPr>
        <w:t>عملية احتساب</w:t>
      </w:r>
      <w:r w:rsidRPr="00670BBA">
        <w:rPr>
          <w:rFonts w:asciiTheme="minorHAnsi" w:hAnsiTheme="minorHAnsi" w:cstheme="minorHAnsi"/>
          <w:szCs w:val="22"/>
          <w:rtl/>
        </w:rPr>
        <w:t xml:space="preserve"> تمويل </w:t>
      </w:r>
      <w:r w:rsidR="000A7C49" w:rsidRPr="00670BBA">
        <w:rPr>
          <w:rFonts w:asciiTheme="minorHAnsi" w:hAnsiTheme="minorHAnsi" w:cstheme="minorHAnsi"/>
          <w:szCs w:val="22"/>
          <w:rtl/>
        </w:rPr>
        <w:t>حق الإعارة للجمهور</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فإن توجيه الإيجار و</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(2006) </w:t>
      </w:r>
      <w:r w:rsidR="008F140F">
        <w:rPr>
          <w:rFonts w:asciiTheme="minorHAnsi" w:hAnsiTheme="minorHAnsi" w:cstheme="minorHAnsi" w:hint="cs"/>
          <w:szCs w:val="22"/>
          <w:rtl/>
        </w:rPr>
        <w:t>يتضمن</w:t>
      </w:r>
      <w:r w:rsidRPr="00670BBA">
        <w:rPr>
          <w:rFonts w:asciiTheme="minorHAnsi" w:hAnsiTheme="minorHAnsi" w:cstheme="minorHAnsi"/>
          <w:szCs w:val="22"/>
          <w:rtl/>
        </w:rPr>
        <w:t xml:space="preserve"> القواعد ذات الصلة للبلدان الأوروبية.</w:t>
      </w:r>
    </w:p>
    <w:p w14:paraId="15C7DA10" w14:textId="77777777" w:rsidR="00CD5877" w:rsidRPr="00670BBA" w:rsidRDefault="00CD5877" w:rsidP="00CD5877">
      <w:pPr>
        <w:bidi/>
        <w:rPr>
          <w:rFonts w:asciiTheme="minorHAnsi" w:hAnsiTheme="minorHAnsi" w:cstheme="minorHAnsi"/>
          <w:szCs w:val="22"/>
        </w:rPr>
      </w:pPr>
    </w:p>
    <w:p w14:paraId="2F05648B" w14:textId="2BA7D16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يمنح التوجيه الدول الأعضاء </w:t>
      </w:r>
      <w:r w:rsidR="008F140F">
        <w:rPr>
          <w:rFonts w:asciiTheme="minorHAnsi" w:hAnsiTheme="minorHAnsi" w:cstheme="minorHAnsi" w:hint="cs"/>
          <w:szCs w:val="22"/>
          <w:rtl/>
        </w:rPr>
        <w:t>ال</w:t>
      </w:r>
      <w:r w:rsidRPr="00670BBA">
        <w:rPr>
          <w:rFonts w:asciiTheme="minorHAnsi" w:hAnsiTheme="minorHAnsi" w:cstheme="minorHAnsi"/>
          <w:szCs w:val="22"/>
          <w:rtl/>
        </w:rPr>
        <w:t>مرونة</w:t>
      </w:r>
      <w:r w:rsidR="008F140F">
        <w:rPr>
          <w:rFonts w:asciiTheme="minorHAnsi" w:hAnsiTheme="minorHAnsi" w:cstheme="minorHAnsi" w:hint="cs"/>
          <w:szCs w:val="22"/>
          <w:rtl/>
        </w:rPr>
        <w:t>،</w:t>
      </w:r>
      <w:r w:rsidRPr="00670BBA">
        <w:rPr>
          <w:rFonts w:asciiTheme="minorHAnsi" w:hAnsiTheme="minorHAnsi" w:cstheme="minorHAnsi"/>
          <w:szCs w:val="22"/>
          <w:rtl/>
        </w:rPr>
        <w:t xml:space="preserve"> لأنه </w:t>
      </w:r>
      <w:r w:rsidR="008F140F">
        <w:rPr>
          <w:rFonts w:asciiTheme="minorHAnsi" w:hAnsiTheme="minorHAnsi" w:cstheme="minorHAnsi" w:hint="cs"/>
          <w:szCs w:val="22"/>
          <w:rtl/>
        </w:rPr>
        <w:t>ينص على</w:t>
      </w:r>
      <w:r w:rsidRPr="00670BBA">
        <w:rPr>
          <w:rFonts w:asciiTheme="minorHAnsi" w:hAnsiTheme="minorHAnsi" w:cstheme="minorHAnsi"/>
          <w:szCs w:val="22"/>
          <w:rtl/>
        </w:rPr>
        <w:t xml:space="preserve"> أحكام للإعفاءات من الالتزام بدفع </w:t>
      </w:r>
      <w:r w:rsidR="008F140F">
        <w:rPr>
          <w:rFonts w:asciiTheme="minorHAnsi" w:hAnsiTheme="minorHAnsi" w:cstheme="minorHAnsi" w:hint="cs"/>
          <w:szCs w:val="22"/>
          <w:rtl/>
        </w:rPr>
        <w:t>المكافأة</w:t>
      </w:r>
      <w:r w:rsidRPr="00670BBA">
        <w:rPr>
          <w:rFonts w:asciiTheme="minorHAnsi" w:hAnsiTheme="minorHAnsi" w:cstheme="minorHAnsi"/>
          <w:szCs w:val="22"/>
          <w:rtl/>
        </w:rPr>
        <w:t>. تسمح المادة 6 (3) من توجيه الإيجار و</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(2006) للدول الأعضاء باستبعاد بعض المؤسسات من التزام المكافآت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بشرط اعتماد نظام المكافآت. والأساس المنطقي وراء هذه الإعفاءات هو تحقيق التوازن بين مصالح المؤلفين والجمهور</w:t>
      </w:r>
      <w:r w:rsidR="008F140F">
        <w:rPr>
          <w:rFonts w:asciiTheme="minorHAnsi" w:hAnsiTheme="minorHAnsi" w:cstheme="minorHAnsi" w:hint="cs"/>
          <w:szCs w:val="22"/>
          <w:rtl/>
        </w:rPr>
        <w:t xml:space="preserve"> العام</w:t>
      </w:r>
      <w:r w:rsidRPr="00670BBA">
        <w:rPr>
          <w:rFonts w:asciiTheme="minorHAnsi" w:hAnsiTheme="minorHAnsi" w:cstheme="minorHAnsi"/>
          <w:szCs w:val="22"/>
          <w:rtl/>
        </w:rPr>
        <w:t>، مع الاعتراف بالأدوار الفريدة التي تؤديها مؤسسات محددة في تعزيز الأهداف الثقافية والتعليمية.</w:t>
      </w:r>
    </w:p>
    <w:p w14:paraId="7CEEE778" w14:textId="77777777" w:rsidR="00CD5877" w:rsidRPr="00670BBA" w:rsidRDefault="00CD5877" w:rsidP="00CD5877">
      <w:pPr>
        <w:bidi/>
        <w:rPr>
          <w:rFonts w:asciiTheme="minorHAnsi" w:hAnsiTheme="minorHAnsi" w:cstheme="minorHAnsi"/>
          <w:szCs w:val="22"/>
        </w:rPr>
      </w:pPr>
    </w:p>
    <w:p w14:paraId="7432ED46" w14:textId="41884C2E"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وقد أرست عدة قضايا لمحكمة العدل الأوروبية </w:t>
      </w:r>
      <w:r w:rsidR="008F140F">
        <w:rPr>
          <w:rFonts w:asciiTheme="minorHAnsi" w:hAnsiTheme="minorHAnsi" w:cstheme="minorHAnsi" w:hint="cs"/>
          <w:szCs w:val="22"/>
          <w:rtl/>
        </w:rPr>
        <w:t>قواعد مهمة</w:t>
      </w:r>
      <w:r w:rsidRPr="00670BBA">
        <w:rPr>
          <w:rFonts w:asciiTheme="minorHAnsi" w:hAnsiTheme="minorHAnsi" w:cstheme="minorHAnsi"/>
          <w:szCs w:val="22"/>
          <w:rtl/>
        </w:rPr>
        <w:t xml:space="preserve"> في</w:t>
      </w:r>
      <w:r w:rsidR="008F140F">
        <w:rPr>
          <w:rFonts w:asciiTheme="minorHAnsi" w:hAnsiTheme="minorHAnsi" w:cstheme="minorHAnsi" w:hint="cs"/>
          <w:szCs w:val="22"/>
          <w:rtl/>
        </w:rPr>
        <w:t xml:space="preserve"> </w:t>
      </w:r>
      <w:r w:rsidRPr="00670BBA">
        <w:rPr>
          <w:rFonts w:asciiTheme="minorHAnsi" w:hAnsiTheme="minorHAnsi" w:cstheme="minorHAnsi"/>
          <w:szCs w:val="22"/>
          <w:rtl/>
        </w:rPr>
        <w:t xml:space="preserve">ما يتعلق بالإعفاءات من مدفوعات المكتبات. تشمل </w:t>
      </w:r>
      <w:r w:rsidR="008F140F">
        <w:rPr>
          <w:rFonts w:asciiTheme="minorHAnsi" w:hAnsiTheme="minorHAnsi" w:cstheme="minorHAnsi" w:hint="cs"/>
          <w:szCs w:val="22"/>
          <w:rtl/>
        </w:rPr>
        <w:t>القضايا</w:t>
      </w:r>
      <w:r w:rsidRPr="00670BBA">
        <w:rPr>
          <w:rFonts w:asciiTheme="minorHAnsi" w:hAnsiTheme="minorHAnsi" w:cstheme="minorHAnsi"/>
          <w:szCs w:val="22"/>
          <w:rtl/>
        </w:rPr>
        <w:t xml:space="preserve"> البارزة C-198/05 </w:t>
      </w:r>
      <w:r w:rsidRPr="00670BBA">
        <w:rPr>
          <w:rStyle w:val="FootnoteReference"/>
          <w:rFonts w:asciiTheme="minorHAnsi" w:hAnsiTheme="minorHAnsi" w:cstheme="minorHAnsi"/>
          <w:szCs w:val="22"/>
          <w:rtl/>
        </w:rPr>
        <w:footnoteReference w:id="92"/>
      </w:r>
      <w:r w:rsidRPr="00670BBA">
        <w:rPr>
          <w:rFonts w:asciiTheme="minorHAnsi" w:hAnsiTheme="minorHAnsi" w:cstheme="minorHAnsi"/>
          <w:szCs w:val="22"/>
          <w:rtl/>
        </w:rPr>
        <w:t>و C-53/05</w:t>
      </w:r>
      <w:r w:rsidRPr="00670BBA">
        <w:rPr>
          <w:rStyle w:val="FootnoteReference"/>
          <w:rFonts w:asciiTheme="minorHAnsi" w:hAnsiTheme="minorHAnsi" w:cstheme="minorHAnsi"/>
          <w:szCs w:val="22"/>
          <w:rtl/>
        </w:rPr>
        <w:footnoteReference w:id="93"/>
      </w:r>
      <w:r w:rsidRPr="00670BBA">
        <w:rPr>
          <w:rFonts w:asciiTheme="minorHAnsi" w:hAnsiTheme="minorHAnsi" w:cstheme="minorHAnsi"/>
          <w:szCs w:val="22"/>
          <w:rtl/>
        </w:rPr>
        <w:t xml:space="preserve"> و C-36/05</w:t>
      </w:r>
      <w:r w:rsidRPr="00670BBA">
        <w:rPr>
          <w:rStyle w:val="FootnoteReference"/>
          <w:rFonts w:asciiTheme="minorHAnsi" w:hAnsiTheme="minorHAnsi" w:cstheme="minorHAnsi"/>
          <w:szCs w:val="22"/>
          <w:rtl/>
        </w:rPr>
        <w:footnoteReference w:id="94"/>
      </w:r>
      <w:r w:rsidRPr="00670BBA">
        <w:rPr>
          <w:rFonts w:asciiTheme="minorHAnsi" w:hAnsiTheme="minorHAnsi" w:cstheme="minorHAnsi"/>
          <w:szCs w:val="22"/>
          <w:rtl/>
        </w:rPr>
        <w:t xml:space="preserve"> و C-175/05</w:t>
      </w:r>
      <w:r w:rsidRPr="00670BBA">
        <w:rPr>
          <w:rStyle w:val="FootnoteReference"/>
          <w:rFonts w:asciiTheme="minorHAnsi" w:hAnsiTheme="minorHAnsi" w:cstheme="minorHAnsi"/>
          <w:szCs w:val="22"/>
          <w:rtl/>
        </w:rPr>
        <w:footnoteReference w:id="95"/>
      </w:r>
      <w:r w:rsidRPr="00670BBA">
        <w:rPr>
          <w:rFonts w:asciiTheme="minorHAnsi" w:hAnsiTheme="minorHAnsi" w:cstheme="minorHAnsi"/>
          <w:szCs w:val="22"/>
          <w:rtl/>
        </w:rPr>
        <w:t xml:space="preserve">. وفي هذه </w:t>
      </w:r>
      <w:r w:rsidR="008F140F">
        <w:rPr>
          <w:rFonts w:asciiTheme="minorHAnsi" w:hAnsiTheme="minorHAnsi" w:cstheme="minorHAnsi" w:hint="cs"/>
          <w:szCs w:val="22"/>
          <w:rtl/>
        </w:rPr>
        <w:t>القضايا</w:t>
      </w:r>
      <w:r w:rsidRPr="00670BBA">
        <w:rPr>
          <w:rFonts w:asciiTheme="minorHAnsi" w:hAnsiTheme="minorHAnsi" w:cstheme="minorHAnsi"/>
          <w:szCs w:val="22"/>
          <w:rtl/>
        </w:rPr>
        <w:t>، ارت</w:t>
      </w:r>
      <w:r w:rsidR="008F140F">
        <w:rPr>
          <w:rFonts w:asciiTheme="minorHAnsi" w:hAnsiTheme="minorHAnsi" w:cstheme="minorHAnsi" w:hint="cs"/>
          <w:szCs w:val="22"/>
          <w:rtl/>
        </w:rPr>
        <w:t>أت المحكمة</w:t>
      </w:r>
      <w:r w:rsidRPr="00670BBA">
        <w:rPr>
          <w:rFonts w:asciiTheme="minorHAnsi" w:hAnsiTheme="minorHAnsi" w:cstheme="minorHAnsi"/>
          <w:szCs w:val="22"/>
          <w:rtl/>
        </w:rPr>
        <w:t xml:space="preserve"> أن الدول المعنية لم تف بالتزامها بموجب توجيه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المنطبق آنذاك</w:t>
      </w:r>
      <w:r w:rsidR="008F140F">
        <w:rPr>
          <w:rFonts w:asciiTheme="minorHAnsi" w:hAnsiTheme="minorHAnsi" w:cstheme="minorHAnsi" w:hint="cs"/>
          <w:szCs w:val="22"/>
          <w:rtl/>
        </w:rPr>
        <w:t>،</w:t>
      </w:r>
      <w:r w:rsidRPr="00670BBA">
        <w:rPr>
          <w:rFonts w:asciiTheme="minorHAnsi" w:hAnsiTheme="minorHAnsi" w:cstheme="minorHAnsi"/>
          <w:szCs w:val="22"/>
          <w:rtl/>
        </w:rPr>
        <w:t xml:space="preserve"> </w:t>
      </w:r>
      <w:r w:rsidR="008F140F">
        <w:rPr>
          <w:rFonts w:asciiTheme="minorHAnsi" w:hAnsiTheme="minorHAnsi" w:cstheme="minorHAnsi" w:hint="cs"/>
          <w:szCs w:val="22"/>
          <w:rtl/>
        </w:rPr>
        <w:t>لأنها أعفت</w:t>
      </w:r>
      <w:r w:rsidRPr="00670BBA">
        <w:rPr>
          <w:rFonts w:asciiTheme="minorHAnsi" w:hAnsiTheme="minorHAnsi" w:cstheme="minorHAnsi"/>
          <w:szCs w:val="22"/>
          <w:rtl/>
        </w:rPr>
        <w:t xml:space="preserve"> جميع فئات مؤسسات </w:t>
      </w:r>
      <w:r w:rsidR="00D24BBD">
        <w:rPr>
          <w:rFonts w:asciiTheme="minorHAnsi" w:hAnsiTheme="minorHAnsi" w:cstheme="minorHAnsi"/>
          <w:szCs w:val="22"/>
          <w:rtl/>
        </w:rPr>
        <w:t>الإعارة</w:t>
      </w:r>
      <w:r w:rsidRPr="00670BBA">
        <w:rPr>
          <w:rFonts w:asciiTheme="minorHAnsi" w:hAnsiTheme="minorHAnsi" w:cstheme="minorHAnsi"/>
          <w:szCs w:val="22"/>
          <w:rtl/>
        </w:rPr>
        <w:t xml:space="preserve"> </w:t>
      </w:r>
      <w:r w:rsidR="008F140F">
        <w:rPr>
          <w:rFonts w:asciiTheme="minorHAnsi" w:hAnsiTheme="minorHAnsi" w:cstheme="minorHAnsi" w:hint="cs"/>
          <w:szCs w:val="22"/>
          <w:rtl/>
        </w:rPr>
        <w:t>المفتوحة أمام</w:t>
      </w:r>
      <w:r w:rsidRPr="00670BBA">
        <w:rPr>
          <w:rFonts w:asciiTheme="minorHAnsi" w:hAnsiTheme="minorHAnsi" w:cstheme="minorHAnsi"/>
          <w:szCs w:val="22"/>
          <w:rtl/>
        </w:rPr>
        <w:t xml:space="preserve"> للجمهور</w:t>
      </w:r>
      <w:r w:rsidR="008F140F">
        <w:rPr>
          <w:rFonts w:asciiTheme="minorHAnsi" w:hAnsiTheme="minorHAnsi" w:cstheme="minorHAnsi" w:hint="cs"/>
          <w:szCs w:val="22"/>
          <w:rtl/>
        </w:rPr>
        <w:t xml:space="preserve"> العام</w:t>
      </w:r>
      <w:r w:rsidRPr="00670BBA">
        <w:rPr>
          <w:rFonts w:asciiTheme="minorHAnsi" w:hAnsiTheme="minorHAnsi" w:cstheme="minorHAnsi"/>
          <w:szCs w:val="22"/>
          <w:rtl/>
        </w:rPr>
        <w:t xml:space="preserve"> من حق </w:t>
      </w:r>
      <w:r w:rsidR="00873565" w:rsidRPr="00670BBA">
        <w:rPr>
          <w:rFonts w:asciiTheme="minorHAnsi" w:hAnsiTheme="minorHAnsi" w:cstheme="minorHAnsi"/>
          <w:szCs w:val="22"/>
          <w:rtl/>
        </w:rPr>
        <w:t>الإعارة للجمهور</w:t>
      </w:r>
      <w:r w:rsidRPr="00670BBA">
        <w:rPr>
          <w:rFonts w:asciiTheme="minorHAnsi" w:hAnsiTheme="minorHAnsi" w:cstheme="minorHAnsi"/>
          <w:szCs w:val="22"/>
          <w:rtl/>
        </w:rPr>
        <w:t>. وهذا "من شأنه أن يحرم المؤلفين من المكافآت</w:t>
      </w:r>
      <w:r w:rsidR="008F140F">
        <w:rPr>
          <w:rFonts w:asciiTheme="minorHAnsi" w:hAnsiTheme="minorHAnsi" w:cstheme="minorHAnsi" w:hint="cs"/>
          <w:szCs w:val="22"/>
          <w:rtl/>
        </w:rPr>
        <w:t xml:space="preserve"> ومن </w:t>
      </w:r>
      <w:r w:rsidRPr="00670BBA">
        <w:rPr>
          <w:rFonts w:asciiTheme="minorHAnsi" w:hAnsiTheme="minorHAnsi" w:cstheme="minorHAnsi"/>
          <w:szCs w:val="22"/>
          <w:rtl/>
        </w:rPr>
        <w:t>استرداد استثماراتهم</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مع تداعيات حتمية على </w:t>
      </w:r>
      <w:r w:rsidR="005B7E1F">
        <w:rPr>
          <w:rFonts w:asciiTheme="minorHAnsi" w:hAnsiTheme="minorHAnsi" w:cstheme="minorHAnsi" w:hint="cs"/>
          <w:szCs w:val="22"/>
          <w:rtl/>
          <w:lang w:bidi="ar-LB"/>
        </w:rPr>
        <w:t>زهم إنشاء</w:t>
      </w:r>
      <w:r w:rsidRPr="00670BBA">
        <w:rPr>
          <w:rFonts w:asciiTheme="minorHAnsi" w:hAnsiTheme="minorHAnsi" w:cstheme="minorHAnsi"/>
          <w:szCs w:val="22"/>
          <w:rtl/>
        </w:rPr>
        <w:t xml:space="preserve"> </w:t>
      </w:r>
      <w:r w:rsidR="005B7E1F">
        <w:rPr>
          <w:rFonts w:asciiTheme="minorHAnsi" w:hAnsiTheme="minorHAnsi" w:cstheme="minorHAnsi" w:hint="cs"/>
          <w:szCs w:val="22"/>
          <w:rtl/>
        </w:rPr>
        <w:t>ال</w:t>
      </w:r>
      <w:r w:rsidRPr="00670BBA">
        <w:rPr>
          <w:rFonts w:asciiTheme="minorHAnsi" w:hAnsiTheme="minorHAnsi" w:cstheme="minorHAnsi"/>
          <w:szCs w:val="22"/>
          <w:rtl/>
        </w:rPr>
        <w:t xml:space="preserve">أعمال </w:t>
      </w:r>
      <w:r w:rsidR="005B7E1F">
        <w:rPr>
          <w:rFonts w:asciiTheme="minorHAnsi" w:hAnsiTheme="minorHAnsi" w:cstheme="minorHAnsi" w:hint="cs"/>
          <w:szCs w:val="22"/>
          <w:rtl/>
        </w:rPr>
        <w:t>ال</w:t>
      </w:r>
      <w:r w:rsidRPr="00670BBA">
        <w:rPr>
          <w:rFonts w:asciiTheme="minorHAnsi" w:hAnsiTheme="minorHAnsi" w:cstheme="minorHAnsi"/>
          <w:szCs w:val="22"/>
          <w:rtl/>
        </w:rPr>
        <w:t>جديدة".</w:t>
      </w:r>
      <w:r w:rsidRPr="00670BBA">
        <w:rPr>
          <w:rStyle w:val="FootnoteReference"/>
          <w:rFonts w:asciiTheme="minorHAnsi" w:hAnsiTheme="minorHAnsi" w:cstheme="minorHAnsi"/>
          <w:szCs w:val="22"/>
          <w:rtl/>
        </w:rPr>
        <w:footnoteReference w:id="96"/>
      </w:r>
      <w:r w:rsidRPr="00670BBA">
        <w:rPr>
          <w:rFonts w:asciiTheme="minorHAnsi" w:hAnsiTheme="minorHAnsi" w:cstheme="minorHAnsi"/>
          <w:szCs w:val="22"/>
          <w:rtl/>
        </w:rPr>
        <w:t xml:space="preserve"> حتى إعفاء فئات المؤسسات</w:t>
      </w:r>
      <w:r w:rsidR="005B7E1F">
        <w:rPr>
          <w:rFonts w:asciiTheme="minorHAnsi" w:hAnsiTheme="minorHAnsi" w:cstheme="minorHAnsi" w:hint="cs"/>
          <w:szCs w:val="22"/>
          <w:rtl/>
        </w:rPr>
        <w:t xml:space="preserve"> المحددة</w:t>
      </w:r>
      <w:r w:rsidRPr="00670BBA">
        <w:rPr>
          <w:rFonts w:asciiTheme="minorHAnsi" w:hAnsiTheme="minorHAnsi" w:cstheme="minorHAnsi"/>
          <w:szCs w:val="22"/>
          <w:rtl/>
        </w:rPr>
        <w:t xml:space="preserve"> ذات الصلة (في حالة </w:t>
      </w:r>
      <w:r w:rsidRPr="00670BBA">
        <w:rPr>
          <w:rFonts w:asciiTheme="minorHAnsi" w:hAnsiTheme="minorHAnsi" w:cstheme="minorHAnsi"/>
          <w:b/>
          <w:bCs/>
          <w:szCs w:val="22"/>
          <w:rtl/>
        </w:rPr>
        <w:t>أيرلندا</w:t>
      </w:r>
      <w:r w:rsidR="005B7E1F">
        <w:rPr>
          <w:rFonts w:asciiTheme="minorHAnsi" w:hAnsiTheme="minorHAnsi" w:cstheme="minorHAnsi" w:hint="cs"/>
          <w:b/>
          <w:bCs/>
          <w:szCs w:val="22"/>
          <w:rtl/>
        </w:rPr>
        <w:t>،</w:t>
      </w:r>
      <w:r w:rsidRPr="00670BBA">
        <w:rPr>
          <w:rFonts w:asciiTheme="minorHAnsi" w:hAnsiTheme="minorHAnsi" w:cstheme="minorHAnsi"/>
          <w:b/>
          <w:bCs/>
          <w:szCs w:val="22"/>
          <w:rtl/>
        </w:rPr>
        <w:t xml:space="preserve"> </w:t>
      </w:r>
      <w:r w:rsidRPr="00670BBA">
        <w:rPr>
          <w:rFonts w:asciiTheme="minorHAnsi" w:hAnsiTheme="minorHAnsi" w:cstheme="minorHAnsi"/>
          <w:szCs w:val="22"/>
          <w:rtl/>
        </w:rPr>
        <w:t xml:space="preserve">جميع المؤسسات العامة والتعليمية والأكاديمية </w:t>
      </w:r>
      <w:r w:rsidR="005B7E1F">
        <w:rPr>
          <w:rFonts w:asciiTheme="minorHAnsi" w:hAnsiTheme="minorHAnsi" w:cstheme="minorHAnsi" w:hint="cs"/>
          <w:szCs w:val="22"/>
          <w:rtl/>
        </w:rPr>
        <w:t>المفتوحة أمام الجمهور</w:t>
      </w:r>
      <w:r w:rsidRPr="00670BBA">
        <w:rPr>
          <w:rFonts w:asciiTheme="minorHAnsi" w:hAnsiTheme="minorHAnsi" w:cstheme="minorHAnsi"/>
          <w:szCs w:val="22"/>
          <w:rtl/>
        </w:rPr>
        <w:t>) لم يعتبر تنفيذ</w:t>
      </w:r>
      <w:r w:rsidR="005B7E1F">
        <w:rPr>
          <w:rFonts w:asciiTheme="minorHAnsi" w:hAnsiTheme="minorHAnsi" w:cstheme="minorHAnsi" w:hint="cs"/>
          <w:szCs w:val="22"/>
          <w:rtl/>
        </w:rPr>
        <w:t>ً</w:t>
      </w:r>
      <w:r w:rsidRPr="00670BBA">
        <w:rPr>
          <w:rFonts w:asciiTheme="minorHAnsi" w:hAnsiTheme="minorHAnsi" w:cstheme="minorHAnsi"/>
          <w:szCs w:val="22"/>
          <w:rtl/>
        </w:rPr>
        <w:t>ا للتوجيه.</w:t>
      </w:r>
    </w:p>
    <w:p w14:paraId="60C596A1" w14:textId="77777777" w:rsidR="00CD5877" w:rsidRPr="00670BBA" w:rsidRDefault="00CD5877" w:rsidP="00CD5877">
      <w:pPr>
        <w:bidi/>
        <w:rPr>
          <w:rFonts w:asciiTheme="minorHAnsi" w:hAnsiTheme="minorHAnsi" w:cstheme="minorHAnsi"/>
          <w:szCs w:val="22"/>
        </w:rPr>
      </w:pPr>
    </w:p>
    <w:p w14:paraId="1730969A" w14:textId="09E29A5D"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من ثم، فإن تحقيق التوازن الصحيح بين مصالح المؤلفين والجمهور، وضمان مكافأة مناسبة للمبدعين، وتعزيز </w:t>
      </w:r>
      <w:r w:rsidR="005B7E1F">
        <w:rPr>
          <w:rFonts w:asciiTheme="minorHAnsi" w:hAnsiTheme="minorHAnsi" w:cstheme="minorHAnsi" w:hint="cs"/>
          <w:szCs w:val="22"/>
          <w:rtl/>
        </w:rPr>
        <w:t>الإتاحة</w:t>
      </w:r>
      <w:r w:rsidRPr="00670BBA">
        <w:rPr>
          <w:rFonts w:asciiTheme="minorHAnsi" w:hAnsiTheme="minorHAnsi" w:cstheme="minorHAnsi"/>
          <w:szCs w:val="22"/>
          <w:rtl/>
        </w:rPr>
        <w:t xml:space="preserve"> واسع</w:t>
      </w:r>
      <w:r w:rsidR="005B7E1F">
        <w:rPr>
          <w:rFonts w:asciiTheme="minorHAnsi" w:hAnsiTheme="minorHAnsi" w:cstheme="minorHAnsi" w:hint="cs"/>
          <w:szCs w:val="22"/>
          <w:rtl/>
        </w:rPr>
        <w:t>ة النطاق</w:t>
      </w:r>
      <w:r w:rsidRPr="00670BBA">
        <w:rPr>
          <w:rFonts w:asciiTheme="minorHAnsi" w:hAnsiTheme="minorHAnsi" w:cstheme="minorHAnsi"/>
          <w:szCs w:val="22"/>
          <w:rtl/>
        </w:rPr>
        <w:t xml:space="preserve"> إلى المعارف والثقافة </w:t>
      </w:r>
      <w:r w:rsidR="005B7E1F">
        <w:rPr>
          <w:rFonts w:asciiTheme="minorHAnsi" w:hAnsiTheme="minorHAnsi" w:cstheme="minorHAnsi" w:hint="cs"/>
          <w:szCs w:val="22"/>
          <w:rtl/>
        </w:rPr>
        <w:t>لا تزال كلها</w:t>
      </w:r>
      <w:r w:rsidRPr="00670BBA">
        <w:rPr>
          <w:rFonts w:asciiTheme="minorHAnsi" w:hAnsiTheme="minorHAnsi" w:cstheme="minorHAnsi"/>
          <w:szCs w:val="22"/>
          <w:rtl/>
        </w:rPr>
        <w:t xml:space="preserve"> اعتبارات </w:t>
      </w:r>
      <w:r w:rsidR="005B7E1F">
        <w:rPr>
          <w:rFonts w:asciiTheme="minorHAnsi" w:hAnsiTheme="minorHAnsi" w:cstheme="minorHAnsi" w:hint="cs"/>
          <w:szCs w:val="22"/>
          <w:rtl/>
        </w:rPr>
        <w:t>قيد الدرس</w:t>
      </w:r>
      <w:r w:rsidRPr="00670BBA">
        <w:rPr>
          <w:rFonts w:asciiTheme="minorHAnsi" w:hAnsiTheme="minorHAnsi" w:cstheme="minorHAnsi"/>
          <w:szCs w:val="22"/>
          <w:rtl/>
        </w:rPr>
        <w:t xml:space="preserve">، وعادة ما تطبق الإعفاءات </w:t>
      </w:r>
      <w:r w:rsidR="005B7E1F">
        <w:rPr>
          <w:rFonts w:asciiTheme="minorHAnsi" w:hAnsiTheme="minorHAnsi" w:cstheme="minorHAnsi" w:hint="cs"/>
          <w:szCs w:val="22"/>
          <w:rtl/>
        </w:rPr>
        <w:t xml:space="preserve">على </w:t>
      </w:r>
      <w:r w:rsidRPr="00670BBA">
        <w:rPr>
          <w:rFonts w:asciiTheme="minorHAnsi" w:hAnsiTheme="minorHAnsi" w:cstheme="minorHAnsi"/>
          <w:szCs w:val="22"/>
          <w:rtl/>
        </w:rPr>
        <w:t xml:space="preserve">المكتبات </w:t>
      </w:r>
      <w:r w:rsidR="005B7E1F">
        <w:rPr>
          <w:rFonts w:asciiTheme="minorHAnsi" w:hAnsiTheme="minorHAnsi" w:cstheme="minorHAnsi" w:hint="cs"/>
          <w:szCs w:val="22"/>
          <w:rtl/>
        </w:rPr>
        <w:t>المخصصة</w:t>
      </w:r>
      <w:r w:rsidRPr="00670BBA">
        <w:rPr>
          <w:rFonts w:asciiTheme="minorHAnsi" w:hAnsiTheme="minorHAnsi" w:cstheme="minorHAnsi"/>
          <w:szCs w:val="22"/>
          <w:rtl/>
        </w:rPr>
        <w:t xml:space="preserve"> </w:t>
      </w:r>
      <w:r w:rsidR="005B7E1F">
        <w:rPr>
          <w:rFonts w:asciiTheme="minorHAnsi" w:hAnsiTheme="minorHAnsi" w:cstheme="minorHAnsi" w:hint="cs"/>
          <w:szCs w:val="22"/>
          <w:rtl/>
        </w:rPr>
        <w:t>ل</w:t>
      </w:r>
      <w:r w:rsidRPr="00670BBA">
        <w:rPr>
          <w:rFonts w:asciiTheme="minorHAnsi" w:hAnsiTheme="minorHAnsi" w:cstheme="minorHAnsi"/>
          <w:szCs w:val="22"/>
          <w:rtl/>
        </w:rPr>
        <w:t xml:space="preserve">لمستفيدين بموجب معاهدة مراكش والمكتبات المدرسية والتعليمية. </w:t>
      </w:r>
    </w:p>
    <w:p w14:paraId="3E0E4BF1" w14:textId="77777777" w:rsidR="00CD5877" w:rsidRPr="00670BBA" w:rsidRDefault="00CD5877" w:rsidP="00CD5877">
      <w:pPr>
        <w:bidi/>
        <w:rPr>
          <w:rFonts w:asciiTheme="minorHAnsi" w:hAnsiTheme="minorHAnsi" w:cstheme="minorHAnsi"/>
          <w:szCs w:val="22"/>
        </w:rPr>
      </w:pPr>
    </w:p>
    <w:p w14:paraId="458426A8" w14:textId="0ABB296A"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ومن غير السهل تقييم أي من البلدان الأوروبية استفاد من هذا الإعفاء، لأن الإعفاءات كثير</w:t>
      </w:r>
      <w:r w:rsidR="005B7E1F">
        <w:rPr>
          <w:rFonts w:asciiTheme="minorHAnsi" w:hAnsiTheme="minorHAnsi" w:cstheme="minorHAnsi" w:hint="cs"/>
          <w:szCs w:val="22"/>
          <w:rtl/>
        </w:rPr>
        <w:t>ً</w:t>
      </w:r>
      <w:r w:rsidRPr="00670BBA">
        <w:rPr>
          <w:rFonts w:asciiTheme="minorHAnsi" w:hAnsiTheme="minorHAnsi" w:cstheme="minorHAnsi"/>
          <w:szCs w:val="22"/>
          <w:rtl/>
        </w:rPr>
        <w:t xml:space="preserve">ا ما تكون مسألة ممارسة. </w:t>
      </w:r>
      <w:r w:rsidR="005B7E1F">
        <w:rPr>
          <w:rFonts w:asciiTheme="minorHAnsi" w:hAnsiTheme="minorHAnsi" w:cstheme="minorHAnsi" w:hint="cs"/>
          <w:szCs w:val="22"/>
          <w:rtl/>
        </w:rPr>
        <w:t>بالإضافة إلى ذلك</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قد تكون هناك اتفاقيات أخرى تملأ </w:t>
      </w:r>
      <w:r w:rsidR="005B7E1F">
        <w:rPr>
          <w:rFonts w:asciiTheme="minorHAnsi" w:hAnsiTheme="minorHAnsi" w:cstheme="minorHAnsi" w:hint="cs"/>
          <w:szCs w:val="22"/>
          <w:rtl/>
        </w:rPr>
        <w:t>الفجوات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5B7E1F">
        <w:rPr>
          <w:rFonts w:asciiTheme="minorHAnsi" w:hAnsiTheme="minorHAnsi" w:cstheme="minorHAnsi" w:hint="cs"/>
          <w:szCs w:val="22"/>
          <w:rtl/>
        </w:rPr>
        <w:t>و</w:t>
      </w:r>
      <w:r w:rsidRPr="00670BBA">
        <w:rPr>
          <w:rFonts w:asciiTheme="minorHAnsi" w:hAnsiTheme="minorHAnsi" w:cstheme="minorHAnsi"/>
          <w:szCs w:val="22"/>
          <w:rtl/>
        </w:rPr>
        <w:t>غالب</w:t>
      </w:r>
      <w:r w:rsidR="005B7E1F">
        <w:rPr>
          <w:rFonts w:asciiTheme="minorHAnsi" w:hAnsiTheme="minorHAnsi" w:cstheme="minorHAnsi" w:hint="cs"/>
          <w:szCs w:val="22"/>
          <w:rtl/>
        </w:rPr>
        <w:t>ً</w:t>
      </w:r>
      <w:r w:rsidRPr="00670BBA">
        <w:rPr>
          <w:rFonts w:asciiTheme="minorHAnsi" w:hAnsiTheme="minorHAnsi" w:cstheme="minorHAnsi"/>
          <w:szCs w:val="22"/>
          <w:rtl/>
        </w:rPr>
        <w:t xml:space="preserve">ا ما يكون غير </w:t>
      </w:r>
      <w:r w:rsidR="005B7E1F">
        <w:rPr>
          <w:rFonts w:asciiTheme="minorHAnsi" w:hAnsiTheme="minorHAnsi" w:cstheme="minorHAnsi" w:hint="cs"/>
          <w:szCs w:val="22"/>
          <w:rtl/>
        </w:rPr>
        <w:t xml:space="preserve">ظاهرة </w:t>
      </w:r>
      <w:r w:rsidRPr="00670BBA">
        <w:rPr>
          <w:rFonts w:asciiTheme="minorHAnsi" w:hAnsiTheme="minorHAnsi" w:cstheme="minorHAnsi"/>
          <w:szCs w:val="22"/>
          <w:rtl/>
        </w:rPr>
        <w:t>في القانون التشريعي.</w:t>
      </w:r>
    </w:p>
    <w:p w14:paraId="79CBC728" w14:textId="77777777" w:rsidR="00CD5877" w:rsidRPr="00670BBA" w:rsidRDefault="00CD5877" w:rsidP="00CD5877">
      <w:pPr>
        <w:bidi/>
        <w:rPr>
          <w:rFonts w:asciiTheme="minorHAnsi" w:hAnsiTheme="minorHAnsi" w:cstheme="minorHAnsi"/>
          <w:szCs w:val="22"/>
        </w:rPr>
      </w:pPr>
    </w:p>
    <w:p w14:paraId="19A4385A" w14:textId="4EDA7319"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 </w:t>
      </w:r>
      <w:r w:rsidRPr="005B7E1F">
        <w:rPr>
          <w:rFonts w:asciiTheme="minorHAnsi" w:hAnsiTheme="minorHAnsi" w:cstheme="minorHAnsi"/>
          <w:b/>
          <w:bCs/>
          <w:rtl/>
        </w:rPr>
        <w:t>ألمانيا</w:t>
      </w:r>
      <w:r w:rsidRPr="00670BBA">
        <w:rPr>
          <w:rFonts w:asciiTheme="minorHAnsi" w:hAnsiTheme="minorHAnsi" w:cstheme="minorHAnsi"/>
          <w:rtl/>
        </w:rPr>
        <w:t xml:space="preserve"> </w:t>
      </w:r>
      <w:r w:rsidRPr="00670BBA">
        <w:rPr>
          <w:rFonts w:asciiTheme="minorHAnsi" w:hAnsiTheme="minorHAnsi" w:cstheme="minorHAnsi"/>
          <w:b/>
          <w:bCs/>
          <w:rtl/>
        </w:rPr>
        <w:t>والنمسا</w:t>
      </w:r>
      <w:r w:rsidRPr="00670BBA">
        <w:rPr>
          <w:rFonts w:asciiTheme="minorHAnsi" w:hAnsiTheme="minorHAnsi" w:cstheme="minorHAnsi"/>
          <w:rtl/>
        </w:rPr>
        <w:t xml:space="preserve">، على سبيل المثال، لا تحتسبان الإعارة </w:t>
      </w:r>
      <w:r w:rsidR="005B7E1F">
        <w:rPr>
          <w:rFonts w:asciiTheme="minorHAnsi" w:hAnsiTheme="minorHAnsi" w:cstheme="minorHAnsi" w:hint="cs"/>
          <w:rtl/>
        </w:rPr>
        <w:t>التي تتم في</w:t>
      </w:r>
      <w:r w:rsidRPr="00670BBA">
        <w:rPr>
          <w:rFonts w:asciiTheme="minorHAnsi" w:hAnsiTheme="minorHAnsi" w:cstheme="minorHAnsi"/>
          <w:rtl/>
        </w:rPr>
        <w:t xml:space="preserve"> المكتبات </w:t>
      </w:r>
      <w:r w:rsidR="005B7E1F">
        <w:rPr>
          <w:rFonts w:asciiTheme="minorHAnsi" w:hAnsiTheme="minorHAnsi" w:cstheme="minorHAnsi" w:hint="cs"/>
          <w:rtl/>
        </w:rPr>
        <w:t xml:space="preserve">المخصصة </w:t>
      </w:r>
      <w:r w:rsidRPr="00670BBA">
        <w:rPr>
          <w:rFonts w:asciiTheme="minorHAnsi" w:hAnsiTheme="minorHAnsi" w:cstheme="minorHAnsi"/>
          <w:rtl/>
        </w:rPr>
        <w:t>للأشخاص المستفيدين بموجب معاهدة مراكش أو المكتبات المدرسية</w:t>
      </w:r>
      <w:r w:rsidR="005B7E1F">
        <w:rPr>
          <w:rFonts w:asciiTheme="minorHAnsi" w:hAnsiTheme="minorHAnsi" w:cstheme="minorHAnsi" w:hint="cs"/>
          <w:rtl/>
        </w:rPr>
        <w:t>،</w:t>
      </w:r>
      <w:r w:rsidRPr="00670BBA">
        <w:rPr>
          <w:rFonts w:asciiTheme="minorHAnsi" w:hAnsiTheme="minorHAnsi" w:cstheme="minorHAnsi"/>
          <w:rtl/>
        </w:rPr>
        <w:t xml:space="preserve"> ولكن لديهما اتفاقات منفصلة </w:t>
      </w:r>
      <w:r w:rsidR="005B7E1F">
        <w:rPr>
          <w:rFonts w:asciiTheme="minorHAnsi" w:hAnsiTheme="minorHAnsi" w:cstheme="minorHAnsi" w:hint="cs"/>
          <w:rtl/>
        </w:rPr>
        <w:t>هذه</w:t>
      </w:r>
      <w:r w:rsidRPr="00670BBA">
        <w:rPr>
          <w:rFonts w:asciiTheme="minorHAnsi" w:hAnsiTheme="minorHAnsi" w:cstheme="minorHAnsi"/>
          <w:rtl/>
        </w:rPr>
        <w:t xml:space="preserve"> </w:t>
      </w:r>
      <w:r w:rsidR="005B7E1F">
        <w:rPr>
          <w:rFonts w:asciiTheme="minorHAnsi" w:hAnsiTheme="minorHAnsi" w:cstheme="minorHAnsi" w:hint="cs"/>
          <w:rtl/>
        </w:rPr>
        <w:t>ال</w:t>
      </w:r>
      <w:r w:rsidRPr="00670BBA">
        <w:rPr>
          <w:rFonts w:asciiTheme="minorHAnsi" w:hAnsiTheme="minorHAnsi" w:cstheme="minorHAnsi"/>
          <w:rtl/>
        </w:rPr>
        <w:t>استخدامات وتكافئها.</w:t>
      </w:r>
      <w:r w:rsidRPr="00670BBA">
        <w:rPr>
          <w:rStyle w:val="FootnoteReference"/>
          <w:rFonts w:asciiTheme="minorHAnsi" w:hAnsiTheme="minorHAnsi" w:cstheme="minorHAnsi"/>
          <w:rtl/>
        </w:rPr>
        <w:footnoteReference w:id="97"/>
      </w:r>
      <w:r w:rsidRPr="00670BBA">
        <w:rPr>
          <w:rFonts w:asciiTheme="minorHAnsi" w:hAnsiTheme="minorHAnsi" w:cstheme="minorHAnsi"/>
          <w:rtl/>
        </w:rPr>
        <w:t xml:space="preserve"> </w:t>
      </w:r>
    </w:p>
    <w:p w14:paraId="4C12A10C" w14:textId="77777777" w:rsidR="00CD5877" w:rsidRPr="00670BBA" w:rsidRDefault="00CD5877" w:rsidP="00CD5877">
      <w:pPr>
        <w:pStyle w:val="ListParagraph"/>
        <w:bidi/>
        <w:rPr>
          <w:rFonts w:asciiTheme="minorHAnsi" w:hAnsiTheme="minorHAnsi" w:cstheme="minorHAnsi"/>
          <w:lang w:val="en-US"/>
        </w:rPr>
      </w:pPr>
    </w:p>
    <w:p w14:paraId="01B926B9" w14:textId="36D1745D"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 </w:t>
      </w:r>
      <w:r w:rsidR="0017327E">
        <w:rPr>
          <w:rFonts w:asciiTheme="minorHAnsi" w:hAnsiTheme="minorHAnsi" w:cstheme="minorHAnsi" w:hint="cs"/>
          <w:rtl/>
        </w:rPr>
        <w:t>منحت</w:t>
      </w:r>
      <w:r w:rsidRPr="00670BBA">
        <w:rPr>
          <w:rFonts w:asciiTheme="minorHAnsi" w:hAnsiTheme="minorHAnsi" w:cstheme="minorHAnsi"/>
          <w:rtl/>
        </w:rPr>
        <w:t xml:space="preserve"> </w:t>
      </w:r>
      <w:r w:rsidRPr="005B7E1F">
        <w:rPr>
          <w:rFonts w:asciiTheme="minorHAnsi" w:hAnsiTheme="minorHAnsi" w:cstheme="minorHAnsi"/>
          <w:b/>
          <w:bCs/>
          <w:rtl/>
        </w:rPr>
        <w:t>بلجيكا</w:t>
      </w:r>
      <w:r w:rsidRPr="00670BBA">
        <w:rPr>
          <w:rFonts w:asciiTheme="minorHAnsi" w:hAnsiTheme="minorHAnsi" w:cstheme="minorHAnsi"/>
          <w:rtl/>
        </w:rPr>
        <w:t xml:space="preserve"> الإعفاء صراحة في المادة 5 من المادة 9 من المرسوم الملكي لعدة أنواع من المكتبات (المؤسسات التعليمية ومؤسسات البحث العلمي ومؤسسات الرعاية الصحية والمؤسسات بموجب معاهدة مراكش).</w:t>
      </w:r>
      <w:r w:rsidRPr="00670BBA">
        <w:rPr>
          <w:rStyle w:val="FootnoteReference"/>
          <w:rFonts w:asciiTheme="minorHAnsi" w:hAnsiTheme="minorHAnsi" w:cstheme="minorHAnsi"/>
          <w:rtl/>
        </w:rPr>
        <w:footnoteReference w:id="98"/>
      </w:r>
      <w:r w:rsidRPr="00670BBA">
        <w:rPr>
          <w:rFonts w:asciiTheme="minorHAnsi" w:hAnsiTheme="minorHAnsi" w:cstheme="minorHAnsi"/>
          <w:rtl/>
        </w:rPr>
        <w:t xml:space="preserve"> </w:t>
      </w:r>
    </w:p>
    <w:p w14:paraId="370F471F" w14:textId="77777777" w:rsidR="00CD5877" w:rsidRPr="00670BBA" w:rsidRDefault="00CD5877" w:rsidP="00CD5877">
      <w:pPr>
        <w:pStyle w:val="ListParagraph"/>
        <w:bidi/>
        <w:rPr>
          <w:rFonts w:asciiTheme="minorHAnsi" w:hAnsiTheme="minorHAnsi" w:cstheme="minorHAnsi"/>
          <w:lang w:val="en-US"/>
        </w:rPr>
      </w:pPr>
    </w:p>
    <w:p w14:paraId="04569422" w14:textId="3E6656A8" w:rsidR="00CD5877" w:rsidRPr="0017327E" w:rsidRDefault="00CD5877" w:rsidP="00CD5877">
      <w:pPr>
        <w:pStyle w:val="ListParagraph"/>
        <w:numPr>
          <w:ilvl w:val="0"/>
          <w:numId w:val="21"/>
        </w:numPr>
        <w:bidi/>
        <w:rPr>
          <w:rFonts w:asciiTheme="minorHAnsi" w:hAnsiTheme="minorHAnsi" w:cstheme="minorHAnsi"/>
          <w:lang w:val="en-US"/>
        </w:rPr>
      </w:pPr>
      <w:r w:rsidRPr="0017327E">
        <w:rPr>
          <w:rFonts w:asciiTheme="minorHAnsi" w:hAnsiTheme="minorHAnsi" w:cstheme="minorHAnsi"/>
          <w:rtl/>
        </w:rPr>
        <w:t xml:space="preserve"> أعفت </w:t>
      </w:r>
      <w:r w:rsidR="0017327E" w:rsidRPr="0017327E">
        <w:rPr>
          <w:rFonts w:asciiTheme="minorHAnsi" w:hAnsiTheme="minorHAnsi" w:cstheme="minorHAnsi"/>
          <w:b/>
          <w:bCs/>
          <w:rtl/>
        </w:rPr>
        <w:t>لوكسمبورج</w:t>
      </w:r>
      <w:r w:rsidRPr="0017327E">
        <w:rPr>
          <w:rFonts w:asciiTheme="minorHAnsi" w:hAnsiTheme="minorHAnsi" w:cstheme="minorHAnsi"/>
          <w:rtl/>
        </w:rPr>
        <w:t xml:space="preserve"> من الدفع </w:t>
      </w:r>
      <w:r w:rsidR="0017327E" w:rsidRPr="0017327E">
        <w:rPr>
          <w:rFonts w:asciiTheme="minorHAnsi" w:hAnsiTheme="minorHAnsi" w:cstheme="minorHAnsi" w:hint="cs"/>
          <w:rtl/>
        </w:rPr>
        <w:t>ال</w:t>
      </w:r>
      <w:r w:rsidRPr="0017327E">
        <w:rPr>
          <w:rFonts w:asciiTheme="minorHAnsi" w:hAnsiTheme="minorHAnsi" w:cstheme="minorHAnsi"/>
          <w:rtl/>
        </w:rPr>
        <w:t>مؤسس</w:t>
      </w:r>
      <w:r w:rsidR="0017327E" w:rsidRPr="0017327E">
        <w:rPr>
          <w:rFonts w:asciiTheme="minorHAnsi" w:hAnsiTheme="minorHAnsi" w:cstheme="minorHAnsi" w:hint="cs"/>
          <w:rtl/>
        </w:rPr>
        <w:t>ات ال</w:t>
      </w:r>
      <w:r w:rsidRPr="0017327E">
        <w:rPr>
          <w:rFonts w:asciiTheme="minorHAnsi" w:hAnsiTheme="minorHAnsi" w:cstheme="minorHAnsi"/>
          <w:rtl/>
        </w:rPr>
        <w:t>تعليمية و</w:t>
      </w:r>
      <w:r w:rsidR="0017327E" w:rsidRPr="0017327E">
        <w:rPr>
          <w:rFonts w:asciiTheme="minorHAnsi" w:hAnsiTheme="minorHAnsi" w:cstheme="minorHAnsi" w:hint="cs"/>
          <w:rtl/>
        </w:rPr>
        <w:t>ال</w:t>
      </w:r>
      <w:r w:rsidRPr="0017327E">
        <w:rPr>
          <w:rFonts w:asciiTheme="minorHAnsi" w:hAnsiTheme="minorHAnsi" w:cstheme="minorHAnsi"/>
          <w:rtl/>
        </w:rPr>
        <w:t>جامعية ومؤسس</w:t>
      </w:r>
      <w:r w:rsidR="0017327E" w:rsidRPr="0017327E">
        <w:rPr>
          <w:rFonts w:asciiTheme="minorHAnsi" w:hAnsiTheme="minorHAnsi" w:cstheme="minorHAnsi" w:hint="cs"/>
          <w:rtl/>
        </w:rPr>
        <w:t>ات</w:t>
      </w:r>
      <w:r w:rsidRPr="0017327E">
        <w:rPr>
          <w:rFonts w:asciiTheme="minorHAnsi" w:hAnsiTheme="minorHAnsi" w:cstheme="minorHAnsi"/>
          <w:rtl/>
        </w:rPr>
        <w:t xml:space="preserve"> </w:t>
      </w:r>
      <w:r w:rsidR="0017327E" w:rsidRPr="0017327E">
        <w:rPr>
          <w:rFonts w:asciiTheme="minorHAnsi" w:hAnsiTheme="minorHAnsi" w:cstheme="minorHAnsi" w:hint="cs"/>
          <w:rtl/>
        </w:rPr>
        <w:t>ال</w:t>
      </w:r>
      <w:r w:rsidRPr="0017327E">
        <w:rPr>
          <w:rFonts w:asciiTheme="minorHAnsi" w:hAnsiTheme="minorHAnsi" w:cstheme="minorHAnsi"/>
          <w:rtl/>
        </w:rPr>
        <w:t xml:space="preserve">بحث علمي و أي مؤسسة أخرى تمارس </w:t>
      </w:r>
      <w:r w:rsidR="0017327E" w:rsidRPr="0017327E">
        <w:rPr>
          <w:rFonts w:asciiTheme="minorHAnsi" w:hAnsiTheme="minorHAnsi" w:cstheme="minorHAnsi" w:hint="cs"/>
          <w:rtl/>
        </w:rPr>
        <w:t>الإعارات</w:t>
      </w:r>
      <w:r w:rsidRPr="0017327E">
        <w:rPr>
          <w:rFonts w:asciiTheme="minorHAnsi" w:hAnsiTheme="minorHAnsi" w:cstheme="minorHAnsi"/>
          <w:rtl/>
        </w:rPr>
        <w:t xml:space="preserve"> </w:t>
      </w:r>
      <w:r w:rsidR="0017327E" w:rsidRPr="0017327E">
        <w:rPr>
          <w:rFonts w:asciiTheme="minorHAnsi" w:hAnsiTheme="minorHAnsi" w:cstheme="minorHAnsi" w:hint="cs"/>
          <w:rtl/>
        </w:rPr>
        <w:t>المخصصة</w:t>
      </w:r>
      <w:r w:rsidRPr="0017327E">
        <w:rPr>
          <w:rFonts w:asciiTheme="minorHAnsi" w:hAnsiTheme="minorHAnsi" w:cstheme="minorHAnsi"/>
          <w:rtl/>
        </w:rPr>
        <w:t xml:space="preserve"> أو </w:t>
      </w:r>
      <w:r w:rsidR="0017327E" w:rsidRPr="0017327E">
        <w:rPr>
          <w:rFonts w:asciiTheme="minorHAnsi" w:hAnsiTheme="minorHAnsi" w:cstheme="minorHAnsi" w:hint="cs"/>
          <w:rtl/>
        </w:rPr>
        <w:t>المواضيعية</w:t>
      </w:r>
      <w:r w:rsidRPr="0017327E">
        <w:rPr>
          <w:rFonts w:asciiTheme="minorHAnsi" w:hAnsiTheme="minorHAnsi" w:cstheme="minorHAnsi"/>
          <w:rtl/>
        </w:rPr>
        <w:t xml:space="preserve"> أو </w:t>
      </w:r>
      <w:r w:rsidR="0017327E" w:rsidRPr="0017327E">
        <w:rPr>
          <w:rFonts w:asciiTheme="minorHAnsi" w:hAnsiTheme="minorHAnsi" w:cstheme="minorHAnsi" w:hint="cs"/>
          <w:rtl/>
        </w:rPr>
        <w:t>المفتوحة</w:t>
      </w:r>
      <w:r w:rsidRPr="0017327E">
        <w:rPr>
          <w:rFonts w:asciiTheme="minorHAnsi" w:hAnsiTheme="minorHAnsi" w:cstheme="minorHAnsi"/>
          <w:rtl/>
        </w:rPr>
        <w:t xml:space="preserve"> للجمهور المستهدف.</w:t>
      </w:r>
      <w:r w:rsidRPr="00670BBA">
        <w:rPr>
          <w:rStyle w:val="FootnoteReference"/>
          <w:rFonts w:asciiTheme="minorHAnsi" w:hAnsiTheme="minorHAnsi" w:cstheme="minorHAnsi"/>
          <w:rtl/>
        </w:rPr>
        <w:footnoteReference w:id="99"/>
      </w:r>
      <w:r w:rsidR="0017327E" w:rsidRPr="0017327E">
        <w:rPr>
          <w:rFonts w:asciiTheme="minorHAnsi" w:hAnsiTheme="minorHAnsi" w:cstheme="minorHAnsi" w:hint="cs"/>
          <w:rtl/>
        </w:rPr>
        <w:t xml:space="preserve"> </w:t>
      </w:r>
    </w:p>
    <w:p w14:paraId="6F871DDD" w14:textId="77777777" w:rsidR="0017327E" w:rsidRPr="0017327E" w:rsidRDefault="0017327E" w:rsidP="0017327E">
      <w:pPr>
        <w:pStyle w:val="ListParagraph"/>
        <w:rPr>
          <w:rFonts w:asciiTheme="minorHAnsi" w:hAnsiTheme="minorHAnsi" w:cstheme="minorHAnsi"/>
          <w:rtl/>
          <w:lang w:val="en-US"/>
        </w:rPr>
      </w:pPr>
    </w:p>
    <w:p w14:paraId="5343EA7A" w14:textId="77777777" w:rsidR="0017327E" w:rsidRPr="0017327E" w:rsidRDefault="0017327E" w:rsidP="0017327E">
      <w:pPr>
        <w:bidi/>
        <w:rPr>
          <w:rFonts w:asciiTheme="minorHAnsi" w:hAnsiTheme="minorHAnsi" w:cstheme="minorHAnsi"/>
        </w:rPr>
      </w:pPr>
    </w:p>
    <w:p w14:paraId="087D92FA" w14:textId="77777777" w:rsidR="00CD5877" w:rsidRPr="00670BBA" w:rsidRDefault="00CD5877" w:rsidP="00CD5877">
      <w:pPr>
        <w:pStyle w:val="ListParagraph"/>
        <w:bidi/>
        <w:rPr>
          <w:rFonts w:asciiTheme="minorHAnsi" w:hAnsiTheme="minorHAnsi" w:cstheme="minorHAnsi"/>
          <w:lang w:val="en-US"/>
        </w:rPr>
      </w:pPr>
    </w:p>
    <w:p w14:paraId="547C4441" w14:textId="0F8EA49A" w:rsidR="00CD5877" w:rsidRPr="00670BBA" w:rsidRDefault="00CD5877" w:rsidP="00CD5877">
      <w:pPr>
        <w:pStyle w:val="Caption"/>
        <w:bidi/>
        <w:rPr>
          <w:rFonts w:asciiTheme="minorHAnsi" w:hAnsiTheme="minorHAnsi" w:cstheme="minorHAnsi"/>
          <w:sz w:val="22"/>
          <w:szCs w:val="22"/>
        </w:rPr>
      </w:pPr>
      <w:bookmarkStart w:id="70" w:name="_Toc164322039"/>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18</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w:t>
      </w:r>
      <w:r w:rsidR="0017327E">
        <w:rPr>
          <w:rFonts w:asciiTheme="minorHAnsi" w:hAnsiTheme="minorHAnsi" w:cstheme="minorHAnsi" w:hint="cs"/>
          <w:sz w:val="22"/>
          <w:szCs w:val="22"/>
          <w:rtl/>
        </w:rPr>
        <w:t>ال</w:t>
      </w:r>
      <w:r w:rsidRPr="00670BBA">
        <w:rPr>
          <w:rFonts w:asciiTheme="minorHAnsi" w:hAnsiTheme="minorHAnsi" w:cstheme="minorHAnsi"/>
          <w:sz w:val="22"/>
          <w:szCs w:val="22"/>
          <w:rtl/>
        </w:rPr>
        <w:t>إعفاءات</w:t>
      </w:r>
      <w:r w:rsidR="0017327E">
        <w:rPr>
          <w:rFonts w:asciiTheme="minorHAnsi" w:hAnsiTheme="minorHAnsi" w:cstheme="minorHAnsi" w:hint="cs"/>
          <w:sz w:val="22"/>
          <w:szCs w:val="22"/>
          <w:rtl/>
        </w:rPr>
        <w:t xml:space="preserve"> في</w:t>
      </w:r>
      <w:r w:rsidRPr="00670BBA">
        <w:rPr>
          <w:rFonts w:asciiTheme="minorHAnsi" w:hAnsiTheme="minorHAnsi" w:cstheme="minorHAnsi"/>
          <w:sz w:val="22"/>
          <w:szCs w:val="22"/>
          <w:rtl/>
        </w:rPr>
        <w:t xml:space="preserve"> </w:t>
      </w:r>
      <w:r w:rsidR="007A29EC" w:rsidRPr="00670BBA">
        <w:rPr>
          <w:rFonts w:asciiTheme="minorHAnsi" w:hAnsiTheme="minorHAnsi" w:cstheme="minorHAnsi"/>
          <w:sz w:val="22"/>
          <w:szCs w:val="22"/>
          <w:rtl/>
        </w:rPr>
        <w:t xml:space="preserve">أنظمة </w:t>
      </w:r>
      <w:r w:rsidR="00A71BF2">
        <w:rPr>
          <w:rFonts w:asciiTheme="minorHAnsi" w:hAnsiTheme="minorHAnsi" w:cstheme="minorHAnsi"/>
          <w:sz w:val="22"/>
          <w:szCs w:val="22"/>
          <w:rtl/>
        </w:rPr>
        <w:t>حق الإعارة للجمهور</w:t>
      </w:r>
      <w:bookmarkEnd w:id="70"/>
      <w:r w:rsidRPr="00670BBA">
        <w:rPr>
          <w:rFonts w:asciiTheme="minorHAnsi" w:hAnsiTheme="minorHAnsi" w:cstheme="minorHAnsi"/>
          <w:sz w:val="22"/>
          <w:szCs w:val="22"/>
          <w:rtl/>
        </w:rPr>
        <w:t xml:space="preserve"> </w:t>
      </w:r>
    </w:p>
    <w:tbl>
      <w:tblPr>
        <w:bidiVisual/>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670BBA" w14:paraId="5F7DDA6F" w14:textId="77777777" w:rsidTr="000A4CF7">
        <w:trPr>
          <w:trHeight w:val="580"/>
        </w:trPr>
        <w:tc>
          <w:tcPr>
            <w:tcW w:w="2100" w:type="dxa"/>
            <w:tcBorders>
              <w:top w:val="single" w:sz="12" w:space="0" w:color="00B0F0"/>
              <w:left w:val="nil"/>
              <w:bottom w:val="single" w:sz="12" w:space="0" w:color="00B0F0"/>
              <w:right w:val="nil"/>
            </w:tcBorders>
            <w:shd w:val="clear" w:color="auto" w:fill="auto"/>
            <w:vAlign w:val="center"/>
            <w:hideMark/>
          </w:tcPr>
          <w:p w14:paraId="3E535DBC"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2100" w:type="dxa"/>
            <w:tcBorders>
              <w:top w:val="single" w:sz="12" w:space="0" w:color="00B0F0"/>
              <w:left w:val="nil"/>
              <w:bottom w:val="single" w:sz="12" w:space="0" w:color="00B0F0"/>
              <w:right w:val="nil"/>
            </w:tcBorders>
            <w:shd w:val="clear" w:color="auto" w:fill="auto"/>
            <w:vAlign w:val="center"/>
            <w:hideMark/>
          </w:tcPr>
          <w:p w14:paraId="1F3FD342" w14:textId="39E76D28" w:rsidR="00CD5877" w:rsidRPr="00670BBA" w:rsidRDefault="00136421" w:rsidP="00FB3738">
            <w:pPr>
              <w:bidi/>
              <w:rPr>
                <w:rFonts w:asciiTheme="minorHAnsi" w:eastAsia="Times New Roman" w:hAnsiTheme="minorHAnsi" w:cstheme="minorHAnsi"/>
                <w:b/>
                <w:bCs/>
                <w:color w:val="000000"/>
                <w:szCs w:val="22"/>
                <w:lang w:eastAsia="de-DE"/>
              </w:rPr>
            </w:pPr>
            <w:r>
              <w:rPr>
                <w:rFonts w:asciiTheme="minorHAnsi" w:eastAsia="Times New Roman" w:hAnsiTheme="minorHAnsi" w:cstheme="minorHAnsi" w:hint="cs"/>
                <w:b/>
                <w:bCs/>
                <w:color w:val="000000"/>
                <w:szCs w:val="22"/>
                <w:rtl/>
                <w:lang w:eastAsia="de-DE"/>
              </w:rPr>
              <w:t>ال</w:t>
            </w:r>
            <w:r w:rsidR="00CD5877" w:rsidRPr="00670BBA">
              <w:rPr>
                <w:rFonts w:asciiTheme="minorHAnsi" w:eastAsia="Times New Roman" w:hAnsiTheme="minorHAnsi" w:cstheme="minorHAnsi"/>
                <w:b/>
                <w:bCs/>
                <w:color w:val="000000"/>
                <w:szCs w:val="22"/>
                <w:rtl/>
                <w:lang w:eastAsia="de-DE"/>
              </w:rPr>
              <w:t xml:space="preserve">مكتبات </w:t>
            </w:r>
            <w:r>
              <w:rPr>
                <w:rFonts w:asciiTheme="minorHAnsi" w:eastAsia="Times New Roman" w:hAnsiTheme="minorHAnsi" w:cstheme="minorHAnsi" w:hint="cs"/>
                <w:b/>
                <w:bCs/>
                <w:color w:val="000000"/>
                <w:szCs w:val="22"/>
                <w:rtl/>
                <w:lang w:eastAsia="de-DE"/>
              </w:rPr>
              <w:t>المخصصة ل</w:t>
            </w:r>
            <w:r w:rsidR="00CD5877" w:rsidRPr="00670BBA">
              <w:rPr>
                <w:rFonts w:asciiTheme="minorHAnsi" w:eastAsia="Times New Roman" w:hAnsiTheme="minorHAnsi" w:cstheme="minorHAnsi"/>
                <w:b/>
                <w:bCs/>
                <w:color w:val="000000"/>
                <w:szCs w:val="22"/>
                <w:rtl/>
                <w:lang w:eastAsia="de-DE"/>
              </w:rPr>
              <w:t xml:space="preserve">لأشخاص المستفيدين بموجب معاهدة مراكش </w:t>
            </w:r>
          </w:p>
        </w:tc>
        <w:tc>
          <w:tcPr>
            <w:tcW w:w="2100" w:type="dxa"/>
            <w:tcBorders>
              <w:top w:val="single" w:sz="12" w:space="0" w:color="00B0F0"/>
              <w:left w:val="nil"/>
              <w:bottom w:val="single" w:sz="12" w:space="0" w:color="00B0F0"/>
              <w:right w:val="nil"/>
            </w:tcBorders>
            <w:shd w:val="clear" w:color="auto" w:fill="auto"/>
            <w:vAlign w:val="center"/>
            <w:hideMark/>
          </w:tcPr>
          <w:p w14:paraId="6E985C45"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المكتبات المدرسية</w:t>
            </w:r>
          </w:p>
        </w:tc>
        <w:tc>
          <w:tcPr>
            <w:tcW w:w="2100" w:type="dxa"/>
            <w:tcBorders>
              <w:top w:val="single" w:sz="12" w:space="0" w:color="00B0F0"/>
              <w:left w:val="nil"/>
              <w:bottom w:val="single" w:sz="12" w:space="0" w:color="00B0F0"/>
              <w:right w:val="nil"/>
            </w:tcBorders>
            <w:shd w:val="clear" w:color="auto" w:fill="auto"/>
            <w:vAlign w:val="center"/>
            <w:hideMark/>
          </w:tcPr>
          <w:p w14:paraId="6618C657"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آخر</w:t>
            </w:r>
          </w:p>
        </w:tc>
      </w:tr>
      <w:tr w:rsidR="00CD5877" w:rsidRPr="00670BBA" w14:paraId="56585A35"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7A31C49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2100" w:type="dxa"/>
            <w:tcBorders>
              <w:top w:val="nil"/>
              <w:left w:val="nil"/>
              <w:bottom w:val="single" w:sz="4" w:space="0" w:color="auto"/>
              <w:right w:val="nil"/>
            </w:tcBorders>
            <w:shd w:val="clear" w:color="auto" w:fill="auto"/>
            <w:noWrap/>
            <w:vAlign w:val="center"/>
            <w:hideMark/>
          </w:tcPr>
          <w:p w14:paraId="624ECC4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000000" w:fill="C00000"/>
            <w:noWrap/>
            <w:vAlign w:val="center"/>
            <w:hideMark/>
          </w:tcPr>
          <w:p w14:paraId="03FEFB3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67F8FEEB"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7777A7C3"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16897F1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6300" w:type="dxa"/>
            <w:gridSpan w:val="3"/>
            <w:tcBorders>
              <w:top w:val="single" w:sz="4" w:space="0" w:color="auto"/>
              <w:left w:val="nil"/>
              <w:bottom w:val="single" w:sz="4" w:space="0" w:color="auto"/>
              <w:right w:val="nil"/>
            </w:tcBorders>
            <w:shd w:val="clear" w:color="auto" w:fill="auto"/>
            <w:vAlign w:val="center"/>
            <w:hideMark/>
          </w:tcPr>
          <w:p w14:paraId="33DE6FE6" w14:textId="59AE2754"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72CB2551"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46BE28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2100" w:type="dxa"/>
            <w:tcBorders>
              <w:top w:val="single" w:sz="4" w:space="0" w:color="auto"/>
              <w:left w:val="nil"/>
              <w:bottom w:val="single" w:sz="4" w:space="0" w:color="auto"/>
              <w:right w:val="nil"/>
            </w:tcBorders>
            <w:shd w:val="clear" w:color="000000" w:fill="00B0F0"/>
            <w:noWrap/>
            <w:vAlign w:val="center"/>
            <w:hideMark/>
          </w:tcPr>
          <w:p w14:paraId="79DECE5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739E529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1BD26DC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391843C2"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663781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6300" w:type="dxa"/>
            <w:gridSpan w:val="3"/>
            <w:tcBorders>
              <w:top w:val="single" w:sz="4" w:space="0" w:color="auto"/>
              <w:left w:val="nil"/>
              <w:bottom w:val="single" w:sz="4" w:space="0" w:color="auto"/>
              <w:right w:val="nil"/>
            </w:tcBorders>
            <w:shd w:val="clear" w:color="auto" w:fill="auto"/>
            <w:vAlign w:val="center"/>
            <w:hideMark/>
          </w:tcPr>
          <w:p w14:paraId="61028795" w14:textId="4FAAE1CA"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4F7D35B7"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2EC412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6300" w:type="dxa"/>
            <w:gridSpan w:val="3"/>
            <w:tcBorders>
              <w:top w:val="single" w:sz="4" w:space="0" w:color="auto"/>
              <w:left w:val="nil"/>
              <w:bottom w:val="single" w:sz="4" w:space="0" w:color="auto"/>
              <w:right w:val="nil"/>
            </w:tcBorders>
            <w:shd w:val="clear" w:color="auto" w:fill="auto"/>
            <w:vAlign w:val="center"/>
            <w:hideMark/>
          </w:tcPr>
          <w:p w14:paraId="6C8BEFD8" w14:textId="76CC0F6A"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5390E8CC"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1829E4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6300" w:type="dxa"/>
            <w:gridSpan w:val="3"/>
            <w:tcBorders>
              <w:top w:val="single" w:sz="4" w:space="0" w:color="auto"/>
              <w:left w:val="nil"/>
              <w:bottom w:val="single" w:sz="4" w:space="0" w:color="auto"/>
              <w:right w:val="nil"/>
            </w:tcBorders>
            <w:shd w:val="clear" w:color="auto" w:fill="auto"/>
            <w:vAlign w:val="center"/>
            <w:hideMark/>
          </w:tcPr>
          <w:p w14:paraId="5AFDBEE3" w14:textId="5DF587FF"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036AB17F" w14:textId="77777777" w:rsidTr="000A4CF7">
        <w:trPr>
          <w:trHeight w:val="280"/>
        </w:trPr>
        <w:tc>
          <w:tcPr>
            <w:tcW w:w="2100" w:type="dxa"/>
            <w:tcBorders>
              <w:top w:val="nil"/>
              <w:left w:val="nil"/>
              <w:bottom w:val="single" w:sz="4" w:space="0" w:color="auto"/>
              <w:right w:val="nil"/>
            </w:tcBorders>
            <w:shd w:val="clear" w:color="auto" w:fill="auto"/>
            <w:vAlign w:val="center"/>
            <w:hideMark/>
          </w:tcPr>
          <w:p w14:paraId="793FCE3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2100" w:type="dxa"/>
            <w:tcBorders>
              <w:top w:val="single" w:sz="4" w:space="0" w:color="auto"/>
              <w:left w:val="nil"/>
              <w:bottom w:val="single" w:sz="4" w:space="0" w:color="auto"/>
              <w:right w:val="nil"/>
            </w:tcBorders>
            <w:shd w:val="clear" w:color="000000" w:fill="C00000"/>
            <w:noWrap/>
            <w:vAlign w:val="center"/>
            <w:hideMark/>
          </w:tcPr>
          <w:p w14:paraId="1FD8358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448B6D5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3EF6E6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72F821E"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2F280D5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2100" w:type="dxa"/>
            <w:tcBorders>
              <w:top w:val="single" w:sz="4" w:space="0" w:color="auto"/>
              <w:left w:val="nil"/>
              <w:bottom w:val="single" w:sz="4" w:space="0" w:color="auto"/>
              <w:right w:val="nil"/>
            </w:tcBorders>
            <w:shd w:val="clear" w:color="000000" w:fill="00B0F0"/>
            <w:noWrap/>
            <w:vAlign w:val="center"/>
            <w:hideMark/>
          </w:tcPr>
          <w:p w14:paraId="2E94589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0C16484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4DDECB7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7F3FC362"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49FB17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6300" w:type="dxa"/>
            <w:gridSpan w:val="3"/>
            <w:tcBorders>
              <w:top w:val="single" w:sz="4" w:space="0" w:color="auto"/>
              <w:left w:val="nil"/>
              <w:bottom w:val="single" w:sz="4" w:space="0" w:color="auto"/>
              <w:right w:val="nil"/>
            </w:tcBorders>
            <w:shd w:val="clear" w:color="auto" w:fill="auto"/>
            <w:vAlign w:val="center"/>
            <w:hideMark/>
          </w:tcPr>
          <w:p w14:paraId="2D67B963" w14:textId="5618F67F"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3C03E931"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C377E3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6300" w:type="dxa"/>
            <w:gridSpan w:val="3"/>
            <w:tcBorders>
              <w:top w:val="single" w:sz="4" w:space="0" w:color="auto"/>
              <w:left w:val="nil"/>
              <w:bottom w:val="single" w:sz="4" w:space="0" w:color="auto"/>
              <w:right w:val="nil"/>
            </w:tcBorders>
            <w:shd w:val="clear" w:color="auto" w:fill="auto"/>
            <w:vAlign w:val="center"/>
            <w:hideMark/>
          </w:tcPr>
          <w:p w14:paraId="07F0CD62" w14:textId="45FEE1FA"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6A0D2025"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D15C64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2100" w:type="dxa"/>
            <w:tcBorders>
              <w:top w:val="nil"/>
              <w:left w:val="nil"/>
              <w:bottom w:val="single" w:sz="4" w:space="0" w:color="auto"/>
              <w:right w:val="nil"/>
            </w:tcBorders>
            <w:shd w:val="clear" w:color="auto" w:fill="auto"/>
            <w:noWrap/>
            <w:vAlign w:val="center"/>
            <w:hideMark/>
          </w:tcPr>
          <w:p w14:paraId="47657F7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single" w:sz="4" w:space="0" w:color="auto"/>
              <w:left w:val="nil"/>
              <w:bottom w:val="single" w:sz="4" w:space="0" w:color="auto"/>
              <w:right w:val="nil"/>
            </w:tcBorders>
            <w:shd w:val="clear" w:color="000000" w:fill="C00000"/>
            <w:noWrap/>
            <w:vAlign w:val="center"/>
            <w:hideMark/>
          </w:tcPr>
          <w:p w14:paraId="1BD6FB7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217A409A"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6819631D"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497213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2100" w:type="dxa"/>
            <w:tcBorders>
              <w:top w:val="single" w:sz="4" w:space="0" w:color="auto"/>
              <w:left w:val="nil"/>
              <w:bottom w:val="single" w:sz="4" w:space="0" w:color="auto"/>
              <w:right w:val="nil"/>
            </w:tcBorders>
            <w:shd w:val="clear" w:color="000000" w:fill="C00000"/>
            <w:noWrap/>
            <w:vAlign w:val="center"/>
            <w:hideMark/>
          </w:tcPr>
          <w:p w14:paraId="04E29C9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049E23A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41C971A3"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2ECBC8A2"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0FC34C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6300" w:type="dxa"/>
            <w:gridSpan w:val="3"/>
            <w:tcBorders>
              <w:top w:val="single" w:sz="4" w:space="0" w:color="auto"/>
              <w:left w:val="nil"/>
              <w:bottom w:val="single" w:sz="4" w:space="0" w:color="auto"/>
              <w:right w:val="nil"/>
            </w:tcBorders>
            <w:shd w:val="clear" w:color="auto" w:fill="auto"/>
            <w:vAlign w:val="center"/>
            <w:hideMark/>
          </w:tcPr>
          <w:p w14:paraId="568105E3" w14:textId="77715C91"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50B2DE98"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ADCA94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2100" w:type="dxa"/>
            <w:tcBorders>
              <w:top w:val="single" w:sz="4" w:space="0" w:color="auto"/>
              <w:left w:val="nil"/>
              <w:bottom w:val="single" w:sz="4" w:space="0" w:color="auto"/>
              <w:right w:val="nil"/>
            </w:tcBorders>
            <w:shd w:val="clear" w:color="000000" w:fill="00B0F0"/>
            <w:noWrap/>
            <w:vAlign w:val="center"/>
            <w:hideMark/>
          </w:tcPr>
          <w:p w14:paraId="5E57962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61287CA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69432A1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5C3D93AF"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9123B1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2100" w:type="dxa"/>
            <w:tcBorders>
              <w:top w:val="single" w:sz="4" w:space="0" w:color="auto"/>
              <w:left w:val="nil"/>
              <w:bottom w:val="single" w:sz="4" w:space="0" w:color="auto"/>
              <w:right w:val="nil"/>
            </w:tcBorders>
            <w:shd w:val="clear" w:color="000000" w:fill="C00000"/>
            <w:noWrap/>
            <w:vAlign w:val="center"/>
            <w:hideMark/>
          </w:tcPr>
          <w:p w14:paraId="4B70F0D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46D33C4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30BCF63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01DE14C2"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157914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6300" w:type="dxa"/>
            <w:gridSpan w:val="3"/>
            <w:tcBorders>
              <w:top w:val="single" w:sz="4" w:space="0" w:color="auto"/>
              <w:left w:val="nil"/>
              <w:bottom w:val="single" w:sz="4" w:space="0" w:color="auto"/>
              <w:right w:val="nil"/>
            </w:tcBorders>
            <w:shd w:val="clear" w:color="auto" w:fill="auto"/>
            <w:vAlign w:val="center"/>
            <w:hideMark/>
          </w:tcPr>
          <w:p w14:paraId="576CBEBC" w14:textId="3C49AC6B"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791FEE9A"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FCEFD8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6300" w:type="dxa"/>
            <w:gridSpan w:val="3"/>
            <w:tcBorders>
              <w:top w:val="single" w:sz="4" w:space="0" w:color="auto"/>
              <w:left w:val="nil"/>
              <w:bottom w:val="single" w:sz="4" w:space="0" w:color="auto"/>
              <w:right w:val="nil"/>
            </w:tcBorders>
            <w:shd w:val="clear" w:color="auto" w:fill="auto"/>
            <w:vAlign w:val="center"/>
            <w:hideMark/>
          </w:tcPr>
          <w:p w14:paraId="02E07CC9" w14:textId="4B34673B"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22FA93B7"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911840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2100" w:type="dxa"/>
            <w:tcBorders>
              <w:top w:val="single" w:sz="4" w:space="0" w:color="auto"/>
              <w:left w:val="nil"/>
              <w:bottom w:val="single" w:sz="4" w:space="0" w:color="auto"/>
              <w:right w:val="nil"/>
            </w:tcBorders>
            <w:shd w:val="clear" w:color="000000" w:fill="C00000"/>
            <w:noWrap/>
            <w:vAlign w:val="center"/>
            <w:hideMark/>
          </w:tcPr>
          <w:p w14:paraId="1002071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8D69FF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1CC3EA2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49DF4840"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02019A2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6300" w:type="dxa"/>
            <w:gridSpan w:val="3"/>
            <w:tcBorders>
              <w:top w:val="single" w:sz="4" w:space="0" w:color="auto"/>
              <w:left w:val="nil"/>
              <w:bottom w:val="single" w:sz="4" w:space="0" w:color="auto"/>
              <w:right w:val="nil"/>
            </w:tcBorders>
            <w:shd w:val="clear" w:color="auto" w:fill="auto"/>
            <w:vAlign w:val="center"/>
            <w:hideMark/>
          </w:tcPr>
          <w:p w14:paraId="12831592" w14:textId="3E774639"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6C1BB64D"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5E3914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6300" w:type="dxa"/>
            <w:gridSpan w:val="3"/>
            <w:tcBorders>
              <w:top w:val="single" w:sz="4" w:space="0" w:color="auto"/>
              <w:left w:val="nil"/>
              <w:bottom w:val="single" w:sz="4" w:space="0" w:color="auto"/>
              <w:right w:val="nil"/>
            </w:tcBorders>
            <w:shd w:val="clear" w:color="auto" w:fill="auto"/>
            <w:vAlign w:val="center"/>
            <w:hideMark/>
          </w:tcPr>
          <w:p w14:paraId="5649E67A" w14:textId="7460878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4094651A"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E2D9BF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6300" w:type="dxa"/>
            <w:gridSpan w:val="3"/>
            <w:tcBorders>
              <w:top w:val="single" w:sz="4" w:space="0" w:color="auto"/>
              <w:left w:val="nil"/>
              <w:bottom w:val="single" w:sz="4" w:space="0" w:color="auto"/>
              <w:right w:val="nil"/>
            </w:tcBorders>
            <w:shd w:val="clear" w:color="auto" w:fill="auto"/>
            <w:vAlign w:val="center"/>
            <w:hideMark/>
          </w:tcPr>
          <w:p w14:paraId="36C50D1A" w14:textId="3EA81B78"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1380048A"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7F77B4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2100" w:type="dxa"/>
            <w:tcBorders>
              <w:top w:val="single" w:sz="4" w:space="0" w:color="auto"/>
              <w:left w:val="nil"/>
              <w:bottom w:val="single" w:sz="4" w:space="0" w:color="auto"/>
              <w:right w:val="nil"/>
            </w:tcBorders>
            <w:shd w:val="clear" w:color="000000" w:fill="C00000"/>
            <w:noWrap/>
            <w:vAlign w:val="center"/>
            <w:hideMark/>
          </w:tcPr>
          <w:p w14:paraId="0C41FF2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5AE7691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7AB882D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BF698F2"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13AEFF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2100" w:type="dxa"/>
            <w:tcBorders>
              <w:top w:val="single" w:sz="4" w:space="0" w:color="auto"/>
              <w:left w:val="nil"/>
              <w:bottom w:val="single" w:sz="4" w:space="0" w:color="auto"/>
              <w:right w:val="nil"/>
            </w:tcBorders>
            <w:shd w:val="clear" w:color="000000" w:fill="C00000"/>
            <w:noWrap/>
            <w:vAlign w:val="center"/>
            <w:hideMark/>
          </w:tcPr>
          <w:p w14:paraId="3D1565D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78F009D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2BB78F0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0B3C9C37"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E56457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6300" w:type="dxa"/>
            <w:gridSpan w:val="3"/>
            <w:tcBorders>
              <w:top w:val="single" w:sz="4" w:space="0" w:color="auto"/>
              <w:left w:val="nil"/>
              <w:bottom w:val="single" w:sz="4" w:space="0" w:color="auto"/>
              <w:right w:val="nil"/>
            </w:tcBorders>
            <w:shd w:val="clear" w:color="auto" w:fill="auto"/>
            <w:vAlign w:val="center"/>
            <w:hideMark/>
          </w:tcPr>
          <w:p w14:paraId="4EB4DAD9" w14:textId="7CA71ECF"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4D188AD5"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2F41943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2100" w:type="dxa"/>
            <w:tcBorders>
              <w:top w:val="single" w:sz="4" w:space="0" w:color="auto"/>
              <w:left w:val="nil"/>
              <w:bottom w:val="single" w:sz="4" w:space="0" w:color="auto"/>
              <w:right w:val="nil"/>
            </w:tcBorders>
            <w:shd w:val="clear" w:color="000000" w:fill="00B0F0"/>
            <w:noWrap/>
            <w:vAlign w:val="center"/>
            <w:hideMark/>
          </w:tcPr>
          <w:p w14:paraId="01E0D31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290EAE3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333D2DF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55654BB6"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192F92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6300" w:type="dxa"/>
            <w:gridSpan w:val="3"/>
            <w:tcBorders>
              <w:top w:val="single" w:sz="4" w:space="0" w:color="auto"/>
              <w:left w:val="nil"/>
              <w:bottom w:val="single" w:sz="4" w:space="0" w:color="auto"/>
              <w:right w:val="nil"/>
            </w:tcBorders>
            <w:shd w:val="clear" w:color="auto" w:fill="auto"/>
            <w:vAlign w:val="center"/>
            <w:hideMark/>
          </w:tcPr>
          <w:p w14:paraId="3E6C221B" w14:textId="2748682B"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37F9DD9F"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2A16602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3773AC9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6BB19A7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178081A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1D8E6147"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07B7F85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6300" w:type="dxa"/>
            <w:gridSpan w:val="3"/>
            <w:tcBorders>
              <w:top w:val="single" w:sz="4" w:space="0" w:color="auto"/>
              <w:left w:val="nil"/>
              <w:bottom w:val="single" w:sz="4" w:space="0" w:color="auto"/>
              <w:right w:val="nil"/>
            </w:tcBorders>
            <w:shd w:val="clear" w:color="auto" w:fill="auto"/>
            <w:vAlign w:val="center"/>
            <w:hideMark/>
          </w:tcPr>
          <w:p w14:paraId="37BE60A5" w14:textId="2DCE4220"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53164B0D"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A36914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2100" w:type="dxa"/>
            <w:tcBorders>
              <w:top w:val="single" w:sz="4" w:space="0" w:color="auto"/>
              <w:left w:val="nil"/>
              <w:bottom w:val="single" w:sz="4" w:space="0" w:color="auto"/>
              <w:right w:val="nil"/>
            </w:tcBorders>
            <w:shd w:val="clear" w:color="000000" w:fill="C00000"/>
            <w:noWrap/>
            <w:vAlign w:val="center"/>
            <w:hideMark/>
          </w:tcPr>
          <w:p w14:paraId="1A6FF1E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53A05C9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4A0C409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3E0522F5"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94A110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6300" w:type="dxa"/>
            <w:gridSpan w:val="3"/>
            <w:tcBorders>
              <w:top w:val="single" w:sz="4" w:space="0" w:color="auto"/>
              <w:left w:val="nil"/>
              <w:bottom w:val="single" w:sz="4" w:space="0" w:color="auto"/>
              <w:right w:val="nil"/>
            </w:tcBorders>
            <w:shd w:val="clear" w:color="auto" w:fill="auto"/>
            <w:vAlign w:val="center"/>
            <w:hideMark/>
          </w:tcPr>
          <w:p w14:paraId="497C3B8B" w14:textId="08AEE10E"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386F7D7D"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661AD43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6300" w:type="dxa"/>
            <w:gridSpan w:val="3"/>
            <w:tcBorders>
              <w:top w:val="single" w:sz="4" w:space="0" w:color="auto"/>
              <w:left w:val="nil"/>
              <w:bottom w:val="single" w:sz="4" w:space="0" w:color="auto"/>
              <w:right w:val="nil"/>
            </w:tcBorders>
            <w:shd w:val="clear" w:color="auto" w:fill="auto"/>
            <w:vAlign w:val="center"/>
            <w:hideMark/>
          </w:tcPr>
          <w:p w14:paraId="2E4C1933" w14:textId="6F753CA0"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36EB113B"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282DF49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6300" w:type="dxa"/>
            <w:gridSpan w:val="3"/>
            <w:tcBorders>
              <w:top w:val="single" w:sz="4" w:space="0" w:color="auto"/>
              <w:left w:val="nil"/>
              <w:bottom w:val="single" w:sz="4" w:space="0" w:color="auto"/>
              <w:right w:val="nil"/>
            </w:tcBorders>
            <w:shd w:val="clear" w:color="auto" w:fill="auto"/>
            <w:vAlign w:val="center"/>
            <w:hideMark/>
          </w:tcPr>
          <w:p w14:paraId="060CDF9C" w14:textId="495B31EB"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إعفاءات غير ذات صلة في تقييم </w:t>
            </w:r>
            <w:r w:rsidR="00DC3EED">
              <w:rPr>
                <w:rFonts w:asciiTheme="minorHAnsi" w:eastAsia="Times New Roman" w:hAnsiTheme="minorHAnsi" w:cstheme="minorHAnsi"/>
                <w:color w:val="000000"/>
                <w:szCs w:val="22"/>
                <w:rtl/>
                <w:lang w:eastAsia="de-DE"/>
              </w:rPr>
              <w:t>حق الإعارة للجمهور</w:t>
            </w:r>
          </w:p>
        </w:tc>
      </w:tr>
      <w:tr w:rsidR="00CD5877" w:rsidRPr="00670BBA" w14:paraId="40D287BE"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300C8B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2100" w:type="dxa"/>
            <w:tcBorders>
              <w:top w:val="single" w:sz="4" w:space="0" w:color="auto"/>
              <w:left w:val="nil"/>
              <w:bottom w:val="single" w:sz="4" w:space="0" w:color="auto"/>
              <w:right w:val="nil"/>
            </w:tcBorders>
            <w:shd w:val="clear" w:color="000000" w:fill="00B0F0"/>
            <w:noWrap/>
            <w:vAlign w:val="center"/>
            <w:hideMark/>
          </w:tcPr>
          <w:p w14:paraId="00201A5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6A9F9F7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08B5C85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3C91EBE5"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67AE665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2100" w:type="dxa"/>
            <w:tcBorders>
              <w:top w:val="single" w:sz="4" w:space="0" w:color="auto"/>
              <w:left w:val="nil"/>
              <w:bottom w:val="single" w:sz="4" w:space="0" w:color="auto"/>
              <w:right w:val="nil"/>
            </w:tcBorders>
            <w:shd w:val="clear" w:color="000000" w:fill="00B0F0"/>
            <w:noWrap/>
            <w:vAlign w:val="center"/>
            <w:hideMark/>
          </w:tcPr>
          <w:p w14:paraId="28988A5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7F00260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43C01FD4"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15A7E637"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5138EE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2100" w:type="dxa"/>
            <w:tcBorders>
              <w:top w:val="nil"/>
              <w:left w:val="nil"/>
              <w:bottom w:val="single" w:sz="4" w:space="0" w:color="auto"/>
              <w:right w:val="nil"/>
            </w:tcBorders>
            <w:shd w:val="clear" w:color="auto" w:fill="auto"/>
            <w:noWrap/>
            <w:vAlign w:val="center"/>
            <w:hideMark/>
          </w:tcPr>
          <w:p w14:paraId="1A5DFE2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auto" w:fill="auto"/>
            <w:noWrap/>
            <w:vAlign w:val="center"/>
            <w:hideMark/>
          </w:tcPr>
          <w:p w14:paraId="22ECB80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auto" w:fill="auto"/>
            <w:noWrap/>
            <w:vAlign w:val="center"/>
            <w:hideMark/>
          </w:tcPr>
          <w:p w14:paraId="6E5D8AEF"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bl>
    <w:p w14:paraId="65379B54" w14:textId="77777777" w:rsidR="00CD5877" w:rsidRPr="00670BBA" w:rsidRDefault="00CD5877" w:rsidP="00CD5877">
      <w:pPr>
        <w:bidi/>
        <w:rPr>
          <w:rFonts w:asciiTheme="minorHAnsi" w:hAnsiTheme="minorHAnsi" w:cstheme="minorHAnsi"/>
          <w:szCs w:val="22"/>
        </w:rPr>
      </w:pPr>
    </w:p>
    <w:p w14:paraId="4380D8DF" w14:textId="77777777" w:rsidR="00136421" w:rsidRPr="00670BBA" w:rsidRDefault="00136421" w:rsidP="00136421">
      <w:pPr>
        <w:bidi/>
        <w:rPr>
          <w:rFonts w:asciiTheme="minorHAnsi" w:hAnsiTheme="minorHAnsi" w:cstheme="minorHAnsi"/>
          <w:szCs w:val="22"/>
        </w:rPr>
      </w:pPr>
      <w:r w:rsidRPr="00670BBA">
        <w:rPr>
          <w:rFonts w:asciiTheme="minorHAnsi" w:hAnsiTheme="minorHAnsi" w:cstheme="minorHAnsi"/>
          <w:szCs w:val="22"/>
          <w:rtl/>
        </w:rPr>
        <w:t xml:space="preserve">* معلومات </w:t>
      </w:r>
      <w:r>
        <w:rPr>
          <w:rFonts w:asciiTheme="minorHAnsi" w:hAnsiTheme="minorHAnsi" w:cstheme="minorHAnsi" w:hint="cs"/>
          <w:szCs w:val="22"/>
          <w:rtl/>
        </w:rPr>
        <w:t>غير متوفرة</w:t>
      </w:r>
      <w:r w:rsidRPr="00670BBA">
        <w:rPr>
          <w:rFonts w:asciiTheme="minorHAnsi" w:hAnsiTheme="minorHAnsi" w:cstheme="minorHAnsi"/>
          <w:szCs w:val="22"/>
          <w:rtl/>
        </w:rPr>
        <w:t>.</w:t>
      </w:r>
    </w:p>
    <w:p w14:paraId="410CB043" w14:textId="77777777" w:rsidR="00136421" w:rsidRPr="00670BBA" w:rsidRDefault="00136421" w:rsidP="00136421">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p w14:paraId="0029AC52" w14:textId="77777777" w:rsidR="00CD5877" w:rsidRPr="00136421" w:rsidRDefault="00CD5877" w:rsidP="00CD5877">
      <w:pPr>
        <w:bidi/>
        <w:rPr>
          <w:rFonts w:asciiTheme="minorHAnsi" w:hAnsiTheme="minorHAnsi" w:cstheme="minorHAnsi"/>
          <w:szCs w:val="22"/>
        </w:rPr>
      </w:pPr>
    </w:p>
    <w:p w14:paraId="59C4657C" w14:textId="5BE47B59" w:rsidR="00CD5877" w:rsidRPr="00136421" w:rsidRDefault="00677A7D" w:rsidP="00CD5877">
      <w:pPr>
        <w:pStyle w:val="Heading3"/>
        <w:numPr>
          <w:ilvl w:val="0"/>
          <w:numId w:val="12"/>
        </w:numPr>
        <w:bidi/>
        <w:ind w:left="0" w:firstLine="0"/>
        <w:rPr>
          <w:rFonts w:asciiTheme="minorHAnsi" w:hAnsiTheme="minorHAnsi" w:cstheme="minorHAnsi"/>
          <w:szCs w:val="22"/>
          <w:u w:val="none"/>
        </w:rPr>
      </w:pPr>
      <w:bookmarkStart w:id="71" w:name="_Toc164321831"/>
      <w:r w:rsidRPr="00136421">
        <w:rPr>
          <w:rFonts w:asciiTheme="minorHAnsi" w:hAnsiTheme="minorHAnsi" w:cstheme="minorHAnsi"/>
          <w:szCs w:val="22"/>
          <w:u w:val="none"/>
          <w:rtl/>
        </w:rPr>
        <w:t xml:space="preserve">توزيع </w:t>
      </w:r>
      <w:r w:rsidR="000A7C49" w:rsidRPr="00136421">
        <w:rPr>
          <w:rFonts w:asciiTheme="minorHAnsi" w:hAnsiTheme="minorHAnsi" w:cstheme="minorHAnsi"/>
          <w:szCs w:val="22"/>
          <w:u w:val="none"/>
          <w:rtl/>
        </w:rPr>
        <w:t>حق الإعارة للجمهور</w:t>
      </w:r>
      <w:bookmarkEnd w:id="71"/>
      <w:r w:rsidRPr="00136421">
        <w:rPr>
          <w:rFonts w:asciiTheme="minorHAnsi" w:hAnsiTheme="minorHAnsi" w:cstheme="minorHAnsi"/>
          <w:szCs w:val="22"/>
          <w:u w:val="none"/>
          <w:rtl/>
        </w:rPr>
        <w:t xml:space="preserve"> </w:t>
      </w:r>
    </w:p>
    <w:p w14:paraId="5E761984" w14:textId="77777777" w:rsidR="00CD5877" w:rsidRPr="00670BBA" w:rsidRDefault="00CD5877" w:rsidP="00CD5877">
      <w:pPr>
        <w:bidi/>
        <w:rPr>
          <w:rFonts w:asciiTheme="minorHAnsi" w:hAnsiTheme="minorHAnsi" w:cstheme="minorHAnsi"/>
          <w:szCs w:val="22"/>
        </w:rPr>
      </w:pPr>
    </w:p>
    <w:p w14:paraId="73BDD283" w14:textId="0604FFE8" w:rsidR="00CD5877" w:rsidRPr="00670BBA" w:rsidRDefault="00136421" w:rsidP="00CD5877">
      <w:pPr>
        <w:bidi/>
        <w:rPr>
          <w:rFonts w:asciiTheme="minorHAnsi" w:hAnsiTheme="minorHAnsi" w:cstheme="minorHAnsi"/>
          <w:szCs w:val="22"/>
        </w:rPr>
      </w:pPr>
      <w:r>
        <w:rPr>
          <w:rFonts w:asciiTheme="minorHAnsi" w:hAnsiTheme="minorHAnsi" w:cstheme="minorHAnsi" w:hint="cs"/>
          <w:szCs w:val="22"/>
          <w:rtl/>
          <w:lang w:bidi="ar-LB"/>
        </w:rPr>
        <w:t>لا يمكن</w:t>
      </w:r>
      <w:r w:rsidR="00CD5877" w:rsidRPr="00670BBA">
        <w:rPr>
          <w:rFonts w:asciiTheme="minorHAnsi" w:hAnsiTheme="minorHAnsi" w:cstheme="minorHAnsi"/>
          <w:szCs w:val="22"/>
          <w:rtl/>
        </w:rPr>
        <w:t xml:space="preserve"> تقييم الحجج المؤيدة أو المعارضة آليات التوزي</w:t>
      </w:r>
      <w:r>
        <w:rPr>
          <w:rFonts w:asciiTheme="minorHAnsi" w:hAnsiTheme="minorHAnsi" w:cstheme="minorHAnsi" w:hint="cs"/>
          <w:szCs w:val="22"/>
          <w:rtl/>
        </w:rPr>
        <w:t>ع من مجرد إجراء</w:t>
      </w:r>
      <w:r w:rsidR="00CD5877" w:rsidRPr="00670BBA">
        <w:rPr>
          <w:rFonts w:asciiTheme="minorHAnsi" w:hAnsiTheme="minorHAnsi" w:cstheme="minorHAnsi"/>
          <w:szCs w:val="22"/>
          <w:rtl/>
        </w:rPr>
        <w:t xml:space="preserve"> مقارنة بسيطة للمعايير المشتركة المستخدمة</w:t>
      </w:r>
      <w:r>
        <w:rPr>
          <w:rFonts w:asciiTheme="minorHAnsi" w:hAnsiTheme="minorHAnsi" w:cstheme="minorHAnsi" w:hint="cs"/>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إذ إنها</w:t>
      </w:r>
      <w:r w:rsidR="00CD5877" w:rsidRPr="00670BBA">
        <w:rPr>
          <w:rFonts w:asciiTheme="minorHAnsi" w:hAnsiTheme="minorHAnsi" w:cstheme="minorHAnsi"/>
          <w:szCs w:val="22"/>
          <w:rtl/>
        </w:rPr>
        <w:t xml:space="preserve"> غير كافية لاستخلاص استنتاجات بشأن أفضل الممارسات والتوصيات. وفي معظم البلدان، لا </w:t>
      </w:r>
      <w:r>
        <w:rPr>
          <w:rFonts w:asciiTheme="minorHAnsi" w:hAnsiTheme="minorHAnsi" w:cstheme="minorHAnsi" w:hint="cs"/>
          <w:szCs w:val="22"/>
          <w:rtl/>
        </w:rPr>
        <w:t>يكون الدور</w:t>
      </w:r>
      <w:r w:rsidR="00CD5877" w:rsidRPr="00670BBA">
        <w:rPr>
          <w:rFonts w:asciiTheme="minorHAnsi" w:hAnsiTheme="minorHAnsi" w:cstheme="minorHAnsi"/>
          <w:szCs w:val="22"/>
          <w:rtl/>
        </w:rPr>
        <w:t xml:space="preserve"> الحاسم </w:t>
      </w:r>
      <w:r>
        <w:rPr>
          <w:rFonts w:asciiTheme="minorHAnsi" w:hAnsiTheme="minorHAnsi" w:cstheme="minorHAnsi" w:hint="cs"/>
          <w:szCs w:val="22"/>
          <w:rtl/>
        </w:rPr>
        <w:t>ل</w:t>
      </w:r>
      <w:r w:rsidR="00CD5877" w:rsidRPr="00670BBA">
        <w:rPr>
          <w:rFonts w:asciiTheme="minorHAnsi" w:hAnsiTheme="minorHAnsi" w:cstheme="minorHAnsi"/>
          <w:szCs w:val="22"/>
          <w:rtl/>
        </w:rPr>
        <w:t xml:space="preserve">عدد </w:t>
      </w:r>
      <w:r w:rsidR="00686EA7">
        <w:rPr>
          <w:rFonts w:asciiTheme="minorHAnsi" w:hAnsiTheme="minorHAnsi" w:cstheme="minorHAnsi"/>
          <w:szCs w:val="22"/>
          <w:rtl/>
        </w:rPr>
        <w:t>الإعارات</w:t>
      </w:r>
      <w:r w:rsidR="00CD5877" w:rsidRPr="00670BBA">
        <w:rPr>
          <w:rFonts w:asciiTheme="minorHAnsi" w:hAnsiTheme="minorHAnsi" w:cstheme="minorHAnsi"/>
          <w:szCs w:val="22"/>
          <w:rtl/>
        </w:rPr>
        <w:t xml:space="preserve"> أو عدد المخزون أو معايير الاستخدام الأخرى، بل </w:t>
      </w:r>
      <w:r>
        <w:rPr>
          <w:rFonts w:asciiTheme="minorHAnsi" w:hAnsiTheme="minorHAnsi" w:cstheme="minorHAnsi" w:hint="cs"/>
          <w:szCs w:val="22"/>
          <w:rtl/>
        </w:rPr>
        <w:t>ل</w:t>
      </w:r>
      <w:r w:rsidR="00CD5877" w:rsidRPr="00670BBA">
        <w:rPr>
          <w:rFonts w:asciiTheme="minorHAnsi" w:hAnsiTheme="minorHAnsi" w:cstheme="minorHAnsi"/>
          <w:szCs w:val="22"/>
          <w:rtl/>
        </w:rPr>
        <w:t xml:space="preserve">لمعايير الاجتماعية والثقافية </w:t>
      </w:r>
      <w:r>
        <w:rPr>
          <w:rFonts w:asciiTheme="minorHAnsi" w:hAnsiTheme="minorHAnsi" w:cstheme="minorHAnsi" w:hint="cs"/>
          <w:szCs w:val="22"/>
          <w:rtl/>
        </w:rPr>
        <w:t>التي</w:t>
      </w:r>
      <w:r w:rsidR="00CD5877" w:rsidRPr="00670BBA">
        <w:rPr>
          <w:rFonts w:asciiTheme="minorHAnsi" w:hAnsiTheme="minorHAnsi" w:cstheme="minorHAnsi"/>
          <w:szCs w:val="22"/>
          <w:rtl/>
        </w:rPr>
        <w:t xml:space="preserve"> تعتبر أكثر أهمية. </w:t>
      </w:r>
    </w:p>
    <w:p w14:paraId="5441EB91" w14:textId="77777777" w:rsidR="00CD5877" w:rsidRPr="00670BBA" w:rsidRDefault="00CD5877" w:rsidP="00CD5877">
      <w:pPr>
        <w:bidi/>
        <w:rPr>
          <w:rFonts w:asciiTheme="minorHAnsi" w:hAnsiTheme="minorHAnsi" w:cstheme="minorHAnsi"/>
          <w:szCs w:val="22"/>
        </w:rPr>
      </w:pPr>
    </w:p>
    <w:p w14:paraId="7FF6FCCD" w14:textId="05A3999B"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فنلندا</w:t>
      </w:r>
      <w:r w:rsidRPr="00670BBA">
        <w:rPr>
          <w:rFonts w:asciiTheme="minorHAnsi" w:hAnsiTheme="minorHAnsi" w:cstheme="minorHAnsi"/>
          <w:rtl/>
        </w:rPr>
        <w:t xml:space="preserve"> </w:t>
      </w:r>
      <w:r w:rsidRPr="00136421">
        <w:rPr>
          <w:rFonts w:asciiTheme="minorHAnsi" w:hAnsiTheme="minorHAnsi" w:cstheme="minorHAnsi"/>
          <w:b/>
          <w:bCs/>
          <w:rtl/>
        </w:rPr>
        <w:t>والنرويج</w:t>
      </w:r>
      <w:r w:rsidR="00E36A3F" w:rsidRPr="00670BBA">
        <w:rPr>
          <w:rFonts w:asciiTheme="minorHAnsi" w:hAnsiTheme="minorHAnsi" w:cstheme="minorHAnsi"/>
          <w:rtl/>
        </w:rPr>
        <w:t>،</w:t>
      </w:r>
      <w:r w:rsidRPr="00670BBA">
        <w:rPr>
          <w:rFonts w:asciiTheme="minorHAnsi" w:hAnsiTheme="minorHAnsi" w:cstheme="minorHAnsi"/>
          <w:rtl/>
        </w:rPr>
        <w:t xml:space="preserve"> يتم استخدام </w:t>
      </w:r>
      <w:r w:rsidR="000A7C49" w:rsidRPr="00670BBA">
        <w:rPr>
          <w:rFonts w:asciiTheme="minorHAnsi" w:hAnsiTheme="minorHAnsi" w:cstheme="minorHAnsi"/>
          <w:rtl/>
        </w:rPr>
        <w:t>حق الإعارة للجمهور</w:t>
      </w:r>
      <w:r w:rsidRPr="00670BBA">
        <w:rPr>
          <w:rFonts w:asciiTheme="minorHAnsi" w:hAnsiTheme="minorHAnsi" w:cstheme="minorHAnsi"/>
          <w:rtl/>
        </w:rPr>
        <w:t xml:space="preserve"> لتمويل الصناديق الاجتماعية والثقافية للمؤلفين. </w:t>
      </w:r>
    </w:p>
    <w:p w14:paraId="414D5097" w14:textId="77777777" w:rsidR="00CD5877" w:rsidRPr="00670BBA" w:rsidRDefault="00CD5877" w:rsidP="00CD5877">
      <w:pPr>
        <w:pStyle w:val="ListParagraph"/>
        <w:bidi/>
        <w:rPr>
          <w:rFonts w:asciiTheme="minorHAnsi" w:hAnsiTheme="minorHAnsi" w:cstheme="minorHAnsi"/>
          <w:lang w:val="en-US"/>
        </w:rPr>
      </w:pPr>
    </w:p>
    <w:p w14:paraId="4E197E1B" w14:textId="4E9FE727"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بلدان الشمال الأوروبي</w:t>
      </w:r>
      <w:r w:rsidRPr="00670BBA">
        <w:rPr>
          <w:rFonts w:asciiTheme="minorHAnsi" w:hAnsiTheme="minorHAnsi" w:cstheme="minorHAnsi"/>
          <w:rtl/>
        </w:rPr>
        <w:t xml:space="preserve">، ولا سيما في البلدان </w:t>
      </w:r>
      <w:r w:rsidR="00136421">
        <w:rPr>
          <w:rFonts w:asciiTheme="minorHAnsi" w:hAnsiTheme="minorHAnsi" w:cstheme="minorHAnsi" w:hint="cs"/>
          <w:rtl/>
        </w:rPr>
        <w:t>التي تحكي لغات قليلة الانتشار</w:t>
      </w:r>
      <w:r w:rsidRPr="00670BBA">
        <w:rPr>
          <w:rFonts w:asciiTheme="minorHAnsi" w:hAnsiTheme="minorHAnsi" w:cstheme="minorHAnsi"/>
          <w:rtl/>
        </w:rPr>
        <w:t xml:space="preserve"> مثل </w:t>
      </w:r>
      <w:r w:rsidRPr="00670BBA">
        <w:rPr>
          <w:rFonts w:asciiTheme="minorHAnsi" w:hAnsiTheme="minorHAnsi" w:cstheme="minorHAnsi"/>
          <w:b/>
          <w:bCs/>
          <w:rtl/>
        </w:rPr>
        <w:t>أيسلندا</w:t>
      </w:r>
      <w:r w:rsidRPr="00670BBA">
        <w:rPr>
          <w:rFonts w:asciiTheme="minorHAnsi" w:hAnsiTheme="minorHAnsi" w:cstheme="minorHAnsi"/>
          <w:rtl/>
        </w:rPr>
        <w:t>،</w:t>
      </w:r>
      <w:r w:rsidR="00E36A3F" w:rsidRPr="00670BBA">
        <w:rPr>
          <w:rFonts w:asciiTheme="minorHAnsi" w:hAnsiTheme="minorHAnsi" w:cstheme="minorHAnsi"/>
          <w:rtl/>
        </w:rPr>
        <w:t xml:space="preserve"> </w:t>
      </w:r>
      <w:r w:rsidRPr="00670BBA">
        <w:rPr>
          <w:rFonts w:asciiTheme="minorHAnsi" w:hAnsiTheme="minorHAnsi" w:cstheme="minorHAnsi"/>
          <w:rtl/>
        </w:rPr>
        <w:t xml:space="preserve">يعد </w:t>
      </w:r>
      <w:r w:rsidR="009D70EC">
        <w:rPr>
          <w:rFonts w:asciiTheme="minorHAnsi" w:hAnsiTheme="minorHAnsi" w:cstheme="minorHAnsi"/>
          <w:rtl/>
        </w:rPr>
        <w:t>حق الإعارة للجمهور</w:t>
      </w:r>
      <w:r w:rsidRPr="00670BBA">
        <w:rPr>
          <w:rFonts w:asciiTheme="minorHAnsi" w:hAnsiTheme="minorHAnsi" w:cstheme="minorHAnsi"/>
          <w:rtl/>
        </w:rPr>
        <w:t xml:space="preserve"> أداة لتعزيز الثقافة والتراث الوطنيين. </w:t>
      </w:r>
    </w:p>
    <w:p w14:paraId="4307B610" w14:textId="77777777" w:rsidR="00CD5877" w:rsidRPr="00670BBA" w:rsidRDefault="00CD5877" w:rsidP="00CD5877">
      <w:pPr>
        <w:bidi/>
        <w:rPr>
          <w:rFonts w:asciiTheme="minorHAnsi" w:hAnsiTheme="minorHAnsi" w:cstheme="minorHAnsi"/>
          <w:szCs w:val="22"/>
        </w:rPr>
      </w:pPr>
    </w:p>
    <w:p w14:paraId="19E05F01" w14:textId="0260E49B" w:rsidR="00CD5877" w:rsidRDefault="00CD5877" w:rsidP="00CD5877">
      <w:pPr>
        <w:bidi/>
        <w:rPr>
          <w:rFonts w:asciiTheme="minorHAnsi" w:hAnsiTheme="minorHAnsi" w:cstheme="minorHAnsi"/>
          <w:szCs w:val="22"/>
          <w:rtl/>
        </w:rPr>
      </w:pPr>
      <w:r w:rsidRPr="00670BBA">
        <w:rPr>
          <w:rFonts w:asciiTheme="minorHAnsi" w:hAnsiTheme="minorHAnsi" w:cstheme="minorHAnsi"/>
          <w:szCs w:val="22"/>
          <w:rtl/>
        </w:rPr>
        <w:t>تجمع بعض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الأخرى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بين المعايير المتعلقة بالاستخدام والدعم الثقافي والاجتماعي. </w:t>
      </w:r>
      <w:r w:rsidR="00136421">
        <w:rPr>
          <w:rFonts w:asciiTheme="minorHAnsi" w:hAnsiTheme="minorHAnsi" w:cstheme="minorHAnsi" w:hint="cs"/>
          <w:szCs w:val="22"/>
          <w:rtl/>
        </w:rPr>
        <w:t xml:space="preserve">تتوفر </w:t>
      </w:r>
      <w:r w:rsidRPr="00670BBA">
        <w:rPr>
          <w:rFonts w:asciiTheme="minorHAnsi" w:hAnsiTheme="minorHAnsi" w:cstheme="minorHAnsi"/>
          <w:szCs w:val="22"/>
          <w:rtl/>
        </w:rPr>
        <w:t>حالي</w:t>
      </w:r>
      <w:r w:rsidR="00136421">
        <w:rPr>
          <w:rFonts w:asciiTheme="minorHAnsi" w:hAnsiTheme="minorHAnsi" w:cstheme="minorHAnsi" w:hint="cs"/>
          <w:szCs w:val="22"/>
          <w:rtl/>
        </w:rPr>
        <w:t>ً</w:t>
      </w:r>
      <w:r w:rsidRPr="00670BBA">
        <w:rPr>
          <w:rFonts w:asciiTheme="minorHAnsi" w:hAnsiTheme="minorHAnsi" w:cstheme="minorHAnsi"/>
          <w:szCs w:val="22"/>
          <w:rtl/>
        </w:rPr>
        <w:t xml:space="preserve">ا </w:t>
      </w:r>
      <w:r w:rsidR="007A29EC" w:rsidRPr="00670BBA">
        <w:rPr>
          <w:rFonts w:asciiTheme="minorHAnsi" w:hAnsiTheme="minorHAnsi" w:cstheme="minorHAnsi"/>
          <w:szCs w:val="22"/>
          <w:rtl/>
        </w:rPr>
        <w:t xml:space="preserve">أنظمة </w:t>
      </w:r>
      <w:r w:rsidR="00136421">
        <w:rPr>
          <w:rFonts w:asciiTheme="minorHAnsi" w:hAnsiTheme="minorHAnsi" w:cstheme="minorHAnsi" w:hint="cs"/>
          <w:szCs w:val="22"/>
          <w:rtl/>
        </w:rPr>
        <w:t>توزع</w:t>
      </w:r>
      <w:r w:rsidRPr="00670BBA">
        <w:rPr>
          <w:rFonts w:asciiTheme="minorHAnsi" w:hAnsiTheme="minorHAnsi" w:cstheme="minorHAnsi"/>
          <w:szCs w:val="22"/>
          <w:rtl/>
        </w:rPr>
        <w:t xml:space="preserve"> جزء</w:t>
      </w:r>
      <w:r w:rsidR="00136421">
        <w:rPr>
          <w:rFonts w:asciiTheme="minorHAnsi" w:hAnsiTheme="minorHAnsi" w:cstheme="minorHAnsi" w:hint="cs"/>
          <w:szCs w:val="22"/>
          <w:rtl/>
        </w:rPr>
        <w:t>ًا</w:t>
      </w:r>
      <w:r w:rsidRPr="00670BBA">
        <w:rPr>
          <w:rFonts w:asciiTheme="minorHAnsi" w:hAnsiTheme="minorHAnsi" w:cstheme="minorHAnsi"/>
          <w:szCs w:val="22"/>
          <w:rtl/>
        </w:rPr>
        <w:t xml:space="preserve"> من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وفق</w:t>
      </w:r>
      <w:r w:rsidR="00136421">
        <w:rPr>
          <w:rFonts w:asciiTheme="minorHAnsi" w:hAnsiTheme="minorHAnsi" w:cstheme="minorHAnsi" w:hint="cs"/>
          <w:szCs w:val="22"/>
          <w:rtl/>
        </w:rPr>
        <w:t>ً</w:t>
      </w:r>
      <w:r w:rsidRPr="00670BBA">
        <w:rPr>
          <w:rFonts w:asciiTheme="minorHAnsi" w:hAnsiTheme="minorHAnsi" w:cstheme="minorHAnsi"/>
          <w:szCs w:val="22"/>
          <w:rtl/>
        </w:rPr>
        <w:t>ا لبيانات الاستخدام وجزء</w:t>
      </w:r>
      <w:r w:rsidR="00136421">
        <w:rPr>
          <w:rFonts w:asciiTheme="minorHAnsi" w:hAnsiTheme="minorHAnsi" w:cstheme="minorHAnsi" w:hint="cs"/>
          <w:szCs w:val="22"/>
          <w:rtl/>
        </w:rPr>
        <w:t>ًا</w:t>
      </w:r>
      <w:r w:rsidRPr="00670BBA">
        <w:rPr>
          <w:rFonts w:asciiTheme="minorHAnsi" w:hAnsiTheme="minorHAnsi" w:cstheme="minorHAnsi"/>
          <w:szCs w:val="22"/>
          <w:rtl/>
        </w:rPr>
        <w:t xml:space="preserve"> آخر وفق</w:t>
      </w:r>
      <w:r w:rsidR="00136421">
        <w:rPr>
          <w:rFonts w:asciiTheme="minorHAnsi" w:hAnsiTheme="minorHAnsi" w:cstheme="minorHAnsi" w:hint="cs"/>
          <w:szCs w:val="22"/>
          <w:rtl/>
        </w:rPr>
        <w:t>ً</w:t>
      </w:r>
      <w:r w:rsidRPr="00670BBA">
        <w:rPr>
          <w:rFonts w:asciiTheme="minorHAnsi" w:hAnsiTheme="minorHAnsi" w:cstheme="minorHAnsi"/>
          <w:szCs w:val="22"/>
          <w:rtl/>
        </w:rPr>
        <w:t>ا للمعايير الاجتماعية أو الثقافية</w:t>
      </w:r>
      <w:r w:rsidR="00136421">
        <w:rPr>
          <w:rFonts w:asciiTheme="minorHAnsi" w:hAnsiTheme="minorHAnsi" w:cstheme="minorHAnsi" w:hint="cs"/>
          <w:szCs w:val="22"/>
          <w:rtl/>
        </w:rPr>
        <w:t>، كما</w:t>
      </w:r>
      <w:r w:rsidRPr="00670BBA">
        <w:rPr>
          <w:rFonts w:asciiTheme="minorHAnsi" w:hAnsiTheme="minorHAnsi" w:cstheme="minorHAnsi"/>
          <w:szCs w:val="22"/>
          <w:rtl/>
        </w:rPr>
        <w:t xml:space="preserve"> في </w:t>
      </w:r>
      <w:r w:rsidRPr="00670BBA">
        <w:rPr>
          <w:rFonts w:asciiTheme="minorHAnsi" w:hAnsiTheme="minorHAnsi" w:cstheme="minorHAnsi"/>
          <w:b/>
          <w:bCs/>
          <w:szCs w:val="22"/>
          <w:rtl/>
        </w:rPr>
        <w:t>فرنسا</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وأيسلندا</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والسويد</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وألمانيا</w:t>
      </w:r>
      <w:r w:rsidRPr="00670BBA">
        <w:rPr>
          <w:rFonts w:asciiTheme="minorHAnsi" w:hAnsiTheme="minorHAnsi" w:cstheme="minorHAnsi"/>
          <w:szCs w:val="22"/>
          <w:rtl/>
        </w:rPr>
        <w:t xml:space="preserve">. </w:t>
      </w:r>
      <w:r w:rsidR="00136421">
        <w:rPr>
          <w:rFonts w:asciiTheme="minorHAnsi" w:hAnsiTheme="minorHAnsi" w:cstheme="minorHAnsi" w:hint="cs"/>
          <w:szCs w:val="22"/>
          <w:rtl/>
        </w:rPr>
        <w:t>و</w:t>
      </w:r>
      <w:r w:rsidRPr="00670BBA">
        <w:rPr>
          <w:rFonts w:asciiTheme="minorHAnsi" w:hAnsiTheme="minorHAnsi" w:cstheme="minorHAnsi"/>
          <w:szCs w:val="22"/>
          <w:rtl/>
        </w:rPr>
        <w:t xml:space="preserve">في </w:t>
      </w:r>
      <w:r w:rsidRPr="00670BBA">
        <w:rPr>
          <w:rFonts w:asciiTheme="minorHAnsi" w:hAnsiTheme="minorHAnsi" w:cstheme="minorHAnsi"/>
          <w:b/>
          <w:bCs/>
          <w:szCs w:val="22"/>
          <w:rtl/>
        </w:rPr>
        <w:t>ألمانيا</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وفرنسا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أثبتت المساهمات في صناديق التقاعد وحتى التأمين الصحي </w:t>
      </w:r>
      <w:r w:rsidR="00136421">
        <w:rPr>
          <w:rFonts w:asciiTheme="minorHAnsi" w:hAnsiTheme="minorHAnsi" w:cstheme="minorHAnsi" w:hint="cs"/>
          <w:szCs w:val="22"/>
          <w:rtl/>
        </w:rPr>
        <w:t>عن دورها المهم في دعم</w:t>
      </w:r>
      <w:r w:rsidRPr="00670BBA">
        <w:rPr>
          <w:rFonts w:asciiTheme="minorHAnsi" w:hAnsiTheme="minorHAnsi" w:cstheme="minorHAnsi"/>
          <w:szCs w:val="22"/>
          <w:rtl/>
        </w:rPr>
        <w:t xml:space="preserve"> للمؤلفين.</w:t>
      </w:r>
    </w:p>
    <w:p w14:paraId="50F7D4BC" w14:textId="77777777" w:rsidR="00136421" w:rsidRPr="00670BBA" w:rsidRDefault="00136421" w:rsidP="00136421">
      <w:pPr>
        <w:bidi/>
        <w:rPr>
          <w:rFonts w:asciiTheme="minorHAnsi" w:hAnsiTheme="minorHAnsi" w:cstheme="minorHAnsi"/>
          <w:szCs w:val="22"/>
        </w:rPr>
      </w:pPr>
    </w:p>
    <w:p w14:paraId="4FA95F03" w14:textId="7DD89C38" w:rsidR="00CD5877" w:rsidRPr="00670BBA" w:rsidRDefault="00CD5877" w:rsidP="00CD5877">
      <w:pPr>
        <w:pStyle w:val="Caption"/>
        <w:bidi/>
        <w:rPr>
          <w:rFonts w:asciiTheme="minorHAnsi" w:hAnsiTheme="minorHAnsi" w:cstheme="minorHAnsi"/>
          <w:sz w:val="22"/>
          <w:szCs w:val="22"/>
        </w:rPr>
      </w:pPr>
      <w:bookmarkStart w:id="72" w:name="_Toc164322040"/>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19</w:t>
      </w:r>
      <w:r w:rsidRPr="00670BBA">
        <w:rPr>
          <w:rFonts w:asciiTheme="minorHAnsi" w:hAnsiTheme="minorHAnsi" w:cstheme="minorHAnsi"/>
          <w:sz w:val="22"/>
          <w:szCs w:val="22"/>
          <w:rtl/>
        </w:rPr>
        <w:fldChar w:fldCharType="end"/>
      </w:r>
      <w:r w:rsidR="00E36A3F" w:rsidRPr="00670BBA">
        <w:rPr>
          <w:rFonts w:asciiTheme="minorHAnsi" w:hAnsiTheme="minorHAnsi" w:cstheme="minorHAnsi"/>
          <w:sz w:val="22"/>
          <w:szCs w:val="22"/>
          <w:rtl/>
        </w:rPr>
        <w:t xml:space="preserve"> </w:t>
      </w:r>
      <w:r w:rsidRPr="00670BBA">
        <w:rPr>
          <w:rFonts w:asciiTheme="minorHAnsi" w:hAnsiTheme="minorHAnsi" w:cstheme="minorHAnsi"/>
          <w:sz w:val="22"/>
          <w:szCs w:val="22"/>
          <w:rtl/>
        </w:rPr>
        <w:t xml:space="preserve">معايير التوزيع الرئيسية </w:t>
      </w:r>
      <w:r w:rsidR="00136421">
        <w:rPr>
          <w:rFonts w:asciiTheme="minorHAnsi" w:hAnsiTheme="minorHAnsi" w:cstheme="minorHAnsi" w:hint="cs"/>
          <w:sz w:val="22"/>
          <w:szCs w:val="22"/>
          <w:rtl/>
        </w:rPr>
        <w:t>المعتمَدة</w:t>
      </w:r>
      <w:r w:rsidRPr="00670BBA">
        <w:rPr>
          <w:rFonts w:asciiTheme="minorHAnsi" w:hAnsiTheme="minorHAnsi" w:cstheme="minorHAnsi"/>
          <w:sz w:val="22"/>
          <w:szCs w:val="22"/>
          <w:rtl/>
        </w:rPr>
        <w:t xml:space="preserve"> في </w:t>
      </w:r>
      <w:r w:rsidR="007A29EC" w:rsidRPr="00670BBA">
        <w:rPr>
          <w:rFonts w:asciiTheme="minorHAnsi" w:hAnsiTheme="minorHAnsi" w:cstheme="minorHAnsi"/>
          <w:sz w:val="22"/>
          <w:szCs w:val="22"/>
          <w:rtl/>
        </w:rPr>
        <w:t xml:space="preserve">أنظمة </w:t>
      </w:r>
      <w:r w:rsidR="00976F3A">
        <w:rPr>
          <w:rFonts w:asciiTheme="minorHAnsi" w:hAnsiTheme="minorHAnsi" w:cstheme="minorHAnsi"/>
          <w:sz w:val="22"/>
          <w:szCs w:val="22"/>
          <w:rtl/>
        </w:rPr>
        <w:t>حق الإعارة للجمهور</w:t>
      </w:r>
      <w:bookmarkEnd w:id="72"/>
    </w:p>
    <w:tbl>
      <w:tblPr>
        <w:bidiVisual/>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670BBA" w14:paraId="620C6055" w14:textId="77777777" w:rsidTr="000A4CF7">
        <w:trPr>
          <w:trHeight w:val="860"/>
        </w:trPr>
        <w:tc>
          <w:tcPr>
            <w:tcW w:w="2100" w:type="dxa"/>
            <w:tcBorders>
              <w:top w:val="single" w:sz="12" w:space="0" w:color="00B0F0"/>
              <w:left w:val="nil"/>
              <w:bottom w:val="single" w:sz="12" w:space="0" w:color="00B0F0"/>
              <w:right w:val="nil"/>
            </w:tcBorders>
            <w:shd w:val="clear" w:color="auto" w:fill="auto"/>
            <w:vAlign w:val="center"/>
            <w:hideMark/>
          </w:tcPr>
          <w:p w14:paraId="2FAED207"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2100" w:type="dxa"/>
            <w:tcBorders>
              <w:top w:val="single" w:sz="12" w:space="0" w:color="00B0F0"/>
              <w:left w:val="nil"/>
              <w:bottom w:val="single" w:sz="12" w:space="0" w:color="00B0F0"/>
              <w:right w:val="nil"/>
            </w:tcBorders>
            <w:shd w:val="clear" w:color="auto" w:fill="auto"/>
            <w:vAlign w:val="bottom"/>
            <w:hideMark/>
          </w:tcPr>
          <w:p w14:paraId="60BC2B83" w14:textId="3773E878"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 xml:space="preserve">عدد </w:t>
            </w:r>
            <w:r w:rsidR="00136421">
              <w:rPr>
                <w:rFonts w:asciiTheme="minorHAnsi" w:eastAsia="Times New Roman" w:hAnsiTheme="minorHAnsi" w:cstheme="minorHAnsi" w:hint="cs"/>
                <w:b/>
                <w:bCs/>
                <w:color w:val="000000"/>
                <w:szCs w:val="22"/>
                <w:rtl/>
                <w:lang w:eastAsia="de-DE"/>
              </w:rPr>
              <w:t>المصنفات</w:t>
            </w:r>
            <w:r w:rsidRPr="00670BBA">
              <w:rPr>
                <w:rFonts w:asciiTheme="minorHAnsi" w:eastAsia="Times New Roman" w:hAnsiTheme="minorHAnsi" w:cstheme="minorHAnsi"/>
                <w:b/>
                <w:bCs/>
                <w:color w:val="000000"/>
                <w:szCs w:val="22"/>
                <w:rtl/>
                <w:lang w:eastAsia="de-DE"/>
              </w:rPr>
              <w:t xml:space="preserve"> المنشورة في المكتبة</w:t>
            </w:r>
          </w:p>
        </w:tc>
        <w:tc>
          <w:tcPr>
            <w:tcW w:w="2100" w:type="dxa"/>
            <w:tcBorders>
              <w:top w:val="single" w:sz="12" w:space="0" w:color="00B0F0"/>
              <w:left w:val="nil"/>
              <w:bottom w:val="single" w:sz="12" w:space="0" w:color="00B0F0"/>
              <w:right w:val="nil"/>
            </w:tcBorders>
            <w:shd w:val="clear" w:color="auto" w:fill="auto"/>
            <w:vAlign w:val="bottom"/>
            <w:hideMark/>
          </w:tcPr>
          <w:p w14:paraId="2DDE19AE" w14:textId="1ADF8DB4"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 xml:space="preserve">عدد </w:t>
            </w:r>
            <w:r w:rsidR="00136421">
              <w:rPr>
                <w:rFonts w:asciiTheme="minorHAnsi" w:eastAsia="Times New Roman" w:hAnsiTheme="minorHAnsi" w:cstheme="minorHAnsi" w:hint="cs"/>
                <w:b/>
                <w:bCs/>
                <w:color w:val="000000"/>
                <w:szCs w:val="22"/>
                <w:rtl/>
                <w:lang w:eastAsia="de-DE"/>
              </w:rPr>
              <w:t>المصنفات</w:t>
            </w:r>
            <w:r w:rsidRPr="00670BBA">
              <w:rPr>
                <w:rFonts w:asciiTheme="minorHAnsi" w:eastAsia="Times New Roman" w:hAnsiTheme="minorHAnsi" w:cstheme="minorHAnsi"/>
                <w:b/>
                <w:bCs/>
                <w:color w:val="000000"/>
                <w:szCs w:val="22"/>
                <w:rtl/>
                <w:lang w:eastAsia="de-DE"/>
              </w:rPr>
              <w:t xml:space="preserve"> المعارة</w:t>
            </w:r>
          </w:p>
        </w:tc>
        <w:tc>
          <w:tcPr>
            <w:tcW w:w="2100" w:type="dxa"/>
            <w:tcBorders>
              <w:top w:val="single" w:sz="12" w:space="0" w:color="00B0F0"/>
              <w:left w:val="nil"/>
              <w:bottom w:val="single" w:sz="12" w:space="0" w:color="00B0F0"/>
              <w:right w:val="nil"/>
            </w:tcBorders>
            <w:shd w:val="clear" w:color="auto" w:fill="auto"/>
            <w:vAlign w:val="bottom"/>
            <w:hideMark/>
          </w:tcPr>
          <w:p w14:paraId="3C8C00ED" w14:textId="76FCEC71"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 xml:space="preserve">رسوم ثابتة لكل </w:t>
            </w:r>
            <w:r w:rsidR="00B32DA9">
              <w:rPr>
                <w:rFonts w:asciiTheme="minorHAnsi" w:eastAsia="Times New Roman" w:hAnsiTheme="minorHAnsi" w:cstheme="minorHAnsi" w:hint="cs"/>
                <w:b/>
                <w:bCs/>
                <w:color w:val="000000"/>
                <w:szCs w:val="22"/>
                <w:rtl/>
                <w:lang w:eastAsia="de-DE"/>
              </w:rPr>
              <w:t>مؤلف</w:t>
            </w:r>
            <w:r w:rsidRPr="00670BBA">
              <w:rPr>
                <w:rFonts w:asciiTheme="minorHAnsi" w:eastAsia="Times New Roman" w:hAnsiTheme="minorHAnsi" w:cstheme="minorHAnsi"/>
                <w:b/>
                <w:bCs/>
                <w:color w:val="000000"/>
                <w:szCs w:val="22"/>
                <w:rtl/>
                <w:lang w:eastAsia="de-DE"/>
              </w:rPr>
              <w:t xml:space="preserve"> محتوى</w:t>
            </w:r>
          </w:p>
        </w:tc>
      </w:tr>
      <w:tr w:rsidR="00CD5877" w:rsidRPr="00670BBA" w14:paraId="0DB3A033"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0FD88DB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أستراليا</w:t>
            </w:r>
          </w:p>
        </w:tc>
        <w:tc>
          <w:tcPr>
            <w:tcW w:w="2100" w:type="dxa"/>
            <w:tcBorders>
              <w:top w:val="nil"/>
              <w:left w:val="nil"/>
              <w:bottom w:val="single" w:sz="4" w:space="0" w:color="auto"/>
              <w:right w:val="nil"/>
            </w:tcBorders>
            <w:shd w:val="clear" w:color="000000" w:fill="00B0F0"/>
            <w:noWrap/>
            <w:vAlign w:val="center"/>
            <w:hideMark/>
          </w:tcPr>
          <w:p w14:paraId="01C1BAD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000000" w:fill="C00000"/>
            <w:noWrap/>
            <w:vAlign w:val="center"/>
            <w:hideMark/>
          </w:tcPr>
          <w:p w14:paraId="002897C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000000" w:fill="C00000"/>
            <w:noWrap/>
            <w:vAlign w:val="center"/>
            <w:hideMark/>
          </w:tcPr>
          <w:p w14:paraId="30537B7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068B2C1"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F157B4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النمسا</w:t>
            </w:r>
          </w:p>
        </w:tc>
        <w:tc>
          <w:tcPr>
            <w:tcW w:w="2100" w:type="dxa"/>
            <w:tcBorders>
              <w:top w:val="single" w:sz="4" w:space="0" w:color="auto"/>
              <w:left w:val="nil"/>
              <w:bottom w:val="single" w:sz="4" w:space="0" w:color="auto"/>
              <w:right w:val="nil"/>
            </w:tcBorders>
            <w:shd w:val="clear" w:color="000000" w:fill="C00000"/>
            <w:noWrap/>
            <w:vAlign w:val="center"/>
            <w:hideMark/>
          </w:tcPr>
          <w:p w14:paraId="36280A5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3921B5D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5D4A248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B3C1516"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B9E49D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بلجيكا</w:t>
            </w:r>
          </w:p>
        </w:tc>
        <w:tc>
          <w:tcPr>
            <w:tcW w:w="2100" w:type="dxa"/>
            <w:tcBorders>
              <w:top w:val="single" w:sz="4" w:space="0" w:color="auto"/>
              <w:left w:val="nil"/>
              <w:bottom w:val="single" w:sz="4" w:space="0" w:color="auto"/>
              <w:right w:val="nil"/>
            </w:tcBorders>
            <w:shd w:val="clear" w:color="000000" w:fill="00B0F0"/>
            <w:noWrap/>
            <w:vAlign w:val="center"/>
            <w:hideMark/>
          </w:tcPr>
          <w:p w14:paraId="1282972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36ED1B7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41447B5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4A785245"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B01E97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كندا</w:t>
            </w:r>
          </w:p>
        </w:tc>
        <w:tc>
          <w:tcPr>
            <w:tcW w:w="2100" w:type="dxa"/>
            <w:tcBorders>
              <w:top w:val="single" w:sz="4" w:space="0" w:color="auto"/>
              <w:left w:val="nil"/>
              <w:bottom w:val="single" w:sz="4" w:space="0" w:color="auto"/>
              <w:right w:val="nil"/>
            </w:tcBorders>
            <w:shd w:val="clear" w:color="000000" w:fill="00B0F0"/>
            <w:noWrap/>
            <w:vAlign w:val="center"/>
            <w:hideMark/>
          </w:tcPr>
          <w:p w14:paraId="2365AF6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0F05E47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701AAD5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03B7ADB"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04F90A7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كرواتيا</w:t>
            </w:r>
          </w:p>
        </w:tc>
        <w:tc>
          <w:tcPr>
            <w:tcW w:w="2100" w:type="dxa"/>
            <w:tcBorders>
              <w:top w:val="nil"/>
              <w:left w:val="nil"/>
              <w:bottom w:val="single" w:sz="4" w:space="0" w:color="auto"/>
              <w:right w:val="nil"/>
            </w:tcBorders>
            <w:shd w:val="clear" w:color="auto" w:fill="auto"/>
            <w:noWrap/>
            <w:vAlign w:val="center"/>
            <w:hideMark/>
          </w:tcPr>
          <w:p w14:paraId="61144D0D"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single" w:sz="4" w:space="0" w:color="auto"/>
              <w:left w:val="nil"/>
              <w:bottom w:val="single" w:sz="4" w:space="0" w:color="auto"/>
              <w:right w:val="nil"/>
            </w:tcBorders>
            <w:shd w:val="clear" w:color="000000" w:fill="00B0F0"/>
            <w:noWrap/>
            <w:vAlign w:val="center"/>
            <w:hideMark/>
          </w:tcPr>
          <w:p w14:paraId="62DCDE4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4E488C4E"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3138BAD8"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4E4FA5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قبرص</w:t>
            </w:r>
          </w:p>
        </w:tc>
        <w:tc>
          <w:tcPr>
            <w:tcW w:w="2100" w:type="dxa"/>
            <w:tcBorders>
              <w:top w:val="nil"/>
              <w:left w:val="nil"/>
              <w:bottom w:val="single" w:sz="4" w:space="0" w:color="auto"/>
              <w:right w:val="nil"/>
            </w:tcBorders>
            <w:shd w:val="clear" w:color="auto" w:fill="auto"/>
            <w:noWrap/>
            <w:vAlign w:val="center"/>
            <w:hideMark/>
          </w:tcPr>
          <w:p w14:paraId="2F642908"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auto" w:fill="auto"/>
            <w:noWrap/>
            <w:vAlign w:val="center"/>
            <w:hideMark/>
          </w:tcPr>
          <w:p w14:paraId="3086DA72"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auto" w:fill="auto"/>
            <w:noWrap/>
            <w:vAlign w:val="center"/>
            <w:hideMark/>
          </w:tcPr>
          <w:p w14:paraId="40770647"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4013BFDC" w14:textId="77777777" w:rsidTr="000A4CF7">
        <w:trPr>
          <w:trHeight w:val="280"/>
        </w:trPr>
        <w:tc>
          <w:tcPr>
            <w:tcW w:w="2100" w:type="dxa"/>
            <w:tcBorders>
              <w:top w:val="nil"/>
              <w:left w:val="nil"/>
              <w:bottom w:val="single" w:sz="4" w:space="0" w:color="auto"/>
              <w:right w:val="nil"/>
            </w:tcBorders>
            <w:shd w:val="clear" w:color="auto" w:fill="auto"/>
            <w:vAlign w:val="center"/>
            <w:hideMark/>
          </w:tcPr>
          <w:p w14:paraId="6864BD4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جمهورية التشيك</w:t>
            </w:r>
          </w:p>
        </w:tc>
        <w:tc>
          <w:tcPr>
            <w:tcW w:w="2100" w:type="dxa"/>
            <w:tcBorders>
              <w:top w:val="single" w:sz="4" w:space="0" w:color="auto"/>
              <w:left w:val="nil"/>
              <w:bottom w:val="single" w:sz="4" w:space="0" w:color="auto"/>
              <w:right w:val="nil"/>
            </w:tcBorders>
            <w:shd w:val="clear" w:color="000000" w:fill="C00000"/>
            <w:noWrap/>
            <w:vAlign w:val="center"/>
            <w:hideMark/>
          </w:tcPr>
          <w:p w14:paraId="7BBDE0D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3E68BEE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537163F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EC8CAAF"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0B4345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الدانمارك</w:t>
            </w:r>
          </w:p>
        </w:tc>
        <w:tc>
          <w:tcPr>
            <w:tcW w:w="2100" w:type="dxa"/>
            <w:tcBorders>
              <w:top w:val="single" w:sz="4" w:space="0" w:color="auto"/>
              <w:left w:val="nil"/>
              <w:bottom w:val="single" w:sz="4" w:space="0" w:color="auto"/>
              <w:right w:val="nil"/>
            </w:tcBorders>
            <w:shd w:val="clear" w:color="000000" w:fill="00B0F0"/>
            <w:noWrap/>
            <w:vAlign w:val="center"/>
            <w:hideMark/>
          </w:tcPr>
          <w:p w14:paraId="2C47AF4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551C75A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3FD9BA31"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7FEA151C"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814701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إستونيا</w:t>
            </w:r>
          </w:p>
        </w:tc>
        <w:tc>
          <w:tcPr>
            <w:tcW w:w="2100" w:type="dxa"/>
            <w:tcBorders>
              <w:top w:val="single" w:sz="4" w:space="0" w:color="auto"/>
              <w:left w:val="nil"/>
              <w:bottom w:val="single" w:sz="4" w:space="0" w:color="auto"/>
              <w:right w:val="nil"/>
            </w:tcBorders>
            <w:shd w:val="clear" w:color="000000" w:fill="00B0F0"/>
            <w:noWrap/>
            <w:vAlign w:val="center"/>
            <w:hideMark/>
          </w:tcPr>
          <w:p w14:paraId="631D1E5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6F22A0D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1E82184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1512697"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238D1A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الفارو</w:t>
            </w:r>
          </w:p>
        </w:tc>
        <w:tc>
          <w:tcPr>
            <w:tcW w:w="2100" w:type="dxa"/>
            <w:tcBorders>
              <w:top w:val="single" w:sz="4" w:space="0" w:color="auto"/>
              <w:left w:val="nil"/>
              <w:bottom w:val="single" w:sz="4" w:space="0" w:color="auto"/>
              <w:right w:val="nil"/>
            </w:tcBorders>
            <w:shd w:val="clear" w:color="000000" w:fill="00B0F0"/>
            <w:noWrap/>
            <w:vAlign w:val="center"/>
            <w:hideMark/>
          </w:tcPr>
          <w:p w14:paraId="68CFBE8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04CCDFC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42B127D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5BF2B9E"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142220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فنلندا</w:t>
            </w:r>
          </w:p>
        </w:tc>
        <w:tc>
          <w:tcPr>
            <w:tcW w:w="2100" w:type="dxa"/>
            <w:tcBorders>
              <w:top w:val="single" w:sz="4" w:space="0" w:color="auto"/>
              <w:left w:val="nil"/>
              <w:bottom w:val="single" w:sz="4" w:space="0" w:color="auto"/>
              <w:right w:val="nil"/>
            </w:tcBorders>
            <w:shd w:val="clear" w:color="000000" w:fill="C00000"/>
            <w:noWrap/>
            <w:vAlign w:val="center"/>
            <w:hideMark/>
          </w:tcPr>
          <w:p w14:paraId="2120691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736B9B0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02280E7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B4A6C66"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21F91E1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فرنسا</w:t>
            </w:r>
          </w:p>
        </w:tc>
        <w:tc>
          <w:tcPr>
            <w:tcW w:w="2100" w:type="dxa"/>
            <w:tcBorders>
              <w:top w:val="single" w:sz="4" w:space="0" w:color="auto"/>
              <w:left w:val="nil"/>
              <w:bottom w:val="single" w:sz="4" w:space="0" w:color="auto"/>
              <w:right w:val="nil"/>
            </w:tcBorders>
            <w:shd w:val="clear" w:color="000000" w:fill="00B0F0"/>
            <w:noWrap/>
            <w:vAlign w:val="center"/>
            <w:hideMark/>
          </w:tcPr>
          <w:p w14:paraId="6D0388E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3BA8FDF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5D24793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8BF7CBC"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512D5AD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جورجيا*</w:t>
            </w:r>
          </w:p>
        </w:tc>
        <w:tc>
          <w:tcPr>
            <w:tcW w:w="2100" w:type="dxa"/>
            <w:tcBorders>
              <w:top w:val="nil"/>
              <w:left w:val="nil"/>
              <w:bottom w:val="single" w:sz="4" w:space="0" w:color="auto"/>
              <w:right w:val="nil"/>
            </w:tcBorders>
            <w:shd w:val="clear" w:color="auto" w:fill="auto"/>
            <w:noWrap/>
            <w:vAlign w:val="center"/>
            <w:hideMark/>
          </w:tcPr>
          <w:p w14:paraId="54030FD9"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auto" w:fill="auto"/>
            <w:noWrap/>
            <w:vAlign w:val="center"/>
            <w:hideMark/>
          </w:tcPr>
          <w:p w14:paraId="1483C995"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c>
          <w:tcPr>
            <w:tcW w:w="2100" w:type="dxa"/>
            <w:tcBorders>
              <w:top w:val="nil"/>
              <w:left w:val="nil"/>
              <w:bottom w:val="single" w:sz="4" w:space="0" w:color="auto"/>
              <w:right w:val="nil"/>
            </w:tcBorders>
            <w:shd w:val="clear" w:color="auto" w:fill="auto"/>
            <w:noWrap/>
            <w:vAlign w:val="center"/>
            <w:hideMark/>
          </w:tcPr>
          <w:p w14:paraId="1ED91320"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6DD780D1"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520DE1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ألمانيا</w:t>
            </w:r>
          </w:p>
        </w:tc>
        <w:tc>
          <w:tcPr>
            <w:tcW w:w="2100" w:type="dxa"/>
            <w:tcBorders>
              <w:top w:val="single" w:sz="4" w:space="0" w:color="auto"/>
              <w:left w:val="nil"/>
              <w:bottom w:val="single" w:sz="4" w:space="0" w:color="auto"/>
              <w:right w:val="nil"/>
            </w:tcBorders>
            <w:shd w:val="clear" w:color="000000" w:fill="C00000"/>
            <w:noWrap/>
            <w:vAlign w:val="center"/>
            <w:hideMark/>
          </w:tcPr>
          <w:p w14:paraId="48F3D44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4D23275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58A9315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06A49374"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F75CF6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اليونان</w:t>
            </w:r>
          </w:p>
        </w:tc>
        <w:tc>
          <w:tcPr>
            <w:tcW w:w="2100" w:type="dxa"/>
            <w:tcBorders>
              <w:top w:val="single" w:sz="4" w:space="0" w:color="auto"/>
              <w:left w:val="nil"/>
              <w:bottom w:val="single" w:sz="4" w:space="0" w:color="auto"/>
              <w:right w:val="nil"/>
            </w:tcBorders>
            <w:shd w:val="clear" w:color="000000" w:fill="C00000"/>
            <w:noWrap/>
            <w:vAlign w:val="center"/>
            <w:hideMark/>
          </w:tcPr>
          <w:p w14:paraId="65A3926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4F33E1A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146520B6" w14:textId="77777777" w:rsidR="00CD5877" w:rsidRPr="00670BBA" w:rsidRDefault="00CD5877" w:rsidP="00FB3738">
            <w:pPr>
              <w:bidi/>
              <w:jc w:val="center"/>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w:t>
            </w:r>
          </w:p>
        </w:tc>
      </w:tr>
      <w:tr w:rsidR="00CD5877" w:rsidRPr="00670BBA" w14:paraId="1F5EC24A"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2B9787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غرينلاند</w:t>
            </w:r>
          </w:p>
        </w:tc>
        <w:tc>
          <w:tcPr>
            <w:tcW w:w="2100" w:type="dxa"/>
            <w:tcBorders>
              <w:top w:val="single" w:sz="4" w:space="0" w:color="auto"/>
              <w:left w:val="nil"/>
              <w:bottom w:val="single" w:sz="4" w:space="0" w:color="auto"/>
              <w:right w:val="nil"/>
            </w:tcBorders>
            <w:shd w:val="clear" w:color="000000" w:fill="00B0F0"/>
            <w:noWrap/>
            <w:vAlign w:val="center"/>
            <w:hideMark/>
          </w:tcPr>
          <w:p w14:paraId="5050722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39394B0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65FFBF6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ACEBC99"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1504BA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المجر</w:t>
            </w:r>
          </w:p>
        </w:tc>
        <w:tc>
          <w:tcPr>
            <w:tcW w:w="2100" w:type="dxa"/>
            <w:tcBorders>
              <w:top w:val="single" w:sz="4" w:space="0" w:color="auto"/>
              <w:left w:val="nil"/>
              <w:bottom w:val="single" w:sz="4" w:space="0" w:color="auto"/>
              <w:right w:val="nil"/>
            </w:tcBorders>
            <w:shd w:val="clear" w:color="000000" w:fill="C00000"/>
            <w:noWrap/>
            <w:vAlign w:val="center"/>
            <w:hideMark/>
          </w:tcPr>
          <w:p w14:paraId="5072228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45A4448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49E4D51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56F1FEB"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826281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أيسلندا</w:t>
            </w:r>
          </w:p>
        </w:tc>
        <w:tc>
          <w:tcPr>
            <w:tcW w:w="2100" w:type="dxa"/>
            <w:tcBorders>
              <w:top w:val="single" w:sz="4" w:space="0" w:color="auto"/>
              <w:left w:val="nil"/>
              <w:bottom w:val="single" w:sz="4" w:space="0" w:color="auto"/>
              <w:right w:val="nil"/>
            </w:tcBorders>
            <w:shd w:val="clear" w:color="000000" w:fill="C00000"/>
            <w:noWrap/>
            <w:vAlign w:val="center"/>
            <w:hideMark/>
          </w:tcPr>
          <w:p w14:paraId="0ADD444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6591925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1CA8DE9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837496C"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6328398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2100" w:type="dxa"/>
            <w:tcBorders>
              <w:top w:val="single" w:sz="4" w:space="0" w:color="auto"/>
              <w:left w:val="nil"/>
              <w:bottom w:val="single" w:sz="4" w:space="0" w:color="auto"/>
              <w:right w:val="nil"/>
            </w:tcBorders>
            <w:shd w:val="clear" w:color="000000" w:fill="C00000"/>
            <w:noWrap/>
            <w:vAlign w:val="center"/>
            <w:hideMark/>
          </w:tcPr>
          <w:p w14:paraId="19341B5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7F09483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2223887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9F929CB"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0C08884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2100" w:type="dxa"/>
            <w:tcBorders>
              <w:top w:val="single" w:sz="4" w:space="0" w:color="auto"/>
              <w:left w:val="nil"/>
              <w:bottom w:val="single" w:sz="4" w:space="0" w:color="auto"/>
              <w:right w:val="nil"/>
            </w:tcBorders>
            <w:shd w:val="clear" w:color="000000" w:fill="C00000"/>
            <w:noWrap/>
            <w:vAlign w:val="center"/>
            <w:hideMark/>
          </w:tcPr>
          <w:p w14:paraId="3E61EA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4D6F473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410BBA5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0E7CBA0"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66C550C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2100" w:type="dxa"/>
            <w:tcBorders>
              <w:top w:val="single" w:sz="4" w:space="0" w:color="auto"/>
              <w:left w:val="nil"/>
              <w:bottom w:val="single" w:sz="4" w:space="0" w:color="auto"/>
              <w:right w:val="nil"/>
            </w:tcBorders>
            <w:shd w:val="clear" w:color="000000" w:fill="C00000"/>
            <w:noWrap/>
            <w:vAlign w:val="center"/>
            <w:hideMark/>
          </w:tcPr>
          <w:p w14:paraId="3AB98C4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7B478EC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033C71D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DCAC146"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77B8B6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2100" w:type="dxa"/>
            <w:tcBorders>
              <w:top w:val="single" w:sz="4" w:space="0" w:color="auto"/>
              <w:left w:val="nil"/>
              <w:bottom w:val="single" w:sz="4" w:space="0" w:color="auto"/>
              <w:right w:val="nil"/>
            </w:tcBorders>
            <w:shd w:val="clear" w:color="000000" w:fill="00B0F0"/>
            <w:noWrap/>
            <w:vAlign w:val="center"/>
            <w:hideMark/>
          </w:tcPr>
          <w:p w14:paraId="799FA37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7C4EFD2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7D526A7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96081A0"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665923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2100" w:type="dxa"/>
            <w:tcBorders>
              <w:top w:val="single" w:sz="4" w:space="0" w:color="auto"/>
              <w:left w:val="nil"/>
              <w:bottom w:val="single" w:sz="4" w:space="0" w:color="auto"/>
              <w:right w:val="nil"/>
            </w:tcBorders>
            <w:shd w:val="clear" w:color="000000" w:fill="C00000"/>
            <w:noWrap/>
            <w:vAlign w:val="center"/>
            <w:hideMark/>
          </w:tcPr>
          <w:p w14:paraId="41A8190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68D43C5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311ABA0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1D79088"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659CF7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2100" w:type="dxa"/>
            <w:tcBorders>
              <w:top w:val="single" w:sz="4" w:space="0" w:color="auto"/>
              <w:left w:val="nil"/>
              <w:bottom w:val="single" w:sz="4" w:space="0" w:color="auto"/>
              <w:right w:val="nil"/>
            </w:tcBorders>
            <w:shd w:val="clear" w:color="000000" w:fill="C00000"/>
            <w:noWrap/>
            <w:vAlign w:val="center"/>
            <w:hideMark/>
          </w:tcPr>
          <w:p w14:paraId="2E78B0C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6722334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26172AF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E4B7AC6"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25D08C9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2100" w:type="dxa"/>
            <w:tcBorders>
              <w:top w:val="single" w:sz="4" w:space="0" w:color="auto"/>
              <w:left w:val="nil"/>
              <w:bottom w:val="single" w:sz="4" w:space="0" w:color="auto"/>
              <w:right w:val="nil"/>
            </w:tcBorders>
            <w:shd w:val="clear" w:color="000000" w:fill="C00000"/>
            <w:noWrap/>
            <w:vAlign w:val="center"/>
            <w:hideMark/>
          </w:tcPr>
          <w:p w14:paraId="4CAE7F3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5D53D65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7453CF7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5A9FDD3"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0B1D6B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2100" w:type="dxa"/>
            <w:tcBorders>
              <w:top w:val="single" w:sz="4" w:space="0" w:color="auto"/>
              <w:left w:val="nil"/>
              <w:bottom w:val="single" w:sz="4" w:space="0" w:color="auto"/>
              <w:right w:val="nil"/>
            </w:tcBorders>
            <w:shd w:val="clear" w:color="000000" w:fill="C00000"/>
            <w:noWrap/>
            <w:vAlign w:val="center"/>
            <w:hideMark/>
          </w:tcPr>
          <w:p w14:paraId="0187340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3AE49D1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6F6AF79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2EF74D7"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57B860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2100" w:type="dxa"/>
            <w:tcBorders>
              <w:top w:val="single" w:sz="4" w:space="0" w:color="auto"/>
              <w:left w:val="nil"/>
              <w:bottom w:val="single" w:sz="4" w:space="0" w:color="auto"/>
              <w:right w:val="nil"/>
            </w:tcBorders>
            <w:shd w:val="clear" w:color="000000" w:fill="C00000"/>
            <w:noWrap/>
            <w:vAlign w:val="center"/>
            <w:hideMark/>
          </w:tcPr>
          <w:p w14:paraId="3ED2B16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33ECD95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2059DFE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D874CDE"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2762205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7A807BD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2E1B715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6DD91F0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5CF1314"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0A9CC2E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2100" w:type="dxa"/>
            <w:tcBorders>
              <w:top w:val="single" w:sz="4" w:space="0" w:color="auto"/>
              <w:left w:val="nil"/>
              <w:bottom w:val="single" w:sz="4" w:space="0" w:color="auto"/>
              <w:right w:val="nil"/>
            </w:tcBorders>
            <w:shd w:val="clear" w:color="000000" w:fill="C00000"/>
            <w:noWrap/>
            <w:vAlign w:val="center"/>
            <w:hideMark/>
          </w:tcPr>
          <w:p w14:paraId="3AED109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33A295C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C00000"/>
            <w:noWrap/>
            <w:vAlign w:val="center"/>
            <w:hideMark/>
          </w:tcPr>
          <w:p w14:paraId="7F589EB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4D5BC1C"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41BAC5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2100" w:type="dxa"/>
            <w:tcBorders>
              <w:top w:val="single" w:sz="4" w:space="0" w:color="auto"/>
              <w:left w:val="nil"/>
              <w:bottom w:val="single" w:sz="4" w:space="0" w:color="auto"/>
              <w:right w:val="nil"/>
            </w:tcBorders>
            <w:shd w:val="clear" w:color="000000" w:fill="C00000"/>
            <w:noWrap/>
            <w:vAlign w:val="center"/>
            <w:hideMark/>
          </w:tcPr>
          <w:p w14:paraId="64AEBF9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1EFA1E1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7C611E5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4398908"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069E432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2100" w:type="dxa"/>
            <w:tcBorders>
              <w:top w:val="single" w:sz="4" w:space="0" w:color="auto"/>
              <w:left w:val="nil"/>
              <w:bottom w:val="single" w:sz="4" w:space="0" w:color="auto"/>
              <w:right w:val="nil"/>
            </w:tcBorders>
            <w:shd w:val="clear" w:color="000000" w:fill="C00000"/>
            <w:noWrap/>
            <w:vAlign w:val="center"/>
            <w:hideMark/>
          </w:tcPr>
          <w:p w14:paraId="008420B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67E7E09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45A1334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78006AA"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3E4AC80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2100" w:type="dxa"/>
            <w:tcBorders>
              <w:top w:val="single" w:sz="4" w:space="0" w:color="auto"/>
              <w:left w:val="nil"/>
              <w:bottom w:val="single" w:sz="4" w:space="0" w:color="auto"/>
              <w:right w:val="nil"/>
            </w:tcBorders>
            <w:shd w:val="clear" w:color="000000" w:fill="C00000"/>
            <w:noWrap/>
            <w:vAlign w:val="center"/>
            <w:hideMark/>
          </w:tcPr>
          <w:p w14:paraId="55E7AED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342C790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292CD1F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9075123"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458C6CF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2100" w:type="dxa"/>
            <w:tcBorders>
              <w:top w:val="single" w:sz="4" w:space="0" w:color="auto"/>
              <w:left w:val="nil"/>
              <w:bottom w:val="single" w:sz="4" w:space="0" w:color="auto"/>
              <w:right w:val="nil"/>
            </w:tcBorders>
            <w:shd w:val="clear" w:color="000000" w:fill="C00000"/>
            <w:noWrap/>
            <w:vAlign w:val="center"/>
            <w:hideMark/>
          </w:tcPr>
          <w:p w14:paraId="373E1FD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6557831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694C23D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0E2CDA5"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18C06C6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2100" w:type="dxa"/>
            <w:tcBorders>
              <w:top w:val="single" w:sz="4" w:space="0" w:color="auto"/>
              <w:left w:val="nil"/>
              <w:bottom w:val="single" w:sz="4" w:space="0" w:color="auto"/>
              <w:right w:val="nil"/>
            </w:tcBorders>
            <w:shd w:val="clear" w:color="000000" w:fill="C00000"/>
            <w:noWrap/>
            <w:vAlign w:val="center"/>
            <w:hideMark/>
          </w:tcPr>
          <w:p w14:paraId="290A95B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161E441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2227833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6CFFC2A" w14:textId="77777777" w:rsidTr="000A4CF7">
        <w:trPr>
          <w:trHeight w:val="280"/>
        </w:trPr>
        <w:tc>
          <w:tcPr>
            <w:tcW w:w="2100" w:type="dxa"/>
            <w:tcBorders>
              <w:top w:val="nil"/>
              <w:left w:val="nil"/>
              <w:bottom w:val="single" w:sz="4" w:space="0" w:color="auto"/>
              <w:right w:val="nil"/>
            </w:tcBorders>
            <w:shd w:val="clear" w:color="auto" w:fill="auto"/>
            <w:noWrap/>
            <w:vAlign w:val="center"/>
            <w:hideMark/>
          </w:tcPr>
          <w:p w14:paraId="77F810E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2100" w:type="dxa"/>
            <w:tcBorders>
              <w:top w:val="single" w:sz="4" w:space="0" w:color="auto"/>
              <w:left w:val="nil"/>
              <w:bottom w:val="single" w:sz="4" w:space="0" w:color="auto"/>
              <w:right w:val="nil"/>
            </w:tcBorders>
            <w:shd w:val="clear" w:color="000000" w:fill="C00000"/>
            <w:noWrap/>
            <w:vAlign w:val="center"/>
            <w:hideMark/>
          </w:tcPr>
          <w:p w14:paraId="02AD3F3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4B5EFDF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C00000"/>
            <w:noWrap/>
            <w:vAlign w:val="center"/>
            <w:hideMark/>
          </w:tcPr>
          <w:p w14:paraId="1641D68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bl>
    <w:p w14:paraId="2409D284" w14:textId="77777777" w:rsidR="00CD5877" w:rsidRPr="00670BBA" w:rsidRDefault="00CD5877" w:rsidP="00CD5877">
      <w:pPr>
        <w:pStyle w:val="Subtitle"/>
        <w:bidi/>
        <w:rPr>
          <w:rFonts w:asciiTheme="minorHAnsi" w:hAnsiTheme="minorHAnsi" w:cstheme="minorHAnsi"/>
          <w:sz w:val="22"/>
          <w:lang w:val="en-US"/>
        </w:rPr>
      </w:pPr>
    </w:p>
    <w:p w14:paraId="3CC05BDC" w14:textId="77777777" w:rsidR="00B32DA9" w:rsidRPr="00670BBA" w:rsidRDefault="00B32DA9" w:rsidP="00B32DA9">
      <w:pPr>
        <w:bidi/>
        <w:rPr>
          <w:rFonts w:asciiTheme="minorHAnsi" w:hAnsiTheme="minorHAnsi" w:cstheme="minorHAnsi"/>
          <w:szCs w:val="22"/>
        </w:rPr>
      </w:pPr>
      <w:r w:rsidRPr="00670BBA">
        <w:rPr>
          <w:rFonts w:asciiTheme="minorHAnsi" w:hAnsiTheme="minorHAnsi" w:cstheme="minorHAnsi"/>
          <w:szCs w:val="22"/>
          <w:rtl/>
        </w:rPr>
        <w:t xml:space="preserve">* معلومات </w:t>
      </w:r>
      <w:r>
        <w:rPr>
          <w:rFonts w:asciiTheme="minorHAnsi" w:hAnsiTheme="minorHAnsi" w:cstheme="minorHAnsi" w:hint="cs"/>
          <w:szCs w:val="22"/>
          <w:rtl/>
        </w:rPr>
        <w:t>غير متوفرة</w:t>
      </w:r>
      <w:r w:rsidRPr="00670BBA">
        <w:rPr>
          <w:rFonts w:asciiTheme="minorHAnsi" w:hAnsiTheme="minorHAnsi" w:cstheme="minorHAnsi"/>
          <w:szCs w:val="22"/>
          <w:rtl/>
        </w:rPr>
        <w:t>.</w:t>
      </w:r>
    </w:p>
    <w:p w14:paraId="3A90D96B" w14:textId="77777777" w:rsidR="00B32DA9" w:rsidRPr="00670BBA" w:rsidRDefault="00B32DA9" w:rsidP="00B32DA9">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p w14:paraId="6D8E5D69" w14:textId="77777777" w:rsidR="00CD5877" w:rsidRPr="00B32DA9" w:rsidRDefault="00CD5877" w:rsidP="00CD5877">
      <w:pPr>
        <w:bidi/>
        <w:rPr>
          <w:rFonts w:asciiTheme="minorHAnsi" w:hAnsiTheme="minorHAnsi" w:cstheme="minorHAnsi"/>
          <w:szCs w:val="22"/>
        </w:rPr>
      </w:pPr>
    </w:p>
    <w:p w14:paraId="09A279E3" w14:textId="69E0D1A9"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لا يمكن أن يوضح الجدول إلى أي مدى يعتمد نظام التوزيع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على حجج التطبيق العملي والتكلفة </w:t>
      </w:r>
      <w:r w:rsidR="00B32DA9">
        <w:rPr>
          <w:rFonts w:asciiTheme="minorHAnsi" w:hAnsiTheme="minorHAnsi" w:cstheme="minorHAnsi" w:hint="cs"/>
          <w:szCs w:val="22"/>
          <w:rtl/>
        </w:rPr>
        <w:t>السائدة</w:t>
      </w:r>
      <w:r w:rsidRPr="00670BBA">
        <w:rPr>
          <w:rFonts w:asciiTheme="minorHAnsi" w:hAnsiTheme="minorHAnsi" w:cstheme="minorHAnsi"/>
          <w:szCs w:val="22"/>
          <w:rtl/>
        </w:rPr>
        <w:t xml:space="preserve"> </w:t>
      </w:r>
      <w:r w:rsidRPr="00670BBA">
        <w:rPr>
          <w:rFonts w:asciiTheme="minorHAnsi" w:hAnsiTheme="minorHAnsi" w:cstheme="minorHAnsi"/>
          <w:szCs w:val="22"/>
          <w:u w:val="single"/>
          <w:rtl/>
        </w:rPr>
        <w:t>في وقت إنشاء النظام</w:t>
      </w:r>
      <w:r w:rsidRPr="00670BBA">
        <w:rPr>
          <w:rFonts w:asciiTheme="minorHAnsi" w:hAnsiTheme="minorHAnsi" w:cstheme="minorHAnsi"/>
          <w:szCs w:val="22"/>
          <w:rtl/>
        </w:rPr>
        <w:t>. وتجدر الإشارة إلى أنه ل</w:t>
      </w:r>
      <w:r w:rsidR="00B32DA9">
        <w:rPr>
          <w:rFonts w:asciiTheme="minorHAnsi" w:hAnsiTheme="minorHAnsi" w:cstheme="minorHAnsi" w:hint="cs"/>
          <w:szCs w:val="22"/>
          <w:rtl/>
        </w:rPr>
        <w:t>م</w:t>
      </w:r>
      <w:r w:rsidRPr="00670BBA">
        <w:rPr>
          <w:rFonts w:asciiTheme="minorHAnsi" w:hAnsiTheme="minorHAnsi" w:cstheme="minorHAnsi"/>
          <w:szCs w:val="22"/>
          <w:rtl/>
        </w:rPr>
        <w:t xml:space="preserve"> </w:t>
      </w:r>
      <w:r w:rsidR="00B32DA9">
        <w:rPr>
          <w:rFonts w:asciiTheme="minorHAnsi" w:hAnsiTheme="minorHAnsi" w:cstheme="minorHAnsi" w:hint="cs"/>
          <w:szCs w:val="22"/>
          <w:rtl/>
        </w:rPr>
        <w:t>يتم تسجيل</w:t>
      </w:r>
      <w:r w:rsidRPr="00670BBA">
        <w:rPr>
          <w:rFonts w:asciiTheme="minorHAnsi" w:hAnsiTheme="minorHAnsi" w:cstheme="minorHAnsi"/>
          <w:szCs w:val="22"/>
          <w:rtl/>
        </w:rPr>
        <w:t xml:space="preserve"> حالة واحدة</w:t>
      </w:r>
      <w:r w:rsidR="00776905">
        <w:rPr>
          <w:rFonts w:asciiTheme="minorHAnsi" w:hAnsiTheme="minorHAnsi" w:cstheme="minorHAnsi" w:hint="cs"/>
          <w:szCs w:val="22"/>
          <w:rtl/>
        </w:rPr>
        <w:t xml:space="preserve"> بعد</w:t>
      </w:r>
      <w:r w:rsidRPr="00670BBA">
        <w:rPr>
          <w:rFonts w:asciiTheme="minorHAnsi" w:hAnsiTheme="minorHAnsi" w:cstheme="minorHAnsi"/>
          <w:szCs w:val="22"/>
          <w:rtl/>
        </w:rPr>
        <w:t xml:space="preserve"> لبلد قام بتغيير نظام توزيع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بشكل </w:t>
      </w:r>
      <w:r w:rsidR="00776905">
        <w:rPr>
          <w:rFonts w:asciiTheme="minorHAnsi" w:hAnsiTheme="minorHAnsi" w:cstheme="minorHAnsi" w:hint="cs"/>
          <w:szCs w:val="22"/>
          <w:rtl/>
        </w:rPr>
        <w:t>ملحوظ</w:t>
      </w:r>
      <w:r w:rsidRPr="00670BBA">
        <w:rPr>
          <w:rFonts w:asciiTheme="minorHAnsi" w:hAnsiTheme="minorHAnsi" w:cstheme="minorHAnsi"/>
          <w:szCs w:val="22"/>
          <w:rtl/>
        </w:rPr>
        <w:t xml:space="preserve"> بعد </w:t>
      </w:r>
      <w:r w:rsidR="00776905">
        <w:rPr>
          <w:rFonts w:asciiTheme="minorHAnsi" w:hAnsiTheme="minorHAnsi" w:cstheme="minorHAnsi" w:hint="cs"/>
          <w:szCs w:val="22"/>
          <w:rtl/>
        </w:rPr>
        <w:t>اعتماده للمرة الأولى</w:t>
      </w:r>
      <w:r w:rsidRPr="00670BBA">
        <w:rPr>
          <w:rFonts w:asciiTheme="minorHAnsi" w:hAnsiTheme="minorHAnsi" w:cstheme="minorHAnsi"/>
          <w:szCs w:val="22"/>
          <w:rtl/>
        </w:rPr>
        <w:t xml:space="preserve">. ولذلك، ينبغي إيلاء </w:t>
      </w:r>
      <w:r w:rsidR="00776905">
        <w:rPr>
          <w:rFonts w:asciiTheme="minorHAnsi" w:hAnsiTheme="minorHAnsi" w:cstheme="minorHAnsi" w:hint="cs"/>
          <w:szCs w:val="22"/>
          <w:rtl/>
        </w:rPr>
        <w:t>أهمية</w:t>
      </w:r>
      <w:r w:rsidRPr="00670BBA">
        <w:rPr>
          <w:rFonts w:asciiTheme="minorHAnsi" w:hAnsiTheme="minorHAnsi" w:cstheme="minorHAnsi"/>
          <w:szCs w:val="22"/>
          <w:rtl/>
        </w:rPr>
        <w:t xml:space="preserve"> خاص</w:t>
      </w:r>
      <w:r w:rsidR="00776905">
        <w:rPr>
          <w:rFonts w:asciiTheme="minorHAnsi" w:hAnsiTheme="minorHAnsi" w:cstheme="minorHAnsi" w:hint="cs"/>
          <w:szCs w:val="22"/>
          <w:rtl/>
        </w:rPr>
        <w:t>ة</w:t>
      </w:r>
      <w:r w:rsidRPr="00670BBA">
        <w:rPr>
          <w:rFonts w:asciiTheme="minorHAnsi" w:hAnsiTheme="minorHAnsi" w:cstheme="minorHAnsi"/>
          <w:szCs w:val="22"/>
          <w:rtl/>
        </w:rPr>
        <w:t xml:space="preserve"> للحجج المتعلقة بمعايير التوزيع، لأنها أوثق صلة بضمان عدالة النظام على المدى الطويل.</w:t>
      </w:r>
    </w:p>
    <w:p w14:paraId="392AACF1" w14:textId="77777777" w:rsidR="00CD5877" w:rsidRPr="00670BBA" w:rsidRDefault="00CD5877" w:rsidP="00CD5877">
      <w:pPr>
        <w:bidi/>
        <w:rPr>
          <w:rFonts w:asciiTheme="minorHAnsi" w:hAnsiTheme="minorHAnsi" w:cstheme="minorHAnsi"/>
          <w:szCs w:val="22"/>
        </w:rPr>
      </w:pPr>
    </w:p>
    <w:p w14:paraId="35396B39" w14:textId="19EE4A3E" w:rsidR="00CD5877" w:rsidRPr="00776905" w:rsidRDefault="00776905" w:rsidP="00CD5877">
      <w:pPr>
        <w:pStyle w:val="Heading4"/>
        <w:numPr>
          <w:ilvl w:val="0"/>
          <w:numId w:val="12"/>
        </w:numPr>
        <w:bidi/>
        <w:ind w:left="0" w:firstLine="0"/>
        <w:rPr>
          <w:rFonts w:asciiTheme="minorHAnsi" w:hAnsiTheme="minorHAnsi" w:cstheme="minorHAnsi"/>
          <w:szCs w:val="22"/>
        </w:rPr>
      </w:pPr>
      <w:bookmarkStart w:id="73" w:name="_Toc164321832"/>
      <w:bookmarkStart w:id="74" w:name="_Ref157949707"/>
      <w:r>
        <w:rPr>
          <w:rFonts w:asciiTheme="minorHAnsi" w:hAnsiTheme="minorHAnsi" w:cstheme="minorHAnsi" w:hint="cs"/>
          <w:szCs w:val="22"/>
          <w:rtl/>
        </w:rPr>
        <w:t>الأنظمة القائمة على عدد الإعارات</w:t>
      </w:r>
      <w:r w:rsidR="00677A7D" w:rsidRPr="00776905">
        <w:rPr>
          <w:rFonts w:asciiTheme="minorHAnsi" w:hAnsiTheme="minorHAnsi" w:cstheme="minorHAnsi"/>
          <w:szCs w:val="22"/>
          <w:rtl/>
        </w:rPr>
        <w:t xml:space="preserve"> مقابل </w:t>
      </w:r>
      <w:r>
        <w:rPr>
          <w:rFonts w:asciiTheme="minorHAnsi" w:hAnsiTheme="minorHAnsi" w:cstheme="minorHAnsi" w:hint="cs"/>
          <w:szCs w:val="22"/>
          <w:rtl/>
        </w:rPr>
        <w:t>ال</w:t>
      </w:r>
      <w:r w:rsidR="007A29EC" w:rsidRPr="00776905">
        <w:rPr>
          <w:rFonts w:asciiTheme="minorHAnsi" w:hAnsiTheme="minorHAnsi" w:cstheme="minorHAnsi"/>
          <w:szCs w:val="22"/>
          <w:rtl/>
        </w:rPr>
        <w:t>أنظمة</w:t>
      </w:r>
      <w:r>
        <w:rPr>
          <w:rFonts w:asciiTheme="minorHAnsi" w:hAnsiTheme="minorHAnsi" w:cstheme="minorHAnsi" w:hint="cs"/>
          <w:szCs w:val="22"/>
          <w:rtl/>
        </w:rPr>
        <w:t xml:space="preserve"> القائمة على</w:t>
      </w:r>
      <w:r w:rsidR="007A29EC" w:rsidRPr="00776905">
        <w:rPr>
          <w:rFonts w:asciiTheme="minorHAnsi" w:hAnsiTheme="minorHAnsi" w:cstheme="minorHAnsi"/>
          <w:szCs w:val="22"/>
          <w:rtl/>
        </w:rPr>
        <w:t xml:space="preserve"> </w:t>
      </w:r>
      <w:r w:rsidR="00677A7D" w:rsidRPr="00776905">
        <w:rPr>
          <w:rFonts w:asciiTheme="minorHAnsi" w:hAnsiTheme="minorHAnsi" w:cstheme="minorHAnsi"/>
          <w:szCs w:val="22"/>
          <w:rtl/>
        </w:rPr>
        <w:t>جرد المخزون</w:t>
      </w:r>
      <w:bookmarkEnd w:id="73"/>
      <w:r w:rsidR="00677A7D" w:rsidRPr="00776905">
        <w:rPr>
          <w:rFonts w:asciiTheme="minorHAnsi" w:hAnsiTheme="minorHAnsi" w:cstheme="minorHAnsi"/>
          <w:szCs w:val="22"/>
          <w:rtl/>
        </w:rPr>
        <w:t xml:space="preserve"> </w:t>
      </w:r>
      <w:bookmarkEnd w:id="74"/>
    </w:p>
    <w:p w14:paraId="76D34318" w14:textId="77777777" w:rsidR="00CD5877" w:rsidRPr="00670BBA" w:rsidRDefault="00CD5877" w:rsidP="00CD5877">
      <w:pPr>
        <w:bidi/>
        <w:rPr>
          <w:rFonts w:asciiTheme="minorHAnsi" w:hAnsiTheme="minorHAnsi" w:cstheme="minorHAnsi"/>
          <w:szCs w:val="22"/>
        </w:rPr>
      </w:pPr>
    </w:p>
    <w:p w14:paraId="21C1E44F" w14:textId="73BB1694" w:rsidR="00CD5877" w:rsidRPr="00670BBA" w:rsidRDefault="00E519B2" w:rsidP="00CD5877">
      <w:pPr>
        <w:bidi/>
        <w:rPr>
          <w:rFonts w:asciiTheme="minorHAnsi" w:hAnsiTheme="minorHAnsi" w:cstheme="minorHAnsi"/>
          <w:szCs w:val="22"/>
        </w:rPr>
      </w:pPr>
      <w:r>
        <w:rPr>
          <w:rFonts w:asciiTheme="minorHAnsi" w:hAnsiTheme="minorHAnsi" w:cstheme="minorHAnsi" w:hint="cs"/>
          <w:szCs w:val="22"/>
          <w:rtl/>
        </w:rPr>
        <w:t>تتمحور المناقشات</w:t>
      </w:r>
      <w:r w:rsidR="00CD5877" w:rsidRPr="00670BBA">
        <w:rPr>
          <w:rFonts w:asciiTheme="minorHAnsi" w:hAnsiTheme="minorHAnsi" w:cstheme="minorHAnsi"/>
          <w:szCs w:val="22"/>
          <w:rtl/>
        </w:rPr>
        <w:t xml:space="preserve"> </w:t>
      </w:r>
      <w:r>
        <w:rPr>
          <w:rFonts w:asciiTheme="minorHAnsi" w:hAnsiTheme="minorHAnsi" w:cstheme="minorHAnsi" w:hint="cs"/>
          <w:szCs w:val="22"/>
          <w:rtl/>
        </w:rPr>
        <w:t>حول الأفضلية بين</w:t>
      </w:r>
      <w:r w:rsidR="00CD5877" w:rsidRPr="00670BBA">
        <w:rPr>
          <w:rFonts w:asciiTheme="minorHAnsi" w:hAnsiTheme="minorHAnsi" w:cstheme="minorHAnsi"/>
          <w:szCs w:val="22"/>
          <w:rtl/>
        </w:rPr>
        <w:t xml:space="preserve"> ال</w:t>
      </w:r>
      <w:r w:rsidR="007A29EC" w:rsidRPr="00670BBA">
        <w:rPr>
          <w:rFonts w:asciiTheme="minorHAnsi" w:hAnsiTheme="minorHAnsi" w:cstheme="minorHAnsi"/>
          <w:szCs w:val="22"/>
          <w:rtl/>
        </w:rPr>
        <w:t xml:space="preserve">أنظمة </w:t>
      </w:r>
      <w:r w:rsidR="00CD5877" w:rsidRPr="00670BBA">
        <w:rPr>
          <w:rFonts w:asciiTheme="minorHAnsi" w:hAnsiTheme="minorHAnsi" w:cstheme="minorHAnsi"/>
          <w:szCs w:val="22"/>
          <w:rtl/>
        </w:rPr>
        <w:t xml:space="preserve">القائمة على </w:t>
      </w:r>
      <w:r w:rsidR="00686EA7">
        <w:rPr>
          <w:rFonts w:asciiTheme="minorHAnsi" w:hAnsiTheme="minorHAnsi" w:cstheme="minorHAnsi"/>
          <w:szCs w:val="22"/>
          <w:rtl/>
        </w:rPr>
        <w:t>الإعارات</w:t>
      </w:r>
      <w:r w:rsidR="00CD5877" w:rsidRPr="00670BBA">
        <w:rPr>
          <w:rFonts w:asciiTheme="minorHAnsi" w:hAnsiTheme="minorHAnsi" w:cstheme="minorHAnsi"/>
          <w:szCs w:val="22"/>
          <w:rtl/>
        </w:rPr>
        <w:t xml:space="preserve"> و</w:t>
      </w:r>
      <w:r>
        <w:rPr>
          <w:rFonts w:asciiTheme="minorHAnsi" w:hAnsiTheme="minorHAnsi" w:cstheme="minorHAnsi" w:hint="cs"/>
          <w:szCs w:val="22"/>
          <w:rtl/>
        </w:rPr>
        <w:t>ال</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w:t>
      </w:r>
      <w:r>
        <w:rPr>
          <w:rFonts w:asciiTheme="minorHAnsi" w:hAnsiTheme="minorHAnsi" w:cstheme="minorHAnsi" w:hint="cs"/>
          <w:szCs w:val="22"/>
          <w:rtl/>
        </w:rPr>
        <w:t>القائمة على جرد المخزون</w:t>
      </w:r>
      <w:r w:rsidR="00CD5877" w:rsidRPr="00670BBA">
        <w:rPr>
          <w:rFonts w:asciiTheme="minorHAnsi" w:hAnsiTheme="minorHAnsi" w:cstheme="minorHAnsi"/>
          <w:szCs w:val="22"/>
          <w:rtl/>
        </w:rPr>
        <w:t xml:space="preserve"> ضمن أطر حق </w:t>
      </w:r>
      <w:r w:rsidR="00873565" w:rsidRPr="00670BBA">
        <w:rPr>
          <w:rFonts w:asciiTheme="minorHAnsi" w:hAnsiTheme="minorHAnsi" w:cstheme="minorHAnsi"/>
          <w:szCs w:val="22"/>
          <w:rtl/>
        </w:rPr>
        <w:t>الإعارة للجمهور</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حيث يقدم كل نهج مزايا وتحديات فريدة.</w:t>
      </w:r>
      <w:r w:rsidR="00CD5877" w:rsidRPr="00670BBA">
        <w:rPr>
          <w:rStyle w:val="FootnoteReference"/>
          <w:rFonts w:asciiTheme="minorHAnsi" w:hAnsiTheme="minorHAnsi" w:cstheme="minorHAnsi"/>
          <w:szCs w:val="22"/>
          <w:rtl/>
        </w:rPr>
        <w:footnoteReference w:id="100"/>
      </w:r>
      <w:r w:rsidR="00CD5877" w:rsidRPr="00670BBA">
        <w:rPr>
          <w:rFonts w:asciiTheme="minorHAnsi" w:hAnsiTheme="minorHAnsi" w:cstheme="minorHAnsi"/>
          <w:szCs w:val="22"/>
          <w:rtl/>
        </w:rPr>
        <w:t xml:space="preserve"> </w:t>
      </w:r>
    </w:p>
    <w:p w14:paraId="26607674" w14:textId="77777777" w:rsidR="00CD5877" w:rsidRPr="00670BBA" w:rsidRDefault="00CD5877" w:rsidP="00CD5877">
      <w:pPr>
        <w:bidi/>
        <w:rPr>
          <w:rFonts w:asciiTheme="minorHAnsi" w:hAnsiTheme="minorHAnsi" w:cstheme="minorHAnsi"/>
          <w:szCs w:val="22"/>
        </w:rPr>
      </w:pPr>
    </w:p>
    <w:p w14:paraId="5DAD0C1E" w14:textId="6B256865" w:rsidR="00CD5877" w:rsidRPr="00670BBA" w:rsidRDefault="00E519B2" w:rsidP="00CD5877">
      <w:pPr>
        <w:pStyle w:val="ListParagraph"/>
        <w:numPr>
          <w:ilvl w:val="0"/>
          <w:numId w:val="21"/>
        </w:numPr>
        <w:tabs>
          <w:tab w:val="left" w:pos="284"/>
        </w:tabs>
        <w:bidi/>
        <w:ind w:left="284" w:hanging="284"/>
        <w:rPr>
          <w:rFonts w:asciiTheme="minorHAnsi" w:hAnsiTheme="minorHAnsi" w:cstheme="minorHAnsi"/>
          <w:b/>
          <w:bCs/>
          <w:lang w:val="en-US"/>
        </w:rPr>
      </w:pPr>
      <w:r>
        <w:rPr>
          <w:rFonts w:asciiTheme="minorHAnsi" w:hAnsiTheme="minorHAnsi" w:cstheme="minorHAnsi" w:hint="cs"/>
          <w:b/>
          <w:bCs/>
          <w:rtl/>
          <w:lang w:bidi="ar-LB"/>
        </w:rPr>
        <w:t>الارتباط</w:t>
      </w:r>
      <w:r>
        <w:rPr>
          <w:rFonts w:asciiTheme="minorHAnsi" w:hAnsiTheme="minorHAnsi" w:cstheme="minorHAnsi" w:hint="cs"/>
          <w:b/>
          <w:bCs/>
          <w:rtl/>
        </w:rPr>
        <w:t xml:space="preserve"> بسوق</w:t>
      </w:r>
      <w:r w:rsidR="00CD5877" w:rsidRPr="00670BBA">
        <w:rPr>
          <w:rFonts w:asciiTheme="minorHAnsi" w:hAnsiTheme="minorHAnsi" w:cstheme="minorHAnsi"/>
          <w:b/>
          <w:bCs/>
          <w:rtl/>
        </w:rPr>
        <w:t xml:space="preserve"> الكتاب</w:t>
      </w:r>
    </w:p>
    <w:p w14:paraId="52B6BBC8" w14:textId="77777777"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 </w:t>
      </w:r>
    </w:p>
    <w:p w14:paraId="474EBC2D" w14:textId="5D0C26DE"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يتم انتقاد 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القائمة على </w:t>
      </w:r>
      <w:r w:rsidR="00686EA7">
        <w:rPr>
          <w:rFonts w:asciiTheme="minorHAnsi" w:hAnsiTheme="minorHAnsi" w:cstheme="minorHAnsi"/>
          <w:szCs w:val="22"/>
          <w:rtl/>
        </w:rPr>
        <w:t>الإعارات</w:t>
      </w:r>
      <w:r w:rsidRPr="00670BBA">
        <w:rPr>
          <w:rFonts w:asciiTheme="minorHAnsi" w:hAnsiTheme="minorHAnsi" w:cstheme="minorHAnsi"/>
          <w:szCs w:val="22"/>
          <w:rtl/>
        </w:rPr>
        <w:t xml:space="preserve"> لأنها </w:t>
      </w:r>
      <w:r w:rsidR="00E519B2">
        <w:rPr>
          <w:rFonts w:asciiTheme="minorHAnsi" w:hAnsiTheme="minorHAnsi" w:cstheme="minorHAnsi" w:hint="cs"/>
          <w:szCs w:val="22"/>
          <w:rtl/>
        </w:rPr>
        <w:t>مرتبطة</w:t>
      </w:r>
      <w:r w:rsidRPr="00670BBA">
        <w:rPr>
          <w:rFonts w:asciiTheme="minorHAnsi" w:hAnsiTheme="minorHAnsi" w:cstheme="minorHAnsi"/>
          <w:szCs w:val="22"/>
          <w:rtl/>
        </w:rPr>
        <w:t xml:space="preserve"> </w:t>
      </w:r>
      <w:r w:rsidR="00E519B2">
        <w:rPr>
          <w:rFonts w:asciiTheme="minorHAnsi" w:hAnsiTheme="minorHAnsi" w:cstheme="minorHAnsi" w:hint="cs"/>
          <w:szCs w:val="22"/>
          <w:rtl/>
        </w:rPr>
        <w:t>ب</w:t>
      </w:r>
      <w:r w:rsidRPr="00670BBA">
        <w:rPr>
          <w:rFonts w:asciiTheme="minorHAnsi" w:hAnsiTheme="minorHAnsi" w:cstheme="minorHAnsi"/>
          <w:szCs w:val="22"/>
          <w:rtl/>
        </w:rPr>
        <w:t>نجاح سوق الكت</w:t>
      </w:r>
      <w:r w:rsidR="00E519B2">
        <w:rPr>
          <w:rFonts w:asciiTheme="minorHAnsi" w:hAnsiTheme="minorHAnsi" w:cstheme="minorHAnsi" w:hint="cs"/>
          <w:szCs w:val="22"/>
          <w:rtl/>
        </w:rPr>
        <w:t>ا</w:t>
      </w:r>
      <w:r w:rsidRPr="00670BBA">
        <w:rPr>
          <w:rFonts w:asciiTheme="minorHAnsi" w:hAnsiTheme="minorHAnsi" w:cstheme="minorHAnsi"/>
          <w:szCs w:val="22"/>
          <w:rtl/>
        </w:rPr>
        <w:t>ب</w:t>
      </w:r>
      <w:r w:rsidR="00E519B2">
        <w:rPr>
          <w:rFonts w:asciiTheme="minorHAnsi" w:hAnsiTheme="minorHAnsi" w:cstheme="minorHAnsi" w:hint="cs"/>
          <w:szCs w:val="22"/>
          <w:rtl/>
        </w:rPr>
        <w:t xml:space="preserve"> وتعكسه</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مع ما يترتب على ذلك من عواقب محتملة تتمثل في أن المؤلفين المشهورين قد يستفيدون</w:t>
      </w:r>
      <w:r w:rsidR="00E519B2">
        <w:rPr>
          <w:rFonts w:asciiTheme="minorHAnsi" w:hAnsiTheme="minorHAnsi" w:cstheme="minorHAnsi" w:hint="cs"/>
          <w:szCs w:val="22"/>
          <w:rtl/>
        </w:rPr>
        <w:t xml:space="preserve"> من حق الإعارة</w:t>
      </w:r>
      <w:r w:rsidRPr="00670BBA">
        <w:rPr>
          <w:rFonts w:asciiTheme="minorHAnsi" w:hAnsiTheme="minorHAnsi" w:cstheme="minorHAnsi"/>
          <w:szCs w:val="22"/>
          <w:rtl/>
        </w:rPr>
        <w:t xml:space="preserve"> بشكل غير متناسب. عندما توج</w:t>
      </w:r>
      <w:r w:rsidR="00E519B2">
        <w:rPr>
          <w:rFonts w:asciiTheme="minorHAnsi" w:hAnsiTheme="minorHAnsi" w:cstheme="minorHAnsi" w:hint="cs"/>
          <w:szCs w:val="22"/>
          <w:rtl/>
        </w:rPr>
        <w:t>َّ</w:t>
      </w:r>
      <w:r w:rsidRPr="00670BBA">
        <w:rPr>
          <w:rFonts w:asciiTheme="minorHAnsi" w:hAnsiTheme="minorHAnsi" w:cstheme="minorHAnsi"/>
          <w:szCs w:val="22"/>
          <w:rtl/>
        </w:rPr>
        <w:t>ه أهداف الحكومة نحو التمويل الثقافي للأعمال الجديدة والمتخصصة للكتاب الناشئين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قد يؤدي </w:t>
      </w:r>
      <w:r w:rsidR="00831631">
        <w:rPr>
          <w:rFonts w:asciiTheme="minorHAnsi" w:hAnsiTheme="minorHAnsi" w:cstheme="minorHAnsi" w:hint="cs"/>
          <w:szCs w:val="22"/>
          <w:rtl/>
        </w:rPr>
        <w:t>ال</w:t>
      </w:r>
      <w:r w:rsidRPr="00670BBA">
        <w:rPr>
          <w:rFonts w:asciiTheme="minorHAnsi" w:hAnsiTheme="minorHAnsi" w:cstheme="minorHAnsi"/>
          <w:szCs w:val="22"/>
          <w:rtl/>
        </w:rPr>
        <w:t xml:space="preserve">توزيع </w:t>
      </w:r>
      <w:r w:rsidR="00831631">
        <w:rPr>
          <w:rFonts w:asciiTheme="minorHAnsi" w:hAnsiTheme="minorHAnsi" w:cstheme="minorHAnsi" w:hint="cs"/>
          <w:szCs w:val="22"/>
          <w:rtl/>
        </w:rPr>
        <w:t>القائم على جرد المخزون</w:t>
      </w:r>
      <w:r w:rsidRPr="00670BBA">
        <w:rPr>
          <w:rFonts w:asciiTheme="minorHAnsi" w:hAnsiTheme="minorHAnsi" w:cstheme="minorHAnsi"/>
          <w:szCs w:val="22"/>
          <w:rtl/>
        </w:rPr>
        <w:t xml:space="preserve"> إلى توزيع الأموال بشكل أكثر توازن</w:t>
      </w:r>
      <w:r w:rsidR="00831631">
        <w:rPr>
          <w:rFonts w:asciiTheme="minorHAnsi" w:hAnsiTheme="minorHAnsi" w:cstheme="minorHAnsi" w:hint="cs"/>
          <w:szCs w:val="22"/>
          <w:rtl/>
        </w:rPr>
        <w:t>ً</w:t>
      </w:r>
      <w:r w:rsidRPr="00670BBA">
        <w:rPr>
          <w:rFonts w:asciiTheme="minorHAnsi" w:hAnsiTheme="minorHAnsi" w:cstheme="minorHAnsi"/>
          <w:szCs w:val="22"/>
          <w:rtl/>
        </w:rPr>
        <w:t>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وقد ت</w:t>
      </w:r>
      <w:r w:rsidR="00831631">
        <w:rPr>
          <w:rFonts w:asciiTheme="minorHAnsi" w:hAnsiTheme="minorHAnsi" w:cstheme="minorHAnsi" w:hint="cs"/>
          <w:szCs w:val="22"/>
          <w:rtl/>
        </w:rPr>
        <w:t>صب المدفوعات على أساس ا</w:t>
      </w:r>
      <w:r w:rsidRPr="00670BBA">
        <w:rPr>
          <w:rFonts w:asciiTheme="minorHAnsi" w:hAnsiTheme="minorHAnsi" w:cstheme="minorHAnsi"/>
          <w:szCs w:val="22"/>
          <w:rtl/>
        </w:rPr>
        <w:t>لفرد</w:t>
      </w:r>
      <w:r w:rsidR="00831631">
        <w:rPr>
          <w:rFonts w:asciiTheme="minorHAnsi" w:hAnsiTheme="minorHAnsi" w:cstheme="minorHAnsi" w:hint="cs"/>
          <w:szCs w:val="22"/>
          <w:rtl/>
        </w:rPr>
        <w:t xml:space="preserve"> الواحد</w:t>
      </w:r>
      <w:r w:rsidRPr="00670BBA">
        <w:rPr>
          <w:rFonts w:asciiTheme="minorHAnsi" w:hAnsiTheme="minorHAnsi" w:cstheme="minorHAnsi"/>
          <w:szCs w:val="22"/>
          <w:rtl/>
        </w:rPr>
        <w:t xml:space="preserve"> </w:t>
      </w:r>
      <w:r w:rsidR="00831631">
        <w:rPr>
          <w:rFonts w:asciiTheme="minorHAnsi" w:hAnsiTheme="minorHAnsi" w:cstheme="minorHAnsi" w:hint="cs"/>
          <w:szCs w:val="22"/>
          <w:rtl/>
        </w:rPr>
        <w:t>في مصلحة</w:t>
      </w:r>
      <w:r w:rsidRPr="00670BBA">
        <w:rPr>
          <w:rFonts w:asciiTheme="minorHAnsi" w:hAnsiTheme="minorHAnsi" w:cstheme="minorHAnsi"/>
          <w:szCs w:val="22"/>
          <w:rtl/>
        </w:rPr>
        <w:t xml:space="preserve"> هؤلاء </w:t>
      </w:r>
      <w:r w:rsidR="00831631">
        <w:rPr>
          <w:rFonts w:asciiTheme="minorHAnsi" w:hAnsiTheme="minorHAnsi" w:cstheme="minorHAnsi" w:hint="cs"/>
          <w:szCs w:val="22"/>
          <w:rtl/>
        </w:rPr>
        <w:t>المؤلفين</w:t>
      </w:r>
      <w:r w:rsidRPr="00670BBA">
        <w:rPr>
          <w:rFonts w:asciiTheme="minorHAnsi" w:hAnsiTheme="minorHAnsi" w:cstheme="minorHAnsi"/>
          <w:szCs w:val="22"/>
          <w:rtl/>
        </w:rPr>
        <w:t xml:space="preserve"> بشكل أفضل.</w:t>
      </w:r>
    </w:p>
    <w:p w14:paraId="3295DFFE" w14:textId="77777777" w:rsidR="00CD5877" w:rsidRPr="00670BBA" w:rsidRDefault="00CD5877" w:rsidP="00CD5877">
      <w:pPr>
        <w:bidi/>
        <w:rPr>
          <w:rFonts w:asciiTheme="minorHAnsi" w:hAnsiTheme="minorHAnsi" w:cstheme="minorHAnsi"/>
          <w:szCs w:val="22"/>
        </w:rPr>
      </w:pPr>
    </w:p>
    <w:p w14:paraId="3ABEDE5A" w14:textId="77777777" w:rsidR="00CD5877" w:rsidRPr="00670BBA" w:rsidRDefault="00CD5877" w:rsidP="00CD5877">
      <w:pPr>
        <w:pStyle w:val="ListParagraph"/>
        <w:numPr>
          <w:ilvl w:val="0"/>
          <w:numId w:val="21"/>
        </w:numPr>
        <w:tabs>
          <w:tab w:val="left" w:pos="284"/>
        </w:tabs>
        <w:bidi/>
        <w:ind w:left="284" w:hanging="284"/>
        <w:rPr>
          <w:rFonts w:asciiTheme="minorHAnsi" w:hAnsiTheme="minorHAnsi" w:cstheme="minorHAnsi"/>
          <w:b/>
          <w:bCs/>
          <w:lang w:val="en-US"/>
        </w:rPr>
      </w:pPr>
      <w:r w:rsidRPr="00670BBA">
        <w:rPr>
          <w:rFonts w:asciiTheme="minorHAnsi" w:hAnsiTheme="minorHAnsi" w:cstheme="minorHAnsi"/>
          <w:b/>
          <w:bCs/>
          <w:rtl/>
        </w:rPr>
        <w:t>تعريف استخدام المكتبة</w:t>
      </w:r>
    </w:p>
    <w:p w14:paraId="4764FCAF" w14:textId="77777777" w:rsidR="00CD5877" w:rsidRPr="00670BBA" w:rsidRDefault="00CD5877" w:rsidP="00CD5877">
      <w:pPr>
        <w:tabs>
          <w:tab w:val="left" w:pos="284"/>
        </w:tabs>
        <w:bidi/>
        <w:rPr>
          <w:rFonts w:asciiTheme="minorHAnsi" w:hAnsiTheme="minorHAnsi" w:cstheme="minorHAnsi"/>
          <w:szCs w:val="22"/>
        </w:rPr>
      </w:pPr>
    </w:p>
    <w:p w14:paraId="083EA530" w14:textId="5751F48F" w:rsidR="00CD5877" w:rsidRPr="00670BBA" w:rsidRDefault="00CD5877" w:rsidP="00831631">
      <w:pPr>
        <w:tabs>
          <w:tab w:val="left" w:pos="284"/>
        </w:tabs>
        <w:bidi/>
        <w:rPr>
          <w:rFonts w:asciiTheme="minorHAnsi" w:hAnsiTheme="minorHAnsi" w:cstheme="minorHAnsi"/>
          <w:szCs w:val="22"/>
        </w:rPr>
      </w:pPr>
      <w:r w:rsidRPr="00670BBA">
        <w:rPr>
          <w:rFonts w:asciiTheme="minorHAnsi" w:hAnsiTheme="minorHAnsi" w:cstheme="minorHAnsi"/>
          <w:szCs w:val="22"/>
          <w:rtl/>
        </w:rPr>
        <w:t>نظر</w:t>
      </w:r>
      <w:r w:rsidR="00831631">
        <w:rPr>
          <w:rFonts w:asciiTheme="minorHAnsi" w:hAnsiTheme="minorHAnsi" w:cstheme="minorHAnsi" w:hint="cs"/>
          <w:szCs w:val="22"/>
          <w:rtl/>
        </w:rPr>
        <w:t>ً</w:t>
      </w:r>
      <w:r w:rsidRPr="00670BBA">
        <w:rPr>
          <w:rFonts w:asciiTheme="minorHAnsi" w:hAnsiTheme="minorHAnsi" w:cstheme="minorHAnsi"/>
          <w:szCs w:val="22"/>
          <w:rtl/>
        </w:rPr>
        <w:t xml:space="preserve">ا </w:t>
      </w:r>
      <w:r w:rsidR="00831631">
        <w:rPr>
          <w:rFonts w:asciiTheme="minorHAnsi" w:hAnsiTheme="minorHAnsi" w:cstheme="minorHAnsi" w:hint="cs"/>
          <w:szCs w:val="22"/>
          <w:rtl/>
        </w:rPr>
        <w:t xml:space="preserve">إلى </w:t>
      </w:r>
      <w:r w:rsidRPr="00670BBA">
        <w:rPr>
          <w:rFonts w:asciiTheme="minorHAnsi" w:hAnsiTheme="minorHAnsi" w:cstheme="minorHAnsi"/>
          <w:szCs w:val="22"/>
          <w:rtl/>
        </w:rPr>
        <w:t>أن</w:t>
      </w:r>
      <w:r w:rsidR="00831631">
        <w:rPr>
          <w:rFonts w:asciiTheme="minorHAnsi" w:hAnsiTheme="minorHAnsi" w:cstheme="minorHAnsi" w:hint="cs"/>
          <w:szCs w:val="22"/>
          <w:rtl/>
        </w:rPr>
        <w:t xml:space="preserve"> تعريف</w:t>
      </w:r>
      <w:r w:rsidRPr="00670BBA">
        <w:rPr>
          <w:rFonts w:asciiTheme="minorHAnsi" w:hAnsiTheme="minorHAnsi" w:cstheme="minorHAnsi"/>
          <w:szCs w:val="22"/>
          <w:rtl/>
        </w:rPr>
        <w:t xml:space="preserve"> المكتبات لا </w:t>
      </w:r>
      <w:r w:rsidR="00831631">
        <w:rPr>
          <w:rFonts w:asciiTheme="minorHAnsi" w:hAnsiTheme="minorHAnsi" w:cstheme="minorHAnsi" w:hint="cs"/>
          <w:szCs w:val="22"/>
          <w:rtl/>
        </w:rPr>
        <w:t xml:space="preserve">ينطوي على </w:t>
      </w:r>
      <w:r w:rsidRPr="00670BBA">
        <w:rPr>
          <w:rFonts w:asciiTheme="minorHAnsi" w:hAnsiTheme="minorHAnsi" w:cstheme="minorHAnsi"/>
          <w:szCs w:val="22"/>
          <w:rtl/>
        </w:rPr>
        <w:t>الإعارة فقط</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يتم استبعاد الأعمال المرجعية عند توزيع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r w:rsidR="00831631">
        <w:rPr>
          <w:rFonts w:asciiTheme="minorHAnsi" w:hAnsiTheme="minorHAnsi" w:cstheme="minorHAnsi" w:hint="cs"/>
          <w:szCs w:val="22"/>
          <w:rtl/>
        </w:rPr>
        <w:t>استنادًا إلى عدد</w:t>
      </w:r>
      <w:r w:rsidRPr="00670BBA">
        <w:rPr>
          <w:rFonts w:asciiTheme="minorHAnsi" w:hAnsiTheme="minorHAnsi" w:cstheme="minorHAnsi"/>
          <w:szCs w:val="22"/>
          <w:rtl/>
        </w:rPr>
        <w:t xml:space="preserve"> الإعار</w:t>
      </w:r>
      <w:r w:rsidR="00831631">
        <w:rPr>
          <w:rFonts w:asciiTheme="minorHAnsi" w:hAnsiTheme="minorHAnsi" w:cstheme="minorHAnsi" w:hint="cs"/>
          <w:szCs w:val="22"/>
          <w:rtl/>
        </w:rPr>
        <w:t>ات</w:t>
      </w:r>
      <w:r w:rsidRPr="00670BBA">
        <w:rPr>
          <w:rFonts w:asciiTheme="minorHAnsi" w:hAnsiTheme="minorHAnsi" w:cstheme="minorHAnsi"/>
          <w:szCs w:val="22"/>
          <w:rtl/>
        </w:rPr>
        <w:t xml:space="preserve"> فقط. </w:t>
      </w:r>
      <w:r w:rsidR="00831631">
        <w:rPr>
          <w:rFonts w:asciiTheme="minorHAnsi" w:hAnsiTheme="minorHAnsi" w:cstheme="minorHAnsi" w:hint="cs"/>
          <w:szCs w:val="22"/>
          <w:rtl/>
        </w:rPr>
        <w:t>و</w:t>
      </w:r>
      <w:r w:rsidRPr="00670BBA">
        <w:rPr>
          <w:rFonts w:asciiTheme="minorHAnsi" w:hAnsiTheme="minorHAnsi" w:cstheme="minorHAnsi"/>
          <w:szCs w:val="22"/>
          <w:rtl/>
        </w:rPr>
        <w:t>عادة</w:t>
      </w:r>
      <w:r w:rsidR="00831631">
        <w:rPr>
          <w:rFonts w:asciiTheme="minorHAnsi" w:hAnsiTheme="minorHAnsi" w:cstheme="minorHAnsi" w:hint="cs"/>
          <w:szCs w:val="22"/>
          <w:rtl/>
        </w:rPr>
        <w:t>ً</w:t>
      </w:r>
      <w:r w:rsidRPr="00670BBA">
        <w:rPr>
          <w:rFonts w:asciiTheme="minorHAnsi" w:hAnsiTheme="minorHAnsi" w:cstheme="minorHAnsi"/>
          <w:szCs w:val="22"/>
          <w:rtl/>
        </w:rPr>
        <w:t xml:space="preserve"> ما تكون الأعمال المرجعية هي تلك الأعمال باهظة الثمن و</w:t>
      </w:r>
      <w:r w:rsidR="00831631">
        <w:rPr>
          <w:rFonts w:asciiTheme="minorHAnsi" w:hAnsiTheme="minorHAnsi" w:cstheme="minorHAnsi" w:hint="cs"/>
          <w:szCs w:val="22"/>
          <w:rtl/>
        </w:rPr>
        <w:t>ال</w:t>
      </w:r>
      <w:r w:rsidRPr="00670BBA">
        <w:rPr>
          <w:rFonts w:asciiTheme="minorHAnsi" w:hAnsiTheme="minorHAnsi" w:cstheme="minorHAnsi"/>
          <w:szCs w:val="22"/>
          <w:rtl/>
        </w:rPr>
        <w:t>ضخمة للغاية</w:t>
      </w:r>
      <w:r w:rsidR="00831631">
        <w:rPr>
          <w:rFonts w:asciiTheme="minorHAnsi" w:hAnsiTheme="minorHAnsi" w:cstheme="minorHAnsi" w:hint="cs"/>
          <w:szCs w:val="22"/>
          <w:rtl/>
        </w:rPr>
        <w:t>،</w:t>
      </w:r>
      <w:r w:rsidRPr="00670BBA">
        <w:rPr>
          <w:rFonts w:asciiTheme="minorHAnsi" w:hAnsiTheme="minorHAnsi" w:cstheme="minorHAnsi"/>
          <w:szCs w:val="22"/>
          <w:rtl/>
        </w:rPr>
        <w:t xml:space="preserve"> بحيث لا يمكن إخراجها من </w:t>
      </w:r>
      <w:r w:rsidR="00831631">
        <w:rPr>
          <w:rFonts w:asciiTheme="minorHAnsi" w:hAnsiTheme="minorHAnsi" w:cstheme="minorHAnsi" w:hint="cs"/>
          <w:szCs w:val="22"/>
          <w:rtl/>
        </w:rPr>
        <w:t>مقر المكتبة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كما تتم طباعة هذه الأعمال عادة بأعداد صغيرة ولها أسواق أولية متخصصة. يمكن القول </w:t>
      </w:r>
      <w:r w:rsidR="00831631">
        <w:rPr>
          <w:rFonts w:asciiTheme="minorHAnsi" w:hAnsiTheme="minorHAnsi" w:cstheme="minorHAnsi" w:hint="cs"/>
          <w:szCs w:val="22"/>
          <w:rtl/>
        </w:rPr>
        <w:t>إن هذه المصنفات</w:t>
      </w:r>
      <w:r w:rsidRPr="00670BBA">
        <w:rPr>
          <w:rFonts w:asciiTheme="minorHAnsi" w:hAnsiTheme="minorHAnsi" w:cstheme="minorHAnsi"/>
          <w:szCs w:val="22"/>
          <w:rtl/>
        </w:rPr>
        <w:t xml:space="preserve"> </w:t>
      </w:r>
      <w:r w:rsidR="00831631">
        <w:rPr>
          <w:rFonts w:asciiTheme="minorHAnsi" w:hAnsiTheme="minorHAnsi" w:cstheme="minorHAnsi" w:hint="cs"/>
          <w:szCs w:val="22"/>
          <w:rtl/>
        </w:rPr>
        <w:t>لا تحظى باهتمام</w:t>
      </w:r>
      <w:r w:rsidRPr="00670BBA">
        <w:rPr>
          <w:rFonts w:asciiTheme="minorHAnsi" w:hAnsiTheme="minorHAnsi" w:cstheme="minorHAnsi"/>
          <w:szCs w:val="22"/>
          <w:rtl/>
        </w:rPr>
        <w:t xml:space="preserve"> اقتصاديا متناسب من </w:t>
      </w:r>
      <w:r w:rsidR="00831631">
        <w:rPr>
          <w:rFonts w:asciiTheme="minorHAnsi" w:hAnsiTheme="minorHAnsi" w:cstheme="minorHAnsi" w:hint="cs"/>
          <w:szCs w:val="22"/>
          <w:rtl/>
        </w:rPr>
        <w:t>حيث إتاحتها</w:t>
      </w:r>
      <w:r w:rsidRPr="00670BBA">
        <w:rPr>
          <w:rFonts w:asciiTheme="minorHAnsi" w:hAnsiTheme="minorHAnsi" w:cstheme="minorHAnsi"/>
          <w:szCs w:val="22"/>
          <w:rtl/>
        </w:rPr>
        <w:t xml:space="preserve"> في المكتبات. وبطبيعة الحال، يمكن </w:t>
      </w:r>
      <w:r w:rsidR="00831631">
        <w:rPr>
          <w:rFonts w:asciiTheme="minorHAnsi" w:hAnsiTheme="minorHAnsi" w:cstheme="minorHAnsi" w:hint="cs"/>
          <w:szCs w:val="22"/>
          <w:rtl/>
        </w:rPr>
        <w:t>تحدّي هذا الرأي</w:t>
      </w:r>
      <w:r w:rsidRPr="00670BBA">
        <w:rPr>
          <w:rFonts w:asciiTheme="minorHAnsi" w:hAnsiTheme="minorHAnsi" w:cstheme="minorHAnsi"/>
          <w:szCs w:val="22"/>
          <w:rtl/>
        </w:rPr>
        <w:t xml:space="preserve"> بأن أسعار هذه المصنفات تعكس بالفعل </w:t>
      </w:r>
      <w:r w:rsidR="00831631">
        <w:rPr>
          <w:rFonts w:asciiTheme="minorHAnsi" w:hAnsiTheme="minorHAnsi" w:cstheme="minorHAnsi" w:hint="cs"/>
          <w:szCs w:val="22"/>
          <w:rtl/>
        </w:rPr>
        <w:t>استخداماتها</w:t>
      </w:r>
      <w:r w:rsidRPr="00670BBA">
        <w:rPr>
          <w:rFonts w:asciiTheme="minorHAnsi" w:hAnsiTheme="minorHAnsi" w:cstheme="minorHAnsi"/>
          <w:szCs w:val="22"/>
          <w:rtl/>
        </w:rPr>
        <w:t xml:space="preserve"> المحتملة </w:t>
      </w:r>
      <w:r w:rsidR="00831631">
        <w:rPr>
          <w:rFonts w:asciiTheme="minorHAnsi" w:hAnsiTheme="minorHAnsi" w:cstheme="minorHAnsi" w:hint="cs"/>
          <w:szCs w:val="22"/>
          <w:rtl/>
        </w:rPr>
        <w:t>في ا</w:t>
      </w:r>
      <w:r w:rsidRPr="00670BBA">
        <w:rPr>
          <w:rFonts w:asciiTheme="minorHAnsi" w:hAnsiTheme="minorHAnsi" w:cstheme="minorHAnsi"/>
          <w:szCs w:val="22"/>
          <w:rtl/>
        </w:rPr>
        <w:t>لمكتبات وأن عدد</w:t>
      </w:r>
      <w:r w:rsidR="00831631">
        <w:rPr>
          <w:rFonts w:asciiTheme="minorHAnsi" w:hAnsiTheme="minorHAnsi" w:cstheme="minorHAnsi" w:hint="cs"/>
          <w:szCs w:val="22"/>
          <w:rtl/>
        </w:rPr>
        <w:t>ً</w:t>
      </w:r>
      <w:r w:rsidRPr="00670BBA">
        <w:rPr>
          <w:rFonts w:asciiTheme="minorHAnsi" w:hAnsiTheme="minorHAnsi" w:cstheme="minorHAnsi"/>
          <w:szCs w:val="22"/>
          <w:rtl/>
        </w:rPr>
        <w:t>ا كبير</w:t>
      </w:r>
      <w:r w:rsidR="00831631">
        <w:rPr>
          <w:rFonts w:asciiTheme="minorHAnsi" w:hAnsiTheme="minorHAnsi" w:cstheme="minorHAnsi" w:hint="cs"/>
          <w:szCs w:val="22"/>
          <w:rtl/>
        </w:rPr>
        <w:t>ً</w:t>
      </w:r>
      <w:r w:rsidRPr="00670BBA">
        <w:rPr>
          <w:rFonts w:asciiTheme="minorHAnsi" w:hAnsiTheme="minorHAnsi" w:cstheme="minorHAnsi"/>
          <w:szCs w:val="22"/>
          <w:rtl/>
        </w:rPr>
        <w:t xml:space="preserve">ا من المصنفات الموجودة في مخزون المكتبات لا </w:t>
      </w:r>
      <w:r w:rsidR="00831631">
        <w:rPr>
          <w:rFonts w:asciiTheme="minorHAnsi" w:hAnsiTheme="minorHAnsi" w:cstheme="minorHAnsi" w:hint="cs"/>
          <w:szCs w:val="22"/>
          <w:rtl/>
        </w:rPr>
        <w:t>ت</w:t>
      </w:r>
      <w:r w:rsidRPr="00670BBA">
        <w:rPr>
          <w:rFonts w:asciiTheme="minorHAnsi" w:hAnsiTheme="minorHAnsi" w:cstheme="minorHAnsi"/>
          <w:szCs w:val="22"/>
          <w:rtl/>
        </w:rPr>
        <w:t xml:space="preserve">تم إعارتها أو استخدامها </w:t>
      </w:r>
      <w:r w:rsidR="00831631">
        <w:rPr>
          <w:rFonts w:asciiTheme="minorHAnsi" w:hAnsiTheme="minorHAnsi" w:cstheme="minorHAnsi" w:hint="cs"/>
          <w:szCs w:val="22"/>
          <w:rtl/>
        </w:rPr>
        <w:t>داخليًا</w:t>
      </w:r>
      <w:r w:rsidRPr="00670BBA">
        <w:rPr>
          <w:rFonts w:asciiTheme="minorHAnsi" w:hAnsiTheme="minorHAnsi" w:cstheme="minorHAnsi"/>
          <w:szCs w:val="22"/>
          <w:rtl/>
        </w:rPr>
        <w:t xml:space="preserve">. </w:t>
      </w:r>
    </w:p>
    <w:p w14:paraId="6653CD38" w14:textId="77777777" w:rsidR="00CD5877" w:rsidRPr="00670BBA" w:rsidRDefault="00CD5877" w:rsidP="00CD5877">
      <w:pPr>
        <w:tabs>
          <w:tab w:val="left" w:pos="284"/>
        </w:tabs>
        <w:bidi/>
        <w:rPr>
          <w:rFonts w:asciiTheme="minorHAnsi" w:hAnsiTheme="minorHAnsi" w:cstheme="minorHAnsi"/>
          <w:szCs w:val="22"/>
        </w:rPr>
      </w:pPr>
    </w:p>
    <w:p w14:paraId="37F4D2AF" w14:textId="54D99F51"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يعكس </w:t>
      </w:r>
      <w:r w:rsidR="00831631">
        <w:rPr>
          <w:rFonts w:asciiTheme="minorHAnsi" w:hAnsiTheme="minorHAnsi" w:cstheme="minorHAnsi" w:hint="cs"/>
          <w:szCs w:val="22"/>
          <w:rtl/>
        </w:rPr>
        <w:t>ال</w:t>
      </w:r>
      <w:r w:rsidRPr="00670BBA">
        <w:rPr>
          <w:rFonts w:asciiTheme="minorHAnsi" w:hAnsiTheme="minorHAnsi" w:cstheme="minorHAnsi"/>
          <w:szCs w:val="22"/>
          <w:rtl/>
        </w:rPr>
        <w:t>توزيع</w:t>
      </w:r>
      <w:r w:rsidR="00831631">
        <w:rPr>
          <w:rFonts w:asciiTheme="minorHAnsi" w:hAnsiTheme="minorHAnsi" w:cstheme="minorHAnsi" w:hint="cs"/>
          <w:szCs w:val="22"/>
          <w:rtl/>
        </w:rPr>
        <w:t xml:space="preserve"> القائم على</w:t>
      </w:r>
      <w:r w:rsidRPr="00670BBA">
        <w:rPr>
          <w:rFonts w:asciiTheme="minorHAnsi" w:hAnsiTheme="minorHAnsi" w:cstheme="minorHAnsi"/>
          <w:szCs w:val="22"/>
          <w:rtl/>
        </w:rPr>
        <w:t xml:space="preserve"> </w:t>
      </w:r>
      <w:r w:rsidR="00831631">
        <w:rPr>
          <w:rFonts w:asciiTheme="minorHAnsi" w:hAnsiTheme="minorHAnsi" w:cstheme="minorHAnsi" w:hint="cs"/>
          <w:szCs w:val="22"/>
          <w:rtl/>
        </w:rPr>
        <w:t>جرد</w:t>
      </w:r>
      <w:r w:rsidRPr="00670BBA">
        <w:rPr>
          <w:rFonts w:asciiTheme="minorHAnsi" w:hAnsiTheme="minorHAnsi" w:cstheme="minorHAnsi"/>
          <w:szCs w:val="22"/>
          <w:rtl/>
        </w:rPr>
        <w:t xml:space="preserve"> المخزون بالأحرى قرار المكتبة التنظيمي وربما القيمة الثقافية للمنشور</w:t>
      </w:r>
      <w:r w:rsidR="00831631">
        <w:rPr>
          <w:rFonts w:asciiTheme="minorHAnsi" w:hAnsiTheme="minorHAnsi" w:cstheme="minorHAnsi" w:hint="cs"/>
          <w:szCs w:val="22"/>
          <w:rtl/>
        </w:rPr>
        <w:t xml:space="preserve"> أيضًا</w:t>
      </w:r>
      <w:r w:rsidRPr="00670BBA">
        <w:rPr>
          <w:rFonts w:asciiTheme="minorHAnsi" w:hAnsiTheme="minorHAnsi" w:cstheme="minorHAnsi"/>
          <w:szCs w:val="22"/>
          <w:rtl/>
        </w:rPr>
        <w:t xml:space="preserve">. </w:t>
      </w:r>
    </w:p>
    <w:p w14:paraId="46434849" w14:textId="77777777" w:rsidR="00CD5877" w:rsidRPr="00670BBA" w:rsidRDefault="00CD5877" w:rsidP="00CD5877">
      <w:pPr>
        <w:tabs>
          <w:tab w:val="left" w:pos="284"/>
        </w:tabs>
        <w:bidi/>
        <w:rPr>
          <w:rFonts w:asciiTheme="minorHAnsi" w:hAnsiTheme="minorHAnsi" w:cstheme="minorHAnsi"/>
          <w:szCs w:val="22"/>
        </w:rPr>
      </w:pPr>
    </w:p>
    <w:p w14:paraId="1E38E1A7" w14:textId="77777777" w:rsidR="00CD5877" w:rsidRPr="00670BBA" w:rsidRDefault="00CD5877" w:rsidP="00CD5877">
      <w:pPr>
        <w:pStyle w:val="ListParagraph"/>
        <w:numPr>
          <w:ilvl w:val="0"/>
          <w:numId w:val="21"/>
        </w:numPr>
        <w:tabs>
          <w:tab w:val="left" w:pos="284"/>
        </w:tabs>
        <w:bidi/>
        <w:ind w:left="284" w:hanging="284"/>
        <w:rPr>
          <w:rFonts w:asciiTheme="minorHAnsi" w:hAnsiTheme="minorHAnsi" w:cstheme="minorHAnsi"/>
          <w:b/>
          <w:bCs/>
          <w:lang w:val="en-US"/>
        </w:rPr>
      </w:pPr>
      <w:r w:rsidRPr="00670BBA">
        <w:rPr>
          <w:rFonts w:asciiTheme="minorHAnsi" w:hAnsiTheme="minorHAnsi" w:cstheme="minorHAnsi"/>
          <w:b/>
          <w:bCs/>
          <w:rtl/>
        </w:rPr>
        <w:t>الشواغل المتعلقة بتخصيص الميزانية</w:t>
      </w:r>
    </w:p>
    <w:p w14:paraId="073581F0" w14:textId="77777777" w:rsidR="00CD5877" w:rsidRPr="00670BBA" w:rsidRDefault="00CD5877" w:rsidP="00CD5877">
      <w:pPr>
        <w:pStyle w:val="ListParagraph"/>
        <w:bidi/>
        <w:rPr>
          <w:rFonts w:asciiTheme="minorHAnsi" w:hAnsiTheme="minorHAnsi" w:cstheme="minorHAnsi"/>
          <w:lang w:val="en-US"/>
        </w:rPr>
      </w:pPr>
    </w:p>
    <w:p w14:paraId="2AC6857E" w14:textId="2468BE9E"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في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القائمة على </w:t>
      </w:r>
      <w:r w:rsidR="00686EA7">
        <w:rPr>
          <w:rFonts w:asciiTheme="minorHAnsi" w:hAnsiTheme="minorHAnsi" w:cstheme="minorHAnsi"/>
          <w:szCs w:val="22"/>
          <w:rtl/>
        </w:rPr>
        <w:t>الإعارات</w:t>
      </w:r>
      <w:r w:rsidRPr="00670BBA">
        <w:rPr>
          <w:rFonts w:asciiTheme="minorHAnsi" w:hAnsiTheme="minorHAnsi" w:cstheme="minorHAnsi"/>
          <w:szCs w:val="22"/>
          <w:rtl/>
        </w:rPr>
        <w:t xml:space="preserve">، يجب إنفاق جزء كبير من ميزانية </w:t>
      </w:r>
      <w:r w:rsidR="009D70EC">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على التكاليف الإدارية و</w:t>
      </w:r>
      <w:r w:rsidR="004B6903">
        <w:rPr>
          <w:rFonts w:asciiTheme="minorHAnsi" w:hAnsiTheme="minorHAnsi" w:cstheme="minorHAnsi" w:hint="cs"/>
          <w:szCs w:val="22"/>
          <w:rtl/>
        </w:rPr>
        <w:t>ب</w:t>
      </w:r>
      <w:r w:rsidRPr="00670BBA">
        <w:rPr>
          <w:rFonts w:asciiTheme="minorHAnsi" w:hAnsiTheme="minorHAnsi" w:cstheme="minorHAnsi"/>
          <w:szCs w:val="22"/>
          <w:rtl/>
        </w:rPr>
        <w:t>خاصة للتوزيع</w:t>
      </w:r>
      <w:r w:rsidR="004B6903">
        <w:rPr>
          <w:rFonts w:asciiTheme="minorHAnsi" w:hAnsiTheme="minorHAnsi" w:cstheme="minorHAnsi" w:hint="cs"/>
          <w:szCs w:val="22"/>
          <w:rtl/>
        </w:rPr>
        <w:t>،</w:t>
      </w:r>
      <w:r w:rsidRPr="00670BBA">
        <w:rPr>
          <w:rFonts w:asciiTheme="minorHAnsi" w:hAnsiTheme="minorHAnsi" w:cstheme="minorHAnsi"/>
          <w:szCs w:val="22"/>
          <w:rtl/>
        </w:rPr>
        <w:t xml:space="preserve"> ما يقلل من الأموال المتاحة </w:t>
      </w:r>
      <w:r w:rsidR="004B6903">
        <w:rPr>
          <w:rFonts w:asciiTheme="minorHAnsi" w:hAnsiTheme="minorHAnsi" w:cstheme="minorHAnsi" w:hint="cs"/>
          <w:szCs w:val="22"/>
          <w:rtl/>
        </w:rPr>
        <w:t xml:space="preserve">للمستفيدين الذين من المفترض أن </w:t>
      </w:r>
      <w:r w:rsidRPr="00670BBA">
        <w:rPr>
          <w:rFonts w:asciiTheme="minorHAnsi" w:hAnsiTheme="minorHAnsi" w:cstheme="minorHAnsi"/>
          <w:szCs w:val="22"/>
          <w:rtl/>
        </w:rPr>
        <w:t xml:space="preserve">يحصلوا على تعويض عادل (انظر  </w:t>
      </w:r>
      <w:r w:rsidRPr="00670BBA">
        <w:rPr>
          <w:rFonts w:asciiTheme="minorHAnsi" w:hAnsiTheme="minorHAnsi" w:cstheme="minorHAnsi"/>
          <w:szCs w:val="22"/>
          <w:rtl/>
        </w:rPr>
        <w:fldChar w:fldCharType="begin" w:fldLock="1"/>
      </w:r>
      <w:r w:rsidRPr="00670BBA">
        <w:rPr>
          <w:rFonts w:asciiTheme="minorHAnsi" w:hAnsiTheme="minorHAnsi" w:cstheme="minorHAnsi"/>
          <w:szCs w:val="22"/>
          <w:rtl/>
        </w:rPr>
        <w:instrText xml:space="preserve"> REF _Ref157943609 \r \h </w:instrText>
      </w:r>
      <w:r w:rsidR="00F41FAD" w:rsidRPr="00670BBA">
        <w:rPr>
          <w:rFonts w:asciiTheme="minorHAnsi" w:hAnsiTheme="minorHAnsi" w:cstheme="minorHAnsi"/>
          <w:szCs w:val="22"/>
          <w:rtl/>
        </w:rPr>
        <w:instrText xml:space="preserve"> \* </w:instrText>
      </w:r>
      <w:r w:rsidR="00F41FAD" w:rsidRPr="00670BBA">
        <w:rPr>
          <w:rFonts w:asciiTheme="minorHAnsi" w:hAnsiTheme="minorHAnsi" w:cstheme="minorHAnsi"/>
          <w:szCs w:val="22"/>
        </w:rPr>
        <w:instrText>MERGEFORMAT</w:instrText>
      </w:r>
      <w:r w:rsidR="00F41FAD" w:rsidRPr="00670BBA">
        <w:rPr>
          <w:rFonts w:asciiTheme="minorHAnsi" w:hAnsiTheme="minorHAnsi" w:cstheme="minorHAnsi"/>
          <w:szCs w:val="22"/>
          <w:rtl/>
        </w:rPr>
        <w:instrText xml:space="preserve"> </w:instrText>
      </w:r>
      <w:r w:rsidRPr="00670BBA">
        <w:rPr>
          <w:rFonts w:asciiTheme="minorHAnsi" w:hAnsiTheme="minorHAnsi" w:cstheme="minorHAnsi"/>
          <w:szCs w:val="22"/>
          <w:rtl/>
        </w:rPr>
      </w:r>
      <w:r w:rsidRPr="00670BBA">
        <w:rPr>
          <w:rFonts w:asciiTheme="minorHAnsi" w:hAnsiTheme="minorHAnsi" w:cstheme="minorHAnsi"/>
          <w:szCs w:val="22"/>
          <w:rtl/>
        </w:rPr>
        <w:fldChar w:fldCharType="separate"/>
      </w:r>
      <w:r w:rsidRPr="00670BBA">
        <w:rPr>
          <w:rFonts w:asciiTheme="minorHAnsi" w:hAnsiTheme="minorHAnsi" w:cstheme="minorHAnsi"/>
          <w:szCs w:val="22"/>
          <w:rtl/>
        </w:rPr>
        <w:t>6.2.8</w:t>
      </w:r>
      <w:r w:rsidRPr="00670BBA">
        <w:rPr>
          <w:rFonts w:asciiTheme="minorHAnsi" w:hAnsiTheme="minorHAnsi" w:cstheme="minorHAnsi"/>
          <w:szCs w:val="22"/>
          <w:rtl/>
        </w:rPr>
        <w:fldChar w:fldCharType="end"/>
      </w:r>
      <w:r w:rsidRPr="00670BBA">
        <w:rPr>
          <w:rFonts w:asciiTheme="minorHAnsi" w:hAnsiTheme="minorHAnsi" w:cstheme="minorHAnsi"/>
          <w:szCs w:val="22"/>
          <w:rtl/>
        </w:rPr>
        <w:t xml:space="preserve"> لمزيد من التفاصيل). </w:t>
      </w:r>
    </w:p>
    <w:p w14:paraId="1CFBFA2F" w14:textId="77777777" w:rsidR="00CD5877" w:rsidRPr="00670BBA" w:rsidRDefault="00CD5877" w:rsidP="00CD5877">
      <w:pPr>
        <w:bidi/>
        <w:rPr>
          <w:rFonts w:asciiTheme="minorHAnsi" w:hAnsiTheme="minorHAnsi" w:cstheme="minorHAnsi"/>
          <w:szCs w:val="22"/>
        </w:rPr>
      </w:pPr>
    </w:p>
    <w:p w14:paraId="09B99486" w14:textId="23558BEA"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مع ذلك</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4B6903">
        <w:rPr>
          <w:rFonts w:asciiTheme="minorHAnsi" w:hAnsiTheme="minorHAnsi" w:cstheme="minorHAnsi" w:hint="cs"/>
          <w:szCs w:val="22"/>
          <w:rtl/>
        </w:rPr>
        <w:t>يمكن</w:t>
      </w:r>
      <w:r w:rsidRPr="00670BBA">
        <w:rPr>
          <w:rFonts w:asciiTheme="minorHAnsi" w:hAnsiTheme="minorHAnsi" w:cstheme="minorHAnsi"/>
          <w:szCs w:val="22"/>
          <w:rtl/>
        </w:rPr>
        <w:t xml:space="preserve"> </w:t>
      </w:r>
      <w:r w:rsidR="004B6903">
        <w:rPr>
          <w:rFonts w:asciiTheme="minorHAnsi" w:hAnsiTheme="minorHAnsi" w:cstheme="minorHAnsi" w:hint="cs"/>
          <w:szCs w:val="22"/>
          <w:rtl/>
        </w:rPr>
        <w:t>ل</w:t>
      </w:r>
      <w:r w:rsidRPr="00670BBA">
        <w:rPr>
          <w:rFonts w:asciiTheme="minorHAnsi" w:hAnsiTheme="minorHAnsi" w:cstheme="minorHAnsi"/>
          <w:szCs w:val="22"/>
          <w:rtl/>
        </w:rPr>
        <w:t xml:space="preserve">رقمنة بيانات </w:t>
      </w:r>
      <w:r w:rsidR="004B6903">
        <w:rPr>
          <w:rFonts w:asciiTheme="minorHAnsi" w:hAnsiTheme="minorHAnsi" w:cstheme="minorHAnsi" w:hint="cs"/>
          <w:szCs w:val="22"/>
          <w:rtl/>
        </w:rPr>
        <w:t>الإعارات في</w:t>
      </w:r>
      <w:r w:rsidRPr="00670BBA">
        <w:rPr>
          <w:rFonts w:asciiTheme="minorHAnsi" w:hAnsiTheme="minorHAnsi" w:cstheme="minorHAnsi"/>
          <w:szCs w:val="22"/>
          <w:rtl/>
        </w:rPr>
        <w:t xml:space="preserve"> المكتبات ومركزيتها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حيثما وجدت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أن </w:t>
      </w:r>
      <w:r w:rsidR="004B6903">
        <w:rPr>
          <w:rFonts w:asciiTheme="minorHAnsi" w:hAnsiTheme="minorHAnsi" w:cstheme="minorHAnsi" w:hint="cs"/>
          <w:szCs w:val="22"/>
          <w:rtl/>
        </w:rPr>
        <w:t>تقوض</w:t>
      </w:r>
      <w:r w:rsidRPr="00670BBA">
        <w:rPr>
          <w:rFonts w:asciiTheme="minorHAnsi" w:hAnsiTheme="minorHAnsi" w:cstheme="minorHAnsi"/>
          <w:szCs w:val="22"/>
          <w:rtl/>
        </w:rPr>
        <w:t xml:space="preserve"> هذه الحجة</w:t>
      </w:r>
      <w:r w:rsidR="004B6903">
        <w:rPr>
          <w:rFonts w:asciiTheme="minorHAnsi" w:hAnsiTheme="minorHAnsi" w:cstheme="minorHAnsi" w:hint="cs"/>
          <w:szCs w:val="22"/>
          <w:rtl/>
        </w:rPr>
        <w:t xml:space="preserve"> إلى حد كبير</w:t>
      </w:r>
      <w:r w:rsidR="004B6903">
        <w:rPr>
          <w:rFonts w:asciiTheme="minorHAnsi" w:hAnsiTheme="minorHAnsi" w:cstheme="minorHAnsi" w:hint="cs"/>
          <w:szCs w:val="22"/>
          <w:rtl/>
          <w:lang w:bidi="ar-LB"/>
        </w:rPr>
        <w:t xml:space="preserve"> لأنها تخفف من هذه التكاليف</w:t>
      </w:r>
      <w:r w:rsidRPr="00670BBA">
        <w:rPr>
          <w:rFonts w:asciiTheme="minorHAnsi" w:hAnsiTheme="minorHAnsi" w:cstheme="minorHAnsi"/>
          <w:szCs w:val="22"/>
          <w:rtl/>
        </w:rPr>
        <w:t xml:space="preserve">. وفي المستقبل، يمكن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استخدام </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ذكاء اصطناعي تتضمن بيانات وصفية ومعلومات معرفية لتحديد المصنفات والمؤلفين بشكل أفضل وأسهل. لقد قللت الحلول البرمجية بشكل كبير من العبء الإداري ل</w:t>
      </w:r>
      <w:r w:rsidR="003A0BD1">
        <w:rPr>
          <w:rFonts w:asciiTheme="minorHAnsi" w:hAnsiTheme="minorHAnsi" w:cstheme="minorHAnsi" w:hint="cs"/>
          <w:szCs w:val="22"/>
          <w:rtl/>
        </w:rPr>
        <w:t>ا</w:t>
      </w:r>
      <w:r w:rsidRPr="00670BBA">
        <w:rPr>
          <w:rFonts w:asciiTheme="minorHAnsi" w:hAnsiTheme="minorHAnsi" w:cstheme="minorHAnsi"/>
          <w:szCs w:val="22"/>
          <w:rtl/>
        </w:rPr>
        <w:t>ح</w:t>
      </w:r>
      <w:r w:rsidR="003A0BD1">
        <w:rPr>
          <w:rFonts w:asciiTheme="minorHAnsi" w:hAnsiTheme="minorHAnsi" w:cstheme="minorHAnsi" w:hint="cs"/>
          <w:szCs w:val="22"/>
          <w:rtl/>
        </w:rPr>
        <w:t>ت</w:t>
      </w:r>
      <w:r w:rsidRPr="00670BBA">
        <w:rPr>
          <w:rFonts w:asciiTheme="minorHAnsi" w:hAnsiTheme="minorHAnsi" w:cstheme="minorHAnsi"/>
          <w:szCs w:val="22"/>
          <w:rtl/>
        </w:rPr>
        <w:t xml:space="preserve">ساب </w:t>
      </w:r>
      <w:r w:rsidR="00686EA7">
        <w:rPr>
          <w:rFonts w:asciiTheme="minorHAnsi" w:hAnsiTheme="minorHAnsi" w:cstheme="minorHAnsi"/>
          <w:szCs w:val="22"/>
          <w:rtl/>
        </w:rPr>
        <w:t>الإعارات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ما جعل النظام القائم على </w:t>
      </w:r>
      <w:r w:rsidR="00686EA7">
        <w:rPr>
          <w:rFonts w:asciiTheme="minorHAnsi" w:hAnsiTheme="minorHAnsi" w:cstheme="minorHAnsi"/>
          <w:szCs w:val="22"/>
          <w:rtl/>
        </w:rPr>
        <w:t>الإعارات</w:t>
      </w:r>
      <w:r w:rsidRPr="00670BBA">
        <w:rPr>
          <w:rFonts w:asciiTheme="minorHAnsi" w:hAnsiTheme="minorHAnsi" w:cstheme="minorHAnsi"/>
          <w:szCs w:val="22"/>
          <w:rtl/>
        </w:rPr>
        <w:t xml:space="preserve"> الفعال من حيث التكلفة أكثر جدوى. </w:t>
      </w:r>
    </w:p>
    <w:p w14:paraId="2F839C0B" w14:textId="77777777" w:rsidR="00CD5877" w:rsidRPr="00670BBA" w:rsidRDefault="00CD5877" w:rsidP="00CD5877">
      <w:pPr>
        <w:bidi/>
        <w:rPr>
          <w:rFonts w:asciiTheme="minorHAnsi" w:hAnsiTheme="minorHAnsi" w:cstheme="minorHAnsi"/>
          <w:szCs w:val="22"/>
        </w:rPr>
      </w:pPr>
    </w:p>
    <w:p w14:paraId="670610C9" w14:textId="5C78B34B" w:rsidR="00CD5877" w:rsidRPr="00670BBA" w:rsidRDefault="00CD5877" w:rsidP="00CD5877">
      <w:pPr>
        <w:bidi/>
        <w:rPr>
          <w:rFonts w:asciiTheme="minorHAnsi" w:hAnsiTheme="minorHAnsi" w:cstheme="minorHAnsi"/>
          <w:b/>
          <w:bCs/>
          <w:szCs w:val="22"/>
        </w:rPr>
      </w:pPr>
      <w:r w:rsidRPr="00670BBA">
        <w:rPr>
          <w:rFonts w:asciiTheme="minorHAnsi" w:hAnsiTheme="minorHAnsi" w:cstheme="minorHAnsi"/>
          <w:b/>
          <w:bCs/>
          <w:szCs w:val="22"/>
          <w:rtl/>
        </w:rPr>
        <w:t xml:space="preserve">- </w:t>
      </w:r>
      <w:r w:rsidR="00945ABC">
        <w:rPr>
          <w:rFonts w:asciiTheme="minorHAnsi" w:hAnsiTheme="minorHAnsi" w:cstheme="minorHAnsi" w:hint="cs"/>
          <w:b/>
          <w:bCs/>
          <w:szCs w:val="22"/>
          <w:rtl/>
        </w:rPr>
        <w:t>وجهة نظر</w:t>
      </w:r>
      <w:r w:rsidRPr="00670BBA">
        <w:rPr>
          <w:rFonts w:asciiTheme="minorHAnsi" w:hAnsiTheme="minorHAnsi" w:cstheme="minorHAnsi"/>
          <w:b/>
          <w:bCs/>
          <w:szCs w:val="22"/>
          <w:rtl/>
        </w:rPr>
        <w:t xml:space="preserve"> المبدعين </w:t>
      </w:r>
      <w:r w:rsidR="00945ABC">
        <w:rPr>
          <w:rFonts w:asciiTheme="minorHAnsi" w:hAnsiTheme="minorHAnsi" w:cstheme="minorHAnsi" w:hint="cs"/>
          <w:b/>
          <w:bCs/>
          <w:szCs w:val="22"/>
          <w:rtl/>
        </w:rPr>
        <w:t>والمستفيدين</w:t>
      </w:r>
      <w:r w:rsidRPr="00670BBA">
        <w:rPr>
          <w:rFonts w:asciiTheme="minorHAnsi" w:hAnsiTheme="minorHAnsi" w:cstheme="minorHAnsi"/>
          <w:b/>
          <w:bCs/>
          <w:szCs w:val="22"/>
          <w:rtl/>
        </w:rPr>
        <w:t xml:space="preserve"> الآخرين</w:t>
      </w:r>
    </w:p>
    <w:p w14:paraId="6EBED119" w14:textId="77777777" w:rsidR="00CD5877" w:rsidRPr="00670BBA" w:rsidRDefault="00CD5877" w:rsidP="00CD5877">
      <w:pPr>
        <w:bidi/>
        <w:rPr>
          <w:rFonts w:asciiTheme="minorHAnsi" w:hAnsiTheme="minorHAnsi" w:cstheme="minorHAnsi"/>
          <w:szCs w:val="22"/>
        </w:rPr>
      </w:pPr>
    </w:p>
    <w:p w14:paraId="2968A35F" w14:textId="6CFF312F"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غالب</w:t>
      </w:r>
      <w:r w:rsidR="00945ABC">
        <w:rPr>
          <w:rFonts w:asciiTheme="minorHAnsi" w:hAnsiTheme="minorHAnsi" w:cstheme="minorHAnsi" w:hint="cs"/>
          <w:szCs w:val="22"/>
          <w:rtl/>
        </w:rPr>
        <w:t>ً</w:t>
      </w:r>
      <w:r w:rsidRPr="00670BBA">
        <w:rPr>
          <w:rFonts w:asciiTheme="minorHAnsi" w:hAnsiTheme="minorHAnsi" w:cstheme="minorHAnsi"/>
          <w:szCs w:val="22"/>
          <w:rtl/>
        </w:rPr>
        <w:t xml:space="preserve">ا ما يعتبر المبدعون وغيرهم من </w:t>
      </w:r>
      <w:r w:rsidR="00945ABC">
        <w:rPr>
          <w:rFonts w:asciiTheme="minorHAnsi" w:hAnsiTheme="minorHAnsi" w:cstheme="minorHAnsi" w:hint="cs"/>
          <w:szCs w:val="22"/>
          <w:rtl/>
        </w:rPr>
        <w:t>المستفيدين</w:t>
      </w:r>
      <w:r w:rsidRPr="00670BBA">
        <w:rPr>
          <w:rFonts w:asciiTheme="minorHAnsi" w:hAnsiTheme="minorHAnsi" w:cstheme="minorHAnsi"/>
          <w:szCs w:val="22"/>
          <w:rtl/>
        </w:rPr>
        <w:t xml:space="preserve"> </w:t>
      </w:r>
      <w:r w:rsidR="00945ABC">
        <w:rPr>
          <w:rFonts w:asciiTheme="minorHAnsi" w:hAnsiTheme="minorHAnsi" w:cstheme="minorHAnsi" w:hint="cs"/>
          <w:szCs w:val="22"/>
          <w:rtl/>
        </w:rPr>
        <w:t xml:space="preserve">من </w:t>
      </w:r>
      <w:r w:rsidR="00AF0B8C" w:rsidRPr="00670BBA">
        <w:rPr>
          <w:rFonts w:asciiTheme="minorHAnsi" w:hAnsiTheme="minorHAnsi" w:cstheme="minorHAnsi"/>
          <w:szCs w:val="22"/>
          <w:rtl/>
        </w:rPr>
        <w:t>حق الإعارة للجمهور</w:t>
      </w:r>
      <w:r w:rsidR="00945ABC">
        <w:rPr>
          <w:rFonts w:asciiTheme="minorHAnsi" w:hAnsiTheme="minorHAnsi" w:cstheme="minorHAnsi" w:hint="cs"/>
          <w:szCs w:val="22"/>
          <w:rtl/>
        </w:rPr>
        <w:t xml:space="preserve"> أن</w:t>
      </w:r>
      <w:r w:rsidRPr="00670BBA">
        <w:rPr>
          <w:rFonts w:asciiTheme="minorHAnsi" w:hAnsiTheme="minorHAnsi" w:cstheme="minorHAnsi"/>
          <w:szCs w:val="22"/>
          <w:rtl/>
        </w:rPr>
        <w:t xml:space="preserve"> النظام القائم على </w:t>
      </w:r>
      <w:r w:rsidR="00686EA7">
        <w:rPr>
          <w:rFonts w:asciiTheme="minorHAnsi" w:hAnsiTheme="minorHAnsi" w:cstheme="minorHAnsi"/>
          <w:szCs w:val="22"/>
          <w:rtl/>
        </w:rPr>
        <w:t>الإعارات</w:t>
      </w:r>
      <w:r w:rsidRPr="00670BBA">
        <w:rPr>
          <w:rFonts w:asciiTheme="minorHAnsi" w:hAnsiTheme="minorHAnsi" w:cstheme="minorHAnsi"/>
          <w:szCs w:val="22"/>
          <w:rtl/>
        </w:rPr>
        <w:t xml:space="preserve"> </w:t>
      </w:r>
      <w:r w:rsidR="00945ABC">
        <w:rPr>
          <w:rFonts w:asciiTheme="minorHAnsi" w:hAnsiTheme="minorHAnsi" w:cstheme="minorHAnsi" w:hint="cs"/>
          <w:szCs w:val="22"/>
          <w:rtl/>
        </w:rPr>
        <w:t xml:space="preserve">يحترم </w:t>
      </w:r>
      <w:r w:rsidRPr="00670BBA">
        <w:rPr>
          <w:rFonts w:asciiTheme="minorHAnsi" w:hAnsiTheme="minorHAnsi" w:cstheme="minorHAnsi"/>
          <w:szCs w:val="22"/>
          <w:rtl/>
        </w:rPr>
        <w:t>مصنفاتهم</w:t>
      </w:r>
      <w:r w:rsidR="00945ABC">
        <w:rPr>
          <w:rFonts w:asciiTheme="minorHAnsi" w:hAnsiTheme="minorHAnsi" w:cstheme="minorHAnsi" w:hint="cs"/>
          <w:szCs w:val="22"/>
          <w:rtl/>
        </w:rPr>
        <w:t>.</w:t>
      </w:r>
      <w:r w:rsidRPr="00670BBA">
        <w:rPr>
          <w:rFonts w:asciiTheme="minorHAnsi" w:hAnsiTheme="minorHAnsi" w:cstheme="minorHAnsi"/>
          <w:szCs w:val="22"/>
          <w:rtl/>
        </w:rPr>
        <w:t xml:space="preserve"> في البلدان الأوروبية </w:t>
      </w:r>
      <w:r w:rsidR="00945ABC">
        <w:rPr>
          <w:rFonts w:asciiTheme="minorHAnsi" w:hAnsiTheme="minorHAnsi" w:cstheme="minorHAnsi" w:hint="cs"/>
          <w:szCs w:val="22"/>
          <w:rtl/>
        </w:rPr>
        <w:t xml:space="preserve">حيث الأنظمة قائمة </w:t>
      </w:r>
      <w:r w:rsidRPr="00670BBA">
        <w:rPr>
          <w:rFonts w:asciiTheme="minorHAnsi" w:hAnsiTheme="minorHAnsi" w:cstheme="minorHAnsi"/>
          <w:szCs w:val="22"/>
          <w:rtl/>
        </w:rPr>
        <w:t>على قانون حق المؤلف</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945ABC">
        <w:rPr>
          <w:rFonts w:asciiTheme="minorHAnsi" w:hAnsiTheme="minorHAnsi" w:cstheme="minorHAnsi" w:hint="cs"/>
          <w:szCs w:val="22"/>
          <w:rtl/>
        </w:rPr>
        <w:t>يفضّل المستفيدون التوزيع القائم على الإعارات</w:t>
      </w:r>
      <w:r w:rsidRPr="00670BBA">
        <w:rPr>
          <w:rFonts w:asciiTheme="minorHAnsi" w:hAnsiTheme="minorHAnsi" w:cstheme="minorHAnsi"/>
          <w:szCs w:val="22"/>
          <w:rtl/>
        </w:rPr>
        <w:t xml:space="preserve"> </w:t>
      </w:r>
      <w:r w:rsidR="00945ABC">
        <w:rPr>
          <w:rFonts w:asciiTheme="minorHAnsi" w:hAnsiTheme="minorHAnsi" w:cstheme="minorHAnsi" w:hint="cs"/>
          <w:szCs w:val="22"/>
          <w:rtl/>
        </w:rPr>
        <w:t>أكثر من المبادئ التي</w:t>
      </w:r>
      <w:r w:rsidRPr="00670BBA">
        <w:rPr>
          <w:rFonts w:asciiTheme="minorHAnsi" w:hAnsiTheme="minorHAnsi" w:cstheme="minorHAnsi"/>
          <w:szCs w:val="22"/>
          <w:rtl/>
        </w:rPr>
        <w:t xml:space="preserve"> تنص على </w:t>
      </w:r>
      <w:r w:rsidR="00945ABC">
        <w:rPr>
          <w:rFonts w:asciiTheme="minorHAnsi" w:hAnsiTheme="minorHAnsi" w:cstheme="minorHAnsi" w:hint="cs"/>
          <w:szCs w:val="22"/>
          <w:rtl/>
        </w:rPr>
        <w:t>تكون</w:t>
      </w:r>
      <w:r w:rsidRPr="00670BBA">
        <w:rPr>
          <w:rFonts w:asciiTheme="minorHAnsi" w:hAnsiTheme="minorHAnsi" w:cstheme="minorHAnsi"/>
          <w:szCs w:val="22"/>
          <w:rtl/>
        </w:rPr>
        <w:t xml:space="preserve"> جميع الاستخدامات </w:t>
      </w:r>
      <w:r w:rsidR="00945ABC">
        <w:rPr>
          <w:rFonts w:asciiTheme="minorHAnsi" w:hAnsiTheme="minorHAnsi" w:cstheme="minorHAnsi" w:hint="cs"/>
          <w:szCs w:val="22"/>
          <w:rtl/>
        </w:rPr>
        <w:t>مدفوعة الأجر.</w:t>
      </w:r>
    </w:p>
    <w:p w14:paraId="2E502D95" w14:textId="77777777" w:rsidR="00CD5877" w:rsidRPr="00670BBA" w:rsidRDefault="00CD5877" w:rsidP="00CD5877">
      <w:pPr>
        <w:bidi/>
        <w:rPr>
          <w:rFonts w:asciiTheme="minorHAnsi" w:hAnsiTheme="minorHAnsi" w:cstheme="minorHAnsi"/>
          <w:szCs w:val="22"/>
        </w:rPr>
      </w:pPr>
    </w:p>
    <w:p w14:paraId="54F17E33" w14:textId="138C0A52" w:rsidR="00CD5877" w:rsidRPr="00670BBA" w:rsidRDefault="00CD5877" w:rsidP="00CD5877">
      <w:pPr>
        <w:bidi/>
        <w:rPr>
          <w:rFonts w:asciiTheme="minorHAnsi" w:hAnsiTheme="minorHAnsi" w:cstheme="minorHAnsi"/>
          <w:b/>
          <w:bCs/>
          <w:szCs w:val="22"/>
        </w:rPr>
      </w:pPr>
      <w:r w:rsidRPr="00670BBA">
        <w:rPr>
          <w:rFonts w:asciiTheme="minorHAnsi" w:hAnsiTheme="minorHAnsi" w:cstheme="minorHAnsi"/>
          <w:b/>
          <w:bCs/>
          <w:szCs w:val="22"/>
          <w:rtl/>
        </w:rPr>
        <w:t xml:space="preserve">- </w:t>
      </w:r>
      <w:r w:rsidR="00945ABC">
        <w:rPr>
          <w:rFonts w:asciiTheme="minorHAnsi" w:hAnsiTheme="minorHAnsi" w:cstheme="minorHAnsi" w:hint="cs"/>
          <w:b/>
          <w:bCs/>
          <w:szCs w:val="22"/>
          <w:rtl/>
        </w:rPr>
        <w:t>وجهة نظر</w:t>
      </w:r>
      <w:r w:rsidRPr="00670BBA">
        <w:rPr>
          <w:rFonts w:asciiTheme="minorHAnsi" w:hAnsiTheme="minorHAnsi" w:cstheme="minorHAnsi"/>
          <w:b/>
          <w:bCs/>
          <w:szCs w:val="22"/>
          <w:rtl/>
        </w:rPr>
        <w:t xml:space="preserve"> المكتب</w:t>
      </w:r>
      <w:r w:rsidR="00945ABC">
        <w:rPr>
          <w:rFonts w:asciiTheme="minorHAnsi" w:hAnsiTheme="minorHAnsi" w:cstheme="minorHAnsi" w:hint="cs"/>
          <w:b/>
          <w:bCs/>
          <w:szCs w:val="22"/>
          <w:rtl/>
        </w:rPr>
        <w:t>ات</w:t>
      </w:r>
    </w:p>
    <w:p w14:paraId="4F8358E5" w14:textId="77777777"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 </w:t>
      </w:r>
    </w:p>
    <w:p w14:paraId="7CF63862" w14:textId="35ED41DF" w:rsidR="00CD5877" w:rsidRPr="00670BBA" w:rsidRDefault="00945ABC" w:rsidP="00CD5877">
      <w:pPr>
        <w:bidi/>
        <w:rPr>
          <w:rFonts w:asciiTheme="minorHAnsi" w:hAnsiTheme="minorHAnsi" w:cstheme="minorHAnsi"/>
          <w:szCs w:val="22"/>
        </w:rPr>
      </w:pPr>
      <w:r>
        <w:rPr>
          <w:rFonts w:asciiTheme="minorHAnsi" w:hAnsiTheme="minorHAnsi" w:cstheme="minorHAnsi" w:hint="cs"/>
          <w:szCs w:val="22"/>
          <w:rtl/>
        </w:rPr>
        <w:t>يشدّد</w:t>
      </w:r>
      <w:r w:rsidR="00CD5877" w:rsidRPr="00670BBA">
        <w:rPr>
          <w:rFonts w:asciiTheme="minorHAnsi" w:hAnsiTheme="minorHAnsi" w:cstheme="minorHAnsi"/>
          <w:szCs w:val="22"/>
          <w:rtl/>
        </w:rPr>
        <w:t xml:space="preserve"> الإفلا على </w:t>
      </w:r>
      <w:r>
        <w:rPr>
          <w:rFonts w:asciiTheme="minorHAnsi" w:hAnsiTheme="minorHAnsi" w:cstheme="minorHAnsi" w:hint="cs"/>
          <w:szCs w:val="22"/>
          <w:rtl/>
        </w:rPr>
        <w:t xml:space="preserve">الصعوبات </w:t>
      </w:r>
      <w:r w:rsidR="008D4AF1">
        <w:rPr>
          <w:rFonts w:asciiTheme="minorHAnsi" w:hAnsiTheme="minorHAnsi" w:cstheme="minorHAnsi" w:hint="cs"/>
          <w:szCs w:val="22"/>
          <w:rtl/>
        </w:rPr>
        <w:t>التي تتم مواجهتها في</w:t>
      </w:r>
      <w:r w:rsidR="00CD5877" w:rsidRPr="00670BBA">
        <w:rPr>
          <w:rFonts w:asciiTheme="minorHAnsi" w:hAnsiTheme="minorHAnsi" w:cstheme="minorHAnsi"/>
          <w:szCs w:val="22"/>
          <w:rtl/>
        </w:rPr>
        <w:t xml:space="preserve"> تسجيل بيانات دقيقة عن </w:t>
      </w:r>
      <w:r w:rsidR="00686EA7">
        <w:rPr>
          <w:rFonts w:asciiTheme="minorHAnsi" w:hAnsiTheme="minorHAnsi" w:cstheme="minorHAnsi"/>
          <w:szCs w:val="22"/>
          <w:rtl/>
        </w:rPr>
        <w:t>الإعارات</w:t>
      </w:r>
      <w:r w:rsidR="00CD5877" w:rsidRPr="00670BBA">
        <w:rPr>
          <w:rFonts w:asciiTheme="minorHAnsi" w:hAnsiTheme="minorHAnsi" w:cstheme="minorHAnsi"/>
          <w:szCs w:val="22"/>
          <w:rtl/>
        </w:rPr>
        <w:t xml:space="preserve">، </w:t>
      </w:r>
      <w:r w:rsidR="008D4AF1">
        <w:rPr>
          <w:rFonts w:asciiTheme="minorHAnsi" w:hAnsiTheme="minorHAnsi" w:cstheme="minorHAnsi" w:hint="cs"/>
          <w:szCs w:val="22"/>
          <w:rtl/>
        </w:rPr>
        <w:t>ب</w:t>
      </w:r>
      <w:r w:rsidR="00CD5877" w:rsidRPr="00670BBA">
        <w:rPr>
          <w:rFonts w:asciiTheme="minorHAnsi" w:hAnsiTheme="minorHAnsi" w:cstheme="minorHAnsi"/>
          <w:szCs w:val="22"/>
          <w:rtl/>
        </w:rPr>
        <w:t>خاصة في البلدان النامية حيث حتى الكتالوجات الرقمية ليست بديهية</w:t>
      </w:r>
      <w:r w:rsidR="008D4AF1">
        <w:rPr>
          <w:rFonts w:asciiTheme="minorHAnsi" w:hAnsiTheme="minorHAnsi" w:cstheme="minorHAnsi" w:hint="cs"/>
          <w:szCs w:val="22"/>
          <w:rtl/>
        </w:rPr>
        <w:t xml:space="preserve"> في المكتبات</w:t>
      </w:r>
      <w:r w:rsidR="00CD5877" w:rsidRPr="00670BBA">
        <w:rPr>
          <w:rFonts w:asciiTheme="minorHAnsi" w:hAnsiTheme="minorHAnsi" w:cstheme="minorHAnsi"/>
          <w:szCs w:val="22"/>
          <w:rtl/>
        </w:rPr>
        <w:t>. وفي حين أن هناك معيار</w:t>
      </w:r>
      <w:r w:rsidR="008D4AF1">
        <w:rPr>
          <w:rFonts w:asciiTheme="minorHAnsi" w:hAnsiTheme="minorHAnsi" w:cstheme="minorHAnsi" w:hint="cs"/>
          <w:szCs w:val="22"/>
          <w:rtl/>
        </w:rPr>
        <w:t>ً</w:t>
      </w:r>
      <w:r w:rsidR="00CD5877" w:rsidRPr="00670BBA">
        <w:rPr>
          <w:rFonts w:asciiTheme="minorHAnsi" w:hAnsiTheme="minorHAnsi" w:cstheme="minorHAnsi"/>
          <w:szCs w:val="22"/>
          <w:rtl/>
        </w:rPr>
        <w:t>ا دولي</w:t>
      </w:r>
      <w:r w:rsidR="008D4AF1">
        <w:rPr>
          <w:rFonts w:asciiTheme="minorHAnsi" w:hAnsiTheme="minorHAnsi" w:cstheme="minorHAnsi" w:hint="cs"/>
          <w:szCs w:val="22"/>
          <w:rtl/>
        </w:rPr>
        <w:t>ً</w:t>
      </w:r>
      <w:r w:rsidR="00CD5877" w:rsidRPr="00670BBA">
        <w:rPr>
          <w:rFonts w:asciiTheme="minorHAnsi" w:hAnsiTheme="minorHAnsi" w:cstheme="minorHAnsi"/>
          <w:szCs w:val="22"/>
          <w:rtl/>
        </w:rPr>
        <w:t xml:space="preserve">ا لبيانات فهارس المكتبات، فإن </w:t>
      </w:r>
      <w:r w:rsidR="008D4AF1">
        <w:rPr>
          <w:rFonts w:asciiTheme="minorHAnsi" w:hAnsiTheme="minorHAnsi" w:cstheme="minorHAnsi" w:hint="cs"/>
          <w:szCs w:val="22"/>
          <w:rtl/>
        </w:rPr>
        <w:t xml:space="preserve">المجهود الكبير المطلوب </w:t>
      </w:r>
      <w:r w:rsidR="00CD5877" w:rsidRPr="00670BBA">
        <w:rPr>
          <w:rFonts w:asciiTheme="minorHAnsi" w:hAnsiTheme="minorHAnsi" w:cstheme="minorHAnsi"/>
          <w:szCs w:val="22"/>
          <w:rtl/>
        </w:rPr>
        <w:t xml:space="preserve">الإنشاء </w:t>
      </w:r>
      <w:r w:rsidR="008D4AF1">
        <w:rPr>
          <w:rFonts w:asciiTheme="minorHAnsi" w:hAnsiTheme="minorHAnsi" w:cstheme="minorHAnsi" w:hint="cs"/>
          <w:szCs w:val="22"/>
          <w:rtl/>
        </w:rPr>
        <w:t>ه</w:t>
      </w:r>
      <w:r w:rsidR="00CD5877" w:rsidRPr="00670BBA">
        <w:rPr>
          <w:rFonts w:asciiTheme="minorHAnsi" w:hAnsiTheme="minorHAnsi" w:cstheme="minorHAnsi"/>
          <w:szCs w:val="22"/>
          <w:rtl/>
        </w:rPr>
        <w:t xml:space="preserve">ياكل أساسية عاملة لتكنولوجيا المعلومات </w:t>
      </w:r>
      <w:r w:rsidR="008D4AF1">
        <w:rPr>
          <w:rFonts w:asciiTheme="minorHAnsi" w:hAnsiTheme="minorHAnsi" w:cstheme="minorHAnsi" w:hint="cs"/>
          <w:szCs w:val="22"/>
          <w:rtl/>
        </w:rPr>
        <w:t>و</w:t>
      </w:r>
      <w:r w:rsidR="00CD5877" w:rsidRPr="00670BBA">
        <w:rPr>
          <w:rFonts w:asciiTheme="minorHAnsi" w:hAnsiTheme="minorHAnsi" w:cstheme="minorHAnsi"/>
          <w:szCs w:val="22"/>
          <w:rtl/>
        </w:rPr>
        <w:t>برمجي</w:t>
      </w:r>
      <w:r w:rsidR="008D4AF1">
        <w:rPr>
          <w:rFonts w:asciiTheme="minorHAnsi" w:hAnsiTheme="minorHAnsi" w:cstheme="minorHAnsi" w:hint="cs"/>
          <w:szCs w:val="22"/>
          <w:rtl/>
        </w:rPr>
        <w:t>ات</w:t>
      </w:r>
      <w:r w:rsidR="00CD5877" w:rsidRPr="00670BBA">
        <w:rPr>
          <w:rFonts w:asciiTheme="minorHAnsi" w:hAnsiTheme="minorHAnsi" w:cstheme="minorHAnsi"/>
          <w:szCs w:val="22"/>
          <w:rtl/>
        </w:rPr>
        <w:t xml:space="preserve"> </w:t>
      </w:r>
      <w:r w:rsidR="008D4AF1">
        <w:rPr>
          <w:rFonts w:asciiTheme="minorHAnsi" w:hAnsiTheme="minorHAnsi" w:cstheme="minorHAnsi" w:hint="cs"/>
          <w:szCs w:val="22"/>
          <w:rtl/>
        </w:rPr>
        <w:t>وواجهات مستخدم</w:t>
      </w:r>
      <w:r w:rsidR="00CD5877" w:rsidRPr="00670BBA">
        <w:rPr>
          <w:rFonts w:asciiTheme="minorHAnsi" w:hAnsiTheme="minorHAnsi" w:cstheme="minorHAnsi"/>
          <w:szCs w:val="22"/>
          <w:rtl/>
        </w:rPr>
        <w:t>، و</w:t>
      </w:r>
      <w:r w:rsidR="008D4AF1">
        <w:rPr>
          <w:rFonts w:asciiTheme="minorHAnsi" w:hAnsiTheme="minorHAnsi" w:cstheme="minorHAnsi" w:hint="cs"/>
          <w:szCs w:val="22"/>
          <w:rtl/>
        </w:rPr>
        <w:t xml:space="preserve">توفير </w:t>
      </w:r>
      <w:r w:rsidR="00CD5877" w:rsidRPr="00670BBA">
        <w:rPr>
          <w:rFonts w:asciiTheme="minorHAnsi" w:hAnsiTheme="minorHAnsi" w:cstheme="minorHAnsi"/>
          <w:szCs w:val="22"/>
          <w:rtl/>
        </w:rPr>
        <w:t>الموظفين اللازمين، قد يكون عامل</w:t>
      </w:r>
      <w:r w:rsidR="008D4AF1">
        <w:rPr>
          <w:rFonts w:asciiTheme="minorHAnsi" w:hAnsiTheme="minorHAnsi" w:cstheme="minorHAnsi" w:hint="cs"/>
          <w:szCs w:val="22"/>
          <w:rtl/>
        </w:rPr>
        <w:t>ً</w:t>
      </w:r>
      <w:r w:rsidR="00CD5877" w:rsidRPr="00670BBA">
        <w:rPr>
          <w:rFonts w:asciiTheme="minorHAnsi" w:hAnsiTheme="minorHAnsi" w:cstheme="minorHAnsi"/>
          <w:szCs w:val="22"/>
          <w:rtl/>
        </w:rPr>
        <w:t>ا يدفع البلدان النامية إلى اتخاذ قرار بعدم التوزيع على أساس الإعارة.</w:t>
      </w:r>
      <w:r w:rsidR="00CD5877" w:rsidRPr="00670BBA">
        <w:rPr>
          <w:rStyle w:val="FootnoteReference"/>
          <w:rFonts w:asciiTheme="minorHAnsi" w:hAnsiTheme="minorHAnsi" w:cstheme="minorHAnsi"/>
          <w:szCs w:val="22"/>
          <w:rtl/>
        </w:rPr>
        <w:footnoteReference w:id="101"/>
      </w:r>
    </w:p>
    <w:p w14:paraId="0CDDF6B9" w14:textId="77777777" w:rsidR="00CD5877" w:rsidRPr="00670BBA" w:rsidRDefault="00CD5877" w:rsidP="00CD5877">
      <w:pPr>
        <w:bidi/>
        <w:rPr>
          <w:rFonts w:asciiTheme="minorHAnsi" w:hAnsiTheme="minorHAnsi" w:cstheme="minorHAnsi"/>
          <w:szCs w:val="22"/>
        </w:rPr>
      </w:pPr>
    </w:p>
    <w:p w14:paraId="3A4ED912" w14:textId="77777777" w:rsidR="00CD5877" w:rsidRPr="00670BBA" w:rsidRDefault="00CD5877" w:rsidP="00CD5877">
      <w:pPr>
        <w:bidi/>
        <w:rPr>
          <w:rFonts w:asciiTheme="minorHAnsi" w:hAnsiTheme="minorHAnsi" w:cstheme="minorHAnsi"/>
          <w:b/>
          <w:bCs/>
          <w:szCs w:val="22"/>
        </w:rPr>
      </w:pPr>
      <w:r w:rsidRPr="00670BBA">
        <w:rPr>
          <w:rFonts w:asciiTheme="minorHAnsi" w:hAnsiTheme="minorHAnsi" w:cstheme="minorHAnsi"/>
          <w:b/>
          <w:bCs/>
          <w:szCs w:val="22"/>
          <w:rtl/>
        </w:rPr>
        <w:t>-التمثيل</w:t>
      </w:r>
    </w:p>
    <w:p w14:paraId="7DEA5469" w14:textId="77777777" w:rsidR="00CD5877" w:rsidRPr="00670BBA" w:rsidRDefault="00CD5877" w:rsidP="00CD5877">
      <w:pPr>
        <w:bidi/>
        <w:rPr>
          <w:rFonts w:asciiTheme="minorHAnsi" w:hAnsiTheme="minorHAnsi" w:cstheme="minorHAnsi"/>
          <w:szCs w:val="22"/>
        </w:rPr>
      </w:pPr>
    </w:p>
    <w:p w14:paraId="21B54E49" w14:textId="0C279373"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حتى في </w:t>
      </w:r>
      <w:r w:rsidR="008D4AF1">
        <w:rPr>
          <w:rFonts w:asciiTheme="minorHAnsi" w:hAnsiTheme="minorHAnsi" w:cstheme="minorHAnsi" w:hint="cs"/>
          <w:szCs w:val="22"/>
          <w:rtl/>
        </w:rPr>
        <w:t>مع انتشار</w:t>
      </w:r>
      <w:r w:rsidRPr="00670BBA">
        <w:rPr>
          <w:rFonts w:asciiTheme="minorHAnsi" w:hAnsiTheme="minorHAnsi" w:cstheme="minorHAnsi"/>
          <w:szCs w:val="22"/>
          <w:rtl/>
        </w:rPr>
        <w:t xml:space="preserve"> البيانات المسجلة رقمي</w:t>
      </w:r>
      <w:r w:rsidR="008D4AF1">
        <w:rPr>
          <w:rFonts w:asciiTheme="minorHAnsi" w:hAnsiTheme="minorHAnsi" w:cstheme="minorHAnsi" w:hint="cs"/>
          <w:szCs w:val="22"/>
          <w:rtl/>
        </w:rPr>
        <w:t>ً</w:t>
      </w:r>
      <w:r w:rsidRPr="00670BBA">
        <w:rPr>
          <w:rFonts w:asciiTheme="minorHAnsi" w:hAnsiTheme="minorHAnsi" w:cstheme="minorHAnsi"/>
          <w:szCs w:val="22"/>
          <w:rtl/>
        </w:rPr>
        <w:t>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لا </w:t>
      </w:r>
      <w:r w:rsidR="008D4AF1">
        <w:rPr>
          <w:rFonts w:asciiTheme="minorHAnsi" w:hAnsiTheme="minorHAnsi" w:cstheme="minorHAnsi" w:hint="cs"/>
          <w:szCs w:val="22"/>
          <w:rtl/>
        </w:rPr>
        <w:t>تجري</w:t>
      </w:r>
      <w:r w:rsidRPr="00670BBA">
        <w:rPr>
          <w:rFonts w:asciiTheme="minorHAnsi" w:hAnsiTheme="minorHAnsi" w:cstheme="minorHAnsi"/>
          <w:szCs w:val="22"/>
          <w:rtl/>
        </w:rPr>
        <w:t xml:space="preserve"> 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القائمة على عدد </w:t>
      </w:r>
      <w:r w:rsidR="00686EA7">
        <w:rPr>
          <w:rFonts w:asciiTheme="minorHAnsi" w:hAnsiTheme="minorHAnsi" w:cstheme="minorHAnsi"/>
          <w:szCs w:val="22"/>
          <w:rtl/>
        </w:rPr>
        <w:t>الإعارات</w:t>
      </w:r>
      <w:r w:rsidRPr="00670BBA">
        <w:rPr>
          <w:rFonts w:asciiTheme="minorHAnsi" w:hAnsiTheme="minorHAnsi" w:cstheme="minorHAnsi"/>
          <w:szCs w:val="22"/>
          <w:rtl/>
        </w:rPr>
        <w:t xml:space="preserve"> </w:t>
      </w:r>
      <w:r w:rsidR="008D4AF1">
        <w:rPr>
          <w:rFonts w:asciiTheme="minorHAnsi" w:hAnsiTheme="minorHAnsi" w:cstheme="minorHAnsi" w:hint="cs"/>
          <w:szCs w:val="22"/>
          <w:rtl/>
        </w:rPr>
        <w:t xml:space="preserve">مسحًا كاملًا لشمل </w:t>
      </w:r>
      <w:r w:rsidRPr="00670BBA">
        <w:rPr>
          <w:rFonts w:asciiTheme="minorHAnsi" w:hAnsiTheme="minorHAnsi" w:cstheme="minorHAnsi"/>
          <w:szCs w:val="22"/>
          <w:rtl/>
        </w:rPr>
        <w:t>جميع المكتبات. في معظم الحالات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يتم</w:t>
      </w:r>
      <w:r w:rsidR="008D4AF1">
        <w:rPr>
          <w:rFonts w:asciiTheme="minorHAnsi" w:hAnsiTheme="minorHAnsi" w:cstheme="minorHAnsi" w:hint="cs"/>
          <w:szCs w:val="22"/>
          <w:rtl/>
        </w:rPr>
        <w:t xml:space="preserve"> التنسيق مع ممثل المكتبات</w:t>
      </w:r>
      <w:r w:rsidRPr="00670BBA">
        <w:rPr>
          <w:rFonts w:asciiTheme="minorHAnsi" w:hAnsiTheme="minorHAnsi" w:cstheme="minorHAnsi"/>
          <w:szCs w:val="22"/>
          <w:rtl/>
        </w:rPr>
        <w:t xml:space="preserve"> </w:t>
      </w:r>
      <w:r w:rsidR="008D4AF1">
        <w:rPr>
          <w:rFonts w:asciiTheme="minorHAnsi" w:hAnsiTheme="minorHAnsi" w:cstheme="minorHAnsi" w:hint="cs"/>
          <w:szCs w:val="22"/>
          <w:rtl/>
        </w:rPr>
        <w:t>ل</w:t>
      </w:r>
      <w:r w:rsidRPr="00670BBA">
        <w:rPr>
          <w:rFonts w:asciiTheme="minorHAnsi" w:hAnsiTheme="minorHAnsi" w:cstheme="minorHAnsi"/>
          <w:szCs w:val="22"/>
          <w:rtl/>
        </w:rPr>
        <w:t>تحديد عينة من المكتب</w:t>
      </w:r>
      <w:r w:rsidR="008D4AF1">
        <w:rPr>
          <w:rFonts w:asciiTheme="minorHAnsi" w:hAnsiTheme="minorHAnsi" w:cstheme="minorHAnsi" w:hint="cs"/>
          <w:szCs w:val="22"/>
          <w:rtl/>
        </w:rPr>
        <w:t>ات من مختلف المواقع الجغرافية،</w:t>
      </w:r>
      <w:r w:rsidRPr="00670BBA">
        <w:rPr>
          <w:rFonts w:asciiTheme="minorHAnsi" w:hAnsiTheme="minorHAnsi" w:cstheme="minorHAnsi"/>
          <w:szCs w:val="22"/>
          <w:rtl/>
        </w:rPr>
        <w:t xml:space="preserve"> ويتم تسجيل الإعار</w:t>
      </w:r>
      <w:r w:rsidR="008D4AF1">
        <w:rPr>
          <w:rFonts w:asciiTheme="minorHAnsi" w:hAnsiTheme="minorHAnsi" w:cstheme="minorHAnsi" w:hint="cs"/>
          <w:szCs w:val="22"/>
          <w:rtl/>
        </w:rPr>
        <w:t xml:space="preserve">ات التي تتم فقط </w:t>
      </w:r>
      <w:r w:rsidRPr="00670BBA">
        <w:rPr>
          <w:rFonts w:asciiTheme="minorHAnsi" w:hAnsiTheme="minorHAnsi" w:cstheme="minorHAnsi"/>
          <w:szCs w:val="22"/>
          <w:rtl/>
        </w:rPr>
        <w:t xml:space="preserve">لمواقع المحددة </w:t>
      </w:r>
      <w:r w:rsidR="008D4AF1">
        <w:rPr>
          <w:rFonts w:asciiTheme="minorHAnsi" w:hAnsiTheme="minorHAnsi" w:cstheme="minorHAnsi" w:hint="cs"/>
          <w:szCs w:val="22"/>
          <w:rtl/>
        </w:rPr>
        <w:t>وتدوين</w:t>
      </w:r>
      <w:r w:rsidRPr="00670BBA">
        <w:rPr>
          <w:rFonts w:asciiTheme="minorHAnsi" w:hAnsiTheme="minorHAnsi" w:cstheme="minorHAnsi"/>
          <w:szCs w:val="22"/>
          <w:rtl/>
        </w:rPr>
        <w:t xml:space="preserve"> العنوان الدقيق</w:t>
      </w:r>
      <w:r w:rsidR="008D4AF1">
        <w:rPr>
          <w:rFonts w:asciiTheme="minorHAnsi" w:hAnsiTheme="minorHAnsi" w:cstheme="minorHAnsi" w:hint="cs"/>
          <w:szCs w:val="22"/>
          <w:rtl/>
        </w:rPr>
        <w:t xml:space="preserve"> للمصنف المُستعار</w:t>
      </w:r>
      <w:r w:rsidRPr="00670BBA">
        <w:rPr>
          <w:rFonts w:asciiTheme="minorHAnsi" w:hAnsiTheme="minorHAnsi" w:cstheme="minorHAnsi"/>
          <w:szCs w:val="22"/>
          <w:rtl/>
        </w:rPr>
        <w:t xml:space="preserve">. </w:t>
      </w:r>
      <w:r w:rsidR="008D4AF1">
        <w:rPr>
          <w:rFonts w:asciiTheme="minorHAnsi" w:hAnsiTheme="minorHAnsi" w:cstheme="minorHAnsi" w:hint="cs"/>
          <w:szCs w:val="22"/>
          <w:rtl/>
        </w:rPr>
        <w:t>هناك محاولات</w:t>
      </w:r>
      <w:r w:rsidRPr="00670BBA">
        <w:rPr>
          <w:rFonts w:asciiTheme="minorHAnsi" w:hAnsiTheme="minorHAnsi" w:cstheme="minorHAnsi"/>
          <w:szCs w:val="22"/>
          <w:rtl/>
        </w:rPr>
        <w:t xml:space="preserve"> </w:t>
      </w:r>
      <w:r w:rsidR="008D4AF1">
        <w:rPr>
          <w:rFonts w:asciiTheme="minorHAnsi" w:hAnsiTheme="minorHAnsi" w:cstheme="minorHAnsi" w:hint="cs"/>
          <w:szCs w:val="22"/>
          <w:rtl/>
        </w:rPr>
        <w:t>للاستناد إلى</w:t>
      </w:r>
      <w:r w:rsidRPr="00670BBA">
        <w:rPr>
          <w:rFonts w:asciiTheme="minorHAnsi" w:hAnsiTheme="minorHAnsi" w:cstheme="minorHAnsi"/>
          <w:szCs w:val="22"/>
          <w:rtl/>
        </w:rPr>
        <w:t xml:space="preserve"> عوامل في الاختيار تضمن أن العينة تمثيلية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مثل مواقع في المدن الكبيرة </w:t>
      </w:r>
      <w:r w:rsidR="008D4AF1">
        <w:rPr>
          <w:rFonts w:asciiTheme="minorHAnsi" w:hAnsiTheme="minorHAnsi" w:cstheme="minorHAnsi" w:hint="cs"/>
          <w:szCs w:val="22"/>
          <w:rtl/>
        </w:rPr>
        <w:t>و</w:t>
      </w:r>
      <w:r w:rsidRPr="00670BBA">
        <w:rPr>
          <w:rFonts w:asciiTheme="minorHAnsi" w:hAnsiTheme="minorHAnsi" w:cstheme="minorHAnsi"/>
          <w:szCs w:val="22"/>
          <w:rtl/>
        </w:rPr>
        <w:t xml:space="preserve">الريف </w:t>
      </w:r>
      <w:r w:rsidR="008D4AF1">
        <w:rPr>
          <w:rFonts w:asciiTheme="minorHAnsi" w:hAnsiTheme="minorHAnsi" w:cstheme="minorHAnsi" w:hint="cs"/>
          <w:szCs w:val="22"/>
          <w:rtl/>
        </w:rPr>
        <w:t>و</w:t>
      </w:r>
      <w:r w:rsidRPr="00670BBA">
        <w:rPr>
          <w:rFonts w:asciiTheme="minorHAnsi" w:hAnsiTheme="minorHAnsi" w:cstheme="minorHAnsi"/>
          <w:szCs w:val="22"/>
          <w:rtl/>
        </w:rPr>
        <w:t>أجزاء مختلفة من البلاد (</w:t>
      </w:r>
      <w:r w:rsidRPr="00670BBA">
        <w:rPr>
          <w:rFonts w:asciiTheme="minorHAnsi" w:hAnsiTheme="minorHAnsi" w:cstheme="minorHAnsi"/>
          <w:b/>
          <w:bCs/>
          <w:szCs w:val="22"/>
          <w:rtl/>
        </w:rPr>
        <w:t>ألمانيا</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والنمسا</w:t>
      </w:r>
      <w:r w:rsidRPr="00670BBA">
        <w:rPr>
          <w:rFonts w:asciiTheme="minorHAnsi" w:hAnsiTheme="minorHAnsi" w:cstheme="minorHAnsi"/>
          <w:szCs w:val="22"/>
          <w:rtl/>
        </w:rPr>
        <w:t>).</w:t>
      </w:r>
    </w:p>
    <w:p w14:paraId="43891006" w14:textId="77777777" w:rsidR="00CD5877" w:rsidRPr="00670BBA" w:rsidRDefault="00CD5877" w:rsidP="00CD5877">
      <w:pPr>
        <w:bidi/>
        <w:rPr>
          <w:rFonts w:asciiTheme="minorHAnsi" w:hAnsiTheme="minorHAnsi" w:cstheme="minorHAnsi"/>
          <w:szCs w:val="22"/>
        </w:rPr>
      </w:pPr>
    </w:p>
    <w:p w14:paraId="7C389749" w14:textId="7ED0B8A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ومع ذلك</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من منظور إحصائي</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030244">
        <w:rPr>
          <w:rFonts w:asciiTheme="minorHAnsi" w:hAnsiTheme="minorHAnsi" w:cstheme="minorHAnsi" w:hint="cs"/>
          <w:szCs w:val="22"/>
          <w:rtl/>
        </w:rPr>
        <w:t>يجب مناقشة</w:t>
      </w:r>
      <w:r w:rsidRPr="00670BBA">
        <w:rPr>
          <w:rFonts w:asciiTheme="minorHAnsi" w:hAnsiTheme="minorHAnsi" w:cstheme="minorHAnsi"/>
          <w:szCs w:val="22"/>
          <w:rtl/>
        </w:rPr>
        <w:t xml:space="preserve"> حجم العينة</w:t>
      </w:r>
      <w:r w:rsidR="00030244">
        <w:rPr>
          <w:rFonts w:asciiTheme="minorHAnsi" w:hAnsiTheme="minorHAnsi" w:cstheme="minorHAnsi" w:hint="cs"/>
          <w:szCs w:val="22"/>
          <w:rtl/>
        </w:rPr>
        <w:t xml:space="preserve"> المطلوب</w:t>
      </w:r>
      <w:r w:rsidRPr="00670BBA">
        <w:rPr>
          <w:rFonts w:asciiTheme="minorHAnsi" w:hAnsiTheme="minorHAnsi" w:cstheme="minorHAnsi"/>
          <w:szCs w:val="22"/>
          <w:rtl/>
        </w:rPr>
        <w:t xml:space="preserve"> </w:t>
      </w:r>
      <w:r w:rsidR="00030244">
        <w:rPr>
          <w:rFonts w:asciiTheme="minorHAnsi" w:hAnsiTheme="minorHAnsi" w:cstheme="minorHAnsi" w:hint="cs"/>
          <w:szCs w:val="22"/>
          <w:rtl/>
        </w:rPr>
        <w:t>ل</w:t>
      </w:r>
      <w:r w:rsidRPr="00670BBA">
        <w:rPr>
          <w:rFonts w:asciiTheme="minorHAnsi" w:hAnsiTheme="minorHAnsi" w:cstheme="minorHAnsi"/>
          <w:szCs w:val="22"/>
          <w:rtl/>
        </w:rPr>
        <w:t xml:space="preserve">توزيع الأموال </w:t>
      </w:r>
      <w:r w:rsidR="00030244">
        <w:rPr>
          <w:rFonts w:asciiTheme="minorHAnsi" w:hAnsiTheme="minorHAnsi" w:cstheme="minorHAnsi" w:hint="cs"/>
          <w:szCs w:val="22"/>
          <w:rtl/>
        </w:rPr>
        <w:t xml:space="preserve">بشكل منصف </w:t>
      </w:r>
      <w:r w:rsidRPr="00670BBA">
        <w:rPr>
          <w:rFonts w:asciiTheme="minorHAnsi" w:hAnsiTheme="minorHAnsi" w:cstheme="minorHAnsi"/>
          <w:szCs w:val="22"/>
          <w:rtl/>
        </w:rPr>
        <w:t>بناء</w:t>
      </w:r>
      <w:r w:rsidR="00030244">
        <w:rPr>
          <w:rFonts w:asciiTheme="minorHAnsi" w:hAnsiTheme="minorHAnsi" w:cstheme="minorHAnsi" w:hint="cs"/>
          <w:szCs w:val="22"/>
          <w:rtl/>
        </w:rPr>
        <w:t>ً</w:t>
      </w:r>
      <w:r w:rsidRPr="00670BBA">
        <w:rPr>
          <w:rFonts w:asciiTheme="minorHAnsi" w:hAnsiTheme="minorHAnsi" w:cstheme="minorHAnsi"/>
          <w:szCs w:val="22"/>
          <w:rtl/>
        </w:rPr>
        <w:t xml:space="preserve"> على </w:t>
      </w:r>
      <w:r w:rsidR="00030244">
        <w:rPr>
          <w:rFonts w:asciiTheme="minorHAnsi" w:hAnsiTheme="minorHAnsi" w:cstheme="minorHAnsi" w:hint="cs"/>
          <w:szCs w:val="22"/>
          <w:rtl/>
        </w:rPr>
        <w:t>عدد الإعارات</w:t>
      </w:r>
      <w:r w:rsidRPr="00670BBA">
        <w:rPr>
          <w:rFonts w:asciiTheme="minorHAnsi" w:hAnsiTheme="minorHAnsi" w:cstheme="minorHAnsi"/>
          <w:szCs w:val="22"/>
          <w:rtl/>
        </w:rPr>
        <w:t xml:space="preserve"> </w:t>
      </w:r>
      <w:r w:rsidR="00030244">
        <w:rPr>
          <w:rFonts w:asciiTheme="minorHAnsi" w:hAnsiTheme="minorHAnsi" w:cstheme="minorHAnsi" w:hint="cs"/>
          <w:szCs w:val="22"/>
          <w:rtl/>
        </w:rPr>
        <w:t>و</w:t>
      </w:r>
      <w:r w:rsidRPr="00670BBA">
        <w:rPr>
          <w:rFonts w:asciiTheme="minorHAnsi" w:hAnsiTheme="minorHAnsi" w:cstheme="minorHAnsi"/>
          <w:szCs w:val="22"/>
          <w:rtl/>
        </w:rPr>
        <w:t xml:space="preserve">عنوان العمل </w:t>
      </w:r>
      <w:r w:rsidR="00030244">
        <w:rPr>
          <w:rFonts w:asciiTheme="minorHAnsi" w:hAnsiTheme="minorHAnsi" w:cstheme="minorHAnsi" w:hint="cs"/>
          <w:szCs w:val="22"/>
          <w:rtl/>
        </w:rPr>
        <w:t>المستعار</w:t>
      </w:r>
      <w:r w:rsidRPr="00670BBA">
        <w:rPr>
          <w:rFonts w:asciiTheme="minorHAnsi" w:hAnsiTheme="minorHAnsi" w:cstheme="minorHAnsi"/>
          <w:szCs w:val="22"/>
          <w:rtl/>
        </w:rPr>
        <w:t xml:space="preserve">. في أوقات </w:t>
      </w:r>
      <w:r w:rsidR="00030244">
        <w:rPr>
          <w:rFonts w:asciiTheme="minorHAnsi" w:hAnsiTheme="minorHAnsi" w:cstheme="minorHAnsi" w:hint="cs"/>
          <w:szCs w:val="22"/>
          <w:rtl/>
        </w:rPr>
        <w:t>مع زيادة توفر</w:t>
      </w:r>
      <w:r w:rsidRPr="00670BBA">
        <w:rPr>
          <w:rFonts w:asciiTheme="minorHAnsi" w:hAnsiTheme="minorHAnsi" w:cstheme="minorHAnsi"/>
          <w:szCs w:val="22"/>
          <w:rtl/>
        </w:rPr>
        <w:t xml:space="preserve"> البيانات بشكل أفضل</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قد يكون من المستحسن توسيع حجم العينة أو إدخال توزيعات خاصة تصحيحية للمؤلفين الذين "تسقط أعمالهم من خلال الشقوق" بسبب اختيار العينة. </w:t>
      </w:r>
    </w:p>
    <w:p w14:paraId="2210B4F2" w14:textId="77777777" w:rsidR="00CD5877" w:rsidRPr="00670BBA" w:rsidRDefault="00CD5877" w:rsidP="00CD5877">
      <w:pPr>
        <w:bidi/>
        <w:rPr>
          <w:rFonts w:asciiTheme="minorHAnsi" w:hAnsiTheme="minorHAnsi" w:cstheme="minorHAnsi"/>
          <w:szCs w:val="22"/>
        </w:rPr>
      </w:pPr>
    </w:p>
    <w:p w14:paraId="75FA7144" w14:textId="7102B87C"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يستخدم </w:t>
      </w:r>
      <w:r w:rsidR="00030244">
        <w:rPr>
          <w:rFonts w:asciiTheme="minorHAnsi" w:hAnsiTheme="minorHAnsi" w:cstheme="minorHAnsi" w:hint="cs"/>
          <w:szCs w:val="22"/>
          <w:rtl/>
        </w:rPr>
        <w:t>ال</w:t>
      </w:r>
      <w:r w:rsidRPr="00670BBA">
        <w:rPr>
          <w:rFonts w:asciiTheme="minorHAnsi" w:hAnsiTheme="minorHAnsi" w:cstheme="minorHAnsi"/>
          <w:szCs w:val="22"/>
          <w:rtl/>
        </w:rPr>
        <w:t>نظام</w:t>
      </w:r>
      <w:r w:rsidR="00030244">
        <w:rPr>
          <w:rFonts w:asciiTheme="minorHAnsi" w:hAnsiTheme="minorHAnsi" w:cstheme="minorHAnsi" w:hint="cs"/>
          <w:szCs w:val="22"/>
          <w:rtl/>
        </w:rPr>
        <w:t xml:space="preserve"> القائم على</w:t>
      </w:r>
      <w:r w:rsidRPr="00670BBA">
        <w:rPr>
          <w:rFonts w:asciiTheme="minorHAnsi" w:hAnsiTheme="minorHAnsi" w:cstheme="minorHAnsi"/>
          <w:szCs w:val="22"/>
          <w:rtl/>
        </w:rPr>
        <w:t xml:space="preserve"> جرد المخزون أحيان</w:t>
      </w:r>
      <w:r w:rsidR="00030244">
        <w:rPr>
          <w:rFonts w:asciiTheme="minorHAnsi" w:hAnsiTheme="minorHAnsi" w:cstheme="minorHAnsi" w:hint="cs"/>
          <w:szCs w:val="22"/>
          <w:rtl/>
        </w:rPr>
        <w:t>ً</w:t>
      </w:r>
      <w:r w:rsidRPr="00670BBA">
        <w:rPr>
          <w:rFonts w:asciiTheme="minorHAnsi" w:hAnsiTheme="minorHAnsi" w:cstheme="minorHAnsi"/>
          <w:szCs w:val="22"/>
          <w:rtl/>
        </w:rPr>
        <w:t>ا</w:t>
      </w:r>
      <w:r w:rsidR="00030244">
        <w:rPr>
          <w:rFonts w:asciiTheme="minorHAnsi" w:hAnsiTheme="minorHAnsi" w:cstheme="minorHAnsi" w:hint="cs"/>
          <w:szCs w:val="22"/>
          <w:rtl/>
        </w:rPr>
        <w:t xml:space="preserve"> أيضًا</w:t>
      </w:r>
      <w:r w:rsidRPr="00670BBA">
        <w:rPr>
          <w:rFonts w:asciiTheme="minorHAnsi" w:hAnsiTheme="minorHAnsi" w:cstheme="minorHAnsi"/>
          <w:szCs w:val="22"/>
          <w:rtl/>
        </w:rPr>
        <w:t xml:space="preserve"> عينة من المكتبات لتقييم مدى توفر عناوين محددة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بينما في حالات أخرى </w:t>
      </w:r>
      <w:r w:rsidR="00030244">
        <w:rPr>
          <w:rFonts w:asciiTheme="minorHAnsi" w:hAnsiTheme="minorHAnsi" w:cstheme="minorHAnsi" w:hint="cs"/>
          <w:szCs w:val="22"/>
          <w:rtl/>
        </w:rPr>
        <w:t>يتم</w:t>
      </w:r>
      <w:r w:rsidRPr="00670BBA">
        <w:rPr>
          <w:rFonts w:asciiTheme="minorHAnsi" w:hAnsiTheme="minorHAnsi" w:cstheme="minorHAnsi"/>
          <w:szCs w:val="22"/>
          <w:rtl/>
        </w:rPr>
        <w:t xml:space="preserve"> تقييم عناوين</w:t>
      </w:r>
      <w:r w:rsidR="00030244">
        <w:rPr>
          <w:rFonts w:asciiTheme="minorHAnsi" w:hAnsiTheme="minorHAnsi" w:cstheme="minorHAnsi" w:hint="cs"/>
          <w:szCs w:val="22"/>
          <w:rtl/>
        </w:rPr>
        <w:t xml:space="preserve"> المصنفات في</w:t>
      </w:r>
      <w:r w:rsidRPr="00670BBA">
        <w:rPr>
          <w:rFonts w:asciiTheme="minorHAnsi" w:hAnsiTheme="minorHAnsi" w:cstheme="minorHAnsi"/>
          <w:szCs w:val="22"/>
          <w:rtl/>
        </w:rPr>
        <w:t xml:space="preserve"> كل مكتبة.</w:t>
      </w:r>
    </w:p>
    <w:p w14:paraId="23D8373D" w14:textId="77777777" w:rsidR="00CD5877" w:rsidRPr="00670BBA" w:rsidRDefault="00CD5877" w:rsidP="00CD5877">
      <w:pPr>
        <w:bidi/>
        <w:rPr>
          <w:rFonts w:asciiTheme="minorHAnsi" w:hAnsiTheme="minorHAnsi" w:cstheme="minorHAnsi"/>
          <w:szCs w:val="22"/>
        </w:rPr>
      </w:pPr>
    </w:p>
    <w:p w14:paraId="38CBEA9D" w14:textId="77777777" w:rsidR="00CD5877" w:rsidRPr="00670BBA" w:rsidRDefault="00CD5877" w:rsidP="00CD5877">
      <w:pPr>
        <w:bidi/>
        <w:rPr>
          <w:rFonts w:asciiTheme="minorHAnsi" w:hAnsiTheme="minorHAnsi" w:cstheme="minorHAnsi"/>
          <w:b/>
          <w:bCs/>
          <w:szCs w:val="22"/>
        </w:rPr>
      </w:pPr>
      <w:r w:rsidRPr="00670BBA">
        <w:rPr>
          <w:rFonts w:asciiTheme="minorHAnsi" w:hAnsiTheme="minorHAnsi" w:cstheme="minorHAnsi"/>
          <w:b/>
          <w:bCs/>
          <w:szCs w:val="22"/>
          <w:rtl/>
        </w:rPr>
        <w:t xml:space="preserve">- اعتبارات معدل النمو </w:t>
      </w:r>
    </w:p>
    <w:p w14:paraId="01F45F82" w14:textId="77777777"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 </w:t>
      </w:r>
    </w:p>
    <w:p w14:paraId="1700A2DF" w14:textId="2656ED39" w:rsidR="00CD5877" w:rsidRPr="00670BBA" w:rsidRDefault="00030244" w:rsidP="00CD5877">
      <w:pPr>
        <w:bidi/>
        <w:rPr>
          <w:rFonts w:asciiTheme="minorHAnsi" w:hAnsiTheme="minorHAnsi" w:cstheme="minorHAnsi"/>
          <w:szCs w:val="22"/>
        </w:rPr>
      </w:pPr>
      <w:r>
        <w:rPr>
          <w:rFonts w:asciiTheme="minorHAnsi" w:hAnsiTheme="minorHAnsi" w:cstheme="minorHAnsi" w:hint="cs"/>
          <w:szCs w:val="22"/>
          <w:rtl/>
        </w:rPr>
        <w:t>يجب أن تراعي ال</w:t>
      </w:r>
      <w:r w:rsidR="007A29EC" w:rsidRPr="00670BBA">
        <w:rPr>
          <w:rFonts w:asciiTheme="minorHAnsi" w:hAnsiTheme="minorHAnsi" w:cstheme="minorHAnsi"/>
          <w:szCs w:val="22"/>
          <w:rtl/>
        </w:rPr>
        <w:t xml:space="preserve">أنظمة </w:t>
      </w:r>
      <w:r>
        <w:rPr>
          <w:rFonts w:asciiTheme="minorHAnsi" w:hAnsiTheme="minorHAnsi" w:cstheme="minorHAnsi" w:hint="cs"/>
          <w:szCs w:val="22"/>
          <w:rtl/>
        </w:rPr>
        <w:t xml:space="preserve">القائمة على </w:t>
      </w:r>
      <w:r w:rsidR="00CD5877" w:rsidRPr="00670BBA">
        <w:rPr>
          <w:rFonts w:asciiTheme="minorHAnsi" w:hAnsiTheme="minorHAnsi" w:cstheme="minorHAnsi"/>
          <w:szCs w:val="22"/>
          <w:rtl/>
        </w:rPr>
        <w:t xml:space="preserve">جرد المخزون أن المبالغ اللازمة للتمويل </w:t>
      </w:r>
      <w:r>
        <w:rPr>
          <w:rFonts w:asciiTheme="minorHAnsi" w:hAnsiTheme="minorHAnsi" w:cstheme="minorHAnsi" w:hint="cs"/>
          <w:szCs w:val="22"/>
          <w:rtl/>
        </w:rPr>
        <w:t>ستزداد</w:t>
      </w:r>
      <w:r w:rsidR="00CD5877" w:rsidRPr="00670BBA">
        <w:rPr>
          <w:rFonts w:asciiTheme="minorHAnsi" w:hAnsiTheme="minorHAnsi" w:cstheme="minorHAnsi"/>
          <w:szCs w:val="22"/>
          <w:rtl/>
        </w:rPr>
        <w:t xml:space="preserve"> تلقائي</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w:t>
      </w:r>
      <w:r>
        <w:rPr>
          <w:rFonts w:asciiTheme="minorHAnsi" w:hAnsiTheme="minorHAnsi" w:cstheme="minorHAnsi" w:hint="cs"/>
          <w:szCs w:val="22"/>
          <w:rtl/>
        </w:rPr>
        <w:t>إذا تمت ببساطة</w:t>
      </w:r>
      <w:r w:rsidR="00CD5877" w:rsidRPr="00670BBA">
        <w:rPr>
          <w:rFonts w:asciiTheme="minorHAnsi" w:hAnsiTheme="minorHAnsi" w:cstheme="minorHAnsi"/>
          <w:szCs w:val="22"/>
          <w:rtl/>
        </w:rPr>
        <w:t xml:space="preserve"> </w:t>
      </w:r>
      <w:r>
        <w:rPr>
          <w:rFonts w:asciiTheme="minorHAnsi" w:hAnsiTheme="minorHAnsi" w:cstheme="minorHAnsi" w:hint="cs"/>
          <w:szCs w:val="22"/>
          <w:rtl/>
        </w:rPr>
        <w:t xml:space="preserve">إضاقة المخزون الناتج من </w:t>
      </w:r>
      <w:r w:rsidR="00CD5877" w:rsidRPr="00670BBA">
        <w:rPr>
          <w:rFonts w:asciiTheme="minorHAnsi" w:hAnsiTheme="minorHAnsi" w:cstheme="minorHAnsi"/>
          <w:szCs w:val="22"/>
          <w:rtl/>
        </w:rPr>
        <w:t>عمليات الاستحواذ الجديدة إلى الأعمال المؤهلة. لذلك</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قد تكون هناك حاجة إلى آليات للتكيف. في بعض الحالات، </w:t>
      </w:r>
      <w:r>
        <w:rPr>
          <w:rFonts w:asciiTheme="minorHAnsi" w:hAnsiTheme="minorHAnsi" w:cstheme="minorHAnsi" w:hint="cs"/>
          <w:szCs w:val="22"/>
          <w:rtl/>
        </w:rPr>
        <w:t>لا تدفع الأنظمة القائمة على جرد المخزون حق الإعارة للجمهور</w:t>
      </w:r>
      <w:r w:rsidR="00CD5877" w:rsidRPr="00670BBA">
        <w:rPr>
          <w:rFonts w:asciiTheme="minorHAnsi" w:hAnsiTheme="minorHAnsi" w:cstheme="minorHAnsi"/>
          <w:szCs w:val="22"/>
          <w:rtl/>
        </w:rPr>
        <w:t xml:space="preserve"> إلا للمؤلفين الأحياء (</w:t>
      </w:r>
      <w:r w:rsidR="00CD5877" w:rsidRPr="00670BBA">
        <w:rPr>
          <w:rFonts w:asciiTheme="minorHAnsi" w:hAnsiTheme="minorHAnsi" w:cstheme="minorHAnsi"/>
          <w:b/>
          <w:bCs/>
          <w:szCs w:val="22"/>
          <w:rtl/>
        </w:rPr>
        <w:t>أستراليا</w:t>
      </w:r>
      <w:r w:rsidR="00CD5877" w:rsidRPr="00670BBA">
        <w:rPr>
          <w:rFonts w:asciiTheme="minorHAnsi" w:hAnsiTheme="minorHAnsi" w:cstheme="minorHAnsi"/>
          <w:szCs w:val="22"/>
          <w:rtl/>
        </w:rPr>
        <w:t xml:space="preserve">) ولفترة زمنية محدودة </w:t>
      </w:r>
      <w:r w:rsidR="00E55F05" w:rsidRPr="00670BBA">
        <w:rPr>
          <w:rFonts w:asciiTheme="minorHAnsi" w:hAnsiTheme="minorHAnsi" w:cstheme="minorHAnsi"/>
          <w:szCs w:val="22"/>
          <w:rtl/>
        </w:rPr>
        <w:t>أيضًا</w:t>
      </w:r>
      <w:r w:rsidR="00CD5877" w:rsidRPr="00670BBA">
        <w:rPr>
          <w:rFonts w:asciiTheme="minorHAnsi" w:hAnsiTheme="minorHAnsi" w:cstheme="minorHAnsi"/>
          <w:szCs w:val="22"/>
          <w:rtl/>
        </w:rPr>
        <w:t xml:space="preserve">، </w:t>
      </w:r>
      <w:r>
        <w:rPr>
          <w:rFonts w:asciiTheme="minorHAnsi" w:hAnsiTheme="minorHAnsi" w:cstheme="minorHAnsi" w:hint="cs"/>
          <w:szCs w:val="22"/>
          <w:rtl/>
        </w:rPr>
        <w:t xml:space="preserve">أو </w:t>
      </w:r>
      <w:r w:rsidR="00CD5877" w:rsidRPr="00670BBA">
        <w:rPr>
          <w:rFonts w:asciiTheme="minorHAnsi" w:hAnsiTheme="minorHAnsi" w:cstheme="minorHAnsi"/>
          <w:szCs w:val="22"/>
          <w:rtl/>
        </w:rPr>
        <w:t xml:space="preserve">يستمر الأزواج أو الأطفال في تلقي تعويض </w:t>
      </w:r>
      <w:r>
        <w:rPr>
          <w:rFonts w:asciiTheme="minorHAnsi" w:hAnsiTheme="minorHAnsi" w:cstheme="minorHAnsi" w:hint="cs"/>
          <w:szCs w:val="22"/>
          <w:rtl/>
        </w:rPr>
        <w:t>بعد</w:t>
      </w:r>
      <w:r w:rsidR="00CD5877" w:rsidRPr="00670BBA">
        <w:rPr>
          <w:rFonts w:asciiTheme="minorHAnsi" w:hAnsiTheme="minorHAnsi" w:cstheme="minorHAnsi"/>
          <w:szCs w:val="22"/>
          <w:rtl/>
        </w:rPr>
        <w:t xml:space="preserve"> وفاة المبدع (</w:t>
      </w:r>
      <w:r w:rsidR="00CD5877" w:rsidRPr="00670BBA">
        <w:rPr>
          <w:rFonts w:asciiTheme="minorHAnsi" w:hAnsiTheme="minorHAnsi" w:cstheme="minorHAnsi"/>
          <w:b/>
          <w:bCs/>
          <w:szCs w:val="22"/>
          <w:rtl/>
        </w:rPr>
        <w:t>آيسلندا</w:t>
      </w:r>
      <w:r w:rsidR="00CD5877" w:rsidRPr="00670BBA">
        <w:rPr>
          <w:rFonts w:asciiTheme="minorHAnsi" w:hAnsiTheme="minorHAnsi" w:cstheme="minorHAnsi"/>
          <w:szCs w:val="22"/>
          <w:rtl/>
        </w:rPr>
        <w:t>).</w:t>
      </w:r>
    </w:p>
    <w:p w14:paraId="0E74F1AD" w14:textId="77777777" w:rsidR="00CD5877" w:rsidRPr="00670BBA" w:rsidRDefault="00CD5877" w:rsidP="00CD5877">
      <w:pPr>
        <w:bidi/>
        <w:rPr>
          <w:rFonts w:asciiTheme="minorHAnsi" w:hAnsiTheme="minorHAnsi" w:cstheme="minorHAnsi"/>
          <w:szCs w:val="22"/>
        </w:rPr>
      </w:pPr>
    </w:p>
    <w:p w14:paraId="376827DB" w14:textId="7D2D5FF6" w:rsidR="00CD5877" w:rsidRPr="00670BBA" w:rsidRDefault="00F71666" w:rsidP="00CD5877">
      <w:pPr>
        <w:bidi/>
        <w:rPr>
          <w:rFonts w:asciiTheme="minorHAnsi" w:hAnsiTheme="minorHAnsi" w:cstheme="minorHAnsi"/>
          <w:szCs w:val="22"/>
        </w:rPr>
      </w:pPr>
      <w:r>
        <w:rPr>
          <w:rFonts w:asciiTheme="minorHAnsi" w:hAnsiTheme="minorHAnsi" w:cstheme="minorHAnsi" w:hint="cs"/>
          <w:szCs w:val="22"/>
          <w:rtl/>
        </w:rPr>
        <w:t xml:space="preserve">أما </w:t>
      </w:r>
      <w:r w:rsidR="00CD5877" w:rsidRPr="00670BBA">
        <w:rPr>
          <w:rFonts w:asciiTheme="minorHAnsi" w:hAnsiTheme="minorHAnsi" w:cstheme="minorHAnsi"/>
          <w:szCs w:val="22"/>
          <w:rtl/>
        </w:rPr>
        <w:t>ال</w:t>
      </w:r>
      <w:r w:rsidR="007A29EC" w:rsidRPr="00670BBA">
        <w:rPr>
          <w:rFonts w:asciiTheme="minorHAnsi" w:hAnsiTheme="minorHAnsi" w:cstheme="minorHAnsi"/>
          <w:szCs w:val="22"/>
          <w:rtl/>
        </w:rPr>
        <w:t xml:space="preserve">أنظمة </w:t>
      </w:r>
      <w:r w:rsidR="00CD5877" w:rsidRPr="00670BBA">
        <w:rPr>
          <w:rFonts w:asciiTheme="minorHAnsi" w:hAnsiTheme="minorHAnsi" w:cstheme="minorHAnsi"/>
          <w:szCs w:val="22"/>
          <w:rtl/>
        </w:rPr>
        <w:t xml:space="preserve">القائمة على </w:t>
      </w:r>
      <w:r w:rsidR="00686EA7">
        <w:rPr>
          <w:rFonts w:asciiTheme="minorHAnsi" w:hAnsiTheme="minorHAnsi" w:cstheme="minorHAnsi"/>
          <w:szCs w:val="22"/>
          <w:rtl/>
        </w:rPr>
        <w:t>الإعارات</w:t>
      </w:r>
      <w:r>
        <w:rPr>
          <w:rFonts w:asciiTheme="minorHAnsi" w:hAnsiTheme="minorHAnsi" w:cstheme="minorHAnsi" w:hint="cs"/>
          <w:szCs w:val="22"/>
          <w:rtl/>
        </w:rPr>
        <w:t>، فهي</w:t>
      </w:r>
      <w:r w:rsidR="00CD5877" w:rsidRPr="00670BBA">
        <w:rPr>
          <w:rFonts w:asciiTheme="minorHAnsi" w:hAnsiTheme="minorHAnsi" w:cstheme="minorHAnsi"/>
          <w:szCs w:val="22"/>
          <w:rtl/>
        </w:rPr>
        <w:t xml:space="preserve"> ذاتية التصحيح من حيث أن</w:t>
      </w:r>
      <w:r>
        <w:rPr>
          <w:rFonts w:asciiTheme="minorHAnsi" w:hAnsiTheme="minorHAnsi" w:cstheme="minorHAnsi" w:hint="cs"/>
          <w:szCs w:val="22"/>
          <w:rtl/>
        </w:rPr>
        <w:t>ّ</w:t>
      </w:r>
      <w:r w:rsidR="00CD5877" w:rsidRPr="00670BBA">
        <w:rPr>
          <w:rFonts w:asciiTheme="minorHAnsi" w:hAnsiTheme="minorHAnsi" w:cstheme="minorHAnsi"/>
          <w:szCs w:val="22"/>
          <w:rtl/>
        </w:rPr>
        <w:t xml:space="preserve"> العدد الفعلي</w:t>
      </w:r>
      <w:r>
        <w:rPr>
          <w:rFonts w:asciiTheme="minorHAnsi" w:hAnsiTheme="minorHAnsi" w:cstheme="minorHAnsi" w:hint="cs"/>
          <w:szCs w:val="22"/>
          <w:rtl/>
        </w:rPr>
        <w:t xml:space="preserve"> للإعارات</w:t>
      </w:r>
      <w:r w:rsidR="00CD5877" w:rsidRPr="00670BBA">
        <w:rPr>
          <w:rFonts w:asciiTheme="minorHAnsi" w:hAnsiTheme="minorHAnsi" w:cstheme="minorHAnsi"/>
          <w:szCs w:val="22"/>
          <w:rtl/>
        </w:rPr>
        <w:t xml:space="preserve"> (على الأقل </w:t>
      </w:r>
      <w:r w:rsidR="00686EA7">
        <w:rPr>
          <w:rFonts w:asciiTheme="minorHAnsi" w:hAnsiTheme="minorHAnsi" w:cstheme="minorHAnsi"/>
          <w:szCs w:val="22"/>
          <w:rtl/>
        </w:rPr>
        <w:t>للإعارات</w:t>
      </w:r>
      <w:r w:rsidR="00CD5877" w:rsidRPr="00670BBA">
        <w:rPr>
          <w:rFonts w:asciiTheme="minorHAnsi" w:hAnsiTheme="minorHAnsi" w:cstheme="minorHAnsi"/>
          <w:szCs w:val="22"/>
          <w:rtl/>
        </w:rPr>
        <w:t xml:space="preserve"> المادية) يتناقص عادة بدل</w:t>
      </w:r>
      <w:r>
        <w:rPr>
          <w:rFonts w:asciiTheme="minorHAnsi" w:hAnsiTheme="minorHAnsi" w:cstheme="minorHAnsi" w:hint="cs"/>
          <w:szCs w:val="22"/>
          <w:rtl/>
        </w:rPr>
        <w:t>ً</w:t>
      </w:r>
      <w:r w:rsidR="00CD5877" w:rsidRPr="00670BBA">
        <w:rPr>
          <w:rFonts w:asciiTheme="minorHAnsi" w:hAnsiTheme="minorHAnsi" w:cstheme="minorHAnsi"/>
          <w:szCs w:val="22"/>
          <w:rtl/>
        </w:rPr>
        <w:t>ا من الزيادة بمرور الوقت</w:t>
      </w:r>
      <w:r>
        <w:rPr>
          <w:rFonts w:asciiTheme="minorHAnsi" w:hAnsiTheme="minorHAnsi" w:cstheme="minorHAnsi" w:hint="cs"/>
          <w:szCs w:val="22"/>
          <w:rtl/>
        </w:rPr>
        <w:t>، لذلك</w:t>
      </w:r>
      <w:r w:rsidR="00CD5877" w:rsidRPr="00670BBA">
        <w:rPr>
          <w:rFonts w:asciiTheme="minorHAnsi" w:hAnsiTheme="minorHAnsi" w:cstheme="minorHAnsi"/>
          <w:szCs w:val="22"/>
          <w:rtl/>
        </w:rPr>
        <w:t xml:space="preserve"> </w:t>
      </w:r>
      <w:r>
        <w:rPr>
          <w:rFonts w:asciiTheme="minorHAnsi" w:hAnsiTheme="minorHAnsi" w:cstheme="minorHAnsi" w:hint="cs"/>
          <w:szCs w:val="22"/>
          <w:rtl/>
        </w:rPr>
        <w:t>يمكن توقع التغييرات في التمويل إلى حد ما</w:t>
      </w:r>
      <w:r w:rsidR="00CD5877" w:rsidRPr="00670BBA">
        <w:rPr>
          <w:rFonts w:asciiTheme="minorHAnsi" w:hAnsiTheme="minorHAnsi" w:cstheme="minorHAnsi"/>
          <w:szCs w:val="22"/>
          <w:rtl/>
        </w:rPr>
        <w:t xml:space="preserve">. </w:t>
      </w:r>
    </w:p>
    <w:p w14:paraId="31CDC444" w14:textId="77777777" w:rsidR="00CD5877" w:rsidRPr="00670BBA" w:rsidRDefault="00CD5877" w:rsidP="00CD5877">
      <w:pPr>
        <w:bidi/>
        <w:rPr>
          <w:rFonts w:asciiTheme="minorHAnsi" w:hAnsiTheme="minorHAnsi" w:cstheme="minorHAnsi"/>
          <w:szCs w:val="22"/>
        </w:rPr>
      </w:pPr>
    </w:p>
    <w:p w14:paraId="3DEF3806" w14:textId="681544BA"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باختصار، فإن الجدل الدائر حول </w:t>
      </w:r>
      <w:r w:rsidR="00E712EB">
        <w:rPr>
          <w:rFonts w:asciiTheme="minorHAnsi" w:hAnsiTheme="minorHAnsi" w:cstheme="minorHAnsi" w:hint="cs"/>
          <w:szCs w:val="22"/>
          <w:rtl/>
        </w:rPr>
        <w:t>الأفضلية بين النظام القائم على الإعارات والنظام القائم على جرد المخزون ينطوي</w:t>
      </w:r>
      <w:r w:rsidRPr="00670BBA">
        <w:rPr>
          <w:rFonts w:asciiTheme="minorHAnsi" w:hAnsiTheme="minorHAnsi" w:cstheme="minorHAnsi"/>
          <w:szCs w:val="22"/>
          <w:rtl/>
        </w:rPr>
        <w:t xml:space="preserve"> على اعتبارات دقيقة </w:t>
      </w:r>
      <w:r w:rsidR="00E712EB">
        <w:rPr>
          <w:rFonts w:asciiTheme="minorHAnsi" w:hAnsiTheme="minorHAnsi" w:cstheme="minorHAnsi" w:hint="cs"/>
          <w:szCs w:val="22"/>
          <w:rtl/>
        </w:rPr>
        <w:t xml:space="preserve">متعلقة </w:t>
      </w:r>
      <w:r w:rsidRPr="00670BBA">
        <w:rPr>
          <w:rFonts w:asciiTheme="minorHAnsi" w:hAnsiTheme="minorHAnsi" w:cstheme="minorHAnsi"/>
          <w:szCs w:val="22"/>
          <w:rtl/>
        </w:rPr>
        <w:t xml:space="preserve">تخصيص الميزانية، والإنصاف للمبدعين، والجوانب العملية لقياس الاستخدام العام. وسيكون من الضروري إجراء دراسات قائمة على البيانات بشأن التفاصيل التنظيمية لجمع بيانات المكتبات وحلول البرمجيات وتبادل البيانات، بما في ذلك تحديد المصنفات والمبدعين، لتقييم نوع التوزيع الذي يناسب نظام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في بلد ما.</w:t>
      </w:r>
    </w:p>
    <w:p w14:paraId="1D45176C" w14:textId="77777777" w:rsidR="00CD5877" w:rsidRPr="00670BBA" w:rsidRDefault="00CD5877" w:rsidP="00CD5877">
      <w:pPr>
        <w:bidi/>
        <w:rPr>
          <w:rFonts w:asciiTheme="minorHAnsi" w:hAnsiTheme="minorHAnsi" w:cstheme="minorHAnsi"/>
          <w:szCs w:val="22"/>
        </w:rPr>
      </w:pPr>
    </w:p>
    <w:p w14:paraId="7EA04A85" w14:textId="6B4FE294" w:rsidR="00CD5877" w:rsidRPr="00030244" w:rsidRDefault="00677A7D" w:rsidP="00CD5877">
      <w:pPr>
        <w:pStyle w:val="Heading4"/>
        <w:numPr>
          <w:ilvl w:val="0"/>
          <w:numId w:val="12"/>
        </w:numPr>
        <w:bidi/>
        <w:ind w:left="0" w:firstLine="0"/>
        <w:rPr>
          <w:rFonts w:asciiTheme="minorHAnsi" w:hAnsiTheme="minorHAnsi" w:cstheme="minorHAnsi"/>
          <w:szCs w:val="22"/>
        </w:rPr>
      </w:pPr>
      <w:bookmarkStart w:id="75" w:name="_Ref158305533"/>
      <w:bookmarkStart w:id="76" w:name="_Toc164321833"/>
      <w:r w:rsidRPr="00030244">
        <w:rPr>
          <w:rFonts w:asciiTheme="minorHAnsi" w:hAnsiTheme="minorHAnsi" w:cstheme="minorHAnsi"/>
          <w:szCs w:val="22"/>
          <w:rtl/>
        </w:rPr>
        <w:t xml:space="preserve">العوامل التصحيحية في توزيع </w:t>
      </w:r>
      <w:r w:rsidR="000A7C49" w:rsidRPr="00030244">
        <w:rPr>
          <w:rFonts w:asciiTheme="minorHAnsi" w:hAnsiTheme="minorHAnsi" w:cstheme="minorHAnsi"/>
          <w:szCs w:val="22"/>
          <w:rtl/>
        </w:rPr>
        <w:t>حق الإعارة للجمهور</w:t>
      </w:r>
      <w:bookmarkEnd w:id="75"/>
      <w:bookmarkEnd w:id="76"/>
    </w:p>
    <w:p w14:paraId="6657CAAC" w14:textId="77777777" w:rsidR="00CD5877" w:rsidRPr="00670BBA" w:rsidRDefault="00CD5877" w:rsidP="00CD5877">
      <w:pPr>
        <w:bidi/>
        <w:rPr>
          <w:rFonts w:asciiTheme="minorHAnsi" w:hAnsiTheme="minorHAnsi" w:cstheme="minorHAnsi"/>
          <w:szCs w:val="22"/>
        </w:rPr>
      </w:pPr>
    </w:p>
    <w:p w14:paraId="51071A26" w14:textId="62B84085" w:rsidR="00CD5877" w:rsidRPr="00670BBA" w:rsidRDefault="00CD5877" w:rsidP="00CD5877">
      <w:pPr>
        <w:pStyle w:val="ListParagraph"/>
        <w:numPr>
          <w:ilvl w:val="0"/>
          <w:numId w:val="21"/>
        </w:numPr>
        <w:bidi/>
        <w:ind w:left="142" w:hanging="142"/>
        <w:rPr>
          <w:rFonts w:asciiTheme="minorHAnsi" w:hAnsiTheme="minorHAnsi" w:cstheme="minorHAnsi"/>
          <w:b/>
          <w:bCs/>
          <w:lang w:val="en-US"/>
        </w:rPr>
      </w:pPr>
      <w:r w:rsidRPr="00670BBA">
        <w:rPr>
          <w:rFonts w:asciiTheme="minorHAnsi" w:hAnsiTheme="minorHAnsi" w:cstheme="minorHAnsi"/>
          <w:b/>
          <w:bCs/>
          <w:rtl/>
        </w:rPr>
        <w:t xml:space="preserve">رسوم ثابتة لكل </w:t>
      </w:r>
      <w:r w:rsidR="00E712EB">
        <w:rPr>
          <w:rFonts w:asciiTheme="minorHAnsi" w:hAnsiTheme="minorHAnsi" w:cstheme="minorHAnsi" w:hint="cs"/>
          <w:b/>
          <w:bCs/>
          <w:rtl/>
        </w:rPr>
        <w:t>مؤلف</w:t>
      </w:r>
      <w:r w:rsidRPr="00670BBA">
        <w:rPr>
          <w:rFonts w:asciiTheme="minorHAnsi" w:hAnsiTheme="minorHAnsi" w:cstheme="minorHAnsi"/>
          <w:b/>
          <w:bCs/>
          <w:rtl/>
        </w:rPr>
        <w:t xml:space="preserve"> أو لكل </w:t>
      </w:r>
      <w:r w:rsidR="00E712EB">
        <w:rPr>
          <w:rFonts w:asciiTheme="minorHAnsi" w:hAnsiTheme="minorHAnsi" w:cstheme="minorHAnsi" w:hint="cs"/>
          <w:b/>
          <w:bCs/>
          <w:rtl/>
        </w:rPr>
        <w:t>مصنف</w:t>
      </w:r>
    </w:p>
    <w:p w14:paraId="188312B4" w14:textId="77777777" w:rsidR="00CD5877" w:rsidRPr="00670BBA" w:rsidRDefault="00CD5877" w:rsidP="00CD5877">
      <w:pPr>
        <w:bidi/>
        <w:rPr>
          <w:rFonts w:asciiTheme="minorHAnsi" w:hAnsiTheme="minorHAnsi" w:cstheme="minorHAnsi"/>
          <w:b/>
          <w:bCs/>
          <w:szCs w:val="22"/>
        </w:rPr>
      </w:pPr>
    </w:p>
    <w:p w14:paraId="77713045" w14:textId="6C8852D5"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لتعزيز الشمولية ودعم المؤلفين الناشئين، </w:t>
      </w:r>
      <w:r w:rsidR="00E712EB">
        <w:rPr>
          <w:rFonts w:asciiTheme="minorHAnsi" w:hAnsiTheme="minorHAnsi" w:cstheme="minorHAnsi" w:hint="cs"/>
          <w:szCs w:val="22"/>
          <w:rtl/>
        </w:rPr>
        <w:t>تعتمد</w:t>
      </w:r>
      <w:r w:rsidRPr="00670BBA">
        <w:rPr>
          <w:rFonts w:asciiTheme="minorHAnsi" w:hAnsiTheme="minorHAnsi" w:cstheme="minorHAnsi"/>
          <w:szCs w:val="22"/>
          <w:rtl/>
        </w:rPr>
        <w:t xml:space="preserve"> بعض </w:t>
      </w:r>
      <w:r w:rsidR="007A29EC" w:rsidRPr="00670BBA">
        <w:rPr>
          <w:rFonts w:asciiTheme="minorHAnsi" w:hAnsiTheme="minorHAnsi" w:cstheme="minorHAnsi"/>
          <w:szCs w:val="22"/>
          <w:rtl/>
        </w:rPr>
        <w:t xml:space="preserve">أنظمة </w:t>
      </w:r>
      <w:r w:rsidR="00E712EB">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رسوم</w:t>
      </w:r>
      <w:r w:rsidR="00E712EB">
        <w:rPr>
          <w:rFonts w:asciiTheme="minorHAnsi" w:hAnsiTheme="minorHAnsi" w:cstheme="minorHAnsi" w:hint="cs"/>
          <w:szCs w:val="22"/>
          <w:rtl/>
        </w:rPr>
        <w:t>ُ</w:t>
      </w:r>
      <w:r w:rsidRPr="00670BBA">
        <w:rPr>
          <w:rFonts w:asciiTheme="minorHAnsi" w:hAnsiTheme="minorHAnsi" w:cstheme="minorHAnsi"/>
          <w:szCs w:val="22"/>
          <w:rtl/>
        </w:rPr>
        <w:t>ا ثابتة</w:t>
      </w:r>
      <w:r w:rsidR="00E712EB">
        <w:rPr>
          <w:rFonts w:asciiTheme="minorHAnsi" w:hAnsiTheme="minorHAnsi" w:cstheme="minorHAnsi" w:hint="cs"/>
          <w:szCs w:val="22"/>
          <w:rtl/>
        </w:rPr>
        <w:t xml:space="preserve"> تمنحها</w:t>
      </w:r>
      <w:r w:rsidRPr="00670BBA">
        <w:rPr>
          <w:rFonts w:asciiTheme="minorHAnsi" w:hAnsiTheme="minorHAnsi" w:cstheme="minorHAnsi"/>
          <w:szCs w:val="22"/>
          <w:rtl/>
        </w:rPr>
        <w:t xml:space="preserve"> لكل مبدع أو </w:t>
      </w:r>
      <w:r w:rsidR="00E712EB">
        <w:rPr>
          <w:rFonts w:asciiTheme="minorHAnsi" w:hAnsiTheme="minorHAnsi" w:cstheme="minorHAnsi" w:hint="cs"/>
          <w:szCs w:val="22"/>
          <w:rtl/>
        </w:rPr>
        <w:t xml:space="preserve">مقابل </w:t>
      </w:r>
      <w:r w:rsidRPr="00670BBA">
        <w:rPr>
          <w:rFonts w:asciiTheme="minorHAnsi" w:hAnsiTheme="minorHAnsi" w:cstheme="minorHAnsi"/>
          <w:szCs w:val="22"/>
          <w:rtl/>
        </w:rPr>
        <w:t>كل مصنف كتد</w:t>
      </w:r>
      <w:r w:rsidR="00E712EB">
        <w:rPr>
          <w:rFonts w:asciiTheme="minorHAnsi" w:hAnsiTheme="minorHAnsi" w:cstheme="minorHAnsi" w:hint="cs"/>
          <w:szCs w:val="22"/>
          <w:rtl/>
        </w:rPr>
        <w:t>بي</w:t>
      </w:r>
      <w:r w:rsidRPr="00670BBA">
        <w:rPr>
          <w:rFonts w:asciiTheme="minorHAnsi" w:hAnsiTheme="minorHAnsi" w:cstheme="minorHAnsi"/>
          <w:szCs w:val="22"/>
          <w:rtl/>
        </w:rPr>
        <w:t>ر تصحيحي. يضمن هذا النهج حصول جميع المؤلفين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بمن فيهم أولئك </w:t>
      </w:r>
      <w:r w:rsidR="00E712EB">
        <w:rPr>
          <w:rFonts w:asciiTheme="minorHAnsi" w:hAnsiTheme="minorHAnsi" w:cstheme="minorHAnsi" w:hint="cs"/>
          <w:szCs w:val="22"/>
          <w:rtl/>
        </w:rPr>
        <w:t>الأ</w:t>
      </w:r>
      <w:r w:rsidRPr="00670BBA">
        <w:rPr>
          <w:rFonts w:asciiTheme="minorHAnsi" w:hAnsiTheme="minorHAnsi" w:cstheme="minorHAnsi"/>
          <w:szCs w:val="22"/>
          <w:rtl/>
        </w:rPr>
        <w:t>قل شهرة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على مبلغ أساسي</w:t>
      </w:r>
      <w:r w:rsidR="00E712EB">
        <w:rPr>
          <w:rFonts w:asciiTheme="minorHAnsi" w:hAnsiTheme="minorHAnsi" w:cstheme="minorHAnsi" w:hint="cs"/>
          <w:szCs w:val="22"/>
          <w:rtl/>
        </w:rPr>
        <w:t xml:space="preserve"> ثابت</w:t>
      </w:r>
      <w:r w:rsidRPr="00670BBA">
        <w:rPr>
          <w:rFonts w:asciiTheme="minorHAnsi" w:hAnsiTheme="minorHAnsi" w:cstheme="minorHAnsi"/>
          <w:szCs w:val="22"/>
          <w:rtl/>
        </w:rPr>
        <w:t>. ولا تقتصر هذه الآلية على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القائمة على </w:t>
      </w:r>
      <w:r w:rsidR="00E712EB">
        <w:rPr>
          <w:rFonts w:asciiTheme="minorHAnsi" w:hAnsiTheme="minorHAnsi" w:cstheme="minorHAnsi" w:hint="cs"/>
          <w:szCs w:val="22"/>
          <w:rtl/>
        </w:rPr>
        <w:t>جرد</w:t>
      </w:r>
      <w:r w:rsidRPr="00670BBA">
        <w:rPr>
          <w:rFonts w:asciiTheme="minorHAnsi" w:hAnsiTheme="minorHAnsi" w:cstheme="minorHAnsi"/>
          <w:szCs w:val="22"/>
          <w:rtl/>
        </w:rPr>
        <w:t xml:space="preserve"> المخزون</w:t>
      </w:r>
      <w:r w:rsidR="00E712EB">
        <w:rPr>
          <w:rFonts w:asciiTheme="minorHAnsi" w:hAnsiTheme="minorHAnsi" w:cstheme="minorHAnsi" w:hint="cs"/>
          <w:szCs w:val="22"/>
          <w:rtl/>
        </w:rPr>
        <w:t xml:space="preserve">، </w:t>
      </w:r>
      <w:r w:rsidRPr="00670BBA">
        <w:rPr>
          <w:rFonts w:asciiTheme="minorHAnsi" w:hAnsiTheme="minorHAnsi" w:cstheme="minorHAnsi"/>
          <w:szCs w:val="22"/>
          <w:rtl/>
        </w:rPr>
        <w:t xml:space="preserve">بل </w:t>
      </w:r>
      <w:r w:rsidR="00EA7530">
        <w:rPr>
          <w:rFonts w:asciiTheme="minorHAnsi" w:hAnsiTheme="minorHAnsi" w:cstheme="minorHAnsi" w:hint="cs"/>
          <w:szCs w:val="22"/>
          <w:rtl/>
        </w:rPr>
        <w:t>يمكن تطبيقها أيضًا على كل مصنف بمجرد أن يتم تسجيله لأول مرة.</w:t>
      </w:r>
      <w:r w:rsidRPr="00670BBA">
        <w:rPr>
          <w:rFonts w:asciiTheme="minorHAnsi" w:hAnsiTheme="minorHAnsi" w:cstheme="minorHAnsi"/>
          <w:szCs w:val="22"/>
          <w:rtl/>
        </w:rPr>
        <w:t xml:space="preserve"> </w:t>
      </w:r>
      <w:r w:rsidR="00EA7530">
        <w:rPr>
          <w:rFonts w:asciiTheme="minorHAnsi" w:hAnsiTheme="minorHAnsi" w:cstheme="minorHAnsi" w:hint="cs"/>
          <w:szCs w:val="22"/>
          <w:rtl/>
        </w:rPr>
        <w:t>و</w:t>
      </w:r>
      <w:r w:rsidRPr="00670BBA">
        <w:rPr>
          <w:rFonts w:asciiTheme="minorHAnsi" w:hAnsiTheme="minorHAnsi" w:cstheme="minorHAnsi"/>
          <w:szCs w:val="22"/>
          <w:rtl/>
        </w:rPr>
        <w:t xml:space="preserve">من خلال حجز نسبة من إجمالي مبلغ التوزيع </w:t>
      </w:r>
      <w:r w:rsidR="00EA7530">
        <w:rPr>
          <w:rFonts w:asciiTheme="minorHAnsi" w:hAnsiTheme="minorHAnsi" w:cstheme="minorHAnsi" w:hint="cs"/>
          <w:szCs w:val="22"/>
          <w:rtl/>
        </w:rPr>
        <w:t>وتخصيصه ل</w:t>
      </w:r>
      <w:r w:rsidRPr="00670BBA">
        <w:rPr>
          <w:rFonts w:asciiTheme="minorHAnsi" w:hAnsiTheme="minorHAnsi" w:cstheme="minorHAnsi"/>
          <w:szCs w:val="22"/>
          <w:rtl/>
        </w:rPr>
        <w:t>لرسوم الثابتة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تهدف بعض أطر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إلى موازنة التوزيع</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ومنع ما تعتبره تعويضا مفرط</w:t>
      </w:r>
      <w:r w:rsidR="00EA7530">
        <w:rPr>
          <w:rFonts w:asciiTheme="minorHAnsi" w:hAnsiTheme="minorHAnsi" w:cstheme="minorHAnsi" w:hint="cs"/>
          <w:szCs w:val="22"/>
          <w:rtl/>
        </w:rPr>
        <w:t>ً</w:t>
      </w:r>
      <w:r w:rsidRPr="00670BBA">
        <w:rPr>
          <w:rFonts w:asciiTheme="minorHAnsi" w:hAnsiTheme="minorHAnsi" w:cstheme="minorHAnsi"/>
          <w:szCs w:val="22"/>
          <w:rtl/>
        </w:rPr>
        <w:t>ا لأكثر الكتب مبيع</w:t>
      </w:r>
      <w:r w:rsidR="00EA7530">
        <w:rPr>
          <w:rFonts w:asciiTheme="minorHAnsi" w:hAnsiTheme="minorHAnsi" w:cstheme="minorHAnsi" w:hint="cs"/>
          <w:szCs w:val="22"/>
          <w:rtl/>
        </w:rPr>
        <w:t>ً</w:t>
      </w:r>
      <w:r w:rsidRPr="00670BBA">
        <w:rPr>
          <w:rFonts w:asciiTheme="minorHAnsi" w:hAnsiTheme="minorHAnsi" w:cstheme="minorHAnsi"/>
          <w:szCs w:val="22"/>
          <w:rtl/>
        </w:rPr>
        <w:t xml:space="preserve">ا أو "أفضل </w:t>
      </w:r>
      <w:r w:rsidR="00EA7530">
        <w:rPr>
          <w:rFonts w:asciiTheme="minorHAnsi" w:hAnsiTheme="minorHAnsi" w:cstheme="minorHAnsi" w:hint="cs"/>
          <w:szCs w:val="22"/>
          <w:rtl/>
        </w:rPr>
        <w:t>المُعِيرين</w:t>
      </w:r>
      <w:r w:rsidRPr="00670BBA">
        <w:rPr>
          <w:rFonts w:asciiTheme="minorHAnsi" w:hAnsiTheme="minorHAnsi" w:cstheme="minorHAnsi"/>
          <w:szCs w:val="22"/>
          <w:rtl/>
        </w:rPr>
        <w:t xml:space="preserve">" </w:t>
      </w:r>
      <w:r w:rsidR="00EA7530">
        <w:rPr>
          <w:rFonts w:asciiTheme="minorHAnsi" w:hAnsiTheme="minorHAnsi" w:cstheme="minorHAnsi" w:hint="cs"/>
          <w:szCs w:val="22"/>
          <w:rtl/>
        </w:rPr>
        <w:t>والتوجه نحو</w:t>
      </w:r>
      <w:r w:rsidRPr="00670BBA">
        <w:rPr>
          <w:rFonts w:asciiTheme="minorHAnsi" w:hAnsiTheme="minorHAnsi" w:cstheme="minorHAnsi"/>
          <w:szCs w:val="22"/>
          <w:rtl/>
        </w:rPr>
        <w:t xml:space="preserve"> قيمة متوسطة أكثر ملاءمة لكل مؤلف.</w:t>
      </w:r>
    </w:p>
    <w:p w14:paraId="4C55BFB3" w14:textId="77777777" w:rsidR="00CD5877" w:rsidRPr="00670BBA" w:rsidRDefault="00CD5877" w:rsidP="00CD5877">
      <w:pPr>
        <w:pStyle w:val="ListParagraph"/>
        <w:bidi/>
        <w:rPr>
          <w:rFonts w:asciiTheme="minorHAnsi" w:hAnsiTheme="minorHAnsi" w:cstheme="minorHAnsi"/>
          <w:b/>
          <w:bCs/>
          <w:lang w:val="en-US"/>
        </w:rPr>
      </w:pPr>
    </w:p>
    <w:p w14:paraId="10A820F4" w14:textId="57EED1DC" w:rsidR="00CD5877" w:rsidRPr="00670BBA" w:rsidRDefault="00CD5877" w:rsidP="00CD5877">
      <w:pPr>
        <w:pStyle w:val="ListParagraph"/>
        <w:numPr>
          <w:ilvl w:val="0"/>
          <w:numId w:val="21"/>
        </w:numPr>
        <w:bidi/>
        <w:ind w:left="142" w:hanging="142"/>
        <w:rPr>
          <w:rFonts w:asciiTheme="minorHAnsi" w:hAnsiTheme="minorHAnsi" w:cstheme="minorHAnsi"/>
          <w:b/>
          <w:bCs/>
          <w:lang w:val="en-US"/>
        </w:rPr>
      </w:pPr>
      <w:r w:rsidRPr="00670BBA">
        <w:rPr>
          <w:rFonts w:asciiTheme="minorHAnsi" w:hAnsiTheme="minorHAnsi" w:cstheme="minorHAnsi"/>
          <w:b/>
          <w:bCs/>
          <w:rtl/>
        </w:rPr>
        <w:t>معايير الترجيح (</w:t>
      </w:r>
      <w:r w:rsidR="00EA7530">
        <w:rPr>
          <w:rFonts w:asciiTheme="minorHAnsi" w:hAnsiTheme="minorHAnsi" w:cstheme="minorHAnsi" w:hint="cs"/>
          <w:b/>
          <w:bCs/>
          <w:rtl/>
          <w:lang w:bidi="ar-LB"/>
        </w:rPr>
        <w:t xml:space="preserve">حسب </w:t>
      </w:r>
      <w:r w:rsidR="00EA7530">
        <w:rPr>
          <w:rFonts w:asciiTheme="minorHAnsi" w:hAnsiTheme="minorHAnsi" w:cstheme="minorHAnsi" w:hint="cs"/>
          <w:b/>
          <w:bCs/>
          <w:rtl/>
        </w:rPr>
        <w:t>نوع</w:t>
      </w:r>
      <w:r w:rsidRPr="00670BBA">
        <w:rPr>
          <w:rFonts w:asciiTheme="minorHAnsi" w:hAnsiTheme="minorHAnsi" w:cstheme="minorHAnsi"/>
          <w:b/>
          <w:bCs/>
          <w:rtl/>
        </w:rPr>
        <w:t xml:space="preserve"> </w:t>
      </w:r>
      <w:r w:rsidR="00EA7530">
        <w:rPr>
          <w:rFonts w:asciiTheme="minorHAnsi" w:hAnsiTheme="minorHAnsi" w:cstheme="minorHAnsi" w:hint="cs"/>
          <w:b/>
          <w:bCs/>
          <w:rtl/>
        </w:rPr>
        <w:t>المصنف</w:t>
      </w:r>
      <w:r w:rsidRPr="00670BBA">
        <w:rPr>
          <w:rFonts w:asciiTheme="minorHAnsi" w:hAnsiTheme="minorHAnsi" w:cstheme="minorHAnsi"/>
          <w:b/>
          <w:bCs/>
          <w:rtl/>
        </w:rPr>
        <w:t>)</w:t>
      </w:r>
    </w:p>
    <w:p w14:paraId="1D04EBD6" w14:textId="77777777" w:rsidR="00CD5877" w:rsidRPr="00670BBA" w:rsidRDefault="00CD5877" w:rsidP="00CD5877">
      <w:pPr>
        <w:bidi/>
        <w:rPr>
          <w:rFonts w:asciiTheme="minorHAnsi" w:hAnsiTheme="minorHAnsi" w:cstheme="minorHAnsi"/>
          <w:b/>
          <w:bCs/>
          <w:szCs w:val="22"/>
        </w:rPr>
      </w:pPr>
    </w:p>
    <w:p w14:paraId="60D8373F" w14:textId="5D491355"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كثير</w:t>
      </w:r>
      <w:r w:rsidR="00EA7530">
        <w:rPr>
          <w:rFonts w:asciiTheme="minorHAnsi" w:hAnsiTheme="minorHAnsi" w:cstheme="minorHAnsi" w:hint="cs"/>
          <w:szCs w:val="22"/>
          <w:rtl/>
        </w:rPr>
        <w:t>ً</w:t>
      </w:r>
      <w:r w:rsidRPr="00670BBA">
        <w:rPr>
          <w:rFonts w:asciiTheme="minorHAnsi" w:hAnsiTheme="minorHAnsi" w:cstheme="minorHAnsi"/>
          <w:szCs w:val="22"/>
          <w:rtl/>
        </w:rPr>
        <w:t xml:space="preserve">ا ما تستخدم </w:t>
      </w:r>
      <w:r w:rsidR="007A29EC" w:rsidRPr="00670BBA">
        <w:rPr>
          <w:rFonts w:asciiTheme="minorHAnsi" w:hAnsiTheme="minorHAnsi" w:cstheme="minorHAnsi"/>
          <w:szCs w:val="22"/>
          <w:rtl/>
        </w:rPr>
        <w:t xml:space="preserve">أنظمة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التي تشمل مجموعة متنوعة من المواد المؤهلة (كتب من أنواع مختلفة </w:t>
      </w:r>
      <w:r w:rsidR="00EA7530">
        <w:rPr>
          <w:rFonts w:asciiTheme="minorHAnsi" w:hAnsiTheme="minorHAnsi" w:cstheme="minorHAnsi" w:hint="cs"/>
          <w:szCs w:val="22"/>
          <w:rtl/>
        </w:rPr>
        <w:t xml:space="preserve">ومجموعات </w:t>
      </w:r>
      <w:r w:rsidRPr="00670BBA">
        <w:rPr>
          <w:rFonts w:asciiTheme="minorHAnsi" w:hAnsiTheme="minorHAnsi" w:cstheme="minorHAnsi"/>
          <w:szCs w:val="22"/>
          <w:rtl/>
        </w:rPr>
        <w:t>مختلفة من أصحاب الحقوق المؤهلين و</w:t>
      </w:r>
      <w:r w:rsidR="00EA7530">
        <w:rPr>
          <w:rFonts w:asciiTheme="minorHAnsi" w:hAnsiTheme="minorHAnsi" w:cstheme="minorHAnsi" w:hint="cs"/>
          <w:szCs w:val="22"/>
          <w:rtl/>
        </w:rPr>
        <w:t>تنسيقات</w:t>
      </w:r>
      <w:r w:rsidRPr="00670BBA">
        <w:rPr>
          <w:rFonts w:asciiTheme="minorHAnsi" w:hAnsiTheme="minorHAnsi" w:cstheme="minorHAnsi"/>
          <w:szCs w:val="22"/>
          <w:rtl/>
        </w:rPr>
        <w:t xml:space="preserve"> </w:t>
      </w:r>
      <w:r w:rsidR="00EA7530">
        <w:rPr>
          <w:rFonts w:asciiTheme="minorHAnsi" w:hAnsiTheme="minorHAnsi" w:cstheme="minorHAnsi" w:hint="cs"/>
          <w:szCs w:val="22"/>
          <w:rtl/>
        </w:rPr>
        <w:t>ال</w:t>
      </w:r>
      <w:r w:rsidRPr="00670BBA">
        <w:rPr>
          <w:rFonts w:asciiTheme="minorHAnsi" w:hAnsiTheme="minorHAnsi" w:cstheme="minorHAnsi"/>
          <w:szCs w:val="22"/>
          <w:rtl/>
        </w:rPr>
        <w:t xml:space="preserve">مصنفات </w:t>
      </w:r>
      <w:r w:rsidR="00EA7530">
        <w:rPr>
          <w:rFonts w:asciiTheme="minorHAnsi" w:hAnsiTheme="minorHAnsi" w:cstheme="minorHAnsi" w:hint="cs"/>
          <w:szCs w:val="22"/>
          <w:rtl/>
        </w:rPr>
        <w:t>من</w:t>
      </w:r>
      <w:r w:rsidRPr="00670BBA">
        <w:rPr>
          <w:rFonts w:asciiTheme="minorHAnsi" w:hAnsiTheme="minorHAnsi" w:cstheme="minorHAnsi"/>
          <w:szCs w:val="22"/>
          <w:rtl/>
        </w:rPr>
        <w:t xml:space="preserve"> كتب صوتية وموسيقى وأفلام) معايير ترجيح لتحقيق توزيع عادل للتعويضات. تستند هذه المعايير، التي تقرر</w:t>
      </w:r>
      <w:r w:rsidR="0007500F">
        <w:rPr>
          <w:rFonts w:asciiTheme="minorHAnsi" w:hAnsiTheme="minorHAnsi" w:cstheme="minorHAnsi" w:hint="cs"/>
          <w:szCs w:val="22"/>
          <w:rtl/>
        </w:rPr>
        <w:t>ها</w:t>
      </w:r>
      <w:r w:rsidRPr="00670BBA">
        <w:rPr>
          <w:rFonts w:asciiTheme="minorHAnsi" w:hAnsiTheme="minorHAnsi" w:cstheme="minorHAnsi"/>
          <w:szCs w:val="22"/>
          <w:rtl/>
        </w:rPr>
        <w:t xml:space="preserve"> لجان تعاونية تضم أصحاب المصلحة المعنيين، إلى المعلومات </w:t>
      </w:r>
      <w:r w:rsidR="0007500F">
        <w:rPr>
          <w:rFonts w:asciiTheme="minorHAnsi" w:hAnsiTheme="minorHAnsi" w:cstheme="minorHAnsi" w:hint="cs"/>
          <w:szCs w:val="22"/>
          <w:rtl/>
        </w:rPr>
        <w:t>الإحصائية</w:t>
      </w:r>
      <w:r w:rsidRPr="00670BBA">
        <w:rPr>
          <w:rFonts w:asciiTheme="minorHAnsi" w:hAnsiTheme="minorHAnsi" w:cstheme="minorHAnsi"/>
          <w:szCs w:val="22"/>
          <w:rtl/>
        </w:rPr>
        <w:t xml:space="preserve">، </w:t>
      </w:r>
      <w:r w:rsidR="0007500F">
        <w:rPr>
          <w:rFonts w:asciiTheme="minorHAnsi" w:hAnsiTheme="minorHAnsi" w:cstheme="minorHAnsi" w:hint="cs"/>
          <w:szCs w:val="22"/>
          <w:rtl/>
        </w:rPr>
        <w:t>و</w:t>
      </w:r>
      <w:r w:rsidRPr="00670BBA">
        <w:rPr>
          <w:rFonts w:asciiTheme="minorHAnsi" w:hAnsiTheme="minorHAnsi" w:cstheme="minorHAnsi"/>
          <w:szCs w:val="22"/>
          <w:rtl/>
        </w:rPr>
        <w:t>تأخذ في الاعتبار الأفراد الذين يساهمون عادة</w:t>
      </w:r>
      <w:r w:rsidR="0007500F">
        <w:rPr>
          <w:rFonts w:asciiTheme="minorHAnsi" w:hAnsiTheme="minorHAnsi" w:cstheme="minorHAnsi" w:hint="cs"/>
          <w:szCs w:val="22"/>
          <w:rtl/>
        </w:rPr>
        <w:t>ً</w:t>
      </w:r>
      <w:r w:rsidRPr="00670BBA">
        <w:rPr>
          <w:rFonts w:asciiTheme="minorHAnsi" w:hAnsiTheme="minorHAnsi" w:cstheme="minorHAnsi"/>
          <w:szCs w:val="22"/>
          <w:rtl/>
        </w:rPr>
        <w:t xml:space="preserve"> في نوع معين من </w:t>
      </w:r>
      <w:r w:rsidR="0007500F">
        <w:rPr>
          <w:rFonts w:asciiTheme="minorHAnsi" w:hAnsiTheme="minorHAnsi" w:cstheme="minorHAnsi" w:hint="cs"/>
          <w:szCs w:val="22"/>
          <w:rtl/>
        </w:rPr>
        <w:t>المصنفات</w:t>
      </w:r>
      <w:r w:rsidRPr="00670BBA">
        <w:rPr>
          <w:rFonts w:asciiTheme="minorHAnsi" w:hAnsiTheme="minorHAnsi" w:cstheme="minorHAnsi"/>
          <w:szCs w:val="22"/>
          <w:rtl/>
        </w:rPr>
        <w:t xml:space="preserve">. من خلال </w:t>
      </w:r>
      <w:r w:rsidR="0007500F">
        <w:rPr>
          <w:rFonts w:asciiTheme="minorHAnsi" w:hAnsiTheme="minorHAnsi" w:cstheme="minorHAnsi" w:hint="cs"/>
          <w:szCs w:val="22"/>
          <w:rtl/>
        </w:rPr>
        <w:t>تحديد</w:t>
      </w:r>
      <w:r w:rsidRPr="00670BBA">
        <w:rPr>
          <w:rFonts w:asciiTheme="minorHAnsi" w:hAnsiTheme="minorHAnsi" w:cstheme="minorHAnsi"/>
          <w:szCs w:val="22"/>
          <w:rtl/>
        </w:rPr>
        <w:t xml:space="preserve"> القيمة والتأثير لمختلف أنواع العمل</w:t>
      </w:r>
      <w:r w:rsidR="0007500F">
        <w:rPr>
          <w:rFonts w:asciiTheme="minorHAnsi" w:hAnsiTheme="minorHAnsi" w:cstheme="minorHAnsi" w:hint="cs"/>
          <w:szCs w:val="22"/>
          <w:rtl/>
        </w:rPr>
        <w:t xml:space="preserve"> بشكل عام</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يمكن أن تساهم معايير الترجيح في تخصيص أموال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بشكل أكثر عدل</w:t>
      </w:r>
      <w:r w:rsidR="0007500F">
        <w:rPr>
          <w:rFonts w:asciiTheme="minorHAnsi" w:hAnsiTheme="minorHAnsi" w:cstheme="minorHAnsi" w:hint="cs"/>
          <w:szCs w:val="22"/>
          <w:rtl/>
        </w:rPr>
        <w:t>ً</w:t>
      </w:r>
      <w:r w:rsidRPr="00670BBA">
        <w:rPr>
          <w:rFonts w:asciiTheme="minorHAnsi" w:hAnsiTheme="minorHAnsi" w:cstheme="minorHAnsi"/>
          <w:szCs w:val="22"/>
          <w:rtl/>
        </w:rPr>
        <w:t>ا وتوازن</w:t>
      </w:r>
      <w:r w:rsidR="0007500F">
        <w:rPr>
          <w:rFonts w:asciiTheme="minorHAnsi" w:hAnsiTheme="minorHAnsi" w:cstheme="minorHAnsi" w:hint="cs"/>
          <w:szCs w:val="22"/>
          <w:rtl/>
        </w:rPr>
        <w:t>ً</w:t>
      </w:r>
      <w:r w:rsidRPr="00670BBA">
        <w:rPr>
          <w:rFonts w:asciiTheme="minorHAnsi" w:hAnsiTheme="minorHAnsi" w:cstheme="minorHAnsi"/>
          <w:szCs w:val="22"/>
          <w:rtl/>
        </w:rPr>
        <w:t>ا.</w:t>
      </w:r>
    </w:p>
    <w:p w14:paraId="61CC692A" w14:textId="77777777" w:rsidR="00CD5877" w:rsidRPr="00670BBA" w:rsidRDefault="00CD5877" w:rsidP="00CD5877">
      <w:pPr>
        <w:bidi/>
        <w:rPr>
          <w:rFonts w:asciiTheme="minorHAnsi" w:hAnsiTheme="minorHAnsi" w:cstheme="minorHAnsi"/>
          <w:szCs w:val="22"/>
        </w:rPr>
      </w:pPr>
    </w:p>
    <w:p w14:paraId="79EB6511" w14:textId="20692E3C" w:rsidR="00CD5877" w:rsidRPr="00670BBA" w:rsidRDefault="0007500F" w:rsidP="00CD5877">
      <w:pPr>
        <w:pStyle w:val="ListParagraph"/>
        <w:numPr>
          <w:ilvl w:val="0"/>
          <w:numId w:val="21"/>
        </w:numPr>
        <w:bidi/>
        <w:ind w:left="142" w:hanging="142"/>
        <w:rPr>
          <w:rFonts w:asciiTheme="minorHAnsi" w:hAnsiTheme="minorHAnsi" w:cstheme="minorHAnsi"/>
          <w:b/>
          <w:bCs/>
          <w:lang w:val="en-US"/>
        </w:rPr>
      </w:pPr>
      <w:r>
        <w:rPr>
          <w:rFonts w:asciiTheme="minorHAnsi" w:hAnsiTheme="minorHAnsi" w:cstheme="minorHAnsi" w:hint="cs"/>
          <w:b/>
          <w:bCs/>
          <w:rtl/>
        </w:rPr>
        <w:t>الحدود الدنيا</w:t>
      </w:r>
    </w:p>
    <w:p w14:paraId="56914432" w14:textId="77777777" w:rsidR="00CD5877" w:rsidRPr="00670BBA" w:rsidRDefault="00CD5877" w:rsidP="00CD5877">
      <w:pPr>
        <w:bidi/>
        <w:rPr>
          <w:rFonts w:asciiTheme="minorHAnsi" w:hAnsiTheme="minorHAnsi" w:cstheme="minorHAnsi"/>
          <w:szCs w:val="22"/>
        </w:rPr>
      </w:pPr>
    </w:p>
    <w:p w14:paraId="1DF2184B" w14:textId="32D24A31"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في 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التي تعتمد على عدد </w:t>
      </w:r>
      <w:r w:rsidR="00686EA7">
        <w:rPr>
          <w:rFonts w:asciiTheme="minorHAnsi" w:hAnsiTheme="minorHAnsi" w:cstheme="minorHAnsi"/>
          <w:szCs w:val="22"/>
          <w:rtl/>
        </w:rPr>
        <w:t>الإعارات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يمكن أن تكون </w:t>
      </w:r>
      <w:r w:rsidR="008A7E02">
        <w:rPr>
          <w:rFonts w:asciiTheme="minorHAnsi" w:hAnsiTheme="minorHAnsi" w:cstheme="minorHAnsi" w:hint="cs"/>
          <w:szCs w:val="22"/>
          <w:rtl/>
        </w:rPr>
        <w:t>الحدود الدنيا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سواء لعدد </w:t>
      </w:r>
      <w:r w:rsidR="00686EA7">
        <w:rPr>
          <w:rFonts w:asciiTheme="minorHAnsi" w:hAnsiTheme="minorHAnsi" w:cstheme="minorHAnsi"/>
          <w:szCs w:val="22"/>
          <w:rtl/>
        </w:rPr>
        <w:t>الإعارات</w:t>
      </w:r>
      <w:r w:rsidRPr="00670BBA">
        <w:rPr>
          <w:rFonts w:asciiTheme="minorHAnsi" w:hAnsiTheme="minorHAnsi" w:cstheme="minorHAnsi"/>
          <w:szCs w:val="22"/>
          <w:rtl/>
        </w:rPr>
        <w:t xml:space="preserve"> أو للمبلغ المستحق الدفع للفرد</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عامل</w:t>
      </w:r>
      <w:r w:rsidR="008A7E02">
        <w:rPr>
          <w:rFonts w:asciiTheme="minorHAnsi" w:hAnsiTheme="minorHAnsi" w:cstheme="minorHAnsi" w:hint="cs"/>
          <w:szCs w:val="22"/>
          <w:rtl/>
        </w:rPr>
        <w:t>ً</w:t>
      </w:r>
      <w:r w:rsidRPr="00670BBA">
        <w:rPr>
          <w:rFonts w:asciiTheme="minorHAnsi" w:hAnsiTheme="minorHAnsi" w:cstheme="minorHAnsi"/>
          <w:szCs w:val="22"/>
          <w:rtl/>
        </w:rPr>
        <w:t>ا تصحيحي</w:t>
      </w:r>
      <w:r w:rsidR="008A7E02">
        <w:rPr>
          <w:rFonts w:asciiTheme="minorHAnsi" w:hAnsiTheme="minorHAnsi" w:cstheme="minorHAnsi" w:hint="cs"/>
          <w:szCs w:val="22"/>
          <w:rtl/>
        </w:rPr>
        <w:t>ً</w:t>
      </w:r>
      <w:r w:rsidRPr="00670BBA">
        <w:rPr>
          <w:rFonts w:asciiTheme="minorHAnsi" w:hAnsiTheme="minorHAnsi" w:cstheme="minorHAnsi"/>
          <w:szCs w:val="22"/>
          <w:rtl/>
        </w:rPr>
        <w:t>ا مهم</w:t>
      </w:r>
      <w:r w:rsidR="008A7E02">
        <w:rPr>
          <w:rFonts w:asciiTheme="minorHAnsi" w:hAnsiTheme="minorHAnsi" w:cstheme="minorHAnsi" w:hint="cs"/>
          <w:szCs w:val="22"/>
          <w:rtl/>
        </w:rPr>
        <w:t>ً</w:t>
      </w:r>
      <w:r w:rsidRPr="00670BBA">
        <w:rPr>
          <w:rFonts w:asciiTheme="minorHAnsi" w:hAnsiTheme="minorHAnsi" w:cstheme="minorHAnsi"/>
          <w:szCs w:val="22"/>
          <w:rtl/>
        </w:rPr>
        <w:t xml:space="preserve">ا. ويمكن أن تساعد </w:t>
      </w:r>
      <w:r w:rsidR="008A7E02">
        <w:rPr>
          <w:rFonts w:asciiTheme="minorHAnsi" w:hAnsiTheme="minorHAnsi" w:cstheme="minorHAnsi" w:hint="cs"/>
          <w:szCs w:val="22"/>
          <w:rtl/>
        </w:rPr>
        <w:t>هذه الحدود الدنيا</w:t>
      </w:r>
      <w:r w:rsidRPr="00670BBA">
        <w:rPr>
          <w:rFonts w:asciiTheme="minorHAnsi" w:hAnsiTheme="minorHAnsi" w:cstheme="minorHAnsi"/>
          <w:szCs w:val="22"/>
          <w:rtl/>
        </w:rPr>
        <w:t xml:space="preserve"> على </w:t>
      </w:r>
      <w:r w:rsidR="008A7E02">
        <w:rPr>
          <w:rFonts w:asciiTheme="minorHAnsi" w:hAnsiTheme="minorHAnsi" w:cstheme="minorHAnsi" w:hint="cs"/>
          <w:szCs w:val="22"/>
          <w:rtl/>
        </w:rPr>
        <w:t>تجنب</w:t>
      </w:r>
      <w:r w:rsidRPr="00670BBA">
        <w:rPr>
          <w:rFonts w:asciiTheme="minorHAnsi" w:hAnsiTheme="minorHAnsi" w:cstheme="minorHAnsi"/>
          <w:szCs w:val="22"/>
          <w:rtl/>
        </w:rPr>
        <w:t xml:space="preserve"> </w:t>
      </w:r>
      <w:r w:rsidR="008A7E02">
        <w:rPr>
          <w:rFonts w:asciiTheme="minorHAnsi" w:hAnsiTheme="minorHAnsi" w:cstheme="minorHAnsi" w:hint="cs"/>
          <w:szCs w:val="22"/>
          <w:rtl/>
        </w:rPr>
        <w:t>انخفاض</w:t>
      </w:r>
      <w:r w:rsidRPr="00670BBA">
        <w:rPr>
          <w:rFonts w:asciiTheme="minorHAnsi" w:hAnsiTheme="minorHAnsi" w:cstheme="minorHAnsi"/>
          <w:szCs w:val="22"/>
          <w:rtl/>
        </w:rPr>
        <w:t xml:space="preserve"> مدفوعات </w:t>
      </w:r>
      <w:r w:rsidR="009D70EC">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للأفراد إلى مستويات ضئيلة، ما يضمن </w:t>
      </w:r>
      <w:r w:rsidR="008A7E02">
        <w:rPr>
          <w:rFonts w:asciiTheme="minorHAnsi" w:hAnsiTheme="minorHAnsi" w:cstheme="minorHAnsi" w:hint="cs"/>
          <w:szCs w:val="22"/>
          <w:rtl/>
        </w:rPr>
        <w:t>فوائد</w:t>
      </w:r>
      <w:r w:rsidRPr="00670BBA">
        <w:rPr>
          <w:rFonts w:asciiTheme="minorHAnsi" w:hAnsiTheme="minorHAnsi" w:cstheme="minorHAnsi"/>
          <w:szCs w:val="22"/>
          <w:rtl/>
        </w:rPr>
        <w:t xml:space="preserve"> لمبدعين معنيين وغيرهم من أصحاب الحقوق. ومن خلال </w:t>
      </w:r>
      <w:r w:rsidR="008A7E02">
        <w:rPr>
          <w:rFonts w:asciiTheme="minorHAnsi" w:hAnsiTheme="minorHAnsi" w:cstheme="minorHAnsi" w:hint="cs"/>
          <w:szCs w:val="22"/>
          <w:rtl/>
        </w:rPr>
        <w:t>الحدود الدنيا</w:t>
      </w:r>
      <w:r w:rsidRPr="00670BBA">
        <w:rPr>
          <w:rFonts w:asciiTheme="minorHAnsi" w:hAnsiTheme="minorHAnsi" w:cstheme="minorHAnsi"/>
          <w:szCs w:val="22"/>
          <w:rtl/>
        </w:rPr>
        <w:t>، يمكن 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أن تحدث </w:t>
      </w:r>
      <w:r w:rsidR="008A7E02">
        <w:rPr>
          <w:rFonts w:asciiTheme="minorHAnsi" w:hAnsiTheme="minorHAnsi" w:cstheme="minorHAnsi" w:hint="cs"/>
          <w:szCs w:val="22"/>
          <w:rtl/>
        </w:rPr>
        <w:t>تأثيرًا</w:t>
      </w:r>
      <w:r w:rsidRPr="00670BBA">
        <w:rPr>
          <w:rFonts w:asciiTheme="minorHAnsi" w:hAnsiTheme="minorHAnsi" w:cstheme="minorHAnsi"/>
          <w:szCs w:val="22"/>
          <w:rtl/>
        </w:rPr>
        <w:t xml:space="preserve"> ذا مغزى </w:t>
      </w:r>
      <w:r w:rsidR="008A7E02">
        <w:rPr>
          <w:rFonts w:asciiTheme="minorHAnsi" w:hAnsiTheme="minorHAnsi" w:cstheme="minorHAnsi" w:hint="cs"/>
          <w:szCs w:val="22"/>
          <w:rtl/>
        </w:rPr>
        <w:t>في حياة</w:t>
      </w:r>
      <w:r w:rsidRPr="00670BBA">
        <w:rPr>
          <w:rFonts w:asciiTheme="minorHAnsi" w:hAnsiTheme="minorHAnsi" w:cstheme="minorHAnsi"/>
          <w:szCs w:val="22"/>
          <w:rtl/>
        </w:rPr>
        <w:t xml:space="preserve"> المستفيدين </w:t>
      </w:r>
      <w:r w:rsidR="008A7E02">
        <w:rPr>
          <w:rFonts w:asciiTheme="minorHAnsi" w:hAnsiTheme="minorHAnsi" w:cstheme="minorHAnsi" w:hint="cs"/>
          <w:szCs w:val="22"/>
          <w:rtl/>
        </w:rPr>
        <w:t>و</w:t>
      </w:r>
      <w:r w:rsidRPr="00670BBA">
        <w:rPr>
          <w:rFonts w:asciiTheme="minorHAnsi" w:hAnsiTheme="minorHAnsi" w:cstheme="minorHAnsi"/>
          <w:szCs w:val="22"/>
          <w:rtl/>
        </w:rPr>
        <w:t xml:space="preserve">تجنب </w:t>
      </w:r>
      <w:r w:rsidR="008A7E02">
        <w:rPr>
          <w:rFonts w:asciiTheme="minorHAnsi" w:hAnsiTheme="minorHAnsi" w:cstheme="minorHAnsi" w:hint="cs"/>
          <w:szCs w:val="22"/>
          <w:rtl/>
        </w:rPr>
        <w:t>انخفاض قيمة</w:t>
      </w:r>
      <w:r w:rsidRPr="00670BBA">
        <w:rPr>
          <w:rFonts w:asciiTheme="minorHAnsi" w:hAnsiTheme="minorHAnsi" w:cstheme="minorHAnsi"/>
          <w:szCs w:val="22"/>
          <w:rtl/>
        </w:rPr>
        <w:t xml:space="preserve"> المدفوعات</w:t>
      </w:r>
      <w:r w:rsidR="008A7E02">
        <w:rPr>
          <w:rFonts w:asciiTheme="minorHAnsi" w:hAnsiTheme="minorHAnsi" w:cstheme="minorHAnsi" w:hint="cs"/>
          <w:szCs w:val="22"/>
          <w:rtl/>
        </w:rPr>
        <w:t xml:space="preserve"> كثيرًا</w:t>
      </w:r>
      <w:r w:rsidRPr="00670BBA">
        <w:rPr>
          <w:rFonts w:asciiTheme="minorHAnsi" w:hAnsiTheme="minorHAnsi" w:cstheme="minorHAnsi"/>
          <w:szCs w:val="22"/>
          <w:rtl/>
        </w:rPr>
        <w:t>.</w:t>
      </w:r>
    </w:p>
    <w:p w14:paraId="6B9ABED3" w14:textId="77777777" w:rsidR="00CD5877" w:rsidRPr="00670BBA" w:rsidRDefault="00CD5877" w:rsidP="00CD5877">
      <w:pPr>
        <w:bidi/>
        <w:rPr>
          <w:rFonts w:asciiTheme="minorHAnsi" w:hAnsiTheme="minorHAnsi" w:cstheme="minorHAnsi"/>
          <w:szCs w:val="22"/>
        </w:rPr>
      </w:pPr>
    </w:p>
    <w:p w14:paraId="2A978CBB" w14:textId="715734FD" w:rsidR="00CD5877" w:rsidRPr="00670BBA" w:rsidRDefault="008A7E02" w:rsidP="00CD5877">
      <w:pPr>
        <w:pStyle w:val="ListParagraph"/>
        <w:numPr>
          <w:ilvl w:val="0"/>
          <w:numId w:val="21"/>
        </w:numPr>
        <w:bidi/>
        <w:ind w:left="142" w:hanging="142"/>
        <w:rPr>
          <w:rFonts w:asciiTheme="minorHAnsi" w:hAnsiTheme="minorHAnsi" w:cstheme="minorHAnsi"/>
          <w:b/>
          <w:bCs/>
          <w:lang w:val="en-US"/>
        </w:rPr>
      </w:pPr>
      <w:r>
        <w:rPr>
          <w:rFonts w:asciiTheme="minorHAnsi" w:hAnsiTheme="minorHAnsi" w:cstheme="minorHAnsi" w:hint="cs"/>
          <w:b/>
          <w:bCs/>
          <w:rtl/>
        </w:rPr>
        <w:t>الحدود القصوى</w:t>
      </w:r>
      <w:r w:rsidR="00CD5877" w:rsidRPr="00670BBA">
        <w:rPr>
          <w:rFonts w:asciiTheme="minorHAnsi" w:hAnsiTheme="minorHAnsi" w:cstheme="minorHAnsi"/>
          <w:b/>
          <w:bCs/>
          <w:rtl/>
        </w:rPr>
        <w:t xml:space="preserve"> / الأسقف</w:t>
      </w:r>
    </w:p>
    <w:p w14:paraId="12FEA0F4" w14:textId="77777777" w:rsidR="00CD5877" w:rsidRPr="00670BBA" w:rsidRDefault="00CD5877" w:rsidP="00CD5877">
      <w:pPr>
        <w:bidi/>
        <w:rPr>
          <w:rFonts w:asciiTheme="minorHAnsi" w:hAnsiTheme="minorHAnsi" w:cstheme="minorHAnsi"/>
          <w:szCs w:val="22"/>
          <w:highlight w:val="lightGray"/>
        </w:rPr>
      </w:pPr>
    </w:p>
    <w:p w14:paraId="4D715AE6" w14:textId="37A96583" w:rsidR="00CD5877" w:rsidRPr="00670BBA" w:rsidRDefault="008A7E02" w:rsidP="00CD5877">
      <w:pPr>
        <w:bidi/>
        <w:rPr>
          <w:rFonts w:asciiTheme="minorHAnsi" w:hAnsiTheme="minorHAnsi" w:cstheme="minorHAnsi"/>
          <w:szCs w:val="22"/>
        </w:rPr>
      </w:pPr>
      <w:r>
        <w:rPr>
          <w:rFonts w:asciiTheme="minorHAnsi" w:hAnsiTheme="minorHAnsi" w:cstheme="minorHAnsi" w:hint="cs"/>
          <w:szCs w:val="22"/>
          <w:rtl/>
        </w:rPr>
        <w:t>يشكل اعتماد حدود</w:t>
      </w:r>
      <w:r w:rsidR="00CD5877" w:rsidRPr="00670BBA">
        <w:rPr>
          <w:rFonts w:asciiTheme="minorHAnsi" w:hAnsiTheme="minorHAnsi" w:cstheme="minorHAnsi"/>
          <w:szCs w:val="22"/>
          <w:rtl/>
        </w:rPr>
        <w:t xml:space="preserve"> قصوى</w:t>
      </w:r>
      <w:r>
        <w:rPr>
          <w:rFonts w:asciiTheme="minorHAnsi" w:hAnsiTheme="minorHAnsi" w:cstheme="minorHAnsi" w:hint="cs"/>
          <w:szCs w:val="22"/>
          <w:rtl/>
        </w:rPr>
        <w:t xml:space="preserve"> أو سقوف</w:t>
      </w:r>
      <w:r w:rsidR="00CD5877" w:rsidRPr="00670BBA">
        <w:rPr>
          <w:rFonts w:asciiTheme="minorHAnsi" w:hAnsiTheme="minorHAnsi" w:cstheme="minorHAnsi"/>
          <w:szCs w:val="22"/>
          <w:rtl/>
        </w:rPr>
        <w:t xml:space="preserve"> ل</w:t>
      </w:r>
      <w:r>
        <w:rPr>
          <w:rFonts w:asciiTheme="minorHAnsi" w:hAnsiTheme="minorHAnsi" w:cstheme="minorHAnsi" w:hint="cs"/>
          <w:szCs w:val="22"/>
          <w:rtl/>
        </w:rPr>
        <w:t>ل</w:t>
      </w:r>
      <w:r w:rsidR="00CD5877" w:rsidRPr="00670BBA">
        <w:rPr>
          <w:rFonts w:asciiTheme="minorHAnsi" w:hAnsiTheme="minorHAnsi" w:cstheme="minorHAnsi"/>
          <w:szCs w:val="22"/>
          <w:rtl/>
        </w:rPr>
        <w:t xml:space="preserve">مبالغ </w:t>
      </w:r>
      <w:r>
        <w:rPr>
          <w:rFonts w:asciiTheme="minorHAnsi" w:hAnsiTheme="minorHAnsi" w:cstheme="minorHAnsi" w:hint="cs"/>
          <w:szCs w:val="22"/>
          <w:rtl/>
        </w:rPr>
        <w:t xml:space="preserve">المدفوعة في إطار </w:t>
      </w:r>
      <w:r w:rsidR="00DC3EED">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نهج</w:t>
      </w:r>
      <w:r>
        <w:rPr>
          <w:rFonts w:asciiTheme="minorHAnsi" w:hAnsiTheme="minorHAnsi" w:cstheme="minorHAnsi" w:hint="cs"/>
          <w:szCs w:val="22"/>
          <w:rtl/>
        </w:rPr>
        <w:t>ً</w:t>
      </w:r>
      <w:r w:rsidR="00CD5877" w:rsidRPr="00670BBA">
        <w:rPr>
          <w:rFonts w:asciiTheme="minorHAnsi" w:hAnsiTheme="minorHAnsi" w:cstheme="minorHAnsi"/>
          <w:szCs w:val="22"/>
          <w:rtl/>
        </w:rPr>
        <w:t>ا استراتيجي</w:t>
      </w:r>
      <w:r>
        <w:rPr>
          <w:rFonts w:asciiTheme="minorHAnsi" w:hAnsiTheme="minorHAnsi" w:cstheme="minorHAnsi" w:hint="cs"/>
          <w:szCs w:val="22"/>
          <w:rtl/>
        </w:rPr>
        <w:t>ً</w:t>
      </w:r>
      <w:r w:rsidR="00CD5877" w:rsidRPr="00670BBA">
        <w:rPr>
          <w:rFonts w:asciiTheme="minorHAnsi" w:hAnsiTheme="minorHAnsi" w:cstheme="minorHAnsi"/>
          <w:szCs w:val="22"/>
          <w:rtl/>
        </w:rPr>
        <w:t>ا لتعزيز التوزيع المتساوي وتشجيع التنوع في محتوى المكتبة. من خلال فرض حد أقصى على المبلغ الذي يحصل عليه المؤلف</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تهدف بعض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إلى منع ما تعتبره تعويض</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w:t>
      </w:r>
      <w:r>
        <w:rPr>
          <w:rFonts w:asciiTheme="minorHAnsi" w:hAnsiTheme="minorHAnsi" w:cstheme="minorHAnsi" w:hint="cs"/>
          <w:szCs w:val="22"/>
          <w:rtl/>
        </w:rPr>
        <w:t>فائضًا (</w:t>
      </w:r>
      <w:r w:rsidR="00CD5877" w:rsidRPr="00670BBA">
        <w:rPr>
          <w:rFonts w:asciiTheme="minorHAnsi" w:hAnsiTheme="minorHAnsi" w:cstheme="minorHAnsi"/>
          <w:szCs w:val="22"/>
          <w:rtl/>
        </w:rPr>
        <w:t>غير متناسب</w:t>
      </w:r>
      <w:r>
        <w:rPr>
          <w:rFonts w:asciiTheme="minorHAnsi" w:hAnsiTheme="minorHAnsi" w:cstheme="minorHAnsi" w:hint="cs"/>
          <w:szCs w:val="22"/>
          <w:rtl/>
        </w:rPr>
        <w:t>)</w:t>
      </w:r>
      <w:r w:rsidR="00CD5877" w:rsidRPr="00670BBA">
        <w:rPr>
          <w:rFonts w:asciiTheme="minorHAnsi" w:hAnsiTheme="minorHAnsi" w:cstheme="minorHAnsi"/>
          <w:szCs w:val="22"/>
          <w:rtl/>
        </w:rPr>
        <w:t xml:space="preserve"> عن الأعمال الناجحة للغاية. </w:t>
      </w:r>
      <w:r>
        <w:rPr>
          <w:rFonts w:asciiTheme="minorHAnsi" w:hAnsiTheme="minorHAnsi" w:cstheme="minorHAnsi" w:hint="cs"/>
          <w:szCs w:val="22"/>
          <w:rtl/>
        </w:rPr>
        <w:t>يعتبر هذا النهج</w:t>
      </w:r>
      <w:r w:rsidR="00CD5877" w:rsidRPr="00670BBA">
        <w:rPr>
          <w:rFonts w:asciiTheme="minorHAnsi" w:hAnsiTheme="minorHAnsi" w:cstheme="minorHAnsi"/>
          <w:szCs w:val="22"/>
          <w:rtl/>
        </w:rPr>
        <w:t xml:space="preserve"> التصحيحي أن الأعمال ذات الأهمية الثقافية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ولكن الأقل شعبية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قد تستفيد من </w:t>
      </w:r>
      <w:r>
        <w:rPr>
          <w:rFonts w:asciiTheme="minorHAnsi" w:hAnsiTheme="minorHAnsi" w:cstheme="minorHAnsi" w:hint="cs"/>
          <w:szCs w:val="22"/>
          <w:rtl/>
        </w:rPr>
        <w:t>مساواة المصنفات إلى حد ما</w:t>
      </w:r>
      <w:r w:rsidR="00CD5877" w:rsidRPr="00670BBA">
        <w:rPr>
          <w:rFonts w:asciiTheme="minorHAnsi" w:hAnsiTheme="minorHAnsi" w:cstheme="minorHAnsi"/>
          <w:szCs w:val="22"/>
          <w:rtl/>
        </w:rPr>
        <w:t xml:space="preserve">. على الرغم من </w:t>
      </w:r>
      <w:r>
        <w:rPr>
          <w:rFonts w:asciiTheme="minorHAnsi" w:hAnsiTheme="minorHAnsi" w:cstheme="minorHAnsi" w:hint="cs"/>
          <w:szCs w:val="22"/>
          <w:rtl/>
        </w:rPr>
        <w:t>احتمال انخفاض ربح ا</w:t>
      </w:r>
      <w:r w:rsidR="00CD5877" w:rsidRPr="00670BBA">
        <w:rPr>
          <w:rFonts w:asciiTheme="minorHAnsi" w:hAnsiTheme="minorHAnsi" w:cstheme="minorHAnsi"/>
          <w:szCs w:val="22"/>
          <w:rtl/>
        </w:rPr>
        <w:t>لمؤلفين الناجحين</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غالب</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ما يتم دعم </w:t>
      </w:r>
      <w:r>
        <w:rPr>
          <w:rFonts w:asciiTheme="minorHAnsi" w:hAnsiTheme="minorHAnsi" w:cstheme="minorHAnsi" w:hint="cs"/>
          <w:szCs w:val="22"/>
          <w:rtl/>
        </w:rPr>
        <w:t>نهج الحدود القصوى</w:t>
      </w:r>
      <w:r w:rsidR="00CD5877" w:rsidRPr="00670BBA">
        <w:rPr>
          <w:rFonts w:asciiTheme="minorHAnsi" w:hAnsiTheme="minorHAnsi" w:cstheme="minorHAnsi"/>
          <w:szCs w:val="22"/>
          <w:rtl/>
        </w:rPr>
        <w:t xml:space="preserve"> لأنها تساهم في </w:t>
      </w:r>
      <w:r>
        <w:rPr>
          <w:rFonts w:asciiTheme="minorHAnsi" w:hAnsiTheme="minorHAnsi" w:cstheme="minorHAnsi" w:hint="cs"/>
          <w:szCs w:val="22"/>
          <w:rtl/>
        </w:rPr>
        <w:t xml:space="preserve">تحقيق </w:t>
      </w:r>
      <w:r w:rsidR="00CD5877" w:rsidRPr="00670BBA">
        <w:rPr>
          <w:rFonts w:asciiTheme="minorHAnsi" w:hAnsiTheme="minorHAnsi" w:cstheme="minorHAnsi"/>
          <w:szCs w:val="22"/>
          <w:rtl/>
        </w:rPr>
        <w:t xml:space="preserve">الهدف الأوسع المتمثل في تعزيز </w:t>
      </w:r>
      <w:r>
        <w:rPr>
          <w:rFonts w:asciiTheme="minorHAnsi" w:hAnsiTheme="minorHAnsi" w:cstheme="minorHAnsi" w:hint="cs"/>
          <w:szCs w:val="22"/>
          <w:rtl/>
        </w:rPr>
        <w:t>تنوع مجموعات المصنفات في ال</w:t>
      </w:r>
      <w:r w:rsidR="00CD5877" w:rsidRPr="00670BBA">
        <w:rPr>
          <w:rFonts w:asciiTheme="minorHAnsi" w:hAnsiTheme="minorHAnsi" w:cstheme="minorHAnsi"/>
          <w:szCs w:val="22"/>
          <w:rtl/>
        </w:rPr>
        <w:t>مكتبات وغن</w:t>
      </w:r>
      <w:r>
        <w:rPr>
          <w:rFonts w:asciiTheme="minorHAnsi" w:hAnsiTheme="minorHAnsi" w:cstheme="minorHAnsi" w:hint="cs"/>
          <w:szCs w:val="22"/>
          <w:rtl/>
        </w:rPr>
        <w:t>اها من الناهية</w:t>
      </w:r>
      <w:r w:rsidR="00CD5877" w:rsidRPr="00670BBA">
        <w:rPr>
          <w:rFonts w:asciiTheme="minorHAnsi" w:hAnsiTheme="minorHAnsi" w:cstheme="minorHAnsi"/>
          <w:szCs w:val="22"/>
          <w:rtl/>
        </w:rPr>
        <w:t xml:space="preserve"> </w:t>
      </w:r>
      <w:r>
        <w:rPr>
          <w:rFonts w:asciiTheme="minorHAnsi" w:hAnsiTheme="minorHAnsi" w:cstheme="minorHAnsi" w:hint="cs"/>
          <w:szCs w:val="22"/>
          <w:rtl/>
        </w:rPr>
        <w:t>ال</w:t>
      </w:r>
      <w:r w:rsidR="00CD5877" w:rsidRPr="00670BBA">
        <w:rPr>
          <w:rFonts w:asciiTheme="minorHAnsi" w:hAnsiTheme="minorHAnsi" w:cstheme="minorHAnsi"/>
          <w:szCs w:val="22"/>
          <w:rtl/>
        </w:rPr>
        <w:t>ثقافي</w:t>
      </w:r>
      <w:r>
        <w:rPr>
          <w:rFonts w:asciiTheme="minorHAnsi" w:hAnsiTheme="minorHAnsi" w:cstheme="minorHAnsi" w:hint="cs"/>
          <w:szCs w:val="22"/>
          <w:rtl/>
        </w:rPr>
        <w:t>ة</w:t>
      </w:r>
      <w:r w:rsidR="00CD5877" w:rsidRPr="00670BBA">
        <w:rPr>
          <w:rFonts w:asciiTheme="minorHAnsi" w:hAnsiTheme="minorHAnsi" w:cstheme="minorHAnsi"/>
          <w:szCs w:val="22"/>
          <w:rtl/>
        </w:rPr>
        <w:t xml:space="preserve">. ويمكن تطبيق الحدود القصوى </w:t>
      </w:r>
      <w:r>
        <w:rPr>
          <w:rFonts w:asciiTheme="minorHAnsi" w:hAnsiTheme="minorHAnsi" w:cstheme="minorHAnsi" w:hint="cs"/>
          <w:szCs w:val="22"/>
          <w:rtl/>
        </w:rPr>
        <w:t>في</w:t>
      </w:r>
      <w:r w:rsidR="00CD5877" w:rsidRPr="00670BBA">
        <w:rPr>
          <w:rFonts w:asciiTheme="minorHAnsi" w:hAnsiTheme="minorHAnsi" w:cstheme="minorHAnsi"/>
          <w:szCs w:val="22"/>
          <w:rtl/>
        </w:rPr>
        <w:t xml:space="preserve"> مختلف </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التوزيع، سواء كانت قائمة على </w:t>
      </w:r>
      <w:r w:rsidR="00686EA7">
        <w:rPr>
          <w:rFonts w:asciiTheme="minorHAnsi" w:hAnsiTheme="minorHAnsi" w:cstheme="minorHAnsi"/>
          <w:szCs w:val="22"/>
          <w:rtl/>
        </w:rPr>
        <w:t>الإعارات</w:t>
      </w:r>
      <w:r w:rsidR="00CD5877" w:rsidRPr="00670BBA">
        <w:rPr>
          <w:rFonts w:asciiTheme="minorHAnsi" w:hAnsiTheme="minorHAnsi" w:cstheme="minorHAnsi"/>
          <w:szCs w:val="22"/>
          <w:rtl/>
        </w:rPr>
        <w:t xml:space="preserve"> أو على </w:t>
      </w:r>
      <w:r>
        <w:rPr>
          <w:rFonts w:asciiTheme="minorHAnsi" w:hAnsiTheme="minorHAnsi" w:cstheme="minorHAnsi" w:hint="cs"/>
          <w:szCs w:val="22"/>
          <w:rtl/>
        </w:rPr>
        <w:t>جرد المخزون</w:t>
      </w:r>
      <w:r w:rsidR="00CD5877" w:rsidRPr="00670BBA">
        <w:rPr>
          <w:rFonts w:asciiTheme="minorHAnsi" w:hAnsiTheme="minorHAnsi" w:cstheme="minorHAnsi"/>
          <w:szCs w:val="22"/>
          <w:rtl/>
        </w:rPr>
        <w:t xml:space="preserve"> أو </w:t>
      </w:r>
      <w:r>
        <w:rPr>
          <w:rFonts w:asciiTheme="minorHAnsi" w:hAnsiTheme="minorHAnsi" w:cstheme="minorHAnsi" w:hint="cs"/>
          <w:szCs w:val="22"/>
          <w:rtl/>
        </w:rPr>
        <w:t>على</w:t>
      </w:r>
      <w:r w:rsidR="00CD5877" w:rsidRPr="00670BBA">
        <w:rPr>
          <w:rFonts w:asciiTheme="minorHAnsi" w:hAnsiTheme="minorHAnsi" w:cstheme="minorHAnsi"/>
          <w:szCs w:val="22"/>
          <w:rtl/>
        </w:rPr>
        <w:t xml:space="preserve"> عوامل أخرى، وتلقى عموم</w:t>
      </w:r>
      <w:r>
        <w:rPr>
          <w:rFonts w:asciiTheme="minorHAnsi" w:hAnsiTheme="minorHAnsi" w:cstheme="minorHAnsi" w:hint="cs"/>
          <w:szCs w:val="22"/>
          <w:rtl/>
        </w:rPr>
        <w:t>ً</w:t>
      </w:r>
      <w:r w:rsidR="00CD5877" w:rsidRPr="00670BBA">
        <w:rPr>
          <w:rFonts w:asciiTheme="minorHAnsi" w:hAnsiTheme="minorHAnsi" w:cstheme="minorHAnsi"/>
          <w:szCs w:val="22"/>
          <w:rtl/>
        </w:rPr>
        <w:t>ا قبول</w:t>
      </w:r>
      <w:r>
        <w:rPr>
          <w:rFonts w:asciiTheme="minorHAnsi" w:hAnsiTheme="minorHAnsi" w:cstheme="minorHAnsi" w:hint="cs"/>
          <w:szCs w:val="22"/>
          <w:rtl/>
        </w:rPr>
        <w:t>ً</w:t>
      </w:r>
      <w:r w:rsidR="00CD5877" w:rsidRPr="00670BBA">
        <w:rPr>
          <w:rFonts w:asciiTheme="minorHAnsi" w:hAnsiTheme="minorHAnsi" w:cstheme="minorHAnsi"/>
          <w:szCs w:val="22"/>
          <w:rtl/>
        </w:rPr>
        <w:t>ا حسن</w:t>
      </w:r>
      <w:r>
        <w:rPr>
          <w:rFonts w:asciiTheme="minorHAnsi" w:hAnsiTheme="minorHAnsi" w:cstheme="minorHAnsi" w:hint="cs"/>
          <w:szCs w:val="22"/>
          <w:rtl/>
        </w:rPr>
        <w:t>ً</w:t>
      </w:r>
      <w:r w:rsidR="00CD5877" w:rsidRPr="00670BBA">
        <w:rPr>
          <w:rFonts w:asciiTheme="minorHAnsi" w:hAnsiTheme="minorHAnsi" w:cstheme="minorHAnsi"/>
          <w:szCs w:val="22"/>
          <w:rtl/>
        </w:rPr>
        <w:t>ا حتى من قبل المؤلفين المتأثرين مباشرة بهذه القيود.</w:t>
      </w:r>
    </w:p>
    <w:p w14:paraId="10B9147B" w14:textId="77777777" w:rsidR="00CD5877" w:rsidRPr="00670BBA" w:rsidRDefault="00CD5877" w:rsidP="00CD5877">
      <w:pPr>
        <w:bidi/>
        <w:rPr>
          <w:rFonts w:asciiTheme="minorHAnsi" w:hAnsiTheme="minorHAnsi" w:cstheme="minorHAnsi"/>
          <w:szCs w:val="22"/>
        </w:rPr>
      </w:pPr>
    </w:p>
    <w:p w14:paraId="27536DE1" w14:textId="14EF39BB" w:rsidR="00CD5877" w:rsidRPr="00670BBA" w:rsidRDefault="008A7E02"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lang w:bidi="ar-LB"/>
        </w:rPr>
        <w:t>يطبق نظام حق الإعارة للجمهور</w:t>
      </w:r>
      <w:r w:rsidR="00CD5877" w:rsidRPr="00670BBA">
        <w:rPr>
          <w:rFonts w:asciiTheme="minorHAnsi" w:hAnsiTheme="minorHAnsi" w:cstheme="minorHAnsi"/>
          <w:rtl/>
        </w:rPr>
        <w:t xml:space="preserve"> </w:t>
      </w:r>
      <w:r w:rsidR="00CD5877" w:rsidRPr="00670BBA">
        <w:rPr>
          <w:rFonts w:asciiTheme="minorHAnsi" w:hAnsiTheme="minorHAnsi" w:cstheme="minorHAnsi"/>
          <w:b/>
          <w:bCs/>
          <w:rtl/>
        </w:rPr>
        <w:t>في المملكة المتحدة</w:t>
      </w:r>
      <w:r w:rsidR="00CD5877" w:rsidRPr="00670BBA">
        <w:rPr>
          <w:rFonts w:asciiTheme="minorHAnsi" w:hAnsiTheme="minorHAnsi" w:cstheme="minorHAnsi"/>
          <w:rtl/>
        </w:rPr>
        <w:t xml:space="preserve"> </w:t>
      </w:r>
      <w:r>
        <w:rPr>
          <w:rFonts w:asciiTheme="minorHAnsi" w:hAnsiTheme="minorHAnsi" w:cstheme="minorHAnsi" w:hint="cs"/>
          <w:rtl/>
        </w:rPr>
        <w:t>الحدود الدنيا</w:t>
      </w:r>
      <w:r w:rsidR="00CD5877" w:rsidRPr="00670BBA">
        <w:rPr>
          <w:rFonts w:asciiTheme="minorHAnsi" w:hAnsiTheme="minorHAnsi" w:cstheme="minorHAnsi"/>
          <w:rtl/>
        </w:rPr>
        <w:t xml:space="preserve"> والحدود القصوى بموجب القانون</w:t>
      </w:r>
      <w:r w:rsidR="00DD50BB">
        <w:rPr>
          <w:rFonts w:asciiTheme="minorHAnsi" w:hAnsiTheme="minorHAnsi" w:cstheme="minorHAnsi" w:hint="cs"/>
          <w:rtl/>
        </w:rPr>
        <w:t>.</w:t>
      </w:r>
      <w:r w:rsidR="00CD5877" w:rsidRPr="00670BBA">
        <w:rPr>
          <w:rFonts w:asciiTheme="minorHAnsi" w:hAnsiTheme="minorHAnsi" w:cstheme="minorHAnsi"/>
          <w:rtl/>
        </w:rPr>
        <w:t xml:space="preserve"> </w:t>
      </w:r>
      <w:r w:rsidR="00DD50BB">
        <w:rPr>
          <w:rFonts w:asciiTheme="minorHAnsi" w:hAnsiTheme="minorHAnsi" w:cstheme="minorHAnsi" w:hint="cs"/>
          <w:rtl/>
        </w:rPr>
        <w:t>ف</w:t>
      </w:r>
      <w:r w:rsidR="00CD5877" w:rsidRPr="00670BBA">
        <w:rPr>
          <w:rFonts w:asciiTheme="minorHAnsi" w:hAnsiTheme="minorHAnsi" w:cstheme="minorHAnsi"/>
          <w:rtl/>
        </w:rPr>
        <w:t>الحد الأقصى الحالي هو 6000 جنيه إسترليني. ي</w:t>
      </w:r>
      <w:r w:rsidR="00DD50BB">
        <w:rPr>
          <w:rFonts w:asciiTheme="minorHAnsi" w:hAnsiTheme="minorHAnsi" w:cstheme="minorHAnsi" w:hint="cs"/>
          <w:rtl/>
        </w:rPr>
        <w:t>ُ</w:t>
      </w:r>
      <w:r w:rsidR="00CD5877" w:rsidRPr="00670BBA">
        <w:rPr>
          <w:rFonts w:asciiTheme="minorHAnsi" w:hAnsiTheme="minorHAnsi" w:cstheme="minorHAnsi"/>
          <w:rtl/>
        </w:rPr>
        <w:t xml:space="preserve">ستخدم </w:t>
      </w:r>
      <w:r w:rsidR="00DD50BB">
        <w:rPr>
          <w:rFonts w:asciiTheme="minorHAnsi" w:hAnsiTheme="minorHAnsi" w:cstheme="minorHAnsi" w:hint="cs"/>
          <w:rtl/>
        </w:rPr>
        <w:t>هذا النهج</w:t>
      </w:r>
      <w:r w:rsidR="00CD5877" w:rsidRPr="00670BBA">
        <w:rPr>
          <w:rFonts w:asciiTheme="minorHAnsi" w:hAnsiTheme="minorHAnsi" w:cstheme="minorHAnsi"/>
          <w:rtl/>
        </w:rPr>
        <w:t xml:space="preserve"> لضمان أن يكون </w:t>
      </w:r>
      <w:r w:rsidR="00DD50BB">
        <w:rPr>
          <w:rFonts w:asciiTheme="minorHAnsi" w:hAnsiTheme="minorHAnsi" w:cstheme="minorHAnsi" w:hint="cs"/>
          <w:rtl/>
        </w:rPr>
        <w:t>ل</w:t>
      </w:r>
      <w:r w:rsidR="000A7C49" w:rsidRPr="00670BBA">
        <w:rPr>
          <w:rFonts w:asciiTheme="minorHAnsi" w:hAnsiTheme="minorHAnsi" w:cstheme="minorHAnsi"/>
          <w:rtl/>
        </w:rPr>
        <w:t>حق الإعارة للجمهور</w:t>
      </w:r>
      <w:r w:rsidR="00CD5877" w:rsidRPr="00670BBA">
        <w:rPr>
          <w:rFonts w:asciiTheme="minorHAnsi" w:hAnsiTheme="minorHAnsi" w:cstheme="minorHAnsi"/>
          <w:rtl/>
        </w:rPr>
        <w:t xml:space="preserve"> أوسع تأثير ممكن على المؤلفين والرسامين ورواة الكتب الصوتية المؤهلين بموجب النظام.</w:t>
      </w:r>
    </w:p>
    <w:p w14:paraId="46AB173F" w14:textId="77777777" w:rsidR="00CD5877" w:rsidRPr="00670BBA" w:rsidRDefault="00CD5877" w:rsidP="00CD5877">
      <w:pPr>
        <w:bidi/>
        <w:rPr>
          <w:rFonts w:asciiTheme="minorHAnsi" w:hAnsiTheme="minorHAnsi" w:cstheme="minorHAnsi"/>
          <w:b/>
          <w:bCs/>
          <w:szCs w:val="22"/>
        </w:rPr>
      </w:pPr>
    </w:p>
    <w:p w14:paraId="2CA7A2CE" w14:textId="3A7F183F" w:rsidR="00CD5877" w:rsidRPr="00670BBA" w:rsidRDefault="00CD5877" w:rsidP="00CD5877">
      <w:pPr>
        <w:pStyle w:val="ListParagraph"/>
        <w:numPr>
          <w:ilvl w:val="0"/>
          <w:numId w:val="21"/>
        </w:numPr>
        <w:bidi/>
        <w:ind w:left="142" w:hanging="142"/>
        <w:rPr>
          <w:rFonts w:asciiTheme="minorHAnsi" w:hAnsiTheme="minorHAnsi" w:cstheme="minorHAnsi"/>
          <w:b/>
          <w:bCs/>
          <w:lang w:val="en-US"/>
        </w:rPr>
      </w:pPr>
      <w:r w:rsidRPr="00670BBA">
        <w:rPr>
          <w:rFonts w:asciiTheme="minorHAnsi" w:hAnsiTheme="minorHAnsi" w:cstheme="minorHAnsi"/>
          <w:b/>
          <w:bCs/>
          <w:rtl/>
        </w:rPr>
        <w:t>القيود المفروضة على</w:t>
      </w:r>
      <w:r w:rsidR="00DD50BB">
        <w:rPr>
          <w:rFonts w:asciiTheme="minorHAnsi" w:hAnsiTheme="minorHAnsi" w:cstheme="minorHAnsi" w:hint="cs"/>
          <w:b/>
          <w:bCs/>
          <w:rtl/>
        </w:rPr>
        <w:t xml:space="preserve"> مكافآت</w:t>
      </w:r>
      <w:r w:rsidRPr="00670BBA">
        <w:rPr>
          <w:rFonts w:asciiTheme="minorHAnsi" w:hAnsiTheme="minorHAnsi" w:cstheme="minorHAnsi"/>
          <w:b/>
          <w:bCs/>
          <w:rtl/>
        </w:rPr>
        <w:t xml:space="preserve"> المؤلفين الأحياء </w:t>
      </w:r>
      <w:r w:rsidR="00DD50BB">
        <w:rPr>
          <w:rFonts w:asciiTheme="minorHAnsi" w:hAnsiTheme="minorHAnsi" w:cstheme="minorHAnsi" w:hint="cs"/>
          <w:b/>
          <w:bCs/>
          <w:rtl/>
        </w:rPr>
        <w:t>والورثة</w:t>
      </w:r>
      <w:r w:rsidRPr="00670BBA">
        <w:rPr>
          <w:rFonts w:asciiTheme="minorHAnsi" w:hAnsiTheme="minorHAnsi" w:cstheme="minorHAnsi"/>
          <w:b/>
          <w:bCs/>
          <w:rtl/>
        </w:rPr>
        <w:t xml:space="preserve"> المقربين</w:t>
      </w:r>
    </w:p>
    <w:p w14:paraId="361D8749" w14:textId="77777777" w:rsidR="00CD5877" w:rsidRPr="00670BBA" w:rsidRDefault="00CD5877" w:rsidP="00CD5877">
      <w:pPr>
        <w:bidi/>
        <w:rPr>
          <w:rFonts w:asciiTheme="minorHAnsi" w:hAnsiTheme="minorHAnsi" w:cstheme="minorHAnsi"/>
          <w:szCs w:val="22"/>
        </w:rPr>
      </w:pPr>
    </w:p>
    <w:p w14:paraId="25DBDC2E" w14:textId="2B67BFE6" w:rsidR="00CD5877" w:rsidRPr="00670BBA" w:rsidRDefault="00DD50BB" w:rsidP="00CD5877">
      <w:pPr>
        <w:bidi/>
        <w:rPr>
          <w:rFonts w:asciiTheme="minorHAnsi" w:hAnsiTheme="minorHAnsi" w:cstheme="minorHAnsi"/>
          <w:szCs w:val="22"/>
        </w:rPr>
      </w:pPr>
      <w:r>
        <w:rPr>
          <w:rFonts w:asciiTheme="minorHAnsi" w:hAnsiTheme="minorHAnsi" w:cstheme="minorHAnsi" w:hint="cs"/>
          <w:szCs w:val="22"/>
          <w:rtl/>
        </w:rPr>
        <w:t>تعتمد أنظمة</w:t>
      </w:r>
      <w:r w:rsidR="00CD5877" w:rsidRPr="00670BBA">
        <w:rPr>
          <w:rFonts w:asciiTheme="minorHAnsi" w:hAnsiTheme="minorHAnsi" w:cstheme="minorHAnsi"/>
          <w:szCs w:val="22"/>
          <w:rtl/>
        </w:rPr>
        <w:t xml:space="preserve"> </w:t>
      </w:r>
      <w:r w:rsidR="000A7C49" w:rsidRPr="00670BBA">
        <w:rPr>
          <w:rFonts w:asciiTheme="minorHAnsi" w:hAnsiTheme="minorHAnsi" w:cstheme="minorHAnsi"/>
          <w:szCs w:val="22"/>
          <w:rtl/>
        </w:rPr>
        <w:t>حق الإعارة للجمهور</w:t>
      </w:r>
      <w:r>
        <w:rPr>
          <w:rFonts w:asciiTheme="minorHAnsi" w:hAnsiTheme="minorHAnsi" w:cstheme="minorHAnsi" w:hint="cs"/>
          <w:szCs w:val="22"/>
          <w:rtl/>
        </w:rPr>
        <w:t xml:space="preserve"> مقاربات مختلفة تجاه</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ورثة المؤلفين</w:t>
      </w:r>
      <w:r w:rsidR="00CD5877" w:rsidRPr="00670BBA">
        <w:rPr>
          <w:rFonts w:asciiTheme="minorHAnsi" w:hAnsiTheme="minorHAnsi" w:cstheme="minorHAnsi"/>
          <w:szCs w:val="22"/>
          <w:rtl/>
        </w:rPr>
        <w:t xml:space="preserve">. </w:t>
      </w:r>
      <w:r>
        <w:rPr>
          <w:rFonts w:asciiTheme="minorHAnsi" w:hAnsiTheme="minorHAnsi" w:cstheme="minorHAnsi" w:hint="cs"/>
          <w:szCs w:val="22"/>
          <w:rtl/>
        </w:rPr>
        <w:t>تهدف</w:t>
      </w:r>
      <w:r w:rsidR="00CD5877" w:rsidRPr="00670BBA">
        <w:rPr>
          <w:rFonts w:asciiTheme="minorHAnsi" w:hAnsiTheme="minorHAnsi" w:cstheme="minorHAnsi"/>
          <w:szCs w:val="22"/>
          <w:rtl/>
        </w:rPr>
        <w:t xml:space="preserve"> القيود المفروضة </w:t>
      </w:r>
      <w:r>
        <w:rPr>
          <w:rFonts w:asciiTheme="minorHAnsi" w:hAnsiTheme="minorHAnsi" w:cstheme="minorHAnsi" w:hint="cs"/>
          <w:szCs w:val="22"/>
          <w:rtl/>
        </w:rPr>
        <w:t>في هذا السياق إلى</w:t>
      </w:r>
      <w:r w:rsidR="00CD5877" w:rsidRPr="00670BBA">
        <w:rPr>
          <w:rFonts w:asciiTheme="minorHAnsi" w:hAnsiTheme="minorHAnsi" w:cstheme="minorHAnsi"/>
          <w:szCs w:val="22"/>
          <w:rtl/>
        </w:rPr>
        <w:t xml:space="preserve"> تشجيع المؤلفين الأحياء بدل</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من ورثتهم وتعويض المساهمين النشطين في </w:t>
      </w:r>
      <w:r>
        <w:rPr>
          <w:rFonts w:asciiTheme="minorHAnsi" w:hAnsiTheme="minorHAnsi" w:cstheme="minorHAnsi" w:hint="cs"/>
          <w:szCs w:val="22"/>
          <w:rtl/>
        </w:rPr>
        <w:t>المصلحة</w:t>
      </w:r>
      <w:r w:rsidR="00CD5877" w:rsidRPr="00670BBA">
        <w:rPr>
          <w:rFonts w:asciiTheme="minorHAnsi" w:hAnsiTheme="minorHAnsi" w:cstheme="minorHAnsi"/>
          <w:szCs w:val="22"/>
          <w:rtl/>
        </w:rPr>
        <w:t xml:space="preserve"> العام.</w:t>
      </w:r>
      <w:r w:rsidR="00CD5877" w:rsidRPr="00670BBA">
        <w:rPr>
          <w:rStyle w:val="FootnoteReference"/>
          <w:rFonts w:asciiTheme="minorHAnsi" w:hAnsiTheme="minorHAnsi" w:cstheme="minorHAnsi"/>
          <w:szCs w:val="22"/>
          <w:rtl/>
        </w:rPr>
        <w:footnoteReference w:id="102"/>
      </w:r>
      <w:r w:rsidR="00CD5877" w:rsidRPr="00670BBA">
        <w:rPr>
          <w:rFonts w:asciiTheme="minorHAnsi" w:hAnsiTheme="minorHAnsi" w:cstheme="minorHAnsi"/>
          <w:szCs w:val="22"/>
          <w:rtl/>
        </w:rPr>
        <w:t xml:space="preserve"> تربط </w:t>
      </w:r>
      <w:r>
        <w:rPr>
          <w:rFonts w:asciiTheme="minorHAnsi" w:hAnsiTheme="minorHAnsi" w:cstheme="minorHAnsi" w:hint="cs"/>
          <w:szCs w:val="22"/>
          <w:rtl/>
        </w:rPr>
        <w:t xml:space="preserve">الأنظمة المرسخة في </w:t>
      </w:r>
      <w:r w:rsidR="00CD5877" w:rsidRPr="00670BBA">
        <w:rPr>
          <w:rFonts w:asciiTheme="minorHAnsi" w:hAnsiTheme="minorHAnsi" w:cstheme="minorHAnsi"/>
          <w:szCs w:val="22"/>
          <w:rtl/>
        </w:rPr>
        <w:t xml:space="preserve">حق المؤلف بشكل خاص المكافأة بمدة حق المؤلف في العمل. </w:t>
      </w:r>
    </w:p>
    <w:p w14:paraId="7E9A9052" w14:textId="77777777" w:rsidR="00CD5877" w:rsidRPr="00670BBA" w:rsidRDefault="00CD5877" w:rsidP="00CD5877">
      <w:pPr>
        <w:bidi/>
        <w:rPr>
          <w:rFonts w:asciiTheme="minorHAnsi" w:hAnsiTheme="minorHAnsi" w:cstheme="minorHAnsi"/>
          <w:szCs w:val="22"/>
        </w:rPr>
      </w:pPr>
    </w:p>
    <w:p w14:paraId="0A9FA22A" w14:textId="17728FDB"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DD50BB">
        <w:rPr>
          <w:rFonts w:asciiTheme="minorHAnsi" w:hAnsiTheme="minorHAnsi" w:cstheme="minorHAnsi"/>
          <w:rtl/>
        </w:rPr>
        <w:t xml:space="preserve">القانون </w:t>
      </w:r>
      <w:r w:rsidRPr="00DD50BB">
        <w:rPr>
          <w:rFonts w:asciiTheme="minorHAnsi" w:hAnsiTheme="minorHAnsi" w:cstheme="minorHAnsi"/>
          <w:b/>
          <w:bCs/>
          <w:rtl/>
        </w:rPr>
        <w:t>الليتواني</w:t>
      </w:r>
      <w:r w:rsidR="00E36A3F" w:rsidRPr="00DD50BB">
        <w:rPr>
          <w:rFonts w:asciiTheme="minorHAnsi" w:hAnsiTheme="minorHAnsi" w:cstheme="minorHAnsi"/>
          <w:rtl/>
        </w:rPr>
        <w:t>،</w:t>
      </w:r>
      <w:r w:rsidRPr="00DD50BB">
        <w:rPr>
          <w:rFonts w:asciiTheme="minorHAnsi" w:hAnsiTheme="minorHAnsi" w:cstheme="minorHAnsi"/>
          <w:rtl/>
        </w:rPr>
        <w:t xml:space="preserve"> يتم ذكر الورثة</w:t>
      </w:r>
      <w:r w:rsidR="00DD50BB">
        <w:rPr>
          <w:rFonts w:asciiTheme="minorHAnsi" w:hAnsiTheme="minorHAnsi" w:cstheme="minorHAnsi" w:hint="cs"/>
          <w:rtl/>
        </w:rPr>
        <w:t xml:space="preserve"> صراحة</w:t>
      </w:r>
      <w:r w:rsidRPr="00DD50BB">
        <w:rPr>
          <w:rFonts w:asciiTheme="minorHAnsi" w:hAnsiTheme="minorHAnsi" w:cstheme="minorHAnsi"/>
          <w:rtl/>
        </w:rPr>
        <w:t xml:space="preserve"> </w:t>
      </w:r>
      <w:r w:rsidR="00DD50BB">
        <w:rPr>
          <w:rFonts w:asciiTheme="minorHAnsi" w:hAnsiTheme="minorHAnsi" w:cstheme="minorHAnsi" w:hint="cs"/>
          <w:rtl/>
        </w:rPr>
        <w:t>كمستفيدين</w:t>
      </w:r>
      <w:r w:rsidRPr="00DD50BB">
        <w:rPr>
          <w:rFonts w:asciiTheme="minorHAnsi" w:hAnsiTheme="minorHAnsi" w:cstheme="minorHAnsi"/>
          <w:rtl/>
        </w:rPr>
        <w:t xml:space="preserve"> مؤهلين.</w:t>
      </w:r>
    </w:p>
    <w:p w14:paraId="291CC8DA" w14:textId="77777777" w:rsidR="00CD5877" w:rsidRPr="00670BBA" w:rsidRDefault="00CD5877" w:rsidP="00CD5877">
      <w:pPr>
        <w:pStyle w:val="ListParagraph"/>
        <w:bidi/>
        <w:rPr>
          <w:rFonts w:asciiTheme="minorHAnsi" w:hAnsiTheme="minorHAnsi" w:cstheme="minorHAnsi"/>
          <w:lang w:val="en-US"/>
        </w:rPr>
      </w:pPr>
    </w:p>
    <w:p w14:paraId="7771D3A9" w14:textId="2C967CBD" w:rsidR="00CD5877" w:rsidRPr="00DD50BB" w:rsidRDefault="00CD5877" w:rsidP="00CD5877">
      <w:pPr>
        <w:pStyle w:val="ListParagraph"/>
        <w:numPr>
          <w:ilvl w:val="0"/>
          <w:numId w:val="21"/>
        </w:numPr>
        <w:bidi/>
        <w:rPr>
          <w:rFonts w:asciiTheme="minorHAnsi" w:hAnsiTheme="minorHAnsi" w:cstheme="minorHAnsi"/>
          <w:lang w:val="en-US"/>
        </w:rPr>
      </w:pPr>
      <w:r w:rsidRPr="00DD50BB">
        <w:rPr>
          <w:rFonts w:asciiTheme="minorHAnsi" w:hAnsiTheme="minorHAnsi" w:cstheme="minorHAnsi"/>
          <w:rtl/>
        </w:rPr>
        <w:t xml:space="preserve">في </w:t>
      </w:r>
      <w:r w:rsidRPr="00DD50BB">
        <w:rPr>
          <w:rFonts w:asciiTheme="minorHAnsi" w:hAnsiTheme="minorHAnsi" w:cstheme="minorHAnsi"/>
          <w:b/>
          <w:bCs/>
          <w:rtl/>
        </w:rPr>
        <w:t>السويد</w:t>
      </w:r>
      <w:r w:rsidR="00E36A3F" w:rsidRPr="00DD50BB">
        <w:rPr>
          <w:rFonts w:asciiTheme="minorHAnsi" w:hAnsiTheme="minorHAnsi" w:cstheme="minorHAnsi"/>
          <w:rtl/>
        </w:rPr>
        <w:t>،</w:t>
      </w:r>
      <w:r w:rsidRPr="00DD50BB">
        <w:rPr>
          <w:rFonts w:asciiTheme="minorHAnsi" w:hAnsiTheme="minorHAnsi" w:cstheme="minorHAnsi"/>
          <w:rtl/>
        </w:rPr>
        <w:t xml:space="preserve"> في حالة الوفاة</w:t>
      </w:r>
      <w:r w:rsidR="00E36A3F" w:rsidRPr="00DD50BB">
        <w:rPr>
          <w:rFonts w:asciiTheme="minorHAnsi" w:hAnsiTheme="minorHAnsi" w:cstheme="minorHAnsi"/>
          <w:rtl/>
        </w:rPr>
        <w:t>،</w:t>
      </w:r>
      <w:r w:rsidRPr="00DD50BB">
        <w:rPr>
          <w:rFonts w:asciiTheme="minorHAnsi" w:hAnsiTheme="minorHAnsi" w:cstheme="minorHAnsi"/>
          <w:rtl/>
        </w:rPr>
        <w:t xml:space="preserve"> يتم دفع المكافأة للورثة</w:t>
      </w:r>
      <w:r w:rsidR="00E36A3F" w:rsidRPr="00DD50BB">
        <w:rPr>
          <w:rFonts w:asciiTheme="minorHAnsi" w:hAnsiTheme="minorHAnsi" w:cstheme="minorHAnsi"/>
          <w:rtl/>
        </w:rPr>
        <w:t>،</w:t>
      </w:r>
      <w:r w:rsidRPr="00DD50BB">
        <w:rPr>
          <w:rFonts w:asciiTheme="minorHAnsi" w:hAnsiTheme="minorHAnsi" w:cstheme="minorHAnsi"/>
          <w:rtl/>
        </w:rPr>
        <w:t xml:space="preserve"> وفق</w:t>
      </w:r>
      <w:r w:rsidR="00DD50BB" w:rsidRPr="00DD50BB">
        <w:rPr>
          <w:rFonts w:asciiTheme="minorHAnsi" w:hAnsiTheme="minorHAnsi" w:cstheme="minorHAnsi" w:hint="cs"/>
          <w:rtl/>
        </w:rPr>
        <w:t>ً</w:t>
      </w:r>
      <w:r w:rsidRPr="00DD50BB">
        <w:rPr>
          <w:rFonts w:asciiTheme="minorHAnsi" w:hAnsiTheme="minorHAnsi" w:cstheme="minorHAnsi"/>
          <w:rtl/>
        </w:rPr>
        <w:t>ا لقانون الوراثة</w:t>
      </w:r>
      <w:r w:rsidR="00E36A3F" w:rsidRPr="00DD50BB">
        <w:rPr>
          <w:rFonts w:asciiTheme="minorHAnsi" w:hAnsiTheme="minorHAnsi" w:cstheme="minorHAnsi"/>
          <w:rtl/>
        </w:rPr>
        <w:t>،</w:t>
      </w:r>
      <w:r w:rsidRPr="00DD50BB">
        <w:rPr>
          <w:rFonts w:asciiTheme="minorHAnsi" w:hAnsiTheme="minorHAnsi" w:cstheme="minorHAnsi"/>
          <w:rtl/>
        </w:rPr>
        <w:t xml:space="preserve"> طالما أن حقوق </w:t>
      </w:r>
      <w:r w:rsidR="00DD50BB" w:rsidRPr="00DD50BB">
        <w:rPr>
          <w:rFonts w:asciiTheme="minorHAnsi" w:hAnsiTheme="minorHAnsi" w:cstheme="minorHAnsi" w:hint="cs"/>
          <w:rtl/>
        </w:rPr>
        <w:t>المؤلف</w:t>
      </w:r>
      <w:r w:rsidRPr="00DD50BB">
        <w:rPr>
          <w:rFonts w:asciiTheme="minorHAnsi" w:hAnsiTheme="minorHAnsi" w:cstheme="minorHAnsi"/>
          <w:rtl/>
        </w:rPr>
        <w:t xml:space="preserve"> </w:t>
      </w:r>
      <w:r w:rsidR="00DD50BB" w:rsidRPr="00DD50BB">
        <w:rPr>
          <w:rFonts w:asciiTheme="minorHAnsi" w:hAnsiTheme="minorHAnsi" w:cstheme="minorHAnsi" w:hint="cs"/>
          <w:rtl/>
        </w:rPr>
        <w:t>سارية</w:t>
      </w:r>
      <w:r w:rsidRPr="00DD50BB">
        <w:rPr>
          <w:rFonts w:asciiTheme="minorHAnsi" w:hAnsiTheme="minorHAnsi" w:cstheme="minorHAnsi"/>
          <w:rtl/>
        </w:rPr>
        <w:t>.</w:t>
      </w:r>
    </w:p>
    <w:p w14:paraId="64D1EC49" w14:textId="77777777" w:rsidR="00CD5877" w:rsidRPr="00670BBA" w:rsidRDefault="00CD5877" w:rsidP="00CD5877">
      <w:pPr>
        <w:bidi/>
        <w:rPr>
          <w:rFonts w:asciiTheme="minorHAnsi" w:hAnsiTheme="minorHAnsi" w:cstheme="minorHAnsi"/>
          <w:szCs w:val="22"/>
        </w:rPr>
      </w:pPr>
    </w:p>
    <w:p w14:paraId="646289F4" w14:textId="01C03B27" w:rsidR="00CD5877" w:rsidRPr="00670BBA" w:rsidRDefault="00CD5877" w:rsidP="00CD5877">
      <w:pPr>
        <w:pStyle w:val="ListParagraph"/>
        <w:numPr>
          <w:ilvl w:val="0"/>
          <w:numId w:val="25"/>
        </w:numPr>
        <w:bidi/>
        <w:contextualSpacing w:val="0"/>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أيسلندا</w:t>
      </w:r>
      <w:r w:rsidR="00E36A3F" w:rsidRPr="00670BBA">
        <w:rPr>
          <w:rFonts w:asciiTheme="minorHAnsi" w:hAnsiTheme="minorHAnsi" w:cstheme="minorHAnsi"/>
          <w:rtl/>
        </w:rPr>
        <w:t>،</w:t>
      </w:r>
      <w:r w:rsidRPr="00670BBA">
        <w:rPr>
          <w:rFonts w:asciiTheme="minorHAnsi" w:hAnsiTheme="minorHAnsi" w:cstheme="minorHAnsi"/>
          <w:rtl/>
        </w:rPr>
        <w:t xml:space="preserve"> بسبب السياسة الثقافية</w:t>
      </w:r>
      <w:r w:rsidR="00E36A3F" w:rsidRPr="00670BBA">
        <w:rPr>
          <w:rFonts w:asciiTheme="minorHAnsi" w:hAnsiTheme="minorHAnsi" w:cstheme="minorHAnsi"/>
          <w:rtl/>
        </w:rPr>
        <w:t>،</w:t>
      </w:r>
      <w:r w:rsidRPr="00670BBA">
        <w:rPr>
          <w:rFonts w:asciiTheme="minorHAnsi" w:hAnsiTheme="minorHAnsi" w:cstheme="minorHAnsi"/>
          <w:rtl/>
        </w:rPr>
        <w:t xml:space="preserve"> لا يتلقى الورثة </w:t>
      </w:r>
      <w:r w:rsidR="00DD50BB">
        <w:rPr>
          <w:rFonts w:asciiTheme="minorHAnsi" w:hAnsiTheme="minorHAnsi" w:cstheme="minorHAnsi" w:hint="cs"/>
          <w:rtl/>
        </w:rPr>
        <w:t>أي مكافأة</w:t>
      </w:r>
      <w:r w:rsidR="00E36A3F" w:rsidRPr="00670BBA">
        <w:rPr>
          <w:rFonts w:asciiTheme="minorHAnsi" w:hAnsiTheme="minorHAnsi" w:cstheme="minorHAnsi"/>
          <w:rtl/>
        </w:rPr>
        <w:t>،</w:t>
      </w:r>
      <w:r w:rsidRPr="00670BBA">
        <w:rPr>
          <w:rFonts w:asciiTheme="minorHAnsi" w:hAnsiTheme="minorHAnsi" w:cstheme="minorHAnsi"/>
          <w:rtl/>
        </w:rPr>
        <w:t xml:space="preserve"> وهذا لا ينطبق على الأزواج والأطفال دون سن 18 عام</w:t>
      </w:r>
      <w:r w:rsidR="00DD50BB">
        <w:rPr>
          <w:rFonts w:asciiTheme="minorHAnsi" w:hAnsiTheme="minorHAnsi" w:cstheme="minorHAnsi" w:hint="cs"/>
          <w:rtl/>
        </w:rPr>
        <w:t>ً</w:t>
      </w:r>
      <w:r w:rsidRPr="00670BBA">
        <w:rPr>
          <w:rFonts w:asciiTheme="minorHAnsi" w:hAnsiTheme="minorHAnsi" w:cstheme="minorHAnsi"/>
          <w:rtl/>
        </w:rPr>
        <w:t xml:space="preserve">ا الذين يتلقون 50٪ من مبلغ </w:t>
      </w:r>
      <w:r w:rsidR="000A7C49" w:rsidRPr="00670BBA">
        <w:rPr>
          <w:rFonts w:asciiTheme="minorHAnsi" w:hAnsiTheme="minorHAnsi" w:cstheme="minorHAnsi"/>
          <w:rtl/>
        </w:rPr>
        <w:t>حق الإعارة للجمهور</w:t>
      </w:r>
      <w:r w:rsidR="00DD50BB">
        <w:rPr>
          <w:rFonts w:asciiTheme="minorHAnsi" w:hAnsiTheme="minorHAnsi" w:cstheme="minorHAnsi" w:hint="cs"/>
          <w:rtl/>
        </w:rPr>
        <w:t>. يهدف استبعاد الورثة إلى</w:t>
      </w:r>
      <w:r w:rsidRPr="00670BBA">
        <w:rPr>
          <w:rFonts w:asciiTheme="minorHAnsi" w:hAnsiTheme="minorHAnsi" w:cstheme="minorHAnsi"/>
          <w:rtl/>
        </w:rPr>
        <w:t xml:space="preserve"> </w:t>
      </w:r>
      <w:r w:rsidR="00DD50BB">
        <w:rPr>
          <w:rFonts w:asciiTheme="minorHAnsi" w:hAnsiTheme="minorHAnsi" w:cstheme="minorHAnsi" w:hint="cs"/>
          <w:rtl/>
        </w:rPr>
        <w:t>توزيع ال</w:t>
      </w:r>
      <w:r w:rsidRPr="00670BBA">
        <w:rPr>
          <w:rFonts w:asciiTheme="minorHAnsi" w:hAnsiTheme="minorHAnsi" w:cstheme="minorHAnsi"/>
          <w:rtl/>
        </w:rPr>
        <w:t>تمويل على المؤلفين المعاصرين "الأحياء".</w:t>
      </w:r>
    </w:p>
    <w:p w14:paraId="335342E3" w14:textId="77777777" w:rsidR="00CD5877" w:rsidRPr="00670BBA" w:rsidRDefault="00CD5877" w:rsidP="00CD5877">
      <w:pPr>
        <w:pStyle w:val="ListParagraph"/>
        <w:bidi/>
        <w:contextualSpacing w:val="0"/>
        <w:rPr>
          <w:rFonts w:asciiTheme="minorHAnsi" w:hAnsiTheme="minorHAnsi" w:cstheme="minorHAnsi"/>
          <w:lang w:val="en-US"/>
        </w:rPr>
      </w:pPr>
    </w:p>
    <w:p w14:paraId="1C39D1DD" w14:textId="3C3AF5E3" w:rsidR="00CD5877" w:rsidRPr="00670BBA" w:rsidRDefault="00CD5877" w:rsidP="00CD5877">
      <w:pPr>
        <w:pStyle w:val="ListParagraph"/>
        <w:numPr>
          <w:ilvl w:val="0"/>
          <w:numId w:val="33"/>
        </w:numPr>
        <w:bidi/>
        <w:contextualSpacing w:val="0"/>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نيوزيلندا</w:t>
      </w:r>
      <w:r w:rsidR="00E36A3F" w:rsidRPr="00670BBA">
        <w:rPr>
          <w:rFonts w:asciiTheme="minorHAnsi" w:hAnsiTheme="minorHAnsi" w:cstheme="minorHAnsi"/>
          <w:rtl/>
        </w:rPr>
        <w:t>،</w:t>
      </w:r>
      <w:r w:rsidRPr="00670BBA">
        <w:rPr>
          <w:rFonts w:asciiTheme="minorHAnsi" w:hAnsiTheme="minorHAnsi" w:cstheme="minorHAnsi"/>
          <w:rtl/>
        </w:rPr>
        <w:t xml:space="preserve"> لا يتلقى الورثة </w:t>
      </w:r>
      <w:r w:rsidR="000A7C49" w:rsidRPr="00670BBA">
        <w:rPr>
          <w:rFonts w:asciiTheme="minorHAnsi" w:hAnsiTheme="minorHAnsi" w:cstheme="minorHAnsi"/>
          <w:rtl/>
        </w:rPr>
        <w:t>حق الإعارة للجمهور</w:t>
      </w:r>
      <w:r w:rsidRPr="00670BBA">
        <w:rPr>
          <w:rFonts w:asciiTheme="minorHAnsi" w:hAnsiTheme="minorHAnsi" w:cstheme="minorHAnsi"/>
          <w:rtl/>
        </w:rPr>
        <w:t xml:space="preserve"> إلا في السنة التالية لوفاة الشخص المؤهل وفقط في حال </w:t>
      </w:r>
      <w:r w:rsidR="00F35DC8">
        <w:rPr>
          <w:rFonts w:asciiTheme="minorHAnsi" w:hAnsiTheme="minorHAnsi" w:cstheme="minorHAnsi" w:hint="cs"/>
          <w:rtl/>
        </w:rPr>
        <w:t>كان</w:t>
      </w:r>
      <w:r w:rsidRPr="00670BBA">
        <w:rPr>
          <w:rFonts w:asciiTheme="minorHAnsi" w:hAnsiTheme="minorHAnsi" w:cstheme="minorHAnsi"/>
          <w:rtl/>
        </w:rPr>
        <w:t xml:space="preserve"> الشخص</w:t>
      </w:r>
      <w:r w:rsidR="00F35DC8">
        <w:rPr>
          <w:rFonts w:asciiTheme="minorHAnsi" w:hAnsiTheme="minorHAnsi" w:cstheme="minorHAnsi" w:hint="cs"/>
          <w:rtl/>
        </w:rPr>
        <w:t xml:space="preserve"> مسجلًا</w:t>
      </w:r>
      <w:r w:rsidRPr="00670BBA">
        <w:rPr>
          <w:rFonts w:asciiTheme="minorHAnsi" w:hAnsiTheme="minorHAnsi" w:cstheme="minorHAnsi"/>
          <w:rtl/>
        </w:rPr>
        <w:t xml:space="preserve"> من قبل. </w:t>
      </w:r>
    </w:p>
    <w:p w14:paraId="7134C521" w14:textId="77777777" w:rsidR="00CD5877" w:rsidRPr="00670BBA" w:rsidRDefault="00CD5877" w:rsidP="00CD5877">
      <w:pPr>
        <w:bidi/>
        <w:rPr>
          <w:rFonts w:asciiTheme="minorHAnsi" w:hAnsiTheme="minorHAnsi" w:cstheme="minorHAnsi"/>
          <w:szCs w:val="22"/>
        </w:rPr>
      </w:pPr>
    </w:p>
    <w:p w14:paraId="107B6586" w14:textId="3AE515B9" w:rsidR="00CD5877" w:rsidRPr="00F35DC8" w:rsidRDefault="00F35DC8" w:rsidP="00CD5877">
      <w:pPr>
        <w:pStyle w:val="Heading3"/>
        <w:numPr>
          <w:ilvl w:val="0"/>
          <w:numId w:val="12"/>
        </w:numPr>
        <w:bidi/>
        <w:ind w:left="0" w:firstLine="0"/>
        <w:rPr>
          <w:rFonts w:asciiTheme="minorHAnsi" w:hAnsiTheme="minorHAnsi" w:cstheme="minorHAnsi"/>
          <w:szCs w:val="22"/>
          <w:u w:val="none"/>
        </w:rPr>
      </w:pPr>
      <w:bookmarkStart w:id="78" w:name="_Toc164321834"/>
      <w:r w:rsidRPr="00F35DC8">
        <w:rPr>
          <w:rFonts w:asciiTheme="minorHAnsi" w:hAnsiTheme="minorHAnsi" w:cstheme="minorHAnsi" w:hint="cs"/>
          <w:szCs w:val="22"/>
          <w:u w:val="none"/>
          <w:rtl/>
        </w:rPr>
        <w:t>الحوكمة</w:t>
      </w:r>
      <w:bookmarkEnd w:id="78"/>
    </w:p>
    <w:p w14:paraId="68F273C2" w14:textId="77777777" w:rsidR="00CD5877" w:rsidRPr="00670BBA" w:rsidRDefault="00CD5877" w:rsidP="00CD5877">
      <w:pPr>
        <w:bidi/>
        <w:rPr>
          <w:rFonts w:asciiTheme="minorHAnsi" w:hAnsiTheme="minorHAnsi" w:cstheme="minorHAnsi"/>
          <w:szCs w:val="22"/>
          <w:highlight w:val="lightGray"/>
        </w:rPr>
      </w:pPr>
    </w:p>
    <w:p w14:paraId="384FCE84" w14:textId="1DC361BC" w:rsidR="00CD5877" w:rsidRPr="00670BBA" w:rsidRDefault="00F35DC8" w:rsidP="00CD5877">
      <w:pPr>
        <w:bidi/>
        <w:rPr>
          <w:rFonts w:asciiTheme="minorHAnsi" w:hAnsiTheme="minorHAnsi" w:cstheme="minorHAnsi"/>
          <w:szCs w:val="22"/>
        </w:rPr>
      </w:pPr>
      <w:r>
        <w:rPr>
          <w:rFonts w:asciiTheme="minorHAnsi" w:hAnsiTheme="minorHAnsi" w:cstheme="minorHAnsi" w:hint="cs"/>
          <w:szCs w:val="22"/>
          <w:rtl/>
        </w:rPr>
        <w:t>يؤدي</w:t>
      </w:r>
      <w:r w:rsidR="00CD5877" w:rsidRPr="00670BBA">
        <w:rPr>
          <w:rFonts w:asciiTheme="minorHAnsi" w:hAnsiTheme="minorHAnsi" w:cstheme="minorHAnsi"/>
          <w:szCs w:val="22"/>
          <w:rtl/>
        </w:rPr>
        <w:t xml:space="preserve"> هيكل الإدارة </w:t>
      </w:r>
      <w:r>
        <w:rPr>
          <w:rFonts w:asciiTheme="minorHAnsi" w:hAnsiTheme="minorHAnsi" w:cstheme="minorHAnsi" w:hint="cs"/>
          <w:szCs w:val="22"/>
          <w:rtl/>
        </w:rPr>
        <w:t>والهيئة</w:t>
      </w:r>
      <w:r w:rsidR="00CD5877" w:rsidRPr="00670BBA">
        <w:rPr>
          <w:rFonts w:asciiTheme="minorHAnsi" w:hAnsiTheme="minorHAnsi" w:cstheme="minorHAnsi"/>
          <w:szCs w:val="22"/>
          <w:rtl/>
        </w:rPr>
        <w:t xml:space="preserve"> الإدار</w:t>
      </w:r>
      <w:r>
        <w:rPr>
          <w:rFonts w:asciiTheme="minorHAnsi" w:hAnsiTheme="minorHAnsi" w:cstheme="minorHAnsi" w:hint="cs"/>
          <w:szCs w:val="22"/>
          <w:rtl/>
        </w:rPr>
        <w:t>ية</w:t>
      </w:r>
      <w:r w:rsidR="00CD5877" w:rsidRPr="00670BBA">
        <w:rPr>
          <w:rFonts w:asciiTheme="minorHAnsi" w:hAnsiTheme="minorHAnsi" w:cstheme="minorHAnsi"/>
          <w:szCs w:val="22"/>
          <w:rtl/>
        </w:rPr>
        <w:t xml:space="preserve"> </w:t>
      </w:r>
      <w:r>
        <w:rPr>
          <w:rFonts w:asciiTheme="minorHAnsi" w:hAnsiTheme="minorHAnsi" w:cstheme="minorHAnsi" w:hint="cs"/>
          <w:szCs w:val="22"/>
          <w:rtl/>
        </w:rPr>
        <w:t>المختارَين دورًا حاسمًا في</w:t>
      </w:r>
      <w:r w:rsidR="00CD5877" w:rsidRPr="00670BBA">
        <w:rPr>
          <w:rFonts w:asciiTheme="minorHAnsi" w:hAnsiTheme="minorHAnsi" w:cstheme="minorHAnsi"/>
          <w:szCs w:val="22"/>
          <w:rtl/>
        </w:rPr>
        <w:t xml:space="preserve"> ضمان الجمع والتوزيع العادل</w:t>
      </w:r>
      <w:r>
        <w:rPr>
          <w:rFonts w:asciiTheme="minorHAnsi" w:hAnsiTheme="minorHAnsi" w:cstheme="minorHAnsi" w:hint="cs"/>
          <w:szCs w:val="22"/>
          <w:rtl/>
        </w:rPr>
        <w:t>ين</w:t>
      </w:r>
      <w:r w:rsidR="00CD5877" w:rsidRPr="00670BBA">
        <w:rPr>
          <w:rFonts w:asciiTheme="minorHAnsi" w:hAnsiTheme="minorHAnsi" w:cstheme="minorHAnsi"/>
          <w:szCs w:val="22"/>
          <w:rtl/>
        </w:rPr>
        <w:t xml:space="preserve"> والفعال</w:t>
      </w:r>
      <w:r>
        <w:rPr>
          <w:rFonts w:asciiTheme="minorHAnsi" w:hAnsiTheme="minorHAnsi" w:cstheme="minorHAnsi" w:hint="cs"/>
          <w:szCs w:val="22"/>
          <w:rtl/>
        </w:rPr>
        <w:t>ين</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وتتوفر</w:t>
      </w:r>
      <w:r w:rsidR="00CD5877" w:rsidRPr="00670BBA">
        <w:rPr>
          <w:rFonts w:asciiTheme="minorHAnsi" w:hAnsiTheme="minorHAnsi" w:cstheme="minorHAnsi"/>
          <w:szCs w:val="22"/>
          <w:rtl/>
        </w:rPr>
        <w:t xml:space="preserve"> ثلاثة نهج رئيسية لحوكمة </w:t>
      </w:r>
      <w:r>
        <w:rPr>
          <w:rFonts w:asciiTheme="minorHAnsi" w:hAnsiTheme="minorHAnsi" w:cstheme="minorHAnsi" w:hint="cs"/>
          <w:szCs w:val="22"/>
          <w:rtl/>
        </w:rPr>
        <w:t>حق الإعارة للجمهور</w:t>
      </w:r>
      <w:r w:rsidR="00CD5877" w:rsidRPr="00670BBA">
        <w:rPr>
          <w:rFonts w:asciiTheme="minorHAnsi" w:hAnsiTheme="minorHAnsi" w:cstheme="minorHAnsi"/>
          <w:szCs w:val="22"/>
          <w:rtl/>
        </w:rPr>
        <w:t>:</w:t>
      </w:r>
    </w:p>
    <w:p w14:paraId="68B26D26" w14:textId="77777777" w:rsidR="00CD5877" w:rsidRPr="00670BBA" w:rsidRDefault="00CD5877" w:rsidP="00CD5877">
      <w:pPr>
        <w:bidi/>
        <w:rPr>
          <w:rFonts w:asciiTheme="minorHAnsi" w:hAnsiTheme="minorHAnsi" w:cstheme="minorHAnsi"/>
          <w:szCs w:val="22"/>
        </w:rPr>
      </w:pPr>
    </w:p>
    <w:p w14:paraId="20124AC9" w14:textId="6A3D2AC9" w:rsidR="00CD5877" w:rsidRPr="00F35DC8" w:rsidRDefault="00F35DC8" w:rsidP="00CD5877">
      <w:pPr>
        <w:pStyle w:val="Heading4"/>
        <w:numPr>
          <w:ilvl w:val="0"/>
          <w:numId w:val="12"/>
        </w:numPr>
        <w:bidi/>
        <w:ind w:left="0" w:firstLine="0"/>
        <w:rPr>
          <w:rFonts w:asciiTheme="minorHAnsi" w:hAnsiTheme="minorHAnsi" w:cstheme="minorHAnsi"/>
          <w:szCs w:val="22"/>
        </w:rPr>
      </w:pPr>
      <w:bookmarkStart w:id="79" w:name="_Toc164321835"/>
      <w:r w:rsidRPr="00F35DC8">
        <w:rPr>
          <w:rFonts w:asciiTheme="minorHAnsi" w:hAnsiTheme="minorHAnsi" w:cstheme="minorHAnsi" w:hint="cs"/>
          <w:szCs w:val="22"/>
          <w:rtl/>
        </w:rPr>
        <w:t>منظمات الإدارة الجماعية</w:t>
      </w:r>
      <w:bookmarkEnd w:id="79"/>
    </w:p>
    <w:p w14:paraId="78CBBDC9" w14:textId="77777777" w:rsidR="00CD5877" w:rsidRPr="00670BBA" w:rsidRDefault="00CD5877" w:rsidP="00CD5877">
      <w:pPr>
        <w:bidi/>
        <w:rPr>
          <w:rFonts w:asciiTheme="minorHAnsi" w:hAnsiTheme="minorHAnsi" w:cstheme="minorHAnsi"/>
          <w:szCs w:val="22"/>
        </w:rPr>
      </w:pPr>
    </w:p>
    <w:p w14:paraId="3B3CADC6" w14:textId="09FBB907"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في العديد من البلدان، تتولى </w:t>
      </w:r>
      <w:r w:rsidR="001A2E39" w:rsidRPr="00670BBA">
        <w:rPr>
          <w:rFonts w:asciiTheme="minorHAnsi" w:hAnsiTheme="minorHAnsi" w:cstheme="minorHAnsi"/>
          <w:szCs w:val="22"/>
          <w:rtl/>
        </w:rPr>
        <w:t>منظمات</w:t>
      </w:r>
      <w:r w:rsidRPr="00670BBA">
        <w:rPr>
          <w:rFonts w:asciiTheme="minorHAnsi" w:hAnsiTheme="minorHAnsi" w:cstheme="minorHAnsi"/>
          <w:szCs w:val="22"/>
          <w:rtl/>
        </w:rPr>
        <w:t xml:space="preserve"> الإدارة الجماعية </w:t>
      </w:r>
      <w:r w:rsidR="00F35DC8">
        <w:rPr>
          <w:rFonts w:asciiTheme="minorHAnsi" w:hAnsiTheme="minorHAnsi" w:cstheme="minorHAnsi" w:hint="cs"/>
          <w:szCs w:val="22"/>
          <w:rtl/>
        </w:rPr>
        <w:t>حوكمة</w:t>
      </w:r>
      <w:r w:rsidRPr="00670BBA">
        <w:rPr>
          <w:rFonts w:asciiTheme="minorHAnsi" w:hAnsiTheme="minorHAnsi" w:cstheme="minorHAnsi"/>
          <w:szCs w:val="22"/>
          <w:rtl/>
        </w:rPr>
        <w:t xml:space="preserve"> </w:t>
      </w:r>
      <w:r w:rsidR="009D70EC">
        <w:rPr>
          <w:rFonts w:asciiTheme="minorHAnsi" w:hAnsiTheme="minorHAnsi" w:cstheme="minorHAnsi"/>
          <w:szCs w:val="22"/>
          <w:rtl/>
        </w:rPr>
        <w:t>حق الإعارة للجمهور</w:t>
      </w:r>
      <w:r w:rsidR="00F35DC8">
        <w:rPr>
          <w:rFonts w:asciiTheme="minorHAnsi" w:hAnsiTheme="minorHAnsi" w:cstheme="minorHAnsi" w:hint="cs"/>
          <w:szCs w:val="22"/>
          <w:rtl/>
        </w:rPr>
        <w:t>،</w:t>
      </w:r>
      <w:r w:rsidRPr="00670BBA">
        <w:rPr>
          <w:rFonts w:asciiTheme="minorHAnsi" w:hAnsiTheme="minorHAnsi" w:cstheme="minorHAnsi"/>
          <w:szCs w:val="22"/>
          <w:rtl/>
        </w:rPr>
        <w:t xml:space="preserve"> إلى جانب حقوق المؤلفين والناشرين الآخرين. ومن الأمثلة البارزة </w:t>
      </w:r>
      <w:r w:rsidRPr="00670BBA">
        <w:rPr>
          <w:rFonts w:asciiTheme="minorHAnsi" w:hAnsiTheme="minorHAnsi" w:cstheme="minorHAnsi"/>
          <w:b/>
          <w:bCs/>
          <w:szCs w:val="22"/>
          <w:rtl/>
        </w:rPr>
        <w:t>ألمانيا</w:t>
      </w:r>
      <w:r w:rsidR="00E36A3F" w:rsidRPr="00670BBA">
        <w:rPr>
          <w:rFonts w:asciiTheme="minorHAnsi" w:hAnsiTheme="minorHAnsi" w:cstheme="minorHAnsi"/>
          <w:szCs w:val="22"/>
          <w:rtl/>
        </w:rPr>
        <w:t xml:space="preserve"> </w:t>
      </w:r>
      <w:r w:rsidRPr="00670BBA">
        <w:rPr>
          <w:rFonts w:asciiTheme="minorHAnsi" w:hAnsiTheme="minorHAnsi" w:cstheme="minorHAnsi"/>
          <w:b/>
          <w:bCs/>
          <w:szCs w:val="22"/>
          <w:rtl/>
        </w:rPr>
        <w:t>وهولندا</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 xml:space="preserve">وإسبانيا </w:t>
      </w:r>
      <w:r w:rsidRPr="00F35DC8">
        <w:rPr>
          <w:rFonts w:asciiTheme="minorHAnsi" w:hAnsiTheme="minorHAnsi" w:cstheme="minorHAnsi"/>
          <w:b/>
          <w:bCs/>
          <w:szCs w:val="22"/>
          <w:rtl/>
        </w:rPr>
        <w:t>وجمهورية سلوفاكيا وليتوانيا</w:t>
      </w:r>
      <w:r w:rsidRPr="00670BBA">
        <w:rPr>
          <w:rFonts w:asciiTheme="minorHAnsi" w:hAnsiTheme="minorHAnsi" w:cstheme="minorHAnsi"/>
          <w:szCs w:val="22"/>
          <w:rtl/>
        </w:rPr>
        <w:t xml:space="preserve">. </w:t>
      </w:r>
      <w:r w:rsidR="004F0FA3">
        <w:rPr>
          <w:rFonts w:asciiTheme="minorHAnsi" w:hAnsiTheme="minorHAnsi" w:cstheme="minorHAnsi" w:hint="cs"/>
          <w:szCs w:val="22"/>
          <w:rtl/>
        </w:rPr>
        <w:t>ويعتمد</w:t>
      </w:r>
      <w:r w:rsidRPr="00670BBA">
        <w:rPr>
          <w:rFonts w:asciiTheme="minorHAnsi" w:hAnsiTheme="minorHAnsi" w:cstheme="minorHAnsi"/>
          <w:szCs w:val="22"/>
          <w:rtl/>
        </w:rPr>
        <w:t xml:space="preserve"> نموذج </w:t>
      </w:r>
      <w:r w:rsidR="001A2E39" w:rsidRPr="00670BBA">
        <w:rPr>
          <w:rFonts w:asciiTheme="minorHAnsi" w:hAnsiTheme="minorHAnsi" w:cstheme="minorHAnsi"/>
          <w:szCs w:val="22"/>
          <w:rtl/>
        </w:rPr>
        <w:t>منظمات</w:t>
      </w:r>
      <w:r w:rsidRPr="00670BBA">
        <w:rPr>
          <w:rFonts w:asciiTheme="minorHAnsi" w:hAnsiTheme="minorHAnsi" w:cstheme="minorHAnsi"/>
          <w:szCs w:val="22"/>
          <w:rtl/>
        </w:rPr>
        <w:t xml:space="preserve"> الإدارة الجماعية </w:t>
      </w:r>
      <w:r w:rsidR="004F0FA3">
        <w:rPr>
          <w:rFonts w:asciiTheme="minorHAnsi" w:hAnsiTheme="minorHAnsi" w:cstheme="minorHAnsi" w:hint="cs"/>
          <w:szCs w:val="22"/>
          <w:rtl/>
        </w:rPr>
        <w:t>على نهج مركزي لإدارة</w:t>
      </w:r>
      <w:r w:rsidRPr="00670BBA">
        <w:rPr>
          <w:rFonts w:asciiTheme="minorHAnsi" w:hAnsiTheme="minorHAnsi" w:cstheme="minorHAnsi"/>
          <w:szCs w:val="22"/>
          <w:rtl/>
        </w:rPr>
        <w:t xml:space="preserve"> </w:t>
      </w:r>
      <w:r w:rsidR="009D70EC">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r w:rsidR="004F0FA3">
        <w:rPr>
          <w:rFonts w:asciiTheme="minorHAnsi" w:hAnsiTheme="minorHAnsi" w:cstheme="minorHAnsi" w:hint="cs"/>
          <w:szCs w:val="22"/>
          <w:rtl/>
        </w:rPr>
        <w:t>مع</w:t>
      </w:r>
      <w:r w:rsidRPr="00670BBA">
        <w:rPr>
          <w:rFonts w:asciiTheme="minorHAnsi" w:hAnsiTheme="minorHAnsi" w:cstheme="minorHAnsi"/>
          <w:szCs w:val="22"/>
          <w:rtl/>
        </w:rPr>
        <w:t xml:space="preserve"> خطط تعويض أخرى، ما يبسط العمليات </w:t>
      </w:r>
      <w:r w:rsidR="004F0FA3">
        <w:rPr>
          <w:rFonts w:asciiTheme="minorHAnsi" w:hAnsiTheme="minorHAnsi" w:cstheme="minorHAnsi" w:hint="cs"/>
          <w:szCs w:val="22"/>
          <w:rtl/>
        </w:rPr>
        <w:t>ويسهل</w:t>
      </w:r>
      <w:r w:rsidRPr="00670BBA">
        <w:rPr>
          <w:rFonts w:asciiTheme="minorHAnsi" w:hAnsiTheme="minorHAnsi" w:cstheme="minorHAnsi"/>
          <w:szCs w:val="22"/>
          <w:rtl/>
        </w:rPr>
        <w:t xml:space="preserve"> التمثيل الجماعي. وغالب</w:t>
      </w:r>
      <w:r w:rsidR="004F0FA3">
        <w:rPr>
          <w:rFonts w:asciiTheme="minorHAnsi" w:hAnsiTheme="minorHAnsi" w:cstheme="minorHAnsi" w:hint="cs"/>
          <w:szCs w:val="22"/>
          <w:rtl/>
        </w:rPr>
        <w:t>ً</w:t>
      </w:r>
      <w:r w:rsidRPr="00670BBA">
        <w:rPr>
          <w:rFonts w:asciiTheme="minorHAnsi" w:hAnsiTheme="minorHAnsi" w:cstheme="minorHAnsi"/>
          <w:szCs w:val="22"/>
          <w:rtl/>
        </w:rPr>
        <w:t xml:space="preserve">ا ما يثبت هذا النهج فعاليته في البلدان التي تتمتع فيها </w:t>
      </w:r>
      <w:r w:rsidR="001A2E39" w:rsidRPr="00670BBA">
        <w:rPr>
          <w:rFonts w:asciiTheme="minorHAnsi" w:hAnsiTheme="minorHAnsi" w:cstheme="minorHAnsi"/>
          <w:szCs w:val="22"/>
          <w:rtl/>
        </w:rPr>
        <w:t xml:space="preserve">منظمات </w:t>
      </w:r>
      <w:r w:rsidRPr="00670BBA">
        <w:rPr>
          <w:rFonts w:asciiTheme="minorHAnsi" w:hAnsiTheme="minorHAnsi" w:cstheme="minorHAnsi"/>
          <w:szCs w:val="22"/>
          <w:rtl/>
        </w:rPr>
        <w:t>الإدارة الجماعية بسمعة راسخة وخبرة في إدارة حقوق المؤلفين المتنوعة.</w:t>
      </w:r>
    </w:p>
    <w:p w14:paraId="21E3522F" w14:textId="77777777" w:rsidR="00CD5877" w:rsidRPr="00670BBA" w:rsidRDefault="00CD5877" w:rsidP="00CD5877">
      <w:pPr>
        <w:bidi/>
        <w:rPr>
          <w:rFonts w:asciiTheme="minorHAnsi" w:hAnsiTheme="minorHAnsi" w:cstheme="minorHAnsi"/>
          <w:szCs w:val="22"/>
        </w:rPr>
      </w:pPr>
    </w:p>
    <w:p w14:paraId="28D492F7" w14:textId="1A8AE9AD"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فرنسا</w:t>
      </w:r>
      <w:r w:rsidRPr="00670BBA">
        <w:rPr>
          <w:rFonts w:asciiTheme="minorHAnsi" w:hAnsiTheme="minorHAnsi" w:cstheme="minorHAnsi"/>
          <w:rtl/>
        </w:rPr>
        <w:t xml:space="preserve">، </w:t>
      </w:r>
      <w:r w:rsidR="004F0FA3">
        <w:rPr>
          <w:rFonts w:asciiTheme="minorHAnsi" w:hAnsiTheme="minorHAnsi" w:cstheme="minorHAnsi" w:hint="cs"/>
          <w:rtl/>
        </w:rPr>
        <w:t xml:space="preserve">تتولى منظمة الإدارة الجماعية </w:t>
      </w:r>
      <w:r w:rsidR="004F0FA3">
        <w:rPr>
          <w:rFonts w:asciiTheme="minorHAnsi" w:hAnsiTheme="minorHAnsi" w:cstheme="minorHAnsi"/>
          <w:lang w:val="en-US"/>
        </w:rPr>
        <w:t>SOFIA</w:t>
      </w:r>
      <w:r w:rsidRPr="00670BBA">
        <w:rPr>
          <w:rFonts w:asciiTheme="minorHAnsi" w:hAnsiTheme="minorHAnsi" w:cstheme="minorHAnsi"/>
          <w:rtl/>
        </w:rPr>
        <w:t xml:space="preserve"> </w:t>
      </w:r>
      <w:r w:rsidR="004F0FA3">
        <w:rPr>
          <w:rFonts w:asciiTheme="minorHAnsi" w:hAnsiTheme="minorHAnsi" w:cstheme="minorHAnsi" w:hint="cs"/>
          <w:rtl/>
        </w:rPr>
        <w:t>بشكل رئيسي</w:t>
      </w:r>
      <w:r w:rsidR="007A29EC" w:rsidRPr="00670BBA">
        <w:rPr>
          <w:rFonts w:asciiTheme="minorHAnsi" w:hAnsiTheme="minorHAnsi" w:cstheme="minorHAnsi"/>
          <w:rtl/>
        </w:rPr>
        <w:t xml:space="preserve"> </w:t>
      </w:r>
      <w:r w:rsidR="004F0FA3">
        <w:rPr>
          <w:rFonts w:asciiTheme="minorHAnsi" w:hAnsiTheme="minorHAnsi" w:cstheme="minorHAnsi" w:hint="cs"/>
          <w:rtl/>
        </w:rPr>
        <w:t>إ</w:t>
      </w:r>
      <w:r w:rsidRPr="00670BBA">
        <w:rPr>
          <w:rFonts w:asciiTheme="minorHAnsi" w:hAnsiTheme="minorHAnsi" w:cstheme="minorHAnsi"/>
          <w:rtl/>
        </w:rPr>
        <w:t xml:space="preserve">دارة نظام </w:t>
      </w:r>
      <w:r w:rsidR="00E55F05" w:rsidRPr="00670BBA">
        <w:rPr>
          <w:rFonts w:asciiTheme="minorHAnsi" w:hAnsiTheme="minorHAnsi" w:cstheme="minorHAnsi"/>
          <w:rtl/>
        </w:rPr>
        <w:t>حق الإعارة للجمهور</w:t>
      </w:r>
      <w:r w:rsidRPr="00670BBA">
        <w:rPr>
          <w:rFonts w:asciiTheme="minorHAnsi" w:hAnsiTheme="minorHAnsi" w:cstheme="minorHAnsi"/>
          <w:rtl/>
        </w:rPr>
        <w:t xml:space="preserve">، </w:t>
      </w:r>
      <w:r w:rsidR="004F0FA3">
        <w:rPr>
          <w:rFonts w:asciiTheme="minorHAnsi" w:hAnsiTheme="minorHAnsi" w:cstheme="minorHAnsi" w:hint="cs"/>
          <w:rtl/>
        </w:rPr>
        <w:t>وقد حصلت على اعتماد</w:t>
      </w:r>
      <w:r w:rsidRPr="00670BBA">
        <w:rPr>
          <w:rFonts w:asciiTheme="minorHAnsi" w:hAnsiTheme="minorHAnsi" w:cstheme="minorHAnsi"/>
          <w:rtl/>
        </w:rPr>
        <w:t xml:space="preserve"> وزارة الثقافة </w:t>
      </w:r>
      <w:r w:rsidR="004F0FA3">
        <w:rPr>
          <w:rFonts w:asciiTheme="minorHAnsi" w:hAnsiTheme="minorHAnsi" w:cstheme="minorHAnsi" w:hint="cs"/>
          <w:rtl/>
        </w:rPr>
        <w:t>لتولي لإدارة الجماعية</w:t>
      </w:r>
      <w:r w:rsidRPr="00670BBA">
        <w:rPr>
          <w:rFonts w:asciiTheme="minorHAnsi" w:hAnsiTheme="minorHAnsi" w:cstheme="minorHAnsi"/>
          <w:rtl/>
        </w:rPr>
        <w:t xml:space="preserve"> لحقوق الإعارة في المكتبات</w:t>
      </w:r>
      <w:r w:rsidR="004F0FA3">
        <w:rPr>
          <w:rFonts w:asciiTheme="minorHAnsi" w:hAnsiTheme="minorHAnsi" w:cstheme="minorHAnsi" w:hint="cs"/>
          <w:rtl/>
        </w:rPr>
        <w:t xml:space="preserve"> وضمان </w:t>
      </w:r>
      <w:r w:rsidRPr="00670BBA">
        <w:rPr>
          <w:rFonts w:asciiTheme="minorHAnsi" w:hAnsiTheme="minorHAnsi" w:cstheme="minorHAnsi"/>
          <w:rtl/>
        </w:rPr>
        <w:t xml:space="preserve">المساواة في </w:t>
      </w:r>
      <w:r w:rsidR="004F0FA3">
        <w:rPr>
          <w:rFonts w:asciiTheme="minorHAnsi" w:hAnsiTheme="minorHAnsi" w:cstheme="minorHAnsi" w:hint="cs"/>
          <w:rtl/>
        </w:rPr>
        <w:t>المكافآت</w:t>
      </w:r>
      <w:r w:rsidRPr="00670BBA">
        <w:rPr>
          <w:rFonts w:asciiTheme="minorHAnsi" w:hAnsiTheme="minorHAnsi" w:cstheme="minorHAnsi"/>
          <w:rtl/>
        </w:rPr>
        <w:t xml:space="preserve"> بين المؤلفين والناشرين.</w:t>
      </w:r>
    </w:p>
    <w:p w14:paraId="7E16E8EA" w14:textId="77777777" w:rsidR="00CD5877" w:rsidRPr="00670BBA" w:rsidRDefault="00CD5877" w:rsidP="00CD5877">
      <w:pPr>
        <w:pStyle w:val="ListParagraph"/>
        <w:bidi/>
        <w:rPr>
          <w:rFonts w:asciiTheme="minorHAnsi" w:hAnsiTheme="minorHAnsi" w:cstheme="minorHAnsi"/>
          <w:lang w:val="en-US"/>
        </w:rPr>
      </w:pPr>
    </w:p>
    <w:p w14:paraId="4FF25B62" w14:textId="2703D4A7"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ألمانيا</w:t>
      </w:r>
      <w:r w:rsidRPr="00670BBA">
        <w:rPr>
          <w:rFonts w:asciiTheme="minorHAnsi" w:hAnsiTheme="minorHAnsi" w:cstheme="minorHAnsi"/>
          <w:rtl/>
        </w:rPr>
        <w:t xml:space="preserve">، </w:t>
      </w:r>
      <w:r w:rsidR="004F0FA3">
        <w:rPr>
          <w:rFonts w:asciiTheme="minorHAnsi" w:hAnsiTheme="minorHAnsi" w:cstheme="minorHAnsi" w:hint="cs"/>
          <w:rtl/>
        </w:rPr>
        <w:t>تمثل</w:t>
      </w:r>
      <w:r w:rsidRPr="00670BBA">
        <w:rPr>
          <w:rFonts w:asciiTheme="minorHAnsi" w:hAnsiTheme="minorHAnsi" w:cstheme="minorHAnsi"/>
          <w:rtl/>
        </w:rPr>
        <w:t xml:space="preserve"> </w:t>
      </w:r>
      <w:r w:rsidR="001A2E39" w:rsidRPr="00670BBA">
        <w:rPr>
          <w:rFonts w:asciiTheme="minorHAnsi" w:hAnsiTheme="minorHAnsi" w:cstheme="minorHAnsi"/>
          <w:rtl/>
        </w:rPr>
        <w:t>منظمات</w:t>
      </w:r>
      <w:r w:rsidR="004F0FA3">
        <w:rPr>
          <w:rFonts w:asciiTheme="minorHAnsi" w:hAnsiTheme="minorHAnsi" w:cstheme="minorHAnsi" w:hint="cs"/>
          <w:rtl/>
        </w:rPr>
        <w:t xml:space="preserve"> </w:t>
      </w:r>
      <w:r w:rsidRPr="00670BBA">
        <w:rPr>
          <w:rFonts w:asciiTheme="minorHAnsi" w:hAnsiTheme="minorHAnsi" w:cstheme="minorHAnsi"/>
          <w:rtl/>
        </w:rPr>
        <w:t>الإدارة</w:t>
      </w:r>
      <w:r w:rsidR="004F0FA3">
        <w:rPr>
          <w:rFonts w:asciiTheme="minorHAnsi" w:hAnsiTheme="minorHAnsi" w:cstheme="minorHAnsi" w:hint="cs"/>
          <w:rtl/>
        </w:rPr>
        <w:t xml:space="preserve"> </w:t>
      </w:r>
      <w:r w:rsidRPr="00670BBA">
        <w:rPr>
          <w:rFonts w:asciiTheme="minorHAnsi" w:hAnsiTheme="minorHAnsi" w:cstheme="minorHAnsi"/>
          <w:rtl/>
        </w:rPr>
        <w:t>الجماعية أصحاب الحقوق المؤهلين</w:t>
      </w:r>
      <w:r w:rsidR="004F0FA3">
        <w:rPr>
          <w:rFonts w:asciiTheme="minorHAnsi" w:hAnsiTheme="minorHAnsi" w:cstheme="minorHAnsi" w:hint="cs"/>
          <w:rtl/>
        </w:rPr>
        <w:t xml:space="preserve"> وتدير المبالغ المدفوعة بشكل جماعي</w:t>
      </w:r>
      <w:r w:rsidRPr="00670BBA">
        <w:rPr>
          <w:rFonts w:asciiTheme="minorHAnsi" w:hAnsiTheme="minorHAnsi" w:cstheme="minorHAnsi"/>
          <w:rtl/>
        </w:rPr>
        <w:t xml:space="preserve"> </w:t>
      </w:r>
      <w:r w:rsidR="004F0FA3">
        <w:rPr>
          <w:rFonts w:asciiTheme="minorHAnsi" w:hAnsiTheme="minorHAnsi" w:cstheme="minorHAnsi" w:hint="cs"/>
          <w:rtl/>
        </w:rPr>
        <w:t>وتُعتبَر شريكة لهم</w:t>
      </w:r>
      <w:r w:rsidRPr="00670BBA">
        <w:rPr>
          <w:rFonts w:asciiTheme="minorHAnsi" w:hAnsiTheme="minorHAnsi" w:cstheme="minorHAnsi"/>
          <w:rtl/>
        </w:rPr>
        <w:t xml:space="preserve"> ("Zentralstelle Bibliothekstantieme" (ZBT)</w:t>
      </w:r>
      <w:r w:rsidR="004F0FA3">
        <w:rPr>
          <w:rFonts w:asciiTheme="minorHAnsi" w:hAnsiTheme="minorHAnsi" w:cstheme="minorHAnsi" w:hint="cs"/>
          <w:rtl/>
        </w:rPr>
        <w:t xml:space="preserve"> أي </w:t>
      </w:r>
      <w:r w:rsidR="001A2E39" w:rsidRPr="00670BBA">
        <w:rPr>
          <w:rFonts w:asciiTheme="minorHAnsi" w:hAnsiTheme="minorHAnsi" w:cstheme="minorHAnsi"/>
          <w:rtl/>
        </w:rPr>
        <w:t>المنظم</w:t>
      </w:r>
      <w:r w:rsidR="004F0FA3">
        <w:rPr>
          <w:rFonts w:asciiTheme="minorHAnsi" w:hAnsiTheme="minorHAnsi" w:cstheme="minorHAnsi" w:hint="cs"/>
          <w:rtl/>
        </w:rPr>
        <w:t>ة</w:t>
      </w:r>
      <w:r w:rsidR="007A29EC" w:rsidRPr="00670BBA">
        <w:rPr>
          <w:rFonts w:asciiTheme="minorHAnsi" w:hAnsiTheme="minorHAnsi" w:cstheme="minorHAnsi"/>
          <w:rtl/>
        </w:rPr>
        <w:t xml:space="preserve"> </w:t>
      </w:r>
      <w:r w:rsidRPr="00670BBA">
        <w:rPr>
          <w:rFonts w:asciiTheme="minorHAnsi" w:hAnsiTheme="minorHAnsi" w:cstheme="minorHAnsi"/>
          <w:rtl/>
        </w:rPr>
        <w:t>المركزية ل</w:t>
      </w:r>
      <w:r w:rsidR="009D70EC">
        <w:rPr>
          <w:rFonts w:asciiTheme="minorHAnsi" w:hAnsiTheme="minorHAnsi" w:cstheme="minorHAnsi"/>
          <w:rtl/>
        </w:rPr>
        <w:t>حق الإعارة للجمهور</w:t>
      </w:r>
      <w:r w:rsidRPr="00670BBA">
        <w:rPr>
          <w:rFonts w:asciiTheme="minorHAnsi" w:hAnsiTheme="minorHAnsi" w:cstheme="minorHAnsi"/>
          <w:rtl/>
        </w:rPr>
        <w:t xml:space="preserve">). </w:t>
      </w:r>
      <w:r w:rsidR="004F0FA3">
        <w:rPr>
          <w:rFonts w:asciiTheme="minorHAnsi" w:hAnsiTheme="minorHAnsi" w:cstheme="minorHAnsi" w:hint="cs"/>
          <w:rtl/>
        </w:rPr>
        <w:t xml:space="preserve">وكلفت </w:t>
      </w:r>
      <w:r w:rsidR="004F0FA3">
        <w:rPr>
          <w:rFonts w:asciiTheme="minorHAnsi" w:hAnsiTheme="minorHAnsi" w:cstheme="minorHAnsi"/>
          <w:lang w:val="en-US"/>
        </w:rPr>
        <w:t>ZBT</w:t>
      </w:r>
      <w:r w:rsidRPr="00670BBA">
        <w:rPr>
          <w:rFonts w:asciiTheme="minorHAnsi" w:hAnsiTheme="minorHAnsi" w:cstheme="minorHAnsi"/>
          <w:rtl/>
        </w:rPr>
        <w:t xml:space="preserve"> </w:t>
      </w:r>
      <w:r w:rsidR="00BC1920">
        <w:rPr>
          <w:rFonts w:asciiTheme="minorHAnsi" w:hAnsiTheme="minorHAnsi" w:cstheme="minorHAnsi" w:hint="cs"/>
          <w:rtl/>
        </w:rPr>
        <w:t>جهة ثانية هي</w:t>
      </w:r>
      <w:r w:rsidRPr="00670BBA">
        <w:rPr>
          <w:rFonts w:asciiTheme="minorHAnsi" w:hAnsiTheme="minorHAnsi" w:cstheme="minorHAnsi"/>
          <w:rtl/>
        </w:rPr>
        <w:t xml:space="preserve"> VG WORT لجمع المبالغ وتوزيعها على </w:t>
      </w:r>
      <w:r w:rsidR="001A2E39" w:rsidRPr="00670BBA">
        <w:rPr>
          <w:rFonts w:asciiTheme="minorHAnsi" w:hAnsiTheme="minorHAnsi" w:cstheme="minorHAnsi"/>
          <w:rtl/>
        </w:rPr>
        <w:t xml:space="preserve">منظمات </w:t>
      </w:r>
      <w:r w:rsidRPr="00670BBA">
        <w:rPr>
          <w:rFonts w:asciiTheme="minorHAnsi" w:hAnsiTheme="minorHAnsi" w:cstheme="minorHAnsi"/>
          <w:rtl/>
        </w:rPr>
        <w:t>الإدارة الجماعية الأخرى</w:t>
      </w:r>
      <w:r w:rsidR="00BC1920">
        <w:rPr>
          <w:rFonts w:asciiTheme="minorHAnsi" w:hAnsiTheme="minorHAnsi" w:cstheme="minorHAnsi" w:hint="cs"/>
          <w:rtl/>
        </w:rPr>
        <w:t xml:space="preserve"> التي</w:t>
      </w:r>
      <w:r w:rsidRPr="00670BBA">
        <w:rPr>
          <w:rFonts w:asciiTheme="minorHAnsi" w:hAnsiTheme="minorHAnsi" w:cstheme="minorHAnsi"/>
          <w:rtl/>
        </w:rPr>
        <w:t xml:space="preserve"> توزع هذه الحقوق على أصحاب الحقوق الأفراد وفق</w:t>
      </w:r>
      <w:r w:rsidR="00BC1920">
        <w:rPr>
          <w:rFonts w:asciiTheme="minorHAnsi" w:hAnsiTheme="minorHAnsi" w:cstheme="minorHAnsi" w:hint="cs"/>
          <w:rtl/>
        </w:rPr>
        <w:t>ً</w:t>
      </w:r>
      <w:r w:rsidRPr="00670BBA">
        <w:rPr>
          <w:rFonts w:asciiTheme="minorHAnsi" w:hAnsiTheme="minorHAnsi" w:cstheme="minorHAnsi"/>
          <w:rtl/>
        </w:rPr>
        <w:t>ا لقواعد التوزيع الفردية الخاصة بهم.</w:t>
      </w:r>
    </w:p>
    <w:p w14:paraId="1FA89A8A" w14:textId="77777777" w:rsidR="00CD5877" w:rsidRPr="00670BBA" w:rsidRDefault="00CD5877" w:rsidP="00CD5877">
      <w:pPr>
        <w:pStyle w:val="ListParagraph"/>
        <w:bidi/>
        <w:rPr>
          <w:rFonts w:asciiTheme="minorHAnsi" w:hAnsiTheme="minorHAnsi" w:cstheme="minorHAnsi"/>
          <w:lang w:val="en-US"/>
        </w:rPr>
      </w:pPr>
    </w:p>
    <w:p w14:paraId="223D751B" w14:textId="6FAD9A0A" w:rsidR="00CD5877" w:rsidRPr="00670BBA" w:rsidRDefault="00BC1920" w:rsidP="00CD5877">
      <w:pPr>
        <w:pStyle w:val="ListParagraph"/>
        <w:numPr>
          <w:ilvl w:val="0"/>
          <w:numId w:val="21"/>
        </w:numPr>
        <w:bidi/>
        <w:rPr>
          <w:rFonts w:asciiTheme="minorHAnsi" w:hAnsiTheme="minorHAnsi" w:cstheme="minorHAnsi"/>
          <w:lang w:val="en-US"/>
        </w:rPr>
      </w:pPr>
      <w:r w:rsidRPr="00BC1920">
        <w:rPr>
          <w:rFonts w:asciiTheme="minorHAnsi" w:hAnsiTheme="minorHAnsi" w:cstheme="minorHAnsi" w:hint="cs"/>
          <w:rtl/>
        </w:rPr>
        <w:t>تعتمد</w:t>
      </w:r>
      <w:r w:rsidR="00CD5877" w:rsidRPr="00670BBA">
        <w:rPr>
          <w:rFonts w:asciiTheme="minorHAnsi" w:hAnsiTheme="minorHAnsi" w:cstheme="minorHAnsi"/>
          <w:b/>
          <w:bCs/>
          <w:rtl/>
        </w:rPr>
        <w:t xml:space="preserve"> أيرلندا</w:t>
      </w:r>
      <w:r w:rsidR="00CD5877" w:rsidRPr="00670BBA">
        <w:rPr>
          <w:rFonts w:asciiTheme="minorHAnsi" w:hAnsiTheme="minorHAnsi" w:cstheme="minorHAnsi"/>
          <w:rtl/>
        </w:rPr>
        <w:t xml:space="preserve"> مزيج</w:t>
      </w:r>
      <w:r>
        <w:rPr>
          <w:rFonts w:asciiTheme="minorHAnsi" w:hAnsiTheme="minorHAnsi" w:cstheme="minorHAnsi" w:hint="cs"/>
          <w:rtl/>
        </w:rPr>
        <w:t>ً</w:t>
      </w:r>
      <w:r w:rsidR="00CD5877" w:rsidRPr="00670BBA">
        <w:rPr>
          <w:rFonts w:asciiTheme="minorHAnsi" w:hAnsiTheme="minorHAnsi" w:cstheme="minorHAnsi"/>
          <w:rtl/>
        </w:rPr>
        <w:t>ا</w:t>
      </w:r>
      <w:r>
        <w:rPr>
          <w:rFonts w:asciiTheme="minorHAnsi" w:hAnsiTheme="minorHAnsi" w:cstheme="minorHAnsi" w:hint="cs"/>
          <w:rtl/>
        </w:rPr>
        <w:t xml:space="preserve"> فريدًا</w:t>
      </w:r>
      <w:r w:rsidR="00CD5877" w:rsidRPr="00670BBA">
        <w:rPr>
          <w:rFonts w:asciiTheme="minorHAnsi" w:hAnsiTheme="minorHAnsi" w:cstheme="minorHAnsi"/>
          <w:rtl/>
        </w:rPr>
        <w:t xml:space="preserve"> من </w:t>
      </w:r>
      <w:r w:rsidR="001A2E39" w:rsidRPr="00670BBA">
        <w:rPr>
          <w:rFonts w:asciiTheme="minorHAnsi" w:hAnsiTheme="minorHAnsi" w:cstheme="minorHAnsi"/>
          <w:rtl/>
        </w:rPr>
        <w:t>المنظم</w:t>
      </w:r>
      <w:r w:rsidR="00CD5877" w:rsidRPr="00670BBA">
        <w:rPr>
          <w:rFonts w:asciiTheme="minorHAnsi" w:hAnsiTheme="minorHAnsi" w:cstheme="minorHAnsi"/>
          <w:rtl/>
        </w:rPr>
        <w:t xml:space="preserve">ات الحاكمة. </w:t>
      </w:r>
      <w:r>
        <w:rPr>
          <w:rFonts w:asciiTheme="minorHAnsi" w:hAnsiTheme="minorHAnsi" w:cstheme="minorHAnsi" w:hint="cs"/>
          <w:rtl/>
        </w:rPr>
        <w:t>تتولى</w:t>
      </w:r>
      <w:r w:rsidR="00CD5877" w:rsidRPr="00670BBA">
        <w:rPr>
          <w:rFonts w:asciiTheme="minorHAnsi" w:hAnsiTheme="minorHAnsi" w:cstheme="minorHAnsi"/>
          <w:rtl/>
        </w:rPr>
        <w:t xml:space="preserve"> وكالة إدارة الحكومة المحلية (LGMA)</w:t>
      </w:r>
      <w:r>
        <w:rPr>
          <w:rFonts w:asciiTheme="minorHAnsi" w:hAnsiTheme="minorHAnsi" w:cstheme="minorHAnsi" w:hint="cs"/>
          <w:rtl/>
        </w:rPr>
        <w:t xml:space="preserve"> مسؤولية جمع المبالغ،</w:t>
      </w:r>
      <w:r w:rsidR="00CD5877" w:rsidRPr="00670BBA">
        <w:rPr>
          <w:rFonts w:asciiTheme="minorHAnsi" w:hAnsiTheme="minorHAnsi" w:cstheme="minorHAnsi"/>
          <w:rtl/>
        </w:rPr>
        <w:t xml:space="preserve"> وتدفع وكالة ترخيص حق المؤلف الأيرلندية (ICLA)</w:t>
      </w:r>
      <w:r>
        <w:rPr>
          <w:rFonts w:asciiTheme="minorHAnsi" w:hAnsiTheme="minorHAnsi" w:cstheme="minorHAnsi" w:hint="cs"/>
          <w:rtl/>
        </w:rPr>
        <w:t xml:space="preserve"> هذه المبالغ للمؤلفين</w:t>
      </w:r>
      <w:r w:rsidR="00CD5877" w:rsidRPr="00670BBA">
        <w:rPr>
          <w:rFonts w:asciiTheme="minorHAnsi" w:hAnsiTheme="minorHAnsi" w:cstheme="minorHAnsi"/>
          <w:rtl/>
        </w:rPr>
        <w:t>. منذ عام 2012</w:t>
      </w:r>
      <w:r w:rsidR="00E36A3F" w:rsidRPr="00670BBA">
        <w:rPr>
          <w:rFonts w:asciiTheme="minorHAnsi" w:hAnsiTheme="minorHAnsi" w:cstheme="minorHAnsi"/>
          <w:rtl/>
        </w:rPr>
        <w:t>،</w:t>
      </w:r>
      <w:r w:rsidR="00CD5877" w:rsidRPr="00670BBA">
        <w:rPr>
          <w:rFonts w:asciiTheme="minorHAnsi" w:hAnsiTheme="minorHAnsi" w:cstheme="minorHAnsi"/>
          <w:rtl/>
        </w:rPr>
        <w:t xml:space="preserve"> تدير المكتبة البريطانية النظام في أيرلندا</w:t>
      </w:r>
      <w:r w:rsidR="00E36A3F" w:rsidRPr="00670BBA">
        <w:rPr>
          <w:rFonts w:asciiTheme="minorHAnsi" w:hAnsiTheme="minorHAnsi" w:cstheme="minorHAnsi"/>
          <w:rtl/>
        </w:rPr>
        <w:t>،</w:t>
      </w:r>
      <w:r w:rsidR="00CD5877" w:rsidRPr="00670BBA">
        <w:rPr>
          <w:rFonts w:asciiTheme="minorHAnsi" w:hAnsiTheme="minorHAnsi" w:cstheme="minorHAnsi"/>
          <w:rtl/>
        </w:rPr>
        <w:t xml:space="preserve"> ما يعني أن أي تسجيل في المملكة المتحدة قد يتضمن مدفوعات </w:t>
      </w:r>
      <w:r w:rsidR="000A7C49" w:rsidRPr="00670BBA">
        <w:rPr>
          <w:rFonts w:asciiTheme="minorHAnsi" w:hAnsiTheme="minorHAnsi" w:cstheme="minorHAnsi"/>
          <w:rtl/>
        </w:rPr>
        <w:t>حق الإعارة للجمهور</w:t>
      </w:r>
      <w:r w:rsidR="00CD5877" w:rsidRPr="00670BBA">
        <w:rPr>
          <w:rFonts w:asciiTheme="minorHAnsi" w:hAnsiTheme="minorHAnsi" w:cstheme="minorHAnsi"/>
          <w:rtl/>
        </w:rPr>
        <w:t xml:space="preserve"> الأيرلندية (</w:t>
      </w:r>
      <w:r>
        <w:rPr>
          <w:rFonts w:asciiTheme="minorHAnsi" w:hAnsiTheme="minorHAnsi" w:cstheme="minorHAnsi" w:hint="cs"/>
          <w:rtl/>
        </w:rPr>
        <w:t>بعد موافقة</w:t>
      </w:r>
      <w:r w:rsidR="00CD5877" w:rsidRPr="00670BBA">
        <w:rPr>
          <w:rFonts w:asciiTheme="minorHAnsi" w:hAnsiTheme="minorHAnsi" w:cstheme="minorHAnsi"/>
          <w:rtl/>
        </w:rPr>
        <w:t xml:space="preserve"> المؤلف).</w:t>
      </w:r>
    </w:p>
    <w:p w14:paraId="2AC23F89" w14:textId="77777777" w:rsidR="00CD5877" w:rsidRPr="00670BBA" w:rsidRDefault="00CD5877" w:rsidP="00CD5877">
      <w:pPr>
        <w:bidi/>
        <w:rPr>
          <w:rFonts w:asciiTheme="minorHAnsi" w:hAnsiTheme="minorHAnsi" w:cstheme="minorHAnsi"/>
          <w:b/>
          <w:bCs/>
          <w:szCs w:val="22"/>
        </w:rPr>
      </w:pPr>
    </w:p>
    <w:p w14:paraId="790C437B" w14:textId="02EE86F7" w:rsidR="00CD5877" w:rsidRPr="00BC1920" w:rsidRDefault="00DC4618" w:rsidP="00CD5877">
      <w:pPr>
        <w:pStyle w:val="Heading4"/>
        <w:numPr>
          <w:ilvl w:val="0"/>
          <w:numId w:val="12"/>
        </w:numPr>
        <w:bidi/>
        <w:ind w:left="0" w:firstLine="0"/>
        <w:rPr>
          <w:rFonts w:asciiTheme="minorHAnsi" w:hAnsiTheme="minorHAnsi" w:cstheme="minorHAnsi"/>
          <w:szCs w:val="22"/>
        </w:rPr>
      </w:pPr>
      <w:bookmarkStart w:id="80" w:name="_Toc164321836"/>
      <w:r w:rsidRPr="00BC1920">
        <w:rPr>
          <w:rFonts w:asciiTheme="minorHAnsi" w:hAnsiTheme="minorHAnsi" w:cstheme="minorHAnsi"/>
          <w:szCs w:val="22"/>
          <w:rtl/>
        </w:rPr>
        <w:t>هيئة حكومية</w:t>
      </w:r>
      <w:bookmarkEnd w:id="80"/>
    </w:p>
    <w:p w14:paraId="6685C848" w14:textId="77777777" w:rsidR="00CD5877" w:rsidRPr="00670BBA" w:rsidRDefault="00CD5877" w:rsidP="00CD5877">
      <w:pPr>
        <w:bidi/>
        <w:rPr>
          <w:rFonts w:asciiTheme="minorHAnsi" w:hAnsiTheme="minorHAnsi" w:cstheme="minorHAnsi"/>
          <w:szCs w:val="22"/>
        </w:rPr>
      </w:pPr>
    </w:p>
    <w:p w14:paraId="35616313" w14:textId="0A4A0054"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في البلدان التي لديها تشريعات بشأن </w:t>
      </w:r>
      <w:r w:rsidR="00DC3EED">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أو تلك التي تعمل في إطار قاعدة أوسع لسياسة الفنون والثقافة، غالب</w:t>
      </w:r>
      <w:r w:rsidR="00BC1920">
        <w:rPr>
          <w:rFonts w:asciiTheme="minorHAnsi" w:hAnsiTheme="minorHAnsi" w:cstheme="minorHAnsi" w:hint="cs"/>
          <w:szCs w:val="22"/>
          <w:rtl/>
        </w:rPr>
        <w:t>ً</w:t>
      </w:r>
      <w:r w:rsidRPr="00670BBA">
        <w:rPr>
          <w:rFonts w:asciiTheme="minorHAnsi" w:hAnsiTheme="minorHAnsi" w:cstheme="minorHAnsi"/>
          <w:szCs w:val="22"/>
          <w:rtl/>
        </w:rPr>
        <w:t xml:space="preserve">ا ما </w:t>
      </w:r>
      <w:r w:rsidR="00BC1920">
        <w:rPr>
          <w:rFonts w:asciiTheme="minorHAnsi" w:hAnsiTheme="minorHAnsi" w:cstheme="minorHAnsi" w:hint="cs"/>
          <w:szCs w:val="22"/>
          <w:rtl/>
        </w:rPr>
        <w:t>تتم إدارة</w:t>
      </w:r>
      <w:r w:rsidRPr="00670BBA">
        <w:rPr>
          <w:rFonts w:asciiTheme="minorHAnsi" w:hAnsiTheme="minorHAnsi" w:cstheme="minorHAnsi"/>
          <w:szCs w:val="22"/>
          <w:rtl/>
        </w:rPr>
        <w:t xml:space="preserve"> نظام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من قبل هيئة حكومية، تقع في معظم الحالات داخل وزارة الثقافة، وفي حالات أخرى </w:t>
      </w:r>
      <w:r w:rsidR="00BC1920">
        <w:rPr>
          <w:rFonts w:asciiTheme="minorHAnsi" w:hAnsiTheme="minorHAnsi" w:cstheme="minorHAnsi" w:hint="cs"/>
          <w:szCs w:val="22"/>
          <w:rtl/>
        </w:rPr>
        <w:t>تنظمها</w:t>
      </w:r>
      <w:r w:rsidRPr="00670BBA">
        <w:rPr>
          <w:rFonts w:asciiTheme="minorHAnsi" w:hAnsiTheme="minorHAnsi" w:cstheme="minorHAnsi"/>
          <w:szCs w:val="22"/>
          <w:rtl/>
        </w:rPr>
        <w:t xml:space="preserve"> المكتبة الوطنية (</w:t>
      </w:r>
      <w:r w:rsidRPr="00670BBA">
        <w:rPr>
          <w:rFonts w:asciiTheme="minorHAnsi" w:hAnsiTheme="minorHAnsi" w:cstheme="minorHAnsi"/>
          <w:b/>
          <w:bCs/>
          <w:szCs w:val="22"/>
          <w:rtl/>
        </w:rPr>
        <w:t>نيوزيلندا</w:t>
      </w:r>
      <w:r w:rsidRPr="00670BBA">
        <w:rPr>
          <w:rFonts w:asciiTheme="minorHAnsi" w:hAnsiTheme="minorHAnsi" w:cstheme="minorHAnsi"/>
          <w:szCs w:val="22"/>
          <w:rtl/>
        </w:rPr>
        <w:t xml:space="preserve">). </w:t>
      </w:r>
    </w:p>
    <w:p w14:paraId="74229F79" w14:textId="77777777" w:rsidR="00CD5877" w:rsidRPr="00670BBA" w:rsidRDefault="00CD5877" w:rsidP="00CD5877">
      <w:pPr>
        <w:bidi/>
        <w:rPr>
          <w:rFonts w:asciiTheme="minorHAnsi" w:hAnsiTheme="minorHAnsi" w:cstheme="minorHAnsi"/>
          <w:szCs w:val="22"/>
        </w:rPr>
      </w:pPr>
    </w:p>
    <w:p w14:paraId="6F4CE169" w14:textId="5085D511" w:rsidR="00CD5877" w:rsidRPr="00670BBA" w:rsidRDefault="00BC1920" w:rsidP="00CD5877">
      <w:pPr>
        <w:bidi/>
        <w:rPr>
          <w:rFonts w:asciiTheme="minorHAnsi" w:hAnsiTheme="minorHAnsi" w:cstheme="minorHAnsi"/>
          <w:szCs w:val="22"/>
        </w:rPr>
      </w:pPr>
      <w:r>
        <w:rPr>
          <w:rFonts w:asciiTheme="minorHAnsi" w:hAnsiTheme="minorHAnsi" w:cstheme="minorHAnsi" w:hint="cs"/>
          <w:szCs w:val="22"/>
          <w:rtl/>
        </w:rPr>
        <w:t xml:space="preserve">يمكن أن تتولى حوكمة النظام أيضًا </w:t>
      </w:r>
      <w:r w:rsidR="00CD5877" w:rsidRPr="00670BBA">
        <w:rPr>
          <w:rFonts w:asciiTheme="minorHAnsi" w:hAnsiTheme="minorHAnsi" w:cstheme="minorHAnsi"/>
          <w:szCs w:val="22"/>
          <w:rtl/>
        </w:rPr>
        <w:t>اللجان التي تتكون من المؤلفين والمترجمين وأمناء المكتبات</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وإذا كان ذلك مناسب</w:t>
      </w:r>
      <w:r>
        <w:rPr>
          <w:rFonts w:asciiTheme="minorHAnsi" w:hAnsiTheme="minorHAnsi" w:cstheme="minorHAnsi" w:hint="cs"/>
          <w:szCs w:val="22"/>
          <w:rtl/>
        </w:rPr>
        <w:t>ً</w:t>
      </w:r>
      <w:r w:rsidR="00CD5877" w:rsidRPr="00670BBA">
        <w:rPr>
          <w:rFonts w:asciiTheme="minorHAnsi" w:hAnsiTheme="minorHAnsi" w:cstheme="minorHAnsi"/>
          <w:szCs w:val="22"/>
          <w:rtl/>
        </w:rPr>
        <w:t>ا</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ممثلي الناشرين أو ممثلي مجتمعات لغوية محددة. يضمن هذا النموذج عملية صنع قرار تعاونية وشاملة</w:t>
      </w:r>
      <w:r>
        <w:rPr>
          <w:rFonts w:asciiTheme="minorHAnsi" w:hAnsiTheme="minorHAnsi" w:cstheme="minorHAnsi" w:hint="cs"/>
          <w:szCs w:val="22"/>
          <w:rtl/>
        </w:rPr>
        <w:t xml:space="preserve">، </w:t>
      </w:r>
      <w:r w:rsidR="00CD5877" w:rsidRPr="00670BBA">
        <w:rPr>
          <w:rFonts w:asciiTheme="minorHAnsi" w:hAnsiTheme="minorHAnsi" w:cstheme="minorHAnsi"/>
          <w:szCs w:val="22"/>
          <w:rtl/>
        </w:rPr>
        <w:t>وتعكس مشاركة أصحاب المصلحة المتعددين التزام</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بالتمثيل المتوازن </w:t>
      </w:r>
      <w:r>
        <w:rPr>
          <w:rFonts w:asciiTheme="minorHAnsi" w:hAnsiTheme="minorHAnsi" w:cstheme="minorHAnsi" w:hint="cs"/>
          <w:szCs w:val="22"/>
          <w:rtl/>
        </w:rPr>
        <w:t>ومراعاة</w:t>
      </w:r>
      <w:r w:rsidR="00CD5877" w:rsidRPr="00670BBA">
        <w:rPr>
          <w:rFonts w:asciiTheme="minorHAnsi" w:hAnsiTheme="minorHAnsi" w:cstheme="minorHAnsi"/>
          <w:szCs w:val="22"/>
          <w:rtl/>
        </w:rPr>
        <w:t xml:space="preserve"> مختلف وجهات النظر.</w:t>
      </w:r>
    </w:p>
    <w:p w14:paraId="73706E1B" w14:textId="77777777" w:rsidR="00CD5877" w:rsidRPr="00670BBA" w:rsidRDefault="00CD5877" w:rsidP="00CD5877">
      <w:pPr>
        <w:bidi/>
        <w:rPr>
          <w:rFonts w:asciiTheme="minorHAnsi" w:hAnsiTheme="minorHAnsi" w:cstheme="minorHAnsi"/>
          <w:szCs w:val="22"/>
        </w:rPr>
      </w:pPr>
    </w:p>
    <w:p w14:paraId="3B3CF07A" w14:textId="19F67C5F"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كندا</w:t>
      </w:r>
      <w:r w:rsidR="00E36A3F" w:rsidRPr="00670BBA">
        <w:rPr>
          <w:rFonts w:asciiTheme="minorHAnsi" w:hAnsiTheme="minorHAnsi" w:cstheme="minorHAnsi"/>
          <w:rtl/>
        </w:rPr>
        <w:t>،</w:t>
      </w:r>
      <w:r w:rsidRPr="00670BBA">
        <w:rPr>
          <w:rFonts w:asciiTheme="minorHAnsi" w:hAnsiTheme="minorHAnsi" w:cstheme="minorHAnsi"/>
          <w:rtl/>
        </w:rPr>
        <w:t xml:space="preserve"> تم إنشاء لجنة </w:t>
      </w:r>
      <w:r w:rsidR="000A7C49" w:rsidRPr="00670BBA">
        <w:rPr>
          <w:rFonts w:asciiTheme="minorHAnsi" w:hAnsiTheme="minorHAnsi" w:cstheme="minorHAnsi"/>
          <w:rtl/>
        </w:rPr>
        <w:t>حق الإعارة للجمهور</w:t>
      </w:r>
      <w:r w:rsidRPr="00670BBA">
        <w:rPr>
          <w:rFonts w:asciiTheme="minorHAnsi" w:hAnsiTheme="minorHAnsi" w:cstheme="minorHAnsi"/>
          <w:rtl/>
        </w:rPr>
        <w:t xml:space="preserve"> </w:t>
      </w:r>
      <w:r w:rsidR="00BC1920">
        <w:rPr>
          <w:rFonts w:asciiTheme="minorHAnsi" w:hAnsiTheme="minorHAnsi" w:cstheme="minorHAnsi" w:hint="cs"/>
          <w:rtl/>
        </w:rPr>
        <w:t>ضمن</w:t>
      </w:r>
      <w:r w:rsidRPr="00670BBA">
        <w:rPr>
          <w:rFonts w:asciiTheme="minorHAnsi" w:hAnsiTheme="minorHAnsi" w:cstheme="minorHAnsi"/>
          <w:rtl/>
        </w:rPr>
        <w:t xml:space="preserve"> المجلس الكندي للفنون. تتكون اللجنة من أعضاء مصوتين (كتاب </w:t>
      </w:r>
      <w:r w:rsidR="00BC1920">
        <w:rPr>
          <w:rFonts w:asciiTheme="minorHAnsi" w:hAnsiTheme="minorHAnsi" w:cstheme="minorHAnsi" w:hint="cs"/>
          <w:rtl/>
        </w:rPr>
        <w:t>ب</w:t>
      </w:r>
      <w:r w:rsidRPr="00670BBA">
        <w:rPr>
          <w:rFonts w:asciiTheme="minorHAnsi" w:hAnsiTheme="minorHAnsi" w:cstheme="minorHAnsi"/>
          <w:rtl/>
        </w:rPr>
        <w:t>الأغلبية</w:t>
      </w:r>
      <w:r w:rsidR="00E36A3F" w:rsidRPr="00670BBA">
        <w:rPr>
          <w:rFonts w:asciiTheme="minorHAnsi" w:hAnsiTheme="minorHAnsi" w:cstheme="minorHAnsi"/>
          <w:rtl/>
        </w:rPr>
        <w:t>،</w:t>
      </w:r>
      <w:r w:rsidRPr="00670BBA">
        <w:rPr>
          <w:rFonts w:asciiTheme="minorHAnsi" w:hAnsiTheme="minorHAnsi" w:cstheme="minorHAnsi"/>
          <w:rtl/>
        </w:rPr>
        <w:t xml:space="preserve"> وكذلك محررين</w:t>
      </w:r>
      <w:r w:rsidR="00E36A3F" w:rsidRPr="00670BBA">
        <w:rPr>
          <w:rFonts w:asciiTheme="minorHAnsi" w:hAnsiTheme="minorHAnsi" w:cstheme="minorHAnsi"/>
          <w:rtl/>
        </w:rPr>
        <w:t>،</w:t>
      </w:r>
      <w:r w:rsidRPr="00670BBA">
        <w:rPr>
          <w:rFonts w:asciiTheme="minorHAnsi" w:hAnsiTheme="minorHAnsi" w:cstheme="minorHAnsi"/>
          <w:rtl/>
        </w:rPr>
        <w:t xml:space="preserve"> وأمناء المكتبات</w:t>
      </w:r>
      <w:r w:rsidR="00E36A3F" w:rsidRPr="00670BBA">
        <w:rPr>
          <w:rFonts w:asciiTheme="minorHAnsi" w:hAnsiTheme="minorHAnsi" w:cstheme="minorHAnsi"/>
          <w:rtl/>
        </w:rPr>
        <w:t>،</w:t>
      </w:r>
      <w:r w:rsidRPr="00670BBA">
        <w:rPr>
          <w:rFonts w:asciiTheme="minorHAnsi" w:hAnsiTheme="minorHAnsi" w:cstheme="minorHAnsi"/>
          <w:rtl/>
        </w:rPr>
        <w:t xml:space="preserve"> والناشرين</w:t>
      </w:r>
      <w:r w:rsidR="00E36A3F" w:rsidRPr="00670BBA">
        <w:rPr>
          <w:rFonts w:asciiTheme="minorHAnsi" w:hAnsiTheme="minorHAnsi" w:cstheme="minorHAnsi"/>
          <w:rtl/>
        </w:rPr>
        <w:t>،</w:t>
      </w:r>
      <w:r w:rsidRPr="00670BBA">
        <w:rPr>
          <w:rFonts w:asciiTheme="minorHAnsi" w:hAnsiTheme="minorHAnsi" w:cstheme="minorHAnsi"/>
          <w:rtl/>
        </w:rPr>
        <w:t xml:space="preserve"> والمترجمين) معينين من قبل </w:t>
      </w:r>
      <w:r w:rsidR="001A2E39" w:rsidRPr="00670BBA">
        <w:rPr>
          <w:rFonts w:asciiTheme="minorHAnsi" w:hAnsiTheme="minorHAnsi" w:cstheme="minorHAnsi"/>
          <w:rtl/>
        </w:rPr>
        <w:t>منظمات</w:t>
      </w:r>
      <w:r w:rsidRPr="00670BBA">
        <w:rPr>
          <w:rFonts w:asciiTheme="minorHAnsi" w:hAnsiTheme="minorHAnsi" w:cstheme="minorHAnsi"/>
          <w:rtl/>
        </w:rPr>
        <w:t xml:space="preserve"> مختارة. يضم </w:t>
      </w:r>
      <w:r w:rsidR="00BC1920">
        <w:rPr>
          <w:rFonts w:asciiTheme="minorHAnsi" w:hAnsiTheme="minorHAnsi" w:cstheme="minorHAnsi" w:hint="cs"/>
          <w:rtl/>
        </w:rPr>
        <w:t>المجلس أيضًا</w:t>
      </w:r>
      <w:r w:rsidRPr="00670BBA">
        <w:rPr>
          <w:rFonts w:asciiTheme="minorHAnsi" w:hAnsiTheme="minorHAnsi" w:cstheme="minorHAnsi"/>
          <w:rtl/>
        </w:rPr>
        <w:t xml:space="preserve"> </w:t>
      </w:r>
      <w:r w:rsidR="00BC1920">
        <w:rPr>
          <w:rFonts w:asciiTheme="minorHAnsi" w:hAnsiTheme="minorHAnsi" w:cstheme="minorHAnsi" w:hint="cs"/>
          <w:rtl/>
        </w:rPr>
        <w:t xml:space="preserve">عددًا </w:t>
      </w:r>
      <w:r w:rsidRPr="00670BBA">
        <w:rPr>
          <w:rFonts w:asciiTheme="minorHAnsi" w:hAnsiTheme="minorHAnsi" w:cstheme="minorHAnsi"/>
          <w:rtl/>
        </w:rPr>
        <w:t>من الممثلين غير المصوتين</w:t>
      </w:r>
      <w:r w:rsidR="00E36A3F" w:rsidRPr="00670BBA">
        <w:rPr>
          <w:rFonts w:asciiTheme="minorHAnsi" w:hAnsiTheme="minorHAnsi" w:cstheme="minorHAnsi"/>
          <w:rtl/>
        </w:rPr>
        <w:t>،</w:t>
      </w:r>
      <w:r w:rsidRPr="00670BBA">
        <w:rPr>
          <w:rFonts w:asciiTheme="minorHAnsi" w:hAnsiTheme="minorHAnsi" w:cstheme="minorHAnsi"/>
          <w:rtl/>
        </w:rPr>
        <w:t xml:space="preserve"> مرتبطين بالجمعيات الحكومية للمؤسسات الثقافية / التراثية / اللغوية. تشرف اللجنة على المعايير والسياسات وإدارة </w:t>
      </w:r>
      <w:r w:rsidR="000A7C49" w:rsidRPr="00670BBA">
        <w:rPr>
          <w:rFonts w:asciiTheme="minorHAnsi" w:hAnsiTheme="minorHAnsi" w:cstheme="minorHAnsi"/>
          <w:rtl/>
        </w:rPr>
        <w:t>حق الإعارة للجمهور</w:t>
      </w:r>
      <w:r w:rsidRPr="00670BBA">
        <w:rPr>
          <w:rFonts w:asciiTheme="minorHAnsi" w:hAnsiTheme="minorHAnsi" w:cstheme="minorHAnsi"/>
          <w:rtl/>
        </w:rPr>
        <w:t>.</w:t>
      </w:r>
    </w:p>
    <w:p w14:paraId="2BE25D1A" w14:textId="77777777" w:rsidR="00CD5877" w:rsidRPr="00670BBA" w:rsidRDefault="00CD5877" w:rsidP="00CD5877">
      <w:pPr>
        <w:pStyle w:val="ListParagraph"/>
        <w:bidi/>
        <w:rPr>
          <w:rFonts w:asciiTheme="minorHAnsi" w:hAnsiTheme="minorHAnsi" w:cstheme="minorHAnsi"/>
          <w:lang w:val="en-US"/>
        </w:rPr>
      </w:pPr>
    </w:p>
    <w:p w14:paraId="261A6DB0" w14:textId="7BEA73E2"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في </w:t>
      </w:r>
      <w:r w:rsidRPr="00670BBA">
        <w:rPr>
          <w:rFonts w:asciiTheme="minorHAnsi" w:hAnsiTheme="minorHAnsi" w:cstheme="minorHAnsi"/>
          <w:b/>
          <w:bCs/>
          <w:rtl/>
        </w:rPr>
        <w:t>غرينلاند</w:t>
      </w:r>
      <w:r w:rsidRPr="00670BBA">
        <w:rPr>
          <w:rFonts w:asciiTheme="minorHAnsi" w:hAnsiTheme="minorHAnsi" w:cstheme="minorHAnsi"/>
          <w:rtl/>
        </w:rPr>
        <w:t xml:space="preserve">، </w:t>
      </w:r>
      <w:r w:rsidR="00BC1920">
        <w:rPr>
          <w:rFonts w:asciiTheme="minorHAnsi" w:hAnsiTheme="minorHAnsi" w:cstheme="minorHAnsi" w:hint="cs"/>
          <w:rtl/>
        </w:rPr>
        <w:t>تنظم</w:t>
      </w:r>
      <w:r w:rsidRPr="00670BBA">
        <w:rPr>
          <w:rFonts w:asciiTheme="minorHAnsi" w:hAnsiTheme="minorHAnsi" w:cstheme="minorHAnsi"/>
          <w:rtl/>
        </w:rPr>
        <w:t xml:space="preserve"> المكتبة الوطنية </w:t>
      </w:r>
      <w:r w:rsidR="00BC1920">
        <w:rPr>
          <w:rFonts w:asciiTheme="minorHAnsi" w:hAnsiTheme="minorHAnsi" w:cstheme="minorHAnsi" w:hint="cs"/>
          <w:rtl/>
        </w:rPr>
        <w:t>تمويل</w:t>
      </w:r>
      <w:r w:rsidRPr="00670BBA">
        <w:rPr>
          <w:rFonts w:asciiTheme="minorHAnsi" w:hAnsiTheme="minorHAnsi" w:cstheme="minorHAnsi"/>
          <w:rtl/>
        </w:rPr>
        <w:t xml:space="preserve"> وتوزيع </w:t>
      </w:r>
      <w:r w:rsidR="009D70EC">
        <w:rPr>
          <w:rFonts w:asciiTheme="minorHAnsi" w:hAnsiTheme="minorHAnsi" w:cstheme="minorHAnsi"/>
          <w:rtl/>
        </w:rPr>
        <w:t>حق الإعارة للجمهور</w:t>
      </w:r>
      <w:r w:rsidRPr="00670BBA">
        <w:rPr>
          <w:rFonts w:asciiTheme="minorHAnsi" w:hAnsiTheme="minorHAnsi" w:cstheme="minorHAnsi"/>
          <w:rtl/>
        </w:rPr>
        <w:t>.</w:t>
      </w:r>
    </w:p>
    <w:p w14:paraId="5EEEB81A" w14:textId="77777777" w:rsidR="00CD5877" w:rsidRPr="00670BBA" w:rsidRDefault="00CD5877" w:rsidP="00CD5877">
      <w:pPr>
        <w:bidi/>
        <w:rPr>
          <w:rFonts w:asciiTheme="minorHAnsi" w:hAnsiTheme="minorHAnsi" w:cstheme="minorHAnsi"/>
          <w:szCs w:val="22"/>
        </w:rPr>
      </w:pPr>
    </w:p>
    <w:p w14:paraId="07199C02" w14:textId="64582CDE" w:rsidR="00CD5877" w:rsidRPr="00BC1920" w:rsidRDefault="001A2E39" w:rsidP="00CD5877">
      <w:pPr>
        <w:pStyle w:val="Heading4"/>
        <w:numPr>
          <w:ilvl w:val="0"/>
          <w:numId w:val="12"/>
        </w:numPr>
        <w:bidi/>
        <w:ind w:left="0" w:firstLine="0"/>
        <w:rPr>
          <w:rFonts w:asciiTheme="minorHAnsi" w:hAnsiTheme="minorHAnsi" w:cstheme="minorHAnsi"/>
          <w:szCs w:val="22"/>
        </w:rPr>
      </w:pPr>
      <w:bookmarkStart w:id="81" w:name="_Toc164321837"/>
      <w:r w:rsidRPr="00BC1920">
        <w:rPr>
          <w:rFonts w:asciiTheme="minorHAnsi" w:hAnsiTheme="minorHAnsi" w:cstheme="minorHAnsi"/>
          <w:szCs w:val="22"/>
          <w:rtl/>
        </w:rPr>
        <w:t>منظم</w:t>
      </w:r>
      <w:r w:rsidR="00AF775B" w:rsidRPr="00BC1920">
        <w:rPr>
          <w:rFonts w:asciiTheme="minorHAnsi" w:hAnsiTheme="minorHAnsi" w:cstheme="minorHAnsi"/>
          <w:szCs w:val="22"/>
          <w:rtl/>
        </w:rPr>
        <w:t>ات غير حكومية</w:t>
      </w:r>
      <w:bookmarkEnd w:id="81"/>
    </w:p>
    <w:p w14:paraId="7C82B50A" w14:textId="77777777" w:rsidR="00CD5877" w:rsidRPr="00670BBA" w:rsidRDefault="00CD5877" w:rsidP="00CD5877">
      <w:pPr>
        <w:bidi/>
        <w:rPr>
          <w:rFonts w:asciiTheme="minorHAnsi" w:hAnsiTheme="minorHAnsi" w:cstheme="minorHAnsi"/>
          <w:szCs w:val="22"/>
        </w:rPr>
      </w:pPr>
    </w:p>
    <w:p w14:paraId="3D68494D" w14:textId="4426C66B" w:rsidR="00CD5877" w:rsidRPr="00670BBA" w:rsidRDefault="00BC1920" w:rsidP="00CD5877">
      <w:pPr>
        <w:bidi/>
        <w:rPr>
          <w:rFonts w:asciiTheme="minorHAnsi" w:hAnsiTheme="minorHAnsi" w:cstheme="minorHAnsi"/>
          <w:szCs w:val="22"/>
        </w:rPr>
      </w:pPr>
      <w:r>
        <w:rPr>
          <w:rFonts w:asciiTheme="minorHAnsi" w:hAnsiTheme="minorHAnsi" w:cstheme="minorHAnsi" w:hint="cs"/>
          <w:szCs w:val="22"/>
          <w:rtl/>
          <w:lang w:bidi="ar-LB"/>
        </w:rPr>
        <w:t>تولي</w:t>
      </w:r>
      <w:r w:rsidR="00CD5877" w:rsidRPr="00670BBA">
        <w:rPr>
          <w:rFonts w:asciiTheme="minorHAnsi" w:hAnsiTheme="minorHAnsi" w:cstheme="minorHAnsi"/>
          <w:szCs w:val="22"/>
          <w:rtl/>
        </w:rPr>
        <w:t xml:space="preserve"> بعض </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w:t>
      </w:r>
      <w:r>
        <w:rPr>
          <w:rFonts w:asciiTheme="minorHAnsi" w:hAnsiTheme="minorHAnsi" w:cstheme="minorHAnsi" w:hint="cs"/>
          <w:szCs w:val="22"/>
          <w:rtl/>
        </w:rPr>
        <w:t>مسؤولية الإدارة إلى</w:t>
      </w:r>
      <w:r w:rsidR="00CD5877" w:rsidRPr="00670BBA">
        <w:rPr>
          <w:rFonts w:asciiTheme="minorHAnsi" w:hAnsiTheme="minorHAnsi" w:cstheme="minorHAnsi"/>
          <w:szCs w:val="22"/>
          <w:rtl/>
        </w:rPr>
        <w:t xml:space="preserve"> </w:t>
      </w:r>
      <w:r w:rsidR="001A2E39" w:rsidRPr="00670BBA">
        <w:rPr>
          <w:rFonts w:asciiTheme="minorHAnsi" w:hAnsiTheme="minorHAnsi" w:cstheme="minorHAnsi"/>
          <w:szCs w:val="22"/>
          <w:rtl/>
        </w:rPr>
        <w:t>المنظم</w:t>
      </w:r>
      <w:r w:rsidR="00CD5877" w:rsidRPr="00670BBA">
        <w:rPr>
          <w:rFonts w:asciiTheme="minorHAnsi" w:hAnsiTheme="minorHAnsi" w:cstheme="minorHAnsi"/>
          <w:szCs w:val="22"/>
          <w:rtl/>
        </w:rPr>
        <w:t xml:space="preserve">ات غير الحكومية، ولا سيما </w:t>
      </w:r>
      <w:r w:rsidR="001A2E39" w:rsidRPr="00670BBA">
        <w:rPr>
          <w:rFonts w:asciiTheme="minorHAnsi" w:hAnsiTheme="minorHAnsi" w:cstheme="minorHAnsi"/>
          <w:szCs w:val="22"/>
          <w:rtl/>
        </w:rPr>
        <w:t xml:space="preserve">منظمات </w:t>
      </w:r>
      <w:r w:rsidR="00CD5877" w:rsidRPr="00670BBA">
        <w:rPr>
          <w:rFonts w:asciiTheme="minorHAnsi" w:hAnsiTheme="minorHAnsi" w:cstheme="minorHAnsi"/>
          <w:szCs w:val="22"/>
          <w:rtl/>
        </w:rPr>
        <w:t xml:space="preserve">الكتاب. </w:t>
      </w:r>
      <w:r w:rsidR="00CD5877" w:rsidRPr="00670BBA">
        <w:rPr>
          <w:rStyle w:val="FootnoteReference"/>
          <w:rFonts w:asciiTheme="minorHAnsi" w:hAnsiTheme="minorHAnsi" w:cstheme="minorHAnsi"/>
          <w:szCs w:val="22"/>
          <w:rtl/>
        </w:rPr>
        <w:footnoteReference w:id="103"/>
      </w:r>
      <w:r w:rsidR="00CD5877" w:rsidRPr="00670BBA">
        <w:rPr>
          <w:rFonts w:asciiTheme="minorHAnsi" w:hAnsiTheme="minorHAnsi" w:cstheme="minorHAnsi"/>
          <w:szCs w:val="22"/>
          <w:rtl/>
        </w:rPr>
        <w:t xml:space="preserve"> وفي هذه الحالات، يمكن تكليف </w:t>
      </w:r>
      <w:r w:rsidR="001A2E39" w:rsidRPr="00670BBA">
        <w:rPr>
          <w:rFonts w:asciiTheme="minorHAnsi" w:hAnsiTheme="minorHAnsi" w:cstheme="minorHAnsi"/>
          <w:szCs w:val="22"/>
          <w:rtl/>
        </w:rPr>
        <w:t>المنظم</w:t>
      </w:r>
      <w:r w:rsidR="00CD5877" w:rsidRPr="00670BBA">
        <w:rPr>
          <w:rFonts w:asciiTheme="minorHAnsi" w:hAnsiTheme="minorHAnsi" w:cstheme="minorHAnsi"/>
          <w:szCs w:val="22"/>
          <w:rtl/>
        </w:rPr>
        <w:t xml:space="preserve">ات غير الحكومية بجمع وتوزيع </w:t>
      </w:r>
      <w:r w:rsidR="00DC3EED">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وفي الكثير من الحالات، تكون هذه المنظمات قد أدت أساسًا دورًا مهمًا</w:t>
      </w:r>
      <w:r w:rsidR="00CD5877" w:rsidRPr="00670BBA">
        <w:rPr>
          <w:rFonts w:asciiTheme="minorHAnsi" w:hAnsiTheme="minorHAnsi" w:cstheme="minorHAnsi"/>
          <w:szCs w:val="22"/>
          <w:rtl/>
        </w:rPr>
        <w:t xml:space="preserve"> في الدعوة إلى </w:t>
      </w:r>
      <w:r>
        <w:rPr>
          <w:rFonts w:asciiTheme="minorHAnsi" w:hAnsiTheme="minorHAnsi" w:cstheme="minorHAnsi" w:hint="cs"/>
          <w:szCs w:val="22"/>
          <w:rtl/>
        </w:rPr>
        <w:t>اعتماد</w:t>
      </w:r>
      <w:r w:rsidR="00CD5877" w:rsidRPr="00670BBA">
        <w:rPr>
          <w:rFonts w:asciiTheme="minorHAnsi" w:hAnsiTheme="minorHAnsi" w:cstheme="minorHAnsi"/>
          <w:szCs w:val="22"/>
          <w:rtl/>
        </w:rPr>
        <w:t xml:space="preserve"> نظام</w:t>
      </w:r>
      <w:r>
        <w:rPr>
          <w:rFonts w:asciiTheme="minorHAnsi" w:hAnsiTheme="minorHAnsi" w:cstheme="minorHAnsi" w:hint="cs"/>
          <w:szCs w:val="22"/>
          <w:rtl/>
        </w:rPr>
        <w:t xml:space="preserve"> حق الإعارة للجمهور</w:t>
      </w:r>
      <w:r w:rsidR="00CD5877" w:rsidRPr="00670BBA">
        <w:rPr>
          <w:rFonts w:asciiTheme="minorHAnsi" w:hAnsiTheme="minorHAnsi" w:cstheme="minorHAnsi"/>
          <w:szCs w:val="22"/>
          <w:rtl/>
        </w:rPr>
        <w:t>. يؤكد هذا النموذج على دور مجتمع المؤلف</w:t>
      </w:r>
      <w:r w:rsidR="00BF4022">
        <w:rPr>
          <w:rFonts w:asciiTheme="minorHAnsi" w:hAnsiTheme="minorHAnsi" w:cstheme="minorHAnsi" w:hint="cs"/>
          <w:szCs w:val="22"/>
          <w:rtl/>
        </w:rPr>
        <w:t>ين</w:t>
      </w:r>
      <w:r w:rsidR="00CD5877" w:rsidRPr="00670BBA">
        <w:rPr>
          <w:rFonts w:asciiTheme="minorHAnsi" w:hAnsiTheme="minorHAnsi" w:cstheme="minorHAnsi"/>
          <w:szCs w:val="22"/>
          <w:rtl/>
        </w:rPr>
        <w:t xml:space="preserve"> في إدارة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والإشراف عليها. وتعتمد كفاءة هذا النهج على قوة وقدرة </w:t>
      </w:r>
      <w:r w:rsidR="001A2E39" w:rsidRPr="00670BBA">
        <w:rPr>
          <w:rFonts w:asciiTheme="minorHAnsi" w:hAnsiTheme="minorHAnsi" w:cstheme="minorHAnsi"/>
          <w:szCs w:val="22"/>
          <w:rtl/>
        </w:rPr>
        <w:t>المنظم</w:t>
      </w:r>
      <w:r w:rsidR="00CD5877" w:rsidRPr="00670BBA">
        <w:rPr>
          <w:rFonts w:asciiTheme="minorHAnsi" w:hAnsiTheme="minorHAnsi" w:cstheme="minorHAnsi"/>
          <w:szCs w:val="22"/>
          <w:rtl/>
        </w:rPr>
        <w:t>ات غير الحكومية المعنية.</w:t>
      </w:r>
    </w:p>
    <w:p w14:paraId="64D0F4CC" w14:textId="77777777" w:rsidR="00CD5877" w:rsidRPr="00670BBA" w:rsidRDefault="00CD5877" w:rsidP="00CD5877">
      <w:pPr>
        <w:bidi/>
        <w:rPr>
          <w:rFonts w:asciiTheme="minorHAnsi" w:hAnsiTheme="minorHAnsi" w:cstheme="minorHAnsi"/>
          <w:szCs w:val="22"/>
        </w:rPr>
      </w:pPr>
    </w:p>
    <w:p w14:paraId="68EF16B1" w14:textId="3CD2B445" w:rsidR="00CD5877" w:rsidRPr="00BF4022" w:rsidRDefault="00CD5877" w:rsidP="00E031AA">
      <w:pPr>
        <w:pStyle w:val="ListParagraph"/>
        <w:numPr>
          <w:ilvl w:val="0"/>
          <w:numId w:val="21"/>
        </w:numPr>
        <w:bidi/>
        <w:rPr>
          <w:rFonts w:asciiTheme="minorHAnsi" w:hAnsiTheme="minorHAnsi" w:cstheme="minorHAnsi"/>
          <w:lang w:val="en-US"/>
        </w:rPr>
      </w:pPr>
      <w:r w:rsidRPr="00BF4022">
        <w:rPr>
          <w:rFonts w:asciiTheme="minorHAnsi" w:hAnsiTheme="minorHAnsi" w:cstheme="minorHAnsi"/>
          <w:rtl/>
        </w:rPr>
        <w:t xml:space="preserve">في </w:t>
      </w:r>
      <w:r w:rsidRPr="00BF4022">
        <w:rPr>
          <w:rFonts w:asciiTheme="minorHAnsi" w:hAnsiTheme="minorHAnsi" w:cstheme="minorHAnsi"/>
          <w:b/>
          <w:bCs/>
          <w:rtl/>
        </w:rPr>
        <w:t>آيسلندا</w:t>
      </w:r>
      <w:r w:rsidRPr="00BF4022">
        <w:rPr>
          <w:rFonts w:asciiTheme="minorHAnsi" w:hAnsiTheme="minorHAnsi" w:cstheme="minorHAnsi"/>
          <w:rtl/>
        </w:rPr>
        <w:t xml:space="preserve">، يقوم مكتب اتحاد الكتاب في أيسلندا </w:t>
      </w:r>
      <w:r w:rsidR="00BF4022" w:rsidRPr="00BF4022">
        <w:rPr>
          <w:rFonts w:asciiTheme="minorHAnsi" w:hAnsiTheme="minorHAnsi" w:cstheme="minorHAnsi" w:hint="cs"/>
          <w:rtl/>
        </w:rPr>
        <w:t>بإدارة</w:t>
      </w:r>
      <w:r w:rsidRPr="00BF4022">
        <w:rPr>
          <w:rFonts w:asciiTheme="minorHAnsi" w:hAnsiTheme="minorHAnsi" w:cstheme="minorHAnsi"/>
          <w:rtl/>
        </w:rPr>
        <w:t xml:space="preserve"> وتوزيع صندوق حكومي</w:t>
      </w:r>
      <w:r w:rsidR="00BF4022" w:rsidRPr="00BF4022">
        <w:rPr>
          <w:rFonts w:asciiTheme="minorHAnsi" w:hAnsiTheme="minorHAnsi" w:cstheme="minorHAnsi" w:hint="cs"/>
          <w:rtl/>
        </w:rPr>
        <w:t xml:space="preserve"> لحق الإعارة للجمهور</w:t>
      </w:r>
      <w:r w:rsidRPr="00BF4022">
        <w:rPr>
          <w:rFonts w:asciiTheme="minorHAnsi" w:hAnsiTheme="minorHAnsi" w:cstheme="minorHAnsi"/>
          <w:rtl/>
        </w:rPr>
        <w:t xml:space="preserve">. وبالإضافة إلى ذلك، </w:t>
      </w:r>
      <w:r w:rsidR="00BF4022" w:rsidRPr="00BF4022">
        <w:rPr>
          <w:rFonts w:asciiTheme="minorHAnsi" w:hAnsiTheme="minorHAnsi" w:cstheme="minorHAnsi" w:hint="cs"/>
          <w:rtl/>
        </w:rPr>
        <w:t>تعين وزارة التعليم لمدة ثلاث سنوات</w:t>
      </w:r>
      <w:r w:rsidRPr="00BF4022">
        <w:rPr>
          <w:rFonts w:asciiTheme="minorHAnsi" w:hAnsiTheme="minorHAnsi" w:cstheme="minorHAnsi"/>
          <w:rtl/>
        </w:rPr>
        <w:t xml:space="preserve"> لجنة لتخصيص المدفوعات مقابل استخدام الكتب في المكتبات</w:t>
      </w:r>
      <w:r w:rsidR="00BF4022">
        <w:rPr>
          <w:rFonts w:asciiTheme="minorHAnsi" w:hAnsiTheme="minorHAnsi" w:cstheme="minorHAnsi" w:hint="cs"/>
          <w:rtl/>
        </w:rPr>
        <w:t>.</w:t>
      </w:r>
    </w:p>
    <w:p w14:paraId="6E33F02A" w14:textId="77777777" w:rsidR="00BF4022" w:rsidRPr="00670BBA" w:rsidRDefault="00BF4022" w:rsidP="00BF4022">
      <w:pPr>
        <w:pStyle w:val="ListParagraph"/>
        <w:bidi/>
        <w:rPr>
          <w:rFonts w:asciiTheme="minorHAnsi" w:hAnsiTheme="minorHAnsi" w:cstheme="minorHAnsi"/>
          <w:lang w:val="en-US"/>
        </w:rPr>
      </w:pPr>
    </w:p>
    <w:p w14:paraId="3746681B" w14:textId="44D5E651" w:rsidR="00CD5877" w:rsidRPr="00670BBA" w:rsidRDefault="00BF4022"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تُعتبَر</w:t>
      </w:r>
      <w:r w:rsidR="00CD5877" w:rsidRPr="00670BBA">
        <w:rPr>
          <w:rFonts w:asciiTheme="minorHAnsi" w:hAnsiTheme="minorHAnsi" w:cstheme="minorHAnsi"/>
          <w:b/>
          <w:bCs/>
          <w:rtl/>
        </w:rPr>
        <w:t xml:space="preserve"> إسرائيل </w:t>
      </w:r>
      <w:r w:rsidR="00CD5877" w:rsidRPr="00670BBA">
        <w:rPr>
          <w:rFonts w:asciiTheme="minorHAnsi" w:hAnsiTheme="minorHAnsi" w:cstheme="minorHAnsi"/>
          <w:rtl/>
        </w:rPr>
        <w:t>حالة فريدة</w:t>
      </w:r>
      <w:r>
        <w:rPr>
          <w:rFonts w:asciiTheme="minorHAnsi" w:hAnsiTheme="minorHAnsi" w:cstheme="minorHAnsi" w:hint="cs"/>
          <w:rtl/>
        </w:rPr>
        <w:t>،</w:t>
      </w:r>
      <w:r w:rsidR="00CD5877" w:rsidRPr="00670BBA">
        <w:rPr>
          <w:rFonts w:asciiTheme="minorHAnsi" w:hAnsiTheme="minorHAnsi" w:cstheme="minorHAnsi"/>
          <w:rtl/>
        </w:rPr>
        <w:t xml:space="preserve"> حيث كلفت الحكومة كيان</w:t>
      </w:r>
      <w:r>
        <w:rPr>
          <w:rFonts w:asciiTheme="minorHAnsi" w:hAnsiTheme="minorHAnsi" w:cstheme="minorHAnsi" w:hint="cs"/>
          <w:rtl/>
        </w:rPr>
        <w:t>ً</w:t>
      </w:r>
      <w:r w:rsidR="00CD5877" w:rsidRPr="00670BBA">
        <w:rPr>
          <w:rFonts w:asciiTheme="minorHAnsi" w:hAnsiTheme="minorHAnsi" w:cstheme="minorHAnsi"/>
          <w:rtl/>
        </w:rPr>
        <w:t xml:space="preserve">ا </w:t>
      </w:r>
      <w:r>
        <w:rPr>
          <w:rFonts w:asciiTheme="minorHAnsi" w:hAnsiTheme="minorHAnsi" w:cstheme="minorHAnsi" w:hint="cs"/>
          <w:rtl/>
        </w:rPr>
        <w:t>ذا طابع تجاري</w:t>
      </w:r>
      <w:r w:rsidR="00CD5877" w:rsidRPr="00670BBA">
        <w:rPr>
          <w:rFonts w:asciiTheme="minorHAnsi" w:hAnsiTheme="minorHAnsi" w:cstheme="minorHAnsi"/>
          <w:rtl/>
        </w:rPr>
        <w:t xml:space="preserve"> بمهمة إدارة </w:t>
      </w:r>
      <w:r w:rsidR="000A7C49" w:rsidRPr="00670BBA">
        <w:rPr>
          <w:rFonts w:asciiTheme="minorHAnsi" w:hAnsiTheme="minorHAnsi" w:cstheme="minorHAnsi"/>
          <w:rtl/>
        </w:rPr>
        <w:t>حق الإعارة للجمهور</w:t>
      </w:r>
      <w:r w:rsidR="00CD5877" w:rsidRPr="00670BBA">
        <w:rPr>
          <w:rFonts w:asciiTheme="minorHAnsi" w:hAnsiTheme="minorHAnsi" w:cstheme="minorHAnsi"/>
          <w:rtl/>
        </w:rPr>
        <w:t xml:space="preserve">. </w:t>
      </w:r>
      <w:r>
        <w:rPr>
          <w:rFonts w:asciiTheme="minorHAnsi" w:hAnsiTheme="minorHAnsi" w:cstheme="minorHAnsi" w:hint="cs"/>
          <w:rtl/>
        </w:rPr>
        <w:t>و</w:t>
      </w:r>
      <w:r w:rsidR="00CD5877" w:rsidRPr="00670BBA">
        <w:rPr>
          <w:rFonts w:asciiTheme="minorHAnsi" w:hAnsiTheme="minorHAnsi" w:cstheme="minorHAnsi"/>
          <w:rtl/>
        </w:rPr>
        <w:t>هذا النهج هجين يجمع بين الرقابة الحكومية والكفاءة التشغيلية المحتملة لكيان ذي توجه تجاري</w:t>
      </w:r>
      <w:r>
        <w:rPr>
          <w:rFonts w:asciiTheme="minorHAnsi" w:hAnsiTheme="minorHAnsi" w:cstheme="minorHAnsi" w:hint="cs"/>
          <w:rtl/>
        </w:rPr>
        <w:t>.</w:t>
      </w:r>
      <w:r w:rsidR="00CD5877" w:rsidRPr="00670BBA">
        <w:rPr>
          <w:rFonts w:asciiTheme="minorHAnsi" w:hAnsiTheme="minorHAnsi" w:cstheme="minorHAnsi"/>
          <w:rtl/>
        </w:rPr>
        <w:t xml:space="preserve"> ومع ذلك، فإن </w:t>
      </w:r>
      <w:r w:rsidR="001A2E39" w:rsidRPr="00670BBA">
        <w:rPr>
          <w:rFonts w:asciiTheme="minorHAnsi" w:hAnsiTheme="minorHAnsi" w:cstheme="minorHAnsi"/>
          <w:rtl/>
        </w:rPr>
        <w:t xml:space="preserve">منظمات </w:t>
      </w:r>
      <w:r w:rsidR="00CD5877" w:rsidRPr="00670BBA">
        <w:rPr>
          <w:rFonts w:asciiTheme="minorHAnsi" w:hAnsiTheme="minorHAnsi" w:cstheme="minorHAnsi"/>
          <w:rtl/>
        </w:rPr>
        <w:t xml:space="preserve">الإدارة الجماعية أو </w:t>
      </w:r>
      <w:r w:rsidR="001A2E39" w:rsidRPr="00670BBA">
        <w:rPr>
          <w:rFonts w:asciiTheme="minorHAnsi" w:hAnsiTheme="minorHAnsi" w:cstheme="minorHAnsi"/>
          <w:rtl/>
        </w:rPr>
        <w:t>المنظم</w:t>
      </w:r>
      <w:r w:rsidR="00CD5877" w:rsidRPr="00670BBA">
        <w:rPr>
          <w:rFonts w:asciiTheme="minorHAnsi" w:hAnsiTheme="minorHAnsi" w:cstheme="minorHAnsi"/>
          <w:rtl/>
        </w:rPr>
        <w:t>ات غير الحكومية التي ليس لها مصلحة تجارية قد توفر تكاليف إدارية وتكون أقرب إلى مصالح أصحاب الحقوق.</w:t>
      </w:r>
    </w:p>
    <w:p w14:paraId="2314AB8D" w14:textId="77777777" w:rsidR="00CD5877" w:rsidRPr="00670BBA" w:rsidRDefault="00CD5877" w:rsidP="00CD5877">
      <w:pPr>
        <w:bidi/>
        <w:rPr>
          <w:rFonts w:asciiTheme="minorHAnsi" w:hAnsiTheme="minorHAnsi" w:cstheme="minorHAnsi"/>
          <w:szCs w:val="22"/>
        </w:rPr>
      </w:pPr>
    </w:p>
    <w:p w14:paraId="6B060E98" w14:textId="1CD3B4C2" w:rsidR="00CD5877" w:rsidRDefault="00CD5877" w:rsidP="00CD5877">
      <w:pPr>
        <w:bidi/>
        <w:rPr>
          <w:rFonts w:asciiTheme="minorHAnsi" w:hAnsiTheme="minorHAnsi" w:cstheme="minorHAnsi"/>
          <w:szCs w:val="22"/>
          <w:rtl/>
        </w:rPr>
      </w:pPr>
      <w:r w:rsidRPr="00670BBA">
        <w:rPr>
          <w:rFonts w:asciiTheme="minorHAnsi" w:hAnsiTheme="minorHAnsi" w:cstheme="minorHAnsi"/>
          <w:szCs w:val="22"/>
          <w:rtl/>
        </w:rPr>
        <w:t xml:space="preserve">يمكن القول </w:t>
      </w:r>
      <w:r w:rsidR="00BF4022">
        <w:rPr>
          <w:rFonts w:asciiTheme="minorHAnsi" w:hAnsiTheme="minorHAnsi" w:cstheme="minorHAnsi" w:hint="cs"/>
          <w:szCs w:val="22"/>
          <w:rtl/>
        </w:rPr>
        <w:t>إن</w:t>
      </w:r>
      <w:r w:rsidRPr="00670BBA">
        <w:rPr>
          <w:rFonts w:asciiTheme="minorHAnsi" w:hAnsiTheme="minorHAnsi" w:cstheme="minorHAnsi"/>
          <w:szCs w:val="22"/>
          <w:rtl/>
        </w:rPr>
        <w:t xml:space="preserve"> </w:t>
      </w:r>
      <w:r w:rsidR="00BF4022">
        <w:rPr>
          <w:rFonts w:asciiTheme="minorHAnsi" w:hAnsiTheme="minorHAnsi" w:cstheme="minorHAnsi" w:hint="cs"/>
          <w:szCs w:val="22"/>
          <w:rtl/>
        </w:rPr>
        <w:t>نُهُج</w:t>
      </w:r>
      <w:r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001D02C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تختلف عالمي</w:t>
      </w:r>
      <w:r w:rsidR="00BF4022">
        <w:rPr>
          <w:rFonts w:asciiTheme="minorHAnsi" w:hAnsiTheme="minorHAnsi" w:cstheme="minorHAnsi" w:hint="cs"/>
          <w:szCs w:val="22"/>
          <w:rtl/>
        </w:rPr>
        <w:t>ً</w:t>
      </w:r>
      <w:r w:rsidRPr="00670BBA">
        <w:rPr>
          <w:rFonts w:asciiTheme="minorHAnsi" w:hAnsiTheme="minorHAnsi" w:cstheme="minorHAnsi"/>
          <w:szCs w:val="22"/>
          <w:rtl/>
        </w:rPr>
        <w:t>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ما يعكس المشهد الثقافي والقانوني والإداري المتنوع. </w:t>
      </w:r>
      <w:r w:rsidR="00BF4022">
        <w:rPr>
          <w:rFonts w:asciiTheme="minorHAnsi" w:hAnsiTheme="minorHAnsi" w:cstheme="minorHAnsi" w:hint="cs"/>
          <w:szCs w:val="22"/>
          <w:rtl/>
        </w:rPr>
        <w:t>و</w:t>
      </w:r>
      <w:r w:rsidRPr="00670BBA">
        <w:rPr>
          <w:rFonts w:asciiTheme="minorHAnsi" w:hAnsiTheme="minorHAnsi" w:cstheme="minorHAnsi"/>
          <w:szCs w:val="22"/>
          <w:rtl/>
        </w:rPr>
        <w:t xml:space="preserve">يعتمد الاختيار </w:t>
      </w:r>
      <w:r w:rsidR="00BF4022">
        <w:rPr>
          <w:rFonts w:asciiTheme="minorHAnsi" w:hAnsiTheme="minorHAnsi" w:cstheme="minorHAnsi" w:hint="cs"/>
          <w:szCs w:val="22"/>
          <w:rtl/>
        </w:rPr>
        <w:t>(</w:t>
      </w:r>
      <w:r w:rsidRPr="00670BBA">
        <w:rPr>
          <w:rFonts w:asciiTheme="minorHAnsi" w:hAnsiTheme="minorHAnsi" w:cstheme="minorHAnsi"/>
          <w:szCs w:val="22"/>
          <w:rtl/>
        </w:rPr>
        <w:t xml:space="preserve">بين </w:t>
      </w:r>
      <w:r w:rsidR="001A2E39" w:rsidRPr="00670BBA">
        <w:rPr>
          <w:rFonts w:asciiTheme="minorHAnsi" w:hAnsiTheme="minorHAnsi" w:cstheme="minorHAnsi"/>
          <w:szCs w:val="22"/>
          <w:rtl/>
        </w:rPr>
        <w:t>منظمات</w:t>
      </w:r>
      <w:r w:rsidRPr="00670BBA">
        <w:rPr>
          <w:rFonts w:asciiTheme="minorHAnsi" w:hAnsiTheme="minorHAnsi" w:cstheme="minorHAnsi"/>
          <w:szCs w:val="22"/>
          <w:rtl/>
        </w:rPr>
        <w:t xml:space="preserve"> الإدارة الجماعية أو الهيئات الحكومية أو </w:t>
      </w:r>
      <w:r w:rsidR="001A2E39" w:rsidRPr="00670BBA">
        <w:rPr>
          <w:rFonts w:asciiTheme="minorHAnsi" w:hAnsiTheme="minorHAnsi" w:cstheme="minorHAnsi"/>
          <w:szCs w:val="22"/>
          <w:rtl/>
        </w:rPr>
        <w:t>المنظم</w:t>
      </w:r>
      <w:r w:rsidRPr="00670BBA">
        <w:rPr>
          <w:rFonts w:asciiTheme="minorHAnsi" w:hAnsiTheme="minorHAnsi" w:cstheme="minorHAnsi"/>
          <w:szCs w:val="22"/>
          <w:rtl/>
        </w:rPr>
        <w:t>ات غير الحكومية</w:t>
      </w:r>
      <w:r w:rsidR="00BF4022">
        <w:rPr>
          <w:rFonts w:asciiTheme="minorHAnsi" w:hAnsiTheme="minorHAnsi" w:cstheme="minorHAnsi" w:hint="cs"/>
          <w:szCs w:val="22"/>
          <w:rtl/>
        </w:rPr>
        <w:t>)</w:t>
      </w:r>
      <w:r w:rsidRPr="00670BBA">
        <w:rPr>
          <w:rFonts w:asciiTheme="minorHAnsi" w:hAnsiTheme="minorHAnsi" w:cstheme="minorHAnsi"/>
          <w:szCs w:val="22"/>
          <w:rtl/>
        </w:rPr>
        <w:t xml:space="preserve"> على عوامل مثل الإطار القانوني للبلد والسياسات الثقافية </w:t>
      </w:r>
      <w:r w:rsidR="00BF4022">
        <w:rPr>
          <w:rFonts w:asciiTheme="minorHAnsi" w:hAnsiTheme="minorHAnsi" w:cstheme="minorHAnsi" w:hint="cs"/>
          <w:szCs w:val="22"/>
          <w:rtl/>
        </w:rPr>
        <w:t>ومدى توفر</w:t>
      </w:r>
      <w:r w:rsidRPr="00670BBA">
        <w:rPr>
          <w:rFonts w:asciiTheme="minorHAnsi" w:hAnsiTheme="minorHAnsi" w:cstheme="minorHAnsi"/>
          <w:szCs w:val="22"/>
          <w:rtl/>
        </w:rPr>
        <w:t xml:space="preserve"> بنية تحتية قائمة</w:t>
      </w:r>
      <w:r w:rsidR="00E36A3F" w:rsidRPr="00670BBA">
        <w:rPr>
          <w:rFonts w:asciiTheme="minorHAnsi" w:hAnsiTheme="minorHAnsi" w:cstheme="minorHAnsi"/>
          <w:szCs w:val="22"/>
          <w:rtl/>
        </w:rPr>
        <w:t>،</w:t>
      </w:r>
      <w:r w:rsidR="00BF4022">
        <w:rPr>
          <w:rFonts w:asciiTheme="minorHAnsi" w:hAnsiTheme="minorHAnsi" w:cstheme="minorHAnsi" w:hint="cs"/>
          <w:szCs w:val="22"/>
          <w:rtl/>
        </w:rPr>
        <w:t xml:space="preserve"> مثل منظمة إدارة جماعية </w:t>
      </w:r>
      <w:r w:rsidRPr="00670BBA">
        <w:rPr>
          <w:rFonts w:asciiTheme="minorHAnsi" w:hAnsiTheme="minorHAnsi" w:cstheme="minorHAnsi"/>
          <w:szCs w:val="22"/>
          <w:rtl/>
        </w:rPr>
        <w:t xml:space="preserve">أو </w:t>
      </w:r>
      <w:r w:rsidR="00BF4022">
        <w:rPr>
          <w:rFonts w:asciiTheme="minorHAnsi" w:hAnsiTheme="minorHAnsi" w:cstheme="minorHAnsi" w:hint="cs"/>
          <w:szCs w:val="22"/>
          <w:rtl/>
        </w:rPr>
        <w:t>منظمة</w:t>
      </w:r>
      <w:r w:rsidR="007A29EC" w:rsidRPr="00670BBA">
        <w:rPr>
          <w:rFonts w:asciiTheme="minorHAnsi" w:hAnsiTheme="minorHAnsi" w:cstheme="minorHAnsi"/>
          <w:szCs w:val="22"/>
          <w:rtl/>
        </w:rPr>
        <w:t xml:space="preserve"> </w:t>
      </w:r>
      <w:r w:rsidR="00BF4022">
        <w:rPr>
          <w:rFonts w:asciiTheme="minorHAnsi" w:hAnsiTheme="minorHAnsi" w:cstheme="minorHAnsi" w:hint="cs"/>
          <w:szCs w:val="22"/>
          <w:rtl/>
        </w:rPr>
        <w:t>ل</w:t>
      </w:r>
      <w:r w:rsidRPr="00670BBA">
        <w:rPr>
          <w:rFonts w:asciiTheme="minorHAnsi" w:hAnsiTheme="minorHAnsi" w:cstheme="minorHAnsi"/>
          <w:szCs w:val="22"/>
          <w:rtl/>
        </w:rPr>
        <w:t xml:space="preserve">حقوق المؤلفين. </w:t>
      </w:r>
    </w:p>
    <w:p w14:paraId="07724738" w14:textId="77777777" w:rsidR="00BF4022" w:rsidRPr="00670BBA" w:rsidRDefault="00BF4022" w:rsidP="00BF4022">
      <w:pPr>
        <w:bidi/>
        <w:rPr>
          <w:rFonts w:asciiTheme="minorHAnsi" w:hAnsiTheme="minorHAnsi" w:cstheme="minorHAnsi"/>
          <w:szCs w:val="22"/>
        </w:rPr>
      </w:pPr>
    </w:p>
    <w:p w14:paraId="626ADD45" w14:textId="3958BB6F" w:rsidR="00CD5877" w:rsidRPr="00670BBA" w:rsidRDefault="00CD5877" w:rsidP="00CD5877">
      <w:pPr>
        <w:pStyle w:val="Caption"/>
        <w:bidi/>
        <w:rPr>
          <w:rFonts w:asciiTheme="minorHAnsi" w:hAnsiTheme="minorHAnsi" w:cstheme="minorHAnsi"/>
          <w:sz w:val="22"/>
          <w:szCs w:val="22"/>
        </w:rPr>
      </w:pPr>
      <w:bookmarkStart w:id="82" w:name="_Toc164322041"/>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20</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الهيئة </w:t>
      </w:r>
      <w:r w:rsidR="00BF4022">
        <w:rPr>
          <w:rFonts w:asciiTheme="minorHAnsi" w:hAnsiTheme="minorHAnsi" w:cstheme="minorHAnsi" w:hint="cs"/>
          <w:sz w:val="22"/>
          <w:szCs w:val="22"/>
          <w:rtl/>
        </w:rPr>
        <w:t>التي تتولى إدارة</w:t>
      </w:r>
      <w:r w:rsidRPr="00670BBA">
        <w:rPr>
          <w:rFonts w:asciiTheme="minorHAnsi" w:hAnsiTheme="minorHAnsi" w:cstheme="minorHAnsi"/>
          <w:sz w:val="22"/>
          <w:szCs w:val="22"/>
          <w:rtl/>
        </w:rPr>
        <w:t xml:space="preserve"> </w:t>
      </w:r>
      <w:r w:rsidR="007A29EC" w:rsidRPr="00670BBA">
        <w:rPr>
          <w:rFonts w:asciiTheme="minorHAnsi" w:hAnsiTheme="minorHAnsi" w:cstheme="minorHAnsi"/>
          <w:sz w:val="22"/>
          <w:szCs w:val="22"/>
          <w:rtl/>
        </w:rPr>
        <w:t>أنظمة</w:t>
      </w:r>
      <w:r w:rsidRPr="00670BBA">
        <w:rPr>
          <w:rFonts w:asciiTheme="minorHAnsi" w:hAnsiTheme="minorHAnsi" w:cstheme="minorHAnsi"/>
          <w:sz w:val="22"/>
          <w:szCs w:val="22"/>
          <w:rtl/>
        </w:rPr>
        <w:t xml:space="preserve"> </w:t>
      </w:r>
      <w:r w:rsidR="00976F3A">
        <w:rPr>
          <w:rFonts w:asciiTheme="minorHAnsi" w:hAnsiTheme="minorHAnsi" w:cstheme="minorHAnsi"/>
          <w:sz w:val="22"/>
          <w:szCs w:val="22"/>
          <w:rtl/>
        </w:rPr>
        <w:t>حق الإعارة للجمهور</w:t>
      </w:r>
      <w:bookmarkEnd w:id="82"/>
      <w:r w:rsidRPr="00670BBA">
        <w:rPr>
          <w:rFonts w:asciiTheme="minorHAnsi" w:hAnsiTheme="minorHAnsi" w:cstheme="minorHAnsi"/>
          <w:sz w:val="22"/>
          <w:szCs w:val="22"/>
          <w:rtl/>
        </w:rPr>
        <w:t xml:space="preserve"> </w:t>
      </w:r>
    </w:p>
    <w:tbl>
      <w:tblPr>
        <w:bidiVisual/>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670BBA" w14:paraId="5625736A" w14:textId="77777777" w:rsidTr="000A4CF7">
        <w:trPr>
          <w:trHeight w:val="620"/>
        </w:trPr>
        <w:tc>
          <w:tcPr>
            <w:tcW w:w="2100" w:type="dxa"/>
            <w:tcBorders>
              <w:top w:val="single" w:sz="12" w:space="0" w:color="00B0F0"/>
              <w:left w:val="nil"/>
              <w:bottom w:val="single" w:sz="12" w:space="0" w:color="00B0F0"/>
              <w:right w:val="nil"/>
            </w:tcBorders>
            <w:shd w:val="clear" w:color="auto" w:fill="auto"/>
            <w:vAlign w:val="center"/>
            <w:hideMark/>
          </w:tcPr>
          <w:p w14:paraId="38B78A3E" w14:textId="77777777" w:rsidR="00CD5877" w:rsidRPr="00670BBA" w:rsidRDefault="00CD5877" w:rsidP="00FB3738">
            <w:pPr>
              <w:bidi/>
              <w:jc w:val="center"/>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2100" w:type="dxa"/>
            <w:tcBorders>
              <w:top w:val="single" w:sz="12" w:space="0" w:color="00B0F0"/>
              <w:left w:val="nil"/>
              <w:bottom w:val="single" w:sz="12" w:space="0" w:color="00B0F0"/>
              <w:right w:val="nil"/>
            </w:tcBorders>
            <w:shd w:val="clear" w:color="auto" w:fill="auto"/>
            <w:vAlign w:val="center"/>
            <w:hideMark/>
          </w:tcPr>
          <w:p w14:paraId="743F2EC2" w14:textId="082FD5EA" w:rsidR="00CD5877" w:rsidRPr="00670BBA" w:rsidRDefault="0015232C" w:rsidP="00FB3738">
            <w:pPr>
              <w:bidi/>
              <w:jc w:val="center"/>
              <w:rPr>
                <w:rFonts w:asciiTheme="minorHAnsi" w:eastAsia="Times New Roman" w:hAnsiTheme="minorHAnsi" w:cstheme="minorHAnsi"/>
                <w:b/>
                <w:bCs/>
                <w:color w:val="000000"/>
                <w:szCs w:val="22"/>
                <w:lang w:eastAsia="de-DE"/>
              </w:rPr>
            </w:pPr>
            <w:r>
              <w:rPr>
                <w:rFonts w:asciiTheme="minorHAnsi" w:eastAsia="Times New Roman" w:hAnsiTheme="minorHAnsi" w:cstheme="minorHAnsi" w:hint="cs"/>
                <w:b/>
                <w:bCs/>
                <w:color w:val="000000"/>
                <w:szCs w:val="22"/>
                <w:rtl/>
                <w:lang w:eastAsia="de-DE"/>
              </w:rPr>
              <w:t>منظمة إدارة جماعية</w:t>
            </w:r>
          </w:p>
        </w:tc>
        <w:tc>
          <w:tcPr>
            <w:tcW w:w="2100" w:type="dxa"/>
            <w:tcBorders>
              <w:top w:val="single" w:sz="12" w:space="0" w:color="00B0F0"/>
              <w:left w:val="nil"/>
              <w:bottom w:val="single" w:sz="12" w:space="0" w:color="00B0F0"/>
              <w:right w:val="nil"/>
            </w:tcBorders>
            <w:shd w:val="clear" w:color="auto" w:fill="auto"/>
            <w:vAlign w:val="center"/>
            <w:hideMark/>
          </w:tcPr>
          <w:p w14:paraId="36F1B832" w14:textId="77777777" w:rsidR="00CD5877" w:rsidRPr="00670BBA" w:rsidRDefault="00CD5877" w:rsidP="00FB3738">
            <w:pPr>
              <w:bidi/>
              <w:jc w:val="center"/>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هيئة حكومية</w:t>
            </w:r>
          </w:p>
        </w:tc>
        <w:tc>
          <w:tcPr>
            <w:tcW w:w="2100" w:type="dxa"/>
            <w:tcBorders>
              <w:top w:val="single" w:sz="12" w:space="0" w:color="00B0F0"/>
              <w:left w:val="nil"/>
              <w:bottom w:val="single" w:sz="12" w:space="0" w:color="00B0F0"/>
              <w:right w:val="nil"/>
            </w:tcBorders>
            <w:shd w:val="clear" w:color="auto" w:fill="auto"/>
            <w:vAlign w:val="center"/>
            <w:hideMark/>
          </w:tcPr>
          <w:p w14:paraId="72342968" w14:textId="3065B66C" w:rsidR="00CD5877" w:rsidRPr="00670BBA" w:rsidRDefault="001A2E39" w:rsidP="00FB3738">
            <w:pPr>
              <w:bidi/>
              <w:jc w:val="center"/>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منظم</w:t>
            </w:r>
            <w:r w:rsidR="00CD5877" w:rsidRPr="00670BBA">
              <w:rPr>
                <w:rFonts w:asciiTheme="minorHAnsi" w:eastAsia="Times New Roman" w:hAnsiTheme="minorHAnsi" w:cstheme="minorHAnsi"/>
                <w:b/>
                <w:bCs/>
                <w:color w:val="000000"/>
                <w:szCs w:val="22"/>
                <w:rtl/>
                <w:lang w:eastAsia="de-DE"/>
              </w:rPr>
              <w:t>ات غير حكومي</w:t>
            </w:r>
            <w:r w:rsidR="0015232C">
              <w:rPr>
                <w:rFonts w:asciiTheme="minorHAnsi" w:eastAsia="Times New Roman" w:hAnsiTheme="minorHAnsi" w:cstheme="minorHAnsi" w:hint="cs"/>
                <w:b/>
                <w:bCs/>
                <w:color w:val="000000"/>
                <w:szCs w:val="22"/>
                <w:rtl/>
                <w:lang w:eastAsia="de-DE"/>
              </w:rPr>
              <w:t>ة</w:t>
            </w:r>
            <w:r w:rsidR="00CD5877" w:rsidRPr="00670BBA">
              <w:rPr>
                <w:rFonts w:asciiTheme="minorHAnsi" w:eastAsia="Times New Roman" w:hAnsiTheme="minorHAnsi" w:cstheme="minorHAnsi"/>
                <w:b/>
                <w:bCs/>
                <w:color w:val="000000"/>
                <w:szCs w:val="22"/>
                <w:rtl/>
                <w:lang w:eastAsia="de-DE"/>
              </w:rPr>
              <w:t xml:space="preserve"> </w:t>
            </w:r>
          </w:p>
        </w:tc>
      </w:tr>
      <w:tr w:rsidR="00CD5877" w:rsidRPr="00670BBA" w14:paraId="111DFD46" w14:textId="77777777" w:rsidTr="000A4CF7">
        <w:trPr>
          <w:trHeight w:val="300"/>
        </w:trPr>
        <w:tc>
          <w:tcPr>
            <w:tcW w:w="2100" w:type="dxa"/>
            <w:tcBorders>
              <w:top w:val="nil"/>
              <w:left w:val="nil"/>
              <w:bottom w:val="single" w:sz="4" w:space="0" w:color="auto"/>
              <w:right w:val="nil"/>
            </w:tcBorders>
            <w:shd w:val="clear" w:color="auto" w:fill="auto"/>
            <w:noWrap/>
            <w:vAlign w:val="center"/>
            <w:hideMark/>
          </w:tcPr>
          <w:p w14:paraId="75C9946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أستراليا</w:t>
            </w:r>
          </w:p>
        </w:tc>
        <w:tc>
          <w:tcPr>
            <w:tcW w:w="2100" w:type="dxa"/>
            <w:tcBorders>
              <w:top w:val="nil"/>
              <w:left w:val="nil"/>
              <w:bottom w:val="single" w:sz="4" w:space="0" w:color="auto"/>
              <w:right w:val="nil"/>
            </w:tcBorders>
            <w:shd w:val="clear" w:color="auto" w:fill="auto"/>
            <w:noWrap/>
            <w:vAlign w:val="center"/>
            <w:hideMark/>
          </w:tcPr>
          <w:p w14:paraId="5150218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000000" w:fill="00B0F0"/>
            <w:noWrap/>
            <w:vAlign w:val="center"/>
            <w:hideMark/>
          </w:tcPr>
          <w:p w14:paraId="0A22B1F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7012824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C959CE4"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468A218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النمسا</w:t>
            </w:r>
          </w:p>
        </w:tc>
        <w:tc>
          <w:tcPr>
            <w:tcW w:w="2100" w:type="dxa"/>
            <w:tcBorders>
              <w:top w:val="single" w:sz="4" w:space="0" w:color="auto"/>
              <w:left w:val="nil"/>
              <w:bottom w:val="single" w:sz="4" w:space="0" w:color="auto"/>
              <w:right w:val="nil"/>
            </w:tcBorders>
            <w:shd w:val="clear" w:color="000000" w:fill="00B0F0"/>
            <w:noWrap/>
            <w:vAlign w:val="center"/>
            <w:hideMark/>
          </w:tcPr>
          <w:p w14:paraId="3C35DDC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79895CE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25BCF1D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A8D2E9E"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72B0B8F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بلجيكا</w:t>
            </w:r>
          </w:p>
        </w:tc>
        <w:tc>
          <w:tcPr>
            <w:tcW w:w="2100" w:type="dxa"/>
            <w:tcBorders>
              <w:top w:val="single" w:sz="4" w:space="0" w:color="auto"/>
              <w:left w:val="nil"/>
              <w:bottom w:val="single" w:sz="4" w:space="0" w:color="auto"/>
              <w:right w:val="nil"/>
            </w:tcBorders>
            <w:shd w:val="clear" w:color="000000" w:fill="00B0F0"/>
            <w:noWrap/>
            <w:vAlign w:val="center"/>
            <w:hideMark/>
          </w:tcPr>
          <w:p w14:paraId="00B5737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4C1A6C1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2CB0ED5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E5E728D"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3542365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كندا</w:t>
            </w:r>
          </w:p>
        </w:tc>
        <w:tc>
          <w:tcPr>
            <w:tcW w:w="2100" w:type="dxa"/>
            <w:tcBorders>
              <w:top w:val="nil"/>
              <w:left w:val="nil"/>
              <w:bottom w:val="single" w:sz="4" w:space="0" w:color="auto"/>
              <w:right w:val="nil"/>
            </w:tcBorders>
            <w:shd w:val="clear" w:color="auto" w:fill="auto"/>
            <w:noWrap/>
            <w:vAlign w:val="center"/>
            <w:hideMark/>
          </w:tcPr>
          <w:p w14:paraId="482BAAB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4E419CD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462A432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4533F7B9"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685D671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كرواتيا</w:t>
            </w:r>
          </w:p>
        </w:tc>
        <w:tc>
          <w:tcPr>
            <w:tcW w:w="2100" w:type="dxa"/>
            <w:tcBorders>
              <w:top w:val="single" w:sz="4" w:space="0" w:color="auto"/>
              <w:left w:val="nil"/>
              <w:bottom w:val="single" w:sz="4" w:space="0" w:color="auto"/>
              <w:right w:val="nil"/>
            </w:tcBorders>
            <w:shd w:val="clear" w:color="000000" w:fill="00B0F0"/>
            <w:noWrap/>
            <w:vAlign w:val="center"/>
            <w:hideMark/>
          </w:tcPr>
          <w:p w14:paraId="624884F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1322E17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3C312A6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39B9E33"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75B3534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قبرص</w:t>
            </w:r>
          </w:p>
        </w:tc>
        <w:tc>
          <w:tcPr>
            <w:tcW w:w="2100" w:type="dxa"/>
            <w:tcBorders>
              <w:top w:val="nil"/>
              <w:left w:val="nil"/>
              <w:bottom w:val="single" w:sz="4" w:space="0" w:color="auto"/>
              <w:right w:val="nil"/>
            </w:tcBorders>
            <w:shd w:val="clear" w:color="auto" w:fill="auto"/>
            <w:noWrap/>
            <w:vAlign w:val="center"/>
            <w:hideMark/>
          </w:tcPr>
          <w:p w14:paraId="7B8F2AFA"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2100" w:type="dxa"/>
            <w:tcBorders>
              <w:top w:val="nil"/>
              <w:left w:val="nil"/>
              <w:bottom w:val="single" w:sz="4" w:space="0" w:color="auto"/>
              <w:right w:val="nil"/>
            </w:tcBorders>
            <w:shd w:val="clear" w:color="auto" w:fill="auto"/>
            <w:noWrap/>
            <w:vAlign w:val="center"/>
            <w:hideMark/>
          </w:tcPr>
          <w:p w14:paraId="3E70A4A4"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2100" w:type="dxa"/>
            <w:tcBorders>
              <w:top w:val="nil"/>
              <w:left w:val="nil"/>
              <w:bottom w:val="single" w:sz="4" w:space="0" w:color="auto"/>
              <w:right w:val="nil"/>
            </w:tcBorders>
            <w:shd w:val="clear" w:color="auto" w:fill="auto"/>
            <w:noWrap/>
            <w:vAlign w:val="center"/>
            <w:hideMark/>
          </w:tcPr>
          <w:p w14:paraId="0269101B"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r>
      <w:tr w:rsidR="00CD5877" w:rsidRPr="00670BBA" w14:paraId="6A396837" w14:textId="77777777" w:rsidTr="000A4CF7">
        <w:trPr>
          <w:trHeight w:val="290"/>
        </w:trPr>
        <w:tc>
          <w:tcPr>
            <w:tcW w:w="2100" w:type="dxa"/>
            <w:tcBorders>
              <w:top w:val="nil"/>
              <w:left w:val="nil"/>
              <w:bottom w:val="single" w:sz="4" w:space="0" w:color="auto"/>
              <w:right w:val="nil"/>
            </w:tcBorders>
            <w:shd w:val="clear" w:color="auto" w:fill="auto"/>
            <w:vAlign w:val="center"/>
            <w:hideMark/>
          </w:tcPr>
          <w:p w14:paraId="5410BB7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جمهورية التشيك</w:t>
            </w:r>
          </w:p>
        </w:tc>
        <w:tc>
          <w:tcPr>
            <w:tcW w:w="2100" w:type="dxa"/>
            <w:tcBorders>
              <w:top w:val="single" w:sz="4" w:space="0" w:color="auto"/>
              <w:left w:val="nil"/>
              <w:bottom w:val="single" w:sz="4" w:space="0" w:color="auto"/>
              <w:right w:val="nil"/>
            </w:tcBorders>
            <w:shd w:val="clear" w:color="000000" w:fill="00B0F0"/>
            <w:noWrap/>
            <w:vAlign w:val="center"/>
            <w:hideMark/>
          </w:tcPr>
          <w:p w14:paraId="20F4597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5917E0A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04130F2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31FFECF"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375FFB6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الدانمارك</w:t>
            </w:r>
          </w:p>
        </w:tc>
        <w:tc>
          <w:tcPr>
            <w:tcW w:w="2100" w:type="dxa"/>
            <w:tcBorders>
              <w:top w:val="single" w:sz="4" w:space="0" w:color="auto"/>
              <w:left w:val="nil"/>
              <w:bottom w:val="single" w:sz="4" w:space="0" w:color="auto"/>
              <w:right w:val="nil"/>
            </w:tcBorders>
            <w:shd w:val="clear" w:color="000000" w:fill="00B0F0"/>
            <w:noWrap/>
            <w:vAlign w:val="center"/>
            <w:hideMark/>
          </w:tcPr>
          <w:p w14:paraId="783C1D5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353F8A8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61B1F56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61B63A6"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7D7EF9E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إستونيا</w:t>
            </w:r>
          </w:p>
        </w:tc>
        <w:tc>
          <w:tcPr>
            <w:tcW w:w="2100" w:type="dxa"/>
            <w:tcBorders>
              <w:top w:val="nil"/>
              <w:left w:val="nil"/>
              <w:bottom w:val="single" w:sz="4" w:space="0" w:color="auto"/>
              <w:right w:val="nil"/>
            </w:tcBorders>
            <w:shd w:val="clear" w:color="auto" w:fill="auto"/>
            <w:noWrap/>
            <w:vAlign w:val="center"/>
            <w:hideMark/>
          </w:tcPr>
          <w:p w14:paraId="0B450CCD"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2100" w:type="dxa"/>
            <w:tcBorders>
              <w:top w:val="nil"/>
              <w:left w:val="nil"/>
              <w:bottom w:val="single" w:sz="4" w:space="0" w:color="auto"/>
              <w:right w:val="nil"/>
            </w:tcBorders>
            <w:shd w:val="clear" w:color="auto" w:fill="auto"/>
            <w:noWrap/>
            <w:vAlign w:val="center"/>
            <w:hideMark/>
          </w:tcPr>
          <w:p w14:paraId="7308D9C7"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2100" w:type="dxa"/>
            <w:tcBorders>
              <w:top w:val="single" w:sz="4" w:space="0" w:color="auto"/>
              <w:left w:val="nil"/>
              <w:bottom w:val="single" w:sz="4" w:space="0" w:color="auto"/>
              <w:right w:val="nil"/>
            </w:tcBorders>
            <w:shd w:val="clear" w:color="000000" w:fill="00B0F0"/>
            <w:noWrap/>
            <w:vAlign w:val="center"/>
            <w:hideMark/>
          </w:tcPr>
          <w:p w14:paraId="3597A82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2C6F550A"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33CA8B9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جزر الفارو</w:t>
            </w:r>
          </w:p>
        </w:tc>
        <w:tc>
          <w:tcPr>
            <w:tcW w:w="2100" w:type="dxa"/>
            <w:tcBorders>
              <w:top w:val="single" w:sz="4" w:space="0" w:color="auto"/>
              <w:left w:val="nil"/>
              <w:bottom w:val="single" w:sz="4" w:space="0" w:color="auto"/>
              <w:right w:val="nil"/>
            </w:tcBorders>
            <w:shd w:val="clear" w:color="000000" w:fill="00B0F0"/>
            <w:noWrap/>
            <w:vAlign w:val="center"/>
            <w:hideMark/>
          </w:tcPr>
          <w:p w14:paraId="7C5A8AE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388FB8B4"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2100" w:type="dxa"/>
            <w:tcBorders>
              <w:top w:val="nil"/>
              <w:left w:val="nil"/>
              <w:bottom w:val="single" w:sz="4" w:space="0" w:color="auto"/>
              <w:right w:val="nil"/>
            </w:tcBorders>
            <w:shd w:val="clear" w:color="auto" w:fill="auto"/>
            <w:noWrap/>
            <w:vAlign w:val="center"/>
            <w:hideMark/>
          </w:tcPr>
          <w:p w14:paraId="7CADA3BC"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r>
      <w:tr w:rsidR="00CD5877" w:rsidRPr="00670BBA" w14:paraId="66B6504C"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461E304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فنلندا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0F2F173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1C9A89C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6FA34C6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2F7A421"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7B3367D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فرنسا</w:t>
            </w:r>
          </w:p>
        </w:tc>
        <w:tc>
          <w:tcPr>
            <w:tcW w:w="2100" w:type="dxa"/>
            <w:tcBorders>
              <w:top w:val="single" w:sz="4" w:space="0" w:color="auto"/>
              <w:left w:val="nil"/>
              <w:bottom w:val="single" w:sz="4" w:space="0" w:color="auto"/>
              <w:right w:val="nil"/>
            </w:tcBorders>
            <w:shd w:val="clear" w:color="000000" w:fill="00B0F0"/>
            <w:noWrap/>
            <w:vAlign w:val="center"/>
            <w:hideMark/>
          </w:tcPr>
          <w:p w14:paraId="7E22D8E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19E8DCD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156C9E0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D7D157F"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716025D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جورجيا*</w:t>
            </w:r>
          </w:p>
        </w:tc>
        <w:tc>
          <w:tcPr>
            <w:tcW w:w="2100" w:type="dxa"/>
            <w:tcBorders>
              <w:top w:val="nil"/>
              <w:left w:val="nil"/>
              <w:bottom w:val="single" w:sz="4" w:space="0" w:color="auto"/>
              <w:right w:val="nil"/>
            </w:tcBorders>
            <w:shd w:val="clear" w:color="auto" w:fill="auto"/>
            <w:noWrap/>
            <w:vAlign w:val="center"/>
            <w:hideMark/>
          </w:tcPr>
          <w:p w14:paraId="10983DCB"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2100" w:type="dxa"/>
            <w:tcBorders>
              <w:top w:val="nil"/>
              <w:left w:val="nil"/>
              <w:bottom w:val="single" w:sz="4" w:space="0" w:color="auto"/>
              <w:right w:val="nil"/>
            </w:tcBorders>
            <w:shd w:val="clear" w:color="auto" w:fill="auto"/>
            <w:noWrap/>
            <w:vAlign w:val="center"/>
            <w:hideMark/>
          </w:tcPr>
          <w:p w14:paraId="3B873E08"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2100" w:type="dxa"/>
            <w:tcBorders>
              <w:top w:val="nil"/>
              <w:left w:val="nil"/>
              <w:bottom w:val="single" w:sz="4" w:space="0" w:color="auto"/>
              <w:right w:val="nil"/>
            </w:tcBorders>
            <w:shd w:val="clear" w:color="auto" w:fill="auto"/>
            <w:noWrap/>
            <w:vAlign w:val="center"/>
            <w:hideMark/>
          </w:tcPr>
          <w:p w14:paraId="4E6395F7"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r>
      <w:tr w:rsidR="00CD5877" w:rsidRPr="00670BBA" w14:paraId="587ED39D"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22AE912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ألمانيا</w:t>
            </w:r>
          </w:p>
        </w:tc>
        <w:tc>
          <w:tcPr>
            <w:tcW w:w="2100" w:type="dxa"/>
            <w:tcBorders>
              <w:top w:val="single" w:sz="4" w:space="0" w:color="auto"/>
              <w:left w:val="nil"/>
              <w:bottom w:val="single" w:sz="4" w:space="0" w:color="auto"/>
              <w:right w:val="nil"/>
            </w:tcBorders>
            <w:shd w:val="clear" w:color="000000" w:fill="00B0F0"/>
            <w:noWrap/>
            <w:vAlign w:val="center"/>
            <w:hideMark/>
          </w:tcPr>
          <w:p w14:paraId="1E02CA0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6C0E227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754E50C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9A3C907"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148913B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اليونان</w:t>
            </w:r>
          </w:p>
        </w:tc>
        <w:tc>
          <w:tcPr>
            <w:tcW w:w="2100" w:type="dxa"/>
            <w:tcBorders>
              <w:top w:val="single" w:sz="4" w:space="0" w:color="auto"/>
              <w:left w:val="nil"/>
              <w:bottom w:val="single" w:sz="4" w:space="0" w:color="auto"/>
              <w:right w:val="nil"/>
            </w:tcBorders>
            <w:shd w:val="clear" w:color="000000" w:fill="00B0F0"/>
            <w:noWrap/>
            <w:vAlign w:val="center"/>
            <w:hideMark/>
          </w:tcPr>
          <w:p w14:paraId="69C6199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6FD1767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51BAE303"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1122FD0"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6B63CA5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غرينلاند</w:t>
            </w:r>
          </w:p>
        </w:tc>
        <w:tc>
          <w:tcPr>
            <w:tcW w:w="2100" w:type="dxa"/>
            <w:tcBorders>
              <w:top w:val="nil"/>
              <w:left w:val="nil"/>
              <w:bottom w:val="single" w:sz="4" w:space="0" w:color="auto"/>
              <w:right w:val="nil"/>
            </w:tcBorders>
            <w:shd w:val="clear" w:color="auto" w:fill="auto"/>
            <w:noWrap/>
            <w:vAlign w:val="center"/>
            <w:hideMark/>
          </w:tcPr>
          <w:p w14:paraId="6E56394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7CE14D1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6A581B0A"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r>
      <w:tr w:rsidR="00CD5877" w:rsidRPr="00670BBA" w14:paraId="3347E5DB"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41C12EF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المجر</w:t>
            </w:r>
          </w:p>
        </w:tc>
        <w:tc>
          <w:tcPr>
            <w:tcW w:w="2100" w:type="dxa"/>
            <w:tcBorders>
              <w:top w:val="single" w:sz="4" w:space="0" w:color="auto"/>
              <w:left w:val="nil"/>
              <w:bottom w:val="single" w:sz="4" w:space="0" w:color="auto"/>
              <w:right w:val="nil"/>
            </w:tcBorders>
            <w:shd w:val="clear" w:color="000000" w:fill="00B0F0"/>
            <w:noWrap/>
            <w:vAlign w:val="center"/>
            <w:hideMark/>
          </w:tcPr>
          <w:p w14:paraId="2B33322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661841D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4BA27AA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203B1F0"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6849DB3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 أيسلندا</w:t>
            </w:r>
          </w:p>
        </w:tc>
        <w:tc>
          <w:tcPr>
            <w:tcW w:w="2100" w:type="dxa"/>
            <w:tcBorders>
              <w:top w:val="nil"/>
              <w:left w:val="nil"/>
              <w:bottom w:val="single" w:sz="4" w:space="0" w:color="auto"/>
              <w:right w:val="nil"/>
            </w:tcBorders>
            <w:shd w:val="clear" w:color="auto" w:fill="auto"/>
            <w:noWrap/>
            <w:vAlign w:val="center"/>
            <w:hideMark/>
          </w:tcPr>
          <w:p w14:paraId="746B08C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493D48B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single" w:sz="4" w:space="0" w:color="auto"/>
              <w:left w:val="nil"/>
              <w:bottom w:val="single" w:sz="4" w:space="0" w:color="auto"/>
              <w:right w:val="nil"/>
            </w:tcBorders>
            <w:shd w:val="clear" w:color="000000" w:fill="00B0F0"/>
            <w:noWrap/>
            <w:vAlign w:val="center"/>
            <w:hideMark/>
          </w:tcPr>
          <w:p w14:paraId="4F1B366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r>
      <w:tr w:rsidR="00CD5877" w:rsidRPr="00670BBA" w14:paraId="2D485AE7"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42CE22D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أيرلندا</w:t>
            </w:r>
          </w:p>
        </w:tc>
        <w:tc>
          <w:tcPr>
            <w:tcW w:w="2100" w:type="dxa"/>
            <w:tcBorders>
              <w:top w:val="nil"/>
              <w:left w:val="nil"/>
              <w:bottom w:val="single" w:sz="4" w:space="0" w:color="auto"/>
              <w:right w:val="nil"/>
            </w:tcBorders>
            <w:shd w:val="clear" w:color="auto" w:fill="auto"/>
            <w:noWrap/>
            <w:vAlign w:val="center"/>
            <w:hideMark/>
          </w:tcPr>
          <w:p w14:paraId="791ABBE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11A8C46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128256C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F2C04AC"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4BD4096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إسرائيل</w:t>
            </w:r>
          </w:p>
        </w:tc>
        <w:tc>
          <w:tcPr>
            <w:tcW w:w="2100" w:type="dxa"/>
            <w:tcBorders>
              <w:top w:val="nil"/>
              <w:left w:val="nil"/>
              <w:bottom w:val="single" w:sz="4" w:space="0" w:color="auto"/>
              <w:right w:val="nil"/>
            </w:tcBorders>
            <w:shd w:val="clear" w:color="auto" w:fill="auto"/>
            <w:noWrap/>
            <w:vAlign w:val="center"/>
            <w:hideMark/>
          </w:tcPr>
          <w:p w14:paraId="2079010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5D28DF6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041044C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0077B6F"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56BC2E0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إيطاليا</w:t>
            </w:r>
          </w:p>
        </w:tc>
        <w:tc>
          <w:tcPr>
            <w:tcW w:w="2100" w:type="dxa"/>
            <w:tcBorders>
              <w:top w:val="single" w:sz="4" w:space="0" w:color="auto"/>
              <w:left w:val="nil"/>
              <w:bottom w:val="single" w:sz="4" w:space="0" w:color="auto"/>
              <w:right w:val="nil"/>
            </w:tcBorders>
            <w:shd w:val="clear" w:color="000000" w:fill="00B0F0"/>
            <w:noWrap/>
            <w:vAlign w:val="center"/>
            <w:hideMark/>
          </w:tcPr>
          <w:p w14:paraId="0C3E799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53CC694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63EFC28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6F1E941D"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3A170D7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لاتفيا</w:t>
            </w:r>
          </w:p>
        </w:tc>
        <w:tc>
          <w:tcPr>
            <w:tcW w:w="2100" w:type="dxa"/>
            <w:tcBorders>
              <w:top w:val="nil"/>
              <w:left w:val="nil"/>
              <w:bottom w:val="single" w:sz="4" w:space="0" w:color="auto"/>
              <w:right w:val="nil"/>
            </w:tcBorders>
            <w:shd w:val="clear" w:color="auto" w:fill="auto"/>
            <w:noWrap/>
            <w:vAlign w:val="center"/>
            <w:hideMark/>
          </w:tcPr>
          <w:p w14:paraId="216D6F25"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2100" w:type="dxa"/>
            <w:tcBorders>
              <w:top w:val="nil"/>
              <w:left w:val="nil"/>
              <w:bottom w:val="single" w:sz="4" w:space="0" w:color="auto"/>
              <w:right w:val="nil"/>
            </w:tcBorders>
            <w:shd w:val="clear" w:color="auto" w:fill="auto"/>
            <w:noWrap/>
            <w:vAlign w:val="center"/>
            <w:hideMark/>
          </w:tcPr>
          <w:p w14:paraId="7E4DB3C8"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c>
          <w:tcPr>
            <w:tcW w:w="2100" w:type="dxa"/>
            <w:tcBorders>
              <w:top w:val="nil"/>
              <w:left w:val="nil"/>
              <w:bottom w:val="single" w:sz="4" w:space="0" w:color="auto"/>
              <w:right w:val="nil"/>
            </w:tcBorders>
            <w:shd w:val="clear" w:color="auto" w:fill="auto"/>
            <w:noWrap/>
            <w:vAlign w:val="center"/>
            <w:hideMark/>
          </w:tcPr>
          <w:p w14:paraId="05F6FB97" w14:textId="77777777" w:rsidR="00CD5877" w:rsidRPr="00670BBA" w:rsidRDefault="00CD5877" w:rsidP="00FB3738">
            <w:pPr>
              <w:bidi/>
              <w:jc w:val="center"/>
              <w:rPr>
                <w:rFonts w:asciiTheme="minorHAnsi" w:eastAsia="Times New Roman" w:hAnsiTheme="minorHAnsi" w:cstheme="minorHAnsi"/>
                <w:color w:val="FFFFFF"/>
                <w:szCs w:val="22"/>
                <w:lang w:eastAsia="de-DE"/>
              </w:rPr>
            </w:pPr>
          </w:p>
        </w:tc>
      </w:tr>
      <w:tr w:rsidR="00CD5877" w:rsidRPr="00670BBA" w14:paraId="61599A71"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0325089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ليشتنشتاين</w:t>
            </w:r>
          </w:p>
        </w:tc>
        <w:tc>
          <w:tcPr>
            <w:tcW w:w="2100" w:type="dxa"/>
            <w:tcBorders>
              <w:top w:val="single" w:sz="4" w:space="0" w:color="auto"/>
              <w:left w:val="nil"/>
              <w:bottom w:val="single" w:sz="4" w:space="0" w:color="auto"/>
              <w:right w:val="nil"/>
            </w:tcBorders>
            <w:shd w:val="clear" w:color="000000" w:fill="00B0F0"/>
            <w:noWrap/>
            <w:vAlign w:val="center"/>
            <w:hideMark/>
          </w:tcPr>
          <w:p w14:paraId="3EC7134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763B216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557E178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BD2F417"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4586B95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لتوانيا</w:t>
            </w:r>
          </w:p>
        </w:tc>
        <w:tc>
          <w:tcPr>
            <w:tcW w:w="2100" w:type="dxa"/>
            <w:tcBorders>
              <w:top w:val="single" w:sz="4" w:space="0" w:color="auto"/>
              <w:left w:val="nil"/>
              <w:bottom w:val="single" w:sz="4" w:space="0" w:color="auto"/>
              <w:right w:val="nil"/>
            </w:tcBorders>
            <w:shd w:val="clear" w:color="000000" w:fill="00B0F0"/>
            <w:noWrap/>
            <w:vAlign w:val="center"/>
            <w:hideMark/>
          </w:tcPr>
          <w:p w14:paraId="5C803137"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3CECEE3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687A6DC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25A3302C"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26EAED0D"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لوكسمبورج</w:t>
            </w:r>
          </w:p>
        </w:tc>
        <w:tc>
          <w:tcPr>
            <w:tcW w:w="2100" w:type="dxa"/>
            <w:tcBorders>
              <w:top w:val="single" w:sz="4" w:space="0" w:color="auto"/>
              <w:left w:val="nil"/>
              <w:bottom w:val="single" w:sz="4" w:space="0" w:color="auto"/>
              <w:right w:val="nil"/>
            </w:tcBorders>
            <w:shd w:val="clear" w:color="000000" w:fill="00B0F0"/>
            <w:noWrap/>
            <w:vAlign w:val="center"/>
            <w:hideMark/>
          </w:tcPr>
          <w:p w14:paraId="1D94C545"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6F60AEB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6B1BD40F"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E305A69"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007BD10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مالطا</w:t>
            </w:r>
          </w:p>
        </w:tc>
        <w:tc>
          <w:tcPr>
            <w:tcW w:w="2100" w:type="dxa"/>
            <w:tcBorders>
              <w:top w:val="nil"/>
              <w:left w:val="nil"/>
              <w:bottom w:val="single" w:sz="4" w:space="0" w:color="auto"/>
              <w:right w:val="nil"/>
            </w:tcBorders>
            <w:shd w:val="clear" w:color="auto" w:fill="auto"/>
            <w:noWrap/>
            <w:vAlign w:val="center"/>
            <w:hideMark/>
          </w:tcPr>
          <w:p w14:paraId="290F4A4B"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4AA1FB0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43285AC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1B95CAB"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20097C9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26FD4582"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5D605CD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54D6DBC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34FB642"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4F24F8F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نيوزيلندا</w:t>
            </w:r>
          </w:p>
        </w:tc>
        <w:tc>
          <w:tcPr>
            <w:tcW w:w="2100" w:type="dxa"/>
            <w:tcBorders>
              <w:top w:val="nil"/>
              <w:left w:val="nil"/>
              <w:bottom w:val="single" w:sz="4" w:space="0" w:color="auto"/>
              <w:right w:val="nil"/>
            </w:tcBorders>
            <w:shd w:val="clear" w:color="auto" w:fill="auto"/>
            <w:noWrap/>
            <w:vAlign w:val="center"/>
            <w:hideMark/>
          </w:tcPr>
          <w:p w14:paraId="5870FF30"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01FAC94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0D077CE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3F16C0A"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540FFAF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النرويج</w:t>
            </w:r>
          </w:p>
        </w:tc>
        <w:tc>
          <w:tcPr>
            <w:tcW w:w="2100" w:type="dxa"/>
            <w:tcBorders>
              <w:top w:val="nil"/>
              <w:left w:val="nil"/>
              <w:bottom w:val="single" w:sz="4" w:space="0" w:color="auto"/>
              <w:right w:val="nil"/>
            </w:tcBorders>
            <w:shd w:val="clear" w:color="auto" w:fill="auto"/>
            <w:noWrap/>
            <w:vAlign w:val="center"/>
            <w:hideMark/>
          </w:tcPr>
          <w:p w14:paraId="041C20D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4625822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27FF9B3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7C06B490"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2FCA68D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بولندا</w:t>
            </w:r>
          </w:p>
        </w:tc>
        <w:tc>
          <w:tcPr>
            <w:tcW w:w="2100" w:type="dxa"/>
            <w:tcBorders>
              <w:top w:val="single" w:sz="4" w:space="0" w:color="auto"/>
              <w:left w:val="nil"/>
              <w:bottom w:val="single" w:sz="4" w:space="0" w:color="auto"/>
              <w:right w:val="nil"/>
            </w:tcBorders>
            <w:shd w:val="clear" w:color="000000" w:fill="00B0F0"/>
            <w:noWrap/>
            <w:vAlign w:val="center"/>
            <w:hideMark/>
          </w:tcPr>
          <w:p w14:paraId="0323E1B6"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1296B70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3AF8F61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1EF2A9E5"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2849E61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سلوفاكيا</w:t>
            </w:r>
          </w:p>
        </w:tc>
        <w:tc>
          <w:tcPr>
            <w:tcW w:w="2100" w:type="dxa"/>
            <w:tcBorders>
              <w:top w:val="single" w:sz="4" w:space="0" w:color="auto"/>
              <w:left w:val="nil"/>
              <w:bottom w:val="single" w:sz="4" w:space="0" w:color="auto"/>
              <w:right w:val="nil"/>
            </w:tcBorders>
            <w:shd w:val="clear" w:color="000000" w:fill="00B0F0"/>
            <w:noWrap/>
            <w:vAlign w:val="center"/>
            <w:hideMark/>
          </w:tcPr>
          <w:p w14:paraId="360C918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1B373F49"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31838E3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5D9D75F9"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5E6C839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سلوفينيا</w:t>
            </w:r>
          </w:p>
        </w:tc>
        <w:tc>
          <w:tcPr>
            <w:tcW w:w="2100" w:type="dxa"/>
            <w:tcBorders>
              <w:top w:val="nil"/>
              <w:left w:val="nil"/>
              <w:bottom w:val="single" w:sz="4" w:space="0" w:color="auto"/>
              <w:right w:val="nil"/>
            </w:tcBorders>
            <w:shd w:val="clear" w:color="auto" w:fill="auto"/>
            <w:noWrap/>
            <w:vAlign w:val="center"/>
            <w:hideMark/>
          </w:tcPr>
          <w:p w14:paraId="04012A0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3BB6E14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71EE4A1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031A88E8"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7CC3CA0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إسبانيا</w:t>
            </w:r>
          </w:p>
        </w:tc>
        <w:tc>
          <w:tcPr>
            <w:tcW w:w="2100" w:type="dxa"/>
            <w:tcBorders>
              <w:top w:val="single" w:sz="4" w:space="0" w:color="auto"/>
              <w:left w:val="nil"/>
              <w:bottom w:val="single" w:sz="4" w:space="0" w:color="auto"/>
              <w:right w:val="nil"/>
            </w:tcBorders>
            <w:shd w:val="clear" w:color="000000" w:fill="00B0F0"/>
            <w:noWrap/>
            <w:vAlign w:val="center"/>
            <w:hideMark/>
          </w:tcPr>
          <w:p w14:paraId="7E29DF41"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2766BEB8"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nil"/>
              <w:left w:val="nil"/>
              <w:bottom w:val="single" w:sz="4" w:space="0" w:color="auto"/>
              <w:right w:val="nil"/>
            </w:tcBorders>
            <w:shd w:val="clear" w:color="auto" w:fill="auto"/>
            <w:noWrap/>
            <w:vAlign w:val="center"/>
            <w:hideMark/>
          </w:tcPr>
          <w:p w14:paraId="2BAF674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02D504B"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2C02EBE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السويد</w:t>
            </w:r>
          </w:p>
        </w:tc>
        <w:tc>
          <w:tcPr>
            <w:tcW w:w="2100" w:type="dxa"/>
            <w:tcBorders>
              <w:top w:val="nil"/>
              <w:left w:val="nil"/>
              <w:bottom w:val="single" w:sz="4" w:space="0" w:color="auto"/>
              <w:right w:val="nil"/>
            </w:tcBorders>
            <w:shd w:val="clear" w:color="auto" w:fill="auto"/>
            <w:noWrap/>
            <w:vAlign w:val="center"/>
            <w:hideMark/>
          </w:tcPr>
          <w:p w14:paraId="0720923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07958F7D"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0FAE638A"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r w:rsidR="00CD5877" w:rsidRPr="00670BBA" w14:paraId="361D6AAF" w14:textId="77777777" w:rsidTr="000A4CF7">
        <w:trPr>
          <w:trHeight w:val="290"/>
        </w:trPr>
        <w:tc>
          <w:tcPr>
            <w:tcW w:w="2100" w:type="dxa"/>
            <w:tcBorders>
              <w:top w:val="nil"/>
              <w:left w:val="nil"/>
              <w:bottom w:val="single" w:sz="4" w:space="0" w:color="auto"/>
              <w:right w:val="nil"/>
            </w:tcBorders>
            <w:shd w:val="clear" w:color="auto" w:fill="auto"/>
            <w:noWrap/>
            <w:vAlign w:val="center"/>
            <w:hideMark/>
          </w:tcPr>
          <w:p w14:paraId="556E18B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المملكة المتحدة</w:t>
            </w:r>
          </w:p>
        </w:tc>
        <w:tc>
          <w:tcPr>
            <w:tcW w:w="2100" w:type="dxa"/>
            <w:tcBorders>
              <w:top w:val="nil"/>
              <w:left w:val="nil"/>
              <w:bottom w:val="single" w:sz="4" w:space="0" w:color="auto"/>
              <w:right w:val="nil"/>
            </w:tcBorders>
            <w:shd w:val="clear" w:color="auto" w:fill="auto"/>
            <w:noWrap/>
            <w:vAlign w:val="center"/>
            <w:hideMark/>
          </w:tcPr>
          <w:p w14:paraId="7BB6617E"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c>
          <w:tcPr>
            <w:tcW w:w="2100" w:type="dxa"/>
            <w:tcBorders>
              <w:top w:val="single" w:sz="4" w:space="0" w:color="auto"/>
              <w:left w:val="nil"/>
              <w:bottom w:val="single" w:sz="4" w:space="0" w:color="auto"/>
              <w:right w:val="nil"/>
            </w:tcBorders>
            <w:shd w:val="clear" w:color="000000" w:fill="00B0F0"/>
            <w:noWrap/>
            <w:vAlign w:val="center"/>
            <w:hideMark/>
          </w:tcPr>
          <w:p w14:paraId="1EC71024"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نعم</w:t>
            </w:r>
          </w:p>
        </w:tc>
        <w:tc>
          <w:tcPr>
            <w:tcW w:w="2100" w:type="dxa"/>
            <w:tcBorders>
              <w:top w:val="nil"/>
              <w:left w:val="nil"/>
              <w:bottom w:val="single" w:sz="4" w:space="0" w:color="auto"/>
              <w:right w:val="nil"/>
            </w:tcBorders>
            <w:shd w:val="clear" w:color="auto" w:fill="auto"/>
            <w:noWrap/>
            <w:vAlign w:val="center"/>
            <w:hideMark/>
          </w:tcPr>
          <w:p w14:paraId="55C3082C" w14:textId="77777777" w:rsidR="00CD5877" w:rsidRPr="00670BBA" w:rsidRDefault="00CD5877" w:rsidP="00FB3738">
            <w:pPr>
              <w:bidi/>
              <w:jc w:val="center"/>
              <w:rPr>
                <w:rFonts w:asciiTheme="minorHAnsi" w:eastAsia="Times New Roman" w:hAnsiTheme="minorHAnsi" w:cstheme="minorHAnsi"/>
                <w:color w:val="FFFFFF"/>
                <w:szCs w:val="22"/>
                <w:lang w:eastAsia="de-DE"/>
              </w:rPr>
            </w:pPr>
            <w:r w:rsidRPr="00670BBA">
              <w:rPr>
                <w:rFonts w:asciiTheme="minorHAnsi" w:eastAsia="Times New Roman" w:hAnsiTheme="minorHAnsi" w:cstheme="minorHAnsi"/>
                <w:color w:val="FFFFFF"/>
                <w:szCs w:val="22"/>
                <w:rtl/>
                <w:lang w:eastAsia="de-DE"/>
              </w:rPr>
              <w:t>لا</w:t>
            </w:r>
          </w:p>
        </w:tc>
      </w:tr>
    </w:tbl>
    <w:p w14:paraId="2192883A" w14:textId="77777777" w:rsidR="00CD5877" w:rsidRPr="00670BBA" w:rsidRDefault="00CD5877" w:rsidP="00CD5877">
      <w:pPr>
        <w:pStyle w:val="Subtitle"/>
        <w:bidi/>
        <w:rPr>
          <w:rFonts w:asciiTheme="minorHAnsi" w:hAnsiTheme="minorHAnsi" w:cstheme="minorHAnsi"/>
          <w:sz w:val="22"/>
          <w:lang w:val="en-US"/>
        </w:rPr>
      </w:pPr>
    </w:p>
    <w:p w14:paraId="5BEA031E" w14:textId="77777777" w:rsidR="0015232C" w:rsidRPr="00670BBA" w:rsidRDefault="0015232C" w:rsidP="0015232C">
      <w:pPr>
        <w:bidi/>
        <w:rPr>
          <w:rFonts w:asciiTheme="minorHAnsi" w:hAnsiTheme="minorHAnsi" w:cstheme="minorHAnsi"/>
          <w:szCs w:val="22"/>
        </w:rPr>
      </w:pPr>
      <w:r w:rsidRPr="00670BBA">
        <w:rPr>
          <w:rFonts w:asciiTheme="minorHAnsi" w:hAnsiTheme="minorHAnsi" w:cstheme="minorHAnsi"/>
          <w:szCs w:val="22"/>
          <w:rtl/>
        </w:rPr>
        <w:t xml:space="preserve">* معلومات </w:t>
      </w:r>
      <w:r>
        <w:rPr>
          <w:rFonts w:asciiTheme="minorHAnsi" w:hAnsiTheme="minorHAnsi" w:cstheme="minorHAnsi" w:hint="cs"/>
          <w:szCs w:val="22"/>
          <w:rtl/>
        </w:rPr>
        <w:t>غير متوفرة</w:t>
      </w:r>
      <w:r w:rsidRPr="00670BBA">
        <w:rPr>
          <w:rFonts w:asciiTheme="minorHAnsi" w:hAnsiTheme="minorHAnsi" w:cstheme="minorHAnsi"/>
          <w:szCs w:val="22"/>
          <w:rtl/>
        </w:rPr>
        <w:t>.</w:t>
      </w:r>
    </w:p>
    <w:p w14:paraId="3B868611" w14:textId="77777777" w:rsidR="0015232C" w:rsidRPr="00670BBA" w:rsidRDefault="0015232C" w:rsidP="0015232C">
      <w:pPr>
        <w:pStyle w:val="Subtitle"/>
        <w:bidi/>
        <w:rPr>
          <w:rFonts w:asciiTheme="minorHAnsi" w:hAnsiTheme="minorHAnsi" w:cstheme="minorHAnsi"/>
          <w:sz w:val="22"/>
          <w:lang w:val="en-US"/>
        </w:rPr>
      </w:pPr>
      <w:r w:rsidRPr="00670BBA">
        <w:rPr>
          <w:rFonts w:asciiTheme="minorHAnsi" w:hAnsiTheme="minorHAnsi" w:cstheme="minorHAnsi"/>
          <w:sz w:val="22"/>
          <w:rtl/>
        </w:rPr>
        <w:t>تشير الخانات الفارغة إلى الحالات التي لا تتوفر فيها معلومات حول إدراج أنواع معينة من المكتبات أو لم يتم ذكرها في الحكم القانوني.</w:t>
      </w:r>
    </w:p>
    <w:p w14:paraId="5CABD2FB" w14:textId="77777777" w:rsidR="00CD5877" w:rsidRPr="0015232C" w:rsidRDefault="00CD5877" w:rsidP="00CD5877">
      <w:pPr>
        <w:bidi/>
        <w:rPr>
          <w:rFonts w:asciiTheme="minorHAnsi" w:hAnsiTheme="minorHAnsi" w:cstheme="minorHAnsi"/>
          <w:szCs w:val="22"/>
        </w:rPr>
      </w:pPr>
    </w:p>
    <w:p w14:paraId="46C9DF4B" w14:textId="77777777" w:rsidR="00CD5877" w:rsidRPr="00670BBA" w:rsidRDefault="00CD5877" w:rsidP="00CD5877">
      <w:pPr>
        <w:pStyle w:val="Heading3"/>
        <w:numPr>
          <w:ilvl w:val="0"/>
          <w:numId w:val="12"/>
        </w:numPr>
        <w:bidi/>
        <w:ind w:left="0" w:firstLine="0"/>
        <w:rPr>
          <w:rFonts w:asciiTheme="minorHAnsi" w:hAnsiTheme="minorHAnsi" w:cstheme="minorHAnsi"/>
          <w:szCs w:val="22"/>
        </w:rPr>
      </w:pPr>
      <w:bookmarkStart w:id="83" w:name="_Ref157943609"/>
      <w:bookmarkStart w:id="84" w:name="_Toc164321838"/>
      <w:r w:rsidRPr="00670BBA">
        <w:rPr>
          <w:rFonts w:asciiTheme="minorHAnsi" w:hAnsiTheme="minorHAnsi" w:cstheme="minorHAnsi"/>
          <w:szCs w:val="22"/>
          <w:rtl/>
        </w:rPr>
        <w:t>التكاليف الإدارية للتوزيع</w:t>
      </w:r>
      <w:bookmarkEnd w:id="83"/>
      <w:bookmarkEnd w:id="84"/>
    </w:p>
    <w:p w14:paraId="4988209B" w14:textId="77777777" w:rsidR="00CD5877" w:rsidRPr="00670BBA" w:rsidRDefault="00CD5877" w:rsidP="00CD5877">
      <w:pPr>
        <w:bidi/>
        <w:rPr>
          <w:rFonts w:asciiTheme="minorHAnsi" w:hAnsiTheme="minorHAnsi" w:cstheme="minorHAnsi"/>
          <w:szCs w:val="22"/>
        </w:rPr>
      </w:pPr>
    </w:p>
    <w:p w14:paraId="0657A46B" w14:textId="51246E85"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ي</w:t>
      </w:r>
      <w:r w:rsidR="0015232C">
        <w:rPr>
          <w:rFonts w:asciiTheme="minorHAnsi" w:hAnsiTheme="minorHAnsi" w:cstheme="minorHAnsi" w:hint="cs"/>
          <w:szCs w:val="22"/>
          <w:rtl/>
        </w:rPr>
        <w:t>ُ</w:t>
      </w:r>
      <w:r w:rsidRPr="00670BBA">
        <w:rPr>
          <w:rFonts w:asciiTheme="minorHAnsi" w:hAnsiTheme="minorHAnsi" w:cstheme="minorHAnsi"/>
          <w:szCs w:val="22"/>
          <w:rtl/>
        </w:rPr>
        <w:t xml:space="preserve">عد تقييم التكاليف الإدارية في </w:t>
      </w:r>
      <w:r w:rsidR="007A29EC" w:rsidRPr="00670BBA">
        <w:rPr>
          <w:rFonts w:asciiTheme="minorHAnsi" w:hAnsiTheme="minorHAnsi" w:cstheme="minorHAnsi"/>
          <w:szCs w:val="22"/>
          <w:rtl/>
        </w:rPr>
        <w:t xml:space="preserve">أنظمة </w:t>
      </w:r>
      <w:r w:rsidR="0015232C">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مهمة معقدة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تتأثر بعوامل مختلفة مثل نماذج الحوكمة وطرق جمع</w:t>
      </w:r>
      <w:r w:rsidR="0015232C">
        <w:rPr>
          <w:rFonts w:asciiTheme="minorHAnsi" w:hAnsiTheme="minorHAnsi" w:cstheme="minorHAnsi" w:hint="cs"/>
          <w:szCs w:val="22"/>
          <w:rtl/>
        </w:rPr>
        <w:t xml:space="preserve"> الأموال</w:t>
      </w:r>
      <w:r w:rsidRPr="00670BBA">
        <w:rPr>
          <w:rFonts w:asciiTheme="minorHAnsi" w:hAnsiTheme="minorHAnsi" w:cstheme="minorHAnsi"/>
          <w:szCs w:val="22"/>
          <w:rtl/>
        </w:rPr>
        <w:t xml:space="preserve"> وآليات التوزيع. </w:t>
      </w:r>
      <w:r w:rsidR="0015232C">
        <w:rPr>
          <w:rFonts w:asciiTheme="minorHAnsi" w:hAnsiTheme="minorHAnsi" w:cstheme="minorHAnsi" w:hint="cs"/>
          <w:szCs w:val="22"/>
          <w:rtl/>
        </w:rPr>
        <w:t>بيّنت المقابلات وعملية</w:t>
      </w:r>
      <w:r w:rsidRPr="00670BBA">
        <w:rPr>
          <w:rFonts w:asciiTheme="minorHAnsi" w:hAnsiTheme="minorHAnsi" w:cstheme="minorHAnsi"/>
          <w:szCs w:val="22"/>
          <w:rtl/>
        </w:rPr>
        <w:t xml:space="preserve"> جمع البيانات أن </w:t>
      </w:r>
      <w:r w:rsidR="0015232C">
        <w:rPr>
          <w:rFonts w:asciiTheme="minorHAnsi" w:hAnsiTheme="minorHAnsi" w:cstheme="minorHAnsi" w:hint="cs"/>
          <w:szCs w:val="22"/>
          <w:rtl/>
        </w:rPr>
        <w:t>ال</w:t>
      </w:r>
      <w:r w:rsidRPr="00670BBA">
        <w:rPr>
          <w:rFonts w:asciiTheme="minorHAnsi" w:hAnsiTheme="minorHAnsi" w:cstheme="minorHAnsi"/>
          <w:szCs w:val="22"/>
          <w:rtl/>
        </w:rPr>
        <w:t>مقارنة</w:t>
      </w:r>
      <w:r w:rsidR="0015232C">
        <w:rPr>
          <w:rFonts w:asciiTheme="minorHAnsi" w:hAnsiTheme="minorHAnsi" w:cstheme="minorHAnsi" w:hint="cs"/>
          <w:szCs w:val="22"/>
          <w:rtl/>
        </w:rPr>
        <w:t xml:space="preserve"> بين</w:t>
      </w:r>
      <w:r w:rsidRPr="00670BBA">
        <w:rPr>
          <w:rFonts w:asciiTheme="minorHAnsi" w:hAnsiTheme="minorHAnsi" w:cstheme="minorHAnsi"/>
          <w:szCs w:val="22"/>
          <w:rtl/>
        </w:rPr>
        <w:t xml:space="preserve"> التكاليف الإدارية </w:t>
      </w:r>
      <w:r w:rsidR="0015232C">
        <w:rPr>
          <w:rFonts w:asciiTheme="minorHAnsi" w:hAnsiTheme="minorHAnsi" w:cstheme="minorHAnsi" w:hint="cs"/>
          <w:szCs w:val="22"/>
          <w:rtl/>
        </w:rPr>
        <w:t>المنشورة علنًا لا</w:t>
      </w:r>
      <w:r w:rsidRPr="00670BBA">
        <w:rPr>
          <w:rFonts w:asciiTheme="minorHAnsi" w:hAnsiTheme="minorHAnsi" w:cstheme="minorHAnsi"/>
          <w:szCs w:val="22"/>
          <w:rtl/>
        </w:rPr>
        <w:t xml:space="preserve"> توفر مقارنات موثوقة.</w:t>
      </w:r>
    </w:p>
    <w:p w14:paraId="6B4B42A2" w14:textId="77777777" w:rsidR="00CD5877" w:rsidRPr="00670BBA" w:rsidRDefault="00CD5877" w:rsidP="00CD5877">
      <w:pPr>
        <w:bidi/>
        <w:rPr>
          <w:rFonts w:asciiTheme="minorHAnsi" w:hAnsiTheme="minorHAnsi" w:cstheme="minorHAnsi"/>
          <w:szCs w:val="22"/>
        </w:rPr>
      </w:pPr>
    </w:p>
    <w:p w14:paraId="41482FAC" w14:textId="6EB7F20A"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لهذه الأسباب، </w:t>
      </w:r>
      <w:r w:rsidR="0015232C">
        <w:rPr>
          <w:rFonts w:asciiTheme="minorHAnsi" w:hAnsiTheme="minorHAnsi" w:cstheme="minorHAnsi" w:hint="cs"/>
          <w:szCs w:val="22"/>
          <w:rtl/>
        </w:rPr>
        <w:t>يتطرق</w:t>
      </w:r>
      <w:r w:rsidRPr="00670BBA">
        <w:rPr>
          <w:rFonts w:asciiTheme="minorHAnsi" w:hAnsiTheme="minorHAnsi" w:cstheme="minorHAnsi"/>
          <w:szCs w:val="22"/>
          <w:rtl/>
        </w:rPr>
        <w:t xml:space="preserve"> هذا الفصل </w:t>
      </w:r>
      <w:r w:rsidR="0015232C">
        <w:rPr>
          <w:rFonts w:asciiTheme="minorHAnsi" w:hAnsiTheme="minorHAnsi" w:cstheme="minorHAnsi" w:hint="cs"/>
          <w:szCs w:val="22"/>
          <w:rtl/>
        </w:rPr>
        <w:t>بشكل عام فقط إلى</w:t>
      </w:r>
      <w:r w:rsidRPr="00670BBA">
        <w:rPr>
          <w:rFonts w:asciiTheme="minorHAnsi" w:hAnsiTheme="minorHAnsi" w:cstheme="minorHAnsi"/>
          <w:szCs w:val="22"/>
          <w:rtl/>
        </w:rPr>
        <w:t xml:space="preserve"> عوامل التكلفة الإدارية التي يمكن أن تكون مفيدة.</w:t>
      </w:r>
    </w:p>
    <w:p w14:paraId="0959A5D7" w14:textId="77777777" w:rsidR="00CD5877" w:rsidRPr="00670BBA" w:rsidRDefault="00CD5877" w:rsidP="00CD5877">
      <w:pPr>
        <w:bidi/>
        <w:rPr>
          <w:rFonts w:asciiTheme="minorHAnsi" w:hAnsiTheme="minorHAnsi" w:cstheme="minorHAnsi"/>
          <w:szCs w:val="22"/>
        </w:rPr>
      </w:pPr>
    </w:p>
    <w:p w14:paraId="4F3BE01A" w14:textId="5B8A5739"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ل</w:t>
      </w:r>
      <w:r w:rsidR="0015232C">
        <w:rPr>
          <w:rFonts w:asciiTheme="minorHAnsi" w:hAnsiTheme="minorHAnsi" w:cstheme="minorHAnsi" w:hint="cs"/>
          <w:szCs w:val="22"/>
          <w:rtl/>
        </w:rPr>
        <w:t>ا</w:t>
      </w:r>
      <w:r w:rsidRPr="00670BBA">
        <w:rPr>
          <w:rFonts w:asciiTheme="minorHAnsi" w:hAnsiTheme="minorHAnsi" w:cstheme="minorHAnsi"/>
          <w:szCs w:val="22"/>
          <w:rtl/>
        </w:rPr>
        <w:t xml:space="preserve"> </w:t>
      </w:r>
      <w:r w:rsidR="0015232C">
        <w:rPr>
          <w:rFonts w:asciiTheme="minorHAnsi" w:hAnsiTheme="minorHAnsi" w:cstheme="minorHAnsi" w:hint="cs"/>
          <w:szCs w:val="22"/>
          <w:rtl/>
        </w:rPr>
        <w:t>تأخذ الدراسة في الاعتبار</w:t>
      </w:r>
      <w:r w:rsidRPr="00670BBA">
        <w:rPr>
          <w:rFonts w:asciiTheme="minorHAnsi" w:hAnsiTheme="minorHAnsi" w:cstheme="minorHAnsi"/>
          <w:szCs w:val="22"/>
          <w:rtl/>
        </w:rPr>
        <w:t xml:space="preserve"> </w:t>
      </w:r>
      <w:r w:rsidR="0015232C">
        <w:rPr>
          <w:rFonts w:asciiTheme="minorHAnsi" w:hAnsiTheme="minorHAnsi" w:cstheme="minorHAnsi" w:hint="cs"/>
          <w:szCs w:val="22"/>
          <w:rtl/>
        </w:rPr>
        <w:t>تكاليف</w:t>
      </w:r>
      <w:r w:rsidRPr="00670BBA">
        <w:rPr>
          <w:rFonts w:asciiTheme="minorHAnsi" w:hAnsiTheme="minorHAnsi" w:cstheme="minorHAnsi"/>
          <w:szCs w:val="22"/>
          <w:rtl/>
        </w:rPr>
        <w:t xml:space="preserve"> الإنشاء الأولي للنظام.</w:t>
      </w:r>
    </w:p>
    <w:p w14:paraId="47112BB9" w14:textId="77777777" w:rsidR="00CD5877" w:rsidRPr="00670BBA" w:rsidRDefault="00CD5877" w:rsidP="00CD5877">
      <w:pPr>
        <w:bidi/>
        <w:rPr>
          <w:rFonts w:asciiTheme="minorHAnsi" w:hAnsiTheme="minorHAnsi" w:cstheme="minorHAnsi"/>
          <w:szCs w:val="22"/>
        </w:rPr>
      </w:pPr>
    </w:p>
    <w:p w14:paraId="78C72FB8" w14:textId="0AC10D42" w:rsidR="00CD5877" w:rsidRPr="0015232C" w:rsidRDefault="0015232C" w:rsidP="00CD5877">
      <w:pPr>
        <w:pStyle w:val="Heading4"/>
        <w:numPr>
          <w:ilvl w:val="0"/>
          <w:numId w:val="12"/>
        </w:numPr>
        <w:bidi/>
        <w:ind w:left="0" w:firstLine="0"/>
        <w:rPr>
          <w:rFonts w:asciiTheme="minorHAnsi" w:hAnsiTheme="minorHAnsi" w:cstheme="minorHAnsi"/>
          <w:szCs w:val="22"/>
        </w:rPr>
      </w:pPr>
      <w:bookmarkStart w:id="85" w:name="_Toc164321839"/>
      <w:r w:rsidRPr="0015232C">
        <w:rPr>
          <w:rFonts w:asciiTheme="minorHAnsi" w:hAnsiTheme="minorHAnsi" w:cstheme="minorHAnsi" w:hint="cs"/>
          <w:szCs w:val="22"/>
          <w:rtl/>
        </w:rPr>
        <w:t>ال</w:t>
      </w:r>
      <w:r w:rsidR="00AF775B" w:rsidRPr="0015232C">
        <w:rPr>
          <w:rFonts w:asciiTheme="minorHAnsi" w:hAnsiTheme="minorHAnsi" w:cstheme="minorHAnsi"/>
          <w:szCs w:val="22"/>
          <w:rtl/>
        </w:rPr>
        <w:t>تكاليف</w:t>
      </w:r>
      <w:r w:rsidRPr="0015232C">
        <w:rPr>
          <w:rFonts w:asciiTheme="minorHAnsi" w:hAnsiTheme="minorHAnsi" w:cstheme="minorHAnsi" w:hint="cs"/>
          <w:szCs w:val="22"/>
          <w:rtl/>
        </w:rPr>
        <w:t xml:space="preserve"> التي تتكبدها</w:t>
      </w:r>
      <w:r w:rsidR="00AF775B" w:rsidRPr="0015232C">
        <w:rPr>
          <w:rFonts w:asciiTheme="minorHAnsi" w:hAnsiTheme="minorHAnsi" w:cstheme="minorHAnsi"/>
          <w:szCs w:val="22"/>
          <w:rtl/>
        </w:rPr>
        <w:t xml:space="preserve"> المكتبة لحساب المخزون </w:t>
      </w:r>
      <w:r w:rsidRPr="0015232C">
        <w:rPr>
          <w:rFonts w:asciiTheme="minorHAnsi" w:hAnsiTheme="minorHAnsi" w:cstheme="minorHAnsi" w:hint="cs"/>
          <w:szCs w:val="22"/>
          <w:rtl/>
        </w:rPr>
        <w:t>أو</w:t>
      </w:r>
      <w:r w:rsidR="00AF775B" w:rsidRPr="0015232C">
        <w:rPr>
          <w:rFonts w:asciiTheme="minorHAnsi" w:hAnsiTheme="minorHAnsi" w:cstheme="minorHAnsi"/>
          <w:szCs w:val="22"/>
          <w:rtl/>
        </w:rPr>
        <w:t xml:space="preserve"> </w:t>
      </w:r>
      <w:r w:rsidR="00686EA7" w:rsidRPr="0015232C">
        <w:rPr>
          <w:rFonts w:asciiTheme="minorHAnsi" w:hAnsiTheme="minorHAnsi" w:cstheme="minorHAnsi"/>
          <w:szCs w:val="22"/>
          <w:rtl/>
        </w:rPr>
        <w:t>الإعارات</w:t>
      </w:r>
      <w:bookmarkEnd w:id="85"/>
    </w:p>
    <w:p w14:paraId="0C7EAC0B" w14:textId="77777777" w:rsidR="00CD5877" w:rsidRPr="00670BBA" w:rsidRDefault="00CD5877" w:rsidP="00CD5877">
      <w:pPr>
        <w:bidi/>
        <w:rPr>
          <w:rFonts w:asciiTheme="minorHAnsi" w:hAnsiTheme="minorHAnsi" w:cstheme="minorHAnsi"/>
          <w:szCs w:val="22"/>
        </w:rPr>
      </w:pPr>
    </w:p>
    <w:p w14:paraId="729AE1C2" w14:textId="04F2525F"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في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r w:rsidR="0015232C">
        <w:rPr>
          <w:rFonts w:asciiTheme="minorHAnsi" w:hAnsiTheme="minorHAnsi" w:cstheme="minorHAnsi" w:hint="cs"/>
          <w:szCs w:val="22"/>
          <w:rtl/>
        </w:rPr>
        <w:t>القائمة على</w:t>
      </w:r>
      <w:r w:rsidRPr="00670BBA">
        <w:rPr>
          <w:rFonts w:asciiTheme="minorHAnsi" w:hAnsiTheme="minorHAnsi" w:cstheme="minorHAnsi"/>
          <w:szCs w:val="22"/>
          <w:rtl/>
        </w:rPr>
        <w:t xml:space="preserve"> </w:t>
      </w:r>
      <w:r w:rsidR="0015232C">
        <w:rPr>
          <w:rFonts w:asciiTheme="minorHAnsi" w:hAnsiTheme="minorHAnsi" w:cstheme="minorHAnsi" w:hint="cs"/>
          <w:szCs w:val="22"/>
          <w:rtl/>
        </w:rPr>
        <w:t>جرد</w:t>
      </w:r>
      <w:r w:rsidRPr="00670BBA">
        <w:rPr>
          <w:rFonts w:asciiTheme="minorHAnsi" w:hAnsiTheme="minorHAnsi" w:cstheme="minorHAnsi"/>
          <w:szCs w:val="22"/>
          <w:rtl/>
        </w:rPr>
        <w:t xml:space="preserve"> المخزون أو عدد </w:t>
      </w:r>
      <w:r w:rsidR="00686EA7">
        <w:rPr>
          <w:rFonts w:asciiTheme="minorHAnsi" w:hAnsiTheme="minorHAnsi" w:cstheme="minorHAnsi"/>
          <w:szCs w:val="22"/>
          <w:rtl/>
        </w:rPr>
        <w:t>الإعارات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15232C">
        <w:rPr>
          <w:rFonts w:asciiTheme="minorHAnsi" w:hAnsiTheme="minorHAnsi" w:cstheme="minorHAnsi" w:hint="cs"/>
          <w:szCs w:val="22"/>
          <w:rtl/>
        </w:rPr>
        <w:t>تؤدي</w:t>
      </w:r>
      <w:r w:rsidRPr="00670BBA">
        <w:rPr>
          <w:rFonts w:asciiTheme="minorHAnsi" w:hAnsiTheme="minorHAnsi" w:cstheme="minorHAnsi"/>
          <w:szCs w:val="22"/>
          <w:rtl/>
        </w:rPr>
        <w:t xml:space="preserve"> </w:t>
      </w:r>
      <w:r w:rsidR="0015232C">
        <w:rPr>
          <w:rFonts w:asciiTheme="minorHAnsi" w:hAnsiTheme="minorHAnsi" w:cstheme="minorHAnsi" w:hint="cs"/>
          <w:szCs w:val="22"/>
          <w:rtl/>
        </w:rPr>
        <w:t>ال</w:t>
      </w:r>
      <w:r w:rsidRPr="00670BBA">
        <w:rPr>
          <w:rFonts w:asciiTheme="minorHAnsi" w:hAnsiTheme="minorHAnsi" w:cstheme="minorHAnsi"/>
          <w:szCs w:val="22"/>
          <w:rtl/>
        </w:rPr>
        <w:t xml:space="preserve">تكاليف </w:t>
      </w:r>
      <w:r w:rsidR="0015232C">
        <w:rPr>
          <w:rFonts w:asciiTheme="minorHAnsi" w:hAnsiTheme="minorHAnsi" w:cstheme="minorHAnsi" w:hint="cs"/>
          <w:szCs w:val="22"/>
          <w:rtl/>
        </w:rPr>
        <w:t xml:space="preserve">التي تتحملها </w:t>
      </w:r>
      <w:r w:rsidRPr="00670BBA">
        <w:rPr>
          <w:rFonts w:asciiTheme="minorHAnsi" w:hAnsiTheme="minorHAnsi" w:cstheme="minorHAnsi"/>
          <w:szCs w:val="22"/>
          <w:rtl/>
        </w:rPr>
        <w:t>المكتبة دور</w:t>
      </w:r>
      <w:r w:rsidR="0015232C">
        <w:rPr>
          <w:rFonts w:asciiTheme="minorHAnsi" w:hAnsiTheme="minorHAnsi" w:cstheme="minorHAnsi" w:hint="cs"/>
          <w:szCs w:val="22"/>
          <w:rtl/>
        </w:rPr>
        <w:t>ً</w:t>
      </w:r>
      <w:r w:rsidRPr="00670BBA">
        <w:rPr>
          <w:rFonts w:asciiTheme="minorHAnsi" w:hAnsiTheme="minorHAnsi" w:cstheme="minorHAnsi"/>
          <w:szCs w:val="22"/>
          <w:rtl/>
        </w:rPr>
        <w:t>ا حاسم</w:t>
      </w:r>
      <w:r w:rsidR="0015232C">
        <w:rPr>
          <w:rFonts w:asciiTheme="minorHAnsi" w:hAnsiTheme="minorHAnsi" w:cstheme="minorHAnsi" w:hint="cs"/>
          <w:szCs w:val="22"/>
          <w:rtl/>
        </w:rPr>
        <w:t>ً</w:t>
      </w:r>
      <w:r w:rsidRPr="00670BBA">
        <w:rPr>
          <w:rFonts w:asciiTheme="minorHAnsi" w:hAnsiTheme="minorHAnsi" w:cstheme="minorHAnsi"/>
          <w:szCs w:val="22"/>
          <w:rtl/>
        </w:rPr>
        <w:t xml:space="preserve">ا. تتبع دول مثل </w:t>
      </w:r>
      <w:r w:rsidRPr="00670BBA">
        <w:rPr>
          <w:rFonts w:asciiTheme="minorHAnsi" w:hAnsiTheme="minorHAnsi" w:cstheme="minorHAnsi"/>
          <w:b/>
          <w:bCs/>
          <w:szCs w:val="22"/>
          <w:rtl/>
        </w:rPr>
        <w:t>ألمانيا</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 xml:space="preserve">وهولندا </w:t>
      </w:r>
      <w:r w:rsidRPr="0015232C">
        <w:rPr>
          <w:rFonts w:asciiTheme="minorHAnsi" w:hAnsiTheme="minorHAnsi" w:cstheme="minorHAnsi"/>
          <w:b/>
          <w:bCs/>
          <w:szCs w:val="22"/>
          <w:rtl/>
        </w:rPr>
        <w:t>والجمهورية</w:t>
      </w:r>
      <w:r w:rsidRPr="00670BBA">
        <w:rPr>
          <w:rFonts w:asciiTheme="minorHAnsi" w:hAnsiTheme="minorHAnsi" w:cstheme="minorHAnsi"/>
          <w:szCs w:val="22"/>
          <w:rtl/>
        </w:rPr>
        <w:t xml:space="preserve"> </w:t>
      </w:r>
      <w:r w:rsidRPr="00670BBA">
        <w:rPr>
          <w:rFonts w:asciiTheme="minorHAnsi" w:hAnsiTheme="minorHAnsi" w:cstheme="minorHAnsi"/>
          <w:b/>
          <w:bCs/>
          <w:szCs w:val="22"/>
          <w:rtl/>
        </w:rPr>
        <w:t>السلوفاكية</w:t>
      </w:r>
      <w:r w:rsidRPr="00670BBA">
        <w:rPr>
          <w:rFonts w:asciiTheme="minorHAnsi" w:hAnsiTheme="minorHAnsi" w:cstheme="minorHAnsi"/>
          <w:szCs w:val="22"/>
          <w:rtl/>
        </w:rPr>
        <w:t xml:space="preserve"> ه</w:t>
      </w:r>
      <w:r w:rsidR="0015232C">
        <w:rPr>
          <w:rFonts w:asciiTheme="minorHAnsi" w:hAnsiTheme="minorHAnsi" w:cstheme="minorHAnsi" w:hint="cs"/>
          <w:szCs w:val="22"/>
          <w:rtl/>
        </w:rPr>
        <w:t xml:space="preserve">كذا أنظمة، وتنطوي </w:t>
      </w:r>
      <w:r w:rsidRPr="00670BBA">
        <w:rPr>
          <w:rFonts w:asciiTheme="minorHAnsi" w:hAnsiTheme="minorHAnsi" w:cstheme="minorHAnsi"/>
          <w:szCs w:val="22"/>
          <w:rtl/>
        </w:rPr>
        <w:t>التكاليف</w:t>
      </w:r>
      <w:r w:rsidR="0015232C">
        <w:rPr>
          <w:rFonts w:asciiTheme="minorHAnsi" w:hAnsiTheme="minorHAnsi" w:cstheme="minorHAnsi" w:hint="cs"/>
          <w:szCs w:val="22"/>
          <w:rtl/>
        </w:rPr>
        <w:t xml:space="preserve"> فيها على</w:t>
      </w:r>
      <w:r w:rsidRPr="00670BBA">
        <w:rPr>
          <w:rFonts w:asciiTheme="minorHAnsi" w:hAnsiTheme="minorHAnsi" w:cstheme="minorHAnsi"/>
          <w:szCs w:val="22"/>
          <w:rtl/>
        </w:rPr>
        <w:t xml:space="preserve"> الجهود المبذولة لتقييم </w:t>
      </w:r>
      <w:r w:rsidR="00686EA7">
        <w:rPr>
          <w:rFonts w:asciiTheme="minorHAnsi" w:hAnsiTheme="minorHAnsi" w:cstheme="minorHAnsi"/>
          <w:szCs w:val="22"/>
          <w:rtl/>
        </w:rPr>
        <w:t>الإعارات</w:t>
      </w:r>
      <w:r w:rsidRPr="00670BBA">
        <w:rPr>
          <w:rFonts w:asciiTheme="minorHAnsi" w:hAnsiTheme="minorHAnsi" w:cstheme="minorHAnsi"/>
          <w:szCs w:val="22"/>
          <w:rtl/>
        </w:rPr>
        <w:t xml:space="preserve"> </w:t>
      </w:r>
      <w:r w:rsidR="0015232C">
        <w:rPr>
          <w:rFonts w:asciiTheme="minorHAnsi" w:hAnsiTheme="minorHAnsi" w:cstheme="minorHAnsi" w:hint="cs"/>
          <w:szCs w:val="22"/>
          <w:rtl/>
        </w:rPr>
        <w:t>وجرد</w:t>
      </w:r>
      <w:r w:rsidRPr="00670BBA">
        <w:rPr>
          <w:rFonts w:asciiTheme="minorHAnsi" w:hAnsiTheme="minorHAnsi" w:cstheme="minorHAnsi"/>
          <w:szCs w:val="22"/>
          <w:rtl/>
        </w:rPr>
        <w:t xml:space="preserve"> المخزونات، فضل</w:t>
      </w:r>
      <w:r w:rsidR="0015232C">
        <w:rPr>
          <w:rFonts w:asciiTheme="minorHAnsi" w:hAnsiTheme="minorHAnsi" w:cstheme="minorHAnsi" w:hint="cs"/>
          <w:szCs w:val="22"/>
          <w:rtl/>
        </w:rPr>
        <w:t>ً</w:t>
      </w:r>
      <w:r w:rsidRPr="00670BBA">
        <w:rPr>
          <w:rFonts w:asciiTheme="minorHAnsi" w:hAnsiTheme="minorHAnsi" w:cstheme="minorHAnsi"/>
          <w:szCs w:val="22"/>
          <w:rtl/>
        </w:rPr>
        <w:t xml:space="preserve">ا عن الاستثمار في </w:t>
      </w:r>
      <w:r w:rsidR="0015232C">
        <w:rPr>
          <w:rFonts w:asciiTheme="minorHAnsi" w:hAnsiTheme="minorHAnsi" w:cstheme="minorHAnsi" w:hint="cs"/>
          <w:szCs w:val="22"/>
          <w:rtl/>
        </w:rPr>
        <w:t>الواجهات</w:t>
      </w:r>
      <w:r w:rsidRPr="00670BBA">
        <w:rPr>
          <w:rFonts w:asciiTheme="minorHAnsi" w:hAnsiTheme="minorHAnsi" w:cstheme="minorHAnsi"/>
          <w:szCs w:val="22"/>
          <w:rtl/>
        </w:rPr>
        <w:t xml:space="preserve"> البينية </w:t>
      </w:r>
      <w:r w:rsidR="0086505C">
        <w:rPr>
          <w:rFonts w:asciiTheme="minorHAnsi" w:hAnsiTheme="minorHAnsi" w:cstheme="minorHAnsi" w:hint="cs"/>
          <w:szCs w:val="22"/>
          <w:rtl/>
        </w:rPr>
        <w:t>للبرمجيات</w:t>
      </w:r>
      <w:r w:rsidRPr="00670BBA">
        <w:rPr>
          <w:rFonts w:asciiTheme="minorHAnsi" w:hAnsiTheme="minorHAnsi" w:cstheme="minorHAnsi"/>
          <w:szCs w:val="22"/>
          <w:rtl/>
        </w:rPr>
        <w:t xml:space="preserve"> </w:t>
      </w:r>
      <w:r w:rsidR="0086505C">
        <w:rPr>
          <w:rFonts w:asciiTheme="minorHAnsi" w:hAnsiTheme="minorHAnsi" w:cstheme="minorHAnsi" w:hint="cs"/>
          <w:szCs w:val="22"/>
          <w:rtl/>
        </w:rPr>
        <w:t>و</w:t>
      </w:r>
      <w:r w:rsidRPr="00670BBA">
        <w:rPr>
          <w:rFonts w:asciiTheme="minorHAnsi" w:hAnsiTheme="minorHAnsi" w:cstheme="minorHAnsi"/>
          <w:szCs w:val="22"/>
          <w:rtl/>
        </w:rPr>
        <w:t xml:space="preserve">نقل المعلومات </w:t>
      </w:r>
      <w:r w:rsidR="0086505C">
        <w:rPr>
          <w:rFonts w:asciiTheme="minorHAnsi" w:hAnsiTheme="minorHAnsi" w:cstheme="minorHAnsi" w:hint="cs"/>
          <w:szCs w:val="22"/>
          <w:rtl/>
        </w:rPr>
        <w:t>إلى الجهة المسؤولة</w:t>
      </w:r>
      <w:r w:rsidRPr="00670BBA">
        <w:rPr>
          <w:rFonts w:asciiTheme="minorHAnsi" w:hAnsiTheme="minorHAnsi" w:cstheme="minorHAnsi"/>
          <w:szCs w:val="22"/>
          <w:rtl/>
        </w:rPr>
        <w:t xml:space="preserve">. تؤدي الحاجة المستمرة </w:t>
      </w:r>
      <w:r w:rsidR="0086505C">
        <w:rPr>
          <w:rFonts w:asciiTheme="minorHAnsi" w:hAnsiTheme="minorHAnsi" w:cstheme="minorHAnsi" w:hint="cs"/>
          <w:szCs w:val="22"/>
          <w:rtl/>
        </w:rPr>
        <w:t xml:space="preserve">إلى </w:t>
      </w:r>
      <w:r w:rsidRPr="00670BBA">
        <w:rPr>
          <w:rFonts w:asciiTheme="minorHAnsi" w:hAnsiTheme="minorHAnsi" w:cstheme="minorHAnsi"/>
          <w:szCs w:val="22"/>
          <w:rtl/>
        </w:rPr>
        <w:t>تحديثات البرامج وإدارة البيانات إلى تكاليف</w:t>
      </w:r>
      <w:r w:rsidR="0086505C">
        <w:rPr>
          <w:rFonts w:asciiTheme="minorHAnsi" w:hAnsiTheme="minorHAnsi" w:cstheme="minorHAnsi" w:hint="cs"/>
          <w:szCs w:val="22"/>
          <w:rtl/>
        </w:rPr>
        <w:t xml:space="preserve"> إضافية من حيث</w:t>
      </w:r>
      <w:r w:rsidRPr="00670BBA">
        <w:rPr>
          <w:rFonts w:asciiTheme="minorHAnsi" w:hAnsiTheme="minorHAnsi" w:cstheme="minorHAnsi"/>
          <w:szCs w:val="22"/>
          <w:rtl/>
        </w:rPr>
        <w:t xml:space="preserve"> الموظفين وتكنولوجيا المعلومات. </w:t>
      </w:r>
    </w:p>
    <w:p w14:paraId="3AD3BF6C" w14:textId="77777777" w:rsidR="00CD5877" w:rsidRPr="00670BBA" w:rsidRDefault="00CD5877" w:rsidP="00CD5877">
      <w:pPr>
        <w:bidi/>
        <w:rPr>
          <w:rFonts w:asciiTheme="minorHAnsi" w:hAnsiTheme="minorHAnsi" w:cstheme="minorHAnsi"/>
          <w:szCs w:val="22"/>
        </w:rPr>
      </w:pPr>
    </w:p>
    <w:p w14:paraId="68635418" w14:textId="74606E3B" w:rsidR="00CD5877" w:rsidRPr="0086505C" w:rsidRDefault="00AF775B" w:rsidP="00CD5877">
      <w:pPr>
        <w:pStyle w:val="Heading4"/>
        <w:numPr>
          <w:ilvl w:val="0"/>
          <w:numId w:val="12"/>
        </w:numPr>
        <w:bidi/>
        <w:ind w:left="0" w:firstLine="0"/>
        <w:rPr>
          <w:rFonts w:asciiTheme="minorHAnsi" w:hAnsiTheme="minorHAnsi" w:cstheme="minorHAnsi"/>
          <w:szCs w:val="22"/>
        </w:rPr>
      </w:pPr>
      <w:bookmarkStart w:id="86" w:name="_Toc164321840"/>
      <w:r w:rsidRPr="0086505C">
        <w:rPr>
          <w:rFonts w:asciiTheme="minorHAnsi" w:hAnsiTheme="minorHAnsi" w:cstheme="minorHAnsi"/>
          <w:szCs w:val="22"/>
          <w:rtl/>
        </w:rPr>
        <w:t>تكاليف جمع الأموال</w:t>
      </w:r>
      <w:bookmarkEnd w:id="86"/>
    </w:p>
    <w:p w14:paraId="459E0FF5" w14:textId="77777777" w:rsidR="00CD5877" w:rsidRPr="00670BBA" w:rsidRDefault="00CD5877" w:rsidP="00CD5877">
      <w:pPr>
        <w:bidi/>
        <w:rPr>
          <w:rFonts w:asciiTheme="minorHAnsi" w:hAnsiTheme="minorHAnsi" w:cstheme="minorHAnsi"/>
          <w:szCs w:val="22"/>
        </w:rPr>
      </w:pPr>
    </w:p>
    <w:p w14:paraId="5BD711C7" w14:textId="2E8D5445"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تؤثر الاختلافات في آليات التحصيل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على التكاليف الإدارية. وفي الحالات التي </w:t>
      </w:r>
      <w:r w:rsidR="0086505C">
        <w:rPr>
          <w:rFonts w:asciiTheme="minorHAnsi" w:hAnsiTheme="minorHAnsi" w:cstheme="minorHAnsi" w:hint="cs"/>
          <w:szCs w:val="22"/>
          <w:rtl/>
        </w:rPr>
        <w:t>تُ</w:t>
      </w:r>
      <w:r w:rsidRPr="00670BBA">
        <w:rPr>
          <w:rFonts w:asciiTheme="minorHAnsi" w:hAnsiTheme="minorHAnsi" w:cstheme="minorHAnsi"/>
          <w:szCs w:val="22"/>
          <w:rtl/>
        </w:rPr>
        <w:t>جمع</w:t>
      </w:r>
      <w:r w:rsidR="0086505C">
        <w:rPr>
          <w:rFonts w:asciiTheme="minorHAnsi" w:hAnsiTheme="minorHAnsi" w:cstheme="minorHAnsi" w:hint="cs"/>
          <w:szCs w:val="22"/>
          <w:rtl/>
        </w:rPr>
        <w:t xml:space="preserve"> فيها</w:t>
      </w:r>
      <w:r w:rsidRPr="00670BBA">
        <w:rPr>
          <w:rFonts w:asciiTheme="minorHAnsi" w:hAnsiTheme="minorHAnsi" w:cstheme="minorHAnsi"/>
          <w:szCs w:val="22"/>
          <w:rtl/>
        </w:rPr>
        <w:t xml:space="preserve"> </w:t>
      </w:r>
      <w:r w:rsidR="0086505C">
        <w:rPr>
          <w:rFonts w:asciiTheme="minorHAnsi" w:hAnsiTheme="minorHAnsi" w:cstheme="minorHAnsi" w:hint="cs"/>
          <w:szCs w:val="22"/>
          <w:rtl/>
        </w:rPr>
        <w:t>مبالغ</w:t>
      </w:r>
      <w:r w:rsidRPr="00670BBA">
        <w:rPr>
          <w:rFonts w:asciiTheme="minorHAnsi" w:hAnsiTheme="minorHAnsi" w:cstheme="minorHAnsi"/>
          <w:szCs w:val="22"/>
          <w:rtl/>
        </w:rPr>
        <w:t xml:space="preserve"> </w:t>
      </w:r>
      <w:r w:rsidR="00DC3EED">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من الكيانات الإقليمية التي تدير مكتبات (</w:t>
      </w:r>
      <w:r w:rsidRPr="00670BBA">
        <w:rPr>
          <w:rFonts w:asciiTheme="minorHAnsi" w:hAnsiTheme="minorHAnsi" w:cstheme="minorHAnsi"/>
          <w:b/>
          <w:bCs/>
          <w:szCs w:val="22"/>
          <w:rtl/>
        </w:rPr>
        <w:t>إسبانيا</w:t>
      </w:r>
      <w:r w:rsidRPr="00670BBA">
        <w:rPr>
          <w:rFonts w:asciiTheme="minorHAnsi" w:hAnsiTheme="minorHAnsi" w:cstheme="minorHAnsi"/>
          <w:szCs w:val="22"/>
          <w:rtl/>
        </w:rPr>
        <w:t>) أو جزئي</w:t>
      </w:r>
      <w:r w:rsidR="0086505C">
        <w:rPr>
          <w:rFonts w:asciiTheme="minorHAnsi" w:hAnsiTheme="minorHAnsi" w:cstheme="minorHAnsi" w:hint="cs"/>
          <w:szCs w:val="22"/>
          <w:rtl/>
        </w:rPr>
        <w:t>ً</w:t>
      </w:r>
      <w:r w:rsidRPr="00670BBA">
        <w:rPr>
          <w:rFonts w:asciiTheme="minorHAnsi" w:hAnsiTheme="minorHAnsi" w:cstheme="minorHAnsi"/>
          <w:szCs w:val="22"/>
          <w:rtl/>
        </w:rPr>
        <w:t>ا على الأقل من فرادى المكتبات (</w:t>
      </w:r>
      <w:r w:rsidRPr="00670BBA">
        <w:rPr>
          <w:rFonts w:asciiTheme="minorHAnsi" w:hAnsiTheme="minorHAnsi" w:cstheme="minorHAnsi"/>
          <w:b/>
          <w:bCs/>
          <w:szCs w:val="22"/>
          <w:rtl/>
        </w:rPr>
        <w:t>بلجيكا</w:t>
      </w:r>
      <w:r w:rsidRPr="00670BBA">
        <w:rPr>
          <w:rFonts w:asciiTheme="minorHAnsi" w:hAnsiTheme="minorHAnsi" w:cstheme="minorHAnsi"/>
          <w:szCs w:val="22"/>
          <w:rtl/>
        </w:rPr>
        <w:t xml:space="preserve">)، تصبح تكاليف جمع الأموال </w:t>
      </w:r>
      <w:r w:rsidR="0086505C">
        <w:rPr>
          <w:rFonts w:asciiTheme="minorHAnsi" w:hAnsiTheme="minorHAnsi" w:cstheme="minorHAnsi" w:hint="cs"/>
          <w:szCs w:val="22"/>
          <w:rtl/>
        </w:rPr>
        <w:t>اعتبارًا مهمًا</w:t>
      </w:r>
      <w:r w:rsidRPr="00670BBA">
        <w:rPr>
          <w:rFonts w:asciiTheme="minorHAnsi" w:hAnsiTheme="minorHAnsi" w:cstheme="minorHAnsi"/>
          <w:szCs w:val="22"/>
          <w:rtl/>
        </w:rPr>
        <w:t xml:space="preserve">. وقد </w:t>
      </w:r>
      <w:r w:rsidR="0086505C">
        <w:rPr>
          <w:rFonts w:asciiTheme="minorHAnsi" w:hAnsiTheme="minorHAnsi" w:cstheme="minorHAnsi" w:hint="cs"/>
          <w:szCs w:val="22"/>
          <w:rtl/>
        </w:rPr>
        <w:t>تنطبق</w:t>
      </w:r>
      <w:r w:rsidRPr="00670BBA">
        <w:rPr>
          <w:rFonts w:asciiTheme="minorHAnsi" w:hAnsiTheme="minorHAnsi" w:cstheme="minorHAnsi"/>
          <w:szCs w:val="22"/>
          <w:rtl/>
        </w:rPr>
        <w:t xml:space="preserve"> هذه التكاليف على المستوى الحكومي (حيث نادر</w:t>
      </w:r>
      <w:r w:rsidR="0086505C">
        <w:rPr>
          <w:rFonts w:asciiTheme="minorHAnsi" w:hAnsiTheme="minorHAnsi" w:cstheme="minorHAnsi" w:hint="cs"/>
          <w:szCs w:val="22"/>
          <w:rtl/>
        </w:rPr>
        <w:t>ً</w:t>
      </w:r>
      <w:r w:rsidRPr="00670BBA">
        <w:rPr>
          <w:rFonts w:asciiTheme="minorHAnsi" w:hAnsiTheme="minorHAnsi" w:cstheme="minorHAnsi"/>
          <w:szCs w:val="22"/>
          <w:rtl/>
        </w:rPr>
        <w:t xml:space="preserve">ا ما </w:t>
      </w:r>
      <w:r w:rsidR="0086505C">
        <w:rPr>
          <w:rFonts w:asciiTheme="minorHAnsi" w:hAnsiTheme="minorHAnsi" w:cstheme="minorHAnsi" w:hint="cs"/>
          <w:szCs w:val="22"/>
          <w:rtl/>
        </w:rPr>
        <w:t>تتوفر</w:t>
      </w:r>
      <w:r w:rsidRPr="00670BBA">
        <w:rPr>
          <w:rFonts w:asciiTheme="minorHAnsi" w:hAnsiTheme="minorHAnsi" w:cstheme="minorHAnsi"/>
          <w:szCs w:val="22"/>
          <w:rtl/>
        </w:rPr>
        <w:t xml:space="preserve"> أي بيانات </w:t>
      </w:r>
      <w:r w:rsidR="0086505C">
        <w:rPr>
          <w:rFonts w:asciiTheme="minorHAnsi" w:hAnsiTheme="minorHAnsi" w:cstheme="minorHAnsi" w:hint="cs"/>
          <w:szCs w:val="22"/>
          <w:rtl/>
        </w:rPr>
        <w:t>عن ال</w:t>
      </w:r>
      <w:r w:rsidRPr="00670BBA">
        <w:rPr>
          <w:rFonts w:asciiTheme="minorHAnsi" w:hAnsiTheme="minorHAnsi" w:cstheme="minorHAnsi"/>
          <w:szCs w:val="22"/>
          <w:rtl/>
        </w:rPr>
        <w:t xml:space="preserve">تكاليف </w:t>
      </w:r>
      <w:r w:rsidR="0086505C">
        <w:rPr>
          <w:rFonts w:asciiTheme="minorHAnsi" w:hAnsiTheme="minorHAnsi" w:cstheme="minorHAnsi" w:hint="cs"/>
          <w:szCs w:val="22"/>
          <w:rtl/>
        </w:rPr>
        <w:t>ال</w:t>
      </w:r>
      <w:r w:rsidRPr="00670BBA">
        <w:rPr>
          <w:rFonts w:asciiTheme="minorHAnsi" w:hAnsiTheme="minorHAnsi" w:cstheme="minorHAnsi"/>
          <w:szCs w:val="22"/>
          <w:rtl/>
        </w:rPr>
        <w:t xml:space="preserve">محددة </w:t>
      </w:r>
      <w:r w:rsidR="0086505C">
        <w:rPr>
          <w:rFonts w:asciiTheme="minorHAnsi" w:hAnsiTheme="minorHAnsi" w:cstheme="minorHAnsi" w:hint="cs"/>
          <w:szCs w:val="22"/>
          <w:rtl/>
        </w:rPr>
        <w:t>الناتجة م</w:t>
      </w:r>
      <w:r w:rsidRPr="00670BBA">
        <w:rPr>
          <w:rFonts w:asciiTheme="minorHAnsi" w:hAnsiTheme="minorHAnsi" w:cstheme="minorHAnsi"/>
          <w:szCs w:val="22"/>
          <w:rtl/>
        </w:rPr>
        <w:t xml:space="preserve">ن </w:t>
      </w:r>
      <w:r w:rsidR="00DC3EED">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أو </w:t>
      </w:r>
      <w:r w:rsidR="0086505C">
        <w:rPr>
          <w:rFonts w:asciiTheme="minorHAnsi" w:hAnsiTheme="minorHAnsi" w:cstheme="minorHAnsi" w:hint="cs"/>
          <w:szCs w:val="22"/>
          <w:rtl/>
        </w:rPr>
        <w:t>على</w:t>
      </w:r>
      <w:r w:rsidRPr="00670BBA">
        <w:rPr>
          <w:rFonts w:asciiTheme="minorHAnsi" w:hAnsiTheme="minorHAnsi" w:cstheme="minorHAnsi"/>
          <w:szCs w:val="22"/>
          <w:rtl/>
        </w:rPr>
        <w:t xml:space="preserve"> </w:t>
      </w:r>
      <w:r w:rsidR="001A2E39" w:rsidRPr="00670BBA">
        <w:rPr>
          <w:rFonts w:asciiTheme="minorHAnsi" w:hAnsiTheme="minorHAnsi" w:cstheme="minorHAnsi"/>
          <w:szCs w:val="22"/>
          <w:rtl/>
        </w:rPr>
        <w:t>منظمات</w:t>
      </w:r>
      <w:r w:rsidRPr="00670BBA">
        <w:rPr>
          <w:rFonts w:asciiTheme="minorHAnsi" w:hAnsiTheme="minorHAnsi" w:cstheme="minorHAnsi"/>
          <w:szCs w:val="22"/>
          <w:rtl/>
        </w:rPr>
        <w:t xml:space="preserve"> الإدارة الجماعية أو </w:t>
      </w:r>
      <w:r w:rsidR="001A2E39" w:rsidRPr="00670BBA">
        <w:rPr>
          <w:rFonts w:asciiTheme="minorHAnsi" w:hAnsiTheme="minorHAnsi" w:cstheme="minorHAnsi"/>
          <w:szCs w:val="22"/>
          <w:rtl/>
        </w:rPr>
        <w:t>المنظم</w:t>
      </w:r>
      <w:r w:rsidRPr="00670BBA">
        <w:rPr>
          <w:rFonts w:asciiTheme="minorHAnsi" w:hAnsiTheme="minorHAnsi" w:cstheme="minorHAnsi"/>
          <w:szCs w:val="22"/>
          <w:rtl/>
        </w:rPr>
        <w:t xml:space="preserve">ات غير الحكومية المسؤولة عن جمع الأموال. </w:t>
      </w:r>
    </w:p>
    <w:p w14:paraId="64D1EF16" w14:textId="77777777" w:rsidR="00CD5877" w:rsidRPr="00670BBA" w:rsidRDefault="00CD5877" w:rsidP="00CD5877">
      <w:pPr>
        <w:bidi/>
        <w:rPr>
          <w:rFonts w:asciiTheme="minorHAnsi" w:hAnsiTheme="minorHAnsi" w:cstheme="minorHAnsi"/>
          <w:szCs w:val="22"/>
        </w:rPr>
      </w:pPr>
    </w:p>
    <w:p w14:paraId="64CDF921" w14:textId="47EBE07A" w:rsidR="00CD5877" w:rsidRPr="00670BBA" w:rsidRDefault="0086505C" w:rsidP="00CD5877">
      <w:pPr>
        <w:bidi/>
        <w:rPr>
          <w:rFonts w:asciiTheme="minorHAnsi" w:hAnsiTheme="minorHAnsi" w:cstheme="minorHAnsi"/>
          <w:szCs w:val="22"/>
        </w:rPr>
      </w:pPr>
      <w:r>
        <w:rPr>
          <w:rFonts w:asciiTheme="minorHAnsi" w:hAnsiTheme="minorHAnsi" w:cstheme="minorHAnsi" w:hint="cs"/>
          <w:szCs w:val="22"/>
          <w:rtl/>
        </w:rPr>
        <w:t>من الممارسات الشائعة</w:t>
      </w:r>
      <w:r w:rsidR="00CD5877" w:rsidRPr="00670BBA">
        <w:rPr>
          <w:rFonts w:asciiTheme="minorHAnsi" w:hAnsiTheme="minorHAnsi" w:cstheme="minorHAnsi"/>
          <w:szCs w:val="22"/>
          <w:rtl/>
        </w:rPr>
        <w:t xml:space="preserve"> تقييم</w:t>
      </w:r>
      <w:r>
        <w:rPr>
          <w:rFonts w:asciiTheme="minorHAnsi" w:hAnsiTheme="minorHAnsi" w:cstheme="minorHAnsi" w:hint="cs"/>
          <w:szCs w:val="22"/>
          <w:rtl/>
        </w:rPr>
        <w:t xml:space="preserve"> التكاليف</w:t>
      </w:r>
      <w:r w:rsidR="00CD5877" w:rsidRPr="00670BBA">
        <w:rPr>
          <w:rFonts w:asciiTheme="minorHAnsi" w:hAnsiTheme="minorHAnsi" w:cstheme="minorHAnsi"/>
          <w:szCs w:val="22"/>
          <w:rtl/>
        </w:rPr>
        <w:t xml:space="preserve"> </w:t>
      </w:r>
      <w:r>
        <w:rPr>
          <w:rFonts w:asciiTheme="minorHAnsi" w:hAnsiTheme="minorHAnsi" w:cstheme="minorHAnsi" w:hint="cs"/>
          <w:szCs w:val="22"/>
          <w:rtl/>
        </w:rPr>
        <w:t>استنادًا إلى</w:t>
      </w:r>
      <w:r w:rsidR="00CD5877" w:rsidRPr="00670BBA">
        <w:rPr>
          <w:rFonts w:asciiTheme="minorHAnsi" w:hAnsiTheme="minorHAnsi" w:cstheme="minorHAnsi"/>
          <w:szCs w:val="22"/>
          <w:rtl/>
        </w:rPr>
        <w:t xml:space="preserve"> النسبة المئوية</w:t>
      </w:r>
      <w:r>
        <w:rPr>
          <w:rFonts w:asciiTheme="minorHAnsi" w:hAnsiTheme="minorHAnsi" w:cstheme="minorHAnsi" w:hint="cs"/>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ونشر هذه النسبة بشفافية في</w:t>
      </w:r>
      <w:r w:rsidR="00CD5877" w:rsidRPr="00670BBA">
        <w:rPr>
          <w:rFonts w:asciiTheme="minorHAnsi" w:hAnsiTheme="minorHAnsi" w:cstheme="minorHAnsi"/>
          <w:szCs w:val="22"/>
          <w:rtl/>
        </w:rPr>
        <w:t xml:space="preserve"> التقارير السنوية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ولكن من </w:t>
      </w:r>
      <w:r>
        <w:rPr>
          <w:rFonts w:asciiTheme="minorHAnsi" w:hAnsiTheme="minorHAnsi" w:cstheme="minorHAnsi" w:hint="cs"/>
          <w:szCs w:val="22"/>
          <w:rtl/>
        </w:rPr>
        <w:t>المهم</w:t>
      </w:r>
      <w:r w:rsidR="00CD5877" w:rsidRPr="00670BBA">
        <w:rPr>
          <w:rFonts w:asciiTheme="minorHAnsi" w:hAnsiTheme="minorHAnsi" w:cstheme="minorHAnsi"/>
          <w:szCs w:val="22"/>
          <w:rtl/>
        </w:rPr>
        <w:t xml:space="preserve"> ملاحظة أن هذه </w:t>
      </w:r>
      <w:r>
        <w:rPr>
          <w:rFonts w:asciiTheme="minorHAnsi" w:hAnsiTheme="minorHAnsi" w:cstheme="minorHAnsi" w:hint="cs"/>
          <w:szCs w:val="22"/>
          <w:rtl/>
        </w:rPr>
        <w:t>النِسَب</w:t>
      </w:r>
      <w:r w:rsidR="00CD5877" w:rsidRPr="00670BBA">
        <w:rPr>
          <w:rFonts w:asciiTheme="minorHAnsi" w:hAnsiTheme="minorHAnsi" w:cstheme="minorHAnsi"/>
          <w:szCs w:val="22"/>
          <w:rtl/>
        </w:rPr>
        <w:t xml:space="preserve"> تظل مستقرة إلى حد ما</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بغض النظر عن المبالغ المحصلة. في النهاية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فإن النسبة المئوية للنفقات الفعلية </w:t>
      </w:r>
      <w:r>
        <w:rPr>
          <w:rFonts w:asciiTheme="minorHAnsi" w:hAnsiTheme="minorHAnsi" w:cstheme="minorHAnsi" w:hint="cs"/>
          <w:szCs w:val="22"/>
          <w:rtl/>
        </w:rPr>
        <w:t>مقارنةً</w:t>
      </w:r>
      <w:r w:rsidR="00CD5877" w:rsidRPr="00670BBA">
        <w:rPr>
          <w:rFonts w:asciiTheme="minorHAnsi" w:hAnsiTheme="minorHAnsi" w:cstheme="minorHAnsi"/>
          <w:szCs w:val="22"/>
          <w:rtl/>
        </w:rPr>
        <w:t xml:space="preserve"> بالدخل </w:t>
      </w:r>
      <w:r>
        <w:rPr>
          <w:rFonts w:asciiTheme="minorHAnsi" w:hAnsiTheme="minorHAnsi" w:cstheme="minorHAnsi" w:hint="cs"/>
          <w:szCs w:val="22"/>
          <w:rtl/>
        </w:rPr>
        <w:t>ضئيلة جدًا</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w:t>
      </w:r>
      <w:r w:rsidR="00CD5877" w:rsidRPr="00670BBA">
        <w:rPr>
          <w:rFonts w:asciiTheme="minorHAnsi" w:hAnsiTheme="minorHAnsi" w:cstheme="minorHAnsi"/>
          <w:szCs w:val="22"/>
          <w:rtl/>
        </w:rPr>
        <w:t>غالب</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ما </w:t>
      </w:r>
      <w:r>
        <w:rPr>
          <w:rFonts w:asciiTheme="minorHAnsi" w:hAnsiTheme="minorHAnsi" w:cstheme="minorHAnsi" w:hint="cs"/>
          <w:szCs w:val="22"/>
          <w:rtl/>
        </w:rPr>
        <w:t>تكون</w:t>
      </w:r>
      <w:r w:rsidR="00CD5877" w:rsidRPr="00670BBA">
        <w:rPr>
          <w:rFonts w:asciiTheme="minorHAnsi" w:hAnsiTheme="minorHAnsi" w:cstheme="minorHAnsi"/>
          <w:szCs w:val="22"/>
          <w:rtl/>
        </w:rPr>
        <w:t xml:space="preserve"> الجهود اللازمة للتحصيل</w:t>
      </w:r>
      <w:r>
        <w:rPr>
          <w:rFonts w:asciiTheme="minorHAnsi" w:hAnsiTheme="minorHAnsi" w:cstheme="minorHAnsi" w:hint="cs"/>
          <w:szCs w:val="22"/>
          <w:rtl/>
        </w:rPr>
        <w:t xml:space="preserve"> مشابهة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بغض النظر عما إذا كانت المبالغ التي </w:t>
      </w:r>
      <w:r>
        <w:rPr>
          <w:rFonts w:asciiTheme="minorHAnsi" w:hAnsiTheme="minorHAnsi" w:cstheme="minorHAnsi" w:hint="cs"/>
          <w:szCs w:val="22"/>
          <w:rtl/>
        </w:rPr>
        <w:t>ي</w:t>
      </w:r>
      <w:r w:rsidR="00CD5877" w:rsidRPr="00670BBA">
        <w:rPr>
          <w:rFonts w:asciiTheme="minorHAnsi" w:hAnsiTheme="minorHAnsi" w:cstheme="minorHAnsi"/>
          <w:szCs w:val="22"/>
          <w:rtl/>
        </w:rPr>
        <w:t>تم جمعها صغيرة أو كبيرة.</w:t>
      </w:r>
    </w:p>
    <w:p w14:paraId="4CDB5488" w14:textId="77777777" w:rsidR="00CD5877" w:rsidRPr="00670BBA" w:rsidRDefault="00CD5877" w:rsidP="00CD5877">
      <w:pPr>
        <w:bidi/>
        <w:rPr>
          <w:rFonts w:asciiTheme="minorHAnsi" w:hAnsiTheme="minorHAnsi" w:cstheme="minorHAnsi"/>
          <w:szCs w:val="22"/>
        </w:rPr>
      </w:pPr>
    </w:p>
    <w:p w14:paraId="1546D4AD" w14:textId="3F52DABC" w:rsidR="00CD5877" w:rsidRPr="00670BBA" w:rsidRDefault="0086505C"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تشارك في</w:t>
      </w:r>
      <w:r w:rsidR="00CD5877" w:rsidRPr="00670BBA">
        <w:rPr>
          <w:rFonts w:asciiTheme="minorHAnsi" w:hAnsiTheme="minorHAnsi" w:cstheme="minorHAnsi"/>
          <w:rtl/>
        </w:rPr>
        <w:t xml:space="preserve"> نظام </w:t>
      </w:r>
      <w:r w:rsidR="00E55F05" w:rsidRPr="00670BBA">
        <w:rPr>
          <w:rFonts w:asciiTheme="minorHAnsi" w:hAnsiTheme="minorHAnsi" w:cstheme="minorHAnsi"/>
          <w:rtl/>
        </w:rPr>
        <w:t>حق الإعارة للجمهور</w:t>
      </w:r>
      <w:r w:rsidR="00CD5877" w:rsidRPr="00670BBA">
        <w:rPr>
          <w:rFonts w:asciiTheme="minorHAnsi" w:hAnsiTheme="minorHAnsi" w:cstheme="minorHAnsi"/>
          <w:rtl/>
        </w:rPr>
        <w:t xml:space="preserve"> في </w:t>
      </w:r>
      <w:r w:rsidR="00CD5877" w:rsidRPr="0086505C">
        <w:rPr>
          <w:rFonts w:asciiTheme="minorHAnsi" w:hAnsiTheme="minorHAnsi" w:cstheme="minorHAnsi"/>
          <w:b/>
          <w:bCs/>
          <w:rtl/>
        </w:rPr>
        <w:t>إسبانيا</w:t>
      </w:r>
      <w:r w:rsidR="00CD5877" w:rsidRPr="00670BBA">
        <w:rPr>
          <w:rFonts w:asciiTheme="minorHAnsi" w:hAnsiTheme="minorHAnsi" w:cstheme="minorHAnsi"/>
          <w:rtl/>
        </w:rPr>
        <w:t xml:space="preserve"> كيانات إقليمية تساهم في تحصيل الأموال. وتتأثر التكاليف الإدارية </w:t>
      </w:r>
      <w:r>
        <w:rPr>
          <w:rFonts w:asciiTheme="minorHAnsi" w:hAnsiTheme="minorHAnsi" w:cstheme="minorHAnsi" w:hint="cs"/>
          <w:rtl/>
        </w:rPr>
        <w:t>المنطوية على</w:t>
      </w:r>
      <w:r w:rsidR="00CD5877" w:rsidRPr="00670BBA">
        <w:rPr>
          <w:rFonts w:asciiTheme="minorHAnsi" w:hAnsiTheme="minorHAnsi" w:cstheme="minorHAnsi"/>
          <w:rtl/>
        </w:rPr>
        <w:t xml:space="preserve"> التحصيل بالتغيرات الإقليمية وتحديات </w:t>
      </w:r>
      <w:r>
        <w:rPr>
          <w:rFonts w:asciiTheme="minorHAnsi" w:hAnsiTheme="minorHAnsi" w:cstheme="minorHAnsi" w:hint="cs"/>
          <w:rtl/>
        </w:rPr>
        <w:t xml:space="preserve">إصدار </w:t>
      </w:r>
      <w:r w:rsidR="00CD5877" w:rsidRPr="00670BBA">
        <w:rPr>
          <w:rFonts w:asciiTheme="minorHAnsi" w:hAnsiTheme="minorHAnsi" w:cstheme="minorHAnsi"/>
          <w:rtl/>
        </w:rPr>
        <w:t xml:space="preserve">الفواتير على نطاق صغير والإبلاغ عن التعريفات </w:t>
      </w:r>
      <w:r>
        <w:rPr>
          <w:rFonts w:asciiTheme="minorHAnsi" w:hAnsiTheme="minorHAnsi" w:cstheme="minorHAnsi" w:hint="cs"/>
          <w:rtl/>
        </w:rPr>
        <w:t>وإعداد التقارير</w:t>
      </w:r>
      <w:r w:rsidR="00CD5877" w:rsidRPr="00670BBA">
        <w:rPr>
          <w:rFonts w:asciiTheme="minorHAnsi" w:hAnsiTheme="minorHAnsi" w:cstheme="minorHAnsi"/>
          <w:rtl/>
        </w:rPr>
        <w:t>.</w:t>
      </w:r>
    </w:p>
    <w:p w14:paraId="5959C092" w14:textId="77777777" w:rsidR="00CD5877" w:rsidRPr="00670BBA" w:rsidRDefault="00CD5877" w:rsidP="00CD5877">
      <w:pPr>
        <w:bidi/>
        <w:rPr>
          <w:rFonts w:asciiTheme="minorHAnsi" w:hAnsiTheme="minorHAnsi" w:cstheme="minorHAnsi"/>
          <w:szCs w:val="22"/>
        </w:rPr>
      </w:pPr>
    </w:p>
    <w:p w14:paraId="633D8511" w14:textId="1F1B3034" w:rsidR="00CD5877" w:rsidRPr="0086505C" w:rsidRDefault="00AF775B" w:rsidP="00CD5877">
      <w:pPr>
        <w:pStyle w:val="Heading4"/>
        <w:numPr>
          <w:ilvl w:val="0"/>
          <w:numId w:val="12"/>
        </w:numPr>
        <w:bidi/>
        <w:ind w:left="0" w:firstLine="0"/>
        <w:rPr>
          <w:rFonts w:asciiTheme="minorHAnsi" w:hAnsiTheme="minorHAnsi" w:cstheme="minorHAnsi"/>
          <w:szCs w:val="22"/>
        </w:rPr>
      </w:pPr>
      <w:bookmarkStart w:id="87" w:name="_Toc164321841"/>
      <w:r w:rsidRPr="0086505C">
        <w:rPr>
          <w:rFonts w:asciiTheme="minorHAnsi" w:hAnsiTheme="minorHAnsi" w:cstheme="minorHAnsi"/>
          <w:szCs w:val="22"/>
          <w:rtl/>
        </w:rPr>
        <w:t xml:space="preserve">تكاليف التوزيع </w:t>
      </w:r>
      <w:r w:rsidR="0086505C">
        <w:rPr>
          <w:rFonts w:asciiTheme="minorHAnsi" w:hAnsiTheme="minorHAnsi" w:cstheme="minorHAnsi" w:hint="cs"/>
          <w:szCs w:val="22"/>
          <w:rtl/>
        </w:rPr>
        <w:t>التي تتكبدها ا</w:t>
      </w:r>
      <w:r w:rsidRPr="0086505C">
        <w:rPr>
          <w:rFonts w:asciiTheme="minorHAnsi" w:hAnsiTheme="minorHAnsi" w:cstheme="minorHAnsi"/>
          <w:szCs w:val="22"/>
          <w:rtl/>
        </w:rPr>
        <w:t>لمؤسسات الحاكمة</w:t>
      </w:r>
      <w:bookmarkEnd w:id="87"/>
    </w:p>
    <w:p w14:paraId="4A26C9D2" w14:textId="77777777" w:rsidR="00CD5877" w:rsidRPr="00670BBA" w:rsidRDefault="00CD5877" w:rsidP="00CD5877">
      <w:pPr>
        <w:bidi/>
        <w:rPr>
          <w:rFonts w:asciiTheme="minorHAnsi" w:hAnsiTheme="minorHAnsi" w:cstheme="minorHAnsi"/>
          <w:szCs w:val="22"/>
        </w:rPr>
      </w:pPr>
    </w:p>
    <w:p w14:paraId="4D1965AA" w14:textId="78391D71" w:rsidR="00CD5877" w:rsidRPr="00670BBA" w:rsidRDefault="00F95718" w:rsidP="00CD5877">
      <w:pPr>
        <w:bidi/>
        <w:rPr>
          <w:rFonts w:asciiTheme="minorHAnsi" w:hAnsiTheme="minorHAnsi" w:cstheme="minorHAnsi"/>
          <w:szCs w:val="22"/>
        </w:rPr>
      </w:pPr>
      <w:r>
        <w:rPr>
          <w:rFonts w:asciiTheme="minorHAnsi" w:hAnsiTheme="minorHAnsi" w:cstheme="minorHAnsi" w:hint="cs"/>
          <w:szCs w:val="22"/>
          <w:rtl/>
        </w:rPr>
        <w:t>من الصعب</w:t>
      </w:r>
      <w:r w:rsidR="00CD5877" w:rsidRPr="00670BBA">
        <w:rPr>
          <w:rFonts w:asciiTheme="minorHAnsi" w:hAnsiTheme="minorHAnsi" w:cstheme="minorHAnsi"/>
          <w:szCs w:val="22"/>
          <w:rtl/>
        </w:rPr>
        <w:t xml:space="preserve"> تقييم تكاليف التوزيع </w:t>
      </w:r>
      <w:r>
        <w:rPr>
          <w:rFonts w:asciiTheme="minorHAnsi" w:hAnsiTheme="minorHAnsi" w:cstheme="minorHAnsi" w:hint="cs"/>
          <w:szCs w:val="22"/>
          <w:rtl/>
        </w:rPr>
        <w:t>في ا</w:t>
      </w:r>
      <w:r w:rsidR="00CD5877" w:rsidRPr="00670BBA">
        <w:rPr>
          <w:rFonts w:asciiTheme="minorHAnsi" w:hAnsiTheme="minorHAnsi" w:cstheme="minorHAnsi"/>
          <w:szCs w:val="22"/>
          <w:rtl/>
        </w:rPr>
        <w:t xml:space="preserve">لمؤسسات </w:t>
      </w:r>
      <w:r>
        <w:rPr>
          <w:rFonts w:asciiTheme="minorHAnsi" w:hAnsiTheme="minorHAnsi" w:cstheme="minorHAnsi" w:hint="cs"/>
          <w:szCs w:val="22"/>
          <w:rtl/>
        </w:rPr>
        <w:t>التي تتولى إدارة نظام الإعارة للجمهور</w:t>
      </w:r>
      <w:r w:rsidR="00CD5877" w:rsidRPr="00670BBA">
        <w:rPr>
          <w:rFonts w:asciiTheme="minorHAnsi" w:hAnsiTheme="minorHAnsi" w:cstheme="minorHAnsi"/>
          <w:szCs w:val="22"/>
          <w:rtl/>
        </w:rPr>
        <w:t>، لا سيما في الحالات التي يتولى فيها نفس الكيان كلا من التحصيل والتوزيع. وعندما ت</w:t>
      </w:r>
      <w:r>
        <w:rPr>
          <w:rFonts w:asciiTheme="minorHAnsi" w:hAnsiTheme="minorHAnsi" w:cstheme="minorHAnsi" w:hint="cs"/>
          <w:szCs w:val="22"/>
          <w:rtl/>
        </w:rPr>
        <w:t>ُ</w:t>
      </w:r>
      <w:r w:rsidR="00CD5877" w:rsidRPr="00670BBA">
        <w:rPr>
          <w:rFonts w:asciiTheme="minorHAnsi" w:hAnsiTheme="minorHAnsi" w:cstheme="minorHAnsi"/>
          <w:szCs w:val="22"/>
          <w:rtl/>
        </w:rPr>
        <w:t xml:space="preserve">جمع أموال </w:t>
      </w:r>
      <w:r w:rsidR="00E55F05"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مركزي</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ثم توزع على </w:t>
      </w:r>
      <w:r w:rsidR="001A2E39" w:rsidRPr="00670BBA">
        <w:rPr>
          <w:rFonts w:asciiTheme="minorHAnsi" w:hAnsiTheme="minorHAnsi" w:cstheme="minorHAnsi"/>
          <w:szCs w:val="22"/>
          <w:rtl/>
        </w:rPr>
        <w:t>منظمات</w:t>
      </w:r>
      <w:r w:rsidR="00CD5877" w:rsidRPr="00670BBA">
        <w:rPr>
          <w:rFonts w:asciiTheme="minorHAnsi" w:hAnsiTheme="minorHAnsi" w:cstheme="minorHAnsi"/>
          <w:szCs w:val="22"/>
          <w:rtl/>
        </w:rPr>
        <w:t xml:space="preserve"> الإدارة الجماعية المتخصصة أو </w:t>
      </w:r>
      <w:r w:rsidR="001A2E39" w:rsidRPr="00670BBA">
        <w:rPr>
          <w:rFonts w:asciiTheme="minorHAnsi" w:hAnsiTheme="minorHAnsi" w:cstheme="minorHAnsi"/>
          <w:szCs w:val="22"/>
          <w:rtl/>
        </w:rPr>
        <w:t>المنظم</w:t>
      </w:r>
      <w:r w:rsidR="00CD5877" w:rsidRPr="00670BBA">
        <w:rPr>
          <w:rFonts w:asciiTheme="minorHAnsi" w:hAnsiTheme="minorHAnsi" w:cstheme="minorHAnsi"/>
          <w:szCs w:val="22"/>
          <w:rtl/>
        </w:rPr>
        <w:t>ات غير الحكومية، قد تنشأ نفقات إدارية إضافية أثناء الخطوات الوسيطة. يؤثر تعقيد هذه العمليات على الكفاءة الإجمالية لآلية التوزيع. ومن ناحية أخرى، عندما ت</w:t>
      </w:r>
      <w:r>
        <w:rPr>
          <w:rFonts w:asciiTheme="minorHAnsi" w:hAnsiTheme="minorHAnsi" w:cstheme="minorHAnsi" w:hint="cs"/>
          <w:szCs w:val="22"/>
          <w:rtl/>
        </w:rPr>
        <w:t>ُ</w:t>
      </w:r>
      <w:r w:rsidR="00CD5877" w:rsidRPr="00670BBA">
        <w:rPr>
          <w:rFonts w:asciiTheme="minorHAnsi" w:hAnsiTheme="minorHAnsi" w:cstheme="minorHAnsi"/>
          <w:szCs w:val="22"/>
          <w:rtl/>
        </w:rPr>
        <w:t>شمل أنواع مصنفات الكتب السمعية والموسيقى والأفلام، يجب أن ينطوي التعويض العادل والمنصف على التوزيع العادل لأصحاب الحقوق مثل الملحنين ومخرجي الأفلام وكذلك على أصحاب الحقوق المجاورة مثل الرواة ومنتجي الموسيقى والأفلام والكتب السمعية</w:t>
      </w:r>
      <w:r>
        <w:rPr>
          <w:rFonts w:asciiTheme="minorHAnsi" w:hAnsiTheme="minorHAnsi" w:cstheme="minorHAnsi" w:hint="cs"/>
          <w:szCs w:val="22"/>
          <w:rtl/>
        </w:rPr>
        <w:t>، ما ي</w:t>
      </w:r>
      <w:r w:rsidR="00CD5877" w:rsidRPr="00670BBA">
        <w:rPr>
          <w:rFonts w:asciiTheme="minorHAnsi" w:hAnsiTheme="minorHAnsi" w:cstheme="minorHAnsi"/>
          <w:szCs w:val="22"/>
          <w:rtl/>
        </w:rPr>
        <w:t xml:space="preserve">تطلب نفقات توزيع إضافية. </w:t>
      </w:r>
    </w:p>
    <w:p w14:paraId="625E0592" w14:textId="77777777" w:rsidR="00CD5877" w:rsidRPr="00670BBA" w:rsidRDefault="00CD5877" w:rsidP="00CD5877">
      <w:pPr>
        <w:bidi/>
        <w:rPr>
          <w:rFonts w:asciiTheme="minorHAnsi" w:hAnsiTheme="minorHAnsi" w:cstheme="minorHAnsi"/>
          <w:szCs w:val="22"/>
        </w:rPr>
      </w:pPr>
    </w:p>
    <w:p w14:paraId="4C089192" w14:textId="39BA5D77" w:rsidR="00CD5877" w:rsidRPr="00670BBA" w:rsidRDefault="00F95718"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يبين</w:t>
      </w:r>
      <w:r w:rsidR="00CD5877" w:rsidRPr="00670BBA">
        <w:rPr>
          <w:rFonts w:asciiTheme="minorHAnsi" w:hAnsiTheme="minorHAnsi" w:cstheme="minorHAnsi"/>
          <w:rtl/>
        </w:rPr>
        <w:t xml:space="preserve"> نظام </w:t>
      </w:r>
      <w:r w:rsidR="00E55F05" w:rsidRPr="00670BBA">
        <w:rPr>
          <w:rFonts w:asciiTheme="minorHAnsi" w:hAnsiTheme="minorHAnsi" w:cstheme="minorHAnsi"/>
          <w:rtl/>
        </w:rPr>
        <w:t>حق الإعارة للجمهور</w:t>
      </w:r>
      <w:r w:rsidR="00CD5877" w:rsidRPr="00670BBA">
        <w:rPr>
          <w:rFonts w:asciiTheme="minorHAnsi" w:hAnsiTheme="minorHAnsi" w:cstheme="minorHAnsi"/>
          <w:rtl/>
        </w:rPr>
        <w:t xml:space="preserve"> في ألمانيا، الذي تديره </w:t>
      </w:r>
      <w:r w:rsidR="001A2E39" w:rsidRPr="00670BBA">
        <w:rPr>
          <w:rFonts w:asciiTheme="minorHAnsi" w:hAnsiTheme="minorHAnsi" w:cstheme="minorHAnsi"/>
          <w:rtl/>
        </w:rPr>
        <w:t xml:space="preserve">منظمات </w:t>
      </w:r>
      <w:r w:rsidR="00CD5877" w:rsidRPr="00670BBA">
        <w:rPr>
          <w:rFonts w:asciiTheme="minorHAnsi" w:hAnsiTheme="minorHAnsi" w:cstheme="minorHAnsi"/>
          <w:rtl/>
        </w:rPr>
        <w:t>الإدارة الجماعية، أن تكاليف التوزيع ترتبط ارتباط</w:t>
      </w:r>
      <w:r>
        <w:rPr>
          <w:rFonts w:asciiTheme="minorHAnsi" w:hAnsiTheme="minorHAnsi" w:cstheme="minorHAnsi" w:hint="cs"/>
          <w:rtl/>
        </w:rPr>
        <w:t>ً</w:t>
      </w:r>
      <w:r w:rsidR="00CD5877" w:rsidRPr="00670BBA">
        <w:rPr>
          <w:rFonts w:asciiTheme="minorHAnsi" w:hAnsiTheme="minorHAnsi" w:cstheme="minorHAnsi"/>
          <w:rtl/>
        </w:rPr>
        <w:t xml:space="preserve">ا وثيقا بالإدارة الجماعية لحقوق المؤلفين والناشرين. </w:t>
      </w:r>
      <w:r>
        <w:rPr>
          <w:rFonts w:asciiTheme="minorHAnsi" w:hAnsiTheme="minorHAnsi" w:cstheme="minorHAnsi" w:hint="cs"/>
          <w:rtl/>
        </w:rPr>
        <w:t>فتجمع</w:t>
      </w:r>
      <w:r w:rsidR="00CD5877" w:rsidRPr="00670BBA">
        <w:rPr>
          <w:rFonts w:asciiTheme="minorHAnsi" w:hAnsiTheme="minorHAnsi" w:cstheme="minorHAnsi"/>
          <w:rtl/>
        </w:rPr>
        <w:t xml:space="preserve"> </w:t>
      </w:r>
      <w:r w:rsidR="001A2E39" w:rsidRPr="00670BBA">
        <w:rPr>
          <w:rFonts w:asciiTheme="minorHAnsi" w:hAnsiTheme="minorHAnsi" w:cstheme="minorHAnsi"/>
          <w:rtl/>
        </w:rPr>
        <w:t xml:space="preserve">منظمات </w:t>
      </w:r>
      <w:r w:rsidR="00CD5877" w:rsidRPr="00670BBA">
        <w:rPr>
          <w:rFonts w:asciiTheme="minorHAnsi" w:hAnsiTheme="minorHAnsi" w:cstheme="minorHAnsi"/>
          <w:rtl/>
        </w:rPr>
        <w:t>الإدارة الجماعية</w:t>
      </w:r>
      <w:r>
        <w:rPr>
          <w:rFonts w:asciiTheme="minorHAnsi" w:hAnsiTheme="minorHAnsi" w:cstheme="minorHAnsi" w:hint="cs"/>
          <w:rtl/>
        </w:rPr>
        <w:t xml:space="preserve"> المبالغ مركزيًا وتُعلم الجهات المعنية</w:t>
      </w:r>
      <w:r w:rsidR="00CD5877" w:rsidRPr="00670BBA">
        <w:rPr>
          <w:rFonts w:asciiTheme="minorHAnsi" w:hAnsiTheme="minorHAnsi" w:cstheme="minorHAnsi"/>
          <w:rtl/>
        </w:rPr>
        <w:t xml:space="preserve"> </w:t>
      </w:r>
      <w:r>
        <w:rPr>
          <w:rFonts w:asciiTheme="minorHAnsi" w:hAnsiTheme="minorHAnsi" w:cstheme="minorHAnsi" w:hint="cs"/>
          <w:rtl/>
        </w:rPr>
        <w:t>بقيمتها من أجل</w:t>
      </w:r>
      <w:r w:rsidR="00CD5877" w:rsidRPr="00670BBA">
        <w:rPr>
          <w:rFonts w:asciiTheme="minorHAnsi" w:hAnsiTheme="minorHAnsi" w:cstheme="minorHAnsi"/>
          <w:rtl/>
        </w:rPr>
        <w:t xml:space="preserve"> التفاوض، ولكنها توزع</w:t>
      </w:r>
      <w:r>
        <w:rPr>
          <w:rFonts w:asciiTheme="minorHAnsi" w:hAnsiTheme="minorHAnsi" w:cstheme="minorHAnsi" w:hint="cs"/>
          <w:rtl/>
        </w:rPr>
        <w:t>ها</w:t>
      </w:r>
      <w:r w:rsidR="00CD5877" w:rsidRPr="00670BBA">
        <w:rPr>
          <w:rFonts w:asciiTheme="minorHAnsi" w:hAnsiTheme="minorHAnsi" w:cstheme="minorHAnsi"/>
          <w:rtl/>
        </w:rPr>
        <w:t xml:space="preserve"> بشكل منفصل</w:t>
      </w:r>
      <w:r>
        <w:rPr>
          <w:rFonts w:asciiTheme="minorHAnsi" w:hAnsiTheme="minorHAnsi" w:cstheme="minorHAnsi" w:hint="cs"/>
          <w:rtl/>
        </w:rPr>
        <w:t xml:space="preserve"> على كل المنظمات المعنية،</w:t>
      </w:r>
      <w:r w:rsidR="00CD5877" w:rsidRPr="00670BBA">
        <w:rPr>
          <w:rFonts w:asciiTheme="minorHAnsi" w:hAnsiTheme="minorHAnsi" w:cstheme="minorHAnsi"/>
          <w:rtl/>
        </w:rPr>
        <w:t xml:space="preserve"> </w:t>
      </w:r>
      <w:r>
        <w:rPr>
          <w:rFonts w:asciiTheme="minorHAnsi" w:hAnsiTheme="minorHAnsi" w:cstheme="minorHAnsi" w:hint="cs"/>
          <w:rtl/>
        </w:rPr>
        <w:t>بما فيها</w:t>
      </w:r>
      <w:r w:rsidR="00CD5877" w:rsidRPr="00670BBA">
        <w:rPr>
          <w:rFonts w:asciiTheme="minorHAnsi" w:hAnsiTheme="minorHAnsi" w:cstheme="minorHAnsi"/>
          <w:rtl/>
        </w:rPr>
        <w:t xml:space="preserve"> </w:t>
      </w:r>
      <w:r w:rsidR="001A2E39" w:rsidRPr="00670BBA">
        <w:rPr>
          <w:rFonts w:asciiTheme="minorHAnsi" w:hAnsiTheme="minorHAnsi" w:cstheme="minorHAnsi"/>
          <w:rtl/>
        </w:rPr>
        <w:t>منظمات</w:t>
      </w:r>
      <w:r w:rsidR="00CD5877" w:rsidRPr="00670BBA">
        <w:rPr>
          <w:rFonts w:asciiTheme="minorHAnsi" w:hAnsiTheme="minorHAnsi" w:cstheme="minorHAnsi"/>
          <w:rtl/>
        </w:rPr>
        <w:t xml:space="preserve"> الإدارة الجماعية للفنون البصرية (VG Bildkunst) والموسيقى والموسيقيين (GEMA و GVL) </w:t>
      </w:r>
      <w:r>
        <w:rPr>
          <w:rFonts w:asciiTheme="minorHAnsi" w:hAnsiTheme="minorHAnsi" w:cstheme="minorHAnsi" w:hint="cs"/>
          <w:rtl/>
        </w:rPr>
        <w:t>و</w:t>
      </w:r>
      <w:r w:rsidR="00CD5877" w:rsidRPr="00670BBA">
        <w:rPr>
          <w:rFonts w:asciiTheme="minorHAnsi" w:hAnsiTheme="minorHAnsi" w:cstheme="minorHAnsi"/>
          <w:rtl/>
        </w:rPr>
        <w:t xml:space="preserve">جمعيات التحصيل المختلفة لفناني ومنتجي الأفلام. </w:t>
      </w:r>
    </w:p>
    <w:p w14:paraId="7FC57E94" w14:textId="77777777" w:rsidR="00CD5877" w:rsidRPr="00670BBA" w:rsidRDefault="00CD5877" w:rsidP="00CD5877">
      <w:pPr>
        <w:pStyle w:val="ListParagraph"/>
        <w:bidi/>
        <w:rPr>
          <w:rFonts w:asciiTheme="minorHAnsi" w:hAnsiTheme="minorHAnsi" w:cstheme="minorHAnsi"/>
          <w:lang w:val="en-US"/>
        </w:rPr>
      </w:pPr>
    </w:p>
    <w:p w14:paraId="5695ED39" w14:textId="61CAF6EA" w:rsidR="00CD5877" w:rsidRPr="00F95718" w:rsidRDefault="00AF775B" w:rsidP="00CD5877">
      <w:pPr>
        <w:pStyle w:val="Heading4"/>
        <w:numPr>
          <w:ilvl w:val="0"/>
          <w:numId w:val="12"/>
        </w:numPr>
        <w:bidi/>
        <w:ind w:left="0" w:firstLine="0"/>
        <w:rPr>
          <w:rFonts w:asciiTheme="minorHAnsi" w:hAnsiTheme="minorHAnsi" w:cstheme="minorHAnsi"/>
          <w:szCs w:val="22"/>
        </w:rPr>
      </w:pPr>
      <w:bookmarkStart w:id="88" w:name="_Toc164321842"/>
      <w:r w:rsidRPr="00F95718">
        <w:rPr>
          <w:rFonts w:asciiTheme="minorHAnsi" w:hAnsiTheme="minorHAnsi" w:cstheme="minorHAnsi"/>
          <w:szCs w:val="22"/>
          <w:rtl/>
        </w:rPr>
        <w:t>توزيع مبلغ ثابت على أساس مفصل</w:t>
      </w:r>
      <w:bookmarkEnd w:id="88"/>
    </w:p>
    <w:p w14:paraId="50BA8E7B" w14:textId="77777777" w:rsidR="00CD5877" w:rsidRPr="00670BBA" w:rsidRDefault="00CD5877" w:rsidP="00CD5877">
      <w:pPr>
        <w:bidi/>
        <w:rPr>
          <w:rFonts w:asciiTheme="minorHAnsi" w:hAnsiTheme="minorHAnsi" w:cstheme="minorHAnsi"/>
          <w:szCs w:val="22"/>
        </w:rPr>
      </w:pPr>
    </w:p>
    <w:p w14:paraId="1FF8D84E" w14:textId="73DC6278"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تتبنى دول مثل </w:t>
      </w:r>
      <w:r w:rsidRPr="00670BBA">
        <w:rPr>
          <w:rFonts w:asciiTheme="minorHAnsi" w:hAnsiTheme="minorHAnsi" w:cstheme="minorHAnsi"/>
          <w:b/>
          <w:bCs/>
          <w:szCs w:val="22"/>
          <w:rtl/>
        </w:rPr>
        <w:t>الجمهورية السلوفاكية</w:t>
      </w:r>
      <w:r w:rsidRPr="00670BBA">
        <w:rPr>
          <w:rFonts w:asciiTheme="minorHAnsi" w:hAnsiTheme="minorHAnsi" w:cstheme="minorHAnsi"/>
          <w:szCs w:val="22"/>
          <w:rtl/>
        </w:rPr>
        <w:t xml:space="preserve"> نظام</w:t>
      </w:r>
      <w:r w:rsidR="00F95718">
        <w:rPr>
          <w:rFonts w:asciiTheme="minorHAnsi" w:hAnsiTheme="minorHAnsi" w:cstheme="minorHAnsi" w:hint="cs"/>
          <w:szCs w:val="22"/>
          <w:rtl/>
        </w:rPr>
        <w:t>ً</w:t>
      </w:r>
      <w:r w:rsidRPr="00670BBA">
        <w:rPr>
          <w:rFonts w:asciiTheme="minorHAnsi" w:hAnsiTheme="minorHAnsi" w:cstheme="minorHAnsi"/>
          <w:szCs w:val="22"/>
          <w:rtl/>
        </w:rPr>
        <w:t xml:space="preserve">ا يتم فيه توزيع مبلغ ثابت بناء على عدد مفصل من </w:t>
      </w:r>
      <w:r w:rsidR="00686EA7">
        <w:rPr>
          <w:rFonts w:asciiTheme="minorHAnsi" w:hAnsiTheme="minorHAnsi" w:cstheme="minorHAnsi"/>
          <w:szCs w:val="22"/>
          <w:rtl/>
        </w:rPr>
        <w:t>الإعارات</w:t>
      </w:r>
      <w:r w:rsidRPr="00670BBA">
        <w:rPr>
          <w:rFonts w:asciiTheme="minorHAnsi" w:hAnsiTheme="minorHAnsi" w:cstheme="minorHAnsi"/>
          <w:szCs w:val="22"/>
          <w:rtl/>
        </w:rPr>
        <w:t>. في مثل هذه الحالات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لا تتغير النفقات الإدارية</w:t>
      </w:r>
      <w:r w:rsidR="00B4473B">
        <w:rPr>
          <w:rFonts w:asciiTheme="minorHAnsi" w:hAnsiTheme="minorHAnsi" w:cstheme="minorHAnsi" w:hint="cs"/>
          <w:szCs w:val="22"/>
          <w:rtl/>
        </w:rPr>
        <w:t xml:space="preserve"> مع تغير ا</w:t>
      </w:r>
      <w:r w:rsidRPr="00670BBA">
        <w:rPr>
          <w:rFonts w:asciiTheme="minorHAnsi" w:hAnsiTheme="minorHAnsi" w:cstheme="minorHAnsi"/>
          <w:szCs w:val="22"/>
          <w:rtl/>
        </w:rPr>
        <w:t xml:space="preserve">لمبلغ الموزع. </w:t>
      </w:r>
      <w:r w:rsidR="00B4473B">
        <w:rPr>
          <w:rFonts w:asciiTheme="minorHAnsi" w:hAnsiTheme="minorHAnsi" w:cstheme="minorHAnsi" w:hint="cs"/>
          <w:szCs w:val="22"/>
          <w:rtl/>
        </w:rPr>
        <w:t>تبقى التكاليف ثابتة من حيث</w:t>
      </w:r>
      <w:r w:rsidRPr="00670BBA">
        <w:rPr>
          <w:rFonts w:asciiTheme="minorHAnsi" w:hAnsiTheme="minorHAnsi" w:cstheme="minorHAnsi"/>
          <w:szCs w:val="22"/>
          <w:rtl/>
        </w:rPr>
        <w:t xml:space="preserve"> الموظف</w:t>
      </w:r>
      <w:r w:rsidR="00B4473B">
        <w:rPr>
          <w:rFonts w:asciiTheme="minorHAnsi" w:hAnsiTheme="minorHAnsi" w:cstheme="minorHAnsi" w:hint="cs"/>
          <w:szCs w:val="22"/>
          <w:rtl/>
        </w:rPr>
        <w:t>ي</w:t>
      </w:r>
      <w:r w:rsidRPr="00670BBA">
        <w:rPr>
          <w:rFonts w:asciiTheme="minorHAnsi" w:hAnsiTheme="minorHAnsi" w:cstheme="minorHAnsi"/>
          <w:szCs w:val="22"/>
          <w:rtl/>
        </w:rPr>
        <w:t>ن اللازم</w:t>
      </w:r>
      <w:r w:rsidR="00B4473B">
        <w:rPr>
          <w:rFonts w:asciiTheme="minorHAnsi" w:hAnsiTheme="minorHAnsi" w:cstheme="minorHAnsi" w:hint="cs"/>
          <w:szCs w:val="22"/>
          <w:rtl/>
        </w:rPr>
        <w:t>ي</w:t>
      </w:r>
      <w:r w:rsidRPr="00670BBA">
        <w:rPr>
          <w:rFonts w:asciiTheme="minorHAnsi" w:hAnsiTheme="minorHAnsi" w:cstheme="minorHAnsi"/>
          <w:szCs w:val="22"/>
          <w:rtl/>
        </w:rPr>
        <w:t>ن لتحديد المصنفات وأصحاب الحقوق</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B4473B">
        <w:rPr>
          <w:rFonts w:asciiTheme="minorHAnsi" w:hAnsiTheme="minorHAnsi" w:cstheme="minorHAnsi" w:hint="cs"/>
          <w:szCs w:val="22"/>
          <w:rtl/>
        </w:rPr>
        <w:t>و</w:t>
      </w:r>
      <w:r w:rsidRPr="00670BBA">
        <w:rPr>
          <w:rFonts w:asciiTheme="minorHAnsi" w:hAnsiTheme="minorHAnsi" w:cstheme="minorHAnsi"/>
          <w:szCs w:val="22"/>
          <w:rtl/>
        </w:rPr>
        <w:t>تطوير تكنولوجيا المعلومات والبرمجيات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والاتصالات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وعمليات الدفع ثابتة</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ما يوفر منظور</w:t>
      </w:r>
      <w:r w:rsidR="00B4473B">
        <w:rPr>
          <w:rFonts w:asciiTheme="minorHAnsi" w:hAnsiTheme="minorHAnsi" w:cstheme="minorHAnsi" w:hint="cs"/>
          <w:szCs w:val="22"/>
          <w:rtl/>
        </w:rPr>
        <w:t>ً</w:t>
      </w:r>
      <w:r w:rsidRPr="00670BBA">
        <w:rPr>
          <w:rFonts w:asciiTheme="minorHAnsi" w:hAnsiTheme="minorHAnsi" w:cstheme="minorHAnsi"/>
          <w:szCs w:val="22"/>
          <w:rtl/>
        </w:rPr>
        <w:t>ا فريد</w:t>
      </w:r>
      <w:r w:rsidR="00B4473B">
        <w:rPr>
          <w:rFonts w:asciiTheme="minorHAnsi" w:hAnsiTheme="minorHAnsi" w:cstheme="minorHAnsi" w:hint="cs"/>
          <w:szCs w:val="22"/>
          <w:rtl/>
        </w:rPr>
        <w:t>ً</w:t>
      </w:r>
      <w:r w:rsidRPr="00670BBA">
        <w:rPr>
          <w:rFonts w:asciiTheme="minorHAnsi" w:hAnsiTheme="minorHAnsi" w:cstheme="minorHAnsi"/>
          <w:szCs w:val="22"/>
          <w:rtl/>
        </w:rPr>
        <w:t>ا للكفاءة الإدارية.</w:t>
      </w:r>
    </w:p>
    <w:p w14:paraId="288EF716" w14:textId="77777777" w:rsidR="00CD5877" w:rsidRPr="00670BBA" w:rsidRDefault="00CD5877" w:rsidP="00CD5877">
      <w:pPr>
        <w:bidi/>
        <w:rPr>
          <w:rFonts w:asciiTheme="minorHAnsi" w:hAnsiTheme="minorHAnsi" w:cstheme="minorHAnsi"/>
          <w:szCs w:val="22"/>
        </w:rPr>
      </w:pPr>
    </w:p>
    <w:p w14:paraId="0FA9DD2A" w14:textId="4740313A" w:rsidR="00CD5877" w:rsidRPr="00670BBA" w:rsidRDefault="00B4473B"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يتيح</w:t>
      </w:r>
      <w:r w:rsidR="00E36A3F" w:rsidRPr="00670BBA">
        <w:rPr>
          <w:rFonts w:asciiTheme="minorHAnsi" w:hAnsiTheme="minorHAnsi" w:cstheme="minorHAnsi"/>
          <w:rtl/>
        </w:rPr>
        <w:t xml:space="preserve"> </w:t>
      </w:r>
      <w:r w:rsidR="00CD5877" w:rsidRPr="00670BBA">
        <w:rPr>
          <w:rFonts w:asciiTheme="minorHAnsi" w:hAnsiTheme="minorHAnsi" w:cstheme="minorHAnsi"/>
          <w:rtl/>
        </w:rPr>
        <w:t xml:space="preserve">نظام </w:t>
      </w:r>
      <w:r w:rsidR="00E55F05" w:rsidRPr="00670BBA">
        <w:rPr>
          <w:rFonts w:asciiTheme="minorHAnsi" w:hAnsiTheme="minorHAnsi" w:cstheme="minorHAnsi"/>
          <w:rtl/>
        </w:rPr>
        <w:t>حق الإعارة للجمهور</w:t>
      </w:r>
      <w:r w:rsidR="00CD5877" w:rsidRPr="00670BBA">
        <w:rPr>
          <w:rFonts w:asciiTheme="minorHAnsi" w:hAnsiTheme="minorHAnsi" w:cstheme="minorHAnsi"/>
          <w:rtl/>
        </w:rPr>
        <w:t xml:space="preserve"> في </w:t>
      </w:r>
      <w:r w:rsidR="00CD5877" w:rsidRPr="00670BBA">
        <w:rPr>
          <w:rFonts w:asciiTheme="minorHAnsi" w:hAnsiTheme="minorHAnsi" w:cstheme="minorHAnsi"/>
          <w:b/>
          <w:bCs/>
          <w:rtl/>
        </w:rPr>
        <w:t>الجمهورية السلوفاكية</w:t>
      </w:r>
      <w:r w:rsidR="00CD5877" w:rsidRPr="00670BBA">
        <w:rPr>
          <w:rFonts w:asciiTheme="minorHAnsi" w:hAnsiTheme="minorHAnsi" w:cstheme="minorHAnsi"/>
          <w:rtl/>
        </w:rPr>
        <w:t xml:space="preserve">، الذي يستخدم </w:t>
      </w:r>
      <w:r>
        <w:rPr>
          <w:rFonts w:asciiTheme="minorHAnsi" w:hAnsiTheme="minorHAnsi" w:cstheme="minorHAnsi" w:hint="cs"/>
          <w:rtl/>
        </w:rPr>
        <w:t xml:space="preserve">نهج </w:t>
      </w:r>
      <w:r w:rsidR="00CD5877" w:rsidRPr="00670BBA">
        <w:rPr>
          <w:rFonts w:asciiTheme="minorHAnsi" w:hAnsiTheme="minorHAnsi" w:cstheme="minorHAnsi"/>
          <w:rtl/>
        </w:rPr>
        <w:t xml:space="preserve">توزيع مبلغ ثابت على أساس عدد </w:t>
      </w:r>
      <w:r w:rsidR="00686EA7">
        <w:rPr>
          <w:rFonts w:asciiTheme="minorHAnsi" w:hAnsiTheme="minorHAnsi" w:cstheme="minorHAnsi"/>
          <w:rtl/>
        </w:rPr>
        <w:t>الإعارات</w:t>
      </w:r>
      <w:r w:rsidR="00CD5877" w:rsidRPr="00670BBA">
        <w:rPr>
          <w:rFonts w:asciiTheme="minorHAnsi" w:hAnsiTheme="minorHAnsi" w:cstheme="minorHAnsi"/>
          <w:rtl/>
        </w:rPr>
        <w:t xml:space="preserve">، </w:t>
      </w:r>
      <w:r>
        <w:rPr>
          <w:rFonts w:asciiTheme="minorHAnsi" w:hAnsiTheme="minorHAnsi" w:cstheme="minorHAnsi" w:hint="cs"/>
          <w:rtl/>
        </w:rPr>
        <w:t>إبقاء</w:t>
      </w:r>
      <w:r w:rsidR="00CD5877" w:rsidRPr="00670BBA">
        <w:rPr>
          <w:rFonts w:asciiTheme="minorHAnsi" w:hAnsiTheme="minorHAnsi" w:cstheme="minorHAnsi"/>
          <w:rtl/>
        </w:rPr>
        <w:t xml:space="preserve"> التكاليف الإدارية متسقة بغض النظر عن المبلغ الموزع، ما يوفر نظرة ثاقبة </w:t>
      </w:r>
      <w:r>
        <w:rPr>
          <w:rFonts w:asciiTheme="minorHAnsi" w:hAnsiTheme="minorHAnsi" w:cstheme="minorHAnsi" w:hint="cs"/>
          <w:rtl/>
        </w:rPr>
        <w:t xml:space="preserve">على </w:t>
      </w:r>
      <w:r w:rsidR="00CD5877" w:rsidRPr="00670BBA">
        <w:rPr>
          <w:rFonts w:asciiTheme="minorHAnsi" w:hAnsiTheme="minorHAnsi" w:cstheme="minorHAnsi"/>
          <w:rtl/>
        </w:rPr>
        <w:t>ديناميات التكلفة لهذه ال</w:t>
      </w:r>
      <w:r w:rsidR="007A29EC" w:rsidRPr="00670BBA">
        <w:rPr>
          <w:rFonts w:asciiTheme="minorHAnsi" w:hAnsiTheme="minorHAnsi" w:cstheme="minorHAnsi"/>
          <w:rtl/>
        </w:rPr>
        <w:t>أنظمة</w:t>
      </w:r>
      <w:r w:rsidR="00CD5877" w:rsidRPr="00670BBA">
        <w:rPr>
          <w:rFonts w:asciiTheme="minorHAnsi" w:hAnsiTheme="minorHAnsi" w:cstheme="minorHAnsi"/>
          <w:rtl/>
        </w:rPr>
        <w:t xml:space="preserve">. وقد طورت </w:t>
      </w:r>
      <w:r>
        <w:rPr>
          <w:rFonts w:asciiTheme="minorHAnsi" w:hAnsiTheme="minorHAnsi" w:cstheme="minorHAnsi" w:hint="cs"/>
          <w:rtl/>
        </w:rPr>
        <w:t>منظمة</w:t>
      </w:r>
      <w:r w:rsidR="007A29EC" w:rsidRPr="00670BBA">
        <w:rPr>
          <w:rFonts w:asciiTheme="minorHAnsi" w:hAnsiTheme="minorHAnsi" w:cstheme="minorHAnsi"/>
          <w:rtl/>
        </w:rPr>
        <w:t xml:space="preserve"> </w:t>
      </w:r>
      <w:r>
        <w:rPr>
          <w:rFonts w:asciiTheme="minorHAnsi" w:hAnsiTheme="minorHAnsi" w:cstheme="minorHAnsi"/>
          <w:lang w:val="en-US"/>
        </w:rPr>
        <w:t>LITA</w:t>
      </w:r>
      <w:r w:rsidR="00CD5877" w:rsidRPr="00670BBA">
        <w:rPr>
          <w:rFonts w:asciiTheme="minorHAnsi" w:hAnsiTheme="minorHAnsi" w:cstheme="minorHAnsi"/>
          <w:rtl/>
        </w:rPr>
        <w:t xml:space="preserve">، وهي </w:t>
      </w:r>
      <w:r>
        <w:rPr>
          <w:rFonts w:asciiTheme="minorHAnsi" w:hAnsiTheme="minorHAnsi" w:cstheme="minorHAnsi" w:hint="cs"/>
          <w:rtl/>
        </w:rPr>
        <w:t>منظمة</w:t>
      </w:r>
      <w:r w:rsidR="007A29EC" w:rsidRPr="00670BBA">
        <w:rPr>
          <w:rFonts w:asciiTheme="minorHAnsi" w:hAnsiTheme="minorHAnsi" w:cstheme="minorHAnsi"/>
          <w:rtl/>
        </w:rPr>
        <w:t xml:space="preserve"> </w:t>
      </w:r>
      <w:r w:rsidR="00CD5877" w:rsidRPr="00670BBA">
        <w:rPr>
          <w:rFonts w:asciiTheme="minorHAnsi" w:hAnsiTheme="minorHAnsi" w:cstheme="minorHAnsi"/>
          <w:rtl/>
        </w:rPr>
        <w:t xml:space="preserve">الإدارة الجماعية </w:t>
      </w:r>
      <w:r>
        <w:rPr>
          <w:rFonts w:asciiTheme="minorHAnsi" w:hAnsiTheme="minorHAnsi" w:cstheme="minorHAnsi" w:hint="cs"/>
          <w:rtl/>
        </w:rPr>
        <w:t>التي تتولى حوكمة النظام</w:t>
      </w:r>
      <w:r w:rsidR="00CD5877" w:rsidRPr="00670BBA">
        <w:rPr>
          <w:rFonts w:asciiTheme="minorHAnsi" w:hAnsiTheme="minorHAnsi" w:cstheme="minorHAnsi"/>
          <w:rtl/>
        </w:rPr>
        <w:t>، برنامج</w:t>
      </w:r>
      <w:r>
        <w:rPr>
          <w:rFonts w:asciiTheme="minorHAnsi" w:hAnsiTheme="minorHAnsi" w:cstheme="minorHAnsi" w:hint="cs"/>
          <w:rtl/>
        </w:rPr>
        <w:t>ً</w:t>
      </w:r>
      <w:r w:rsidR="00CD5877" w:rsidRPr="00670BBA">
        <w:rPr>
          <w:rFonts w:asciiTheme="minorHAnsi" w:hAnsiTheme="minorHAnsi" w:cstheme="minorHAnsi"/>
          <w:rtl/>
        </w:rPr>
        <w:t>ا حاسوبي</w:t>
      </w:r>
      <w:r>
        <w:rPr>
          <w:rFonts w:asciiTheme="minorHAnsi" w:hAnsiTheme="minorHAnsi" w:cstheme="minorHAnsi" w:hint="cs"/>
          <w:rtl/>
        </w:rPr>
        <w:t>ً</w:t>
      </w:r>
      <w:r w:rsidR="00CD5877" w:rsidRPr="00670BBA">
        <w:rPr>
          <w:rFonts w:asciiTheme="minorHAnsi" w:hAnsiTheme="minorHAnsi" w:cstheme="minorHAnsi"/>
          <w:rtl/>
        </w:rPr>
        <w:t>ا</w:t>
      </w:r>
      <w:r>
        <w:rPr>
          <w:rFonts w:asciiTheme="minorHAnsi" w:hAnsiTheme="minorHAnsi" w:cstheme="minorHAnsi" w:hint="cs"/>
          <w:rtl/>
        </w:rPr>
        <w:t xml:space="preserve"> </w:t>
      </w:r>
      <w:r w:rsidRPr="00670BBA">
        <w:rPr>
          <w:rFonts w:asciiTheme="minorHAnsi" w:hAnsiTheme="minorHAnsi" w:cstheme="minorHAnsi"/>
          <w:rtl/>
        </w:rPr>
        <w:t>بالتعاون الوثيق مع المكتبات</w:t>
      </w:r>
      <w:r w:rsidR="00CD5877" w:rsidRPr="00670BBA">
        <w:rPr>
          <w:rFonts w:asciiTheme="minorHAnsi" w:hAnsiTheme="minorHAnsi" w:cstheme="minorHAnsi"/>
          <w:rtl/>
        </w:rPr>
        <w:t xml:space="preserve"> </w:t>
      </w:r>
      <w:r>
        <w:rPr>
          <w:rFonts w:asciiTheme="minorHAnsi" w:hAnsiTheme="minorHAnsi" w:cstheme="minorHAnsi" w:hint="cs"/>
          <w:rtl/>
        </w:rPr>
        <w:t xml:space="preserve">يدعم عملية تحصيل وتوزيع الأموال، كما </w:t>
      </w:r>
      <w:r w:rsidR="00CD5877" w:rsidRPr="00670BBA">
        <w:rPr>
          <w:rFonts w:asciiTheme="minorHAnsi" w:hAnsiTheme="minorHAnsi" w:cstheme="minorHAnsi"/>
          <w:rtl/>
        </w:rPr>
        <w:t xml:space="preserve">استثمرت في خبراء تكنولوجيا المعلومات </w:t>
      </w:r>
      <w:r>
        <w:rPr>
          <w:rFonts w:asciiTheme="minorHAnsi" w:hAnsiTheme="minorHAnsi" w:cstheme="minorHAnsi" w:hint="cs"/>
          <w:rtl/>
        </w:rPr>
        <w:t>ومعرّفات</w:t>
      </w:r>
      <w:r w:rsidR="00CD5877" w:rsidRPr="00670BBA">
        <w:rPr>
          <w:rFonts w:asciiTheme="minorHAnsi" w:hAnsiTheme="minorHAnsi" w:cstheme="minorHAnsi"/>
          <w:rtl/>
        </w:rPr>
        <w:t xml:space="preserve"> المؤلفين.</w:t>
      </w:r>
    </w:p>
    <w:p w14:paraId="02964364" w14:textId="77777777" w:rsidR="00CD5877" w:rsidRPr="00670BBA" w:rsidRDefault="00CD5877" w:rsidP="00CD5877">
      <w:pPr>
        <w:bidi/>
        <w:rPr>
          <w:rFonts w:asciiTheme="minorHAnsi" w:hAnsiTheme="minorHAnsi" w:cstheme="minorHAnsi"/>
          <w:szCs w:val="22"/>
        </w:rPr>
      </w:pPr>
    </w:p>
    <w:p w14:paraId="59A41078" w14:textId="44CA47A0"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وهذا يدل على أن التكاليف الإدارية داخل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r w:rsidR="00B4473B">
        <w:rPr>
          <w:rFonts w:asciiTheme="minorHAnsi" w:hAnsiTheme="minorHAnsi" w:cstheme="minorHAnsi" w:hint="cs"/>
          <w:szCs w:val="22"/>
          <w:rtl/>
        </w:rPr>
        <w:t>تتأثر</w:t>
      </w:r>
      <w:r w:rsidRPr="00670BBA">
        <w:rPr>
          <w:rFonts w:asciiTheme="minorHAnsi" w:hAnsiTheme="minorHAnsi" w:cstheme="minorHAnsi"/>
          <w:szCs w:val="22"/>
          <w:rtl/>
        </w:rPr>
        <w:t xml:space="preserve"> </w:t>
      </w:r>
      <w:r w:rsidR="00B4473B">
        <w:rPr>
          <w:rFonts w:asciiTheme="minorHAnsi" w:hAnsiTheme="minorHAnsi" w:cstheme="minorHAnsi" w:hint="cs"/>
          <w:szCs w:val="22"/>
          <w:rtl/>
        </w:rPr>
        <w:t>ب</w:t>
      </w:r>
      <w:r w:rsidRPr="00670BBA">
        <w:rPr>
          <w:rFonts w:asciiTheme="minorHAnsi" w:hAnsiTheme="minorHAnsi" w:cstheme="minorHAnsi"/>
          <w:szCs w:val="22"/>
          <w:rtl/>
        </w:rPr>
        <w:t xml:space="preserve">عوامل متنوعة، تتراوح بين عمليات المكتبة وآليات جمع الأموال وعمليات التوزيع. </w:t>
      </w:r>
      <w:r w:rsidR="00B4473B">
        <w:rPr>
          <w:rFonts w:asciiTheme="minorHAnsi" w:hAnsiTheme="minorHAnsi" w:cstheme="minorHAnsi" w:hint="cs"/>
          <w:szCs w:val="22"/>
          <w:rtl/>
        </w:rPr>
        <w:t>وتشير تجارب البلدان المحددة إلى</w:t>
      </w:r>
      <w:r w:rsidRPr="00670BBA">
        <w:rPr>
          <w:rFonts w:asciiTheme="minorHAnsi" w:hAnsiTheme="minorHAnsi" w:cstheme="minorHAnsi"/>
          <w:szCs w:val="22"/>
          <w:rtl/>
        </w:rPr>
        <w:t xml:space="preserve"> الحاجة إلى تقييمات مصممة خصيص</w:t>
      </w:r>
      <w:r w:rsidR="00B4473B">
        <w:rPr>
          <w:rFonts w:asciiTheme="minorHAnsi" w:hAnsiTheme="minorHAnsi" w:cstheme="minorHAnsi" w:hint="cs"/>
          <w:szCs w:val="22"/>
          <w:rtl/>
        </w:rPr>
        <w:t>ً</w:t>
      </w:r>
      <w:r w:rsidRPr="00670BBA">
        <w:rPr>
          <w:rFonts w:asciiTheme="minorHAnsi" w:hAnsiTheme="minorHAnsi" w:cstheme="minorHAnsi"/>
          <w:szCs w:val="22"/>
          <w:rtl/>
        </w:rPr>
        <w:t>ا استناد</w:t>
      </w:r>
      <w:r w:rsidR="00B4473B">
        <w:rPr>
          <w:rFonts w:asciiTheme="minorHAnsi" w:hAnsiTheme="minorHAnsi" w:cstheme="minorHAnsi" w:hint="cs"/>
          <w:szCs w:val="22"/>
          <w:rtl/>
        </w:rPr>
        <w:t>ً</w:t>
      </w:r>
      <w:r w:rsidRPr="00670BBA">
        <w:rPr>
          <w:rFonts w:asciiTheme="minorHAnsi" w:hAnsiTheme="minorHAnsi" w:cstheme="minorHAnsi"/>
          <w:szCs w:val="22"/>
          <w:rtl/>
        </w:rPr>
        <w:t xml:space="preserve">ا إلى الخصائص الفريدة لكل نظام من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ومع استمرار تحسين أطر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r w:rsidR="00B4473B">
        <w:rPr>
          <w:rFonts w:asciiTheme="minorHAnsi" w:hAnsiTheme="minorHAnsi" w:cstheme="minorHAnsi" w:hint="cs"/>
          <w:szCs w:val="22"/>
          <w:rtl/>
        </w:rPr>
        <w:t>في البلدان</w:t>
      </w:r>
      <w:r w:rsidRPr="00670BBA">
        <w:rPr>
          <w:rFonts w:asciiTheme="minorHAnsi" w:hAnsiTheme="minorHAnsi" w:cstheme="minorHAnsi"/>
          <w:szCs w:val="22"/>
          <w:rtl/>
        </w:rPr>
        <w:t xml:space="preserve">، </w:t>
      </w:r>
      <w:r w:rsidR="00B4473B">
        <w:rPr>
          <w:rFonts w:asciiTheme="minorHAnsi" w:hAnsiTheme="minorHAnsi" w:cstheme="minorHAnsi" w:hint="cs"/>
          <w:szCs w:val="22"/>
          <w:rtl/>
        </w:rPr>
        <w:t>يصبح</w:t>
      </w:r>
      <w:r w:rsidRPr="00670BBA">
        <w:rPr>
          <w:rFonts w:asciiTheme="minorHAnsi" w:hAnsiTheme="minorHAnsi" w:cstheme="minorHAnsi"/>
          <w:szCs w:val="22"/>
          <w:rtl/>
        </w:rPr>
        <w:t xml:space="preserve"> فهم التكاليف الإدارية والوصول بها إلى المستوى الأمثل أمر</w:t>
      </w:r>
      <w:r w:rsidR="00B4473B">
        <w:rPr>
          <w:rFonts w:asciiTheme="minorHAnsi" w:hAnsiTheme="minorHAnsi" w:cstheme="minorHAnsi" w:hint="cs"/>
          <w:szCs w:val="22"/>
          <w:rtl/>
        </w:rPr>
        <w:t>ًا</w:t>
      </w:r>
      <w:r w:rsidRPr="00670BBA">
        <w:rPr>
          <w:rFonts w:asciiTheme="minorHAnsi" w:hAnsiTheme="minorHAnsi" w:cstheme="minorHAnsi"/>
          <w:szCs w:val="22"/>
          <w:rtl/>
        </w:rPr>
        <w:t xml:space="preserve"> بالغ الأهمية لتعزيز التعويض المستدام والمنصف لأصحاب الحقوق. وينبغي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مراعاة التكاليف الإدارية عند تقييم المبالغ التي تدفعها الحكومات.</w:t>
      </w:r>
    </w:p>
    <w:p w14:paraId="0618ADD5" w14:textId="77777777" w:rsidR="00CD5877" w:rsidRPr="00670BBA" w:rsidRDefault="00CD5877" w:rsidP="00CD5877">
      <w:pPr>
        <w:bidi/>
        <w:rPr>
          <w:rFonts w:asciiTheme="minorHAnsi" w:hAnsiTheme="minorHAnsi" w:cstheme="minorHAnsi"/>
          <w:szCs w:val="22"/>
        </w:rPr>
      </w:pPr>
    </w:p>
    <w:p w14:paraId="7BD16D83" w14:textId="247212FE" w:rsidR="00CD5877" w:rsidRPr="00B4473B" w:rsidRDefault="00B4473B" w:rsidP="00CD5877">
      <w:pPr>
        <w:pStyle w:val="Heading2"/>
        <w:numPr>
          <w:ilvl w:val="0"/>
          <w:numId w:val="12"/>
        </w:numPr>
        <w:bidi/>
        <w:ind w:left="0" w:firstLine="0"/>
        <w:rPr>
          <w:rFonts w:asciiTheme="minorHAnsi" w:hAnsiTheme="minorHAnsi" w:cstheme="minorHAnsi"/>
          <w:i/>
          <w:iCs w:val="0"/>
          <w:szCs w:val="22"/>
        </w:rPr>
      </w:pPr>
      <w:bookmarkStart w:id="89" w:name="_Toc164321843"/>
      <w:r>
        <w:rPr>
          <w:rFonts w:asciiTheme="minorHAnsi" w:hAnsiTheme="minorHAnsi" w:cstheme="minorHAnsi" w:hint="cs"/>
          <w:i/>
          <w:iCs w:val="0"/>
          <w:szCs w:val="22"/>
          <w:rtl/>
        </w:rPr>
        <w:t>أوجه الاختلاف والتشابه الأساسية</w:t>
      </w:r>
      <w:r w:rsidR="00CD5877" w:rsidRPr="00B4473B">
        <w:rPr>
          <w:rFonts w:asciiTheme="minorHAnsi" w:hAnsiTheme="minorHAnsi" w:cstheme="minorHAnsi"/>
          <w:i/>
          <w:iCs w:val="0"/>
          <w:szCs w:val="22"/>
          <w:rtl/>
        </w:rPr>
        <w:t xml:space="preserve"> ل</w:t>
      </w:r>
      <w:r w:rsidR="007A29EC" w:rsidRPr="00B4473B">
        <w:rPr>
          <w:rFonts w:asciiTheme="minorHAnsi" w:hAnsiTheme="minorHAnsi" w:cstheme="minorHAnsi"/>
          <w:i/>
          <w:iCs w:val="0"/>
          <w:szCs w:val="22"/>
          <w:rtl/>
        </w:rPr>
        <w:t xml:space="preserve">أنظمة </w:t>
      </w:r>
      <w:r w:rsidR="001D02C9" w:rsidRPr="00B4473B">
        <w:rPr>
          <w:rFonts w:asciiTheme="minorHAnsi" w:hAnsiTheme="minorHAnsi" w:cstheme="minorHAnsi"/>
          <w:i/>
          <w:iCs w:val="0"/>
          <w:szCs w:val="22"/>
          <w:rtl/>
        </w:rPr>
        <w:t>حق الإعارة للجمهور</w:t>
      </w:r>
      <w:r w:rsidR="00CD5877" w:rsidRPr="00B4473B">
        <w:rPr>
          <w:rFonts w:asciiTheme="minorHAnsi" w:hAnsiTheme="minorHAnsi" w:cstheme="minorHAnsi"/>
          <w:i/>
          <w:iCs w:val="0"/>
          <w:szCs w:val="22"/>
          <w:rtl/>
        </w:rPr>
        <w:t xml:space="preserve"> الحالية</w:t>
      </w:r>
      <w:bookmarkEnd w:id="89"/>
      <w:r w:rsidR="00CD5877" w:rsidRPr="00B4473B">
        <w:rPr>
          <w:rFonts w:asciiTheme="minorHAnsi" w:hAnsiTheme="minorHAnsi" w:cstheme="minorHAnsi"/>
          <w:i/>
          <w:iCs w:val="0"/>
          <w:szCs w:val="22"/>
          <w:rtl/>
        </w:rPr>
        <w:t xml:space="preserve"> </w:t>
      </w:r>
    </w:p>
    <w:p w14:paraId="2C633014" w14:textId="77777777" w:rsidR="00CD5877" w:rsidRPr="00670BBA" w:rsidRDefault="00CD5877" w:rsidP="00CD5877">
      <w:pPr>
        <w:bidi/>
        <w:rPr>
          <w:rFonts w:asciiTheme="minorHAnsi" w:hAnsiTheme="minorHAnsi" w:cstheme="minorHAnsi"/>
          <w:szCs w:val="22"/>
        </w:rPr>
      </w:pPr>
    </w:p>
    <w:p w14:paraId="743841E9" w14:textId="7DD7C99F"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تشترك </w:t>
      </w:r>
      <w:r w:rsidR="007A29EC" w:rsidRPr="00670BBA">
        <w:rPr>
          <w:rFonts w:asciiTheme="minorHAnsi" w:hAnsiTheme="minorHAnsi" w:cstheme="minorHAnsi"/>
          <w:szCs w:val="22"/>
          <w:rtl/>
        </w:rPr>
        <w:t xml:space="preserve">أنظمة </w:t>
      </w:r>
      <w:r w:rsidR="00B4473B">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في نظام ق</w:t>
      </w:r>
      <w:r w:rsidR="00B4473B">
        <w:rPr>
          <w:rFonts w:asciiTheme="minorHAnsi" w:hAnsiTheme="minorHAnsi" w:cstheme="minorHAnsi" w:hint="cs"/>
          <w:szCs w:val="22"/>
          <w:rtl/>
        </w:rPr>
        <w:t>ِ</w:t>
      </w:r>
      <w:r w:rsidRPr="00670BBA">
        <w:rPr>
          <w:rFonts w:asciiTheme="minorHAnsi" w:hAnsiTheme="minorHAnsi" w:cstheme="minorHAnsi"/>
          <w:szCs w:val="22"/>
          <w:rtl/>
        </w:rPr>
        <w:t>ي</w:t>
      </w:r>
      <w:r w:rsidR="00B4473B">
        <w:rPr>
          <w:rFonts w:asciiTheme="minorHAnsi" w:hAnsiTheme="minorHAnsi" w:cstheme="minorHAnsi" w:hint="cs"/>
          <w:szCs w:val="22"/>
          <w:rtl/>
        </w:rPr>
        <w:t>َ</w:t>
      </w:r>
      <w:r w:rsidRPr="00670BBA">
        <w:rPr>
          <w:rFonts w:asciiTheme="minorHAnsi" w:hAnsiTheme="minorHAnsi" w:cstheme="minorHAnsi"/>
          <w:szCs w:val="22"/>
          <w:rtl/>
        </w:rPr>
        <w:t xml:space="preserve">م أساسي يعترف بأهمية التعويض العادل للمؤلفين والمبدعين ويهدف إلى توفير الدعم الاقتصادي </w:t>
      </w:r>
      <w:r w:rsidR="00B4473B">
        <w:rPr>
          <w:rFonts w:asciiTheme="minorHAnsi" w:hAnsiTheme="minorHAnsi" w:cstheme="minorHAnsi" w:hint="cs"/>
          <w:szCs w:val="22"/>
          <w:rtl/>
        </w:rPr>
        <w:t xml:space="preserve">مقابل </w:t>
      </w:r>
      <w:r w:rsidRPr="00670BBA">
        <w:rPr>
          <w:rFonts w:asciiTheme="minorHAnsi" w:hAnsiTheme="minorHAnsi" w:cstheme="minorHAnsi"/>
          <w:szCs w:val="22"/>
          <w:rtl/>
        </w:rPr>
        <w:t xml:space="preserve">إعارة مصنفاتهم </w:t>
      </w:r>
      <w:r w:rsidR="00B4473B">
        <w:rPr>
          <w:rFonts w:asciiTheme="minorHAnsi" w:hAnsiTheme="minorHAnsi" w:cstheme="minorHAnsi" w:hint="cs"/>
          <w:szCs w:val="22"/>
          <w:rtl/>
        </w:rPr>
        <w:t>إلى</w:t>
      </w:r>
      <w:r w:rsidRPr="00670BBA">
        <w:rPr>
          <w:rFonts w:asciiTheme="minorHAnsi" w:hAnsiTheme="minorHAnsi" w:cstheme="minorHAnsi"/>
          <w:szCs w:val="22"/>
          <w:rtl/>
        </w:rPr>
        <w:t xml:space="preserve"> الجمهور. وتحاول 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القانونية ل</w:t>
      </w:r>
      <w:r w:rsidR="00DC3EED">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تحقيق التوازن بين حقوق المبدعين </w:t>
      </w:r>
      <w:r w:rsidR="00B4473B">
        <w:rPr>
          <w:rFonts w:asciiTheme="minorHAnsi" w:hAnsiTheme="minorHAnsi" w:cstheme="minorHAnsi" w:hint="cs"/>
          <w:szCs w:val="22"/>
          <w:rtl/>
        </w:rPr>
        <w:t>وإتاحة المصنفات الثقافية إلى</w:t>
      </w:r>
      <w:r w:rsidRPr="00670BBA">
        <w:rPr>
          <w:rFonts w:asciiTheme="minorHAnsi" w:hAnsiTheme="minorHAnsi" w:cstheme="minorHAnsi"/>
          <w:szCs w:val="22"/>
          <w:rtl/>
        </w:rPr>
        <w:t xml:space="preserve"> الجمهور. يتم</w:t>
      </w:r>
      <w:r w:rsidR="00B4473B">
        <w:rPr>
          <w:rFonts w:asciiTheme="minorHAnsi" w:hAnsiTheme="minorHAnsi" w:cstheme="minorHAnsi" w:hint="cs"/>
          <w:szCs w:val="22"/>
          <w:rtl/>
        </w:rPr>
        <w:t xml:space="preserve"> أيضًا</w:t>
      </w:r>
      <w:r w:rsidRPr="00670BBA">
        <w:rPr>
          <w:rFonts w:asciiTheme="minorHAnsi" w:hAnsiTheme="minorHAnsi" w:cstheme="minorHAnsi"/>
          <w:szCs w:val="22"/>
          <w:rtl/>
        </w:rPr>
        <w:t xml:space="preserve"> تمويل معظم </w:t>
      </w:r>
      <w:r w:rsidR="007A29EC"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في الأراضي الأوروبية أو المنطقة الاقتصادية الأوروبية من قبل الحكومة مباشرة</w:t>
      </w:r>
      <w:r w:rsidR="00B4473B">
        <w:rPr>
          <w:rFonts w:asciiTheme="minorHAnsi" w:hAnsiTheme="minorHAnsi" w:cstheme="minorHAnsi" w:hint="cs"/>
          <w:szCs w:val="22"/>
          <w:rtl/>
        </w:rPr>
        <w:t>ً</w:t>
      </w:r>
      <w:r w:rsidRPr="00670BBA">
        <w:rPr>
          <w:rFonts w:asciiTheme="minorHAnsi" w:hAnsiTheme="minorHAnsi" w:cstheme="minorHAnsi"/>
          <w:szCs w:val="22"/>
          <w:rtl/>
        </w:rPr>
        <w:t xml:space="preserve"> وتعمل بموجب قانون </w:t>
      </w:r>
      <w:r w:rsidR="00B4473B">
        <w:rPr>
          <w:rFonts w:asciiTheme="minorHAnsi" w:hAnsiTheme="minorHAnsi" w:cstheme="minorHAnsi" w:hint="cs"/>
          <w:szCs w:val="22"/>
          <w:rtl/>
        </w:rPr>
        <w:t>المؤلف</w:t>
      </w:r>
      <w:r w:rsidRPr="00670BBA">
        <w:rPr>
          <w:rFonts w:asciiTheme="minorHAnsi" w:hAnsiTheme="minorHAnsi" w:cstheme="minorHAnsi"/>
          <w:szCs w:val="22"/>
          <w:rtl/>
        </w:rPr>
        <w:t xml:space="preserve">. </w:t>
      </w:r>
      <w:r w:rsidR="00B4473B">
        <w:rPr>
          <w:rFonts w:asciiTheme="minorHAnsi" w:hAnsiTheme="minorHAnsi" w:cstheme="minorHAnsi" w:hint="cs"/>
          <w:szCs w:val="22"/>
          <w:rtl/>
        </w:rPr>
        <w:t>تشمل</w:t>
      </w:r>
      <w:r w:rsidRPr="00670BBA">
        <w:rPr>
          <w:rFonts w:asciiTheme="minorHAnsi" w:hAnsiTheme="minorHAnsi" w:cstheme="minorHAnsi"/>
          <w:szCs w:val="22"/>
          <w:rtl/>
        </w:rPr>
        <w:t xml:space="preserve"> جميع ال</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المكتبات العامة</w:t>
      </w:r>
      <w:r w:rsidR="00B4473B">
        <w:rPr>
          <w:rFonts w:asciiTheme="minorHAnsi" w:hAnsiTheme="minorHAnsi" w:cstheme="minorHAnsi" w:hint="cs"/>
          <w:szCs w:val="22"/>
          <w:rtl/>
        </w:rPr>
        <w:t>،</w:t>
      </w:r>
      <w:r w:rsidRPr="00670BBA">
        <w:rPr>
          <w:rFonts w:asciiTheme="minorHAnsi" w:hAnsiTheme="minorHAnsi" w:cstheme="minorHAnsi"/>
          <w:szCs w:val="22"/>
          <w:rtl/>
        </w:rPr>
        <w:t xml:space="preserve"> </w:t>
      </w:r>
      <w:r w:rsidR="00B4473B">
        <w:rPr>
          <w:rFonts w:asciiTheme="minorHAnsi" w:hAnsiTheme="minorHAnsi" w:cstheme="minorHAnsi" w:hint="cs"/>
          <w:szCs w:val="22"/>
          <w:rtl/>
        </w:rPr>
        <w:t>وتوزع المكافآت</w:t>
      </w:r>
      <w:r w:rsidRPr="00670BBA">
        <w:rPr>
          <w:rFonts w:asciiTheme="minorHAnsi" w:hAnsiTheme="minorHAnsi" w:cstheme="minorHAnsi"/>
          <w:szCs w:val="22"/>
          <w:rtl/>
        </w:rPr>
        <w:t xml:space="preserve"> على مؤلفي النصوص على الأقل (بما في ذلك المؤلفين الأدبيين وغير الخياليين ومؤلفي كتب الأطفال) وكذلك للمؤلفين </w:t>
      </w:r>
      <w:r w:rsidR="00B4473B">
        <w:rPr>
          <w:rFonts w:asciiTheme="minorHAnsi" w:hAnsiTheme="minorHAnsi" w:cstheme="minorHAnsi" w:hint="cs"/>
          <w:szCs w:val="22"/>
          <w:rtl/>
        </w:rPr>
        <w:t>البصريين</w:t>
      </w:r>
      <w:r w:rsidRPr="00670BBA">
        <w:rPr>
          <w:rFonts w:asciiTheme="minorHAnsi" w:hAnsiTheme="minorHAnsi" w:cstheme="minorHAnsi"/>
          <w:szCs w:val="22"/>
          <w:rtl/>
        </w:rPr>
        <w:t xml:space="preserve"> في دورهم كمؤلفين مشاركين. </w:t>
      </w:r>
    </w:p>
    <w:p w14:paraId="2D456EE6" w14:textId="77777777" w:rsidR="00CD5877" w:rsidRPr="00670BBA" w:rsidRDefault="00CD5877" w:rsidP="00CD5877">
      <w:pPr>
        <w:bidi/>
        <w:rPr>
          <w:rFonts w:asciiTheme="minorHAnsi" w:hAnsiTheme="minorHAnsi" w:cstheme="minorHAnsi"/>
          <w:szCs w:val="22"/>
        </w:rPr>
      </w:pPr>
    </w:p>
    <w:p w14:paraId="5BBC2CB8" w14:textId="024FFC40" w:rsidR="00CD5877" w:rsidRPr="00670BBA" w:rsidRDefault="00A62777" w:rsidP="00CD5877">
      <w:pPr>
        <w:bidi/>
        <w:rPr>
          <w:rFonts w:asciiTheme="minorHAnsi" w:hAnsiTheme="minorHAnsi" w:cstheme="minorHAnsi"/>
          <w:szCs w:val="22"/>
        </w:rPr>
      </w:pPr>
      <w:r>
        <w:rPr>
          <w:rFonts w:asciiTheme="minorHAnsi" w:hAnsiTheme="minorHAnsi" w:cstheme="minorHAnsi" w:hint="cs"/>
          <w:szCs w:val="22"/>
          <w:rtl/>
        </w:rPr>
        <w:t>تحتاج</w:t>
      </w:r>
      <w:r w:rsidR="00CD5877" w:rsidRPr="00670BBA">
        <w:rPr>
          <w:rFonts w:asciiTheme="minorHAnsi" w:hAnsiTheme="minorHAnsi" w:cstheme="minorHAnsi"/>
          <w:szCs w:val="22"/>
          <w:rtl/>
        </w:rPr>
        <w:t xml:space="preserve"> جميع ال</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التي لا </w:t>
      </w:r>
      <w:r>
        <w:rPr>
          <w:rFonts w:asciiTheme="minorHAnsi" w:hAnsiTheme="minorHAnsi" w:cstheme="minorHAnsi" w:hint="cs"/>
          <w:szCs w:val="22"/>
          <w:rtl/>
        </w:rPr>
        <w:t>تعتمد</w:t>
      </w:r>
      <w:r w:rsidR="00CD5877" w:rsidRPr="00670BBA">
        <w:rPr>
          <w:rFonts w:asciiTheme="minorHAnsi" w:hAnsiTheme="minorHAnsi" w:cstheme="minorHAnsi"/>
          <w:szCs w:val="22"/>
          <w:rtl/>
        </w:rPr>
        <w:t xml:space="preserve"> على المنح أو الإعانات إلى</w:t>
      </w:r>
      <w:r>
        <w:rPr>
          <w:rFonts w:asciiTheme="minorHAnsi" w:hAnsiTheme="minorHAnsi" w:cstheme="minorHAnsi" w:hint="cs"/>
          <w:szCs w:val="22"/>
          <w:rtl/>
        </w:rPr>
        <w:t xml:space="preserve"> </w:t>
      </w:r>
      <w:r w:rsidR="00CD5877" w:rsidRPr="00670BBA">
        <w:rPr>
          <w:rFonts w:asciiTheme="minorHAnsi" w:hAnsiTheme="minorHAnsi" w:cstheme="minorHAnsi"/>
          <w:szCs w:val="22"/>
          <w:rtl/>
        </w:rPr>
        <w:t xml:space="preserve">آليات فعالة لتحديد </w:t>
      </w:r>
      <w:r>
        <w:rPr>
          <w:rFonts w:asciiTheme="minorHAnsi" w:hAnsiTheme="minorHAnsi" w:cstheme="minorHAnsi" w:hint="cs"/>
          <w:szCs w:val="22"/>
          <w:rtl/>
        </w:rPr>
        <w:t>المصنفات والمؤلفين</w:t>
      </w:r>
      <w:r w:rsidR="00CD5877" w:rsidRPr="00670BBA">
        <w:rPr>
          <w:rFonts w:asciiTheme="minorHAnsi" w:hAnsiTheme="minorHAnsi" w:cstheme="minorHAnsi"/>
          <w:szCs w:val="22"/>
          <w:rtl/>
        </w:rPr>
        <w:t xml:space="preserve"> والتقييم، سواء كانت تستند إلى </w:t>
      </w:r>
      <w:r w:rsidR="00686EA7">
        <w:rPr>
          <w:rFonts w:asciiTheme="minorHAnsi" w:hAnsiTheme="minorHAnsi" w:cstheme="minorHAnsi"/>
          <w:szCs w:val="22"/>
          <w:rtl/>
        </w:rPr>
        <w:t>الإعارات</w:t>
      </w:r>
      <w:r w:rsidR="00CD5877" w:rsidRPr="00670BBA">
        <w:rPr>
          <w:rFonts w:asciiTheme="minorHAnsi" w:hAnsiTheme="minorHAnsi" w:cstheme="minorHAnsi"/>
          <w:szCs w:val="22"/>
          <w:rtl/>
        </w:rPr>
        <w:t xml:space="preserve"> أو </w:t>
      </w:r>
      <w:r>
        <w:rPr>
          <w:rFonts w:asciiTheme="minorHAnsi" w:hAnsiTheme="minorHAnsi" w:cstheme="minorHAnsi" w:hint="cs"/>
          <w:szCs w:val="22"/>
          <w:rtl/>
        </w:rPr>
        <w:t>جرد</w:t>
      </w:r>
      <w:r w:rsidR="00CD5877" w:rsidRPr="00670BBA">
        <w:rPr>
          <w:rFonts w:asciiTheme="minorHAnsi" w:hAnsiTheme="minorHAnsi" w:cstheme="minorHAnsi"/>
          <w:szCs w:val="22"/>
          <w:rtl/>
        </w:rPr>
        <w:t xml:space="preserve"> المخزون أو غير ذلك من المقاييس. </w:t>
      </w:r>
      <w:r>
        <w:rPr>
          <w:rFonts w:asciiTheme="minorHAnsi" w:hAnsiTheme="minorHAnsi" w:cstheme="minorHAnsi" w:hint="cs"/>
          <w:szCs w:val="22"/>
          <w:rtl/>
        </w:rPr>
        <w:t xml:space="preserve">تعتمد معظم الأنظمة </w:t>
      </w:r>
      <w:r w:rsidR="00CD5877" w:rsidRPr="00670BBA">
        <w:rPr>
          <w:rFonts w:asciiTheme="minorHAnsi" w:hAnsiTheme="minorHAnsi" w:cstheme="minorHAnsi"/>
          <w:szCs w:val="22"/>
          <w:rtl/>
        </w:rPr>
        <w:t>رقم ISBN كمعرف</w:t>
      </w:r>
      <w:r>
        <w:rPr>
          <w:rFonts w:asciiTheme="minorHAnsi" w:hAnsiTheme="minorHAnsi" w:cstheme="minorHAnsi" w:hint="cs"/>
          <w:szCs w:val="22"/>
          <w:rtl/>
        </w:rPr>
        <w:t>،</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وتستخدم</w:t>
      </w:r>
      <w:r w:rsidR="00CD5877" w:rsidRPr="00670BBA">
        <w:rPr>
          <w:rFonts w:asciiTheme="minorHAnsi" w:hAnsiTheme="minorHAnsi" w:cstheme="minorHAnsi"/>
          <w:szCs w:val="22"/>
          <w:rtl/>
        </w:rPr>
        <w:t xml:space="preserve"> عينة من بيانات </w:t>
      </w:r>
      <w:r>
        <w:rPr>
          <w:rFonts w:asciiTheme="minorHAnsi" w:hAnsiTheme="minorHAnsi" w:cstheme="minorHAnsi" w:hint="cs"/>
          <w:szCs w:val="22"/>
          <w:rtl/>
        </w:rPr>
        <w:t>إعارات</w:t>
      </w:r>
      <w:r w:rsidR="00CD5877" w:rsidRPr="00670BBA">
        <w:rPr>
          <w:rFonts w:asciiTheme="minorHAnsi" w:hAnsiTheme="minorHAnsi" w:cstheme="minorHAnsi"/>
          <w:szCs w:val="22"/>
          <w:rtl/>
        </w:rPr>
        <w:t xml:space="preserve"> المكتبة.</w:t>
      </w:r>
    </w:p>
    <w:p w14:paraId="5D0C6D67" w14:textId="77777777" w:rsidR="00CD5877" w:rsidRPr="00670BBA" w:rsidRDefault="00CD5877" w:rsidP="00CD5877">
      <w:pPr>
        <w:bidi/>
        <w:rPr>
          <w:rFonts w:asciiTheme="minorHAnsi" w:hAnsiTheme="minorHAnsi" w:cstheme="minorHAnsi"/>
          <w:szCs w:val="22"/>
        </w:rPr>
      </w:pPr>
    </w:p>
    <w:p w14:paraId="40CDEB19" w14:textId="64CE4810"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تغطي معظم ال</w:t>
      </w:r>
      <w:r w:rsidR="007A29EC" w:rsidRPr="00670BBA">
        <w:rPr>
          <w:rFonts w:asciiTheme="minorHAnsi" w:hAnsiTheme="minorHAnsi" w:cstheme="minorHAnsi"/>
          <w:szCs w:val="22"/>
          <w:rtl/>
        </w:rPr>
        <w:t xml:space="preserve">أنظمة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الكتب الصوتية على الأقل</w:t>
      </w:r>
      <w:r w:rsidR="00A62777">
        <w:rPr>
          <w:rFonts w:asciiTheme="minorHAnsi" w:hAnsiTheme="minorHAnsi" w:cstheme="minorHAnsi" w:hint="cs"/>
          <w:szCs w:val="22"/>
          <w:rtl/>
        </w:rPr>
        <w:t>،</w:t>
      </w:r>
      <w:r w:rsidRPr="00670BBA">
        <w:rPr>
          <w:rFonts w:asciiTheme="minorHAnsi" w:hAnsiTheme="minorHAnsi" w:cstheme="minorHAnsi"/>
          <w:szCs w:val="22"/>
          <w:rtl/>
        </w:rPr>
        <w:t xml:space="preserve"> </w:t>
      </w:r>
      <w:r w:rsidR="00A62777">
        <w:rPr>
          <w:rFonts w:asciiTheme="minorHAnsi" w:hAnsiTheme="minorHAnsi" w:cstheme="minorHAnsi" w:hint="cs"/>
          <w:szCs w:val="22"/>
          <w:rtl/>
        </w:rPr>
        <w:t>إذا تمت إعارتها بتنسيق مادي،</w:t>
      </w:r>
      <w:r w:rsidRPr="00670BBA">
        <w:rPr>
          <w:rFonts w:asciiTheme="minorHAnsi" w:hAnsiTheme="minorHAnsi" w:cstheme="minorHAnsi"/>
          <w:szCs w:val="22"/>
          <w:rtl/>
        </w:rPr>
        <w:t xml:space="preserve"> وتوزع </w:t>
      </w:r>
      <w:r w:rsidR="00A62777">
        <w:rPr>
          <w:rFonts w:asciiTheme="minorHAnsi" w:hAnsiTheme="minorHAnsi" w:cstheme="minorHAnsi" w:hint="cs"/>
          <w:szCs w:val="22"/>
          <w:rtl/>
        </w:rPr>
        <w:t xml:space="preserve">حقوق هذه الكتب </w:t>
      </w:r>
      <w:r w:rsidRPr="00670BBA">
        <w:rPr>
          <w:rFonts w:asciiTheme="minorHAnsi" w:hAnsiTheme="minorHAnsi" w:cstheme="minorHAnsi"/>
          <w:szCs w:val="22"/>
          <w:rtl/>
        </w:rPr>
        <w:t>ليس فقط على المؤلفين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ولكن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على الرواة والمنتجين.</w:t>
      </w:r>
    </w:p>
    <w:p w14:paraId="36C10064" w14:textId="77777777" w:rsidR="00CD5877" w:rsidRPr="00670BBA" w:rsidRDefault="00CD5877" w:rsidP="00CD5877">
      <w:pPr>
        <w:bidi/>
        <w:rPr>
          <w:rFonts w:asciiTheme="minorHAnsi" w:hAnsiTheme="minorHAnsi" w:cstheme="minorHAnsi"/>
          <w:szCs w:val="22"/>
        </w:rPr>
      </w:pPr>
    </w:p>
    <w:p w14:paraId="2538BBCB" w14:textId="591CC1C9"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ومع ذلك، </w:t>
      </w:r>
      <w:r w:rsidR="00A62777">
        <w:rPr>
          <w:rFonts w:asciiTheme="minorHAnsi" w:hAnsiTheme="minorHAnsi" w:cstheme="minorHAnsi" w:hint="cs"/>
          <w:szCs w:val="22"/>
          <w:rtl/>
        </w:rPr>
        <w:t>تفوق أوجه الاختلاف بين</w:t>
      </w:r>
      <w:r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001D02C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r w:rsidR="00A62777">
        <w:rPr>
          <w:rFonts w:asciiTheme="minorHAnsi" w:hAnsiTheme="minorHAnsi" w:cstheme="minorHAnsi" w:hint="cs"/>
          <w:szCs w:val="22"/>
          <w:rtl/>
        </w:rPr>
        <w:t>أوجه تشابهها</w:t>
      </w:r>
      <w:r w:rsidRPr="00670BBA">
        <w:rPr>
          <w:rFonts w:asciiTheme="minorHAnsi" w:hAnsiTheme="minorHAnsi" w:cstheme="minorHAnsi"/>
          <w:szCs w:val="22"/>
          <w:rtl/>
        </w:rPr>
        <w:t xml:space="preserve">، ما يعكس </w:t>
      </w:r>
      <w:r w:rsidR="00A62777">
        <w:rPr>
          <w:rFonts w:asciiTheme="minorHAnsi" w:hAnsiTheme="minorHAnsi" w:cstheme="minorHAnsi" w:hint="cs"/>
          <w:szCs w:val="22"/>
          <w:rtl/>
        </w:rPr>
        <w:t>الأطر</w:t>
      </w:r>
      <w:r w:rsidRPr="00670BBA">
        <w:rPr>
          <w:rFonts w:asciiTheme="minorHAnsi" w:hAnsiTheme="minorHAnsi" w:cstheme="minorHAnsi"/>
          <w:szCs w:val="22"/>
          <w:rtl/>
        </w:rPr>
        <w:t xml:space="preserve"> </w:t>
      </w:r>
      <w:r w:rsidR="00A62777">
        <w:rPr>
          <w:rFonts w:asciiTheme="minorHAnsi" w:hAnsiTheme="minorHAnsi" w:cstheme="minorHAnsi" w:hint="cs"/>
          <w:szCs w:val="22"/>
          <w:rtl/>
        </w:rPr>
        <w:t>ال</w:t>
      </w:r>
      <w:r w:rsidRPr="00670BBA">
        <w:rPr>
          <w:rFonts w:asciiTheme="minorHAnsi" w:hAnsiTheme="minorHAnsi" w:cstheme="minorHAnsi"/>
          <w:szCs w:val="22"/>
          <w:rtl/>
        </w:rPr>
        <w:t>قانونية و</w:t>
      </w:r>
      <w:r w:rsidR="00A62777">
        <w:rPr>
          <w:rFonts w:asciiTheme="minorHAnsi" w:hAnsiTheme="minorHAnsi" w:cstheme="minorHAnsi" w:hint="cs"/>
          <w:szCs w:val="22"/>
          <w:rtl/>
        </w:rPr>
        <w:t>ال</w:t>
      </w:r>
      <w:r w:rsidRPr="00670BBA">
        <w:rPr>
          <w:rFonts w:asciiTheme="minorHAnsi" w:hAnsiTheme="minorHAnsi" w:cstheme="minorHAnsi"/>
          <w:szCs w:val="22"/>
          <w:rtl/>
        </w:rPr>
        <w:t xml:space="preserve">سياقات </w:t>
      </w:r>
      <w:r w:rsidR="00A62777">
        <w:rPr>
          <w:rFonts w:asciiTheme="minorHAnsi" w:hAnsiTheme="minorHAnsi" w:cstheme="minorHAnsi" w:hint="cs"/>
          <w:szCs w:val="22"/>
          <w:rtl/>
        </w:rPr>
        <w:t>ال</w:t>
      </w:r>
      <w:r w:rsidRPr="00670BBA">
        <w:rPr>
          <w:rFonts w:asciiTheme="minorHAnsi" w:hAnsiTheme="minorHAnsi" w:cstheme="minorHAnsi"/>
          <w:szCs w:val="22"/>
          <w:rtl/>
        </w:rPr>
        <w:t>ثقافية</w:t>
      </w:r>
      <w:r w:rsidR="00A62777">
        <w:rPr>
          <w:rFonts w:asciiTheme="minorHAnsi" w:hAnsiTheme="minorHAnsi" w:cstheme="minorHAnsi" w:hint="cs"/>
          <w:szCs w:val="22"/>
          <w:rtl/>
        </w:rPr>
        <w:t xml:space="preserve"> المتنوعة</w:t>
      </w:r>
      <w:r w:rsidRPr="00670BBA">
        <w:rPr>
          <w:rFonts w:asciiTheme="minorHAnsi" w:hAnsiTheme="minorHAnsi" w:cstheme="minorHAnsi"/>
          <w:szCs w:val="22"/>
          <w:rtl/>
        </w:rPr>
        <w:t xml:space="preserve"> </w:t>
      </w:r>
      <w:r w:rsidR="00A62777">
        <w:rPr>
          <w:rFonts w:asciiTheme="minorHAnsi" w:hAnsiTheme="minorHAnsi" w:cstheme="minorHAnsi" w:hint="cs"/>
          <w:szCs w:val="22"/>
          <w:rtl/>
        </w:rPr>
        <w:t>والمقاربات المختلفة تجاه</w:t>
      </w:r>
      <w:r w:rsidRPr="00670BBA">
        <w:rPr>
          <w:rFonts w:asciiTheme="minorHAnsi" w:hAnsiTheme="minorHAnsi" w:cstheme="minorHAnsi"/>
          <w:szCs w:val="22"/>
          <w:rtl/>
        </w:rPr>
        <w:t xml:space="preserve"> </w:t>
      </w:r>
      <w:r w:rsidR="00A62777">
        <w:rPr>
          <w:rFonts w:asciiTheme="minorHAnsi" w:hAnsiTheme="minorHAnsi" w:cstheme="minorHAnsi" w:hint="cs"/>
          <w:szCs w:val="22"/>
          <w:rtl/>
        </w:rPr>
        <w:t>ا</w:t>
      </w:r>
      <w:r w:rsidRPr="00670BBA">
        <w:rPr>
          <w:rFonts w:asciiTheme="minorHAnsi" w:hAnsiTheme="minorHAnsi" w:cstheme="minorHAnsi"/>
          <w:szCs w:val="22"/>
          <w:rtl/>
        </w:rPr>
        <w:t xml:space="preserve">لتعويض العادل. وتشمل الاختلافات الرئيسية هياكل الحوكمة وأهلية مختلف أصحاب المصلحة، متباينة </w:t>
      </w:r>
      <w:r w:rsidR="00A62777">
        <w:rPr>
          <w:rFonts w:asciiTheme="minorHAnsi" w:hAnsiTheme="minorHAnsi" w:cstheme="minorHAnsi" w:hint="cs"/>
          <w:szCs w:val="22"/>
          <w:rtl/>
        </w:rPr>
        <w:t>من حيث</w:t>
      </w:r>
      <w:r w:rsidRPr="00670BBA">
        <w:rPr>
          <w:rFonts w:asciiTheme="minorHAnsi" w:hAnsiTheme="minorHAnsi" w:cstheme="minorHAnsi"/>
          <w:szCs w:val="22"/>
          <w:rtl/>
        </w:rPr>
        <w:t xml:space="preserve"> أنواع المصنفات</w:t>
      </w:r>
      <w:r w:rsidR="00A62777">
        <w:rPr>
          <w:rFonts w:asciiTheme="minorHAnsi" w:hAnsiTheme="minorHAnsi" w:cstheme="minorHAnsi" w:hint="cs"/>
          <w:szCs w:val="22"/>
          <w:rtl/>
        </w:rPr>
        <w:t xml:space="preserve"> والمستفيدين،</w:t>
      </w:r>
      <w:r w:rsidRPr="00670BBA">
        <w:rPr>
          <w:rFonts w:asciiTheme="minorHAnsi" w:hAnsiTheme="minorHAnsi" w:cstheme="minorHAnsi"/>
          <w:szCs w:val="22"/>
          <w:rtl/>
        </w:rPr>
        <w:t xml:space="preserve"> مثل المبدعين وأصحاب الحقوق في المصنفات الموسيقية والسينمائية، فضل</w:t>
      </w:r>
      <w:r w:rsidR="00A62777">
        <w:rPr>
          <w:rFonts w:asciiTheme="minorHAnsi" w:hAnsiTheme="minorHAnsi" w:cstheme="minorHAnsi" w:hint="cs"/>
          <w:szCs w:val="22"/>
          <w:rtl/>
        </w:rPr>
        <w:t>ً</w:t>
      </w:r>
      <w:r w:rsidRPr="00670BBA">
        <w:rPr>
          <w:rFonts w:asciiTheme="minorHAnsi" w:hAnsiTheme="minorHAnsi" w:cstheme="minorHAnsi"/>
          <w:szCs w:val="22"/>
          <w:rtl/>
        </w:rPr>
        <w:t>ا عن ناشري ومنتجي هذه المصنفات.</w:t>
      </w:r>
      <w:r w:rsidR="00E36A3F" w:rsidRPr="00670BBA">
        <w:rPr>
          <w:rFonts w:asciiTheme="minorHAnsi" w:hAnsiTheme="minorHAnsi" w:cstheme="minorHAnsi"/>
          <w:szCs w:val="22"/>
          <w:rtl/>
        </w:rPr>
        <w:t xml:space="preserve"> </w:t>
      </w:r>
    </w:p>
    <w:p w14:paraId="0C892ED2" w14:textId="77777777" w:rsidR="00CD5877" w:rsidRPr="00670BBA" w:rsidRDefault="00CD5877" w:rsidP="00CD5877">
      <w:pPr>
        <w:bidi/>
        <w:rPr>
          <w:rFonts w:asciiTheme="minorHAnsi" w:hAnsiTheme="minorHAnsi" w:cstheme="minorHAnsi"/>
          <w:szCs w:val="22"/>
        </w:rPr>
      </w:pPr>
    </w:p>
    <w:p w14:paraId="05D5DA20" w14:textId="20464FE8" w:rsidR="00CD5877" w:rsidRPr="00670BBA" w:rsidRDefault="00A62777" w:rsidP="00CD5877">
      <w:pPr>
        <w:bidi/>
        <w:rPr>
          <w:rFonts w:asciiTheme="minorHAnsi" w:hAnsiTheme="minorHAnsi" w:cstheme="minorHAnsi"/>
          <w:szCs w:val="22"/>
        </w:rPr>
      </w:pPr>
      <w:r>
        <w:rPr>
          <w:rFonts w:asciiTheme="minorHAnsi" w:hAnsiTheme="minorHAnsi" w:cstheme="minorHAnsi" w:hint="cs"/>
          <w:szCs w:val="22"/>
          <w:rtl/>
        </w:rPr>
        <w:t>تُلاحَظ</w:t>
      </w:r>
      <w:r w:rsidR="00CD5877" w:rsidRPr="00670BBA">
        <w:rPr>
          <w:rFonts w:asciiTheme="minorHAnsi" w:hAnsiTheme="minorHAnsi" w:cstheme="minorHAnsi"/>
          <w:szCs w:val="22"/>
          <w:rtl/>
        </w:rPr>
        <w:t xml:space="preserve"> اختلافات </w:t>
      </w:r>
      <w:r w:rsidR="00E55F05" w:rsidRPr="00670BBA">
        <w:rPr>
          <w:rFonts w:asciiTheme="minorHAnsi" w:hAnsiTheme="minorHAnsi" w:cstheme="minorHAnsi"/>
          <w:szCs w:val="22"/>
          <w:rtl/>
        </w:rPr>
        <w:t>أيضًا</w:t>
      </w:r>
      <w:r w:rsidR="00CD5877" w:rsidRPr="00670BBA">
        <w:rPr>
          <w:rFonts w:asciiTheme="minorHAnsi" w:hAnsiTheme="minorHAnsi" w:cstheme="minorHAnsi"/>
          <w:szCs w:val="22"/>
          <w:rtl/>
        </w:rPr>
        <w:t xml:space="preserve"> في نوع المكتبات المشمولة</w:t>
      </w:r>
      <w:r>
        <w:rPr>
          <w:rFonts w:asciiTheme="minorHAnsi" w:hAnsiTheme="minorHAnsi" w:cstheme="minorHAnsi" w:hint="cs"/>
          <w:szCs w:val="22"/>
          <w:rtl/>
        </w:rPr>
        <w:t xml:space="preserve"> في النظام</w:t>
      </w:r>
      <w:r w:rsidR="00CD5877" w:rsidRPr="00670BBA">
        <w:rPr>
          <w:rFonts w:asciiTheme="minorHAnsi" w:hAnsiTheme="minorHAnsi" w:cstheme="minorHAnsi"/>
          <w:szCs w:val="22"/>
          <w:rtl/>
        </w:rPr>
        <w:t xml:space="preserve">، وأهلية المواد، بما في ذلك </w:t>
      </w:r>
      <w:r>
        <w:rPr>
          <w:rFonts w:asciiTheme="minorHAnsi" w:hAnsiTheme="minorHAnsi" w:cstheme="minorHAnsi" w:hint="cs"/>
          <w:szCs w:val="22"/>
          <w:rtl/>
        </w:rPr>
        <w:t>الاختلافات في معالجة</w:t>
      </w:r>
      <w:r w:rsidR="00CD5877" w:rsidRPr="00670BBA">
        <w:rPr>
          <w:rFonts w:asciiTheme="minorHAnsi" w:hAnsiTheme="minorHAnsi" w:cstheme="minorHAnsi"/>
          <w:szCs w:val="22"/>
          <w:rtl/>
        </w:rPr>
        <w:t xml:space="preserve"> </w:t>
      </w:r>
      <w:r w:rsidR="00AA35D2">
        <w:rPr>
          <w:rFonts w:asciiTheme="minorHAnsi" w:hAnsiTheme="minorHAnsi" w:cstheme="minorHAnsi"/>
          <w:szCs w:val="22"/>
          <w:rtl/>
        </w:rPr>
        <w:t>المنشورات الدورية</w:t>
      </w:r>
      <w:r w:rsidR="00CD5877" w:rsidRPr="00670BBA">
        <w:rPr>
          <w:rFonts w:asciiTheme="minorHAnsi" w:hAnsiTheme="minorHAnsi" w:cstheme="minorHAnsi"/>
          <w:szCs w:val="22"/>
          <w:rtl/>
        </w:rPr>
        <w:t>، و</w:t>
      </w:r>
      <w:r>
        <w:rPr>
          <w:rFonts w:asciiTheme="minorHAnsi" w:hAnsiTheme="minorHAnsi" w:cstheme="minorHAnsi" w:hint="cs"/>
          <w:szCs w:val="22"/>
          <w:rtl/>
        </w:rPr>
        <w:t xml:space="preserve">المصنفات </w:t>
      </w:r>
      <w:r w:rsidR="00CD5877" w:rsidRPr="00670BBA">
        <w:rPr>
          <w:rFonts w:asciiTheme="minorHAnsi" w:hAnsiTheme="minorHAnsi" w:cstheme="minorHAnsi"/>
          <w:szCs w:val="22"/>
          <w:rtl/>
        </w:rPr>
        <w:t>غير الكتب، والكتب الإلكترونية، فضل</w:t>
      </w:r>
      <w:r>
        <w:rPr>
          <w:rFonts w:asciiTheme="minorHAnsi" w:hAnsiTheme="minorHAnsi" w:cstheme="minorHAnsi" w:hint="cs"/>
          <w:szCs w:val="22"/>
          <w:rtl/>
        </w:rPr>
        <w:t>ً</w:t>
      </w:r>
      <w:r w:rsidR="00CD5877" w:rsidRPr="00670BBA">
        <w:rPr>
          <w:rFonts w:asciiTheme="minorHAnsi" w:hAnsiTheme="minorHAnsi" w:cstheme="minorHAnsi"/>
          <w:szCs w:val="22"/>
          <w:rtl/>
        </w:rPr>
        <w:t xml:space="preserve">ا عن المصنفات الأخرى. </w:t>
      </w:r>
      <w:r>
        <w:rPr>
          <w:rFonts w:asciiTheme="minorHAnsi" w:hAnsiTheme="minorHAnsi" w:cstheme="minorHAnsi" w:hint="cs"/>
          <w:szCs w:val="22"/>
          <w:rtl/>
        </w:rPr>
        <w:t>وتختلف آليات التوزيع بشكل كبير من نظام إلى آخر،</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وتتراوح</w:t>
      </w:r>
      <w:r w:rsidR="00CD5877" w:rsidRPr="00670BBA">
        <w:rPr>
          <w:rFonts w:asciiTheme="minorHAnsi" w:hAnsiTheme="minorHAnsi" w:cstheme="minorHAnsi"/>
          <w:szCs w:val="22"/>
          <w:rtl/>
        </w:rPr>
        <w:t xml:space="preserve"> </w:t>
      </w:r>
      <w:r>
        <w:rPr>
          <w:rFonts w:asciiTheme="minorHAnsi" w:hAnsiTheme="minorHAnsi" w:cstheme="minorHAnsi" w:hint="cs"/>
          <w:szCs w:val="22"/>
          <w:rtl/>
        </w:rPr>
        <w:t>بين</w:t>
      </w:r>
      <w:r w:rsidR="00CD5877" w:rsidRPr="00670BBA">
        <w:rPr>
          <w:rFonts w:asciiTheme="minorHAnsi" w:hAnsiTheme="minorHAnsi" w:cstheme="minorHAnsi"/>
          <w:szCs w:val="22"/>
          <w:rtl/>
        </w:rPr>
        <w:t xml:space="preserve"> المدفوعات البسيطة للفرد الواحد إلى ال</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المعقدة التي تنطوي على آليات تصحيحية ومساهمات اجتماعية وثقافية.</w:t>
      </w:r>
    </w:p>
    <w:p w14:paraId="781DBB10" w14:textId="77777777" w:rsidR="00CD5877" w:rsidRPr="00670BBA" w:rsidRDefault="00CD5877" w:rsidP="00CD5877">
      <w:pPr>
        <w:bidi/>
        <w:rPr>
          <w:rFonts w:asciiTheme="minorHAnsi" w:hAnsiTheme="minorHAnsi" w:cstheme="minorHAnsi"/>
          <w:szCs w:val="22"/>
        </w:rPr>
      </w:pPr>
    </w:p>
    <w:p w14:paraId="279E52EB" w14:textId="22318659" w:rsidR="00CD5877" w:rsidRPr="00A62777" w:rsidRDefault="00CD5877" w:rsidP="00CD5877">
      <w:pPr>
        <w:pStyle w:val="Heading2"/>
        <w:numPr>
          <w:ilvl w:val="0"/>
          <w:numId w:val="12"/>
        </w:numPr>
        <w:bidi/>
        <w:ind w:left="0" w:firstLine="0"/>
        <w:rPr>
          <w:rFonts w:asciiTheme="minorHAnsi" w:hAnsiTheme="minorHAnsi" w:cstheme="minorHAnsi"/>
          <w:i/>
          <w:iCs w:val="0"/>
          <w:szCs w:val="22"/>
        </w:rPr>
      </w:pPr>
      <w:bookmarkStart w:id="90" w:name="_Toc164321844"/>
      <w:r w:rsidRPr="00A62777">
        <w:rPr>
          <w:rFonts w:asciiTheme="minorHAnsi" w:hAnsiTheme="minorHAnsi" w:cstheme="minorHAnsi"/>
          <w:i/>
          <w:iCs w:val="0"/>
          <w:szCs w:val="22"/>
          <w:rtl/>
        </w:rPr>
        <w:t xml:space="preserve">أفضل التجارب </w:t>
      </w:r>
      <w:r w:rsidR="00A62777">
        <w:rPr>
          <w:rFonts w:asciiTheme="minorHAnsi" w:hAnsiTheme="minorHAnsi" w:cstheme="minorHAnsi" w:hint="cs"/>
          <w:i/>
          <w:iCs w:val="0"/>
          <w:szCs w:val="22"/>
          <w:rtl/>
        </w:rPr>
        <w:t>المستخلَصة</w:t>
      </w:r>
      <w:r w:rsidRPr="00A62777">
        <w:rPr>
          <w:rFonts w:asciiTheme="minorHAnsi" w:hAnsiTheme="minorHAnsi" w:cstheme="minorHAnsi"/>
          <w:i/>
          <w:iCs w:val="0"/>
          <w:szCs w:val="22"/>
          <w:rtl/>
        </w:rPr>
        <w:t xml:space="preserve"> من ال</w:t>
      </w:r>
      <w:r w:rsidR="007A29EC" w:rsidRPr="00A62777">
        <w:rPr>
          <w:rFonts w:asciiTheme="minorHAnsi" w:hAnsiTheme="minorHAnsi" w:cstheme="minorHAnsi"/>
          <w:i/>
          <w:iCs w:val="0"/>
          <w:szCs w:val="22"/>
          <w:rtl/>
        </w:rPr>
        <w:t xml:space="preserve">أنظمة </w:t>
      </w:r>
      <w:r w:rsidRPr="00A62777">
        <w:rPr>
          <w:rFonts w:asciiTheme="minorHAnsi" w:hAnsiTheme="minorHAnsi" w:cstheme="minorHAnsi"/>
          <w:i/>
          <w:iCs w:val="0"/>
          <w:szCs w:val="22"/>
          <w:rtl/>
        </w:rPr>
        <w:t>الحالية</w:t>
      </w:r>
      <w:bookmarkEnd w:id="90"/>
      <w:r w:rsidRPr="00A62777">
        <w:rPr>
          <w:rFonts w:asciiTheme="minorHAnsi" w:hAnsiTheme="minorHAnsi" w:cstheme="minorHAnsi"/>
          <w:i/>
          <w:iCs w:val="0"/>
          <w:szCs w:val="22"/>
          <w:rtl/>
        </w:rPr>
        <w:t xml:space="preserve"> </w:t>
      </w:r>
    </w:p>
    <w:p w14:paraId="7FDFCFD1" w14:textId="77777777" w:rsidR="00CD5877" w:rsidRPr="00670BBA" w:rsidRDefault="00CD5877" w:rsidP="00CD5877">
      <w:pPr>
        <w:bidi/>
        <w:rPr>
          <w:rFonts w:asciiTheme="minorHAnsi" w:hAnsiTheme="minorHAnsi" w:cstheme="minorHAnsi"/>
          <w:szCs w:val="22"/>
        </w:rPr>
      </w:pPr>
    </w:p>
    <w:p w14:paraId="48348BF2" w14:textId="1BDE6429" w:rsidR="00CD5877" w:rsidRPr="00A62777" w:rsidRDefault="00AF775B" w:rsidP="00CD5877">
      <w:pPr>
        <w:pStyle w:val="Heading3"/>
        <w:numPr>
          <w:ilvl w:val="0"/>
          <w:numId w:val="12"/>
        </w:numPr>
        <w:bidi/>
        <w:ind w:left="0" w:firstLine="0"/>
        <w:rPr>
          <w:rFonts w:asciiTheme="minorHAnsi" w:hAnsiTheme="minorHAnsi" w:cstheme="minorHAnsi"/>
          <w:szCs w:val="22"/>
          <w:u w:val="none"/>
        </w:rPr>
      </w:pPr>
      <w:bookmarkStart w:id="91" w:name="_Toc164321845"/>
      <w:r w:rsidRPr="00A62777">
        <w:rPr>
          <w:rFonts w:asciiTheme="minorHAnsi" w:hAnsiTheme="minorHAnsi" w:cstheme="minorHAnsi"/>
          <w:szCs w:val="22"/>
          <w:u w:val="none"/>
          <w:rtl/>
        </w:rPr>
        <w:t>تعاون أصحاب المصلحة المعنيين</w:t>
      </w:r>
      <w:bookmarkEnd w:id="91"/>
    </w:p>
    <w:p w14:paraId="22E9A90B" w14:textId="18A4BAB4" w:rsidR="00CD5877" w:rsidRPr="00670BBA" w:rsidRDefault="00CD5877" w:rsidP="00CD5877">
      <w:pPr>
        <w:pStyle w:val="ListParagraph"/>
        <w:bidi/>
        <w:rPr>
          <w:rFonts w:asciiTheme="minorHAnsi" w:hAnsiTheme="minorHAnsi" w:cstheme="minorHAnsi"/>
          <w:lang w:val="en-US"/>
        </w:rPr>
      </w:pPr>
      <w:r w:rsidRPr="00A62777">
        <w:rPr>
          <w:rFonts w:asciiTheme="minorHAnsi" w:hAnsiTheme="minorHAnsi" w:cstheme="minorHAnsi"/>
          <w:rtl/>
        </w:rPr>
        <w:t>نجحت</w:t>
      </w:r>
      <w:r w:rsidRPr="00670BBA">
        <w:rPr>
          <w:rFonts w:asciiTheme="minorHAnsi" w:hAnsiTheme="minorHAnsi" w:cstheme="minorHAnsi"/>
          <w:b/>
          <w:bCs/>
          <w:rtl/>
        </w:rPr>
        <w:t xml:space="preserve"> أيسلندا وأستراليا وكندا وبولندا وألمانيا</w:t>
      </w:r>
      <w:r w:rsidRPr="00670BBA">
        <w:rPr>
          <w:rFonts w:asciiTheme="minorHAnsi" w:hAnsiTheme="minorHAnsi" w:cstheme="minorHAnsi"/>
          <w:rtl/>
        </w:rPr>
        <w:t xml:space="preserve"> وبلدان أخرى في إنشاء لجان وطنية لأصحاب المصلحة المعنيين تعمل بانتظام وبشكل تعاوني على </w:t>
      </w:r>
      <w:r w:rsidR="007A29EC" w:rsidRPr="00670BBA">
        <w:rPr>
          <w:rFonts w:asciiTheme="minorHAnsi" w:hAnsiTheme="minorHAnsi" w:cstheme="minorHAnsi"/>
          <w:rtl/>
        </w:rPr>
        <w:t>أنظمة</w:t>
      </w:r>
      <w:r w:rsidRPr="00670BBA">
        <w:rPr>
          <w:rFonts w:asciiTheme="minorHAnsi" w:hAnsiTheme="minorHAnsi" w:cstheme="minorHAnsi"/>
          <w:rtl/>
        </w:rPr>
        <w:t xml:space="preserve"> </w:t>
      </w:r>
      <w:r w:rsidR="00E55F05" w:rsidRPr="00670BBA">
        <w:rPr>
          <w:rFonts w:asciiTheme="minorHAnsi" w:hAnsiTheme="minorHAnsi" w:cstheme="minorHAnsi"/>
          <w:rtl/>
        </w:rPr>
        <w:t>حق الإعارة للجمهور</w:t>
      </w:r>
      <w:r w:rsidRPr="00670BBA">
        <w:rPr>
          <w:rFonts w:asciiTheme="minorHAnsi" w:hAnsiTheme="minorHAnsi" w:cstheme="minorHAnsi"/>
          <w:rtl/>
        </w:rPr>
        <w:t xml:space="preserve"> القائمة. وتضم اللجان ممثلين عن الحكومة وممثلين عن المؤلفين والمبدعين فضل</w:t>
      </w:r>
      <w:r w:rsidR="00A62777">
        <w:rPr>
          <w:rFonts w:asciiTheme="minorHAnsi" w:hAnsiTheme="minorHAnsi" w:cstheme="minorHAnsi" w:hint="cs"/>
          <w:rtl/>
        </w:rPr>
        <w:t>ً</w:t>
      </w:r>
      <w:r w:rsidRPr="00670BBA">
        <w:rPr>
          <w:rFonts w:asciiTheme="minorHAnsi" w:hAnsiTheme="minorHAnsi" w:cstheme="minorHAnsi"/>
          <w:rtl/>
        </w:rPr>
        <w:t xml:space="preserve">ا عن أمناء المكتبات. وفي </w:t>
      </w:r>
      <w:r w:rsidRPr="00670BBA">
        <w:rPr>
          <w:rFonts w:asciiTheme="minorHAnsi" w:hAnsiTheme="minorHAnsi" w:cstheme="minorHAnsi"/>
          <w:b/>
          <w:bCs/>
          <w:rtl/>
        </w:rPr>
        <w:t>كندا</w:t>
      </w:r>
      <w:r w:rsidRPr="00670BBA">
        <w:rPr>
          <w:rFonts w:asciiTheme="minorHAnsi" w:hAnsiTheme="minorHAnsi" w:cstheme="minorHAnsi"/>
          <w:rtl/>
        </w:rPr>
        <w:t xml:space="preserve">، تضم اللجنة </w:t>
      </w:r>
      <w:r w:rsidR="00E55F05" w:rsidRPr="00670BBA">
        <w:rPr>
          <w:rFonts w:asciiTheme="minorHAnsi" w:hAnsiTheme="minorHAnsi" w:cstheme="minorHAnsi"/>
          <w:rtl/>
        </w:rPr>
        <w:t>أيضًا</w:t>
      </w:r>
      <w:r w:rsidRPr="00670BBA">
        <w:rPr>
          <w:rFonts w:asciiTheme="minorHAnsi" w:hAnsiTheme="minorHAnsi" w:cstheme="minorHAnsi"/>
          <w:rtl/>
        </w:rPr>
        <w:t xml:space="preserve"> ممثلين غير مصوتين من إدارة التراث الكندي، والمجلس الكندي للفنون، والمكتب</w:t>
      </w:r>
      <w:r w:rsidR="00A62777">
        <w:rPr>
          <w:rFonts w:asciiTheme="minorHAnsi" w:hAnsiTheme="minorHAnsi" w:cstheme="minorHAnsi" w:hint="cs"/>
          <w:rtl/>
        </w:rPr>
        <w:t>ة</w:t>
      </w:r>
      <w:r w:rsidRPr="00670BBA">
        <w:rPr>
          <w:rFonts w:asciiTheme="minorHAnsi" w:hAnsiTheme="minorHAnsi" w:cstheme="minorHAnsi"/>
          <w:rtl/>
        </w:rPr>
        <w:t xml:space="preserve"> والمحفوظات الكندية، والمكتبة والمحفوظات الوطنية في كيبيك لضمان </w:t>
      </w:r>
      <w:r w:rsidR="00A62777">
        <w:rPr>
          <w:rFonts w:asciiTheme="minorHAnsi" w:hAnsiTheme="minorHAnsi" w:cstheme="minorHAnsi" w:hint="cs"/>
          <w:rtl/>
        </w:rPr>
        <w:t>مراعاة</w:t>
      </w:r>
      <w:r w:rsidRPr="00670BBA">
        <w:rPr>
          <w:rFonts w:asciiTheme="minorHAnsi" w:hAnsiTheme="minorHAnsi" w:cstheme="minorHAnsi"/>
          <w:rtl/>
        </w:rPr>
        <w:t xml:space="preserve"> المزيد من الأهداف الثقافية.</w:t>
      </w:r>
    </w:p>
    <w:p w14:paraId="7906D493" w14:textId="77777777" w:rsidR="00CD5877" w:rsidRPr="00670BBA" w:rsidRDefault="00CD5877" w:rsidP="00CD5877">
      <w:pPr>
        <w:pStyle w:val="ListParagraph"/>
        <w:bidi/>
        <w:rPr>
          <w:rFonts w:asciiTheme="minorHAnsi" w:hAnsiTheme="minorHAnsi" w:cstheme="minorHAnsi"/>
          <w:lang w:val="en-US"/>
        </w:rPr>
      </w:pPr>
    </w:p>
    <w:p w14:paraId="1615F37B" w14:textId="0E186D33" w:rsidR="00CD5877" w:rsidRPr="00A62777" w:rsidRDefault="00AF775B" w:rsidP="00CD5877">
      <w:pPr>
        <w:pStyle w:val="Heading3"/>
        <w:numPr>
          <w:ilvl w:val="0"/>
          <w:numId w:val="12"/>
        </w:numPr>
        <w:bidi/>
        <w:ind w:left="0" w:firstLine="0"/>
        <w:rPr>
          <w:rFonts w:asciiTheme="minorHAnsi" w:hAnsiTheme="minorHAnsi" w:cstheme="minorHAnsi"/>
          <w:szCs w:val="22"/>
          <w:u w:val="none"/>
        </w:rPr>
      </w:pPr>
      <w:bookmarkStart w:id="92" w:name="_Toc164321846"/>
      <w:r w:rsidRPr="00A62777">
        <w:rPr>
          <w:rFonts w:asciiTheme="minorHAnsi" w:hAnsiTheme="minorHAnsi" w:cstheme="minorHAnsi"/>
          <w:szCs w:val="22"/>
          <w:u w:val="none"/>
          <w:rtl/>
        </w:rPr>
        <w:t>مصادر التمويل المبتكرة ل</w:t>
      </w:r>
      <w:r w:rsidR="007A29EC" w:rsidRPr="00A62777">
        <w:rPr>
          <w:rFonts w:asciiTheme="minorHAnsi" w:hAnsiTheme="minorHAnsi" w:cstheme="minorHAnsi"/>
          <w:szCs w:val="22"/>
          <w:u w:val="none"/>
          <w:rtl/>
        </w:rPr>
        <w:t xml:space="preserve">أنظمة </w:t>
      </w:r>
      <w:r w:rsidR="00A62777" w:rsidRPr="00A62777">
        <w:rPr>
          <w:rFonts w:asciiTheme="minorHAnsi" w:hAnsiTheme="minorHAnsi" w:cstheme="minorHAnsi" w:hint="cs"/>
          <w:szCs w:val="22"/>
          <w:u w:val="none"/>
          <w:rtl/>
        </w:rPr>
        <w:t>حق الإعارة للجمهور</w:t>
      </w:r>
      <w:bookmarkEnd w:id="92"/>
    </w:p>
    <w:p w14:paraId="632A74B2" w14:textId="1A8CE292" w:rsidR="00CD5877" w:rsidRPr="00670BBA" w:rsidRDefault="00CD5877" w:rsidP="00C75446">
      <w:pPr>
        <w:pStyle w:val="ListParagraph"/>
        <w:numPr>
          <w:ilvl w:val="0"/>
          <w:numId w:val="21"/>
        </w:numPr>
        <w:bidi/>
        <w:rPr>
          <w:rFonts w:asciiTheme="minorHAnsi" w:eastAsia="Arial" w:hAnsiTheme="minorHAnsi" w:cstheme="minorHAnsi"/>
          <w:lang w:val="en-US"/>
        </w:rPr>
      </w:pPr>
      <w:r w:rsidRPr="00670BBA">
        <w:rPr>
          <w:rFonts w:asciiTheme="minorHAnsi" w:hAnsiTheme="minorHAnsi" w:cstheme="minorHAnsi"/>
          <w:b/>
          <w:bCs/>
          <w:rtl/>
        </w:rPr>
        <w:t>بولندا</w:t>
      </w:r>
      <w:r w:rsidR="00E36A3F" w:rsidRPr="00670BBA">
        <w:rPr>
          <w:rFonts w:asciiTheme="minorHAnsi" w:hAnsiTheme="minorHAnsi" w:cstheme="minorHAnsi"/>
          <w:b/>
          <w:bCs/>
          <w:rtl/>
        </w:rPr>
        <w:t xml:space="preserve"> </w:t>
      </w:r>
      <w:r w:rsidRPr="00670BBA">
        <w:rPr>
          <w:rFonts w:asciiTheme="minorHAnsi" w:hAnsiTheme="minorHAnsi" w:cstheme="minorHAnsi"/>
          <w:b/>
          <w:bCs/>
          <w:rtl/>
        </w:rPr>
        <w:t xml:space="preserve">وفرنسا </w:t>
      </w:r>
      <w:r w:rsidRPr="00670BBA">
        <w:rPr>
          <w:rFonts w:asciiTheme="minorHAnsi" w:hAnsiTheme="minorHAnsi" w:cstheme="minorHAnsi"/>
          <w:rtl/>
        </w:rPr>
        <w:t xml:space="preserve">نماذج مثيرة للاهتمام حول كيفية تمويل </w:t>
      </w:r>
      <w:r w:rsidR="007A29EC" w:rsidRPr="00670BBA">
        <w:rPr>
          <w:rFonts w:asciiTheme="minorHAnsi" w:hAnsiTheme="minorHAnsi" w:cstheme="minorHAnsi"/>
          <w:rtl/>
        </w:rPr>
        <w:t xml:space="preserve">أنظمة </w:t>
      </w:r>
      <w:r w:rsidR="00A62777">
        <w:rPr>
          <w:rFonts w:asciiTheme="minorHAnsi" w:hAnsiTheme="minorHAnsi" w:cstheme="minorHAnsi" w:hint="cs"/>
          <w:rtl/>
        </w:rPr>
        <w:t>حق الإعارة للجمهور</w:t>
      </w:r>
      <w:r w:rsidRPr="00670BBA">
        <w:rPr>
          <w:rFonts w:asciiTheme="minorHAnsi" w:hAnsiTheme="minorHAnsi" w:cstheme="minorHAnsi"/>
          <w:rtl/>
        </w:rPr>
        <w:t xml:space="preserve"> </w:t>
      </w:r>
      <w:r w:rsidR="00A62777">
        <w:rPr>
          <w:rFonts w:asciiTheme="minorHAnsi" w:hAnsiTheme="minorHAnsi" w:cstheme="minorHAnsi" w:hint="cs"/>
          <w:rtl/>
        </w:rPr>
        <w:t>ب</w:t>
      </w:r>
      <w:r w:rsidRPr="00670BBA">
        <w:rPr>
          <w:rFonts w:asciiTheme="minorHAnsi" w:hAnsiTheme="minorHAnsi" w:cstheme="minorHAnsi"/>
          <w:rtl/>
        </w:rPr>
        <w:t xml:space="preserve">دون التقليل من ميزانيات المكتبات. </w:t>
      </w:r>
      <w:r w:rsidRPr="00670BBA">
        <w:rPr>
          <w:rFonts w:asciiTheme="minorHAnsi" w:eastAsia="Arial" w:hAnsiTheme="minorHAnsi" w:cstheme="minorHAnsi"/>
          <w:rtl/>
        </w:rPr>
        <w:t>في بولندا</w:t>
      </w:r>
      <w:r w:rsidR="00E36A3F" w:rsidRPr="00670BBA">
        <w:rPr>
          <w:rFonts w:asciiTheme="minorHAnsi" w:eastAsia="Arial" w:hAnsiTheme="minorHAnsi" w:cstheme="minorHAnsi"/>
          <w:rtl/>
        </w:rPr>
        <w:t>،</w:t>
      </w:r>
      <w:r w:rsidRPr="00670BBA">
        <w:rPr>
          <w:rFonts w:asciiTheme="minorHAnsi" w:eastAsia="Arial" w:hAnsiTheme="minorHAnsi" w:cstheme="minorHAnsi"/>
          <w:rtl/>
        </w:rPr>
        <w:t xml:space="preserve"> يتم سحب الأموال من دخل الدولة المستمد من ضريبة القمار</w:t>
      </w:r>
      <w:r w:rsidR="00E36A3F" w:rsidRPr="00670BBA">
        <w:rPr>
          <w:rFonts w:asciiTheme="minorHAnsi" w:eastAsia="Arial" w:hAnsiTheme="minorHAnsi" w:cstheme="minorHAnsi"/>
          <w:rtl/>
        </w:rPr>
        <w:t>،</w:t>
      </w:r>
      <w:r w:rsidRPr="00670BBA">
        <w:rPr>
          <w:rFonts w:asciiTheme="minorHAnsi" w:eastAsia="Arial" w:hAnsiTheme="minorHAnsi" w:cstheme="minorHAnsi"/>
          <w:rtl/>
        </w:rPr>
        <w:t xml:space="preserve"> بهدف عدم سحب الميزانية من أموال المكتبة. يتم تقييم المبلغ من خلال ميزانية اقتناء المكتبة</w:t>
      </w:r>
      <w:r w:rsidR="00C75446">
        <w:rPr>
          <w:rFonts w:asciiTheme="minorHAnsi" w:eastAsia="Arial" w:hAnsiTheme="minorHAnsi" w:cstheme="minorHAnsi" w:hint="cs"/>
          <w:rtl/>
          <w:lang w:bidi="ar-LB"/>
        </w:rPr>
        <w:t>،</w:t>
      </w:r>
      <w:r w:rsidRPr="00670BBA">
        <w:rPr>
          <w:rFonts w:asciiTheme="minorHAnsi" w:eastAsia="Arial" w:hAnsiTheme="minorHAnsi" w:cstheme="minorHAnsi"/>
          <w:rtl/>
        </w:rPr>
        <w:t xml:space="preserve"> </w:t>
      </w:r>
      <w:r w:rsidR="00C75446">
        <w:rPr>
          <w:rFonts w:asciiTheme="minorHAnsi" w:eastAsia="Arial" w:hAnsiTheme="minorHAnsi" w:cstheme="minorHAnsi" w:hint="cs"/>
          <w:rtl/>
        </w:rPr>
        <w:t>بنسبة</w:t>
      </w:r>
      <w:r w:rsidRPr="00670BBA">
        <w:rPr>
          <w:rFonts w:asciiTheme="minorHAnsi" w:eastAsia="Arial" w:hAnsiTheme="minorHAnsi" w:cstheme="minorHAnsi"/>
          <w:rtl/>
        </w:rPr>
        <w:t xml:space="preserve"> 5٪ منه</w:t>
      </w:r>
      <w:r w:rsidR="00C75446">
        <w:rPr>
          <w:rFonts w:asciiTheme="minorHAnsi" w:eastAsia="Arial" w:hAnsiTheme="minorHAnsi" w:cstheme="minorHAnsi" w:hint="cs"/>
          <w:rtl/>
        </w:rPr>
        <w:t>ا</w:t>
      </w:r>
      <w:r w:rsidRPr="00670BBA">
        <w:rPr>
          <w:rFonts w:asciiTheme="minorHAnsi" w:eastAsia="Arial" w:hAnsiTheme="minorHAnsi" w:cstheme="minorHAnsi"/>
          <w:rtl/>
        </w:rPr>
        <w:t>.</w:t>
      </w:r>
      <w:r w:rsidR="00E36A3F" w:rsidRPr="00670BBA">
        <w:rPr>
          <w:rFonts w:asciiTheme="minorHAnsi" w:eastAsia="Arial" w:hAnsiTheme="minorHAnsi" w:cstheme="minorHAnsi"/>
          <w:rtl/>
        </w:rPr>
        <w:t xml:space="preserve"> </w:t>
      </w:r>
      <w:r w:rsidR="00C75446">
        <w:rPr>
          <w:rFonts w:asciiTheme="minorHAnsi" w:hAnsiTheme="minorHAnsi" w:cstheme="minorHAnsi" w:hint="cs"/>
          <w:rtl/>
        </w:rPr>
        <w:t>يهدف النظام</w:t>
      </w:r>
      <w:r w:rsidR="00C75446">
        <w:rPr>
          <w:rFonts w:asciiTheme="minorHAnsi" w:hAnsiTheme="minorHAnsi" w:cstheme="minorHAnsi" w:hint="cs"/>
          <w:rtl/>
          <w:lang w:bidi="ar-LB"/>
        </w:rPr>
        <w:t xml:space="preserve"> في </w:t>
      </w:r>
      <w:r w:rsidR="00C75446" w:rsidRPr="00C75446">
        <w:rPr>
          <w:rFonts w:asciiTheme="minorHAnsi" w:hAnsiTheme="minorHAnsi" w:cstheme="minorHAnsi" w:hint="cs"/>
          <w:b/>
          <w:bCs/>
          <w:rtl/>
          <w:lang w:bidi="ar-LB"/>
        </w:rPr>
        <w:t>فرنسا</w:t>
      </w:r>
      <w:r w:rsidR="00C75446">
        <w:rPr>
          <w:rFonts w:asciiTheme="minorHAnsi" w:hAnsiTheme="minorHAnsi" w:cstheme="minorHAnsi" w:hint="cs"/>
          <w:rtl/>
        </w:rPr>
        <w:t xml:space="preserve"> إلى</w:t>
      </w:r>
      <w:r w:rsidR="00C75446" w:rsidRPr="00AA73A0">
        <w:rPr>
          <w:rFonts w:asciiTheme="minorHAnsi" w:hAnsiTheme="minorHAnsi" w:cstheme="minorHAnsi"/>
          <w:rtl/>
        </w:rPr>
        <w:t xml:space="preserve"> </w:t>
      </w:r>
      <w:r w:rsidR="00C75446">
        <w:rPr>
          <w:rFonts w:asciiTheme="minorHAnsi" w:hAnsiTheme="minorHAnsi" w:cstheme="minorHAnsi" w:hint="cs"/>
          <w:rtl/>
        </w:rPr>
        <w:t>منح</w:t>
      </w:r>
      <w:r w:rsidR="00C75446" w:rsidRPr="00AA73A0">
        <w:rPr>
          <w:rFonts w:asciiTheme="minorHAnsi" w:hAnsiTheme="minorHAnsi" w:cstheme="minorHAnsi"/>
          <w:rtl/>
        </w:rPr>
        <w:t xml:space="preserve"> المكتبات المستقلة </w:t>
      </w:r>
      <w:r w:rsidR="00C75446">
        <w:rPr>
          <w:rFonts w:asciiTheme="minorHAnsi" w:hAnsiTheme="minorHAnsi" w:cstheme="minorHAnsi" w:hint="cs"/>
          <w:rtl/>
        </w:rPr>
        <w:t xml:space="preserve">إمكانية الوصول </w:t>
      </w:r>
      <w:r w:rsidR="00C75446" w:rsidRPr="00AA73A0">
        <w:rPr>
          <w:rFonts w:asciiTheme="minorHAnsi" w:hAnsiTheme="minorHAnsi" w:cstheme="minorHAnsi"/>
          <w:rtl/>
        </w:rPr>
        <w:t xml:space="preserve">إلى سوق الكتب </w:t>
      </w:r>
      <w:r w:rsidR="00C75446">
        <w:rPr>
          <w:rFonts w:asciiTheme="minorHAnsi" w:hAnsiTheme="minorHAnsi" w:cstheme="minorHAnsi" w:hint="cs"/>
          <w:rtl/>
        </w:rPr>
        <w:t>الخاص</w:t>
      </w:r>
      <w:r w:rsidR="00C75446" w:rsidRPr="00AA73A0">
        <w:rPr>
          <w:rFonts w:asciiTheme="minorHAnsi" w:hAnsiTheme="minorHAnsi" w:cstheme="minorHAnsi"/>
          <w:rtl/>
        </w:rPr>
        <w:t xml:space="preserve"> </w:t>
      </w:r>
      <w:r w:rsidR="00C75446">
        <w:rPr>
          <w:rFonts w:asciiTheme="minorHAnsi" w:hAnsiTheme="minorHAnsi" w:cstheme="minorHAnsi" w:hint="cs"/>
          <w:rtl/>
        </w:rPr>
        <w:t>ب</w:t>
      </w:r>
      <w:r w:rsidR="00C75446" w:rsidRPr="00AA73A0">
        <w:rPr>
          <w:rFonts w:asciiTheme="minorHAnsi" w:hAnsiTheme="minorHAnsi" w:cstheme="minorHAnsi"/>
          <w:rtl/>
        </w:rPr>
        <w:t>المكتبات</w:t>
      </w:r>
      <w:r w:rsidR="00C75446">
        <w:rPr>
          <w:rFonts w:asciiTheme="minorHAnsi" w:hAnsiTheme="minorHAnsi" w:cstheme="minorHAnsi" w:hint="cs"/>
          <w:rtl/>
        </w:rPr>
        <w:t>،</w:t>
      </w:r>
      <w:r w:rsidR="00C75446" w:rsidRPr="00AA73A0">
        <w:rPr>
          <w:rFonts w:asciiTheme="minorHAnsi" w:hAnsiTheme="minorHAnsi" w:cstheme="minorHAnsi"/>
          <w:rtl/>
        </w:rPr>
        <w:t xml:space="preserve"> عن طريق حظر أي خصم يتجاوز 9 في المئة على السعر الثابت للكتب في فرنسا. </w:t>
      </w:r>
      <w:r w:rsidR="00C75446">
        <w:rPr>
          <w:rFonts w:asciiTheme="minorHAnsi" w:hAnsiTheme="minorHAnsi" w:cstheme="minorHAnsi" w:hint="cs"/>
          <w:rtl/>
        </w:rPr>
        <w:t>و</w:t>
      </w:r>
      <w:r w:rsidR="00C75446" w:rsidRPr="00AA73A0">
        <w:rPr>
          <w:rFonts w:asciiTheme="minorHAnsi" w:hAnsiTheme="minorHAnsi" w:cstheme="minorHAnsi"/>
          <w:rtl/>
        </w:rPr>
        <w:t xml:space="preserve">يتعين على موردي الكتب التسجيل </w:t>
      </w:r>
      <w:r w:rsidR="00C75446">
        <w:rPr>
          <w:rFonts w:asciiTheme="minorHAnsi" w:hAnsiTheme="minorHAnsi" w:cstheme="minorHAnsi" w:hint="cs"/>
          <w:rtl/>
        </w:rPr>
        <w:t>والإفصاح</w:t>
      </w:r>
      <w:r w:rsidR="00C75446" w:rsidRPr="00AA73A0">
        <w:rPr>
          <w:rFonts w:asciiTheme="minorHAnsi" w:hAnsiTheme="minorHAnsi" w:cstheme="minorHAnsi"/>
          <w:rtl/>
        </w:rPr>
        <w:t xml:space="preserve"> عن جميع الكتب المشتراة </w:t>
      </w:r>
      <w:r w:rsidR="00C75446">
        <w:rPr>
          <w:rFonts w:asciiTheme="minorHAnsi" w:hAnsiTheme="minorHAnsi" w:cstheme="minorHAnsi" w:hint="cs"/>
          <w:rtl/>
        </w:rPr>
        <w:t>بغرض ال</w:t>
      </w:r>
      <w:r w:rsidR="00C75446" w:rsidRPr="00AA73A0">
        <w:rPr>
          <w:rFonts w:asciiTheme="minorHAnsi" w:hAnsiTheme="minorHAnsi" w:cstheme="minorHAnsi"/>
          <w:rtl/>
        </w:rPr>
        <w:t xml:space="preserve">إعارة كقاعدة لتمويل حق الإعارة للجمهور. يجب على المكتبات </w:t>
      </w:r>
      <w:r w:rsidR="00C75446">
        <w:rPr>
          <w:rFonts w:asciiTheme="minorHAnsi" w:hAnsiTheme="minorHAnsi" w:cstheme="minorHAnsi" w:hint="cs"/>
          <w:rtl/>
        </w:rPr>
        <w:t xml:space="preserve">الإفصاح إلى منظمة الإدارة الجماعية </w:t>
      </w:r>
      <w:r w:rsidR="00C75446">
        <w:rPr>
          <w:rFonts w:asciiTheme="minorHAnsi" w:hAnsiTheme="minorHAnsi" w:cstheme="minorHAnsi"/>
          <w:lang w:val="en-US"/>
        </w:rPr>
        <w:t>SOFIA</w:t>
      </w:r>
      <w:r w:rsidR="00C75446" w:rsidRPr="00AA73A0">
        <w:rPr>
          <w:rFonts w:asciiTheme="minorHAnsi" w:hAnsiTheme="minorHAnsi" w:cstheme="minorHAnsi"/>
          <w:rtl/>
        </w:rPr>
        <w:t xml:space="preserve"> عن مشترياتها وبائعي الكتب عن مبيعاتهم. بناء على هذه </w:t>
      </w:r>
      <w:r w:rsidR="00C75446">
        <w:rPr>
          <w:rFonts w:asciiTheme="minorHAnsi" w:hAnsiTheme="minorHAnsi" w:cstheme="minorHAnsi" w:hint="cs"/>
          <w:rtl/>
        </w:rPr>
        <w:t>الإفصاحات</w:t>
      </w:r>
      <w:r w:rsidR="00C75446" w:rsidRPr="00AA73A0">
        <w:rPr>
          <w:rFonts w:asciiTheme="minorHAnsi" w:hAnsiTheme="minorHAnsi" w:cstheme="minorHAnsi"/>
          <w:rtl/>
        </w:rPr>
        <w:t xml:space="preserve">، يدفع موردو الكتب إتاوة بنسبة 6٪ من السعر </w:t>
      </w:r>
      <w:r w:rsidR="00C75446">
        <w:rPr>
          <w:rFonts w:asciiTheme="minorHAnsi" w:hAnsiTheme="minorHAnsi" w:cstheme="minorHAnsi" w:hint="cs"/>
          <w:rtl/>
        </w:rPr>
        <w:t>المحدد للقطاع العام،</w:t>
      </w:r>
      <w:r w:rsidR="00C75446" w:rsidRPr="00AA73A0">
        <w:rPr>
          <w:rFonts w:asciiTheme="minorHAnsi" w:hAnsiTheme="minorHAnsi" w:cstheme="minorHAnsi"/>
          <w:rtl/>
        </w:rPr>
        <w:t xml:space="preserve"> باستثناء </w:t>
      </w:r>
      <w:r w:rsidR="00C75446">
        <w:rPr>
          <w:rFonts w:asciiTheme="minorHAnsi" w:hAnsiTheme="minorHAnsi" w:cstheme="minorHAnsi" w:hint="cs"/>
          <w:rtl/>
        </w:rPr>
        <w:t>ال</w:t>
      </w:r>
      <w:r w:rsidR="00C75446" w:rsidRPr="00AA73A0">
        <w:rPr>
          <w:rFonts w:asciiTheme="minorHAnsi" w:hAnsiTheme="minorHAnsi" w:cstheme="minorHAnsi"/>
          <w:rtl/>
        </w:rPr>
        <w:t xml:space="preserve">ضريبة </w:t>
      </w:r>
      <w:r w:rsidR="00C75446">
        <w:rPr>
          <w:rFonts w:asciiTheme="minorHAnsi" w:hAnsiTheme="minorHAnsi" w:cstheme="minorHAnsi" w:hint="cs"/>
          <w:rtl/>
        </w:rPr>
        <w:t xml:space="preserve">على </w:t>
      </w:r>
      <w:r w:rsidR="00C75446" w:rsidRPr="00AA73A0">
        <w:rPr>
          <w:rFonts w:asciiTheme="minorHAnsi" w:hAnsiTheme="minorHAnsi" w:cstheme="minorHAnsi"/>
          <w:rtl/>
        </w:rPr>
        <w:t xml:space="preserve">الكتب المباعة </w:t>
      </w:r>
      <w:r w:rsidR="00C75446">
        <w:rPr>
          <w:rFonts w:asciiTheme="minorHAnsi" w:hAnsiTheme="minorHAnsi" w:cstheme="minorHAnsi" w:hint="cs"/>
          <w:rtl/>
        </w:rPr>
        <w:t>لمؤسسات</w:t>
      </w:r>
      <w:r w:rsidR="00C75446" w:rsidRPr="00AA73A0">
        <w:rPr>
          <w:rFonts w:asciiTheme="minorHAnsi" w:hAnsiTheme="minorHAnsi" w:cstheme="minorHAnsi"/>
          <w:rtl/>
        </w:rPr>
        <w:t xml:space="preserve"> الإعارة. </w:t>
      </w:r>
      <w:r w:rsidR="00C75446">
        <w:rPr>
          <w:rFonts w:asciiTheme="minorHAnsi" w:hAnsiTheme="minorHAnsi" w:cstheme="minorHAnsi" w:hint="cs"/>
          <w:rtl/>
        </w:rPr>
        <w:t>و</w:t>
      </w:r>
      <w:r w:rsidR="00C75446" w:rsidRPr="00AA73A0">
        <w:rPr>
          <w:rFonts w:asciiTheme="minorHAnsi" w:hAnsiTheme="minorHAnsi" w:cstheme="minorHAnsi"/>
          <w:rtl/>
        </w:rPr>
        <w:t xml:space="preserve">تساهم الدولة برسم محسوب </w:t>
      </w:r>
      <w:r w:rsidR="00C75446">
        <w:rPr>
          <w:rFonts w:asciiTheme="minorHAnsi" w:hAnsiTheme="minorHAnsi" w:cstheme="minorHAnsi" w:hint="cs"/>
          <w:rtl/>
        </w:rPr>
        <w:t>استنادًا إلى</w:t>
      </w:r>
      <w:r w:rsidR="00C75446" w:rsidRPr="00AA73A0">
        <w:rPr>
          <w:rFonts w:asciiTheme="minorHAnsi" w:hAnsiTheme="minorHAnsi" w:cstheme="minorHAnsi"/>
          <w:rtl/>
        </w:rPr>
        <w:t xml:space="preserve"> عدد المستخدمين المسجلين في المكتبات.</w:t>
      </w:r>
      <w:r w:rsidR="00E36A3F" w:rsidRPr="00670BBA">
        <w:rPr>
          <w:rFonts w:asciiTheme="minorHAnsi" w:eastAsia="Arial" w:hAnsiTheme="minorHAnsi" w:cstheme="minorHAnsi"/>
          <w:rtl/>
        </w:rPr>
        <w:t xml:space="preserve"> </w:t>
      </w:r>
      <w:r w:rsidRPr="00670BBA">
        <w:rPr>
          <w:rFonts w:asciiTheme="minorHAnsi" w:hAnsiTheme="minorHAnsi" w:cstheme="minorHAnsi"/>
          <w:rtl/>
        </w:rPr>
        <w:t>ومع ذلك، يجب التحقق من امتثال هذه ال</w:t>
      </w:r>
      <w:r w:rsidR="007A29EC" w:rsidRPr="00670BBA">
        <w:rPr>
          <w:rFonts w:asciiTheme="minorHAnsi" w:hAnsiTheme="minorHAnsi" w:cstheme="minorHAnsi"/>
          <w:rtl/>
        </w:rPr>
        <w:t>أنظمة</w:t>
      </w:r>
      <w:r w:rsidRPr="00670BBA">
        <w:rPr>
          <w:rFonts w:asciiTheme="minorHAnsi" w:hAnsiTheme="minorHAnsi" w:cstheme="minorHAnsi"/>
          <w:rtl/>
        </w:rPr>
        <w:t xml:space="preserve"> المبتكرة لقانون الدعم الوطني وقيود قانون الضرائب.</w:t>
      </w:r>
    </w:p>
    <w:p w14:paraId="6ECBC7A6" w14:textId="77777777" w:rsidR="00CD5877" w:rsidRPr="00670BBA" w:rsidRDefault="00CD5877" w:rsidP="00CD5877">
      <w:pPr>
        <w:pStyle w:val="ListParagraph"/>
        <w:bidi/>
        <w:rPr>
          <w:rFonts w:asciiTheme="minorHAnsi" w:hAnsiTheme="minorHAnsi" w:cstheme="minorHAnsi"/>
          <w:lang w:val="en-US"/>
        </w:rPr>
      </w:pPr>
    </w:p>
    <w:p w14:paraId="1AB7163B" w14:textId="75BD7418" w:rsidR="00CD5877" w:rsidRPr="00C75446" w:rsidRDefault="00AF775B" w:rsidP="00CD5877">
      <w:pPr>
        <w:pStyle w:val="Heading3"/>
        <w:numPr>
          <w:ilvl w:val="0"/>
          <w:numId w:val="12"/>
        </w:numPr>
        <w:bidi/>
        <w:ind w:left="0" w:firstLine="0"/>
        <w:rPr>
          <w:rFonts w:asciiTheme="minorHAnsi" w:hAnsiTheme="minorHAnsi" w:cstheme="minorHAnsi"/>
          <w:szCs w:val="22"/>
          <w:u w:val="none"/>
        </w:rPr>
      </w:pPr>
      <w:bookmarkStart w:id="93" w:name="_Toc164321847"/>
      <w:r w:rsidRPr="00C75446">
        <w:rPr>
          <w:rFonts w:asciiTheme="minorHAnsi" w:hAnsiTheme="minorHAnsi" w:cstheme="minorHAnsi"/>
          <w:szCs w:val="22"/>
          <w:u w:val="none"/>
          <w:rtl/>
        </w:rPr>
        <w:t>المساهمة في التمويل الثقافي والاجتماعي</w:t>
      </w:r>
      <w:bookmarkEnd w:id="93"/>
      <w:r w:rsidRPr="00C75446">
        <w:rPr>
          <w:rFonts w:asciiTheme="minorHAnsi" w:hAnsiTheme="minorHAnsi" w:cstheme="minorHAnsi"/>
          <w:szCs w:val="22"/>
          <w:u w:val="none"/>
          <w:rtl/>
        </w:rPr>
        <w:t xml:space="preserve"> </w:t>
      </w:r>
    </w:p>
    <w:p w14:paraId="7CDC90B3" w14:textId="0E93AC8C" w:rsidR="00CD5877" w:rsidRPr="00670BBA" w:rsidRDefault="00CD5877" w:rsidP="00CD5877">
      <w:pPr>
        <w:pStyle w:val="ListParagraph"/>
        <w:bidi/>
        <w:rPr>
          <w:rFonts w:asciiTheme="minorHAnsi" w:hAnsiTheme="minorHAnsi" w:cstheme="minorHAnsi"/>
          <w:lang w:val="en-US"/>
        </w:rPr>
      </w:pPr>
      <w:r w:rsidRPr="00670BBA">
        <w:rPr>
          <w:rFonts w:asciiTheme="minorHAnsi" w:hAnsiTheme="minorHAnsi" w:cstheme="minorHAnsi"/>
          <w:rtl/>
        </w:rPr>
        <w:t xml:space="preserve">يمكن أن تساهم </w:t>
      </w:r>
      <w:r w:rsidR="007A29EC" w:rsidRPr="00670BBA">
        <w:rPr>
          <w:rFonts w:asciiTheme="minorHAnsi" w:hAnsiTheme="minorHAnsi" w:cstheme="minorHAnsi"/>
          <w:rtl/>
        </w:rPr>
        <w:t xml:space="preserve">أنظمة </w:t>
      </w:r>
      <w:r w:rsidR="00C75446">
        <w:rPr>
          <w:rFonts w:asciiTheme="minorHAnsi" w:hAnsiTheme="minorHAnsi" w:cstheme="minorHAnsi" w:hint="cs"/>
          <w:rtl/>
        </w:rPr>
        <w:t>حق الإعارة للجمهور</w:t>
      </w:r>
      <w:r w:rsidRPr="00670BBA">
        <w:rPr>
          <w:rFonts w:asciiTheme="minorHAnsi" w:hAnsiTheme="minorHAnsi" w:cstheme="minorHAnsi"/>
          <w:rtl/>
        </w:rPr>
        <w:t xml:space="preserve"> في </w:t>
      </w:r>
      <w:r w:rsidR="00C75446">
        <w:rPr>
          <w:rFonts w:asciiTheme="minorHAnsi" w:hAnsiTheme="minorHAnsi" w:cstheme="minorHAnsi" w:hint="cs"/>
          <w:rtl/>
        </w:rPr>
        <w:t>تحقيق</w:t>
      </w:r>
      <w:r w:rsidR="007A29EC" w:rsidRPr="00670BBA">
        <w:rPr>
          <w:rFonts w:asciiTheme="minorHAnsi" w:hAnsiTheme="minorHAnsi" w:cstheme="minorHAnsi"/>
          <w:rtl/>
        </w:rPr>
        <w:t xml:space="preserve"> </w:t>
      </w:r>
      <w:r w:rsidRPr="00670BBA">
        <w:rPr>
          <w:rFonts w:asciiTheme="minorHAnsi" w:hAnsiTheme="minorHAnsi" w:cstheme="minorHAnsi"/>
          <w:rtl/>
        </w:rPr>
        <w:t>الدعم الثقافي والاجتماعي</w:t>
      </w:r>
      <w:r w:rsidR="00C75446">
        <w:rPr>
          <w:rFonts w:asciiTheme="minorHAnsi" w:hAnsiTheme="minorHAnsi" w:cstheme="minorHAnsi" w:hint="cs"/>
          <w:rtl/>
        </w:rPr>
        <w:t xml:space="preserve">، </w:t>
      </w:r>
      <w:r w:rsidRPr="00670BBA">
        <w:rPr>
          <w:rFonts w:asciiTheme="minorHAnsi" w:hAnsiTheme="minorHAnsi" w:cstheme="minorHAnsi"/>
          <w:rtl/>
        </w:rPr>
        <w:t xml:space="preserve">حتى في الحالات التي لا </w:t>
      </w:r>
      <w:r w:rsidR="00C75446">
        <w:rPr>
          <w:rFonts w:asciiTheme="minorHAnsi" w:hAnsiTheme="minorHAnsi" w:cstheme="minorHAnsi" w:hint="cs"/>
          <w:rtl/>
        </w:rPr>
        <w:t>يتوفر</w:t>
      </w:r>
      <w:r w:rsidRPr="00670BBA">
        <w:rPr>
          <w:rFonts w:asciiTheme="minorHAnsi" w:hAnsiTheme="minorHAnsi" w:cstheme="minorHAnsi"/>
          <w:rtl/>
        </w:rPr>
        <w:t xml:space="preserve"> فيها تمويل كاف لتوزيع </w:t>
      </w:r>
      <w:r w:rsidR="00C75446">
        <w:rPr>
          <w:rFonts w:asciiTheme="minorHAnsi" w:hAnsiTheme="minorHAnsi" w:cstheme="minorHAnsi" w:hint="cs"/>
          <w:rtl/>
        </w:rPr>
        <w:t>المكافآت استنادًا إلى الاستخدام</w:t>
      </w:r>
      <w:r w:rsidRPr="00670BBA">
        <w:rPr>
          <w:rFonts w:asciiTheme="minorHAnsi" w:hAnsiTheme="minorHAnsi" w:cstheme="minorHAnsi"/>
          <w:rtl/>
        </w:rPr>
        <w:t xml:space="preserve"> على </w:t>
      </w:r>
      <w:r w:rsidR="00C75446">
        <w:rPr>
          <w:rFonts w:asciiTheme="minorHAnsi" w:hAnsiTheme="minorHAnsi" w:cstheme="minorHAnsi" w:hint="cs"/>
          <w:rtl/>
        </w:rPr>
        <w:t>مستفيدين</w:t>
      </w:r>
      <w:r w:rsidRPr="00670BBA">
        <w:rPr>
          <w:rFonts w:asciiTheme="minorHAnsi" w:hAnsiTheme="minorHAnsi" w:cstheme="minorHAnsi"/>
          <w:rtl/>
        </w:rPr>
        <w:t xml:space="preserve"> فرديين</w:t>
      </w:r>
      <w:r w:rsidR="00C75446">
        <w:rPr>
          <w:rFonts w:asciiTheme="minorHAnsi" w:hAnsiTheme="minorHAnsi" w:cstheme="minorHAnsi" w:hint="cs"/>
          <w:rtl/>
        </w:rPr>
        <w:t>،</w:t>
      </w:r>
      <w:r w:rsidRPr="00670BBA">
        <w:rPr>
          <w:rFonts w:asciiTheme="minorHAnsi" w:hAnsiTheme="minorHAnsi" w:cstheme="minorHAnsi"/>
          <w:rtl/>
        </w:rPr>
        <w:t xml:space="preserve"> كما هو الحال في </w:t>
      </w:r>
      <w:r w:rsidRPr="00670BBA">
        <w:rPr>
          <w:rFonts w:asciiTheme="minorHAnsi" w:hAnsiTheme="minorHAnsi" w:cstheme="minorHAnsi"/>
          <w:b/>
          <w:bCs/>
          <w:rtl/>
        </w:rPr>
        <w:t>إيطاليا</w:t>
      </w:r>
      <w:r w:rsidRPr="00670BBA">
        <w:rPr>
          <w:rFonts w:asciiTheme="minorHAnsi" w:hAnsiTheme="minorHAnsi" w:cstheme="minorHAnsi"/>
          <w:rtl/>
        </w:rPr>
        <w:t>.</w:t>
      </w:r>
      <w:r w:rsidR="00E36A3F" w:rsidRPr="00670BBA">
        <w:rPr>
          <w:rFonts w:asciiTheme="minorHAnsi" w:hAnsiTheme="minorHAnsi" w:cstheme="minorHAnsi"/>
          <w:rtl/>
        </w:rPr>
        <w:t xml:space="preserve"> </w:t>
      </w:r>
    </w:p>
    <w:p w14:paraId="34A816DE" w14:textId="77777777" w:rsidR="00CD5877" w:rsidRPr="00C75446" w:rsidRDefault="00CD5877" w:rsidP="00CD5877">
      <w:pPr>
        <w:pStyle w:val="ListParagraph"/>
        <w:bidi/>
        <w:rPr>
          <w:rFonts w:asciiTheme="minorHAnsi" w:hAnsiTheme="minorHAnsi" w:cstheme="minorHAnsi"/>
          <w:lang w:val="en-US"/>
        </w:rPr>
      </w:pPr>
    </w:p>
    <w:p w14:paraId="2F821598" w14:textId="38BD7735" w:rsidR="00CD5877" w:rsidRPr="00670BBA" w:rsidRDefault="00CD5877" w:rsidP="00CD5877">
      <w:pPr>
        <w:pStyle w:val="ListParagraph"/>
        <w:bidi/>
        <w:rPr>
          <w:rFonts w:asciiTheme="minorHAnsi" w:hAnsiTheme="minorHAnsi" w:cstheme="minorHAnsi"/>
          <w:lang w:val="en-US"/>
        </w:rPr>
      </w:pPr>
      <w:r w:rsidRPr="00670BBA">
        <w:rPr>
          <w:rFonts w:asciiTheme="minorHAnsi" w:hAnsiTheme="minorHAnsi" w:cstheme="minorHAnsi"/>
          <w:rtl/>
        </w:rPr>
        <w:t xml:space="preserve">يمكن </w:t>
      </w:r>
      <w:r w:rsidR="00E55F05" w:rsidRPr="00670BBA">
        <w:rPr>
          <w:rFonts w:asciiTheme="minorHAnsi" w:hAnsiTheme="minorHAnsi" w:cstheme="minorHAnsi"/>
          <w:rtl/>
        </w:rPr>
        <w:t>أيضًا</w:t>
      </w:r>
      <w:r w:rsidRPr="00670BBA">
        <w:rPr>
          <w:rFonts w:asciiTheme="minorHAnsi" w:hAnsiTheme="minorHAnsi" w:cstheme="minorHAnsi"/>
          <w:rtl/>
        </w:rPr>
        <w:t xml:space="preserve"> الجمع بين التوزيع الفردي </w:t>
      </w:r>
      <w:r w:rsidR="00C75446">
        <w:rPr>
          <w:rFonts w:asciiTheme="minorHAnsi" w:hAnsiTheme="minorHAnsi" w:cstheme="minorHAnsi" w:hint="cs"/>
          <w:rtl/>
        </w:rPr>
        <w:t>وأنظمة المساهمة في</w:t>
      </w:r>
      <w:r w:rsidRPr="00670BBA">
        <w:rPr>
          <w:rFonts w:asciiTheme="minorHAnsi" w:hAnsiTheme="minorHAnsi" w:cstheme="minorHAnsi"/>
          <w:rtl/>
        </w:rPr>
        <w:t xml:space="preserve"> الدعم الثقافي والاجتماعي.</w:t>
      </w:r>
      <w:r w:rsidR="00E36A3F" w:rsidRPr="00670BBA">
        <w:rPr>
          <w:rFonts w:asciiTheme="minorHAnsi" w:hAnsiTheme="minorHAnsi" w:cstheme="minorHAnsi"/>
          <w:rtl/>
        </w:rPr>
        <w:t xml:space="preserve"> </w:t>
      </w:r>
      <w:r w:rsidR="00C75446">
        <w:rPr>
          <w:rFonts w:asciiTheme="minorHAnsi" w:hAnsiTheme="minorHAnsi" w:cstheme="minorHAnsi" w:hint="cs"/>
          <w:rtl/>
        </w:rPr>
        <w:t>ف</w:t>
      </w:r>
      <w:r w:rsidRPr="00670BBA">
        <w:rPr>
          <w:rFonts w:asciiTheme="minorHAnsi" w:hAnsiTheme="minorHAnsi" w:cstheme="minorHAnsi"/>
          <w:rtl/>
        </w:rPr>
        <w:t xml:space="preserve">يمكن </w:t>
      </w:r>
      <w:r w:rsidR="00C75446">
        <w:rPr>
          <w:rFonts w:asciiTheme="minorHAnsi" w:hAnsiTheme="minorHAnsi" w:cstheme="minorHAnsi" w:hint="cs"/>
          <w:rtl/>
        </w:rPr>
        <w:t xml:space="preserve">اعتبار </w:t>
      </w:r>
      <w:r w:rsidRPr="00670BBA">
        <w:rPr>
          <w:rFonts w:asciiTheme="minorHAnsi" w:hAnsiTheme="minorHAnsi" w:cstheme="minorHAnsi"/>
          <w:rtl/>
        </w:rPr>
        <w:t xml:space="preserve">النظام في </w:t>
      </w:r>
      <w:r w:rsidRPr="00670BBA">
        <w:rPr>
          <w:rFonts w:asciiTheme="minorHAnsi" w:hAnsiTheme="minorHAnsi" w:cstheme="minorHAnsi"/>
          <w:b/>
          <w:bCs/>
          <w:rtl/>
        </w:rPr>
        <w:t>فرنسا</w:t>
      </w:r>
      <w:r w:rsidRPr="00670BBA">
        <w:rPr>
          <w:rFonts w:asciiTheme="minorHAnsi" w:hAnsiTheme="minorHAnsi" w:cstheme="minorHAnsi"/>
          <w:rtl/>
        </w:rPr>
        <w:t xml:space="preserve"> بمثابة </w:t>
      </w:r>
      <w:r w:rsidR="00C75446">
        <w:rPr>
          <w:rFonts w:asciiTheme="minorHAnsi" w:hAnsiTheme="minorHAnsi" w:cstheme="minorHAnsi" w:hint="cs"/>
          <w:rtl/>
        </w:rPr>
        <w:t xml:space="preserve">مثال على </w:t>
      </w:r>
      <w:r w:rsidRPr="00670BBA">
        <w:rPr>
          <w:rFonts w:asciiTheme="minorHAnsi" w:hAnsiTheme="minorHAnsi" w:cstheme="minorHAnsi"/>
          <w:rtl/>
        </w:rPr>
        <w:t>أفضل الممارسات</w:t>
      </w:r>
      <w:r w:rsidR="00C75446">
        <w:rPr>
          <w:rFonts w:asciiTheme="minorHAnsi" w:hAnsiTheme="minorHAnsi" w:cstheme="minorHAnsi" w:hint="cs"/>
          <w:rtl/>
        </w:rPr>
        <w:t xml:space="preserve">، إذ </w:t>
      </w:r>
      <w:r w:rsidRPr="00670BBA">
        <w:rPr>
          <w:rFonts w:asciiTheme="minorHAnsi" w:hAnsiTheme="minorHAnsi" w:cstheme="minorHAnsi"/>
          <w:rtl/>
        </w:rPr>
        <w:t>تقدم مساهم</w:t>
      </w:r>
      <w:r w:rsidR="00C75446">
        <w:rPr>
          <w:rFonts w:asciiTheme="minorHAnsi" w:hAnsiTheme="minorHAnsi" w:cstheme="minorHAnsi" w:hint="cs"/>
          <w:rtl/>
        </w:rPr>
        <w:t xml:space="preserve">ات </w:t>
      </w:r>
      <w:r w:rsidRPr="00670BBA">
        <w:rPr>
          <w:rFonts w:asciiTheme="minorHAnsi" w:hAnsiTheme="minorHAnsi" w:cstheme="minorHAnsi"/>
          <w:rtl/>
        </w:rPr>
        <w:t xml:space="preserve">للأغراض الاجتماعية (صناديق المعاشات التقاعدية التكميلية) </w:t>
      </w:r>
      <w:r w:rsidR="00C75446">
        <w:rPr>
          <w:rFonts w:asciiTheme="minorHAnsi" w:hAnsiTheme="minorHAnsi" w:cstheme="minorHAnsi" w:hint="cs"/>
          <w:rtl/>
        </w:rPr>
        <w:t>و</w:t>
      </w:r>
      <w:r w:rsidRPr="00670BBA">
        <w:rPr>
          <w:rFonts w:asciiTheme="minorHAnsi" w:hAnsiTheme="minorHAnsi" w:cstheme="minorHAnsi"/>
          <w:rtl/>
        </w:rPr>
        <w:t xml:space="preserve">لدعم المؤلفين الذين يعملون في كثير من الأحيان كمستقلين. وينطبق نظام مماثل في </w:t>
      </w:r>
      <w:r w:rsidRPr="00670BBA">
        <w:rPr>
          <w:rFonts w:asciiTheme="minorHAnsi" w:hAnsiTheme="minorHAnsi" w:cstheme="minorHAnsi"/>
          <w:b/>
          <w:bCs/>
          <w:rtl/>
        </w:rPr>
        <w:t>ألمانيا،</w:t>
      </w:r>
      <w:r w:rsidRPr="00670BBA">
        <w:rPr>
          <w:rFonts w:asciiTheme="minorHAnsi" w:hAnsiTheme="minorHAnsi" w:cstheme="minorHAnsi"/>
          <w:rtl/>
        </w:rPr>
        <w:t xml:space="preserve"> حيث ت</w:t>
      </w:r>
      <w:r w:rsidR="00C75446">
        <w:rPr>
          <w:rFonts w:asciiTheme="minorHAnsi" w:hAnsiTheme="minorHAnsi" w:cstheme="minorHAnsi" w:hint="cs"/>
          <w:rtl/>
        </w:rPr>
        <w:t>ُ</w:t>
      </w:r>
      <w:r w:rsidRPr="00670BBA">
        <w:rPr>
          <w:rFonts w:asciiTheme="minorHAnsi" w:hAnsiTheme="minorHAnsi" w:cstheme="minorHAnsi"/>
          <w:rtl/>
        </w:rPr>
        <w:t>ستثمر نسبة مئوية ثابتة سنوي</w:t>
      </w:r>
      <w:r w:rsidR="00C75446">
        <w:rPr>
          <w:rFonts w:asciiTheme="minorHAnsi" w:hAnsiTheme="minorHAnsi" w:cstheme="minorHAnsi" w:hint="cs"/>
          <w:rtl/>
        </w:rPr>
        <w:t>ً</w:t>
      </w:r>
      <w:r w:rsidRPr="00670BBA">
        <w:rPr>
          <w:rFonts w:asciiTheme="minorHAnsi" w:hAnsiTheme="minorHAnsi" w:cstheme="minorHAnsi"/>
          <w:rtl/>
        </w:rPr>
        <w:t xml:space="preserve">ا </w:t>
      </w:r>
      <w:r w:rsidR="00C75446">
        <w:rPr>
          <w:rFonts w:asciiTheme="minorHAnsi" w:hAnsiTheme="minorHAnsi" w:cstheme="minorHAnsi" w:hint="cs"/>
          <w:rtl/>
        </w:rPr>
        <w:t xml:space="preserve">في مِنَح </w:t>
      </w:r>
      <w:r w:rsidRPr="00670BBA">
        <w:rPr>
          <w:rFonts w:asciiTheme="minorHAnsi" w:hAnsiTheme="minorHAnsi" w:cstheme="minorHAnsi"/>
          <w:rtl/>
        </w:rPr>
        <w:t xml:space="preserve">المعاشات التقاعدية للمؤلفين الأدبيين "Stiftung Autorenversorgungswerk" وكذلك في المنح الدراسية للمؤلفين العلميين "Förderungsfond Wissenschaft". </w:t>
      </w:r>
    </w:p>
    <w:p w14:paraId="2C8344FB" w14:textId="77777777" w:rsidR="00CD5877" w:rsidRPr="00670BBA" w:rsidRDefault="00CD5877" w:rsidP="00CD5877">
      <w:pPr>
        <w:pStyle w:val="ListParagraph"/>
        <w:bidi/>
        <w:rPr>
          <w:rFonts w:asciiTheme="minorHAnsi" w:hAnsiTheme="minorHAnsi" w:cstheme="minorHAnsi"/>
          <w:lang w:val="en-US"/>
        </w:rPr>
      </w:pPr>
    </w:p>
    <w:p w14:paraId="42FA2614" w14:textId="774641C5" w:rsidR="00CD5877" w:rsidRPr="00670BBA" w:rsidRDefault="004E4BE6" w:rsidP="00CD5877">
      <w:pPr>
        <w:pStyle w:val="ListParagraph"/>
        <w:bidi/>
        <w:rPr>
          <w:rFonts w:asciiTheme="minorHAnsi" w:hAnsiTheme="minorHAnsi" w:cstheme="minorHAnsi"/>
          <w:lang w:val="en-US"/>
        </w:rPr>
      </w:pPr>
      <w:r>
        <w:rPr>
          <w:rFonts w:asciiTheme="minorHAnsi" w:hAnsiTheme="minorHAnsi" w:cstheme="minorHAnsi" w:hint="cs"/>
          <w:rtl/>
        </w:rPr>
        <w:t xml:space="preserve">تستثمر </w:t>
      </w:r>
      <w:r w:rsidRPr="00670BBA">
        <w:rPr>
          <w:rFonts w:asciiTheme="minorHAnsi" w:hAnsiTheme="minorHAnsi" w:cstheme="minorHAnsi"/>
          <w:rtl/>
        </w:rPr>
        <w:t xml:space="preserve">أنظمة حق الإعارة للجمهور في </w:t>
      </w:r>
      <w:r w:rsidRPr="00670BBA">
        <w:rPr>
          <w:rFonts w:asciiTheme="minorHAnsi" w:hAnsiTheme="minorHAnsi" w:cstheme="minorHAnsi"/>
          <w:b/>
          <w:bCs/>
          <w:rtl/>
        </w:rPr>
        <w:t>النرويج والسويد</w:t>
      </w:r>
      <w:r w:rsidRPr="00670BBA">
        <w:rPr>
          <w:rFonts w:asciiTheme="minorHAnsi" w:hAnsiTheme="minorHAnsi" w:cstheme="minorHAnsi"/>
          <w:rtl/>
        </w:rPr>
        <w:t xml:space="preserve"> </w:t>
      </w:r>
      <w:r w:rsidRPr="004E4BE6">
        <w:rPr>
          <w:rFonts w:asciiTheme="minorHAnsi" w:hAnsiTheme="minorHAnsi" w:cstheme="minorHAnsi"/>
          <w:b/>
          <w:bCs/>
          <w:rtl/>
        </w:rPr>
        <w:t>وسلوفينيا</w:t>
      </w:r>
      <w:r w:rsidRPr="00670BBA">
        <w:rPr>
          <w:rFonts w:asciiTheme="minorHAnsi" w:hAnsiTheme="minorHAnsi" w:cstheme="minorHAnsi"/>
          <w:rtl/>
        </w:rPr>
        <w:t xml:space="preserve"> </w:t>
      </w:r>
      <w:r>
        <w:rPr>
          <w:rFonts w:asciiTheme="minorHAnsi" w:hAnsiTheme="minorHAnsi" w:cstheme="minorHAnsi" w:hint="cs"/>
          <w:rtl/>
        </w:rPr>
        <w:t>في</w:t>
      </w:r>
      <w:r w:rsidR="00CD5877" w:rsidRPr="00670BBA">
        <w:rPr>
          <w:rFonts w:asciiTheme="minorHAnsi" w:hAnsiTheme="minorHAnsi" w:cstheme="minorHAnsi"/>
          <w:rtl/>
        </w:rPr>
        <w:t xml:space="preserve"> دعم المنح الدراسية ومنح </w:t>
      </w:r>
      <w:r>
        <w:rPr>
          <w:rFonts w:asciiTheme="minorHAnsi" w:hAnsiTheme="minorHAnsi" w:cstheme="minorHAnsi" w:hint="cs"/>
          <w:rtl/>
        </w:rPr>
        <w:t>ا</w:t>
      </w:r>
      <w:r w:rsidR="00CD5877" w:rsidRPr="00670BBA">
        <w:rPr>
          <w:rFonts w:asciiTheme="minorHAnsi" w:hAnsiTheme="minorHAnsi" w:cstheme="minorHAnsi"/>
          <w:rtl/>
        </w:rPr>
        <w:t xml:space="preserve">لاستثمار في الأعمال المستقبلية. في </w:t>
      </w:r>
      <w:r w:rsidR="00CD5877" w:rsidRPr="00670BBA">
        <w:rPr>
          <w:rFonts w:asciiTheme="minorHAnsi" w:hAnsiTheme="minorHAnsi" w:cstheme="minorHAnsi"/>
          <w:b/>
          <w:bCs/>
          <w:rtl/>
        </w:rPr>
        <w:t>النرويج،</w:t>
      </w:r>
      <w:r w:rsidR="00CD5877" w:rsidRPr="00670BBA">
        <w:rPr>
          <w:rFonts w:asciiTheme="minorHAnsi" w:hAnsiTheme="minorHAnsi" w:cstheme="minorHAnsi"/>
          <w:rtl/>
        </w:rPr>
        <w:t xml:space="preserve"> ت</w:t>
      </w:r>
      <w:r>
        <w:rPr>
          <w:rFonts w:asciiTheme="minorHAnsi" w:hAnsiTheme="minorHAnsi" w:cstheme="minorHAnsi" w:hint="cs"/>
          <w:rtl/>
        </w:rPr>
        <w:t>ُ</w:t>
      </w:r>
      <w:r w:rsidR="00CD5877" w:rsidRPr="00670BBA">
        <w:rPr>
          <w:rFonts w:asciiTheme="minorHAnsi" w:hAnsiTheme="minorHAnsi" w:cstheme="minorHAnsi"/>
          <w:rtl/>
        </w:rPr>
        <w:t xml:space="preserve">دفع </w:t>
      </w:r>
      <w:r>
        <w:rPr>
          <w:rFonts w:asciiTheme="minorHAnsi" w:hAnsiTheme="minorHAnsi" w:cstheme="minorHAnsi" w:hint="cs"/>
          <w:rtl/>
        </w:rPr>
        <w:t xml:space="preserve">المبالغ </w:t>
      </w:r>
      <w:r w:rsidR="00CD5877" w:rsidRPr="00670BBA">
        <w:rPr>
          <w:rFonts w:asciiTheme="minorHAnsi" w:hAnsiTheme="minorHAnsi" w:cstheme="minorHAnsi"/>
          <w:rtl/>
        </w:rPr>
        <w:t xml:space="preserve">إلى مختلف رابطات أصحاب الحقوق التي تخصص بعد ذلك المدفوعات للمؤلفين عن طريق الصناديق ذات الصلة، بما في ذلك رابطة الكتاب الصاميين غير الخياليين وبائعي الكتب وصندوق مكافآت الفنانين والمؤلفين الصاميين </w:t>
      </w:r>
      <w:r>
        <w:rPr>
          <w:rFonts w:asciiTheme="minorHAnsi" w:hAnsiTheme="minorHAnsi" w:cstheme="minorHAnsi" w:hint="cs"/>
          <w:rtl/>
        </w:rPr>
        <w:t>التي تقدم المنح</w:t>
      </w:r>
      <w:r w:rsidR="00CD5877" w:rsidRPr="00670BBA">
        <w:rPr>
          <w:rFonts w:asciiTheme="minorHAnsi" w:hAnsiTheme="minorHAnsi" w:cstheme="minorHAnsi"/>
          <w:rtl/>
        </w:rPr>
        <w:t>، مثل</w:t>
      </w:r>
      <w:r>
        <w:rPr>
          <w:rFonts w:asciiTheme="minorHAnsi" w:hAnsiTheme="minorHAnsi" w:cstheme="minorHAnsi" w:hint="cs"/>
          <w:rtl/>
        </w:rPr>
        <w:t>ً</w:t>
      </w:r>
      <w:r w:rsidR="00CD5877" w:rsidRPr="00670BBA">
        <w:rPr>
          <w:rFonts w:asciiTheme="minorHAnsi" w:hAnsiTheme="minorHAnsi" w:cstheme="minorHAnsi"/>
          <w:rtl/>
        </w:rPr>
        <w:t xml:space="preserve">ا للسفر والدراسة. يمكن للمؤلفين في </w:t>
      </w:r>
      <w:r w:rsidR="00CD5877" w:rsidRPr="00670BBA">
        <w:rPr>
          <w:rFonts w:asciiTheme="minorHAnsi" w:hAnsiTheme="minorHAnsi" w:cstheme="minorHAnsi"/>
          <w:b/>
          <w:bCs/>
          <w:rtl/>
        </w:rPr>
        <w:t>النرويج</w:t>
      </w:r>
      <w:r w:rsidR="00CD5877" w:rsidRPr="00670BBA">
        <w:rPr>
          <w:rFonts w:asciiTheme="minorHAnsi" w:hAnsiTheme="minorHAnsi" w:cstheme="minorHAnsi"/>
          <w:rtl/>
        </w:rPr>
        <w:t xml:space="preserve"> التقدم بطلب للحصول على</w:t>
      </w:r>
      <w:r>
        <w:rPr>
          <w:rFonts w:asciiTheme="minorHAnsi" w:hAnsiTheme="minorHAnsi" w:cstheme="minorHAnsi" w:hint="cs"/>
          <w:rtl/>
        </w:rPr>
        <w:t xml:space="preserve"> تمويل</w:t>
      </w:r>
      <w:r w:rsidR="00CD5877" w:rsidRPr="00670BBA">
        <w:rPr>
          <w:rFonts w:asciiTheme="minorHAnsi" w:hAnsiTheme="minorHAnsi" w:cstheme="minorHAnsi"/>
          <w:rtl/>
        </w:rPr>
        <w:t xml:space="preserve"> </w:t>
      </w:r>
      <w:r>
        <w:rPr>
          <w:rFonts w:asciiTheme="minorHAnsi" w:hAnsiTheme="minorHAnsi" w:cstheme="minorHAnsi" w:hint="cs"/>
          <w:rtl/>
        </w:rPr>
        <w:t>ل</w:t>
      </w:r>
      <w:r w:rsidR="00CD5877" w:rsidRPr="00670BBA">
        <w:rPr>
          <w:rFonts w:asciiTheme="minorHAnsi" w:hAnsiTheme="minorHAnsi" w:cstheme="minorHAnsi"/>
          <w:rtl/>
        </w:rPr>
        <w:t>أعمال</w:t>
      </w:r>
      <w:r>
        <w:rPr>
          <w:rFonts w:asciiTheme="minorHAnsi" w:hAnsiTheme="minorHAnsi" w:cstheme="minorHAnsi" w:hint="cs"/>
          <w:rtl/>
        </w:rPr>
        <w:t xml:space="preserve"> أو مصنفات جديدة</w:t>
      </w:r>
      <w:r w:rsidR="00CD5877" w:rsidRPr="00670BBA">
        <w:rPr>
          <w:rFonts w:asciiTheme="minorHAnsi" w:hAnsiTheme="minorHAnsi" w:cstheme="minorHAnsi"/>
          <w:rtl/>
        </w:rPr>
        <w:t xml:space="preserve">. ينص القانون في </w:t>
      </w:r>
      <w:r w:rsidR="00CD5877" w:rsidRPr="00670BBA">
        <w:rPr>
          <w:rFonts w:asciiTheme="minorHAnsi" w:hAnsiTheme="minorHAnsi" w:cstheme="minorHAnsi"/>
          <w:b/>
          <w:bCs/>
          <w:rtl/>
        </w:rPr>
        <w:t>سلوفينيا</w:t>
      </w:r>
      <w:r w:rsidR="00CD5877" w:rsidRPr="00670BBA">
        <w:rPr>
          <w:rFonts w:asciiTheme="minorHAnsi" w:hAnsiTheme="minorHAnsi" w:cstheme="minorHAnsi"/>
          <w:rtl/>
        </w:rPr>
        <w:t xml:space="preserve"> على معلومات مفصلة </w:t>
      </w:r>
      <w:r>
        <w:rPr>
          <w:rFonts w:asciiTheme="minorHAnsi" w:hAnsiTheme="minorHAnsi" w:cstheme="minorHAnsi" w:hint="cs"/>
          <w:rtl/>
        </w:rPr>
        <w:t>حول</w:t>
      </w:r>
      <w:r w:rsidR="00CD5877" w:rsidRPr="00670BBA">
        <w:rPr>
          <w:rFonts w:asciiTheme="minorHAnsi" w:hAnsiTheme="minorHAnsi" w:cstheme="minorHAnsi"/>
          <w:rtl/>
        </w:rPr>
        <w:t xml:space="preserve"> الدراسية.</w:t>
      </w:r>
    </w:p>
    <w:p w14:paraId="11939F64" w14:textId="77777777" w:rsidR="00CD5877" w:rsidRPr="00670BBA" w:rsidRDefault="00CD5877" w:rsidP="00CD5877">
      <w:pPr>
        <w:bidi/>
        <w:rPr>
          <w:rFonts w:asciiTheme="minorHAnsi" w:hAnsiTheme="minorHAnsi" w:cstheme="minorHAnsi"/>
          <w:szCs w:val="22"/>
          <w:highlight w:val="yellow"/>
        </w:rPr>
      </w:pPr>
    </w:p>
    <w:p w14:paraId="675675CD" w14:textId="5D561907" w:rsidR="00CD5877" w:rsidRPr="004E4BE6" w:rsidRDefault="00AF775B" w:rsidP="00CD5877">
      <w:pPr>
        <w:pStyle w:val="Heading3"/>
        <w:numPr>
          <w:ilvl w:val="0"/>
          <w:numId w:val="12"/>
        </w:numPr>
        <w:bidi/>
        <w:ind w:left="0" w:firstLine="0"/>
        <w:rPr>
          <w:rFonts w:asciiTheme="minorHAnsi" w:hAnsiTheme="minorHAnsi" w:cstheme="minorHAnsi"/>
          <w:szCs w:val="22"/>
          <w:u w:val="none"/>
        </w:rPr>
      </w:pPr>
      <w:bookmarkStart w:id="94" w:name="_Toc164321848"/>
      <w:r w:rsidRPr="004E4BE6">
        <w:rPr>
          <w:rFonts w:asciiTheme="minorHAnsi" w:hAnsiTheme="minorHAnsi" w:cstheme="minorHAnsi"/>
          <w:szCs w:val="22"/>
          <w:u w:val="none"/>
          <w:rtl/>
        </w:rPr>
        <w:t>التوزيع على المبدعين وأصحاب الحقوق الآخرين المعنيين</w:t>
      </w:r>
      <w:bookmarkEnd w:id="94"/>
    </w:p>
    <w:p w14:paraId="7AF21555" w14:textId="40D72F92" w:rsidR="00CD5877" w:rsidRPr="00670BBA" w:rsidRDefault="004E4BE6" w:rsidP="00CD5877">
      <w:pPr>
        <w:pStyle w:val="ListParagraph"/>
        <w:bidi/>
        <w:rPr>
          <w:rFonts w:asciiTheme="minorHAnsi" w:hAnsiTheme="minorHAnsi" w:cstheme="minorHAnsi"/>
          <w:lang w:val="en-US"/>
        </w:rPr>
      </w:pPr>
      <w:r>
        <w:rPr>
          <w:rFonts w:asciiTheme="minorHAnsi" w:hAnsiTheme="minorHAnsi" w:cstheme="minorHAnsi" w:hint="cs"/>
          <w:rtl/>
        </w:rPr>
        <w:t>عندما يكون دور</w:t>
      </w:r>
      <w:r w:rsidR="00CD5877" w:rsidRPr="00670BBA">
        <w:rPr>
          <w:rFonts w:asciiTheme="minorHAnsi" w:hAnsiTheme="minorHAnsi" w:cstheme="minorHAnsi"/>
          <w:rtl/>
        </w:rPr>
        <w:t xml:space="preserve"> </w:t>
      </w:r>
      <w:r w:rsidR="001A2E39" w:rsidRPr="00670BBA">
        <w:rPr>
          <w:rFonts w:asciiTheme="minorHAnsi" w:hAnsiTheme="minorHAnsi" w:cstheme="minorHAnsi"/>
          <w:rtl/>
        </w:rPr>
        <w:t xml:space="preserve">منظمات </w:t>
      </w:r>
      <w:r w:rsidR="00CD5877" w:rsidRPr="00670BBA">
        <w:rPr>
          <w:rFonts w:asciiTheme="minorHAnsi" w:hAnsiTheme="minorHAnsi" w:cstheme="minorHAnsi"/>
          <w:rtl/>
        </w:rPr>
        <w:t>الإدارة الجماعية المتخصصة</w:t>
      </w:r>
      <w:r>
        <w:rPr>
          <w:rFonts w:asciiTheme="minorHAnsi" w:hAnsiTheme="minorHAnsi" w:cstheme="minorHAnsi" w:hint="cs"/>
          <w:rtl/>
        </w:rPr>
        <w:t xml:space="preserve"> فعالًا ونشطًا</w:t>
      </w:r>
      <w:r w:rsidR="00CD5877" w:rsidRPr="00670BBA">
        <w:rPr>
          <w:rFonts w:asciiTheme="minorHAnsi" w:hAnsiTheme="minorHAnsi" w:cstheme="minorHAnsi"/>
          <w:rtl/>
        </w:rPr>
        <w:t xml:space="preserve">، يمكن أن يشمل التوزيع المبدعين وأصحاب الحقوق (المنتجين وأصحاب الحقوق المجاورة) في الفنون </w:t>
      </w:r>
      <w:r>
        <w:rPr>
          <w:rFonts w:asciiTheme="minorHAnsi" w:hAnsiTheme="minorHAnsi" w:cstheme="minorHAnsi" w:hint="cs"/>
          <w:rtl/>
        </w:rPr>
        <w:t>التشكيلية</w:t>
      </w:r>
      <w:r w:rsidR="00CD5877" w:rsidRPr="00670BBA">
        <w:rPr>
          <w:rFonts w:asciiTheme="minorHAnsi" w:hAnsiTheme="minorHAnsi" w:cstheme="minorHAnsi"/>
          <w:rtl/>
        </w:rPr>
        <w:t xml:space="preserve"> والأفلام والموسيقى</w:t>
      </w:r>
      <w:r>
        <w:rPr>
          <w:rFonts w:asciiTheme="minorHAnsi" w:hAnsiTheme="minorHAnsi" w:cstheme="minorHAnsi" w:hint="cs"/>
          <w:rtl/>
        </w:rPr>
        <w:t>،</w:t>
      </w:r>
      <w:r w:rsidR="00CD5877" w:rsidRPr="00670BBA">
        <w:rPr>
          <w:rFonts w:asciiTheme="minorHAnsi" w:hAnsiTheme="minorHAnsi" w:cstheme="minorHAnsi"/>
          <w:rtl/>
        </w:rPr>
        <w:t xml:space="preserve"> وكذلك الناشرين</w:t>
      </w:r>
      <w:r>
        <w:rPr>
          <w:rFonts w:asciiTheme="minorHAnsi" w:hAnsiTheme="minorHAnsi" w:cstheme="minorHAnsi" w:hint="cs"/>
          <w:rtl/>
        </w:rPr>
        <w:t>،</w:t>
      </w:r>
      <w:r w:rsidR="00CD5877" w:rsidRPr="00670BBA">
        <w:rPr>
          <w:rFonts w:asciiTheme="minorHAnsi" w:hAnsiTheme="minorHAnsi" w:cstheme="minorHAnsi"/>
          <w:rtl/>
        </w:rPr>
        <w:t xml:space="preserve"> بدقة كبيرة و</w:t>
      </w:r>
      <w:r>
        <w:rPr>
          <w:rFonts w:asciiTheme="minorHAnsi" w:hAnsiTheme="minorHAnsi" w:cstheme="minorHAnsi" w:hint="cs"/>
          <w:rtl/>
        </w:rPr>
        <w:t>ي</w:t>
      </w:r>
      <w:r w:rsidR="00CD5877" w:rsidRPr="00670BBA">
        <w:rPr>
          <w:rFonts w:asciiTheme="minorHAnsi" w:hAnsiTheme="minorHAnsi" w:cstheme="minorHAnsi"/>
          <w:rtl/>
        </w:rPr>
        <w:t xml:space="preserve">دون تكلفة إدارية إضافية، لأن </w:t>
      </w:r>
      <w:r w:rsidR="001A2E39" w:rsidRPr="00670BBA">
        <w:rPr>
          <w:rFonts w:asciiTheme="minorHAnsi" w:hAnsiTheme="minorHAnsi" w:cstheme="minorHAnsi"/>
          <w:rtl/>
        </w:rPr>
        <w:t>منظمات</w:t>
      </w:r>
      <w:r w:rsidR="00CD5877" w:rsidRPr="00670BBA">
        <w:rPr>
          <w:rFonts w:asciiTheme="minorHAnsi" w:hAnsiTheme="minorHAnsi" w:cstheme="minorHAnsi"/>
          <w:rtl/>
        </w:rPr>
        <w:t xml:space="preserve"> الإدارة الجماعية تدير معلومات أعضائها. يمكنه</w:t>
      </w:r>
      <w:r>
        <w:rPr>
          <w:rFonts w:asciiTheme="minorHAnsi" w:hAnsiTheme="minorHAnsi" w:cstheme="minorHAnsi" w:hint="cs"/>
          <w:rtl/>
        </w:rPr>
        <w:t>ا</w:t>
      </w:r>
      <w:r w:rsidR="00CD5877" w:rsidRPr="00670BBA">
        <w:rPr>
          <w:rFonts w:asciiTheme="minorHAnsi" w:hAnsiTheme="minorHAnsi" w:cstheme="minorHAnsi"/>
          <w:rtl/>
        </w:rPr>
        <w:t xml:space="preserve"> توزيع دخل </w:t>
      </w:r>
      <w:r w:rsidR="000A7C49" w:rsidRPr="00670BBA">
        <w:rPr>
          <w:rFonts w:asciiTheme="minorHAnsi" w:hAnsiTheme="minorHAnsi" w:cstheme="minorHAnsi"/>
          <w:rtl/>
        </w:rPr>
        <w:t>حق الإعارة للجمهور</w:t>
      </w:r>
      <w:r w:rsidR="00CD5877" w:rsidRPr="00670BBA">
        <w:rPr>
          <w:rFonts w:asciiTheme="minorHAnsi" w:hAnsiTheme="minorHAnsi" w:cstheme="minorHAnsi"/>
          <w:rtl/>
        </w:rPr>
        <w:t xml:space="preserve"> </w:t>
      </w:r>
      <w:r w:rsidR="00E55F05" w:rsidRPr="00670BBA">
        <w:rPr>
          <w:rFonts w:asciiTheme="minorHAnsi" w:hAnsiTheme="minorHAnsi" w:cstheme="minorHAnsi"/>
          <w:rtl/>
        </w:rPr>
        <w:t>أيضًا</w:t>
      </w:r>
      <w:r w:rsidR="00CD5877" w:rsidRPr="00670BBA">
        <w:rPr>
          <w:rFonts w:asciiTheme="minorHAnsi" w:hAnsiTheme="minorHAnsi" w:cstheme="minorHAnsi"/>
          <w:rtl/>
        </w:rPr>
        <w:t xml:space="preserve"> كحصة إضافية مدفوعة مع دخل الترخيص أو رسوم النسخ. </w:t>
      </w:r>
      <w:r>
        <w:rPr>
          <w:rFonts w:asciiTheme="minorHAnsi" w:hAnsiTheme="minorHAnsi" w:cstheme="minorHAnsi" w:hint="cs"/>
          <w:rtl/>
        </w:rPr>
        <w:t>ومن الأمثلة على هذه الممارسات</w:t>
      </w:r>
      <w:r w:rsidR="00CD5877" w:rsidRPr="00670BBA">
        <w:rPr>
          <w:rFonts w:asciiTheme="minorHAnsi" w:hAnsiTheme="minorHAnsi" w:cstheme="minorHAnsi"/>
          <w:rtl/>
        </w:rPr>
        <w:t xml:space="preserve"> </w:t>
      </w:r>
      <w:r w:rsidR="00CD5877" w:rsidRPr="00670BBA">
        <w:rPr>
          <w:rFonts w:asciiTheme="minorHAnsi" w:hAnsiTheme="minorHAnsi" w:cstheme="minorHAnsi"/>
          <w:b/>
          <w:bCs/>
          <w:rtl/>
        </w:rPr>
        <w:t>بلجيكا</w:t>
      </w:r>
      <w:r w:rsidR="00CD5877" w:rsidRPr="00670BBA">
        <w:rPr>
          <w:rFonts w:asciiTheme="minorHAnsi" w:hAnsiTheme="minorHAnsi" w:cstheme="minorHAnsi"/>
          <w:rtl/>
        </w:rPr>
        <w:t xml:space="preserve"> </w:t>
      </w:r>
      <w:r w:rsidR="00CD5877" w:rsidRPr="004E4BE6">
        <w:rPr>
          <w:rFonts w:asciiTheme="minorHAnsi" w:hAnsiTheme="minorHAnsi" w:cstheme="minorHAnsi"/>
          <w:b/>
          <w:bCs/>
          <w:rtl/>
        </w:rPr>
        <w:t>وألمانيا</w:t>
      </w:r>
      <w:r w:rsidR="00CD5877" w:rsidRPr="00670BBA">
        <w:rPr>
          <w:rFonts w:asciiTheme="minorHAnsi" w:hAnsiTheme="minorHAnsi" w:cstheme="minorHAnsi"/>
          <w:rtl/>
        </w:rPr>
        <w:t>.</w:t>
      </w:r>
    </w:p>
    <w:p w14:paraId="3429523E" w14:textId="77777777" w:rsidR="00CD5877" w:rsidRPr="00670BBA" w:rsidRDefault="00CD5877" w:rsidP="00CD5877">
      <w:pPr>
        <w:bidi/>
        <w:rPr>
          <w:rFonts w:asciiTheme="minorHAnsi" w:hAnsiTheme="minorHAnsi" w:cstheme="minorHAnsi"/>
          <w:szCs w:val="22"/>
        </w:rPr>
      </w:pPr>
    </w:p>
    <w:p w14:paraId="3044F1CF" w14:textId="5E259915" w:rsidR="00CD5877" w:rsidRPr="004E4BE6" w:rsidRDefault="004E4BE6" w:rsidP="00CD5877">
      <w:pPr>
        <w:pStyle w:val="Heading3"/>
        <w:numPr>
          <w:ilvl w:val="0"/>
          <w:numId w:val="12"/>
        </w:numPr>
        <w:bidi/>
        <w:ind w:left="0" w:firstLine="0"/>
        <w:rPr>
          <w:rFonts w:asciiTheme="minorHAnsi" w:hAnsiTheme="minorHAnsi" w:cstheme="minorHAnsi"/>
          <w:szCs w:val="22"/>
          <w:u w:val="none"/>
        </w:rPr>
      </w:pPr>
      <w:bookmarkStart w:id="95" w:name="_Toc164321849"/>
      <w:r>
        <w:rPr>
          <w:rFonts w:asciiTheme="minorHAnsi" w:hAnsiTheme="minorHAnsi" w:cstheme="minorHAnsi" w:hint="cs"/>
          <w:szCs w:val="22"/>
          <w:u w:val="none"/>
          <w:rtl/>
        </w:rPr>
        <w:t>شمل الإعارات في السياق التعليمي ضمن نظام حق الإعارة للجمهور</w:t>
      </w:r>
      <w:bookmarkEnd w:id="95"/>
    </w:p>
    <w:p w14:paraId="5FFD7182" w14:textId="5DC0636F" w:rsidR="00CD5877" w:rsidRPr="00670BBA" w:rsidRDefault="00CD5877" w:rsidP="00CD5877">
      <w:pPr>
        <w:pStyle w:val="ListParagraph"/>
        <w:bidi/>
        <w:rPr>
          <w:rFonts w:asciiTheme="minorHAnsi" w:hAnsiTheme="minorHAnsi" w:cstheme="minorHAnsi"/>
          <w:lang w:val="en-US"/>
        </w:rPr>
      </w:pPr>
      <w:r w:rsidRPr="00670BBA">
        <w:rPr>
          <w:rFonts w:asciiTheme="minorHAnsi" w:hAnsiTheme="minorHAnsi" w:cstheme="minorHAnsi"/>
          <w:rtl/>
        </w:rPr>
        <w:t xml:space="preserve">يمكن أن </w:t>
      </w:r>
      <w:r w:rsidR="004E4BE6">
        <w:rPr>
          <w:rFonts w:asciiTheme="minorHAnsi" w:hAnsiTheme="minorHAnsi" w:cstheme="minorHAnsi" w:hint="cs"/>
          <w:rtl/>
        </w:rPr>
        <w:t>ي</w:t>
      </w:r>
      <w:r w:rsidRPr="00670BBA">
        <w:rPr>
          <w:rFonts w:asciiTheme="minorHAnsi" w:hAnsiTheme="minorHAnsi" w:cstheme="minorHAnsi"/>
          <w:rtl/>
        </w:rPr>
        <w:t xml:space="preserve">ساعد </w:t>
      </w:r>
      <w:r w:rsidR="004E4BE6">
        <w:rPr>
          <w:rFonts w:asciiTheme="minorHAnsi" w:hAnsiTheme="minorHAnsi" w:cstheme="minorHAnsi" w:hint="cs"/>
          <w:rtl/>
        </w:rPr>
        <w:t>شمل</w:t>
      </w:r>
      <w:r w:rsidRPr="00670BBA">
        <w:rPr>
          <w:rFonts w:asciiTheme="minorHAnsi" w:hAnsiTheme="minorHAnsi" w:cstheme="minorHAnsi"/>
          <w:rtl/>
        </w:rPr>
        <w:t xml:space="preserve"> </w:t>
      </w:r>
      <w:r w:rsidR="004E4BE6">
        <w:rPr>
          <w:rFonts w:asciiTheme="minorHAnsi" w:hAnsiTheme="minorHAnsi" w:cstheme="minorHAnsi" w:hint="cs"/>
          <w:rtl/>
        </w:rPr>
        <w:t>الإعارات</w:t>
      </w:r>
      <w:r w:rsidRPr="00670BBA">
        <w:rPr>
          <w:rFonts w:asciiTheme="minorHAnsi" w:hAnsiTheme="minorHAnsi" w:cstheme="minorHAnsi"/>
          <w:rtl/>
        </w:rPr>
        <w:t xml:space="preserve"> في المكتبات المدرسية </w:t>
      </w:r>
      <w:r w:rsidR="004E4BE6">
        <w:rPr>
          <w:rFonts w:asciiTheme="minorHAnsi" w:hAnsiTheme="minorHAnsi" w:cstheme="minorHAnsi" w:hint="cs"/>
          <w:rtl/>
        </w:rPr>
        <w:t>و</w:t>
      </w:r>
      <w:r w:rsidRPr="00670BBA">
        <w:rPr>
          <w:rFonts w:asciiTheme="minorHAnsi" w:hAnsiTheme="minorHAnsi" w:cstheme="minorHAnsi"/>
          <w:rtl/>
        </w:rPr>
        <w:t xml:space="preserve">المؤسسات الأكاديمية في </w:t>
      </w:r>
      <w:r w:rsidR="004E4BE6">
        <w:rPr>
          <w:rFonts w:asciiTheme="minorHAnsi" w:hAnsiTheme="minorHAnsi" w:cstheme="minorHAnsi" w:hint="cs"/>
          <w:rtl/>
        </w:rPr>
        <w:t>إضفاء</w:t>
      </w:r>
      <w:r w:rsidRPr="00670BBA">
        <w:rPr>
          <w:rFonts w:asciiTheme="minorHAnsi" w:hAnsiTheme="minorHAnsi" w:cstheme="minorHAnsi"/>
          <w:rtl/>
        </w:rPr>
        <w:t xml:space="preserve"> </w:t>
      </w:r>
      <w:r w:rsidR="004E4BE6">
        <w:rPr>
          <w:rFonts w:asciiTheme="minorHAnsi" w:hAnsiTheme="minorHAnsi" w:cstheme="minorHAnsi" w:hint="cs"/>
          <w:rtl/>
        </w:rPr>
        <w:t>طابع</w:t>
      </w:r>
      <w:r w:rsidRPr="00670BBA">
        <w:rPr>
          <w:rFonts w:asciiTheme="minorHAnsi" w:hAnsiTheme="minorHAnsi" w:cstheme="minorHAnsi"/>
          <w:rtl/>
        </w:rPr>
        <w:t xml:space="preserve"> ثقافي على كتب الأطفال المؤلفة على الصعيد الوطني وتعزيز المواد التعليمية المصممة خصيص</w:t>
      </w:r>
      <w:r w:rsidR="004E4BE6">
        <w:rPr>
          <w:rFonts w:asciiTheme="minorHAnsi" w:hAnsiTheme="minorHAnsi" w:cstheme="minorHAnsi" w:hint="cs"/>
          <w:rtl/>
        </w:rPr>
        <w:t>ً</w:t>
      </w:r>
      <w:r w:rsidRPr="00670BBA">
        <w:rPr>
          <w:rFonts w:asciiTheme="minorHAnsi" w:hAnsiTheme="minorHAnsi" w:cstheme="minorHAnsi"/>
          <w:rtl/>
        </w:rPr>
        <w:t xml:space="preserve">ا لتلبية الاحتياجات الإقليمية. وبالنسبة </w:t>
      </w:r>
      <w:r w:rsidR="004E4BE6">
        <w:rPr>
          <w:rFonts w:asciiTheme="minorHAnsi" w:hAnsiTheme="minorHAnsi" w:cstheme="minorHAnsi" w:hint="cs"/>
          <w:rtl/>
        </w:rPr>
        <w:t xml:space="preserve">إلى </w:t>
      </w:r>
      <w:r w:rsidRPr="00670BBA">
        <w:rPr>
          <w:rFonts w:asciiTheme="minorHAnsi" w:hAnsiTheme="minorHAnsi" w:cstheme="minorHAnsi"/>
          <w:rtl/>
        </w:rPr>
        <w:t>لبلدان النامية، يمكن أن يكون ذلك مفيد</w:t>
      </w:r>
      <w:r w:rsidR="004E4BE6">
        <w:rPr>
          <w:rFonts w:asciiTheme="minorHAnsi" w:hAnsiTheme="minorHAnsi" w:cstheme="minorHAnsi" w:hint="cs"/>
          <w:rtl/>
        </w:rPr>
        <w:t>ً</w:t>
      </w:r>
      <w:r w:rsidRPr="00670BBA">
        <w:rPr>
          <w:rFonts w:asciiTheme="minorHAnsi" w:hAnsiTheme="minorHAnsi" w:cstheme="minorHAnsi"/>
          <w:rtl/>
        </w:rPr>
        <w:t xml:space="preserve">ا </w:t>
      </w:r>
      <w:r w:rsidR="004E4BE6">
        <w:rPr>
          <w:rFonts w:asciiTheme="minorHAnsi" w:hAnsiTheme="minorHAnsi" w:cstheme="minorHAnsi" w:hint="cs"/>
          <w:rtl/>
        </w:rPr>
        <w:t>من حيث</w:t>
      </w:r>
      <w:r w:rsidRPr="00670BBA">
        <w:rPr>
          <w:rFonts w:asciiTheme="minorHAnsi" w:hAnsiTheme="minorHAnsi" w:cstheme="minorHAnsi"/>
          <w:rtl/>
        </w:rPr>
        <w:t xml:space="preserve"> المصنفات الخيالية التراثية الوطنية والمصنفات العلمية وغير الخيالية التي تعكس الاحتياجات الوطنية على وجه التحديد. ويمكن أن يشمل هذا التعويض الإضافي المواد المرجعية المستخدمة في المكتبات، كما هو الحال في </w:t>
      </w:r>
      <w:r w:rsidRPr="00670BBA">
        <w:rPr>
          <w:rFonts w:asciiTheme="minorHAnsi" w:hAnsiTheme="minorHAnsi" w:cstheme="minorHAnsi"/>
          <w:b/>
          <w:bCs/>
          <w:rtl/>
        </w:rPr>
        <w:t>السويد</w:t>
      </w:r>
      <w:r w:rsidRPr="00670BBA">
        <w:rPr>
          <w:rFonts w:asciiTheme="minorHAnsi" w:hAnsiTheme="minorHAnsi" w:cstheme="minorHAnsi"/>
          <w:rtl/>
        </w:rPr>
        <w:t>. وبما أن هذه المواد تميل إلى أن تكون باهظة الثمن وبالتالي فهي أقل توزيع</w:t>
      </w:r>
      <w:r w:rsidR="004E4BE6">
        <w:rPr>
          <w:rFonts w:asciiTheme="minorHAnsi" w:hAnsiTheme="minorHAnsi" w:cstheme="minorHAnsi" w:hint="cs"/>
          <w:rtl/>
        </w:rPr>
        <w:t>ً</w:t>
      </w:r>
      <w:r w:rsidRPr="00670BBA">
        <w:rPr>
          <w:rFonts w:asciiTheme="minorHAnsi" w:hAnsiTheme="minorHAnsi" w:cstheme="minorHAnsi"/>
          <w:rtl/>
        </w:rPr>
        <w:t xml:space="preserve">ا في الأسواق الأولية، فإن </w:t>
      </w:r>
      <w:r w:rsidR="00DC3EED">
        <w:rPr>
          <w:rFonts w:asciiTheme="minorHAnsi" w:hAnsiTheme="minorHAnsi" w:cstheme="minorHAnsi"/>
          <w:rtl/>
        </w:rPr>
        <w:t>حق الإعارة للجمهور</w:t>
      </w:r>
      <w:r w:rsidRPr="00670BBA">
        <w:rPr>
          <w:rFonts w:asciiTheme="minorHAnsi" w:hAnsiTheme="minorHAnsi" w:cstheme="minorHAnsi"/>
          <w:rtl/>
        </w:rPr>
        <w:t xml:space="preserve"> قد يعوض عن </w:t>
      </w:r>
      <w:r w:rsidR="004E4BE6">
        <w:rPr>
          <w:rFonts w:asciiTheme="minorHAnsi" w:hAnsiTheme="minorHAnsi" w:cstheme="minorHAnsi" w:hint="cs"/>
          <w:rtl/>
        </w:rPr>
        <w:t>هذه المعضلة</w:t>
      </w:r>
      <w:r w:rsidRPr="00670BBA">
        <w:rPr>
          <w:rFonts w:asciiTheme="minorHAnsi" w:hAnsiTheme="minorHAnsi" w:cstheme="minorHAnsi"/>
          <w:rtl/>
        </w:rPr>
        <w:t>.</w:t>
      </w:r>
      <w:r w:rsidR="004E4BE6">
        <w:rPr>
          <w:rFonts w:asciiTheme="minorHAnsi" w:hAnsiTheme="minorHAnsi" w:cstheme="minorHAnsi" w:hint="cs"/>
          <w:rtl/>
        </w:rPr>
        <w:t xml:space="preserve"> فأ</w:t>
      </w:r>
      <w:r w:rsidRPr="00670BBA">
        <w:rPr>
          <w:rFonts w:asciiTheme="minorHAnsi" w:hAnsiTheme="minorHAnsi" w:cstheme="minorHAnsi"/>
          <w:rtl/>
        </w:rPr>
        <w:t xml:space="preserve">نشأت </w:t>
      </w:r>
      <w:r w:rsidRPr="00670BBA">
        <w:rPr>
          <w:rFonts w:asciiTheme="minorHAnsi" w:hAnsiTheme="minorHAnsi" w:cstheme="minorHAnsi"/>
          <w:b/>
          <w:bCs/>
          <w:rtl/>
        </w:rPr>
        <w:t>أستراليا</w:t>
      </w:r>
      <w:r w:rsidR="004E4BE6">
        <w:rPr>
          <w:rFonts w:asciiTheme="minorHAnsi" w:hAnsiTheme="minorHAnsi" w:cstheme="minorHAnsi" w:hint="cs"/>
          <w:b/>
          <w:bCs/>
          <w:rtl/>
        </w:rPr>
        <w:t>،</w:t>
      </w:r>
      <w:r w:rsidR="004E4BE6" w:rsidRPr="004E4BE6">
        <w:rPr>
          <w:rFonts w:asciiTheme="minorHAnsi" w:hAnsiTheme="minorHAnsi" w:cstheme="minorHAnsi" w:hint="cs"/>
          <w:rtl/>
        </w:rPr>
        <w:t xml:space="preserve"> مثلًا،</w:t>
      </w:r>
      <w:r w:rsidRPr="004E4BE6">
        <w:rPr>
          <w:rFonts w:asciiTheme="minorHAnsi" w:hAnsiTheme="minorHAnsi" w:cstheme="minorHAnsi"/>
          <w:rtl/>
        </w:rPr>
        <w:t xml:space="preserve"> </w:t>
      </w:r>
      <w:r w:rsidRPr="00670BBA">
        <w:rPr>
          <w:rFonts w:asciiTheme="minorHAnsi" w:hAnsiTheme="minorHAnsi" w:cstheme="minorHAnsi"/>
          <w:rtl/>
        </w:rPr>
        <w:t>حقا منفصل</w:t>
      </w:r>
      <w:r w:rsidR="004E4BE6">
        <w:rPr>
          <w:rFonts w:asciiTheme="minorHAnsi" w:hAnsiTheme="minorHAnsi" w:cstheme="minorHAnsi" w:hint="cs"/>
          <w:rtl/>
        </w:rPr>
        <w:t>ً</w:t>
      </w:r>
      <w:r w:rsidRPr="00670BBA">
        <w:rPr>
          <w:rFonts w:asciiTheme="minorHAnsi" w:hAnsiTheme="minorHAnsi" w:cstheme="minorHAnsi"/>
          <w:rtl/>
        </w:rPr>
        <w:t>ا للإعارة التعليمية (ELR) لتغطية مكتبات المدارس والجامعات والتعليم التقني</w:t>
      </w:r>
      <w:r w:rsidR="004E4BE6">
        <w:rPr>
          <w:rFonts w:asciiTheme="minorHAnsi" w:hAnsiTheme="minorHAnsi" w:cstheme="minorHAnsi" w:hint="cs"/>
          <w:rtl/>
        </w:rPr>
        <w:t>،</w:t>
      </w:r>
      <w:r w:rsidRPr="00670BBA">
        <w:rPr>
          <w:rFonts w:asciiTheme="minorHAnsi" w:hAnsiTheme="minorHAnsi" w:cstheme="minorHAnsi"/>
          <w:rtl/>
        </w:rPr>
        <w:t xml:space="preserve"> </w:t>
      </w:r>
      <w:r w:rsidR="004E4BE6">
        <w:rPr>
          <w:rFonts w:asciiTheme="minorHAnsi" w:hAnsiTheme="minorHAnsi" w:cstheme="minorHAnsi" w:hint="cs"/>
          <w:rtl/>
        </w:rPr>
        <w:t>يتضمن</w:t>
      </w:r>
      <w:r w:rsidRPr="00670BBA">
        <w:rPr>
          <w:rFonts w:asciiTheme="minorHAnsi" w:hAnsiTheme="minorHAnsi" w:cstheme="minorHAnsi"/>
          <w:rtl/>
        </w:rPr>
        <w:t xml:space="preserve"> المواد الأقل توزيع</w:t>
      </w:r>
      <w:r w:rsidR="004E4BE6">
        <w:rPr>
          <w:rFonts w:asciiTheme="minorHAnsi" w:hAnsiTheme="minorHAnsi" w:cstheme="minorHAnsi" w:hint="cs"/>
          <w:rtl/>
        </w:rPr>
        <w:t>ً</w:t>
      </w:r>
      <w:r w:rsidRPr="00670BBA">
        <w:rPr>
          <w:rFonts w:asciiTheme="minorHAnsi" w:hAnsiTheme="minorHAnsi" w:cstheme="minorHAnsi"/>
          <w:rtl/>
        </w:rPr>
        <w:t>ا في الأسواق الأولية.</w:t>
      </w:r>
    </w:p>
    <w:p w14:paraId="18F863DE" w14:textId="77777777" w:rsidR="00CD5877" w:rsidRPr="00670BBA" w:rsidRDefault="00CD5877" w:rsidP="00CD5877">
      <w:pPr>
        <w:pStyle w:val="ListParagraph"/>
        <w:bidi/>
        <w:rPr>
          <w:rFonts w:asciiTheme="minorHAnsi" w:hAnsiTheme="minorHAnsi" w:cstheme="minorHAnsi"/>
          <w:lang w:val="en-US"/>
        </w:rPr>
      </w:pPr>
    </w:p>
    <w:p w14:paraId="0C1BF4BF" w14:textId="7514C2A2" w:rsidR="00CD5877" w:rsidRPr="004E4BE6" w:rsidRDefault="00AF775B" w:rsidP="00CD5877">
      <w:pPr>
        <w:pStyle w:val="Heading3"/>
        <w:numPr>
          <w:ilvl w:val="0"/>
          <w:numId w:val="12"/>
        </w:numPr>
        <w:bidi/>
        <w:ind w:left="0" w:firstLine="0"/>
        <w:rPr>
          <w:rFonts w:asciiTheme="minorHAnsi" w:hAnsiTheme="minorHAnsi" w:cstheme="minorHAnsi"/>
          <w:szCs w:val="22"/>
          <w:u w:val="none"/>
        </w:rPr>
      </w:pPr>
      <w:bookmarkStart w:id="96" w:name="_Toc164321850"/>
      <w:r w:rsidRPr="004E4BE6">
        <w:rPr>
          <w:rFonts w:asciiTheme="minorHAnsi" w:hAnsiTheme="minorHAnsi" w:cstheme="minorHAnsi"/>
          <w:szCs w:val="22"/>
          <w:u w:val="none"/>
          <w:rtl/>
        </w:rPr>
        <w:t xml:space="preserve">تطوير تقييم بيانات </w:t>
      </w:r>
      <w:r w:rsidR="00686EA7" w:rsidRPr="004E4BE6">
        <w:rPr>
          <w:rFonts w:asciiTheme="minorHAnsi" w:hAnsiTheme="minorHAnsi" w:cstheme="minorHAnsi"/>
          <w:szCs w:val="22"/>
          <w:u w:val="none"/>
          <w:rtl/>
        </w:rPr>
        <w:t>الإعارات</w:t>
      </w:r>
      <w:bookmarkEnd w:id="96"/>
      <w:r w:rsidRPr="004E4BE6">
        <w:rPr>
          <w:rFonts w:asciiTheme="minorHAnsi" w:hAnsiTheme="minorHAnsi" w:cstheme="minorHAnsi"/>
          <w:szCs w:val="22"/>
          <w:u w:val="none"/>
          <w:rtl/>
        </w:rPr>
        <w:t xml:space="preserve"> </w:t>
      </w:r>
    </w:p>
    <w:p w14:paraId="27890699" w14:textId="538C7ACA" w:rsidR="00CD5877" w:rsidRPr="00670BBA" w:rsidRDefault="008D63D7" w:rsidP="00CD5877">
      <w:pPr>
        <w:pStyle w:val="ListParagraph"/>
        <w:bidi/>
        <w:rPr>
          <w:rFonts w:asciiTheme="minorHAnsi" w:hAnsiTheme="minorHAnsi" w:cstheme="minorHAnsi"/>
          <w:lang w:val="en-US"/>
        </w:rPr>
      </w:pPr>
      <w:r>
        <w:rPr>
          <w:rFonts w:asciiTheme="minorHAnsi" w:hAnsiTheme="minorHAnsi" w:cstheme="minorHAnsi" w:hint="cs"/>
          <w:rtl/>
          <w:lang w:val="en-US"/>
        </w:rPr>
        <w:t>إن</w:t>
      </w:r>
      <w:r w:rsidR="00CD5877" w:rsidRPr="00670BBA">
        <w:rPr>
          <w:rFonts w:asciiTheme="minorHAnsi" w:hAnsiTheme="minorHAnsi" w:cstheme="minorHAnsi"/>
          <w:rtl/>
        </w:rPr>
        <w:t xml:space="preserve"> ال</w:t>
      </w:r>
      <w:r w:rsidR="007A29EC" w:rsidRPr="00670BBA">
        <w:rPr>
          <w:rFonts w:asciiTheme="minorHAnsi" w:hAnsiTheme="minorHAnsi" w:cstheme="minorHAnsi"/>
          <w:rtl/>
        </w:rPr>
        <w:t xml:space="preserve">أنظمة </w:t>
      </w:r>
      <w:r w:rsidR="00CD5877" w:rsidRPr="00670BBA">
        <w:rPr>
          <w:rFonts w:asciiTheme="minorHAnsi" w:hAnsiTheme="minorHAnsi" w:cstheme="minorHAnsi"/>
          <w:rtl/>
        </w:rPr>
        <w:t xml:space="preserve">القائمة على </w:t>
      </w:r>
      <w:r>
        <w:rPr>
          <w:rFonts w:asciiTheme="minorHAnsi" w:hAnsiTheme="minorHAnsi" w:cstheme="minorHAnsi" w:hint="cs"/>
          <w:rtl/>
        </w:rPr>
        <w:t>بيانات الإعارة،</w:t>
      </w:r>
      <w:r w:rsidR="00CD5877" w:rsidRPr="00670BBA">
        <w:rPr>
          <w:rFonts w:asciiTheme="minorHAnsi" w:hAnsiTheme="minorHAnsi" w:cstheme="minorHAnsi"/>
          <w:rtl/>
        </w:rPr>
        <w:t xml:space="preserve"> </w:t>
      </w:r>
      <w:r>
        <w:rPr>
          <w:rFonts w:asciiTheme="minorHAnsi" w:hAnsiTheme="minorHAnsi" w:cstheme="minorHAnsi" w:hint="cs"/>
          <w:rtl/>
        </w:rPr>
        <w:t>و</w:t>
      </w:r>
      <w:r w:rsidR="00CD5877" w:rsidRPr="00670BBA">
        <w:rPr>
          <w:rFonts w:asciiTheme="minorHAnsi" w:hAnsiTheme="minorHAnsi" w:cstheme="minorHAnsi"/>
          <w:rtl/>
        </w:rPr>
        <w:t>التي تم إنشاؤها في أوقات</w:t>
      </w:r>
      <w:r>
        <w:rPr>
          <w:rFonts w:asciiTheme="minorHAnsi" w:hAnsiTheme="minorHAnsi" w:cstheme="minorHAnsi" w:hint="cs"/>
          <w:rtl/>
        </w:rPr>
        <w:t xml:space="preserve"> كانت فيها</w:t>
      </w:r>
      <w:r w:rsidR="00CD5877" w:rsidRPr="00670BBA">
        <w:rPr>
          <w:rFonts w:asciiTheme="minorHAnsi" w:hAnsiTheme="minorHAnsi" w:cstheme="minorHAnsi"/>
          <w:rtl/>
        </w:rPr>
        <w:t xml:space="preserve"> البنية التحتية التكنولوجية محدودة والقدرة الحاسوبية </w:t>
      </w:r>
      <w:r>
        <w:rPr>
          <w:rFonts w:asciiTheme="minorHAnsi" w:hAnsiTheme="minorHAnsi" w:cstheme="minorHAnsi" w:hint="cs"/>
          <w:rtl/>
        </w:rPr>
        <w:t>ضئيلة،</w:t>
      </w:r>
      <w:r w:rsidR="00CD5877" w:rsidRPr="00670BBA">
        <w:rPr>
          <w:rFonts w:asciiTheme="minorHAnsi" w:hAnsiTheme="minorHAnsi" w:cstheme="minorHAnsi"/>
          <w:rtl/>
        </w:rPr>
        <w:t xml:space="preserve"> </w:t>
      </w:r>
      <w:r>
        <w:rPr>
          <w:rFonts w:asciiTheme="minorHAnsi" w:hAnsiTheme="minorHAnsi" w:cstheme="minorHAnsi" w:hint="cs"/>
          <w:rtl/>
        </w:rPr>
        <w:t xml:space="preserve">تعتمد غالبًا </w:t>
      </w:r>
      <w:r w:rsidR="00CD5877" w:rsidRPr="00670BBA">
        <w:rPr>
          <w:rFonts w:asciiTheme="minorHAnsi" w:hAnsiTheme="minorHAnsi" w:cstheme="minorHAnsi"/>
          <w:rtl/>
        </w:rPr>
        <w:t>على عينة صغيرة نسبي</w:t>
      </w:r>
      <w:r>
        <w:rPr>
          <w:rFonts w:asciiTheme="minorHAnsi" w:hAnsiTheme="minorHAnsi" w:cstheme="minorHAnsi" w:hint="cs"/>
          <w:rtl/>
        </w:rPr>
        <w:t>ً</w:t>
      </w:r>
      <w:r w:rsidR="00CD5877" w:rsidRPr="00670BBA">
        <w:rPr>
          <w:rFonts w:asciiTheme="minorHAnsi" w:hAnsiTheme="minorHAnsi" w:cstheme="minorHAnsi"/>
          <w:rtl/>
        </w:rPr>
        <w:t>ا من المكتبات</w:t>
      </w:r>
      <w:r>
        <w:rPr>
          <w:rFonts w:asciiTheme="minorHAnsi" w:hAnsiTheme="minorHAnsi" w:cstheme="minorHAnsi" w:hint="cs"/>
          <w:rtl/>
        </w:rPr>
        <w:t xml:space="preserve"> لتحديد أعداد الإعارات</w:t>
      </w:r>
      <w:r w:rsidR="00CD5877" w:rsidRPr="00670BBA">
        <w:rPr>
          <w:rFonts w:asciiTheme="minorHAnsi" w:hAnsiTheme="minorHAnsi" w:cstheme="minorHAnsi"/>
          <w:rtl/>
        </w:rPr>
        <w:t xml:space="preserve">. </w:t>
      </w:r>
      <w:r>
        <w:rPr>
          <w:rFonts w:asciiTheme="minorHAnsi" w:hAnsiTheme="minorHAnsi" w:cstheme="minorHAnsi" w:hint="cs"/>
          <w:rtl/>
        </w:rPr>
        <w:t>مع تطور التكنولوجيا والبيانات الضخمة</w:t>
      </w:r>
      <w:r w:rsidR="00E36A3F" w:rsidRPr="00670BBA">
        <w:rPr>
          <w:rFonts w:asciiTheme="minorHAnsi" w:hAnsiTheme="minorHAnsi" w:cstheme="minorHAnsi"/>
          <w:rtl/>
        </w:rPr>
        <w:t>،</w:t>
      </w:r>
      <w:r w:rsidR="00CD5877" w:rsidRPr="00670BBA">
        <w:rPr>
          <w:rFonts w:asciiTheme="minorHAnsi" w:hAnsiTheme="minorHAnsi" w:cstheme="minorHAnsi"/>
          <w:rtl/>
        </w:rPr>
        <w:t xml:space="preserve"> يمكن الآن تطوير هذه ال</w:t>
      </w:r>
      <w:r w:rsidR="007A29EC" w:rsidRPr="00670BBA">
        <w:rPr>
          <w:rFonts w:asciiTheme="minorHAnsi" w:hAnsiTheme="minorHAnsi" w:cstheme="minorHAnsi"/>
          <w:rtl/>
        </w:rPr>
        <w:t xml:space="preserve">أنظمة </w:t>
      </w:r>
      <w:r w:rsidR="00CD5877" w:rsidRPr="00670BBA">
        <w:rPr>
          <w:rFonts w:asciiTheme="minorHAnsi" w:hAnsiTheme="minorHAnsi" w:cstheme="minorHAnsi"/>
          <w:rtl/>
        </w:rPr>
        <w:t>بنجاح لتشمل نطاقا</w:t>
      </w:r>
      <w:r>
        <w:rPr>
          <w:rFonts w:asciiTheme="minorHAnsi" w:hAnsiTheme="minorHAnsi" w:cstheme="minorHAnsi" w:hint="cs"/>
          <w:rtl/>
        </w:rPr>
        <w:t>ً</w:t>
      </w:r>
      <w:r w:rsidR="00CD5877" w:rsidRPr="00670BBA">
        <w:rPr>
          <w:rFonts w:asciiTheme="minorHAnsi" w:hAnsiTheme="minorHAnsi" w:cstheme="minorHAnsi"/>
          <w:rtl/>
        </w:rPr>
        <w:t xml:space="preserve"> كامل</w:t>
      </w:r>
      <w:r>
        <w:rPr>
          <w:rFonts w:asciiTheme="minorHAnsi" w:hAnsiTheme="minorHAnsi" w:cstheme="minorHAnsi" w:hint="cs"/>
          <w:rtl/>
        </w:rPr>
        <w:t>ً</w:t>
      </w:r>
      <w:r w:rsidR="00CD5877" w:rsidRPr="00670BBA">
        <w:rPr>
          <w:rFonts w:asciiTheme="minorHAnsi" w:hAnsiTheme="minorHAnsi" w:cstheme="minorHAnsi"/>
          <w:rtl/>
        </w:rPr>
        <w:t xml:space="preserve">ا أو على الأقل أوسع من بيانات </w:t>
      </w:r>
      <w:r w:rsidR="00686EA7">
        <w:rPr>
          <w:rFonts w:asciiTheme="minorHAnsi" w:hAnsiTheme="minorHAnsi" w:cstheme="minorHAnsi"/>
          <w:rtl/>
        </w:rPr>
        <w:t>الإعارات</w:t>
      </w:r>
      <w:r w:rsidR="00CD5877" w:rsidRPr="00670BBA">
        <w:rPr>
          <w:rFonts w:asciiTheme="minorHAnsi" w:hAnsiTheme="minorHAnsi" w:cstheme="minorHAnsi"/>
          <w:rtl/>
        </w:rPr>
        <w:t>.</w:t>
      </w:r>
      <w:r w:rsidR="00E36A3F" w:rsidRPr="00670BBA">
        <w:rPr>
          <w:rFonts w:asciiTheme="minorHAnsi" w:hAnsiTheme="minorHAnsi" w:cstheme="minorHAnsi"/>
          <w:rtl/>
        </w:rPr>
        <w:t xml:space="preserve"> </w:t>
      </w:r>
      <w:r w:rsidR="00CD5877" w:rsidRPr="00670BBA">
        <w:rPr>
          <w:rFonts w:asciiTheme="minorHAnsi" w:hAnsiTheme="minorHAnsi" w:cstheme="minorHAnsi"/>
          <w:rtl/>
        </w:rPr>
        <w:t xml:space="preserve">وقد طورت </w:t>
      </w:r>
      <w:r w:rsidR="00CD5877" w:rsidRPr="008D63D7">
        <w:rPr>
          <w:rFonts w:asciiTheme="minorHAnsi" w:hAnsiTheme="minorHAnsi" w:cstheme="minorHAnsi"/>
          <w:b/>
          <w:bCs/>
          <w:rtl/>
        </w:rPr>
        <w:t>المملكة المتحدة</w:t>
      </w:r>
      <w:r w:rsidR="00CD5877" w:rsidRPr="00670BBA">
        <w:rPr>
          <w:rFonts w:asciiTheme="minorHAnsi" w:hAnsiTheme="minorHAnsi" w:cstheme="minorHAnsi"/>
          <w:rtl/>
        </w:rPr>
        <w:t xml:space="preserve"> الآن </w:t>
      </w:r>
      <w:r>
        <w:rPr>
          <w:rFonts w:asciiTheme="minorHAnsi" w:hAnsiTheme="minorHAnsi" w:cstheme="minorHAnsi" w:hint="cs"/>
          <w:rtl/>
        </w:rPr>
        <w:t xml:space="preserve">عملية التقييم منتقلةً من العينات إلى </w:t>
      </w:r>
      <w:r w:rsidR="00CD5877" w:rsidRPr="00670BBA">
        <w:rPr>
          <w:rFonts w:asciiTheme="minorHAnsi" w:hAnsiTheme="minorHAnsi" w:cstheme="minorHAnsi"/>
          <w:rtl/>
        </w:rPr>
        <w:t>تقي</w:t>
      </w:r>
      <w:r>
        <w:rPr>
          <w:rFonts w:asciiTheme="minorHAnsi" w:hAnsiTheme="minorHAnsi" w:cstheme="minorHAnsi" w:hint="cs"/>
          <w:rtl/>
        </w:rPr>
        <w:t>ي</w:t>
      </w:r>
      <w:r w:rsidR="00CD5877" w:rsidRPr="00670BBA">
        <w:rPr>
          <w:rFonts w:asciiTheme="minorHAnsi" w:hAnsiTheme="minorHAnsi" w:cstheme="minorHAnsi"/>
          <w:rtl/>
        </w:rPr>
        <w:t xml:space="preserve">م </w:t>
      </w:r>
      <w:r>
        <w:rPr>
          <w:rFonts w:asciiTheme="minorHAnsi" w:hAnsiTheme="minorHAnsi" w:cstheme="minorHAnsi" w:hint="cs"/>
          <w:rtl/>
        </w:rPr>
        <w:t>يشمل كل</w:t>
      </w:r>
      <w:r w:rsidR="00CD5877" w:rsidRPr="00670BBA">
        <w:rPr>
          <w:rFonts w:asciiTheme="minorHAnsi" w:hAnsiTheme="minorHAnsi" w:cstheme="minorHAnsi"/>
          <w:rtl/>
        </w:rPr>
        <w:t xml:space="preserve"> الإعار</w:t>
      </w:r>
      <w:r>
        <w:rPr>
          <w:rFonts w:asciiTheme="minorHAnsi" w:hAnsiTheme="minorHAnsi" w:cstheme="minorHAnsi" w:hint="cs"/>
          <w:rtl/>
        </w:rPr>
        <w:t>ات</w:t>
      </w:r>
      <w:r w:rsidR="00CD5877" w:rsidRPr="00670BBA">
        <w:rPr>
          <w:rFonts w:asciiTheme="minorHAnsi" w:hAnsiTheme="minorHAnsi" w:cstheme="minorHAnsi"/>
          <w:rtl/>
        </w:rPr>
        <w:t xml:space="preserve"> </w:t>
      </w:r>
      <w:r>
        <w:rPr>
          <w:rFonts w:asciiTheme="minorHAnsi" w:hAnsiTheme="minorHAnsi" w:cstheme="minorHAnsi" w:hint="cs"/>
          <w:rtl/>
        </w:rPr>
        <w:t>في كل المكتبات</w:t>
      </w:r>
      <w:r w:rsidR="00CD5877" w:rsidRPr="00670BBA">
        <w:rPr>
          <w:rFonts w:asciiTheme="minorHAnsi" w:hAnsiTheme="minorHAnsi" w:cstheme="minorHAnsi"/>
          <w:rtl/>
        </w:rPr>
        <w:t xml:space="preserve"> للمكتبات.</w:t>
      </w:r>
      <w:r w:rsidR="00E36A3F" w:rsidRPr="00670BBA">
        <w:rPr>
          <w:rFonts w:asciiTheme="minorHAnsi" w:hAnsiTheme="minorHAnsi" w:cstheme="minorHAnsi"/>
          <w:rtl/>
        </w:rPr>
        <w:t xml:space="preserve"> </w:t>
      </w:r>
      <w:r w:rsidR="00CD5877" w:rsidRPr="00670BBA">
        <w:rPr>
          <w:rFonts w:asciiTheme="minorHAnsi" w:hAnsiTheme="minorHAnsi" w:cstheme="minorHAnsi"/>
          <w:rtl/>
        </w:rPr>
        <w:t xml:space="preserve">وقد وضعت </w:t>
      </w:r>
      <w:r w:rsidR="00CD5877" w:rsidRPr="008D63D7">
        <w:rPr>
          <w:rFonts w:asciiTheme="minorHAnsi" w:hAnsiTheme="minorHAnsi" w:cstheme="minorHAnsi"/>
          <w:b/>
          <w:bCs/>
          <w:rtl/>
        </w:rPr>
        <w:t>سلوفينيا</w:t>
      </w:r>
      <w:r w:rsidR="00CD5877" w:rsidRPr="00670BBA">
        <w:rPr>
          <w:rFonts w:asciiTheme="minorHAnsi" w:hAnsiTheme="minorHAnsi" w:cstheme="minorHAnsi"/>
          <w:rtl/>
        </w:rPr>
        <w:t xml:space="preserve"> نظام</w:t>
      </w:r>
      <w:r>
        <w:rPr>
          <w:rFonts w:asciiTheme="minorHAnsi" w:hAnsiTheme="minorHAnsi" w:cstheme="minorHAnsi" w:hint="cs"/>
          <w:rtl/>
        </w:rPr>
        <w:t>ً</w:t>
      </w:r>
      <w:r w:rsidR="00CD5877" w:rsidRPr="00670BBA">
        <w:rPr>
          <w:rFonts w:asciiTheme="minorHAnsi" w:hAnsiTheme="minorHAnsi" w:cstheme="minorHAnsi"/>
          <w:rtl/>
        </w:rPr>
        <w:t xml:space="preserve">ا للتسجيل على الإنترنت يربط قاعدة بيانات تسجيل </w:t>
      </w:r>
      <w:r>
        <w:rPr>
          <w:rFonts w:asciiTheme="minorHAnsi" w:hAnsiTheme="minorHAnsi" w:cstheme="minorHAnsi" w:hint="cs"/>
          <w:rtl/>
        </w:rPr>
        <w:t>المؤلفين</w:t>
      </w:r>
      <w:r w:rsidR="00CD5877" w:rsidRPr="00670BBA">
        <w:rPr>
          <w:rFonts w:asciiTheme="minorHAnsi" w:hAnsiTheme="minorHAnsi" w:cstheme="minorHAnsi"/>
          <w:rtl/>
        </w:rPr>
        <w:t xml:space="preserve"> ببيانات </w:t>
      </w:r>
      <w:r w:rsidR="00686EA7">
        <w:rPr>
          <w:rFonts w:asciiTheme="minorHAnsi" w:hAnsiTheme="minorHAnsi" w:cstheme="minorHAnsi"/>
          <w:rtl/>
        </w:rPr>
        <w:t>الإعارات</w:t>
      </w:r>
      <w:r w:rsidR="00CD5877" w:rsidRPr="00670BBA">
        <w:rPr>
          <w:rFonts w:asciiTheme="minorHAnsi" w:hAnsiTheme="minorHAnsi" w:cstheme="minorHAnsi"/>
          <w:rtl/>
        </w:rPr>
        <w:t>.</w:t>
      </w:r>
      <w:r w:rsidR="00CD5877" w:rsidRPr="00670BBA">
        <w:rPr>
          <w:rStyle w:val="FootnoteReference"/>
          <w:rFonts w:asciiTheme="minorHAnsi" w:hAnsiTheme="minorHAnsi" w:cstheme="minorHAnsi"/>
          <w:rtl/>
        </w:rPr>
        <w:footnoteReference w:id="104"/>
      </w:r>
      <w:r w:rsidR="00CD5877" w:rsidRPr="00670BBA">
        <w:rPr>
          <w:rFonts w:asciiTheme="minorHAnsi" w:hAnsiTheme="minorHAnsi" w:cstheme="minorHAnsi"/>
          <w:rtl/>
        </w:rPr>
        <w:t xml:space="preserve"> </w:t>
      </w:r>
      <w:r>
        <w:rPr>
          <w:rFonts w:asciiTheme="minorHAnsi" w:hAnsiTheme="minorHAnsi" w:cstheme="minorHAnsi" w:hint="cs"/>
          <w:rtl/>
        </w:rPr>
        <w:t>ويختلف مدى إمكانية تطبيق هكذا نماذج إلى</w:t>
      </w:r>
      <w:r w:rsidR="00CD5877" w:rsidRPr="00670BBA">
        <w:rPr>
          <w:rFonts w:asciiTheme="minorHAnsi" w:hAnsiTheme="minorHAnsi" w:cstheme="minorHAnsi"/>
          <w:rtl/>
        </w:rPr>
        <w:t xml:space="preserve"> درجة مركزية إدارة المكتبة.</w:t>
      </w:r>
    </w:p>
    <w:p w14:paraId="4ECEF2CC" w14:textId="77777777" w:rsidR="00CD5877" w:rsidRPr="00670BBA" w:rsidRDefault="00CD5877" w:rsidP="00CD5877">
      <w:pPr>
        <w:bidi/>
        <w:rPr>
          <w:rFonts w:asciiTheme="minorHAnsi" w:hAnsiTheme="minorHAnsi" w:cstheme="minorHAnsi"/>
          <w:szCs w:val="22"/>
        </w:rPr>
      </w:pPr>
    </w:p>
    <w:p w14:paraId="7445666E" w14:textId="0B6CE215" w:rsidR="00CD5877" w:rsidRPr="008D63D7" w:rsidRDefault="00AF775B" w:rsidP="00CD5877">
      <w:pPr>
        <w:pStyle w:val="Heading3"/>
        <w:numPr>
          <w:ilvl w:val="0"/>
          <w:numId w:val="12"/>
        </w:numPr>
        <w:bidi/>
        <w:ind w:left="0" w:firstLine="0"/>
        <w:rPr>
          <w:rFonts w:asciiTheme="minorHAnsi" w:hAnsiTheme="minorHAnsi" w:cstheme="minorHAnsi"/>
          <w:szCs w:val="22"/>
          <w:u w:val="none"/>
        </w:rPr>
      </w:pPr>
      <w:bookmarkStart w:id="97" w:name="_Toc164321851"/>
      <w:r w:rsidRPr="008D63D7">
        <w:rPr>
          <w:rFonts w:asciiTheme="minorHAnsi" w:hAnsiTheme="minorHAnsi" w:cstheme="minorHAnsi"/>
          <w:szCs w:val="22"/>
          <w:u w:val="none"/>
          <w:rtl/>
        </w:rPr>
        <w:t xml:space="preserve">الدراسات </w:t>
      </w:r>
      <w:r w:rsidR="008D63D7">
        <w:rPr>
          <w:rFonts w:asciiTheme="minorHAnsi" w:hAnsiTheme="minorHAnsi" w:cstheme="minorHAnsi" w:hint="cs"/>
          <w:szCs w:val="22"/>
          <w:u w:val="none"/>
          <w:rtl/>
        </w:rPr>
        <w:t>العملية</w:t>
      </w:r>
      <w:r w:rsidRPr="008D63D7">
        <w:rPr>
          <w:rFonts w:asciiTheme="minorHAnsi" w:hAnsiTheme="minorHAnsi" w:cstheme="minorHAnsi"/>
          <w:szCs w:val="22"/>
          <w:u w:val="none"/>
          <w:rtl/>
        </w:rPr>
        <w:t xml:space="preserve"> التي </w:t>
      </w:r>
      <w:r w:rsidR="008D63D7">
        <w:rPr>
          <w:rFonts w:asciiTheme="minorHAnsi" w:hAnsiTheme="minorHAnsi" w:cstheme="minorHAnsi" w:hint="cs"/>
          <w:szCs w:val="22"/>
          <w:u w:val="none"/>
          <w:rtl/>
        </w:rPr>
        <w:t>تجريها</w:t>
      </w:r>
      <w:r w:rsidRPr="008D63D7">
        <w:rPr>
          <w:rFonts w:asciiTheme="minorHAnsi" w:hAnsiTheme="minorHAnsi" w:cstheme="minorHAnsi"/>
          <w:szCs w:val="22"/>
          <w:u w:val="none"/>
          <w:rtl/>
        </w:rPr>
        <w:t xml:space="preserve"> الحكومة</w:t>
      </w:r>
      <w:bookmarkEnd w:id="97"/>
      <w:r w:rsidRPr="008D63D7">
        <w:rPr>
          <w:rFonts w:asciiTheme="minorHAnsi" w:hAnsiTheme="minorHAnsi" w:cstheme="minorHAnsi"/>
          <w:szCs w:val="22"/>
          <w:u w:val="none"/>
          <w:rtl/>
        </w:rPr>
        <w:t xml:space="preserve"> </w:t>
      </w:r>
    </w:p>
    <w:p w14:paraId="25778080" w14:textId="09F0594F" w:rsidR="00CD5877" w:rsidRPr="00670BBA" w:rsidRDefault="00CD5877" w:rsidP="00CD5877">
      <w:pPr>
        <w:pStyle w:val="ListParagraph"/>
        <w:bidi/>
        <w:rPr>
          <w:rFonts w:asciiTheme="minorHAnsi" w:hAnsiTheme="minorHAnsi" w:cstheme="minorHAnsi"/>
          <w:lang w:val="en-US"/>
        </w:rPr>
      </w:pPr>
      <w:r w:rsidRPr="00670BBA">
        <w:rPr>
          <w:rFonts w:asciiTheme="minorHAnsi" w:hAnsiTheme="minorHAnsi" w:cstheme="minorHAnsi"/>
          <w:rtl/>
        </w:rPr>
        <w:t xml:space="preserve"> يمكن أن </w:t>
      </w:r>
      <w:r w:rsidR="008D63D7">
        <w:rPr>
          <w:rFonts w:asciiTheme="minorHAnsi" w:hAnsiTheme="minorHAnsi" w:cstheme="minorHAnsi" w:hint="cs"/>
          <w:rtl/>
        </w:rPr>
        <w:t>تشكل تجربة</w:t>
      </w:r>
      <w:r w:rsidRPr="00670BBA">
        <w:rPr>
          <w:rFonts w:asciiTheme="minorHAnsi" w:hAnsiTheme="minorHAnsi" w:cstheme="minorHAnsi"/>
          <w:rtl/>
        </w:rPr>
        <w:t xml:space="preserve"> </w:t>
      </w:r>
      <w:r w:rsidRPr="008D63D7">
        <w:rPr>
          <w:rFonts w:asciiTheme="minorHAnsi" w:hAnsiTheme="minorHAnsi" w:cstheme="minorHAnsi"/>
          <w:b/>
          <w:bCs/>
          <w:rtl/>
        </w:rPr>
        <w:t>إستونيا</w:t>
      </w:r>
      <w:r w:rsidRPr="00670BBA">
        <w:rPr>
          <w:rFonts w:asciiTheme="minorHAnsi" w:hAnsiTheme="minorHAnsi" w:cstheme="minorHAnsi"/>
          <w:rtl/>
        </w:rPr>
        <w:t xml:space="preserve"> مثال</w:t>
      </w:r>
      <w:r w:rsidR="008D63D7">
        <w:rPr>
          <w:rFonts w:asciiTheme="minorHAnsi" w:hAnsiTheme="minorHAnsi" w:cstheme="minorHAnsi" w:hint="cs"/>
          <w:rtl/>
        </w:rPr>
        <w:t>ً</w:t>
      </w:r>
      <w:r w:rsidRPr="00670BBA">
        <w:rPr>
          <w:rFonts w:asciiTheme="minorHAnsi" w:hAnsiTheme="minorHAnsi" w:cstheme="minorHAnsi"/>
          <w:rtl/>
        </w:rPr>
        <w:t>ا على أفضل الممارسات</w:t>
      </w:r>
      <w:r w:rsidR="008D63D7">
        <w:rPr>
          <w:rFonts w:asciiTheme="minorHAnsi" w:hAnsiTheme="minorHAnsi" w:cstheme="minorHAnsi" w:hint="cs"/>
          <w:rtl/>
        </w:rPr>
        <w:t>،</w:t>
      </w:r>
      <w:r w:rsidRPr="00670BBA">
        <w:rPr>
          <w:rFonts w:asciiTheme="minorHAnsi" w:hAnsiTheme="minorHAnsi" w:cstheme="minorHAnsi"/>
          <w:rtl/>
        </w:rPr>
        <w:t xml:space="preserve"> </w:t>
      </w:r>
      <w:r w:rsidR="008D63D7">
        <w:rPr>
          <w:rFonts w:asciiTheme="minorHAnsi" w:hAnsiTheme="minorHAnsi" w:cstheme="minorHAnsi" w:hint="cs"/>
          <w:rtl/>
        </w:rPr>
        <w:t>إذ</w:t>
      </w:r>
      <w:r w:rsidRPr="00670BBA">
        <w:rPr>
          <w:rFonts w:asciiTheme="minorHAnsi" w:hAnsiTheme="minorHAnsi" w:cstheme="minorHAnsi"/>
          <w:rtl/>
        </w:rPr>
        <w:t xml:space="preserve"> أعادت الحكومة تقييم بيانات الاستخدام والدفع </w:t>
      </w:r>
      <w:r w:rsidR="008D63D7">
        <w:rPr>
          <w:rFonts w:asciiTheme="minorHAnsi" w:hAnsiTheme="minorHAnsi" w:cstheme="minorHAnsi" w:hint="cs"/>
          <w:rtl/>
        </w:rPr>
        <w:t>لمراعاة</w:t>
      </w:r>
      <w:r w:rsidRPr="00670BBA">
        <w:rPr>
          <w:rFonts w:asciiTheme="minorHAnsi" w:hAnsiTheme="minorHAnsi" w:cstheme="minorHAnsi"/>
          <w:rtl/>
        </w:rPr>
        <w:t xml:space="preserve"> الاستخدامات الفعلية بشكل أفضل. </w:t>
      </w:r>
      <w:r w:rsidR="008D63D7">
        <w:rPr>
          <w:rFonts w:asciiTheme="minorHAnsi" w:hAnsiTheme="minorHAnsi" w:cstheme="minorHAnsi" w:hint="cs"/>
          <w:rtl/>
        </w:rPr>
        <w:t>وأجرت الحكومة</w:t>
      </w:r>
      <w:r w:rsidRPr="00670BBA">
        <w:rPr>
          <w:rFonts w:asciiTheme="minorHAnsi" w:hAnsiTheme="minorHAnsi" w:cstheme="minorHAnsi"/>
          <w:rtl/>
        </w:rPr>
        <w:t xml:space="preserve"> دراسة شاملة </w:t>
      </w:r>
      <w:r w:rsidR="008D63D7">
        <w:rPr>
          <w:rFonts w:asciiTheme="minorHAnsi" w:hAnsiTheme="minorHAnsi" w:cstheme="minorHAnsi" w:hint="cs"/>
          <w:rtl/>
        </w:rPr>
        <w:t>قيّمت خلالها</w:t>
      </w:r>
      <w:r w:rsidRPr="00670BBA">
        <w:rPr>
          <w:rFonts w:asciiTheme="minorHAnsi" w:hAnsiTheme="minorHAnsi" w:cstheme="minorHAnsi"/>
          <w:rtl/>
        </w:rPr>
        <w:t xml:space="preserve"> عدد</w:t>
      </w:r>
      <w:r w:rsidR="008D63D7">
        <w:rPr>
          <w:rFonts w:asciiTheme="minorHAnsi" w:hAnsiTheme="minorHAnsi" w:cstheme="minorHAnsi" w:hint="cs"/>
          <w:rtl/>
        </w:rPr>
        <w:t>ً</w:t>
      </w:r>
      <w:r w:rsidRPr="00670BBA">
        <w:rPr>
          <w:rFonts w:asciiTheme="minorHAnsi" w:hAnsiTheme="minorHAnsi" w:cstheme="minorHAnsi"/>
          <w:rtl/>
        </w:rPr>
        <w:t>ا كبير</w:t>
      </w:r>
      <w:r w:rsidR="008D63D7">
        <w:rPr>
          <w:rFonts w:asciiTheme="minorHAnsi" w:hAnsiTheme="minorHAnsi" w:cstheme="minorHAnsi" w:hint="cs"/>
          <w:rtl/>
        </w:rPr>
        <w:t>ً</w:t>
      </w:r>
      <w:r w:rsidRPr="00670BBA">
        <w:rPr>
          <w:rFonts w:asciiTheme="minorHAnsi" w:hAnsiTheme="minorHAnsi" w:cstheme="minorHAnsi"/>
          <w:rtl/>
        </w:rPr>
        <w:t xml:space="preserve">ا من </w:t>
      </w:r>
      <w:r w:rsidR="00686EA7">
        <w:rPr>
          <w:rFonts w:asciiTheme="minorHAnsi" w:hAnsiTheme="minorHAnsi" w:cstheme="minorHAnsi"/>
          <w:rtl/>
        </w:rPr>
        <w:t>الإعارات</w:t>
      </w:r>
      <w:r w:rsidRPr="00670BBA">
        <w:rPr>
          <w:rFonts w:asciiTheme="minorHAnsi" w:hAnsiTheme="minorHAnsi" w:cstheme="minorHAnsi"/>
          <w:rtl/>
        </w:rPr>
        <w:t xml:space="preserve"> ذات الصلة</w:t>
      </w:r>
      <w:r w:rsidR="008D63D7">
        <w:rPr>
          <w:rFonts w:asciiTheme="minorHAnsi" w:hAnsiTheme="minorHAnsi" w:cstheme="minorHAnsi" w:hint="cs"/>
          <w:rtl/>
        </w:rPr>
        <w:t>، وتبين أن هناك حاجة إلى مبلغ</w:t>
      </w:r>
      <w:r w:rsidRPr="00670BBA">
        <w:rPr>
          <w:rFonts w:asciiTheme="minorHAnsi" w:hAnsiTheme="minorHAnsi" w:cstheme="minorHAnsi"/>
          <w:rtl/>
        </w:rPr>
        <w:t xml:space="preserve"> أكبر بكثير </w:t>
      </w:r>
      <w:r w:rsidR="008D63D7">
        <w:rPr>
          <w:rFonts w:asciiTheme="minorHAnsi" w:hAnsiTheme="minorHAnsi" w:cstheme="minorHAnsi" w:hint="cs"/>
          <w:rtl/>
        </w:rPr>
        <w:t>لتغطية حق الإعارة للجماهير بالشكل المناسب</w:t>
      </w:r>
      <w:r w:rsidRPr="00670BBA">
        <w:rPr>
          <w:rFonts w:asciiTheme="minorHAnsi" w:hAnsiTheme="minorHAnsi" w:cstheme="minorHAnsi"/>
          <w:rtl/>
        </w:rPr>
        <w:t xml:space="preserve">. ونتيجة لذلك، </w:t>
      </w:r>
      <w:r w:rsidR="007F7543">
        <w:rPr>
          <w:rFonts w:asciiTheme="minorHAnsi" w:hAnsiTheme="minorHAnsi" w:cstheme="minorHAnsi" w:hint="cs"/>
          <w:rtl/>
        </w:rPr>
        <w:t>تمت زيادة ميزانية حق الإعارة للجماهير</w:t>
      </w:r>
      <w:r w:rsidRPr="00670BBA">
        <w:rPr>
          <w:rFonts w:asciiTheme="minorHAnsi" w:hAnsiTheme="minorHAnsi" w:cstheme="minorHAnsi"/>
          <w:rtl/>
        </w:rPr>
        <w:t xml:space="preserve"> </w:t>
      </w:r>
      <w:r w:rsidR="007F7543">
        <w:rPr>
          <w:rFonts w:asciiTheme="minorHAnsi" w:hAnsiTheme="minorHAnsi" w:cstheme="minorHAnsi" w:hint="cs"/>
          <w:rtl/>
        </w:rPr>
        <w:t>بشكل كبير</w:t>
      </w:r>
      <w:r w:rsidRPr="00670BBA">
        <w:rPr>
          <w:rFonts w:asciiTheme="minorHAnsi" w:hAnsiTheme="minorHAnsi" w:cstheme="minorHAnsi"/>
          <w:rtl/>
        </w:rPr>
        <w:t xml:space="preserve">. </w:t>
      </w:r>
      <w:r w:rsidR="007F7543">
        <w:rPr>
          <w:rFonts w:asciiTheme="minorHAnsi" w:hAnsiTheme="minorHAnsi" w:cstheme="minorHAnsi" w:hint="cs"/>
          <w:rtl/>
        </w:rPr>
        <w:t>ف</w:t>
      </w:r>
      <w:r w:rsidRPr="00670BBA">
        <w:rPr>
          <w:rFonts w:asciiTheme="minorHAnsi" w:hAnsiTheme="minorHAnsi" w:cstheme="minorHAnsi"/>
          <w:rtl/>
        </w:rPr>
        <w:t>في عام 2023</w:t>
      </w:r>
      <w:r w:rsidR="00E36A3F" w:rsidRPr="00670BBA">
        <w:rPr>
          <w:rFonts w:asciiTheme="minorHAnsi" w:hAnsiTheme="minorHAnsi" w:cstheme="minorHAnsi"/>
          <w:rtl/>
        </w:rPr>
        <w:t>،</w:t>
      </w:r>
      <w:r w:rsidRPr="00670BBA">
        <w:rPr>
          <w:rFonts w:asciiTheme="minorHAnsi" w:hAnsiTheme="minorHAnsi" w:cstheme="minorHAnsi"/>
          <w:rtl/>
        </w:rPr>
        <w:t xml:space="preserve"> سيتم دفع مبلغ 1.5 مليون يورو </w:t>
      </w:r>
      <w:r w:rsidR="007F7543">
        <w:rPr>
          <w:rFonts w:asciiTheme="minorHAnsi" w:hAnsiTheme="minorHAnsi" w:cstheme="minorHAnsi" w:hint="cs"/>
          <w:rtl/>
        </w:rPr>
        <w:t>مقابل الإعارات</w:t>
      </w:r>
      <w:r w:rsidRPr="00670BBA">
        <w:rPr>
          <w:rFonts w:asciiTheme="minorHAnsi" w:hAnsiTheme="minorHAnsi" w:cstheme="minorHAnsi"/>
          <w:rtl/>
        </w:rPr>
        <w:t>. (2022: 500,000 يورو</w:t>
      </w:r>
      <w:r w:rsidR="00E36A3F" w:rsidRPr="00670BBA">
        <w:rPr>
          <w:rFonts w:asciiTheme="minorHAnsi" w:hAnsiTheme="minorHAnsi" w:cstheme="minorHAnsi"/>
          <w:rtl/>
        </w:rPr>
        <w:t>،</w:t>
      </w:r>
      <w:r w:rsidRPr="00670BBA">
        <w:rPr>
          <w:rFonts w:asciiTheme="minorHAnsi" w:hAnsiTheme="minorHAnsi" w:cstheme="minorHAnsi"/>
          <w:rtl/>
        </w:rPr>
        <w:t xml:space="preserve"> 2021: 123,000 يورو).</w:t>
      </w:r>
    </w:p>
    <w:p w14:paraId="74896FC2" w14:textId="77777777" w:rsidR="00CD5877" w:rsidRPr="00670BBA" w:rsidRDefault="00CD5877" w:rsidP="00CD5877">
      <w:pPr>
        <w:pStyle w:val="ListParagraph"/>
        <w:bidi/>
        <w:rPr>
          <w:rFonts w:asciiTheme="minorHAnsi" w:hAnsiTheme="minorHAnsi" w:cstheme="minorHAnsi"/>
          <w:lang w:val="en-US"/>
        </w:rPr>
      </w:pPr>
    </w:p>
    <w:p w14:paraId="57916DB2" w14:textId="3BCCE300" w:rsidR="00CD5877" w:rsidRPr="007F7543" w:rsidRDefault="007F7543" w:rsidP="00CD5877">
      <w:pPr>
        <w:pStyle w:val="Heading3"/>
        <w:numPr>
          <w:ilvl w:val="0"/>
          <w:numId w:val="12"/>
        </w:numPr>
        <w:bidi/>
        <w:ind w:left="0" w:firstLine="0"/>
        <w:rPr>
          <w:rFonts w:asciiTheme="minorHAnsi" w:hAnsiTheme="minorHAnsi" w:cstheme="minorHAnsi"/>
          <w:szCs w:val="22"/>
          <w:u w:val="none"/>
        </w:rPr>
      </w:pPr>
      <w:bookmarkStart w:id="98" w:name="_Toc164321852"/>
      <w:r>
        <w:rPr>
          <w:rFonts w:asciiTheme="minorHAnsi" w:hAnsiTheme="minorHAnsi" w:cstheme="minorHAnsi" w:hint="cs"/>
          <w:szCs w:val="22"/>
          <w:u w:val="none"/>
          <w:rtl/>
        </w:rPr>
        <w:t>إعداد تقارير شفافة</w:t>
      </w:r>
      <w:r w:rsidR="00AF775B" w:rsidRPr="007F7543">
        <w:rPr>
          <w:rFonts w:asciiTheme="minorHAnsi" w:hAnsiTheme="minorHAnsi" w:cstheme="minorHAnsi"/>
          <w:szCs w:val="22"/>
          <w:u w:val="none"/>
          <w:rtl/>
        </w:rPr>
        <w:t xml:space="preserve"> </w:t>
      </w:r>
      <w:r>
        <w:rPr>
          <w:rFonts w:asciiTheme="minorHAnsi" w:hAnsiTheme="minorHAnsi" w:cstheme="minorHAnsi" w:hint="cs"/>
          <w:szCs w:val="22"/>
          <w:u w:val="none"/>
          <w:rtl/>
        </w:rPr>
        <w:t>و</w:t>
      </w:r>
      <w:r w:rsidR="00AF775B" w:rsidRPr="007F7543">
        <w:rPr>
          <w:rFonts w:asciiTheme="minorHAnsi" w:hAnsiTheme="minorHAnsi" w:cstheme="minorHAnsi"/>
          <w:szCs w:val="22"/>
          <w:u w:val="none"/>
          <w:rtl/>
        </w:rPr>
        <w:t>موثقة جيد</w:t>
      </w:r>
      <w:r>
        <w:rPr>
          <w:rFonts w:asciiTheme="minorHAnsi" w:hAnsiTheme="minorHAnsi" w:cstheme="minorHAnsi" w:hint="cs"/>
          <w:szCs w:val="22"/>
          <w:u w:val="none"/>
          <w:rtl/>
        </w:rPr>
        <w:t>ً</w:t>
      </w:r>
      <w:r w:rsidR="00AF775B" w:rsidRPr="007F7543">
        <w:rPr>
          <w:rFonts w:asciiTheme="minorHAnsi" w:hAnsiTheme="minorHAnsi" w:cstheme="minorHAnsi"/>
          <w:szCs w:val="22"/>
          <w:u w:val="none"/>
          <w:rtl/>
        </w:rPr>
        <w:t>ا</w:t>
      </w:r>
      <w:bookmarkEnd w:id="98"/>
      <w:r w:rsidR="00AF775B" w:rsidRPr="007F7543">
        <w:rPr>
          <w:rFonts w:asciiTheme="minorHAnsi" w:hAnsiTheme="minorHAnsi" w:cstheme="minorHAnsi"/>
          <w:szCs w:val="22"/>
          <w:u w:val="none"/>
          <w:rtl/>
        </w:rPr>
        <w:t xml:space="preserve"> </w:t>
      </w:r>
    </w:p>
    <w:p w14:paraId="012A2833" w14:textId="28EC69CB" w:rsidR="00CD5877" w:rsidRPr="00670BBA" w:rsidRDefault="00CD5877" w:rsidP="00CD5877">
      <w:pPr>
        <w:pStyle w:val="ListParagraph"/>
        <w:bidi/>
        <w:rPr>
          <w:rFonts w:asciiTheme="minorHAnsi" w:hAnsiTheme="minorHAnsi" w:cstheme="minorHAnsi"/>
          <w:lang w:val="en-US"/>
        </w:rPr>
      </w:pPr>
      <w:r w:rsidRPr="00670BBA">
        <w:rPr>
          <w:rFonts w:asciiTheme="minorHAnsi" w:hAnsiTheme="minorHAnsi" w:cstheme="minorHAnsi"/>
          <w:rtl/>
        </w:rPr>
        <w:t>يمكن ل</w:t>
      </w:r>
      <w:r w:rsidR="001A2E39" w:rsidRPr="00670BBA">
        <w:rPr>
          <w:rFonts w:asciiTheme="minorHAnsi" w:hAnsiTheme="minorHAnsi" w:cstheme="minorHAnsi"/>
          <w:rtl/>
        </w:rPr>
        <w:t>منظمات</w:t>
      </w:r>
      <w:r w:rsidRPr="00670BBA">
        <w:rPr>
          <w:rFonts w:asciiTheme="minorHAnsi" w:hAnsiTheme="minorHAnsi" w:cstheme="minorHAnsi"/>
          <w:rtl/>
        </w:rPr>
        <w:t xml:space="preserve"> الإدارة الجماعية في </w:t>
      </w:r>
      <w:r w:rsidRPr="00670BBA">
        <w:rPr>
          <w:rFonts w:asciiTheme="minorHAnsi" w:hAnsiTheme="minorHAnsi" w:cstheme="minorHAnsi"/>
          <w:b/>
          <w:bCs/>
          <w:rtl/>
        </w:rPr>
        <w:t>النمسا وبلجيكا</w:t>
      </w:r>
      <w:r w:rsidRPr="00670BBA">
        <w:rPr>
          <w:rFonts w:asciiTheme="minorHAnsi" w:hAnsiTheme="minorHAnsi" w:cstheme="minorHAnsi"/>
          <w:rtl/>
        </w:rPr>
        <w:t xml:space="preserve"> </w:t>
      </w:r>
      <w:r w:rsidRPr="007F7543">
        <w:rPr>
          <w:rFonts w:asciiTheme="minorHAnsi" w:hAnsiTheme="minorHAnsi" w:cstheme="minorHAnsi"/>
          <w:b/>
          <w:bCs/>
          <w:rtl/>
        </w:rPr>
        <w:t>والجمهورية</w:t>
      </w:r>
      <w:r w:rsidRPr="00670BBA">
        <w:rPr>
          <w:rFonts w:asciiTheme="minorHAnsi" w:hAnsiTheme="minorHAnsi" w:cstheme="minorHAnsi"/>
          <w:rtl/>
        </w:rPr>
        <w:t xml:space="preserve"> </w:t>
      </w:r>
      <w:r w:rsidRPr="00670BBA">
        <w:rPr>
          <w:rFonts w:asciiTheme="minorHAnsi" w:hAnsiTheme="minorHAnsi" w:cstheme="minorHAnsi"/>
          <w:b/>
          <w:bCs/>
          <w:rtl/>
        </w:rPr>
        <w:t>السلوفاكية</w:t>
      </w:r>
      <w:r w:rsidRPr="00670BBA">
        <w:rPr>
          <w:rFonts w:asciiTheme="minorHAnsi" w:hAnsiTheme="minorHAnsi" w:cstheme="minorHAnsi"/>
          <w:rtl/>
        </w:rPr>
        <w:t xml:space="preserve"> أن تكون </w:t>
      </w:r>
      <w:r w:rsidR="007F7543">
        <w:rPr>
          <w:rFonts w:asciiTheme="minorHAnsi" w:hAnsiTheme="minorHAnsi" w:cstheme="minorHAnsi" w:hint="cs"/>
          <w:rtl/>
        </w:rPr>
        <w:t>خير مثيل في مجال إعداد التقارير الشاملة</w:t>
      </w:r>
      <w:r w:rsidRPr="00670BBA">
        <w:rPr>
          <w:rFonts w:asciiTheme="minorHAnsi" w:hAnsiTheme="minorHAnsi" w:cstheme="minorHAnsi"/>
          <w:rtl/>
        </w:rPr>
        <w:t xml:space="preserve"> </w:t>
      </w:r>
      <w:r w:rsidR="007F7543">
        <w:rPr>
          <w:rFonts w:asciiTheme="minorHAnsi" w:hAnsiTheme="minorHAnsi" w:cstheme="minorHAnsi" w:hint="cs"/>
          <w:rtl/>
        </w:rPr>
        <w:t xml:space="preserve">والموثقة </w:t>
      </w:r>
      <w:r w:rsidRPr="00670BBA">
        <w:rPr>
          <w:rFonts w:asciiTheme="minorHAnsi" w:hAnsiTheme="minorHAnsi" w:cstheme="minorHAnsi"/>
          <w:rtl/>
        </w:rPr>
        <w:t xml:space="preserve">وسهل القراءة لإيرادات وأرقام توزيع </w:t>
      </w:r>
      <w:r w:rsidR="00DC3EED">
        <w:rPr>
          <w:rFonts w:asciiTheme="minorHAnsi" w:hAnsiTheme="minorHAnsi" w:cstheme="minorHAnsi"/>
          <w:rtl/>
        </w:rPr>
        <w:t>حق الإعارة للجمهور</w:t>
      </w:r>
      <w:r w:rsidRPr="00670BBA">
        <w:rPr>
          <w:rFonts w:asciiTheme="minorHAnsi" w:hAnsiTheme="minorHAnsi" w:cstheme="minorHAnsi"/>
          <w:rtl/>
        </w:rPr>
        <w:t xml:space="preserve">. </w:t>
      </w:r>
      <w:r w:rsidR="007F7543">
        <w:rPr>
          <w:rFonts w:asciiTheme="minorHAnsi" w:hAnsiTheme="minorHAnsi" w:cstheme="minorHAnsi" w:hint="cs"/>
          <w:rtl/>
        </w:rPr>
        <w:t>تزيد</w:t>
      </w:r>
      <w:r w:rsidRPr="00670BBA">
        <w:rPr>
          <w:rFonts w:asciiTheme="minorHAnsi" w:hAnsiTheme="minorHAnsi" w:cstheme="minorHAnsi"/>
          <w:rtl/>
        </w:rPr>
        <w:t xml:space="preserve"> التقارير الشفافة</w:t>
      </w:r>
      <w:r w:rsidR="007F7543">
        <w:rPr>
          <w:rFonts w:asciiTheme="minorHAnsi" w:hAnsiTheme="minorHAnsi" w:cstheme="minorHAnsi" w:hint="cs"/>
          <w:rtl/>
        </w:rPr>
        <w:t xml:space="preserve"> ثقة</w:t>
      </w:r>
      <w:r w:rsidRPr="00670BBA">
        <w:rPr>
          <w:rFonts w:asciiTheme="minorHAnsi" w:hAnsiTheme="minorHAnsi" w:cstheme="minorHAnsi"/>
          <w:rtl/>
        </w:rPr>
        <w:t xml:space="preserve"> متلقي الأموال الموزعة في الآليات</w:t>
      </w:r>
      <w:r w:rsidR="007F7543">
        <w:rPr>
          <w:rFonts w:asciiTheme="minorHAnsi" w:hAnsiTheme="minorHAnsi" w:cstheme="minorHAnsi" w:hint="cs"/>
          <w:rtl/>
        </w:rPr>
        <w:t xml:space="preserve"> وتضمن </w:t>
      </w:r>
      <w:r w:rsidRPr="00670BBA">
        <w:rPr>
          <w:rFonts w:asciiTheme="minorHAnsi" w:hAnsiTheme="minorHAnsi" w:cstheme="minorHAnsi"/>
          <w:rtl/>
        </w:rPr>
        <w:t xml:space="preserve">الامتثال. </w:t>
      </w:r>
    </w:p>
    <w:p w14:paraId="4954DA88" w14:textId="77777777" w:rsidR="00CD5877" w:rsidRPr="00670BBA" w:rsidRDefault="00CD5877" w:rsidP="00CD5877">
      <w:pPr>
        <w:bidi/>
        <w:rPr>
          <w:rFonts w:asciiTheme="minorHAnsi" w:hAnsiTheme="minorHAnsi" w:cstheme="minorHAnsi"/>
          <w:szCs w:val="22"/>
          <w:highlight w:val="yellow"/>
        </w:rPr>
      </w:pPr>
    </w:p>
    <w:p w14:paraId="5750817A" w14:textId="562413D0" w:rsidR="00CD5877" w:rsidRPr="00670BBA" w:rsidRDefault="007A29EC" w:rsidP="00CD5877">
      <w:pPr>
        <w:pStyle w:val="Heading1"/>
        <w:numPr>
          <w:ilvl w:val="0"/>
          <w:numId w:val="12"/>
        </w:numPr>
        <w:bidi/>
        <w:ind w:left="0" w:firstLine="0"/>
        <w:rPr>
          <w:rFonts w:asciiTheme="minorHAnsi" w:hAnsiTheme="minorHAnsi" w:cstheme="minorHAnsi"/>
          <w:szCs w:val="22"/>
        </w:rPr>
      </w:pPr>
      <w:bookmarkStart w:id="99" w:name="_Toc164321853"/>
      <w:r w:rsidRPr="00670BBA">
        <w:rPr>
          <w:rFonts w:asciiTheme="minorHAnsi" w:hAnsiTheme="minorHAnsi" w:cstheme="minorHAnsi"/>
          <w:szCs w:val="22"/>
          <w:rtl/>
        </w:rPr>
        <w:t xml:space="preserve">أنظمة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قيد التطوير</w:t>
      </w:r>
      <w:bookmarkEnd w:id="99"/>
    </w:p>
    <w:p w14:paraId="4684041B" w14:textId="77777777" w:rsidR="00CD5877" w:rsidRPr="00670BBA" w:rsidRDefault="00CD5877" w:rsidP="00CD5877">
      <w:pPr>
        <w:bidi/>
        <w:rPr>
          <w:rFonts w:asciiTheme="minorHAnsi" w:hAnsiTheme="minorHAnsi" w:cstheme="minorHAnsi"/>
          <w:szCs w:val="22"/>
        </w:rPr>
      </w:pPr>
    </w:p>
    <w:p w14:paraId="519E5108" w14:textId="1A1ABEC7"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يقدم هذا الفصل لمحة عامة عن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قيد التطوير، استناد</w:t>
      </w:r>
      <w:r w:rsidR="007F7543">
        <w:rPr>
          <w:rFonts w:asciiTheme="minorHAnsi" w:hAnsiTheme="minorHAnsi" w:cstheme="minorHAnsi" w:hint="cs"/>
          <w:szCs w:val="22"/>
          <w:rtl/>
        </w:rPr>
        <w:t>ً</w:t>
      </w:r>
      <w:r w:rsidRPr="00670BBA">
        <w:rPr>
          <w:rFonts w:asciiTheme="minorHAnsi" w:hAnsiTheme="minorHAnsi" w:cstheme="minorHAnsi"/>
          <w:szCs w:val="22"/>
          <w:rtl/>
        </w:rPr>
        <w:t xml:space="preserve">ا إلى معلومات مستمدة من </w:t>
      </w:r>
      <w:r w:rsidR="001A2E39" w:rsidRPr="00670BBA">
        <w:rPr>
          <w:rFonts w:asciiTheme="minorHAnsi" w:hAnsiTheme="minorHAnsi" w:cstheme="minorHAnsi"/>
          <w:szCs w:val="22"/>
          <w:rtl/>
        </w:rPr>
        <w:t>المنظم</w:t>
      </w:r>
      <w:r w:rsidR="007F7543">
        <w:rPr>
          <w:rFonts w:asciiTheme="minorHAnsi" w:hAnsiTheme="minorHAnsi" w:cstheme="minorHAnsi" w:hint="cs"/>
          <w:szCs w:val="22"/>
          <w:rtl/>
        </w:rPr>
        <w:t>ة</w:t>
      </w:r>
      <w:r w:rsidR="007A29EC" w:rsidRPr="00670BBA">
        <w:rPr>
          <w:rFonts w:asciiTheme="minorHAnsi" w:hAnsiTheme="minorHAnsi" w:cstheme="minorHAnsi"/>
          <w:szCs w:val="22"/>
          <w:rtl/>
        </w:rPr>
        <w:t xml:space="preserve"> </w:t>
      </w:r>
      <w:r w:rsidRPr="00670BBA">
        <w:rPr>
          <w:rFonts w:asciiTheme="minorHAnsi" w:hAnsiTheme="minorHAnsi" w:cstheme="minorHAnsi"/>
          <w:szCs w:val="22"/>
          <w:rtl/>
        </w:rPr>
        <w:t xml:space="preserve">الدولية </w:t>
      </w:r>
      <w:r w:rsidR="007F7543">
        <w:rPr>
          <w:rFonts w:asciiTheme="minorHAnsi" w:hAnsiTheme="minorHAnsi" w:cstheme="minorHAnsi" w:hint="cs"/>
          <w:szCs w:val="22"/>
          <w:rtl/>
          <w:lang w:bidi="ar-LB"/>
        </w:rPr>
        <w:t>لحق</w:t>
      </w:r>
      <w:r w:rsidRPr="00670BBA">
        <w:rPr>
          <w:rFonts w:asciiTheme="minorHAnsi" w:hAnsiTheme="minorHAnsi" w:cstheme="minorHAnsi"/>
          <w:szCs w:val="22"/>
          <w:rtl/>
        </w:rPr>
        <w:t xml:space="preserve"> </w:t>
      </w:r>
      <w:r w:rsidR="007F7543">
        <w:rPr>
          <w:rFonts w:asciiTheme="minorHAnsi" w:hAnsiTheme="minorHAnsi" w:cstheme="minorHAnsi" w:hint="cs"/>
          <w:szCs w:val="22"/>
          <w:rtl/>
        </w:rPr>
        <w:t>الإعارة للجمهور.</w:t>
      </w:r>
      <w:r w:rsidRPr="00670BBA">
        <w:rPr>
          <w:rFonts w:asciiTheme="minorHAnsi" w:hAnsiTheme="minorHAnsi" w:cstheme="minorHAnsi"/>
          <w:szCs w:val="22"/>
          <w:rtl/>
        </w:rPr>
        <w:t xml:space="preserve"> ولا </w:t>
      </w:r>
      <w:r w:rsidR="007F7543">
        <w:rPr>
          <w:rFonts w:asciiTheme="minorHAnsi" w:hAnsiTheme="minorHAnsi" w:cstheme="minorHAnsi" w:hint="cs"/>
          <w:szCs w:val="22"/>
          <w:rtl/>
        </w:rPr>
        <w:t>ت</w:t>
      </w:r>
      <w:r w:rsidRPr="00670BBA">
        <w:rPr>
          <w:rFonts w:asciiTheme="minorHAnsi" w:hAnsiTheme="minorHAnsi" w:cstheme="minorHAnsi"/>
          <w:szCs w:val="22"/>
          <w:rtl/>
        </w:rPr>
        <w:t>قتصر ال</w:t>
      </w:r>
      <w:r w:rsidR="007A29EC" w:rsidRPr="00670BBA">
        <w:rPr>
          <w:rFonts w:asciiTheme="minorHAnsi" w:hAnsiTheme="minorHAnsi" w:cstheme="minorHAnsi"/>
          <w:szCs w:val="22"/>
          <w:rtl/>
        </w:rPr>
        <w:t>أنظمة</w:t>
      </w:r>
      <w:r w:rsidR="007F7543">
        <w:rPr>
          <w:rFonts w:asciiTheme="minorHAnsi" w:hAnsiTheme="minorHAnsi" w:cstheme="minorHAnsi" w:hint="cs"/>
          <w:szCs w:val="22"/>
          <w:rtl/>
        </w:rPr>
        <w:t xml:space="preserve"> قيد التطوير</w:t>
      </w:r>
      <w:r w:rsidRPr="00670BBA">
        <w:rPr>
          <w:rFonts w:asciiTheme="minorHAnsi" w:hAnsiTheme="minorHAnsi" w:cstheme="minorHAnsi"/>
          <w:szCs w:val="22"/>
          <w:rtl/>
        </w:rPr>
        <w:t xml:space="preserve"> </w:t>
      </w:r>
      <w:r w:rsidR="007F7543">
        <w:rPr>
          <w:rFonts w:asciiTheme="minorHAnsi" w:hAnsiTheme="minorHAnsi" w:cstheme="minorHAnsi" w:hint="cs"/>
          <w:szCs w:val="22"/>
          <w:rtl/>
        </w:rPr>
        <w:t>على</w:t>
      </w:r>
      <w:r w:rsidRPr="00670BBA">
        <w:rPr>
          <w:rFonts w:asciiTheme="minorHAnsi" w:hAnsiTheme="minorHAnsi" w:cstheme="minorHAnsi"/>
          <w:szCs w:val="22"/>
          <w:rtl/>
        </w:rPr>
        <w:t xml:space="preserve"> البلدان النامية. </w:t>
      </w:r>
    </w:p>
    <w:p w14:paraId="419775D9" w14:textId="77777777" w:rsidR="00CD5877" w:rsidRPr="00670BBA" w:rsidRDefault="00CD5877" w:rsidP="00CD5877">
      <w:pPr>
        <w:bidi/>
        <w:rPr>
          <w:rFonts w:asciiTheme="minorHAnsi" w:hAnsiTheme="minorHAnsi" w:cstheme="minorHAnsi"/>
          <w:szCs w:val="22"/>
        </w:rPr>
      </w:pPr>
    </w:p>
    <w:p w14:paraId="6A90ECC8" w14:textId="6718BCD1" w:rsidR="00CD5877" w:rsidRPr="00670BBA" w:rsidRDefault="007F7543" w:rsidP="00CD5877">
      <w:pPr>
        <w:bidi/>
        <w:rPr>
          <w:rFonts w:asciiTheme="minorHAnsi" w:hAnsiTheme="minorHAnsi" w:cstheme="minorHAnsi"/>
          <w:szCs w:val="22"/>
        </w:rPr>
      </w:pPr>
      <w:r>
        <w:rPr>
          <w:rFonts w:asciiTheme="minorHAnsi" w:hAnsiTheme="minorHAnsi" w:cstheme="minorHAnsi" w:hint="cs"/>
          <w:szCs w:val="22"/>
          <w:rtl/>
        </w:rPr>
        <w:t>يعتبر أصحاب المصلحة</w:t>
      </w:r>
      <w:r w:rsidR="00CD5877" w:rsidRPr="00670BBA">
        <w:rPr>
          <w:rFonts w:asciiTheme="minorHAnsi" w:hAnsiTheme="minorHAnsi" w:cstheme="minorHAnsi"/>
          <w:szCs w:val="22"/>
          <w:rtl/>
        </w:rPr>
        <w:t xml:space="preserve"> تطبيق </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في البلدان النامية </w:t>
      </w:r>
      <w:r>
        <w:rPr>
          <w:rFonts w:asciiTheme="minorHAnsi" w:hAnsiTheme="minorHAnsi" w:cstheme="minorHAnsi" w:hint="cs"/>
          <w:szCs w:val="22"/>
          <w:rtl/>
        </w:rPr>
        <w:t>مسألة مثيرة</w:t>
      </w:r>
      <w:r w:rsidR="00CD5877" w:rsidRPr="00670BBA">
        <w:rPr>
          <w:rFonts w:asciiTheme="minorHAnsi" w:hAnsiTheme="minorHAnsi" w:cstheme="minorHAnsi"/>
          <w:szCs w:val="22"/>
          <w:rtl/>
        </w:rPr>
        <w:t xml:space="preserve"> </w:t>
      </w:r>
      <w:r>
        <w:rPr>
          <w:rFonts w:asciiTheme="minorHAnsi" w:hAnsiTheme="minorHAnsi" w:cstheme="minorHAnsi" w:hint="cs"/>
          <w:szCs w:val="22"/>
          <w:rtl/>
        </w:rPr>
        <w:t>ل</w:t>
      </w:r>
      <w:r w:rsidR="00CD5877" w:rsidRPr="00670BBA">
        <w:rPr>
          <w:rFonts w:asciiTheme="minorHAnsi" w:hAnsiTheme="minorHAnsi" w:cstheme="minorHAnsi"/>
          <w:szCs w:val="22"/>
          <w:rtl/>
        </w:rPr>
        <w:t>لجدل:</w:t>
      </w:r>
    </w:p>
    <w:p w14:paraId="54D8A486" w14:textId="77777777" w:rsidR="00CD5877" w:rsidRPr="00670BBA" w:rsidRDefault="00CD5877" w:rsidP="00CD5877">
      <w:pPr>
        <w:bidi/>
        <w:rPr>
          <w:rFonts w:asciiTheme="minorHAnsi" w:hAnsiTheme="minorHAnsi" w:cstheme="minorHAnsi"/>
          <w:szCs w:val="22"/>
        </w:rPr>
      </w:pPr>
    </w:p>
    <w:p w14:paraId="162C89CA" w14:textId="075168A7" w:rsidR="00CD5877" w:rsidRPr="00670BBA" w:rsidRDefault="00EC47FE" w:rsidP="00CD5877">
      <w:pPr>
        <w:bidi/>
        <w:rPr>
          <w:rFonts w:asciiTheme="minorHAnsi" w:hAnsiTheme="minorHAnsi" w:cstheme="minorHAnsi"/>
          <w:szCs w:val="22"/>
        </w:rPr>
      </w:pPr>
      <w:r>
        <w:rPr>
          <w:rFonts w:asciiTheme="minorHAnsi" w:hAnsiTheme="minorHAnsi" w:cstheme="minorHAnsi" w:hint="cs"/>
          <w:szCs w:val="22"/>
          <w:rtl/>
        </w:rPr>
        <w:t>يعبر الإفلا عن وجهة نظر المكتبات قائلًا إنه</w:t>
      </w:r>
      <w:r w:rsidR="00CD5877" w:rsidRPr="00670BBA">
        <w:rPr>
          <w:rFonts w:asciiTheme="minorHAnsi" w:hAnsiTheme="minorHAnsi" w:cstheme="minorHAnsi"/>
          <w:szCs w:val="22"/>
          <w:rtl/>
        </w:rPr>
        <w:t xml:space="preserve"> "</w:t>
      </w:r>
      <w:r>
        <w:rPr>
          <w:rFonts w:asciiTheme="minorHAnsi" w:hAnsiTheme="minorHAnsi" w:cstheme="minorHAnsi" w:hint="cs"/>
          <w:szCs w:val="22"/>
          <w:rtl/>
        </w:rPr>
        <w:t xml:space="preserve">تحقيقًا للمصلحة العامة الأكبر، </w:t>
      </w:r>
      <w:r w:rsidR="00CD5877" w:rsidRPr="00670BBA">
        <w:rPr>
          <w:rFonts w:asciiTheme="minorHAnsi" w:hAnsiTheme="minorHAnsi" w:cstheme="minorHAnsi"/>
          <w:i/>
          <w:iCs/>
          <w:szCs w:val="22"/>
          <w:rtl/>
        </w:rPr>
        <w:t xml:space="preserve">يجب رفض إدخال </w:t>
      </w:r>
      <w:r w:rsidR="000A7C49" w:rsidRPr="00670BBA">
        <w:rPr>
          <w:rFonts w:asciiTheme="minorHAnsi" w:hAnsiTheme="minorHAnsi" w:cstheme="minorHAnsi"/>
          <w:i/>
          <w:iCs/>
          <w:szCs w:val="22"/>
          <w:rtl/>
        </w:rPr>
        <w:t xml:space="preserve">حق الإعارة </w:t>
      </w:r>
      <w:r w:rsidR="00CD5877" w:rsidRPr="00670BBA">
        <w:rPr>
          <w:rFonts w:asciiTheme="minorHAnsi" w:hAnsiTheme="minorHAnsi" w:cstheme="minorHAnsi"/>
          <w:i/>
          <w:iCs/>
          <w:szCs w:val="22"/>
          <w:rtl/>
        </w:rPr>
        <w:t>في</w:t>
      </w:r>
      <w:r>
        <w:rPr>
          <w:rFonts w:asciiTheme="minorHAnsi" w:hAnsiTheme="minorHAnsi" w:cstheme="minorHAnsi" w:hint="cs"/>
          <w:i/>
          <w:iCs/>
          <w:szCs w:val="22"/>
          <w:rtl/>
        </w:rPr>
        <w:t xml:space="preserve"> البلدان</w:t>
      </w:r>
      <w:r w:rsidR="00CD5877" w:rsidRPr="00670BBA">
        <w:rPr>
          <w:rFonts w:asciiTheme="minorHAnsi" w:hAnsiTheme="minorHAnsi" w:cstheme="minorHAnsi"/>
          <w:i/>
          <w:iCs/>
          <w:szCs w:val="22"/>
          <w:rtl/>
        </w:rPr>
        <w:t xml:space="preserve"> التي لا </w:t>
      </w:r>
      <w:r>
        <w:rPr>
          <w:rFonts w:asciiTheme="minorHAnsi" w:hAnsiTheme="minorHAnsi" w:cstheme="minorHAnsi" w:hint="cs"/>
          <w:i/>
          <w:iCs/>
          <w:szCs w:val="22"/>
          <w:rtl/>
        </w:rPr>
        <w:t>ت</w:t>
      </w:r>
      <w:r w:rsidR="00CD5877" w:rsidRPr="00670BBA">
        <w:rPr>
          <w:rFonts w:asciiTheme="minorHAnsi" w:hAnsiTheme="minorHAnsi" w:cstheme="minorHAnsi"/>
          <w:i/>
          <w:iCs/>
          <w:szCs w:val="22"/>
          <w:rtl/>
        </w:rPr>
        <w:t xml:space="preserve">ستطيع </w:t>
      </w:r>
      <w:r>
        <w:rPr>
          <w:rFonts w:asciiTheme="minorHAnsi" w:hAnsiTheme="minorHAnsi" w:cstheme="minorHAnsi" w:hint="cs"/>
          <w:i/>
          <w:iCs/>
          <w:szCs w:val="22"/>
          <w:rtl/>
        </w:rPr>
        <w:t>تمويل هذا الحق</w:t>
      </w:r>
      <w:r w:rsidR="00CD5877" w:rsidRPr="00670BBA">
        <w:rPr>
          <w:rFonts w:asciiTheme="minorHAnsi" w:hAnsiTheme="minorHAnsi" w:cstheme="minorHAnsi"/>
          <w:i/>
          <w:iCs/>
          <w:szCs w:val="22"/>
          <w:rtl/>
        </w:rPr>
        <w:t xml:space="preserve"> </w:t>
      </w:r>
      <w:r>
        <w:rPr>
          <w:rFonts w:asciiTheme="minorHAnsi" w:hAnsiTheme="minorHAnsi" w:cstheme="minorHAnsi" w:hint="cs"/>
          <w:i/>
          <w:iCs/>
          <w:szCs w:val="22"/>
          <w:rtl/>
        </w:rPr>
        <w:t>ب</w:t>
      </w:r>
      <w:r w:rsidR="00CD5877" w:rsidRPr="00670BBA">
        <w:rPr>
          <w:rFonts w:asciiTheme="minorHAnsi" w:hAnsiTheme="minorHAnsi" w:cstheme="minorHAnsi"/>
          <w:i/>
          <w:iCs/>
          <w:szCs w:val="22"/>
          <w:rtl/>
        </w:rPr>
        <w:t xml:space="preserve">دون </w:t>
      </w:r>
      <w:r>
        <w:rPr>
          <w:rFonts w:asciiTheme="minorHAnsi" w:hAnsiTheme="minorHAnsi" w:cstheme="minorHAnsi" w:hint="cs"/>
          <w:i/>
          <w:iCs/>
          <w:szCs w:val="22"/>
          <w:rtl/>
        </w:rPr>
        <w:t>الانتقاص من</w:t>
      </w:r>
      <w:r w:rsidR="00CD5877" w:rsidRPr="00670BBA">
        <w:rPr>
          <w:rFonts w:asciiTheme="minorHAnsi" w:hAnsiTheme="minorHAnsi" w:cstheme="minorHAnsi"/>
          <w:i/>
          <w:iCs/>
          <w:szCs w:val="22"/>
          <w:rtl/>
        </w:rPr>
        <w:t xml:space="preserve"> الموارد المخصصة لتمويل الخدمات العامة الأساسية</w:t>
      </w:r>
      <w:r>
        <w:rPr>
          <w:rFonts w:asciiTheme="minorHAnsi" w:hAnsiTheme="minorHAnsi" w:cstheme="minorHAnsi" w:hint="cs"/>
          <w:i/>
          <w:iCs/>
          <w:szCs w:val="22"/>
          <w:rtl/>
        </w:rPr>
        <w:t xml:space="preserve"> الأخرى</w:t>
      </w:r>
      <w:r w:rsidR="00CD5877" w:rsidRPr="00670BBA">
        <w:rPr>
          <w:rFonts w:asciiTheme="minorHAnsi" w:hAnsiTheme="minorHAnsi" w:cstheme="minorHAnsi"/>
          <w:i/>
          <w:iCs/>
          <w:szCs w:val="22"/>
          <w:rtl/>
        </w:rPr>
        <w:t xml:space="preserve">. كما ينبغي رفضه في البلدان التي لديها معدلات منخفضة للإلمام بالقراءة والكتابة أو تفتقر إلى ثقافة القراءة، لأن تحويل الأموال إلى </w:t>
      </w:r>
      <w:r>
        <w:rPr>
          <w:rFonts w:asciiTheme="minorHAnsi" w:hAnsiTheme="minorHAnsi" w:cstheme="minorHAnsi" w:hint="cs"/>
          <w:i/>
          <w:iCs/>
          <w:szCs w:val="22"/>
          <w:rtl/>
        </w:rPr>
        <w:t>حق الإعارة للجمهور</w:t>
      </w:r>
      <w:r w:rsidR="00CD5877" w:rsidRPr="00670BBA">
        <w:rPr>
          <w:rFonts w:asciiTheme="minorHAnsi" w:hAnsiTheme="minorHAnsi" w:cstheme="minorHAnsi"/>
          <w:i/>
          <w:iCs/>
          <w:szCs w:val="22"/>
          <w:rtl/>
        </w:rPr>
        <w:t xml:space="preserve"> قد يقلل من الأموال </w:t>
      </w:r>
      <w:r>
        <w:rPr>
          <w:rFonts w:asciiTheme="minorHAnsi" w:hAnsiTheme="minorHAnsi" w:cstheme="minorHAnsi" w:hint="cs"/>
          <w:i/>
          <w:iCs/>
          <w:szCs w:val="22"/>
          <w:rtl/>
        </w:rPr>
        <w:t>المخصصة</w:t>
      </w:r>
      <w:r w:rsidR="00CD5877" w:rsidRPr="00670BBA">
        <w:rPr>
          <w:rFonts w:asciiTheme="minorHAnsi" w:hAnsiTheme="minorHAnsi" w:cstheme="minorHAnsi"/>
          <w:i/>
          <w:iCs/>
          <w:szCs w:val="22"/>
          <w:rtl/>
        </w:rPr>
        <w:t xml:space="preserve"> </w:t>
      </w:r>
      <w:r>
        <w:rPr>
          <w:rFonts w:asciiTheme="minorHAnsi" w:hAnsiTheme="minorHAnsi" w:cstheme="minorHAnsi" w:hint="cs"/>
          <w:i/>
          <w:iCs/>
          <w:szCs w:val="22"/>
          <w:rtl/>
        </w:rPr>
        <w:t>ل</w:t>
      </w:r>
      <w:r w:rsidR="00CD5877" w:rsidRPr="00670BBA">
        <w:rPr>
          <w:rFonts w:asciiTheme="minorHAnsi" w:hAnsiTheme="minorHAnsi" w:cstheme="minorHAnsi"/>
          <w:i/>
          <w:iCs/>
          <w:szCs w:val="22"/>
          <w:rtl/>
        </w:rPr>
        <w:t>لموارد والبنية التحتية والتكنولوجيا</w:t>
      </w:r>
      <w:r>
        <w:rPr>
          <w:rFonts w:asciiTheme="minorHAnsi" w:hAnsiTheme="minorHAnsi" w:cstheme="minorHAnsi" w:hint="cs"/>
          <w:i/>
          <w:iCs/>
          <w:szCs w:val="22"/>
          <w:rtl/>
        </w:rPr>
        <w:t xml:space="preserve"> الأخرى التي من شأنها</w:t>
      </w:r>
      <w:r w:rsidR="00CD5877" w:rsidRPr="00670BBA">
        <w:rPr>
          <w:rFonts w:asciiTheme="minorHAnsi" w:hAnsiTheme="minorHAnsi" w:cstheme="minorHAnsi"/>
          <w:i/>
          <w:iCs/>
          <w:szCs w:val="22"/>
          <w:rtl/>
        </w:rPr>
        <w:t xml:space="preserve"> رفع معدلات الإلمام بالقراءة والكتابة. وعلى وجه الخصوص، لا ينبغي </w:t>
      </w:r>
      <w:r>
        <w:rPr>
          <w:rFonts w:asciiTheme="minorHAnsi" w:hAnsiTheme="minorHAnsi" w:cstheme="minorHAnsi" w:hint="cs"/>
          <w:i/>
          <w:iCs/>
          <w:szCs w:val="22"/>
          <w:rtl/>
        </w:rPr>
        <w:t>اعتماد</w:t>
      </w:r>
      <w:r w:rsidR="00CD5877" w:rsidRPr="00670BBA">
        <w:rPr>
          <w:rFonts w:asciiTheme="minorHAnsi" w:hAnsiTheme="minorHAnsi" w:cstheme="minorHAnsi"/>
          <w:i/>
          <w:iCs/>
          <w:szCs w:val="22"/>
          <w:rtl/>
        </w:rPr>
        <w:t xml:space="preserve"> حق </w:t>
      </w:r>
      <w:r w:rsidR="00D24BBD">
        <w:rPr>
          <w:rFonts w:asciiTheme="minorHAnsi" w:hAnsiTheme="minorHAnsi" w:cstheme="minorHAnsi"/>
          <w:i/>
          <w:iCs/>
          <w:szCs w:val="22"/>
          <w:rtl/>
        </w:rPr>
        <w:t>الإعارة</w:t>
      </w:r>
      <w:r w:rsidR="00CD5877" w:rsidRPr="00670BBA">
        <w:rPr>
          <w:rFonts w:asciiTheme="minorHAnsi" w:hAnsiTheme="minorHAnsi" w:cstheme="minorHAnsi"/>
          <w:i/>
          <w:iCs/>
          <w:szCs w:val="22"/>
          <w:rtl/>
        </w:rPr>
        <w:t xml:space="preserve"> في البلدان التي لا يعتبرها البنك الدولي ذات دخل مرتفع أو متوسط".</w:t>
      </w:r>
      <w:r w:rsidR="00CD5877" w:rsidRPr="00670BBA">
        <w:rPr>
          <w:rStyle w:val="FootnoteReference"/>
          <w:rFonts w:asciiTheme="minorHAnsi" w:hAnsiTheme="minorHAnsi" w:cstheme="minorHAnsi"/>
          <w:i/>
          <w:iCs/>
          <w:szCs w:val="22"/>
          <w:rtl/>
        </w:rPr>
        <w:footnoteReference w:id="105"/>
      </w:r>
    </w:p>
    <w:p w14:paraId="45AECD72" w14:textId="77777777" w:rsidR="00CD5877" w:rsidRPr="00670BBA" w:rsidRDefault="00CD5877" w:rsidP="00CD5877">
      <w:pPr>
        <w:bidi/>
        <w:rPr>
          <w:rFonts w:asciiTheme="minorHAnsi" w:hAnsiTheme="minorHAnsi" w:cstheme="minorHAnsi"/>
          <w:szCs w:val="22"/>
        </w:rPr>
      </w:pPr>
    </w:p>
    <w:p w14:paraId="5E0C57B1" w14:textId="173F8316"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ويرى الإفلا أن الأموال اللازمة للتعليم الأساسي، بما في ذلك جهود محو الأمية، </w:t>
      </w:r>
      <w:r w:rsidR="0015655C">
        <w:rPr>
          <w:rFonts w:asciiTheme="minorHAnsi" w:hAnsiTheme="minorHAnsi" w:cstheme="minorHAnsi" w:hint="cs"/>
          <w:szCs w:val="22"/>
          <w:rtl/>
        </w:rPr>
        <w:t>تتجاوز من حيث الأولوية</w:t>
      </w:r>
      <w:r w:rsidRPr="00670BBA">
        <w:rPr>
          <w:rFonts w:asciiTheme="minorHAnsi" w:hAnsiTheme="minorHAnsi" w:cstheme="minorHAnsi"/>
          <w:szCs w:val="22"/>
          <w:rtl/>
        </w:rPr>
        <w:t xml:space="preserve"> </w:t>
      </w:r>
      <w:r w:rsidR="007A29EC" w:rsidRPr="00670BBA">
        <w:rPr>
          <w:rFonts w:asciiTheme="minorHAnsi" w:hAnsiTheme="minorHAnsi" w:cstheme="minorHAnsi"/>
          <w:szCs w:val="22"/>
          <w:rtl/>
        </w:rPr>
        <w:t xml:space="preserve">أنظمة </w:t>
      </w:r>
      <w:r w:rsidR="0015655C">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وأن إنشاء </w:t>
      </w:r>
      <w:r w:rsidR="0015655C">
        <w:rPr>
          <w:rFonts w:asciiTheme="minorHAnsi" w:hAnsiTheme="minorHAnsi" w:cstheme="minorHAnsi" w:hint="cs"/>
          <w:szCs w:val="22"/>
          <w:rtl/>
        </w:rPr>
        <w:t>هكذا حق</w:t>
      </w:r>
      <w:r w:rsidRPr="00670BBA">
        <w:rPr>
          <w:rFonts w:asciiTheme="minorHAnsi" w:hAnsiTheme="minorHAnsi" w:cstheme="minorHAnsi"/>
          <w:szCs w:val="22"/>
          <w:rtl/>
        </w:rPr>
        <w:t xml:space="preserve"> قد يحول الأموال</w:t>
      </w:r>
      <w:r w:rsidR="0015655C">
        <w:rPr>
          <w:rFonts w:asciiTheme="minorHAnsi" w:hAnsiTheme="minorHAnsi" w:cstheme="minorHAnsi" w:hint="cs"/>
          <w:szCs w:val="22"/>
          <w:rtl/>
        </w:rPr>
        <w:t xml:space="preserve"> بعيدًا</w:t>
      </w:r>
      <w:r w:rsidRPr="00670BBA">
        <w:rPr>
          <w:rFonts w:asciiTheme="minorHAnsi" w:hAnsiTheme="minorHAnsi" w:cstheme="minorHAnsi"/>
          <w:szCs w:val="22"/>
          <w:rtl/>
        </w:rPr>
        <w:t xml:space="preserve"> </w:t>
      </w:r>
      <w:r w:rsidR="0015655C">
        <w:rPr>
          <w:rFonts w:asciiTheme="minorHAnsi" w:hAnsiTheme="minorHAnsi" w:cstheme="minorHAnsi" w:hint="cs"/>
          <w:szCs w:val="22"/>
          <w:rtl/>
        </w:rPr>
        <w:t>ع</w:t>
      </w:r>
      <w:r w:rsidRPr="00670BBA">
        <w:rPr>
          <w:rFonts w:asciiTheme="minorHAnsi" w:hAnsiTheme="minorHAnsi" w:cstheme="minorHAnsi"/>
          <w:szCs w:val="22"/>
          <w:rtl/>
        </w:rPr>
        <w:t>ن المكتبات. و</w:t>
      </w:r>
      <w:r w:rsidR="0015655C">
        <w:rPr>
          <w:rFonts w:asciiTheme="minorHAnsi" w:hAnsiTheme="minorHAnsi" w:cstheme="minorHAnsi" w:hint="cs"/>
          <w:szCs w:val="22"/>
          <w:rtl/>
        </w:rPr>
        <w:t>ي</w:t>
      </w:r>
      <w:r w:rsidRPr="00670BBA">
        <w:rPr>
          <w:rFonts w:asciiTheme="minorHAnsi" w:hAnsiTheme="minorHAnsi" w:cstheme="minorHAnsi"/>
          <w:szCs w:val="22"/>
          <w:rtl/>
        </w:rPr>
        <w:t>وصي</w:t>
      </w:r>
      <w:r w:rsidR="0015655C">
        <w:rPr>
          <w:rFonts w:asciiTheme="minorHAnsi" w:hAnsiTheme="minorHAnsi" w:cstheme="minorHAnsi" w:hint="cs"/>
          <w:szCs w:val="22"/>
          <w:rtl/>
        </w:rPr>
        <w:t xml:space="preserve"> الاتحاد</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أيضًا</w:t>
      </w:r>
      <w:r w:rsidRPr="00670BBA">
        <w:rPr>
          <w:rFonts w:asciiTheme="minorHAnsi" w:hAnsiTheme="minorHAnsi" w:cstheme="minorHAnsi"/>
          <w:szCs w:val="22"/>
          <w:rtl/>
        </w:rPr>
        <w:t xml:space="preserve"> "بأن</w:t>
      </w:r>
      <w:r w:rsidR="0015655C">
        <w:rPr>
          <w:rFonts w:asciiTheme="minorHAnsi" w:hAnsiTheme="minorHAnsi" w:cstheme="minorHAnsi" w:hint="cs"/>
          <w:szCs w:val="22"/>
          <w:rtl/>
        </w:rPr>
        <w:t>ه،</w:t>
      </w:r>
      <w:r w:rsidRPr="00670BBA">
        <w:rPr>
          <w:rFonts w:asciiTheme="minorHAnsi" w:hAnsiTheme="minorHAnsi" w:cstheme="minorHAnsi"/>
          <w:szCs w:val="22"/>
          <w:rtl/>
        </w:rPr>
        <w:t xml:space="preserve"> في البلدان النامية</w:t>
      </w:r>
      <w:r w:rsidR="0015655C">
        <w:rPr>
          <w:rFonts w:asciiTheme="minorHAnsi" w:hAnsiTheme="minorHAnsi" w:cstheme="minorHAnsi" w:hint="cs"/>
          <w:szCs w:val="22"/>
          <w:rtl/>
        </w:rPr>
        <w:t>، يجب</w:t>
      </w:r>
      <w:r w:rsidRPr="00670BBA">
        <w:rPr>
          <w:rFonts w:asciiTheme="minorHAnsi" w:hAnsiTheme="minorHAnsi" w:cstheme="minorHAnsi"/>
          <w:szCs w:val="22"/>
          <w:rtl/>
        </w:rPr>
        <w:t xml:space="preserve"> ألا يعوض أي برنامج يبدأ العمل به</w:t>
      </w:r>
      <w:r w:rsidR="0015655C">
        <w:rPr>
          <w:rFonts w:asciiTheme="minorHAnsi" w:hAnsiTheme="minorHAnsi" w:cstheme="minorHAnsi" w:hint="cs"/>
          <w:szCs w:val="22"/>
          <w:rtl/>
        </w:rPr>
        <w:t xml:space="preserve"> لحق الإعارة للجمهور إلا</w:t>
      </w:r>
      <w:r w:rsidRPr="00670BBA">
        <w:rPr>
          <w:rFonts w:asciiTheme="minorHAnsi" w:hAnsiTheme="minorHAnsi" w:cstheme="minorHAnsi"/>
          <w:szCs w:val="22"/>
          <w:rtl/>
        </w:rPr>
        <w:t xml:space="preserve"> المؤلفين الذين يحملون الجنسية الوطنية أو المقيمين بصورة قانونية</w:t>
      </w:r>
      <w:r w:rsidR="0015655C">
        <w:rPr>
          <w:rFonts w:asciiTheme="minorHAnsi" w:hAnsiTheme="minorHAnsi" w:cstheme="minorHAnsi" w:hint="cs"/>
          <w:szCs w:val="22"/>
          <w:rtl/>
        </w:rPr>
        <w:t xml:space="preserve">، </w:t>
      </w:r>
      <w:r w:rsidRPr="00670BBA">
        <w:rPr>
          <w:rFonts w:asciiTheme="minorHAnsi" w:hAnsiTheme="minorHAnsi" w:cstheme="minorHAnsi"/>
          <w:szCs w:val="22"/>
          <w:rtl/>
        </w:rPr>
        <w:t>وأن</w:t>
      </w:r>
      <w:r w:rsidR="0015655C">
        <w:rPr>
          <w:rFonts w:asciiTheme="minorHAnsi" w:hAnsiTheme="minorHAnsi" w:cstheme="minorHAnsi" w:hint="cs"/>
          <w:szCs w:val="22"/>
          <w:rtl/>
        </w:rPr>
        <w:t xml:space="preserve"> هكذا</w:t>
      </w:r>
      <w:r w:rsidRPr="00670BBA">
        <w:rPr>
          <w:rFonts w:asciiTheme="minorHAnsi" w:hAnsiTheme="minorHAnsi" w:cstheme="minorHAnsi"/>
          <w:szCs w:val="22"/>
          <w:rtl/>
        </w:rPr>
        <w:t xml:space="preserve"> نهج يتسق مع </w:t>
      </w:r>
      <w:r w:rsidR="0015655C">
        <w:rPr>
          <w:rFonts w:asciiTheme="minorHAnsi" w:hAnsiTheme="minorHAnsi" w:cstheme="minorHAnsi" w:hint="cs"/>
          <w:szCs w:val="22"/>
          <w:rtl/>
        </w:rPr>
        <w:t>ممارسات ع</w:t>
      </w:r>
      <w:r w:rsidRPr="00670BBA">
        <w:rPr>
          <w:rFonts w:asciiTheme="minorHAnsi" w:hAnsiTheme="minorHAnsi" w:cstheme="minorHAnsi"/>
          <w:szCs w:val="22"/>
          <w:rtl/>
        </w:rPr>
        <w:t xml:space="preserve">دد من </w:t>
      </w:r>
      <w:r w:rsidR="0015655C">
        <w:rPr>
          <w:rFonts w:asciiTheme="minorHAnsi" w:hAnsiTheme="minorHAnsi" w:cstheme="minorHAnsi" w:hint="cs"/>
          <w:szCs w:val="22"/>
          <w:rtl/>
        </w:rPr>
        <w:t>الأنظمة الحالية</w:t>
      </w:r>
      <w:r w:rsidRPr="00670BBA">
        <w:rPr>
          <w:rFonts w:asciiTheme="minorHAnsi" w:hAnsiTheme="minorHAnsi" w:cstheme="minorHAnsi"/>
          <w:szCs w:val="22"/>
          <w:rtl/>
        </w:rPr>
        <w:t>".</w:t>
      </w:r>
      <w:r w:rsidRPr="00670BBA">
        <w:rPr>
          <w:rStyle w:val="FootnoteReference"/>
          <w:rFonts w:asciiTheme="minorHAnsi" w:hAnsiTheme="minorHAnsi" w:cstheme="minorHAnsi"/>
          <w:szCs w:val="22"/>
          <w:rtl/>
        </w:rPr>
        <w:footnoteReference w:id="106"/>
      </w:r>
    </w:p>
    <w:p w14:paraId="1A8D13DE" w14:textId="77777777" w:rsidR="00CD5877" w:rsidRPr="00670BBA" w:rsidRDefault="00CD5877" w:rsidP="00CD5877">
      <w:pPr>
        <w:bidi/>
        <w:rPr>
          <w:rFonts w:asciiTheme="minorHAnsi" w:hAnsiTheme="minorHAnsi" w:cstheme="minorHAnsi"/>
          <w:szCs w:val="22"/>
        </w:rPr>
      </w:pPr>
    </w:p>
    <w:p w14:paraId="313FFB13" w14:textId="7EBEB69A" w:rsidR="00CD5877" w:rsidRPr="00670BBA" w:rsidRDefault="00CD5877" w:rsidP="00CD5877">
      <w:pPr>
        <w:bidi/>
        <w:rPr>
          <w:rFonts w:asciiTheme="minorHAnsi" w:hAnsiTheme="minorHAnsi" w:cstheme="minorHAnsi"/>
          <w:i/>
          <w:iCs/>
          <w:szCs w:val="22"/>
        </w:rPr>
      </w:pPr>
      <w:r w:rsidRPr="00670BBA">
        <w:rPr>
          <w:rFonts w:asciiTheme="minorHAnsi" w:hAnsiTheme="minorHAnsi" w:cstheme="minorHAnsi"/>
          <w:szCs w:val="22"/>
          <w:rtl/>
        </w:rPr>
        <w:t xml:space="preserve">وجهة نظر المؤلفين (ممثلة هنا في </w:t>
      </w:r>
      <w:r w:rsidR="00EB3FFE">
        <w:rPr>
          <w:rFonts w:asciiTheme="minorHAnsi" w:hAnsiTheme="minorHAnsi" w:cstheme="minorHAnsi" w:hint="cs"/>
          <w:szCs w:val="22"/>
          <w:rtl/>
        </w:rPr>
        <w:t xml:space="preserve">بمجلس الكتاب </w:t>
      </w:r>
      <w:r w:rsidR="00E170B7">
        <w:rPr>
          <w:rFonts w:asciiTheme="minorHAnsi" w:hAnsiTheme="minorHAnsi" w:cstheme="minorHAnsi" w:hint="cs"/>
          <w:szCs w:val="22"/>
          <w:rtl/>
        </w:rPr>
        <w:t>الأوروبيين</w:t>
      </w:r>
      <w:r w:rsidR="00EB3FFE">
        <w:rPr>
          <w:rFonts w:asciiTheme="minorHAnsi" w:hAnsiTheme="minorHAnsi" w:cstheme="minorHAnsi" w:hint="cs"/>
          <w:szCs w:val="22"/>
          <w:rtl/>
        </w:rPr>
        <w:t xml:space="preserve"> (</w:t>
      </w:r>
      <w:r w:rsidR="00EB3FFE">
        <w:rPr>
          <w:rFonts w:asciiTheme="minorHAnsi" w:hAnsiTheme="minorHAnsi" w:cstheme="minorHAnsi"/>
          <w:szCs w:val="22"/>
        </w:rPr>
        <w:t>EWC</w:t>
      </w:r>
      <w:r w:rsidR="00EB3FFE">
        <w:rPr>
          <w:rFonts w:asciiTheme="minorHAnsi" w:hAnsiTheme="minorHAnsi" w:cstheme="minorHAnsi" w:hint="cs"/>
          <w:szCs w:val="22"/>
          <w:rtl/>
          <w:lang w:bidi="ar-LB"/>
        </w:rPr>
        <w:t>)</w:t>
      </w:r>
      <w:r w:rsidRPr="00670BBA">
        <w:rPr>
          <w:rFonts w:asciiTheme="minorHAnsi" w:hAnsiTheme="minorHAnsi" w:cstheme="minorHAnsi"/>
          <w:szCs w:val="22"/>
          <w:rtl/>
        </w:rPr>
        <w:t xml:space="preserve">) هي أنه في البلدان النامية </w:t>
      </w:r>
      <w:r w:rsidR="00E55F05" w:rsidRPr="00670BBA">
        <w:rPr>
          <w:rFonts w:asciiTheme="minorHAnsi" w:hAnsiTheme="minorHAnsi" w:cstheme="minorHAnsi"/>
          <w:szCs w:val="22"/>
          <w:rtl/>
        </w:rPr>
        <w:t>أيضًا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w:t>
      </w:r>
      <w:r w:rsidR="00EB3FFE">
        <w:rPr>
          <w:rFonts w:asciiTheme="minorHAnsi" w:hAnsiTheme="minorHAnsi" w:cstheme="minorHAnsi" w:hint="cs"/>
          <w:i/>
          <w:iCs/>
          <w:szCs w:val="22"/>
          <w:rtl/>
        </w:rPr>
        <w:t>يؤدي</w:t>
      </w:r>
      <w:r w:rsidRPr="00670BBA">
        <w:rPr>
          <w:rFonts w:asciiTheme="minorHAnsi" w:hAnsiTheme="minorHAnsi" w:cstheme="minorHAnsi"/>
          <w:i/>
          <w:iCs/>
          <w:szCs w:val="22"/>
          <w:rtl/>
        </w:rPr>
        <w:t xml:space="preserve"> المؤلفون والعديد من مقدمي خدمات قطاع الكتاب دور</w:t>
      </w:r>
      <w:r w:rsidR="00EB3FFE">
        <w:rPr>
          <w:rFonts w:asciiTheme="minorHAnsi" w:hAnsiTheme="minorHAnsi" w:cstheme="minorHAnsi" w:hint="cs"/>
          <w:i/>
          <w:iCs/>
          <w:szCs w:val="22"/>
          <w:rtl/>
        </w:rPr>
        <w:t>ً</w:t>
      </w:r>
      <w:r w:rsidRPr="00670BBA">
        <w:rPr>
          <w:rFonts w:asciiTheme="minorHAnsi" w:hAnsiTheme="minorHAnsi" w:cstheme="minorHAnsi"/>
          <w:i/>
          <w:iCs/>
          <w:szCs w:val="22"/>
          <w:rtl/>
        </w:rPr>
        <w:t>ا حيوي</w:t>
      </w:r>
      <w:r w:rsidR="00EB3FFE">
        <w:rPr>
          <w:rFonts w:asciiTheme="minorHAnsi" w:hAnsiTheme="minorHAnsi" w:cstheme="minorHAnsi" w:hint="cs"/>
          <w:i/>
          <w:iCs/>
          <w:szCs w:val="22"/>
          <w:rtl/>
        </w:rPr>
        <w:t>ً</w:t>
      </w:r>
      <w:r w:rsidRPr="00670BBA">
        <w:rPr>
          <w:rFonts w:asciiTheme="minorHAnsi" w:hAnsiTheme="minorHAnsi" w:cstheme="minorHAnsi"/>
          <w:i/>
          <w:iCs/>
          <w:szCs w:val="22"/>
          <w:rtl/>
        </w:rPr>
        <w:t xml:space="preserve">ا في الفوائد المباشرة وغير المباشرة التي يولدونها لكل اقتصاد (العمالة والضرائب والتنمية الإقليمية) والمجتمع. إن التمويل المناسب </w:t>
      </w:r>
      <w:r w:rsidR="00686EA7">
        <w:rPr>
          <w:rFonts w:asciiTheme="minorHAnsi" w:hAnsiTheme="minorHAnsi" w:cstheme="minorHAnsi"/>
          <w:i/>
          <w:iCs/>
          <w:szCs w:val="22"/>
          <w:rtl/>
        </w:rPr>
        <w:t>للإعارات</w:t>
      </w:r>
      <w:r w:rsidRPr="00670BBA">
        <w:rPr>
          <w:rFonts w:asciiTheme="minorHAnsi" w:hAnsiTheme="minorHAnsi" w:cstheme="minorHAnsi"/>
          <w:i/>
          <w:iCs/>
          <w:szCs w:val="22"/>
          <w:rtl/>
        </w:rPr>
        <w:t xml:space="preserve"> هو ضمانة للحفاظ على التراث الثقافي وتنوع اللغات والثقافة المكتوبة</w:t>
      </w:r>
      <w:r w:rsidR="00E36A3F" w:rsidRPr="00670BBA">
        <w:rPr>
          <w:rFonts w:asciiTheme="minorHAnsi" w:hAnsiTheme="minorHAnsi" w:cstheme="minorHAnsi"/>
          <w:i/>
          <w:iCs/>
          <w:szCs w:val="22"/>
          <w:rtl/>
        </w:rPr>
        <w:t>،</w:t>
      </w:r>
      <w:r w:rsidRPr="00670BBA">
        <w:rPr>
          <w:rFonts w:asciiTheme="minorHAnsi" w:hAnsiTheme="minorHAnsi" w:cstheme="minorHAnsi"/>
          <w:i/>
          <w:iCs/>
          <w:szCs w:val="22"/>
          <w:rtl/>
        </w:rPr>
        <w:t xml:space="preserve"> </w:t>
      </w:r>
      <w:r w:rsidR="00EB3FFE">
        <w:rPr>
          <w:rFonts w:asciiTheme="minorHAnsi" w:hAnsiTheme="minorHAnsi" w:cstheme="minorHAnsi" w:hint="cs"/>
          <w:i/>
          <w:iCs/>
          <w:szCs w:val="22"/>
          <w:rtl/>
        </w:rPr>
        <w:t>ويصون</w:t>
      </w:r>
      <w:r w:rsidRPr="00670BBA">
        <w:rPr>
          <w:rFonts w:asciiTheme="minorHAnsi" w:hAnsiTheme="minorHAnsi" w:cstheme="minorHAnsi"/>
          <w:i/>
          <w:iCs/>
          <w:szCs w:val="22"/>
          <w:rtl/>
        </w:rPr>
        <w:t xml:space="preserve"> </w:t>
      </w:r>
      <w:r w:rsidR="00EB3FFE">
        <w:rPr>
          <w:rFonts w:asciiTheme="minorHAnsi" w:hAnsiTheme="minorHAnsi" w:cstheme="minorHAnsi" w:hint="cs"/>
          <w:i/>
          <w:iCs/>
          <w:szCs w:val="22"/>
          <w:rtl/>
        </w:rPr>
        <w:t>ل</w:t>
      </w:r>
      <w:r w:rsidRPr="00670BBA">
        <w:rPr>
          <w:rFonts w:asciiTheme="minorHAnsi" w:hAnsiTheme="minorHAnsi" w:cstheme="minorHAnsi"/>
          <w:i/>
          <w:iCs/>
          <w:szCs w:val="22"/>
          <w:rtl/>
        </w:rPr>
        <w:t>مختلف الفئات السكانية</w:t>
      </w:r>
      <w:r w:rsidR="00EB3FFE">
        <w:rPr>
          <w:rFonts w:asciiTheme="minorHAnsi" w:hAnsiTheme="minorHAnsi" w:cstheme="minorHAnsi" w:hint="cs"/>
          <w:i/>
          <w:iCs/>
          <w:szCs w:val="22"/>
          <w:rtl/>
        </w:rPr>
        <w:t xml:space="preserve"> </w:t>
      </w:r>
      <w:r w:rsidR="00EB3FFE" w:rsidRPr="00670BBA">
        <w:rPr>
          <w:rFonts w:asciiTheme="minorHAnsi" w:hAnsiTheme="minorHAnsi" w:cstheme="minorHAnsi"/>
          <w:i/>
          <w:iCs/>
          <w:szCs w:val="22"/>
          <w:rtl/>
        </w:rPr>
        <w:t>الوصول العادل إلى الأدب والثقافة</w:t>
      </w:r>
      <w:r w:rsidR="00EB3FFE">
        <w:rPr>
          <w:rFonts w:asciiTheme="minorHAnsi" w:hAnsiTheme="minorHAnsi" w:cstheme="minorHAnsi" w:hint="cs"/>
          <w:i/>
          <w:iCs/>
          <w:szCs w:val="22"/>
          <w:rtl/>
        </w:rPr>
        <w:t>،</w:t>
      </w:r>
      <w:r w:rsidRPr="00670BBA">
        <w:rPr>
          <w:rFonts w:asciiTheme="minorHAnsi" w:hAnsiTheme="minorHAnsi" w:cstheme="minorHAnsi"/>
          <w:i/>
          <w:iCs/>
          <w:szCs w:val="22"/>
          <w:rtl/>
        </w:rPr>
        <w:t xml:space="preserve"> و</w:t>
      </w:r>
      <w:r w:rsidR="00EB3FFE">
        <w:rPr>
          <w:rFonts w:asciiTheme="minorHAnsi" w:hAnsiTheme="minorHAnsi" w:cstheme="minorHAnsi" w:hint="cs"/>
          <w:i/>
          <w:iCs/>
          <w:szCs w:val="22"/>
          <w:rtl/>
        </w:rPr>
        <w:t>يُعطى أهمية لآرائهم</w:t>
      </w:r>
      <w:r w:rsidR="00E36A3F" w:rsidRPr="00670BBA">
        <w:rPr>
          <w:rFonts w:asciiTheme="minorHAnsi" w:hAnsiTheme="minorHAnsi" w:cstheme="minorHAnsi"/>
          <w:i/>
          <w:iCs/>
          <w:szCs w:val="22"/>
          <w:rtl/>
        </w:rPr>
        <w:t>،</w:t>
      </w:r>
      <w:r w:rsidRPr="00670BBA">
        <w:rPr>
          <w:rFonts w:asciiTheme="minorHAnsi" w:hAnsiTheme="minorHAnsi" w:cstheme="minorHAnsi"/>
          <w:i/>
          <w:iCs/>
          <w:szCs w:val="22"/>
          <w:rtl/>
        </w:rPr>
        <w:t xml:space="preserve"> وبالتالي </w:t>
      </w:r>
      <w:r w:rsidR="00EB3FFE">
        <w:rPr>
          <w:rFonts w:asciiTheme="minorHAnsi" w:hAnsiTheme="minorHAnsi" w:cstheme="minorHAnsi" w:hint="cs"/>
          <w:i/>
          <w:iCs/>
          <w:szCs w:val="22"/>
          <w:rtl/>
        </w:rPr>
        <w:t>يحمي</w:t>
      </w:r>
      <w:r w:rsidRPr="00670BBA">
        <w:rPr>
          <w:rFonts w:asciiTheme="minorHAnsi" w:hAnsiTheme="minorHAnsi" w:cstheme="minorHAnsi"/>
          <w:i/>
          <w:iCs/>
          <w:szCs w:val="22"/>
          <w:rtl/>
        </w:rPr>
        <w:t xml:space="preserve"> الموارد الثقافية والفكرية للأجيال القادمة (الإنصاف بين الأجيال).</w:t>
      </w:r>
      <w:r w:rsidRPr="00670BBA">
        <w:rPr>
          <w:rStyle w:val="FootnoteReference"/>
          <w:rFonts w:asciiTheme="minorHAnsi" w:hAnsiTheme="minorHAnsi" w:cstheme="minorHAnsi"/>
          <w:i/>
          <w:iCs/>
          <w:szCs w:val="22"/>
          <w:rtl/>
        </w:rPr>
        <w:footnoteReference w:id="107"/>
      </w:r>
    </w:p>
    <w:p w14:paraId="7E8FD00E" w14:textId="77777777" w:rsidR="00CD5877" w:rsidRPr="00670BBA" w:rsidRDefault="00CD5877" w:rsidP="00CD5877">
      <w:pPr>
        <w:bidi/>
        <w:rPr>
          <w:rFonts w:asciiTheme="minorHAnsi" w:hAnsiTheme="minorHAnsi" w:cstheme="minorHAnsi"/>
          <w:i/>
          <w:iCs/>
          <w:szCs w:val="22"/>
        </w:rPr>
      </w:pPr>
    </w:p>
    <w:p w14:paraId="684E7301" w14:textId="442A3C2B" w:rsidR="00CD5877" w:rsidRPr="00670BBA" w:rsidRDefault="00EB3FFE" w:rsidP="00EB3FFE">
      <w:pPr>
        <w:bidi/>
        <w:rPr>
          <w:rFonts w:asciiTheme="minorHAnsi" w:hAnsiTheme="minorHAnsi" w:cstheme="minorHAnsi"/>
          <w:szCs w:val="22"/>
        </w:rPr>
      </w:pPr>
      <w:r>
        <w:rPr>
          <w:rFonts w:asciiTheme="minorHAnsi" w:hAnsiTheme="minorHAnsi" w:cstheme="minorHAnsi" w:hint="cs"/>
          <w:szCs w:val="22"/>
          <w:rtl/>
        </w:rPr>
        <w:t>ويرى المؤلفون</w:t>
      </w:r>
      <w:r w:rsidR="00CD5877"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أيضًا</w:t>
      </w:r>
      <w:r w:rsidR="00CD5877" w:rsidRPr="00670BBA">
        <w:rPr>
          <w:rFonts w:asciiTheme="minorHAnsi" w:hAnsiTheme="minorHAnsi" w:cstheme="minorHAnsi"/>
          <w:szCs w:val="22"/>
          <w:rtl/>
        </w:rPr>
        <w:t xml:space="preserve"> </w:t>
      </w:r>
      <w:r>
        <w:rPr>
          <w:rFonts w:asciiTheme="minorHAnsi" w:hAnsiTheme="minorHAnsi" w:cstheme="minorHAnsi" w:hint="cs"/>
          <w:szCs w:val="22"/>
          <w:rtl/>
        </w:rPr>
        <w:t>أنه من المقبول</w:t>
      </w:r>
      <w:r w:rsidR="00CD5877" w:rsidRPr="00670BBA">
        <w:rPr>
          <w:rFonts w:asciiTheme="minorHAnsi" w:hAnsiTheme="minorHAnsi" w:cstheme="minorHAnsi"/>
          <w:szCs w:val="22"/>
          <w:rtl/>
        </w:rPr>
        <w:t xml:space="preserve"> تقييد </w:t>
      </w:r>
      <w:r w:rsidR="007A29EC" w:rsidRPr="00670BBA">
        <w:rPr>
          <w:rFonts w:asciiTheme="minorHAnsi" w:hAnsiTheme="minorHAnsi" w:cstheme="minorHAnsi"/>
          <w:szCs w:val="22"/>
          <w:rtl/>
        </w:rPr>
        <w:t>أنظمة</w:t>
      </w:r>
      <w:r w:rsidR="00CD5877" w:rsidRPr="00670BBA">
        <w:rPr>
          <w:rFonts w:asciiTheme="minorHAnsi" w:hAnsiTheme="minorHAnsi" w:cstheme="minorHAnsi"/>
          <w:szCs w:val="22"/>
          <w:rtl/>
        </w:rPr>
        <w:t xml:space="preserve"> </w:t>
      </w:r>
      <w:r w:rsidR="00AF0B8C"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بسياسة عامة للفنون والثقافة</w:t>
      </w:r>
      <w:r>
        <w:rPr>
          <w:rFonts w:asciiTheme="minorHAnsi" w:hAnsiTheme="minorHAnsi" w:cstheme="minorHAnsi" w:hint="cs"/>
          <w:szCs w:val="22"/>
          <w:rtl/>
        </w:rPr>
        <w:t>،</w:t>
      </w:r>
      <w:r w:rsidR="00CD5877" w:rsidRPr="00670BBA">
        <w:rPr>
          <w:rFonts w:asciiTheme="minorHAnsi" w:hAnsiTheme="minorHAnsi" w:cstheme="minorHAnsi"/>
          <w:szCs w:val="22"/>
          <w:rtl/>
        </w:rPr>
        <w:t xml:space="preserve"> حيث يحصل المؤلفون الوطنيون أو المؤلفون المقيمون في البلد أو الذين يكتبون بلغة معينة على </w:t>
      </w:r>
      <w:r>
        <w:rPr>
          <w:rFonts w:asciiTheme="minorHAnsi" w:hAnsiTheme="minorHAnsi" w:cstheme="minorHAnsi" w:hint="cs"/>
          <w:szCs w:val="22"/>
          <w:rtl/>
        </w:rPr>
        <w:t>منافع</w:t>
      </w:r>
      <w:r w:rsidR="00CD5877" w:rsidRPr="00670BBA">
        <w:rPr>
          <w:rFonts w:asciiTheme="minorHAnsi" w:hAnsiTheme="minorHAnsi" w:cstheme="minorHAnsi"/>
          <w:szCs w:val="22"/>
          <w:rtl/>
        </w:rPr>
        <w:t xml:space="preserve"> خاصة. يقترح مجلس </w:t>
      </w:r>
      <w:r>
        <w:rPr>
          <w:rFonts w:asciiTheme="minorHAnsi" w:hAnsiTheme="minorHAnsi" w:cstheme="minorHAnsi" w:hint="cs"/>
          <w:szCs w:val="22"/>
          <w:rtl/>
        </w:rPr>
        <w:t>الكتاب في أوروبا</w:t>
      </w:r>
      <w:r w:rsidR="00CD5877" w:rsidRPr="00670BBA">
        <w:rPr>
          <w:rFonts w:asciiTheme="minorHAnsi" w:hAnsiTheme="minorHAnsi" w:cstheme="minorHAnsi"/>
          <w:szCs w:val="22"/>
          <w:rtl/>
        </w:rPr>
        <w:t xml:space="preserve"> استكشاف إمكانية إبرام اتفاقات متبادلة على النحو المبين بمزيد من التفصيل في الفصل </w:t>
      </w:r>
      <w:r w:rsidR="00CD5877" w:rsidRPr="00670BBA">
        <w:rPr>
          <w:rFonts w:asciiTheme="minorHAnsi" w:hAnsiTheme="minorHAnsi" w:cstheme="minorHAnsi"/>
          <w:szCs w:val="22"/>
          <w:rtl/>
        </w:rPr>
        <w:fldChar w:fldCharType="begin" w:fldLock="1"/>
      </w:r>
      <w:r w:rsidR="00CD5877" w:rsidRPr="00670BBA">
        <w:rPr>
          <w:rFonts w:asciiTheme="minorHAnsi" w:hAnsiTheme="minorHAnsi" w:cstheme="minorHAnsi"/>
          <w:szCs w:val="22"/>
          <w:rtl/>
        </w:rPr>
        <w:instrText xml:space="preserve"> REF _Ref159083249 \r \h </w:instrText>
      </w:r>
      <w:r w:rsidR="00F41FAD" w:rsidRPr="00670BBA">
        <w:rPr>
          <w:rFonts w:asciiTheme="minorHAnsi" w:hAnsiTheme="minorHAnsi" w:cstheme="minorHAnsi"/>
          <w:szCs w:val="22"/>
          <w:rtl/>
        </w:rPr>
        <w:instrText xml:space="preserve"> \* </w:instrText>
      </w:r>
      <w:r w:rsidR="00F41FAD" w:rsidRPr="00670BBA">
        <w:rPr>
          <w:rFonts w:asciiTheme="minorHAnsi" w:hAnsiTheme="minorHAnsi" w:cstheme="minorHAnsi"/>
          <w:szCs w:val="22"/>
        </w:rPr>
        <w:instrText>MERGEFORMAT</w:instrText>
      </w:r>
      <w:r w:rsidR="00F41FAD" w:rsidRPr="00670BBA">
        <w:rPr>
          <w:rFonts w:asciiTheme="minorHAnsi" w:hAnsiTheme="minorHAnsi" w:cstheme="minorHAnsi"/>
          <w:szCs w:val="22"/>
          <w:rtl/>
        </w:rPr>
        <w:instrText xml:space="preserve"> </w:instrText>
      </w:r>
      <w:r w:rsidR="00CD5877" w:rsidRPr="00670BBA">
        <w:rPr>
          <w:rFonts w:asciiTheme="minorHAnsi" w:hAnsiTheme="minorHAnsi" w:cstheme="minorHAnsi"/>
          <w:szCs w:val="22"/>
          <w:rtl/>
        </w:rPr>
      </w:r>
      <w:r w:rsidR="00CD5877" w:rsidRPr="00670BBA">
        <w:rPr>
          <w:rFonts w:asciiTheme="minorHAnsi" w:hAnsiTheme="minorHAnsi" w:cstheme="minorHAnsi"/>
          <w:szCs w:val="22"/>
          <w:rtl/>
        </w:rPr>
        <w:fldChar w:fldCharType="separate"/>
      </w:r>
      <w:r w:rsidR="00CD5877" w:rsidRPr="00670BBA">
        <w:rPr>
          <w:rFonts w:asciiTheme="minorHAnsi" w:hAnsiTheme="minorHAnsi" w:cstheme="minorHAnsi"/>
          <w:szCs w:val="22"/>
          <w:rtl/>
        </w:rPr>
        <w:t>6.1.3.1</w:t>
      </w:r>
      <w:r w:rsidR="00CD5877" w:rsidRPr="00670BBA">
        <w:rPr>
          <w:rFonts w:asciiTheme="minorHAnsi" w:hAnsiTheme="minorHAnsi" w:cstheme="minorHAnsi"/>
          <w:szCs w:val="22"/>
          <w:rtl/>
        </w:rPr>
        <w:fldChar w:fldCharType="end"/>
      </w:r>
      <w:r w:rsidR="00CD5877" w:rsidRPr="00670BBA">
        <w:rPr>
          <w:rFonts w:asciiTheme="minorHAnsi" w:hAnsiTheme="minorHAnsi" w:cstheme="minorHAnsi"/>
          <w:szCs w:val="22"/>
          <w:rtl/>
        </w:rPr>
        <w:t xml:space="preserve">. </w:t>
      </w:r>
    </w:p>
    <w:p w14:paraId="249EE447" w14:textId="679C75E6" w:rsidR="00CD5877" w:rsidRPr="00EB3FFE" w:rsidRDefault="00CD5877" w:rsidP="00CD5877">
      <w:pPr>
        <w:pStyle w:val="Heading2"/>
        <w:numPr>
          <w:ilvl w:val="0"/>
          <w:numId w:val="12"/>
        </w:numPr>
        <w:bidi/>
        <w:ind w:left="0" w:firstLine="0"/>
        <w:rPr>
          <w:rFonts w:asciiTheme="minorHAnsi" w:hAnsiTheme="minorHAnsi" w:cstheme="minorHAnsi"/>
          <w:i/>
          <w:iCs w:val="0"/>
          <w:szCs w:val="22"/>
          <w:rtl/>
        </w:rPr>
      </w:pPr>
      <w:bookmarkStart w:id="100" w:name="_Toc164321854"/>
      <w:r w:rsidRPr="00EB3FFE">
        <w:rPr>
          <w:rFonts w:asciiTheme="minorHAnsi" w:hAnsiTheme="minorHAnsi" w:cstheme="minorHAnsi"/>
          <w:i/>
          <w:iCs w:val="0"/>
          <w:szCs w:val="22"/>
          <w:rtl/>
        </w:rPr>
        <w:t xml:space="preserve">نظرة عامة على </w:t>
      </w:r>
      <w:r w:rsidR="007A29EC" w:rsidRPr="00EB3FFE">
        <w:rPr>
          <w:rFonts w:asciiTheme="minorHAnsi" w:hAnsiTheme="minorHAnsi" w:cstheme="minorHAnsi"/>
          <w:i/>
          <w:iCs w:val="0"/>
          <w:szCs w:val="22"/>
          <w:rtl/>
        </w:rPr>
        <w:t xml:space="preserve">أنظمة </w:t>
      </w:r>
      <w:r w:rsidR="001D02C9" w:rsidRPr="00EB3FFE">
        <w:rPr>
          <w:rFonts w:asciiTheme="minorHAnsi" w:hAnsiTheme="minorHAnsi" w:cstheme="minorHAnsi"/>
          <w:i/>
          <w:iCs w:val="0"/>
          <w:szCs w:val="22"/>
          <w:rtl/>
        </w:rPr>
        <w:t>حق الإعارة للجمهور</w:t>
      </w:r>
      <w:r w:rsidRPr="00EB3FFE">
        <w:rPr>
          <w:rFonts w:asciiTheme="minorHAnsi" w:hAnsiTheme="minorHAnsi" w:cstheme="minorHAnsi"/>
          <w:i/>
          <w:iCs w:val="0"/>
          <w:szCs w:val="22"/>
          <w:rtl/>
        </w:rPr>
        <w:t xml:space="preserve"> قيد التطوير</w:t>
      </w:r>
      <w:bookmarkEnd w:id="100"/>
    </w:p>
    <w:p w14:paraId="435F1691" w14:textId="77777777" w:rsidR="00EB3FFE" w:rsidRPr="00EB3FFE" w:rsidRDefault="00EB3FFE" w:rsidP="00EB3FFE">
      <w:pPr>
        <w:bidi/>
      </w:pPr>
    </w:p>
    <w:p w14:paraId="7EA83561" w14:textId="41C4F977" w:rsidR="00CD5877" w:rsidRPr="00670BBA" w:rsidRDefault="00CD5877" w:rsidP="00CD5877">
      <w:pPr>
        <w:pStyle w:val="Caption"/>
        <w:bidi/>
        <w:rPr>
          <w:rFonts w:asciiTheme="minorHAnsi" w:hAnsiTheme="minorHAnsi" w:cstheme="minorHAnsi"/>
          <w:sz w:val="22"/>
          <w:szCs w:val="22"/>
        </w:rPr>
      </w:pPr>
      <w:bookmarkStart w:id="101" w:name="_Toc164322042"/>
      <w:r w:rsidRPr="00670BBA">
        <w:rPr>
          <w:rFonts w:asciiTheme="minorHAnsi" w:hAnsiTheme="minorHAnsi" w:cstheme="minorHAnsi"/>
          <w:sz w:val="22"/>
          <w:szCs w:val="22"/>
          <w:rtl/>
        </w:rPr>
        <w:t xml:space="preserve">جدول </w:t>
      </w:r>
      <w:r w:rsidRPr="00670BBA">
        <w:rPr>
          <w:rFonts w:asciiTheme="minorHAnsi" w:hAnsiTheme="minorHAnsi" w:cstheme="minorHAnsi"/>
          <w:sz w:val="22"/>
          <w:szCs w:val="22"/>
          <w:rtl/>
        </w:rPr>
        <w:fldChar w:fldCharType="begin"/>
      </w:r>
      <w:r w:rsidRPr="00670BBA">
        <w:rPr>
          <w:rFonts w:asciiTheme="minorHAnsi" w:hAnsiTheme="minorHAnsi" w:cstheme="minorHAnsi"/>
          <w:sz w:val="22"/>
          <w:szCs w:val="22"/>
          <w:rtl/>
        </w:rPr>
        <w:instrText xml:space="preserve"> SEQ Table \* ARABIC </w:instrText>
      </w:r>
      <w:r w:rsidRPr="00670BBA">
        <w:rPr>
          <w:rFonts w:asciiTheme="minorHAnsi" w:hAnsiTheme="minorHAnsi" w:cstheme="minorHAnsi"/>
          <w:sz w:val="22"/>
          <w:szCs w:val="22"/>
          <w:rtl/>
        </w:rPr>
        <w:fldChar w:fldCharType="separate"/>
      </w:r>
      <w:r w:rsidR="00F53092">
        <w:rPr>
          <w:rFonts w:asciiTheme="minorHAnsi" w:hAnsiTheme="minorHAnsi" w:cstheme="minorHAnsi"/>
          <w:noProof/>
          <w:sz w:val="22"/>
          <w:szCs w:val="22"/>
          <w:rtl/>
        </w:rPr>
        <w:t>21</w:t>
      </w:r>
      <w:r w:rsidRPr="00670BBA">
        <w:rPr>
          <w:rFonts w:asciiTheme="minorHAnsi" w:hAnsiTheme="minorHAnsi" w:cstheme="minorHAnsi"/>
          <w:sz w:val="22"/>
          <w:szCs w:val="22"/>
          <w:rtl/>
        </w:rPr>
        <w:fldChar w:fldCharType="end"/>
      </w:r>
      <w:r w:rsidRPr="00670BBA">
        <w:rPr>
          <w:rFonts w:asciiTheme="minorHAnsi" w:hAnsiTheme="minorHAnsi" w:cstheme="minorHAnsi"/>
          <w:sz w:val="22"/>
          <w:szCs w:val="22"/>
          <w:rtl/>
        </w:rPr>
        <w:t xml:space="preserve"> نظرة عامة على </w:t>
      </w:r>
      <w:r w:rsidR="007A29EC" w:rsidRPr="00670BBA">
        <w:rPr>
          <w:rFonts w:asciiTheme="minorHAnsi" w:hAnsiTheme="minorHAnsi" w:cstheme="minorHAnsi"/>
          <w:sz w:val="22"/>
          <w:szCs w:val="22"/>
          <w:rtl/>
        </w:rPr>
        <w:t xml:space="preserve">أنظمة </w:t>
      </w:r>
      <w:r w:rsidR="001D02C9" w:rsidRPr="00670BBA">
        <w:rPr>
          <w:rFonts w:asciiTheme="minorHAnsi" w:hAnsiTheme="minorHAnsi" w:cstheme="minorHAnsi"/>
          <w:sz w:val="22"/>
          <w:szCs w:val="22"/>
          <w:rtl/>
        </w:rPr>
        <w:t>حق الإعارة للجمهور</w:t>
      </w:r>
      <w:r w:rsidRPr="00670BBA">
        <w:rPr>
          <w:rFonts w:asciiTheme="minorHAnsi" w:hAnsiTheme="minorHAnsi" w:cstheme="minorHAnsi"/>
          <w:sz w:val="22"/>
          <w:szCs w:val="22"/>
          <w:rtl/>
        </w:rPr>
        <w:t xml:space="preserve"> قيد التطوير</w:t>
      </w:r>
      <w:bookmarkEnd w:id="101"/>
    </w:p>
    <w:tbl>
      <w:tblPr>
        <w:bidiVisual/>
        <w:tblW w:w="0" w:type="auto"/>
        <w:tblCellMar>
          <w:left w:w="70" w:type="dxa"/>
          <w:right w:w="70" w:type="dxa"/>
        </w:tblCellMar>
        <w:tblLook w:val="04A0" w:firstRow="1" w:lastRow="0" w:firstColumn="1" w:lastColumn="0" w:noHBand="0" w:noVBand="1"/>
      </w:tblPr>
      <w:tblGrid>
        <w:gridCol w:w="1381"/>
        <w:gridCol w:w="3274"/>
        <w:gridCol w:w="3542"/>
      </w:tblGrid>
      <w:tr w:rsidR="00CD5877" w:rsidRPr="00670BBA" w14:paraId="214061BD" w14:textId="77777777" w:rsidTr="000A4CF7">
        <w:trPr>
          <w:trHeight w:val="780"/>
        </w:trPr>
        <w:tc>
          <w:tcPr>
            <w:tcW w:w="0" w:type="auto"/>
            <w:tcBorders>
              <w:top w:val="single" w:sz="12" w:space="0" w:color="00B0F0"/>
              <w:left w:val="nil"/>
              <w:bottom w:val="single" w:sz="12" w:space="0" w:color="00B0F0"/>
              <w:right w:val="nil"/>
            </w:tcBorders>
            <w:shd w:val="clear" w:color="auto" w:fill="auto"/>
            <w:noWrap/>
            <w:vAlign w:val="center"/>
            <w:hideMark/>
          </w:tcPr>
          <w:p w14:paraId="1614D648"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بلد</w:t>
            </w:r>
          </w:p>
        </w:tc>
        <w:tc>
          <w:tcPr>
            <w:tcW w:w="3274" w:type="dxa"/>
            <w:tcBorders>
              <w:top w:val="single" w:sz="12" w:space="0" w:color="00B0F0"/>
              <w:left w:val="nil"/>
              <w:bottom w:val="single" w:sz="12" w:space="0" w:color="00B0F0"/>
              <w:right w:val="nil"/>
            </w:tcBorders>
            <w:shd w:val="clear" w:color="auto" w:fill="auto"/>
            <w:vAlign w:val="center"/>
            <w:hideMark/>
          </w:tcPr>
          <w:p w14:paraId="386D4E5D" w14:textId="77777777" w:rsidR="00CD5877" w:rsidRPr="00670BBA" w:rsidRDefault="00CD5877" w:rsidP="00FB3738">
            <w:pPr>
              <w:bidi/>
              <w:rPr>
                <w:rFonts w:asciiTheme="minorHAnsi" w:eastAsia="Times New Roman" w:hAnsiTheme="minorHAnsi" w:cstheme="minorHAnsi"/>
                <w:b/>
                <w:bCs/>
                <w:color w:val="000000"/>
                <w:szCs w:val="22"/>
                <w:lang w:eastAsia="de-DE"/>
              </w:rPr>
            </w:pPr>
            <w:r w:rsidRPr="00670BBA">
              <w:rPr>
                <w:rFonts w:asciiTheme="minorHAnsi" w:eastAsia="Times New Roman" w:hAnsiTheme="minorHAnsi" w:cstheme="minorHAnsi"/>
                <w:b/>
                <w:bCs/>
                <w:color w:val="000000"/>
                <w:szCs w:val="22"/>
                <w:rtl/>
                <w:lang w:eastAsia="de-DE"/>
              </w:rPr>
              <w:t>الأساس القانوني</w:t>
            </w:r>
          </w:p>
        </w:tc>
        <w:tc>
          <w:tcPr>
            <w:tcW w:w="3542" w:type="dxa"/>
            <w:tcBorders>
              <w:top w:val="single" w:sz="12" w:space="0" w:color="00B0F0"/>
              <w:left w:val="nil"/>
              <w:bottom w:val="single" w:sz="12" w:space="0" w:color="00B0F0"/>
              <w:right w:val="nil"/>
            </w:tcBorders>
            <w:shd w:val="clear" w:color="auto" w:fill="auto"/>
            <w:vAlign w:val="center"/>
            <w:hideMark/>
          </w:tcPr>
          <w:p w14:paraId="54642731" w14:textId="1E156687" w:rsidR="00CD5877" w:rsidRPr="00670BBA" w:rsidRDefault="00EB3FFE" w:rsidP="00FB3738">
            <w:pPr>
              <w:bidi/>
              <w:rPr>
                <w:rFonts w:asciiTheme="minorHAnsi" w:eastAsia="Times New Roman" w:hAnsiTheme="minorHAnsi" w:cstheme="minorHAnsi"/>
                <w:b/>
                <w:bCs/>
                <w:color w:val="000000"/>
                <w:szCs w:val="22"/>
                <w:lang w:eastAsia="de-DE"/>
              </w:rPr>
            </w:pPr>
            <w:r>
              <w:rPr>
                <w:rFonts w:asciiTheme="minorHAnsi" w:eastAsia="Times New Roman" w:hAnsiTheme="minorHAnsi" w:cstheme="minorHAnsi" w:hint="cs"/>
                <w:b/>
                <w:bCs/>
                <w:color w:val="000000"/>
                <w:szCs w:val="22"/>
                <w:rtl/>
                <w:lang w:eastAsia="de-DE"/>
              </w:rPr>
              <w:t>ال</w:t>
            </w:r>
            <w:r w:rsidR="00CD5877" w:rsidRPr="00670BBA">
              <w:rPr>
                <w:rFonts w:asciiTheme="minorHAnsi" w:eastAsia="Times New Roman" w:hAnsiTheme="minorHAnsi" w:cstheme="minorHAnsi"/>
                <w:b/>
                <w:bCs/>
                <w:color w:val="000000"/>
                <w:szCs w:val="22"/>
                <w:rtl/>
                <w:lang w:eastAsia="de-DE"/>
              </w:rPr>
              <w:t>حالة</w:t>
            </w:r>
          </w:p>
        </w:tc>
      </w:tr>
      <w:tr w:rsidR="00CD5877" w:rsidRPr="00670BBA" w14:paraId="345F21AE" w14:textId="77777777" w:rsidTr="000A4CF7">
        <w:trPr>
          <w:trHeight w:val="570"/>
        </w:trPr>
        <w:tc>
          <w:tcPr>
            <w:tcW w:w="0" w:type="auto"/>
            <w:tcBorders>
              <w:top w:val="nil"/>
              <w:left w:val="nil"/>
              <w:bottom w:val="single" w:sz="4" w:space="0" w:color="auto"/>
              <w:right w:val="nil"/>
            </w:tcBorders>
            <w:shd w:val="clear" w:color="auto" w:fill="auto"/>
            <w:noWrap/>
            <w:hideMark/>
          </w:tcPr>
          <w:p w14:paraId="3DF2487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ألبانيا</w:t>
            </w:r>
          </w:p>
        </w:tc>
        <w:tc>
          <w:tcPr>
            <w:tcW w:w="3274" w:type="dxa"/>
            <w:tcBorders>
              <w:top w:val="nil"/>
              <w:left w:val="nil"/>
              <w:bottom w:val="single" w:sz="4" w:space="0" w:color="auto"/>
              <w:right w:val="nil"/>
            </w:tcBorders>
            <w:shd w:val="clear" w:color="auto" w:fill="auto"/>
            <w:hideMark/>
          </w:tcPr>
          <w:p w14:paraId="12D27E35" w14:textId="2200F92F"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قانون حق المؤلف لعام 2016، آخر تعديل </w:t>
            </w:r>
            <w:r w:rsidR="00BE0021">
              <w:rPr>
                <w:rFonts w:asciiTheme="minorHAnsi" w:eastAsia="Times New Roman" w:hAnsiTheme="minorHAnsi" w:cstheme="minorHAnsi" w:hint="cs"/>
                <w:color w:val="000000"/>
                <w:szCs w:val="22"/>
                <w:rtl/>
                <w:lang w:eastAsia="de-DE"/>
              </w:rPr>
              <w:t xml:space="preserve">في </w:t>
            </w:r>
            <w:r w:rsidRPr="00670BBA">
              <w:rPr>
                <w:rFonts w:asciiTheme="minorHAnsi" w:eastAsia="Times New Roman" w:hAnsiTheme="minorHAnsi" w:cstheme="minorHAnsi"/>
                <w:color w:val="000000"/>
                <w:szCs w:val="22"/>
                <w:rtl/>
                <w:lang w:eastAsia="de-DE"/>
              </w:rPr>
              <w:t>عام 2022 (المادة 32)</w:t>
            </w:r>
          </w:p>
        </w:tc>
        <w:tc>
          <w:tcPr>
            <w:tcW w:w="3542" w:type="dxa"/>
            <w:tcBorders>
              <w:top w:val="nil"/>
              <w:left w:val="nil"/>
              <w:bottom w:val="single" w:sz="4" w:space="0" w:color="auto"/>
              <w:right w:val="nil"/>
            </w:tcBorders>
            <w:shd w:val="clear" w:color="auto" w:fill="auto"/>
            <w:hideMark/>
          </w:tcPr>
          <w:p w14:paraId="30407898" w14:textId="72CE2868" w:rsidR="00CD5877" w:rsidRPr="00670BBA" w:rsidRDefault="00BE0021" w:rsidP="00FB3738">
            <w:pPr>
              <w:bidi/>
              <w:rPr>
                <w:rFonts w:asciiTheme="minorHAnsi" w:eastAsia="Times New Roman" w:hAnsiTheme="minorHAnsi" w:cstheme="minorHAnsi"/>
                <w:color w:val="000000"/>
                <w:szCs w:val="22"/>
                <w:lang w:eastAsia="de-DE"/>
              </w:rPr>
            </w:pPr>
            <w:r>
              <w:rPr>
                <w:rFonts w:asciiTheme="minorHAnsi" w:eastAsia="Times New Roman" w:hAnsiTheme="minorHAnsi" w:cstheme="minorHAnsi" w:hint="cs"/>
                <w:color w:val="000000"/>
                <w:szCs w:val="22"/>
                <w:rtl/>
                <w:lang w:eastAsia="de-DE"/>
              </w:rPr>
              <w:t>لا تتوفر</w:t>
            </w:r>
            <w:r w:rsidR="00CD5877" w:rsidRPr="00670BBA">
              <w:rPr>
                <w:rFonts w:asciiTheme="minorHAnsi" w:eastAsia="Times New Roman" w:hAnsiTheme="minorHAnsi" w:cstheme="minorHAnsi"/>
                <w:color w:val="000000"/>
                <w:szCs w:val="22"/>
                <w:rtl/>
                <w:lang w:eastAsia="de-DE"/>
              </w:rPr>
              <w:t xml:space="preserve"> </w:t>
            </w:r>
            <w:r>
              <w:rPr>
                <w:rFonts w:asciiTheme="minorHAnsi" w:eastAsia="Times New Roman" w:hAnsiTheme="minorHAnsi" w:cstheme="minorHAnsi" w:hint="cs"/>
                <w:color w:val="000000"/>
                <w:szCs w:val="22"/>
                <w:rtl/>
                <w:lang w:eastAsia="de-DE"/>
              </w:rPr>
              <w:t>منظمة إدارة جماعية أو</w:t>
            </w:r>
            <w:r w:rsidR="00CD5877" w:rsidRPr="00670BBA">
              <w:rPr>
                <w:rFonts w:asciiTheme="minorHAnsi" w:eastAsia="Times New Roman" w:hAnsiTheme="minorHAnsi" w:cstheme="minorHAnsi"/>
                <w:color w:val="000000"/>
                <w:szCs w:val="22"/>
                <w:rtl/>
                <w:lang w:eastAsia="de-DE"/>
              </w:rPr>
              <w:t xml:space="preserve"> نظام </w:t>
            </w:r>
            <w:r>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00CD5877" w:rsidRPr="00670BBA">
              <w:rPr>
                <w:rFonts w:asciiTheme="minorHAnsi" w:eastAsia="Times New Roman" w:hAnsiTheme="minorHAnsi" w:cstheme="minorHAnsi"/>
                <w:color w:val="000000"/>
                <w:szCs w:val="22"/>
                <w:rtl/>
                <w:lang w:eastAsia="de-DE"/>
              </w:rPr>
              <w:t xml:space="preserve"> حتى الآن. </w:t>
            </w:r>
            <w:r>
              <w:rPr>
                <w:rFonts w:asciiTheme="minorHAnsi" w:eastAsia="Times New Roman" w:hAnsiTheme="minorHAnsi" w:cstheme="minorHAnsi" w:hint="cs"/>
                <w:color w:val="000000"/>
                <w:szCs w:val="22"/>
                <w:rtl/>
                <w:lang w:eastAsia="de-DE"/>
              </w:rPr>
              <w:t xml:space="preserve">تتم حماية </w:t>
            </w:r>
            <w:r w:rsidR="00CD5877" w:rsidRPr="00670BBA">
              <w:rPr>
                <w:rFonts w:asciiTheme="minorHAnsi" w:eastAsia="Times New Roman" w:hAnsiTheme="minorHAnsi" w:cstheme="minorHAnsi"/>
                <w:color w:val="000000"/>
                <w:szCs w:val="22"/>
                <w:rtl/>
                <w:lang w:eastAsia="de-DE"/>
              </w:rPr>
              <w:t xml:space="preserve">حق </w:t>
            </w:r>
            <w:r w:rsidR="00D24BBD">
              <w:rPr>
                <w:rFonts w:asciiTheme="minorHAnsi" w:eastAsia="Times New Roman" w:hAnsiTheme="minorHAnsi" w:cstheme="minorHAnsi"/>
                <w:color w:val="000000"/>
                <w:szCs w:val="22"/>
                <w:rtl/>
                <w:lang w:eastAsia="de-DE"/>
              </w:rPr>
              <w:t>الإعارة</w:t>
            </w:r>
            <w:r w:rsidR="00CD5877" w:rsidRPr="00670BBA">
              <w:rPr>
                <w:rFonts w:asciiTheme="minorHAnsi" w:eastAsia="Times New Roman" w:hAnsiTheme="minorHAnsi" w:cstheme="minorHAnsi"/>
                <w:color w:val="000000"/>
                <w:szCs w:val="22"/>
                <w:rtl/>
                <w:lang w:eastAsia="de-DE"/>
              </w:rPr>
              <w:t xml:space="preserve"> </w:t>
            </w:r>
            <w:r>
              <w:rPr>
                <w:rFonts w:asciiTheme="minorHAnsi" w:eastAsia="Times New Roman" w:hAnsiTheme="minorHAnsi" w:cstheme="minorHAnsi" w:hint="cs"/>
                <w:color w:val="000000"/>
                <w:szCs w:val="22"/>
                <w:rtl/>
                <w:lang w:eastAsia="de-DE"/>
              </w:rPr>
              <w:t>الاستئثاري</w:t>
            </w:r>
            <w:r w:rsidR="00CD5877" w:rsidRPr="00670BBA">
              <w:rPr>
                <w:rFonts w:asciiTheme="minorHAnsi" w:eastAsia="Times New Roman" w:hAnsiTheme="minorHAnsi" w:cstheme="minorHAnsi"/>
                <w:color w:val="000000"/>
                <w:szCs w:val="22"/>
                <w:rtl/>
                <w:lang w:eastAsia="de-DE"/>
              </w:rPr>
              <w:t xml:space="preserve"> والحق في مكافأة عادلة</w:t>
            </w:r>
          </w:p>
        </w:tc>
      </w:tr>
      <w:tr w:rsidR="00CD5877" w:rsidRPr="00670BBA" w14:paraId="2F6071D2" w14:textId="77777777" w:rsidTr="000A4CF7">
        <w:trPr>
          <w:trHeight w:val="560"/>
        </w:trPr>
        <w:tc>
          <w:tcPr>
            <w:tcW w:w="0" w:type="auto"/>
            <w:tcBorders>
              <w:top w:val="nil"/>
              <w:left w:val="nil"/>
              <w:bottom w:val="single" w:sz="4" w:space="0" w:color="auto"/>
              <w:right w:val="nil"/>
            </w:tcBorders>
            <w:shd w:val="clear" w:color="auto" w:fill="auto"/>
            <w:noWrap/>
            <w:hideMark/>
          </w:tcPr>
          <w:p w14:paraId="409BEE7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أندورا</w:t>
            </w:r>
          </w:p>
        </w:tc>
        <w:tc>
          <w:tcPr>
            <w:tcW w:w="3274" w:type="dxa"/>
            <w:tcBorders>
              <w:top w:val="nil"/>
              <w:left w:val="nil"/>
              <w:bottom w:val="single" w:sz="4" w:space="0" w:color="auto"/>
              <w:right w:val="nil"/>
            </w:tcBorders>
            <w:shd w:val="clear" w:color="auto" w:fill="auto"/>
            <w:hideMark/>
          </w:tcPr>
          <w:p w14:paraId="39185EC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قانون حق المؤلف لعام 1999 (المادة 5(1)(د))</w:t>
            </w:r>
          </w:p>
        </w:tc>
        <w:tc>
          <w:tcPr>
            <w:tcW w:w="3542" w:type="dxa"/>
            <w:tcBorders>
              <w:top w:val="nil"/>
              <w:left w:val="nil"/>
              <w:bottom w:val="single" w:sz="4" w:space="0" w:color="auto"/>
              <w:right w:val="nil"/>
            </w:tcBorders>
            <w:shd w:val="clear" w:color="auto" w:fill="auto"/>
            <w:hideMark/>
          </w:tcPr>
          <w:p w14:paraId="76F851A1" w14:textId="7804FF96"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w:t>
            </w:r>
            <w:r w:rsidR="00BE0021">
              <w:rPr>
                <w:rFonts w:asciiTheme="minorHAnsi" w:eastAsia="Times New Roman" w:hAnsiTheme="minorHAnsi" w:cstheme="minorHAnsi" w:hint="cs"/>
                <w:color w:val="000000"/>
                <w:szCs w:val="22"/>
                <w:rtl/>
                <w:lang w:eastAsia="de-DE"/>
              </w:rPr>
              <w:t>يتوفر</w:t>
            </w:r>
            <w:r w:rsidRPr="00670BBA">
              <w:rPr>
                <w:rFonts w:asciiTheme="minorHAnsi" w:eastAsia="Times New Roman" w:hAnsiTheme="minorHAnsi" w:cstheme="minorHAnsi"/>
                <w:color w:val="000000"/>
                <w:szCs w:val="22"/>
                <w:rtl/>
                <w:lang w:eastAsia="de-DE"/>
              </w:rPr>
              <w:t xml:space="preserve"> نظام </w:t>
            </w:r>
            <w:r w:rsidR="00BE0021">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 </w:t>
            </w:r>
            <w:r w:rsidR="00BE0021">
              <w:rPr>
                <w:rFonts w:asciiTheme="minorHAnsi" w:eastAsia="Times New Roman" w:hAnsiTheme="minorHAnsi" w:cstheme="minorHAnsi" w:hint="cs"/>
                <w:color w:val="000000"/>
                <w:szCs w:val="22"/>
                <w:rtl/>
                <w:lang w:eastAsia="de-DE"/>
              </w:rPr>
              <w:t xml:space="preserve">تتم حماية </w:t>
            </w:r>
            <w:r w:rsidRPr="00670BBA">
              <w:rPr>
                <w:rFonts w:asciiTheme="minorHAnsi" w:eastAsia="Times New Roman" w:hAnsiTheme="minorHAnsi" w:cstheme="minorHAnsi"/>
                <w:color w:val="000000"/>
                <w:szCs w:val="22"/>
                <w:rtl/>
                <w:lang w:eastAsia="de-DE"/>
              </w:rPr>
              <w:t xml:space="preserve">حق </w:t>
            </w:r>
            <w:r w:rsidR="00D24BBD">
              <w:rPr>
                <w:rFonts w:asciiTheme="minorHAnsi" w:eastAsia="Times New Roman" w:hAnsiTheme="minorHAnsi" w:cstheme="minorHAnsi"/>
                <w:color w:val="000000"/>
                <w:szCs w:val="22"/>
                <w:rtl/>
                <w:lang w:eastAsia="de-DE"/>
              </w:rPr>
              <w:t>الإعارة</w:t>
            </w:r>
            <w:r w:rsidRPr="00670BBA">
              <w:rPr>
                <w:rFonts w:asciiTheme="minorHAnsi" w:eastAsia="Times New Roman" w:hAnsiTheme="minorHAnsi" w:cstheme="minorHAnsi"/>
                <w:color w:val="000000"/>
                <w:szCs w:val="22"/>
                <w:rtl/>
                <w:lang w:eastAsia="de-DE"/>
              </w:rPr>
              <w:t xml:space="preserve"> </w:t>
            </w:r>
            <w:r w:rsidR="00BE0021">
              <w:rPr>
                <w:rFonts w:asciiTheme="minorHAnsi" w:eastAsia="Times New Roman" w:hAnsiTheme="minorHAnsi" w:cstheme="minorHAnsi" w:hint="cs"/>
                <w:color w:val="000000"/>
                <w:szCs w:val="22"/>
                <w:rtl/>
                <w:lang w:eastAsia="de-DE"/>
              </w:rPr>
              <w:t>الاستئثاري</w:t>
            </w:r>
            <w:r w:rsidRPr="00670BBA">
              <w:rPr>
                <w:rFonts w:asciiTheme="minorHAnsi" w:eastAsia="Times New Roman" w:hAnsiTheme="minorHAnsi" w:cstheme="minorHAnsi"/>
                <w:color w:val="000000"/>
                <w:szCs w:val="22"/>
                <w:rtl/>
                <w:lang w:eastAsia="de-DE"/>
              </w:rPr>
              <w:t xml:space="preserve"> كحق اقتصادي في قانون حق المؤلف</w:t>
            </w:r>
          </w:p>
        </w:tc>
      </w:tr>
      <w:tr w:rsidR="00CD5877" w:rsidRPr="00670BBA" w14:paraId="2F5D8E24" w14:textId="77777777" w:rsidTr="000A4CF7">
        <w:trPr>
          <w:trHeight w:val="280"/>
        </w:trPr>
        <w:tc>
          <w:tcPr>
            <w:tcW w:w="0" w:type="auto"/>
            <w:tcBorders>
              <w:top w:val="nil"/>
              <w:left w:val="nil"/>
              <w:bottom w:val="single" w:sz="4" w:space="0" w:color="auto"/>
              <w:right w:val="nil"/>
            </w:tcBorders>
            <w:shd w:val="clear" w:color="auto" w:fill="auto"/>
            <w:noWrap/>
            <w:hideMark/>
          </w:tcPr>
          <w:p w14:paraId="21FB412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أرمينيا</w:t>
            </w:r>
          </w:p>
        </w:tc>
        <w:tc>
          <w:tcPr>
            <w:tcW w:w="3274" w:type="dxa"/>
            <w:tcBorders>
              <w:top w:val="nil"/>
              <w:left w:val="nil"/>
              <w:bottom w:val="single" w:sz="4" w:space="0" w:color="auto"/>
              <w:right w:val="nil"/>
            </w:tcBorders>
            <w:shd w:val="clear" w:color="auto" w:fill="auto"/>
            <w:hideMark/>
          </w:tcPr>
          <w:p w14:paraId="3EFF7A64" w14:textId="1932A1A2"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قانون حق المؤلف لعام 2006، آخر تعديل </w:t>
            </w:r>
            <w:r w:rsidR="00BE0021">
              <w:rPr>
                <w:rFonts w:asciiTheme="minorHAnsi" w:eastAsia="Times New Roman" w:hAnsiTheme="minorHAnsi" w:cstheme="minorHAnsi" w:hint="cs"/>
                <w:color w:val="000000"/>
                <w:szCs w:val="22"/>
                <w:rtl/>
                <w:lang w:eastAsia="de-DE"/>
              </w:rPr>
              <w:t xml:space="preserve">في </w:t>
            </w:r>
            <w:r w:rsidRPr="00670BBA">
              <w:rPr>
                <w:rFonts w:asciiTheme="minorHAnsi" w:eastAsia="Times New Roman" w:hAnsiTheme="minorHAnsi" w:cstheme="minorHAnsi"/>
                <w:color w:val="000000"/>
                <w:szCs w:val="22"/>
                <w:rtl/>
                <w:lang w:eastAsia="de-DE"/>
              </w:rPr>
              <w:t>عام 2013</w:t>
            </w:r>
          </w:p>
        </w:tc>
        <w:tc>
          <w:tcPr>
            <w:tcW w:w="3542" w:type="dxa"/>
            <w:tcBorders>
              <w:top w:val="nil"/>
              <w:left w:val="nil"/>
              <w:bottom w:val="single" w:sz="4" w:space="0" w:color="auto"/>
              <w:right w:val="nil"/>
            </w:tcBorders>
            <w:shd w:val="clear" w:color="auto" w:fill="auto"/>
            <w:hideMark/>
          </w:tcPr>
          <w:p w14:paraId="6A072684" w14:textId="466F85B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BE0021">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w:t>
            </w:r>
          </w:p>
        </w:tc>
      </w:tr>
      <w:tr w:rsidR="00CD5877" w:rsidRPr="00670BBA" w14:paraId="46EBF8DF" w14:textId="77777777" w:rsidTr="000A4CF7">
        <w:trPr>
          <w:trHeight w:val="280"/>
        </w:trPr>
        <w:tc>
          <w:tcPr>
            <w:tcW w:w="0" w:type="auto"/>
            <w:tcBorders>
              <w:top w:val="nil"/>
              <w:left w:val="nil"/>
              <w:bottom w:val="single" w:sz="4" w:space="0" w:color="auto"/>
              <w:right w:val="nil"/>
            </w:tcBorders>
            <w:shd w:val="clear" w:color="auto" w:fill="auto"/>
            <w:noWrap/>
            <w:hideMark/>
          </w:tcPr>
          <w:p w14:paraId="3322BC0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بوتان</w:t>
            </w:r>
          </w:p>
        </w:tc>
        <w:tc>
          <w:tcPr>
            <w:tcW w:w="3274" w:type="dxa"/>
            <w:tcBorders>
              <w:top w:val="nil"/>
              <w:left w:val="nil"/>
              <w:bottom w:val="single" w:sz="4" w:space="0" w:color="auto"/>
              <w:right w:val="nil"/>
            </w:tcBorders>
            <w:shd w:val="clear" w:color="auto" w:fill="auto"/>
            <w:hideMark/>
          </w:tcPr>
          <w:p w14:paraId="5694B7FA" w14:textId="5B05995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قانون حق المؤلف لعام 2001 (المادة 4 </w:t>
            </w:r>
            <w:r w:rsidR="00BE0021">
              <w:rPr>
                <w:rFonts w:asciiTheme="minorHAnsi" w:eastAsia="Times New Roman" w:hAnsiTheme="minorHAnsi" w:cstheme="minorHAnsi"/>
                <w:color w:val="000000"/>
                <w:szCs w:val="22"/>
                <w:lang w:eastAsia="de-DE"/>
              </w:rPr>
              <w:t>XII</w:t>
            </w:r>
            <w:r w:rsidR="00BE0021">
              <w:rPr>
                <w:rFonts w:asciiTheme="minorHAnsi" w:eastAsia="Times New Roman" w:hAnsiTheme="minorHAnsi" w:cstheme="minorHAnsi" w:hint="cs"/>
                <w:color w:val="000000"/>
                <w:szCs w:val="22"/>
                <w:rtl/>
                <w:lang w:eastAsia="de-DE"/>
              </w:rPr>
              <w:t>،</w:t>
            </w:r>
            <w:r w:rsidRPr="00670BBA">
              <w:rPr>
                <w:rFonts w:asciiTheme="minorHAnsi" w:eastAsia="Times New Roman" w:hAnsiTheme="minorHAnsi" w:cstheme="minorHAnsi"/>
                <w:color w:val="000000"/>
                <w:szCs w:val="22"/>
                <w:rtl/>
                <w:lang w:eastAsia="de-DE"/>
              </w:rPr>
              <w:t xml:space="preserve"> المادة 8(1)(د، ه)</w:t>
            </w:r>
          </w:p>
        </w:tc>
        <w:tc>
          <w:tcPr>
            <w:tcW w:w="3542" w:type="dxa"/>
            <w:tcBorders>
              <w:top w:val="nil"/>
              <w:left w:val="nil"/>
              <w:bottom w:val="single" w:sz="4" w:space="0" w:color="auto"/>
              <w:right w:val="nil"/>
            </w:tcBorders>
            <w:shd w:val="clear" w:color="auto" w:fill="auto"/>
            <w:hideMark/>
          </w:tcPr>
          <w:p w14:paraId="2262E4B0" w14:textId="2CC4BCC2"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BE0021">
              <w:rPr>
                <w:rFonts w:asciiTheme="minorHAnsi" w:eastAsia="Times New Roman" w:hAnsiTheme="minorHAnsi" w:cstheme="minorHAnsi" w:hint="cs"/>
                <w:color w:val="000000"/>
                <w:szCs w:val="22"/>
                <w:rtl/>
                <w:lang w:eastAsia="de-DE" w:bidi="ar-LB"/>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w:t>
            </w:r>
          </w:p>
        </w:tc>
      </w:tr>
      <w:tr w:rsidR="00CD5877" w:rsidRPr="00670BBA" w14:paraId="0BABE737" w14:textId="77777777" w:rsidTr="000A4CF7">
        <w:trPr>
          <w:trHeight w:val="560"/>
        </w:trPr>
        <w:tc>
          <w:tcPr>
            <w:tcW w:w="0" w:type="auto"/>
            <w:tcBorders>
              <w:top w:val="nil"/>
              <w:left w:val="nil"/>
              <w:bottom w:val="single" w:sz="4" w:space="0" w:color="auto"/>
              <w:right w:val="nil"/>
            </w:tcBorders>
            <w:shd w:val="clear" w:color="auto" w:fill="auto"/>
            <w:noWrap/>
            <w:hideMark/>
          </w:tcPr>
          <w:p w14:paraId="65B7610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البوسنة والهرسك</w:t>
            </w:r>
          </w:p>
        </w:tc>
        <w:tc>
          <w:tcPr>
            <w:tcW w:w="3274" w:type="dxa"/>
            <w:tcBorders>
              <w:top w:val="nil"/>
              <w:left w:val="nil"/>
              <w:bottom w:val="single" w:sz="4" w:space="0" w:color="auto"/>
              <w:right w:val="nil"/>
            </w:tcBorders>
            <w:shd w:val="clear" w:color="auto" w:fill="auto"/>
            <w:hideMark/>
          </w:tcPr>
          <w:p w14:paraId="4712E1A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قانون حق المؤلف لعام 2010، المادة 34</w:t>
            </w:r>
          </w:p>
        </w:tc>
        <w:tc>
          <w:tcPr>
            <w:tcW w:w="3542" w:type="dxa"/>
            <w:tcBorders>
              <w:top w:val="nil"/>
              <w:left w:val="nil"/>
              <w:bottom w:val="single" w:sz="4" w:space="0" w:color="auto"/>
              <w:right w:val="nil"/>
            </w:tcBorders>
            <w:shd w:val="clear" w:color="auto" w:fill="auto"/>
            <w:hideMark/>
          </w:tcPr>
          <w:p w14:paraId="3A668FEA" w14:textId="3D1C0BFF"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يعتبر حق الإعارة مستنفد</w:t>
            </w:r>
            <w:r w:rsidR="00BE0021">
              <w:rPr>
                <w:rFonts w:asciiTheme="minorHAnsi" w:eastAsia="Times New Roman" w:hAnsiTheme="minorHAnsi" w:cstheme="minorHAnsi" w:hint="cs"/>
                <w:color w:val="000000"/>
                <w:szCs w:val="22"/>
                <w:rtl/>
                <w:lang w:eastAsia="de-DE"/>
              </w:rPr>
              <w:t>ً</w:t>
            </w:r>
            <w:r w:rsidRPr="00670BBA">
              <w:rPr>
                <w:rFonts w:asciiTheme="minorHAnsi" w:eastAsia="Times New Roman" w:hAnsiTheme="minorHAnsi" w:cstheme="minorHAnsi"/>
                <w:color w:val="000000"/>
                <w:szCs w:val="22"/>
                <w:rtl/>
                <w:lang w:eastAsia="de-DE"/>
              </w:rPr>
              <w:t>ا</w:t>
            </w:r>
            <w:r w:rsidR="00E36A3F" w:rsidRPr="00670BBA">
              <w:rPr>
                <w:rFonts w:asciiTheme="minorHAnsi" w:eastAsia="Times New Roman" w:hAnsiTheme="minorHAnsi" w:cstheme="minorHAnsi"/>
                <w:color w:val="000000"/>
                <w:szCs w:val="22"/>
                <w:rtl/>
                <w:lang w:eastAsia="de-DE"/>
              </w:rPr>
              <w:t>،</w:t>
            </w:r>
            <w:r w:rsidRPr="00670BBA">
              <w:rPr>
                <w:rFonts w:asciiTheme="minorHAnsi" w:eastAsia="Times New Roman" w:hAnsiTheme="minorHAnsi" w:cstheme="minorHAnsi"/>
                <w:color w:val="000000"/>
                <w:szCs w:val="22"/>
                <w:rtl/>
                <w:lang w:eastAsia="de-DE"/>
              </w:rPr>
              <w:t xml:space="preserve"> و</w:t>
            </w:r>
            <w:r w:rsidR="00BE0021">
              <w:rPr>
                <w:rFonts w:asciiTheme="minorHAnsi" w:eastAsia="Times New Roman" w:hAnsiTheme="minorHAnsi" w:cstheme="minorHAnsi" w:hint="cs"/>
                <w:color w:val="000000"/>
                <w:szCs w:val="22"/>
                <w:rtl/>
                <w:lang w:eastAsia="de-DE"/>
              </w:rPr>
              <w:t>يُضمن ال</w:t>
            </w:r>
            <w:r w:rsidRPr="00670BBA">
              <w:rPr>
                <w:rFonts w:asciiTheme="minorHAnsi" w:eastAsia="Times New Roman" w:hAnsiTheme="minorHAnsi" w:cstheme="minorHAnsi"/>
                <w:color w:val="000000"/>
                <w:szCs w:val="22"/>
                <w:rtl/>
                <w:lang w:eastAsia="de-DE"/>
              </w:rPr>
              <w:t xml:space="preserve">حق </w:t>
            </w:r>
            <w:r w:rsidR="00BE0021">
              <w:rPr>
                <w:rFonts w:asciiTheme="minorHAnsi" w:eastAsia="Times New Roman" w:hAnsiTheme="minorHAnsi" w:cstheme="minorHAnsi" w:hint="cs"/>
                <w:color w:val="000000"/>
                <w:szCs w:val="22"/>
                <w:rtl/>
                <w:lang w:eastAsia="de-DE"/>
              </w:rPr>
              <w:t xml:space="preserve">في الحصول على </w:t>
            </w:r>
            <w:r w:rsidRPr="00670BBA">
              <w:rPr>
                <w:rFonts w:asciiTheme="minorHAnsi" w:eastAsia="Times New Roman" w:hAnsiTheme="minorHAnsi" w:cstheme="minorHAnsi"/>
                <w:color w:val="000000"/>
                <w:szCs w:val="22"/>
                <w:rtl/>
                <w:lang w:eastAsia="de-DE"/>
              </w:rPr>
              <w:t>مكافأة</w:t>
            </w:r>
            <w:r w:rsidR="00BE0021">
              <w:rPr>
                <w:rFonts w:asciiTheme="minorHAnsi" w:eastAsia="Times New Roman" w:hAnsiTheme="minorHAnsi" w:cstheme="minorHAnsi" w:hint="cs"/>
                <w:color w:val="000000"/>
                <w:szCs w:val="22"/>
                <w:rtl/>
                <w:lang w:eastAsia="de-DE"/>
              </w:rPr>
              <w:t xml:space="preserve">، </w:t>
            </w:r>
            <w:r w:rsidRPr="00670BBA">
              <w:rPr>
                <w:rFonts w:asciiTheme="minorHAnsi" w:eastAsia="Times New Roman" w:hAnsiTheme="minorHAnsi" w:cstheme="minorHAnsi"/>
                <w:color w:val="000000"/>
                <w:szCs w:val="22"/>
                <w:rtl/>
                <w:lang w:eastAsia="de-DE"/>
              </w:rPr>
              <w:t xml:space="preserve">مع استثناءات </w:t>
            </w:r>
            <w:r w:rsidR="00BE0021">
              <w:rPr>
                <w:rFonts w:asciiTheme="minorHAnsi" w:eastAsia="Times New Roman" w:hAnsiTheme="minorHAnsi" w:cstheme="minorHAnsi" w:hint="cs"/>
                <w:color w:val="000000"/>
                <w:szCs w:val="22"/>
                <w:rtl/>
                <w:lang w:eastAsia="de-DE"/>
              </w:rPr>
              <w:t>للمكتبات</w:t>
            </w:r>
          </w:p>
        </w:tc>
      </w:tr>
      <w:tr w:rsidR="00CD5877" w:rsidRPr="00670BBA" w14:paraId="0A0FE510" w14:textId="77777777" w:rsidTr="000A4CF7">
        <w:trPr>
          <w:trHeight w:val="560"/>
        </w:trPr>
        <w:tc>
          <w:tcPr>
            <w:tcW w:w="0" w:type="auto"/>
            <w:tcBorders>
              <w:top w:val="nil"/>
              <w:left w:val="nil"/>
              <w:bottom w:val="single" w:sz="4" w:space="0" w:color="auto"/>
              <w:right w:val="nil"/>
            </w:tcBorders>
            <w:shd w:val="clear" w:color="auto" w:fill="auto"/>
            <w:noWrap/>
            <w:hideMark/>
          </w:tcPr>
          <w:p w14:paraId="5CD1EF5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بلغاريا</w:t>
            </w:r>
          </w:p>
        </w:tc>
        <w:tc>
          <w:tcPr>
            <w:tcW w:w="3274" w:type="dxa"/>
            <w:tcBorders>
              <w:top w:val="nil"/>
              <w:left w:val="nil"/>
              <w:bottom w:val="single" w:sz="4" w:space="0" w:color="auto"/>
              <w:right w:val="nil"/>
            </w:tcBorders>
            <w:shd w:val="clear" w:color="auto" w:fill="auto"/>
            <w:hideMark/>
          </w:tcPr>
          <w:p w14:paraId="7CD7A595" w14:textId="5C679854"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قانون حق المؤلف لعام 1993</w:t>
            </w:r>
            <w:r w:rsidR="00E36A3F" w:rsidRPr="00670BBA">
              <w:rPr>
                <w:rFonts w:asciiTheme="minorHAnsi" w:eastAsia="Times New Roman" w:hAnsiTheme="minorHAnsi" w:cstheme="minorHAnsi"/>
                <w:color w:val="000000"/>
                <w:szCs w:val="22"/>
                <w:rtl/>
                <w:lang w:eastAsia="de-DE"/>
              </w:rPr>
              <w:t>،</w:t>
            </w:r>
            <w:r w:rsidRPr="00670BBA">
              <w:rPr>
                <w:rFonts w:asciiTheme="minorHAnsi" w:eastAsia="Times New Roman" w:hAnsiTheme="minorHAnsi" w:cstheme="minorHAnsi"/>
                <w:color w:val="000000"/>
                <w:szCs w:val="22"/>
                <w:rtl/>
                <w:lang w:eastAsia="de-DE"/>
              </w:rPr>
              <w:t xml:space="preserve"> 2000</w:t>
            </w:r>
          </w:p>
        </w:tc>
        <w:tc>
          <w:tcPr>
            <w:tcW w:w="3542" w:type="dxa"/>
            <w:tcBorders>
              <w:top w:val="nil"/>
              <w:left w:val="nil"/>
              <w:bottom w:val="single" w:sz="4" w:space="0" w:color="auto"/>
              <w:right w:val="nil"/>
            </w:tcBorders>
            <w:shd w:val="clear" w:color="auto" w:fill="auto"/>
            <w:hideMark/>
          </w:tcPr>
          <w:p w14:paraId="77F8422E" w14:textId="090F2CFE"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w:t>
            </w:r>
            <w:r w:rsidR="00BE0021">
              <w:rPr>
                <w:rFonts w:asciiTheme="minorHAnsi" w:eastAsia="Times New Roman" w:hAnsiTheme="minorHAnsi" w:cstheme="minorHAnsi" w:hint="cs"/>
                <w:color w:val="000000"/>
                <w:szCs w:val="22"/>
                <w:rtl/>
                <w:lang w:eastAsia="de-DE"/>
              </w:rPr>
              <w:t>تتوفر</w:t>
            </w:r>
            <w:r w:rsidRPr="00670BBA">
              <w:rPr>
                <w:rFonts w:asciiTheme="minorHAnsi" w:eastAsia="Times New Roman" w:hAnsiTheme="minorHAnsi" w:cstheme="minorHAnsi"/>
                <w:color w:val="000000"/>
                <w:szCs w:val="22"/>
                <w:rtl/>
                <w:lang w:eastAsia="de-DE"/>
              </w:rPr>
              <w:t xml:space="preserve"> ترتيبات ترخيص قائمة للتمكين من الدفع مقابل </w:t>
            </w:r>
            <w:r w:rsidR="00D24BBD">
              <w:rPr>
                <w:rFonts w:asciiTheme="minorHAnsi" w:eastAsia="Times New Roman" w:hAnsiTheme="minorHAnsi" w:cstheme="minorHAnsi"/>
                <w:color w:val="000000"/>
                <w:szCs w:val="22"/>
                <w:rtl/>
                <w:lang w:eastAsia="de-DE"/>
              </w:rPr>
              <w:t>الإعارة</w:t>
            </w:r>
          </w:p>
        </w:tc>
      </w:tr>
      <w:tr w:rsidR="00CD5877" w:rsidRPr="00670BBA" w14:paraId="1F0ABE33" w14:textId="77777777" w:rsidTr="000A4CF7">
        <w:trPr>
          <w:trHeight w:val="560"/>
        </w:trPr>
        <w:tc>
          <w:tcPr>
            <w:tcW w:w="0" w:type="auto"/>
            <w:tcBorders>
              <w:top w:val="nil"/>
              <w:left w:val="nil"/>
              <w:bottom w:val="single" w:sz="4" w:space="0" w:color="auto"/>
              <w:right w:val="nil"/>
            </w:tcBorders>
            <w:shd w:val="clear" w:color="auto" w:fill="auto"/>
            <w:noWrap/>
            <w:hideMark/>
          </w:tcPr>
          <w:p w14:paraId="1ED33E2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بوركينا فاسو</w:t>
            </w:r>
          </w:p>
        </w:tc>
        <w:tc>
          <w:tcPr>
            <w:tcW w:w="3274" w:type="dxa"/>
            <w:tcBorders>
              <w:top w:val="nil"/>
              <w:left w:val="nil"/>
              <w:bottom w:val="single" w:sz="4" w:space="0" w:color="auto"/>
              <w:right w:val="nil"/>
            </w:tcBorders>
            <w:shd w:val="clear" w:color="auto" w:fill="auto"/>
            <w:hideMark/>
          </w:tcPr>
          <w:p w14:paraId="29041F82" w14:textId="3C7449B8"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القانون رقم 032-99/AN </w:t>
            </w:r>
            <w:r w:rsidR="00BE0021">
              <w:rPr>
                <w:rFonts w:asciiTheme="minorHAnsi" w:eastAsia="Times New Roman" w:hAnsiTheme="minorHAnsi" w:cstheme="minorHAnsi" w:hint="cs"/>
                <w:color w:val="000000"/>
                <w:szCs w:val="22"/>
                <w:rtl/>
                <w:lang w:eastAsia="de-DE"/>
              </w:rPr>
              <w:t>بتاريخ</w:t>
            </w:r>
            <w:r w:rsidRPr="00670BBA">
              <w:rPr>
                <w:rFonts w:asciiTheme="minorHAnsi" w:eastAsia="Times New Roman" w:hAnsiTheme="minorHAnsi" w:cstheme="minorHAnsi"/>
                <w:color w:val="000000"/>
                <w:szCs w:val="22"/>
                <w:rtl/>
                <w:lang w:eastAsia="de-DE"/>
              </w:rPr>
              <w:t xml:space="preserve"> 22 ديسمبر 1999 بشأن حماية الملكية الأدبية والفنية، المادة 16، المادة 74.</w:t>
            </w:r>
          </w:p>
        </w:tc>
        <w:tc>
          <w:tcPr>
            <w:tcW w:w="3542" w:type="dxa"/>
            <w:tcBorders>
              <w:top w:val="nil"/>
              <w:left w:val="nil"/>
              <w:bottom w:val="single" w:sz="4" w:space="0" w:color="auto"/>
              <w:right w:val="nil"/>
            </w:tcBorders>
            <w:shd w:val="clear" w:color="auto" w:fill="auto"/>
            <w:hideMark/>
          </w:tcPr>
          <w:p w14:paraId="1E3980B1" w14:textId="1E1F9822"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حق </w:t>
            </w:r>
            <w:r w:rsidR="00D24BBD">
              <w:rPr>
                <w:rFonts w:asciiTheme="minorHAnsi" w:eastAsia="Times New Roman" w:hAnsiTheme="minorHAnsi" w:cstheme="minorHAnsi"/>
                <w:color w:val="000000"/>
                <w:szCs w:val="22"/>
                <w:rtl/>
                <w:lang w:eastAsia="de-DE"/>
              </w:rPr>
              <w:t>الإعارة</w:t>
            </w:r>
            <w:r w:rsidRPr="00670BBA">
              <w:rPr>
                <w:rFonts w:asciiTheme="minorHAnsi" w:eastAsia="Times New Roman" w:hAnsiTheme="minorHAnsi" w:cstheme="minorHAnsi"/>
                <w:color w:val="000000"/>
                <w:szCs w:val="22"/>
                <w:rtl/>
                <w:lang w:eastAsia="de-DE"/>
              </w:rPr>
              <w:t xml:space="preserve"> هو حق </w:t>
            </w:r>
            <w:r w:rsidR="00BE0021">
              <w:rPr>
                <w:rFonts w:asciiTheme="minorHAnsi" w:eastAsia="Times New Roman" w:hAnsiTheme="minorHAnsi" w:cstheme="minorHAnsi" w:hint="cs"/>
                <w:color w:val="000000"/>
                <w:szCs w:val="22"/>
                <w:rtl/>
                <w:lang w:eastAsia="de-DE"/>
              </w:rPr>
              <w:t>استئثاري</w:t>
            </w:r>
            <w:r w:rsidRPr="00670BBA">
              <w:rPr>
                <w:rFonts w:asciiTheme="minorHAnsi" w:eastAsia="Times New Roman" w:hAnsiTheme="minorHAnsi" w:cstheme="minorHAnsi"/>
                <w:color w:val="000000"/>
                <w:szCs w:val="22"/>
                <w:rtl/>
                <w:lang w:eastAsia="de-DE"/>
              </w:rPr>
              <w:t xml:space="preserve"> تمنحه </w:t>
            </w:r>
            <w:r w:rsidR="00BE0021">
              <w:rPr>
                <w:rFonts w:asciiTheme="minorHAnsi" w:eastAsia="Times New Roman" w:hAnsiTheme="minorHAnsi" w:cstheme="minorHAnsi" w:hint="cs"/>
                <w:color w:val="000000"/>
                <w:szCs w:val="22"/>
                <w:rtl/>
                <w:lang w:eastAsia="de-DE"/>
              </w:rPr>
              <w:t>أنظمة</w:t>
            </w:r>
            <w:r w:rsidR="007A29EC" w:rsidRPr="00670BBA">
              <w:rPr>
                <w:rFonts w:asciiTheme="minorHAnsi" w:eastAsia="Times New Roman" w:hAnsiTheme="minorHAnsi" w:cstheme="minorHAnsi"/>
                <w:color w:val="000000"/>
                <w:szCs w:val="22"/>
                <w:rtl/>
                <w:lang w:eastAsia="de-DE"/>
              </w:rPr>
              <w:t xml:space="preserve"> </w:t>
            </w:r>
            <w:r w:rsidRPr="00670BBA">
              <w:rPr>
                <w:rFonts w:asciiTheme="minorHAnsi" w:eastAsia="Times New Roman" w:hAnsiTheme="minorHAnsi" w:cstheme="minorHAnsi"/>
                <w:color w:val="000000"/>
                <w:szCs w:val="22"/>
                <w:rtl/>
                <w:lang w:eastAsia="de-DE"/>
              </w:rPr>
              <w:t>الإدارة الجماعية</w:t>
            </w:r>
          </w:p>
        </w:tc>
      </w:tr>
      <w:tr w:rsidR="00CD5877" w:rsidRPr="00670BBA" w14:paraId="1446ADF0" w14:textId="77777777" w:rsidTr="000A4CF7">
        <w:trPr>
          <w:trHeight w:val="280"/>
        </w:trPr>
        <w:tc>
          <w:tcPr>
            <w:tcW w:w="0" w:type="auto"/>
            <w:tcBorders>
              <w:top w:val="nil"/>
              <w:left w:val="nil"/>
              <w:bottom w:val="single" w:sz="4" w:space="0" w:color="auto"/>
              <w:right w:val="nil"/>
            </w:tcBorders>
            <w:shd w:val="clear" w:color="auto" w:fill="auto"/>
            <w:noWrap/>
            <w:hideMark/>
          </w:tcPr>
          <w:p w14:paraId="7A2F715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جزر القمر</w:t>
            </w:r>
          </w:p>
        </w:tc>
        <w:tc>
          <w:tcPr>
            <w:tcW w:w="3274" w:type="dxa"/>
            <w:tcBorders>
              <w:top w:val="nil"/>
              <w:left w:val="nil"/>
              <w:bottom w:val="single" w:sz="4" w:space="0" w:color="auto"/>
              <w:right w:val="nil"/>
            </w:tcBorders>
            <w:shd w:val="clear" w:color="auto" w:fill="auto"/>
            <w:hideMark/>
          </w:tcPr>
          <w:p w14:paraId="091BBCA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قانون حق المؤلف والحقوق المجاورة لعام 1957</w:t>
            </w:r>
          </w:p>
        </w:tc>
        <w:tc>
          <w:tcPr>
            <w:tcW w:w="3542" w:type="dxa"/>
            <w:tcBorders>
              <w:top w:val="nil"/>
              <w:left w:val="nil"/>
              <w:bottom w:val="single" w:sz="4" w:space="0" w:color="auto"/>
              <w:right w:val="nil"/>
            </w:tcBorders>
            <w:shd w:val="clear" w:color="auto" w:fill="auto"/>
            <w:hideMark/>
          </w:tcPr>
          <w:p w14:paraId="0821D074" w14:textId="69F114FD"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BE0021">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w:t>
            </w:r>
          </w:p>
        </w:tc>
      </w:tr>
      <w:tr w:rsidR="00CD5877" w:rsidRPr="00670BBA" w14:paraId="4D2178A6" w14:textId="77777777" w:rsidTr="000A4CF7">
        <w:trPr>
          <w:trHeight w:val="560"/>
        </w:trPr>
        <w:tc>
          <w:tcPr>
            <w:tcW w:w="0" w:type="auto"/>
            <w:tcBorders>
              <w:top w:val="nil"/>
              <w:left w:val="nil"/>
              <w:bottom w:val="single" w:sz="4" w:space="0" w:color="auto"/>
              <w:right w:val="nil"/>
            </w:tcBorders>
            <w:shd w:val="clear" w:color="auto" w:fill="auto"/>
            <w:noWrap/>
            <w:hideMark/>
          </w:tcPr>
          <w:p w14:paraId="768B81B6"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إثيوبيا</w:t>
            </w:r>
          </w:p>
        </w:tc>
        <w:tc>
          <w:tcPr>
            <w:tcW w:w="3274" w:type="dxa"/>
            <w:tcBorders>
              <w:top w:val="nil"/>
              <w:left w:val="nil"/>
              <w:bottom w:val="single" w:sz="4" w:space="0" w:color="auto"/>
              <w:right w:val="nil"/>
            </w:tcBorders>
            <w:shd w:val="clear" w:color="auto" w:fill="auto"/>
            <w:hideMark/>
          </w:tcPr>
          <w:p w14:paraId="60FC25CA" w14:textId="2BFF0BCA"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الإعلان رقم 410/2004 بشأن حماية حق المؤلف والحقوق المجاورة</w:t>
            </w:r>
            <w:r w:rsidR="00E36A3F" w:rsidRPr="00670BBA">
              <w:rPr>
                <w:rFonts w:asciiTheme="minorHAnsi" w:eastAsia="Times New Roman" w:hAnsiTheme="minorHAnsi" w:cstheme="minorHAnsi"/>
                <w:color w:val="000000"/>
                <w:szCs w:val="22"/>
                <w:rtl/>
                <w:lang w:eastAsia="de-DE"/>
              </w:rPr>
              <w:t>،</w:t>
            </w:r>
            <w:r w:rsidRPr="00670BBA">
              <w:rPr>
                <w:rFonts w:asciiTheme="minorHAnsi" w:eastAsia="Times New Roman" w:hAnsiTheme="minorHAnsi" w:cstheme="minorHAnsi"/>
                <w:color w:val="000000"/>
                <w:szCs w:val="22"/>
                <w:rtl/>
                <w:lang w:eastAsia="de-DE"/>
              </w:rPr>
              <w:t xml:space="preserve"> المادة 7</w:t>
            </w:r>
          </w:p>
        </w:tc>
        <w:tc>
          <w:tcPr>
            <w:tcW w:w="3542" w:type="dxa"/>
            <w:tcBorders>
              <w:top w:val="nil"/>
              <w:left w:val="nil"/>
              <w:bottom w:val="single" w:sz="4" w:space="0" w:color="auto"/>
              <w:right w:val="nil"/>
            </w:tcBorders>
            <w:shd w:val="clear" w:color="auto" w:fill="auto"/>
            <w:hideMark/>
          </w:tcPr>
          <w:p w14:paraId="4442AE31" w14:textId="6C017F56"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حق </w:t>
            </w:r>
            <w:r w:rsidR="00D24BBD">
              <w:rPr>
                <w:rFonts w:asciiTheme="minorHAnsi" w:eastAsia="Times New Roman" w:hAnsiTheme="minorHAnsi" w:cstheme="minorHAnsi"/>
                <w:color w:val="000000"/>
                <w:szCs w:val="22"/>
                <w:rtl/>
                <w:lang w:eastAsia="de-DE"/>
              </w:rPr>
              <w:t>الإعارة</w:t>
            </w:r>
            <w:r w:rsidRPr="00670BBA">
              <w:rPr>
                <w:rFonts w:asciiTheme="minorHAnsi" w:eastAsia="Times New Roman" w:hAnsiTheme="minorHAnsi" w:cstheme="minorHAnsi"/>
                <w:color w:val="000000"/>
                <w:szCs w:val="22"/>
                <w:rtl/>
                <w:lang w:eastAsia="de-DE"/>
              </w:rPr>
              <w:t xml:space="preserve"> هو حق </w:t>
            </w:r>
            <w:r w:rsidR="00BE0021">
              <w:rPr>
                <w:rFonts w:asciiTheme="minorHAnsi" w:eastAsia="Times New Roman" w:hAnsiTheme="minorHAnsi" w:cstheme="minorHAnsi" w:hint="cs"/>
                <w:color w:val="000000"/>
                <w:szCs w:val="22"/>
                <w:rtl/>
                <w:lang w:eastAsia="de-DE"/>
              </w:rPr>
              <w:t>استئثاري</w:t>
            </w:r>
          </w:p>
        </w:tc>
      </w:tr>
      <w:tr w:rsidR="00CD5877" w:rsidRPr="00670BBA" w14:paraId="106BE05B" w14:textId="77777777" w:rsidTr="000A4CF7">
        <w:trPr>
          <w:trHeight w:val="560"/>
        </w:trPr>
        <w:tc>
          <w:tcPr>
            <w:tcW w:w="0" w:type="auto"/>
            <w:tcBorders>
              <w:top w:val="nil"/>
              <w:left w:val="nil"/>
              <w:bottom w:val="single" w:sz="4" w:space="0" w:color="auto"/>
              <w:right w:val="nil"/>
            </w:tcBorders>
            <w:shd w:val="clear" w:color="auto" w:fill="auto"/>
            <w:noWrap/>
            <w:hideMark/>
          </w:tcPr>
          <w:p w14:paraId="181E52E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هونغ كونغ</w:t>
            </w:r>
          </w:p>
        </w:tc>
        <w:tc>
          <w:tcPr>
            <w:tcW w:w="3274" w:type="dxa"/>
            <w:tcBorders>
              <w:top w:val="nil"/>
              <w:left w:val="nil"/>
              <w:bottom w:val="single" w:sz="4" w:space="0" w:color="auto"/>
              <w:right w:val="nil"/>
            </w:tcBorders>
            <w:shd w:val="clear" w:color="auto" w:fill="auto"/>
            <w:hideMark/>
          </w:tcPr>
          <w:p w14:paraId="5E5EE5D2" w14:textId="6E327FB6"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قانون حق المؤلف لعام 1997 آخر تعديل ل</w:t>
            </w:r>
            <w:r w:rsidR="00BE0021">
              <w:rPr>
                <w:rFonts w:asciiTheme="minorHAnsi" w:eastAsia="Times New Roman" w:hAnsiTheme="minorHAnsi" w:cstheme="minorHAnsi" w:hint="cs"/>
                <w:color w:val="000000"/>
                <w:szCs w:val="22"/>
                <w:rtl/>
                <w:lang w:eastAsia="de-DE"/>
              </w:rPr>
              <w:t xml:space="preserve">ه في </w:t>
            </w:r>
            <w:r w:rsidRPr="00670BBA">
              <w:rPr>
                <w:rFonts w:asciiTheme="minorHAnsi" w:eastAsia="Times New Roman" w:hAnsiTheme="minorHAnsi" w:cstheme="minorHAnsi"/>
                <w:color w:val="000000"/>
                <w:szCs w:val="22"/>
                <w:rtl/>
                <w:lang w:eastAsia="de-DE"/>
              </w:rPr>
              <w:t>عام 2023</w:t>
            </w:r>
          </w:p>
        </w:tc>
        <w:tc>
          <w:tcPr>
            <w:tcW w:w="3542" w:type="dxa"/>
            <w:tcBorders>
              <w:top w:val="nil"/>
              <w:left w:val="nil"/>
              <w:bottom w:val="single" w:sz="4" w:space="0" w:color="auto"/>
              <w:right w:val="nil"/>
            </w:tcBorders>
            <w:shd w:val="clear" w:color="auto" w:fill="auto"/>
            <w:hideMark/>
          </w:tcPr>
          <w:p w14:paraId="79A37FD4" w14:textId="6343A00C"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لم يتم </w:t>
            </w:r>
            <w:r w:rsidR="00BE0021">
              <w:rPr>
                <w:rFonts w:asciiTheme="minorHAnsi" w:eastAsia="Times New Roman" w:hAnsiTheme="minorHAnsi" w:cstheme="minorHAnsi" w:hint="cs"/>
                <w:color w:val="000000"/>
                <w:szCs w:val="22"/>
                <w:rtl/>
                <w:lang w:eastAsia="de-DE"/>
              </w:rPr>
              <w:t>تطوير</w:t>
            </w:r>
            <w:r w:rsidRPr="00670BBA">
              <w:rPr>
                <w:rFonts w:asciiTheme="minorHAnsi" w:eastAsia="Times New Roman" w:hAnsiTheme="minorHAnsi" w:cstheme="minorHAnsi"/>
                <w:color w:val="000000"/>
                <w:szCs w:val="22"/>
                <w:rtl/>
                <w:lang w:eastAsia="de-DE"/>
              </w:rPr>
              <w:t xml:space="preserve"> نظام </w:t>
            </w:r>
            <w:r w:rsidR="00BE0021">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بعد. في انتظار الضوء الأخضر من الحكومة وقرار بشأن القواعد</w:t>
            </w:r>
          </w:p>
        </w:tc>
      </w:tr>
      <w:tr w:rsidR="00CD5877" w:rsidRPr="00670BBA" w14:paraId="247BB714" w14:textId="77777777" w:rsidTr="000A4CF7">
        <w:trPr>
          <w:trHeight w:val="280"/>
        </w:trPr>
        <w:tc>
          <w:tcPr>
            <w:tcW w:w="0" w:type="auto"/>
            <w:tcBorders>
              <w:top w:val="nil"/>
              <w:left w:val="nil"/>
              <w:bottom w:val="single" w:sz="4" w:space="0" w:color="auto"/>
              <w:right w:val="nil"/>
            </w:tcBorders>
            <w:shd w:val="clear" w:color="auto" w:fill="auto"/>
            <w:noWrap/>
            <w:hideMark/>
          </w:tcPr>
          <w:p w14:paraId="158AABBF"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كازاخستان</w:t>
            </w:r>
          </w:p>
        </w:tc>
        <w:tc>
          <w:tcPr>
            <w:tcW w:w="3274" w:type="dxa"/>
            <w:tcBorders>
              <w:top w:val="nil"/>
              <w:left w:val="nil"/>
              <w:bottom w:val="single" w:sz="4" w:space="0" w:color="auto"/>
              <w:right w:val="nil"/>
            </w:tcBorders>
            <w:shd w:val="clear" w:color="auto" w:fill="auto"/>
            <w:hideMark/>
          </w:tcPr>
          <w:p w14:paraId="03EB8A11" w14:textId="3367DC40"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قانون </w:t>
            </w:r>
            <w:r w:rsidR="00BE0021">
              <w:rPr>
                <w:rFonts w:asciiTheme="minorHAnsi" w:eastAsia="Times New Roman" w:hAnsiTheme="minorHAnsi" w:cstheme="minorHAnsi" w:hint="cs"/>
                <w:color w:val="000000"/>
                <w:szCs w:val="22"/>
                <w:rtl/>
                <w:lang w:eastAsia="de-DE"/>
              </w:rPr>
              <w:t>حق المؤلف عام</w:t>
            </w:r>
            <w:r w:rsidRPr="00670BBA">
              <w:rPr>
                <w:rFonts w:asciiTheme="minorHAnsi" w:eastAsia="Times New Roman" w:hAnsiTheme="minorHAnsi" w:cstheme="minorHAnsi"/>
                <w:color w:val="000000"/>
                <w:szCs w:val="22"/>
                <w:rtl/>
                <w:lang w:eastAsia="de-DE"/>
              </w:rPr>
              <w:t xml:space="preserve"> 1996</w:t>
            </w:r>
            <w:r w:rsidR="00BE0021">
              <w:rPr>
                <w:rFonts w:asciiTheme="minorHAnsi" w:eastAsia="Times New Roman" w:hAnsiTheme="minorHAnsi" w:cstheme="minorHAnsi" w:hint="cs"/>
                <w:color w:val="000000"/>
                <w:szCs w:val="22"/>
                <w:rtl/>
                <w:lang w:eastAsia="de-DE"/>
              </w:rPr>
              <w:t>،</w:t>
            </w:r>
            <w:r w:rsidRPr="00670BBA">
              <w:rPr>
                <w:rFonts w:asciiTheme="minorHAnsi" w:eastAsia="Times New Roman" w:hAnsiTheme="minorHAnsi" w:cstheme="minorHAnsi"/>
                <w:color w:val="000000"/>
                <w:szCs w:val="22"/>
                <w:rtl/>
                <w:lang w:eastAsia="de-DE"/>
              </w:rPr>
              <w:t xml:space="preserve"> آخر تعديل</w:t>
            </w:r>
            <w:r w:rsidR="00BE0021">
              <w:rPr>
                <w:rFonts w:asciiTheme="minorHAnsi" w:eastAsia="Times New Roman" w:hAnsiTheme="minorHAnsi" w:cstheme="minorHAnsi" w:hint="cs"/>
                <w:color w:val="000000"/>
                <w:szCs w:val="22"/>
                <w:rtl/>
                <w:lang w:eastAsia="de-DE"/>
              </w:rPr>
              <w:t xml:space="preserve"> له في</w:t>
            </w:r>
            <w:r w:rsidRPr="00670BBA">
              <w:rPr>
                <w:rFonts w:asciiTheme="minorHAnsi" w:eastAsia="Times New Roman" w:hAnsiTheme="minorHAnsi" w:cstheme="minorHAnsi"/>
                <w:color w:val="000000"/>
                <w:szCs w:val="22"/>
                <w:rtl/>
                <w:lang w:eastAsia="de-DE"/>
              </w:rPr>
              <w:t xml:space="preserve"> 2018</w:t>
            </w:r>
          </w:p>
        </w:tc>
        <w:tc>
          <w:tcPr>
            <w:tcW w:w="3542" w:type="dxa"/>
            <w:tcBorders>
              <w:top w:val="nil"/>
              <w:left w:val="nil"/>
              <w:bottom w:val="single" w:sz="4" w:space="0" w:color="auto"/>
              <w:right w:val="nil"/>
            </w:tcBorders>
            <w:shd w:val="clear" w:color="auto" w:fill="auto"/>
            <w:hideMark/>
          </w:tcPr>
          <w:p w14:paraId="7E1C732E" w14:textId="32794869"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BE0021">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w:t>
            </w:r>
          </w:p>
        </w:tc>
      </w:tr>
      <w:tr w:rsidR="00CD5877" w:rsidRPr="00670BBA" w14:paraId="695428B7" w14:textId="77777777" w:rsidTr="000A4CF7">
        <w:trPr>
          <w:trHeight w:val="280"/>
        </w:trPr>
        <w:tc>
          <w:tcPr>
            <w:tcW w:w="0" w:type="auto"/>
            <w:tcBorders>
              <w:top w:val="nil"/>
              <w:left w:val="nil"/>
              <w:bottom w:val="single" w:sz="4" w:space="0" w:color="auto"/>
              <w:right w:val="nil"/>
            </w:tcBorders>
            <w:shd w:val="clear" w:color="auto" w:fill="auto"/>
            <w:noWrap/>
            <w:hideMark/>
          </w:tcPr>
          <w:p w14:paraId="392B4E69"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كينيا</w:t>
            </w:r>
          </w:p>
        </w:tc>
        <w:tc>
          <w:tcPr>
            <w:tcW w:w="3274" w:type="dxa"/>
            <w:tcBorders>
              <w:top w:val="nil"/>
              <w:left w:val="nil"/>
              <w:bottom w:val="single" w:sz="4" w:space="0" w:color="auto"/>
              <w:right w:val="nil"/>
            </w:tcBorders>
            <w:shd w:val="clear" w:color="auto" w:fill="auto"/>
            <w:hideMark/>
          </w:tcPr>
          <w:p w14:paraId="4D6BEB4F" w14:textId="21721DF3"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قانون حق المؤلف</w:t>
            </w:r>
            <w:r w:rsidR="00E170B7">
              <w:rPr>
                <w:rFonts w:asciiTheme="minorHAnsi" w:eastAsia="Times New Roman" w:hAnsiTheme="minorHAnsi" w:cstheme="minorHAnsi" w:hint="cs"/>
                <w:color w:val="000000"/>
                <w:szCs w:val="22"/>
                <w:rtl/>
                <w:lang w:eastAsia="de-DE"/>
              </w:rPr>
              <w:t xml:space="preserve"> عام</w:t>
            </w:r>
            <w:r w:rsidRPr="00670BBA">
              <w:rPr>
                <w:rFonts w:asciiTheme="minorHAnsi" w:eastAsia="Times New Roman" w:hAnsiTheme="minorHAnsi" w:cstheme="minorHAnsi"/>
                <w:color w:val="000000"/>
                <w:szCs w:val="22"/>
                <w:rtl/>
                <w:lang w:eastAsia="de-DE"/>
              </w:rPr>
              <w:t xml:space="preserve"> 2001</w:t>
            </w:r>
            <w:r w:rsidR="00E170B7">
              <w:rPr>
                <w:rFonts w:asciiTheme="minorHAnsi" w:eastAsia="Times New Roman" w:hAnsiTheme="minorHAnsi" w:cstheme="minorHAnsi" w:hint="cs"/>
                <w:color w:val="000000"/>
                <w:szCs w:val="22"/>
                <w:rtl/>
                <w:lang w:eastAsia="de-DE"/>
              </w:rPr>
              <w:t>،</w:t>
            </w:r>
            <w:r w:rsidRPr="00670BBA">
              <w:rPr>
                <w:rFonts w:asciiTheme="minorHAnsi" w:eastAsia="Times New Roman" w:hAnsiTheme="minorHAnsi" w:cstheme="minorHAnsi"/>
                <w:color w:val="000000"/>
                <w:szCs w:val="22"/>
                <w:rtl/>
                <w:lang w:eastAsia="de-DE"/>
              </w:rPr>
              <w:t xml:space="preserve"> آخر تعديل</w:t>
            </w:r>
            <w:r w:rsidR="00E170B7">
              <w:rPr>
                <w:rFonts w:asciiTheme="minorHAnsi" w:eastAsia="Times New Roman" w:hAnsiTheme="minorHAnsi" w:cstheme="minorHAnsi" w:hint="cs"/>
                <w:color w:val="000000"/>
                <w:szCs w:val="22"/>
                <w:rtl/>
                <w:lang w:eastAsia="de-DE"/>
              </w:rPr>
              <w:t xml:space="preserve"> له في</w:t>
            </w:r>
            <w:r w:rsidRPr="00670BBA">
              <w:rPr>
                <w:rFonts w:asciiTheme="minorHAnsi" w:eastAsia="Times New Roman" w:hAnsiTheme="minorHAnsi" w:cstheme="minorHAnsi"/>
                <w:color w:val="000000"/>
                <w:szCs w:val="22"/>
                <w:rtl/>
                <w:lang w:eastAsia="de-DE"/>
              </w:rPr>
              <w:t xml:space="preserve"> 2019</w:t>
            </w:r>
          </w:p>
        </w:tc>
        <w:tc>
          <w:tcPr>
            <w:tcW w:w="3542" w:type="dxa"/>
            <w:tcBorders>
              <w:top w:val="nil"/>
              <w:left w:val="nil"/>
              <w:bottom w:val="single" w:sz="4" w:space="0" w:color="auto"/>
              <w:right w:val="nil"/>
            </w:tcBorders>
            <w:shd w:val="clear" w:color="auto" w:fill="auto"/>
            <w:hideMark/>
          </w:tcPr>
          <w:p w14:paraId="402F1562" w14:textId="72BAA776"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E170B7">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 ويتضمن قانون حق المؤلف لعام 2001 اقتراح</w:t>
            </w:r>
            <w:r w:rsidR="00E170B7">
              <w:rPr>
                <w:rFonts w:asciiTheme="minorHAnsi" w:eastAsia="Times New Roman" w:hAnsiTheme="minorHAnsi" w:cstheme="minorHAnsi" w:hint="cs"/>
                <w:color w:val="000000"/>
                <w:szCs w:val="22"/>
                <w:rtl/>
                <w:lang w:eastAsia="de-DE"/>
              </w:rPr>
              <w:t>ً</w:t>
            </w:r>
            <w:r w:rsidRPr="00670BBA">
              <w:rPr>
                <w:rFonts w:asciiTheme="minorHAnsi" w:eastAsia="Times New Roman" w:hAnsiTheme="minorHAnsi" w:cstheme="minorHAnsi"/>
                <w:color w:val="000000"/>
                <w:szCs w:val="22"/>
                <w:rtl/>
                <w:lang w:eastAsia="de-DE"/>
              </w:rPr>
              <w:t xml:space="preserve">ا بإنشاء </w:t>
            </w:r>
            <w:r w:rsidR="001A2E39" w:rsidRPr="00670BBA">
              <w:rPr>
                <w:rFonts w:asciiTheme="minorHAnsi" w:eastAsia="Times New Roman" w:hAnsiTheme="minorHAnsi" w:cstheme="minorHAnsi"/>
                <w:color w:val="000000"/>
                <w:szCs w:val="22"/>
                <w:rtl/>
                <w:lang w:eastAsia="de-DE"/>
              </w:rPr>
              <w:t xml:space="preserve">منظمات </w:t>
            </w:r>
            <w:r w:rsidRPr="00670BBA">
              <w:rPr>
                <w:rFonts w:asciiTheme="minorHAnsi" w:eastAsia="Times New Roman" w:hAnsiTheme="minorHAnsi" w:cstheme="minorHAnsi"/>
                <w:color w:val="000000"/>
                <w:szCs w:val="22"/>
                <w:rtl/>
                <w:lang w:eastAsia="de-DE"/>
              </w:rPr>
              <w:t>إدارة جماعية</w:t>
            </w:r>
          </w:p>
        </w:tc>
      </w:tr>
      <w:tr w:rsidR="00CD5877" w:rsidRPr="00670BBA" w14:paraId="014B1278" w14:textId="77777777" w:rsidTr="000A4CF7">
        <w:trPr>
          <w:trHeight w:val="280"/>
        </w:trPr>
        <w:tc>
          <w:tcPr>
            <w:tcW w:w="0" w:type="auto"/>
            <w:tcBorders>
              <w:top w:val="nil"/>
              <w:left w:val="nil"/>
              <w:bottom w:val="single" w:sz="4" w:space="0" w:color="auto"/>
              <w:right w:val="nil"/>
            </w:tcBorders>
            <w:shd w:val="clear" w:color="auto" w:fill="auto"/>
            <w:noWrap/>
            <w:hideMark/>
          </w:tcPr>
          <w:p w14:paraId="5CAAE5B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كوسوفو</w:t>
            </w:r>
          </w:p>
        </w:tc>
        <w:tc>
          <w:tcPr>
            <w:tcW w:w="3274" w:type="dxa"/>
            <w:tcBorders>
              <w:top w:val="nil"/>
              <w:left w:val="nil"/>
              <w:bottom w:val="single" w:sz="4" w:space="0" w:color="auto"/>
              <w:right w:val="nil"/>
            </w:tcBorders>
            <w:shd w:val="clear" w:color="auto" w:fill="auto"/>
            <w:hideMark/>
          </w:tcPr>
          <w:p w14:paraId="233AC91D" w14:textId="5BEED13D"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قانون </w:t>
            </w:r>
            <w:r w:rsidR="00E170B7">
              <w:rPr>
                <w:rFonts w:asciiTheme="minorHAnsi" w:eastAsia="Times New Roman" w:hAnsiTheme="minorHAnsi" w:cstheme="minorHAnsi" w:hint="cs"/>
                <w:color w:val="000000"/>
                <w:szCs w:val="22"/>
                <w:rtl/>
                <w:lang w:eastAsia="de-DE"/>
              </w:rPr>
              <w:t>حق المؤلف</w:t>
            </w:r>
            <w:r w:rsidRPr="00670BBA">
              <w:rPr>
                <w:rFonts w:asciiTheme="minorHAnsi" w:eastAsia="Times New Roman" w:hAnsiTheme="minorHAnsi" w:cstheme="minorHAnsi"/>
                <w:color w:val="000000"/>
                <w:szCs w:val="22"/>
                <w:rtl/>
                <w:lang w:eastAsia="de-DE"/>
              </w:rPr>
              <w:t xml:space="preserve"> لعام 2011</w:t>
            </w:r>
            <w:r w:rsidR="00E170B7">
              <w:rPr>
                <w:rFonts w:asciiTheme="minorHAnsi" w:eastAsia="Times New Roman" w:hAnsiTheme="minorHAnsi" w:cstheme="minorHAnsi" w:hint="cs"/>
                <w:color w:val="000000"/>
                <w:szCs w:val="22"/>
                <w:rtl/>
                <w:lang w:eastAsia="de-DE"/>
              </w:rPr>
              <w:t>،</w:t>
            </w:r>
            <w:r w:rsidRPr="00670BBA">
              <w:rPr>
                <w:rFonts w:asciiTheme="minorHAnsi" w:eastAsia="Times New Roman" w:hAnsiTheme="minorHAnsi" w:cstheme="minorHAnsi"/>
                <w:color w:val="000000"/>
                <w:szCs w:val="22"/>
                <w:rtl/>
                <w:lang w:eastAsia="de-DE"/>
              </w:rPr>
              <w:t xml:space="preserve"> القانون رقم 04 / L-065</w:t>
            </w:r>
            <w:r w:rsidR="00E36A3F" w:rsidRPr="00670BBA">
              <w:rPr>
                <w:rFonts w:asciiTheme="minorHAnsi" w:eastAsia="Times New Roman" w:hAnsiTheme="minorHAnsi" w:cstheme="minorHAnsi"/>
                <w:color w:val="000000"/>
                <w:szCs w:val="22"/>
                <w:rtl/>
                <w:lang w:eastAsia="de-DE"/>
              </w:rPr>
              <w:t>،</w:t>
            </w:r>
            <w:r w:rsidRPr="00670BBA">
              <w:rPr>
                <w:rFonts w:asciiTheme="minorHAnsi" w:eastAsia="Times New Roman" w:hAnsiTheme="minorHAnsi" w:cstheme="minorHAnsi"/>
                <w:color w:val="000000"/>
                <w:szCs w:val="22"/>
                <w:rtl/>
                <w:lang w:eastAsia="de-DE"/>
              </w:rPr>
              <w:t xml:space="preserve"> المادة 37</w:t>
            </w:r>
          </w:p>
        </w:tc>
        <w:tc>
          <w:tcPr>
            <w:tcW w:w="3542" w:type="dxa"/>
            <w:tcBorders>
              <w:top w:val="nil"/>
              <w:left w:val="nil"/>
              <w:bottom w:val="single" w:sz="4" w:space="0" w:color="auto"/>
              <w:right w:val="nil"/>
            </w:tcBorders>
            <w:shd w:val="clear" w:color="auto" w:fill="auto"/>
            <w:hideMark/>
          </w:tcPr>
          <w:p w14:paraId="21422325" w14:textId="7E7DF52E"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E170B7">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w:t>
            </w:r>
          </w:p>
        </w:tc>
      </w:tr>
      <w:tr w:rsidR="00CD5877" w:rsidRPr="00670BBA" w14:paraId="7170F45A" w14:textId="77777777" w:rsidTr="000A4CF7">
        <w:trPr>
          <w:trHeight w:val="280"/>
        </w:trPr>
        <w:tc>
          <w:tcPr>
            <w:tcW w:w="0" w:type="auto"/>
            <w:tcBorders>
              <w:top w:val="nil"/>
              <w:left w:val="nil"/>
              <w:bottom w:val="single" w:sz="4" w:space="0" w:color="auto"/>
              <w:right w:val="nil"/>
            </w:tcBorders>
            <w:shd w:val="clear" w:color="auto" w:fill="auto"/>
            <w:noWrap/>
            <w:hideMark/>
          </w:tcPr>
          <w:p w14:paraId="381038C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ملاوي</w:t>
            </w:r>
          </w:p>
        </w:tc>
        <w:tc>
          <w:tcPr>
            <w:tcW w:w="3274" w:type="dxa"/>
            <w:tcBorders>
              <w:top w:val="nil"/>
              <w:left w:val="nil"/>
              <w:bottom w:val="single" w:sz="4" w:space="0" w:color="auto"/>
              <w:right w:val="nil"/>
            </w:tcBorders>
            <w:shd w:val="clear" w:color="auto" w:fill="auto"/>
            <w:hideMark/>
          </w:tcPr>
          <w:p w14:paraId="615EB9BA"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قانون حق المؤلف لعام 2016 (القانون رقم 26 لعام 2016)</w:t>
            </w:r>
          </w:p>
        </w:tc>
        <w:tc>
          <w:tcPr>
            <w:tcW w:w="3542" w:type="dxa"/>
            <w:tcBorders>
              <w:top w:val="nil"/>
              <w:left w:val="nil"/>
              <w:bottom w:val="single" w:sz="4" w:space="0" w:color="auto"/>
              <w:right w:val="nil"/>
            </w:tcBorders>
            <w:shd w:val="clear" w:color="auto" w:fill="auto"/>
            <w:hideMark/>
          </w:tcPr>
          <w:p w14:paraId="0A0809E9" w14:textId="2A9657DF" w:rsidR="00CD5877" w:rsidRPr="00670BBA" w:rsidRDefault="00E170B7" w:rsidP="00FB3738">
            <w:pPr>
              <w:bidi/>
              <w:rPr>
                <w:rFonts w:asciiTheme="minorHAnsi" w:eastAsia="Times New Roman" w:hAnsiTheme="minorHAnsi" w:cstheme="minorHAnsi"/>
                <w:color w:val="000000"/>
                <w:szCs w:val="22"/>
                <w:lang w:eastAsia="de-DE"/>
              </w:rPr>
            </w:pPr>
            <w:r>
              <w:rPr>
                <w:rFonts w:asciiTheme="minorHAnsi" w:eastAsia="Times New Roman" w:hAnsiTheme="minorHAnsi" w:cstheme="minorHAnsi" w:hint="cs"/>
                <w:color w:val="000000"/>
                <w:szCs w:val="22"/>
                <w:rtl/>
                <w:lang w:eastAsia="de-DE"/>
              </w:rPr>
              <w:t xml:space="preserve">وُضِع </w:t>
            </w:r>
            <w:r w:rsidR="00CD5877" w:rsidRPr="00670BBA">
              <w:rPr>
                <w:rFonts w:asciiTheme="minorHAnsi" w:eastAsia="Times New Roman" w:hAnsiTheme="minorHAnsi" w:cstheme="minorHAnsi"/>
                <w:color w:val="000000"/>
                <w:szCs w:val="22"/>
                <w:rtl/>
                <w:lang w:eastAsia="de-DE"/>
              </w:rPr>
              <w:t xml:space="preserve">مشروع </w:t>
            </w:r>
            <w:r>
              <w:rPr>
                <w:rFonts w:asciiTheme="minorHAnsi" w:eastAsia="Times New Roman" w:hAnsiTheme="minorHAnsi" w:cstheme="minorHAnsi" w:hint="cs"/>
                <w:color w:val="000000"/>
                <w:szCs w:val="22"/>
                <w:rtl/>
                <w:lang w:eastAsia="de-DE"/>
              </w:rPr>
              <w:t>ل</w:t>
            </w:r>
            <w:r w:rsidR="00CD5877" w:rsidRPr="00670BBA">
              <w:rPr>
                <w:rFonts w:asciiTheme="minorHAnsi" w:eastAsia="Times New Roman" w:hAnsiTheme="minorHAnsi" w:cstheme="minorHAnsi"/>
                <w:color w:val="000000"/>
                <w:szCs w:val="22"/>
                <w:rtl/>
                <w:lang w:eastAsia="de-DE"/>
              </w:rPr>
              <w:t xml:space="preserve">نظام </w:t>
            </w:r>
            <w:r w:rsidR="00E55F05" w:rsidRPr="00670BBA">
              <w:rPr>
                <w:rFonts w:asciiTheme="minorHAnsi" w:eastAsia="Times New Roman" w:hAnsiTheme="minorHAnsi" w:cstheme="minorHAnsi"/>
                <w:color w:val="000000"/>
                <w:szCs w:val="22"/>
                <w:rtl/>
                <w:lang w:eastAsia="de-DE"/>
              </w:rPr>
              <w:t>حق الإعارة للجمهور</w:t>
            </w:r>
            <w:r w:rsidR="00CD5877" w:rsidRPr="00670BBA">
              <w:rPr>
                <w:rFonts w:asciiTheme="minorHAnsi" w:eastAsia="Times New Roman" w:hAnsiTheme="minorHAnsi" w:cstheme="minorHAnsi"/>
                <w:color w:val="000000"/>
                <w:szCs w:val="22"/>
                <w:rtl/>
                <w:lang w:eastAsia="de-DE"/>
              </w:rPr>
              <w:t xml:space="preserve">، </w:t>
            </w:r>
            <w:r>
              <w:rPr>
                <w:rFonts w:asciiTheme="minorHAnsi" w:eastAsia="Times New Roman" w:hAnsiTheme="minorHAnsi" w:cstheme="minorHAnsi" w:hint="cs"/>
                <w:color w:val="000000"/>
                <w:szCs w:val="22"/>
                <w:rtl/>
                <w:lang w:eastAsia="de-DE"/>
              </w:rPr>
              <w:t>و</w:t>
            </w:r>
            <w:r w:rsidR="00CD5877" w:rsidRPr="00670BBA">
              <w:rPr>
                <w:rFonts w:asciiTheme="minorHAnsi" w:eastAsia="Times New Roman" w:hAnsiTheme="minorHAnsi" w:cstheme="minorHAnsi"/>
                <w:color w:val="000000"/>
                <w:szCs w:val="22"/>
                <w:rtl/>
                <w:lang w:eastAsia="de-DE"/>
              </w:rPr>
              <w:t xml:space="preserve">جمعية حق المؤلف في ملاوي (COSOMA) هي المسؤولة عن التنفيذ </w:t>
            </w:r>
          </w:p>
        </w:tc>
      </w:tr>
      <w:tr w:rsidR="00CD5877" w:rsidRPr="00670BBA" w14:paraId="78C0B2DF" w14:textId="77777777" w:rsidTr="000A4CF7">
        <w:trPr>
          <w:trHeight w:val="280"/>
        </w:trPr>
        <w:tc>
          <w:tcPr>
            <w:tcW w:w="0" w:type="auto"/>
            <w:tcBorders>
              <w:top w:val="nil"/>
              <w:left w:val="nil"/>
              <w:bottom w:val="single" w:sz="4" w:space="0" w:color="auto"/>
              <w:right w:val="nil"/>
            </w:tcBorders>
            <w:shd w:val="clear" w:color="auto" w:fill="auto"/>
            <w:noWrap/>
            <w:hideMark/>
          </w:tcPr>
          <w:p w14:paraId="155B103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موريشيوس</w:t>
            </w:r>
          </w:p>
        </w:tc>
        <w:tc>
          <w:tcPr>
            <w:tcW w:w="3274" w:type="dxa"/>
            <w:tcBorders>
              <w:top w:val="nil"/>
              <w:left w:val="nil"/>
              <w:bottom w:val="single" w:sz="4" w:space="0" w:color="auto"/>
              <w:right w:val="nil"/>
            </w:tcBorders>
            <w:shd w:val="clear" w:color="auto" w:fill="auto"/>
            <w:hideMark/>
          </w:tcPr>
          <w:p w14:paraId="6188E611"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قانون حق المؤلف لعام 2014 (القانون رقم 2 لعام 2014)، المادة 27</w:t>
            </w:r>
          </w:p>
        </w:tc>
        <w:tc>
          <w:tcPr>
            <w:tcW w:w="3542" w:type="dxa"/>
            <w:tcBorders>
              <w:top w:val="nil"/>
              <w:left w:val="nil"/>
              <w:bottom w:val="single" w:sz="4" w:space="0" w:color="auto"/>
              <w:right w:val="nil"/>
            </w:tcBorders>
            <w:shd w:val="clear" w:color="auto" w:fill="auto"/>
            <w:hideMark/>
          </w:tcPr>
          <w:p w14:paraId="5BEEF1D7" w14:textId="55BFA8B2"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ي</w:t>
            </w:r>
            <w:r w:rsidR="00E170B7">
              <w:rPr>
                <w:rFonts w:asciiTheme="minorHAnsi" w:eastAsia="Times New Roman" w:hAnsiTheme="minorHAnsi" w:cstheme="minorHAnsi" w:hint="cs"/>
                <w:color w:val="000000"/>
                <w:szCs w:val="22"/>
                <w:rtl/>
                <w:lang w:eastAsia="de-DE"/>
              </w:rPr>
              <w:t>ُ</w:t>
            </w:r>
            <w:r w:rsidRPr="00670BBA">
              <w:rPr>
                <w:rFonts w:asciiTheme="minorHAnsi" w:eastAsia="Times New Roman" w:hAnsiTheme="minorHAnsi" w:cstheme="minorHAnsi"/>
                <w:color w:val="000000"/>
                <w:szCs w:val="22"/>
                <w:rtl/>
                <w:lang w:eastAsia="de-DE"/>
              </w:rPr>
              <w:t xml:space="preserve">عتبر حق </w:t>
            </w:r>
            <w:r w:rsidR="00D24BBD">
              <w:rPr>
                <w:rFonts w:asciiTheme="minorHAnsi" w:eastAsia="Times New Roman" w:hAnsiTheme="minorHAnsi" w:cstheme="minorHAnsi"/>
                <w:color w:val="000000"/>
                <w:szCs w:val="22"/>
                <w:rtl/>
                <w:lang w:eastAsia="de-DE"/>
              </w:rPr>
              <w:t>الإعارة</w:t>
            </w:r>
            <w:r w:rsidRPr="00670BBA">
              <w:rPr>
                <w:rFonts w:asciiTheme="minorHAnsi" w:eastAsia="Times New Roman" w:hAnsiTheme="minorHAnsi" w:cstheme="minorHAnsi"/>
                <w:color w:val="000000"/>
                <w:szCs w:val="22"/>
                <w:rtl/>
                <w:lang w:eastAsia="de-DE"/>
              </w:rPr>
              <w:t xml:space="preserve"> مستنفد</w:t>
            </w:r>
            <w:r w:rsidR="00E170B7">
              <w:rPr>
                <w:rFonts w:asciiTheme="minorHAnsi" w:eastAsia="Times New Roman" w:hAnsiTheme="minorHAnsi" w:cstheme="minorHAnsi" w:hint="cs"/>
                <w:color w:val="000000"/>
                <w:szCs w:val="22"/>
                <w:rtl/>
                <w:lang w:eastAsia="de-DE"/>
              </w:rPr>
              <w:t>ً</w:t>
            </w:r>
            <w:r w:rsidRPr="00670BBA">
              <w:rPr>
                <w:rFonts w:asciiTheme="minorHAnsi" w:eastAsia="Times New Roman" w:hAnsiTheme="minorHAnsi" w:cstheme="minorHAnsi"/>
                <w:color w:val="000000"/>
                <w:szCs w:val="22"/>
                <w:rtl/>
                <w:lang w:eastAsia="de-DE"/>
              </w:rPr>
              <w:t>ا</w:t>
            </w:r>
          </w:p>
        </w:tc>
      </w:tr>
      <w:tr w:rsidR="00CD5877" w:rsidRPr="00670BBA" w14:paraId="1FE9386C" w14:textId="77777777" w:rsidTr="000A4CF7">
        <w:trPr>
          <w:trHeight w:val="280"/>
        </w:trPr>
        <w:tc>
          <w:tcPr>
            <w:tcW w:w="0" w:type="auto"/>
            <w:tcBorders>
              <w:top w:val="nil"/>
              <w:left w:val="nil"/>
              <w:bottom w:val="single" w:sz="4" w:space="0" w:color="auto"/>
              <w:right w:val="nil"/>
            </w:tcBorders>
            <w:shd w:val="clear" w:color="auto" w:fill="auto"/>
            <w:noWrap/>
            <w:hideMark/>
          </w:tcPr>
          <w:p w14:paraId="139B1930" w14:textId="5D9B800C"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مولد</w:t>
            </w:r>
            <w:r w:rsidR="00E170B7">
              <w:rPr>
                <w:rFonts w:asciiTheme="minorHAnsi" w:eastAsia="Times New Roman" w:hAnsiTheme="minorHAnsi" w:cstheme="minorHAnsi" w:hint="cs"/>
                <w:color w:val="000000"/>
                <w:szCs w:val="22"/>
                <w:rtl/>
                <w:lang w:eastAsia="de-DE"/>
              </w:rPr>
              <w:t>و</w:t>
            </w:r>
            <w:r w:rsidRPr="00670BBA">
              <w:rPr>
                <w:rFonts w:asciiTheme="minorHAnsi" w:eastAsia="Times New Roman" w:hAnsiTheme="minorHAnsi" w:cstheme="minorHAnsi"/>
                <w:color w:val="000000"/>
                <w:szCs w:val="22"/>
                <w:rtl/>
                <w:lang w:eastAsia="de-DE"/>
              </w:rPr>
              <w:t>ف</w:t>
            </w:r>
            <w:r w:rsidR="00E170B7">
              <w:rPr>
                <w:rFonts w:asciiTheme="minorHAnsi" w:eastAsia="Times New Roman" w:hAnsiTheme="minorHAnsi" w:cstheme="minorHAnsi" w:hint="cs"/>
                <w:color w:val="000000"/>
                <w:szCs w:val="22"/>
                <w:rtl/>
                <w:lang w:eastAsia="de-DE"/>
              </w:rPr>
              <w:t>ا</w:t>
            </w:r>
          </w:p>
        </w:tc>
        <w:tc>
          <w:tcPr>
            <w:tcW w:w="3274" w:type="dxa"/>
            <w:tcBorders>
              <w:top w:val="nil"/>
              <w:left w:val="nil"/>
              <w:bottom w:val="single" w:sz="4" w:space="0" w:color="auto"/>
              <w:right w:val="nil"/>
            </w:tcBorders>
            <w:shd w:val="clear" w:color="auto" w:fill="auto"/>
            <w:hideMark/>
          </w:tcPr>
          <w:p w14:paraId="402209C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مشروع قانون</w:t>
            </w:r>
          </w:p>
        </w:tc>
        <w:tc>
          <w:tcPr>
            <w:tcW w:w="3542" w:type="dxa"/>
            <w:tcBorders>
              <w:top w:val="nil"/>
              <w:left w:val="nil"/>
              <w:bottom w:val="single" w:sz="4" w:space="0" w:color="auto"/>
              <w:right w:val="nil"/>
            </w:tcBorders>
            <w:shd w:val="clear" w:color="auto" w:fill="auto"/>
            <w:hideMark/>
          </w:tcPr>
          <w:p w14:paraId="74DEBC42" w14:textId="7FCECA1A"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E170B7">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w:t>
            </w:r>
          </w:p>
        </w:tc>
      </w:tr>
      <w:tr w:rsidR="00CD5877" w:rsidRPr="00670BBA" w14:paraId="4940010B" w14:textId="77777777" w:rsidTr="000A4CF7">
        <w:trPr>
          <w:trHeight w:val="560"/>
        </w:trPr>
        <w:tc>
          <w:tcPr>
            <w:tcW w:w="0" w:type="auto"/>
            <w:tcBorders>
              <w:top w:val="nil"/>
              <w:left w:val="nil"/>
              <w:bottom w:val="single" w:sz="4" w:space="0" w:color="auto"/>
              <w:right w:val="nil"/>
            </w:tcBorders>
            <w:shd w:val="clear" w:color="auto" w:fill="auto"/>
            <w:noWrap/>
            <w:hideMark/>
          </w:tcPr>
          <w:p w14:paraId="5126583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موزمبيق</w:t>
            </w:r>
          </w:p>
        </w:tc>
        <w:tc>
          <w:tcPr>
            <w:tcW w:w="3274" w:type="dxa"/>
            <w:tcBorders>
              <w:top w:val="nil"/>
              <w:left w:val="nil"/>
              <w:bottom w:val="single" w:sz="4" w:space="0" w:color="auto"/>
              <w:right w:val="nil"/>
            </w:tcBorders>
            <w:shd w:val="clear" w:color="auto" w:fill="auto"/>
            <w:hideMark/>
          </w:tcPr>
          <w:p w14:paraId="4713B6D6" w14:textId="670C3DA0"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القانون رقم 9/2022 </w:t>
            </w:r>
            <w:r w:rsidR="00E170B7">
              <w:rPr>
                <w:rFonts w:asciiTheme="minorHAnsi" w:eastAsia="Times New Roman" w:hAnsiTheme="minorHAnsi" w:cstheme="minorHAnsi" w:hint="cs"/>
                <w:color w:val="000000"/>
                <w:szCs w:val="22"/>
                <w:rtl/>
                <w:lang w:eastAsia="de-DE"/>
              </w:rPr>
              <w:t>بتاريخ</w:t>
            </w:r>
            <w:r w:rsidRPr="00670BBA">
              <w:rPr>
                <w:rFonts w:asciiTheme="minorHAnsi" w:eastAsia="Times New Roman" w:hAnsiTheme="minorHAnsi" w:cstheme="minorHAnsi"/>
                <w:color w:val="000000"/>
                <w:szCs w:val="22"/>
                <w:rtl/>
                <w:lang w:eastAsia="de-DE"/>
              </w:rPr>
              <w:t xml:space="preserve"> 29 يونيو 2022 بشأن حق المؤلف والحقوق المجاورة</w:t>
            </w:r>
            <w:r w:rsidR="00E170B7">
              <w:rPr>
                <w:rFonts w:asciiTheme="minorHAnsi" w:eastAsia="Times New Roman" w:hAnsiTheme="minorHAnsi" w:cstheme="minorHAnsi" w:hint="cs"/>
                <w:color w:val="000000"/>
                <w:szCs w:val="22"/>
                <w:rtl/>
                <w:lang w:eastAsia="de-DE"/>
              </w:rPr>
              <w:t>،</w:t>
            </w:r>
            <w:r w:rsidRPr="00670BBA">
              <w:rPr>
                <w:rFonts w:asciiTheme="minorHAnsi" w:eastAsia="Times New Roman" w:hAnsiTheme="minorHAnsi" w:cstheme="minorHAnsi"/>
                <w:color w:val="000000"/>
                <w:szCs w:val="22"/>
                <w:rtl/>
                <w:lang w:eastAsia="de-DE"/>
              </w:rPr>
              <w:t xml:space="preserve"> </w:t>
            </w:r>
            <w:r w:rsidR="00E170B7">
              <w:rPr>
                <w:rFonts w:asciiTheme="minorHAnsi" w:eastAsia="Times New Roman" w:hAnsiTheme="minorHAnsi" w:cstheme="minorHAnsi" w:hint="cs"/>
                <w:color w:val="000000"/>
                <w:szCs w:val="22"/>
                <w:rtl/>
                <w:lang w:eastAsia="de-DE" w:bidi="ar-LB"/>
              </w:rPr>
              <w:t>الذي استبدل القانون</w:t>
            </w:r>
            <w:r w:rsidRPr="00670BBA">
              <w:rPr>
                <w:rFonts w:asciiTheme="minorHAnsi" w:eastAsia="Times New Roman" w:hAnsiTheme="minorHAnsi" w:cstheme="minorHAnsi"/>
                <w:color w:val="000000"/>
                <w:szCs w:val="22"/>
                <w:rtl/>
                <w:lang w:eastAsia="de-DE"/>
              </w:rPr>
              <w:t xml:space="preserve"> رقم 4/2001 </w:t>
            </w:r>
            <w:r w:rsidR="00E170B7">
              <w:rPr>
                <w:rFonts w:asciiTheme="minorHAnsi" w:eastAsia="Times New Roman" w:hAnsiTheme="minorHAnsi" w:cstheme="minorHAnsi" w:hint="cs"/>
                <w:color w:val="000000"/>
                <w:szCs w:val="22"/>
                <w:rtl/>
                <w:lang w:eastAsia="de-DE"/>
              </w:rPr>
              <w:t>بتاريخ</w:t>
            </w:r>
            <w:r w:rsidRPr="00670BBA">
              <w:rPr>
                <w:rFonts w:asciiTheme="minorHAnsi" w:eastAsia="Times New Roman" w:hAnsiTheme="minorHAnsi" w:cstheme="minorHAnsi"/>
                <w:color w:val="000000"/>
                <w:szCs w:val="22"/>
                <w:rtl/>
                <w:lang w:eastAsia="de-DE"/>
              </w:rPr>
              <w:t xml:space="preserve"> 27 فبراير 2001</w:t>
            </w:r>
          </w:p>
        </w:tc>
        <w:tc>
          <w:tcPr>
            <w:tcW w:w="3542" w:type="dxa"/>
            <w:tcBorders>
              <w:top w:val="nil"/>
              <w:left w:val="nil"/>
              <w:bottom w:val="single" w:sz="4" w:space="0" w:color="auto"/>
              <w:right w:val="nil"/>
            </w:tcBorders>
            <w:shd w:val="clear" w:color="auto" w:fill="auto"/>
            <w:hideMark/>
          </w:tcPr>
          <w:p w14:paraId="5A59FCB1" w14:textId="5BA51F6E"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E170B7">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w:t>
            </w:r>
          </w:p>
        </w:tc>
      </w:tr>
      <w:tr w:rsidR="00CD5877" w:rsidRPr="00670BBA" w14:paraId="55514C0A" w14:textId="77777777" w:rsidTr="000A4CF7">
        <w:trPr>
          <w:trHeight w:val="280"/>
        </w:trPr>
        <w:tc>
          <w:tcPr>
            <w:tcW w:w="0" w:type="auto"/>
            <w:tcBorders>
              <w:top w:val="nil"/>
              <w:left w:val="nil"/>
              <w:bottom w:val="single" w:sz="4" w:space="0" w:color="auto"/>
              <w:right w:val="nil"/>
            </w:tcBorders>
            <w:shd w:val="clear" w:color="auto" w:fill="auto"/>
            <w:noWrap/>
            <w:hideMark/>
          </w:tcPr>
          <w:p w14:paraId="3774EEA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مقدونيا الشمالية</w:t>
            </w:r>
          </w:p>
        </w:tc>
        <w:tc>
          <w:tcPr>
            <w:tcW w:w="3274" w:type="dxa"/>
            <w:tcBorders>
              <w:top w:val="nil"/>
              <w:left w:val="nil"/>
              <w:bottom w:val="single" w:sz="4" w:space="0" w:color="auto"/>
              <w:right w:val="nil"/>
            </w:tcBorders>
            <w:shd w:val="clear" w:color="auto" w:fill="auto"/>
            <w:hideMark/>
          </w:tcPr>
          <w:p w14:paraId="1BF4F0A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قانون حق المؤلف لعام 2010، المادة 29 (5)</w:t>
            </w:r>
          </w:p>
        </w:tc>
        <w:tc>
          <w:tcPr>
            <w:tcW w:w="3542" w:type="dxa"/>
            <w:tcBorders>
              <w:top w:val="nil"/>
              <w:left w:val="nil"/>
              <w:bottom w:val="single" w:sz="4" w:space="0" w:color="auto"/>
              <w:right w:val="nil"/>
            </w:tcBorders>
            <w:shd w:val="clear" w:color="auto" w:fill="auto"/>
            <w:hideMark/>
          </w:tcPr>
          <w:p w14:paraId="1EC060E1" w14:textId="509B1EB5"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حق </w:t>
            </w:r>
            <w:r w:rsidR="00D24BBD">
              <w:rPr>
                <w:rFonts w:asciiTheme="minorHAnsi" w:eastAsia="Times New Roman" w:hAnsiTheme="minorHAnsi" w:cstheme="minorHAnsi"/>
                <w:color w:val="000000"/>
                <w:szCs w:val="22"/>
                <w:rtl/>
                <w:lang w:eastAsia="de-DE"/>
              </w:rPr>
              <w:t>الإعارة</w:t>
            </w:r>
            <w:r w:rsidRPr="00670BBA">
              <w:rPr>
                <w:rFonts w:asciiTheme="minorHAnsi" w:eastAsia="Times New Roman" w:hAnsiTheme="minorHAnsi" w:cstheme="minorHAnsi"/>
                <w:color w:val="000000"/>
                <w:szCs w:val="22"/>
                <w:rtl/>
                <w:lang w:eastAsia="de-DE"/>
              </w:rPr>
              <w:t xml:space="preserve"> هو حق </w:t>
            </w:r>
            <w:r w:rsidR="00E170B7">
              <w:rPr>
                <w:rFonts w:asciiTheme="minorHAnsi" w:eastAsia="Times New Roman" w:hAnsiTheme="minorHAnsi" w:cstheme="minorHAnsi" w:hint="cs"/>
                <w:color w:val="000000"/>
                <w:szCs w:val="22"/>
                <w:rtl/>
                <w:lang w:eastAsia="de-DE"/>
              </w:rPr>
              <w:t>استئثاري</w:t>
            </w:r>
            <w:r w:rsidR="00E36A3F" w:rsidRPr="00670BBA">
              <w:rPr>
                <w:rFonts w:asciiTheme="minorHAnsi" w:eastAsia="Times New Roman" w:hAnsiTheme="minorHAnsi" w:cstheme="minorHAnsi"/>
                <w:color w:val="000000"/>
                <w:szCs w:val="22"/>
                <w:rtl/>
                <w:lang w:eastAsia="de-DE"/>
              </w:rPr>
              <w:t>،</w:t>
            </w:r>
            <w:r w:rsidRPr="00670BBA">
              <w:rPr>
                <w:rFonts w:asciiTheme="minorHAnsi" w:eastAsia="Times New Roman" w:hAnsiTheme="minorHAnsi" w:cstheme="minorHAnsi"/>
                <w:color w:val="000000"/>
                <w:szCs w:val="22"/>
                <w:rtl/>
                <w:lang w:eastAsia="de-DE"/>
              </w:rPr>
              <w:t xml:space="preserve"> لم يتم استنفاده بشكل صريح</w:t>
            </w:r>
          </w:p>
        </w:tc>
      </w:tr>
      <w:tr w:rsidR="00CD5877" w:rsidRPr="00670BBA" w14:paraId="703F18A8" w14:textId="77777777" w:rsidTr="000A4CF7">
        <w:trPr>
          <w:trHeight w:val="280"/>
        </w:trPr>
        <w:tc>
          <w:tcPr>
            <w:tcW w:w="0" w:type="auto"/>
            <w:tcBorders>
              <w:top w:val="nil"/>
              <w:left w:val="nil"/>
              <w:bottom w:val="single" w:sz="4" w:space="0" w:color="auto"/>
              <w:right w:val="nil"/>
            </w:tcBorders>
            <w:shd w:val="clear" w:color="auto" w:fill="auto"/>
            <w:noWrap/>
            <w:hideMark/>
          </w:tcPr>
          <w:p w14:paraId="2ADEED3B"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البرتغال</w:t>
            </w:r>
          </w:p>
        </w:tc>
        <w:tc>
          <w:tcPr>
            <w:tcW w:w="3274" w:type="dxa"/>
            <w:tcBorders>
              <w:top w:val="nil"/>
              <w:left w:val="nil"/>
              <w:bottom w:val="single" w:sz="4" w:space="0" w:color="auto"/>
              <w:right w:val="nil"/>
            </w:tcBorders>
            <w:shd w:val="clear" w:color="auto" w:fill="auto"/>
            <w:hideMark/>
          </w:tcPr>
          <w:p w14:paraId="453FC2DB" w14:textId="6DC4776B"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قانون حق المؤلف والحقوق المجاورة</w:t>
            </w:r>
            <w:r w:rsidR="00E170B7">
              <w:rPr>
                <w:rFonts w:asciiTheme="minorHAnsi" w:eastAsia="Times New Roman" w:hAnsiTheme="minorHAnsi" w:cstheme="minorHAnsi" w:hint="cs"/>
                <w:color w:val="000000"/>
                <w:szCs w:val="22"/>
                <w:rtl/>
                <w:lang w:eastAsia="de-DE"/>
              </w:rPr>
              <w:t>،</w:t>
            </w:r>
            <w:r w:rsidRPr="00670BBA">
              <w:rPr>
                <w:rFonts w:asciiTheme="minorHAnsi" w:eastAsia="Times New Roman" w:hAnsiTheme="minorHAnsi" w:cstheme="minorHAnsi"/>
                <w:color w:val="000000"/>
                <w:szCs w:val="22"/>
                <w:rtl/>
                <w:lang w:eastAsia="de-DE"/>
              </w:rPr>
              <w:t xml:space="preserve"> آخر تعديل</w:t>
            </w:r>
            <w:r w:rsidR="00E170B7">
              <w:rPr>
                <w:rFonts w:asciiTheme="minorHAnsi" w:eastAsia="Times New Roman" w:hAnsiTheme="minorHAnsi" w:cstheme="minorHAnsi" w:hint="cs"/>
                <w:color w:val="000000"/>
                <w:szCs w:val="22"/>
                <w:rtl/>
                <w:lang w:eastAsia="de-DE"/>
              </w:rPr>
              <w:t xml:space="preserve"> له في</w:t>
            </w:r>
            <w:r w:rsidRPr="00670BBA">
              <w:rPr>
                <w:rFonts w:asciiTheme="minorHAnsi" w:eastAsia="Times New Roman" w:hAnsiTheme="minorHAnsi" w:cstheme="minorHAnsi"/>
                <w:color w:val="000000"/>
                <w:szCs w:val="22"/>
                <w:rtl/>
                <w:lang w:eastAsia="de-DE"/>
              </w:rPr>
              <w:t xml:space="preserve"> 2021</w:t>
            </w:r>
          </w:p>
        </w:tc>
        <w:tc>
          <w:tcPr>
            <w:tcW w:w="3542" w:type="dxa"/>
            <w:tcBorders>
              <w:top w:val="nil"/>
              <w:left w:val="nil"/>
              <w:bottom w:val="single" w:sz="4" w:space="0" w:color="auto"/>
              <w:right w:val="nil"/>
            </w:tcBorders>
            <w:shd w:val="clear" w:color="auto" w:fill="auto"/>
            <w:hideMark/>
          </w:tcPr>
          <w:p w14:paraId="3A231DE8" w14:textId="2526345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E170B7">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w:t>
            </w:r>
          </w:p>
        </w:tc>
      </w:tr>
      <w:tr w:rsidR="00CD5877" w:rsidRPr="00670BBA" w14:paraId="7704C3AE" w14:textId="77777777" w:rsidTr="000A4CF7">
        <w:trPr>
          <w:trHeight w:val="560"/>
        </w:trPr>
        <w:tc>
          <w:tcPr>
            <w:tcW w:w="0" w:type="auto"/>
            <w:tcBorders>
              <w:top w:val="nil"/>
              <w:left w:val="nil"/>
              <w:bottom w:val="single" w:sz="4" w:space="0" w:color="auto"/>
              <w:right w:val="nil"/>
            </w:tcBorders>
            <w:shd w:val="clear" w:color="auto" w:fill="auto"/>
            <w:noWrap/>
            <w:hideMark/>
          </w:tcPr>
          <w:p w14:paraId="3FA1DAE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رومانيا</w:t>
            </w:r>
          </w:p>
        </w:tc>
        <w:tc>
          <w:tcPr>
            <w:tcW w:w="3274" w:type="dxa"/>
            <w:tcBorders>
              <w:top w:val="nil"/>
              <w:left w:val="nil"/>
              <w:bottom w:val="single" w:sz="4" w:space="0" w:color="auto"/>
              <w:right w:val="nil"/>
            </w:tcBorders>
            <w:shd w:val="clear" w:color="auto" w:fill="auto"/>
            <w:hideMark/>
          </w:tcPr>
          <w:p w14:paraId="3F575264" w14:textId="59D0960D"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القانون رقم 8 </w:t>
            </w:r>
            <w:r w:rsidR="00E170B7">
              <w:rPr>
                <w:rFonts w:asciiTheme="minorHAnsi" w:eastAsia="Times New Roman" w:hAnsiTheme="minorHAnsi" w:cstheme="minorHAnsi" w:hint="cs"/>
                <w:color w:val="000000"/>
                <w:szCs w:val="22"/>
                <w:rtl/>
                <w:lang w:eastAsia="de-DE"/>
              </w:rPr>
              <w:t>بتاريخ</w:t>
            </w:r>
            <w:r w:rsidRPr="00670BBA">
              <w:rPr>
                <w:rFonts w:asciiTheme="minorHAnsi" w:eastAsia="Times New Roman" w:hAnsiTheme="minorHAnsi" w:cstheme="minorHAnsi"/>
                <w:color w:val="000000"/>
                <w:szCs w:val="22"/>
                <w:rtl/>
                <w:lang w:eastAsia="de-DE"/>
              </w:rPr>
              <w:t xml:space="preserve"> 14 مارس 1996 بشأن حق المؤلف والحقوق المجاورة (المعدل </w:t>
            </w:r>
            <w:r w:rsidR="00E170B7">
              <w:rPr>
                <w:rFonts w:asciiTheme="minorHAnsi" w:eastAsia="Times New Roman" w:hAnsiTheme="minorHAnsi" w:cstheme="minorHAnsi" w:hint="cs"/>
                <w:color w:val="000000"/>
                <w:szCs w:val="22"/>
                <w:rtl/>
                <w:lang w:eastAsia="de-DE"/>
              </w:rPr>
              <w:t xml:space="preserve">ليصبح </w:t>
            </w:r>
            <w:r w:rsidRPr="00670BBA">
              <w:rPr>
                <w:rFonts w:asciiTheme="minorHAnsi" w:eastAsia="Times New Roman" w:hAnsiTheme="minorHAnsi" w:cstheme="minorHAnsi"/>
                <w:color w:val="000000"/>
                <w:szCs w:val="22"/>
                <w:rtl/>
                <w:lang w:eastAsia="de-DE"/>
              </w:rPr>
              <w:t>القانون رقم 69/2022)، المادة 94(2)</w:t>
            </w:r>
          </w:p>
        </w:tc>
        <w:tc>
          <w:tcPr>
            <w:tcW w:w="3542" w:type="dxa"/>
            <w:tcBorders>
              <w:top w:val="nil"/>
              <w:left w:val="nil"/>
              <w:bottom w:val="single" w:sz="4" w:space="0" w:color="auto"/>
              <w:right w:val="nil"/>
            </w:tcBorders>
            <w:shd w:val="clear" w:color="auto" w:fill="auto"/>
            <w:hideMark/>
          </w:tcPr>
          <w:p w14:paraId="14009FF2" w14:textId="32195068"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E170B7">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w:t>
            </w:r>
          </w:p>
        </w:tc>
      </w:tr>
      <w:tr w:rsidR="00CD5877" w:rsidRPr="00670BBA" w14:paraId="2323DBE1" w14:textId="77777777" w:rsidTr="000A4CF7">
        <w:trPr>
          <w:trHeight w:val="840"/>
        </w:trPr>
        <w:tc>
          <w:tcPr>
            <w:tcW w:w="0" w:type="auto"/>
            <w:tcBorders>
              <w:top w:val="nil"/>
              <w:left w:val="nil"/>
              <w:bottom w:val="single" w:sz="4" w:space="0" w:color="auto"/>
              <w:right w:val="nil"/>
            </w:tcBorders>
            <w:shd w:val="clear" w:color="auto" w:fill="auto"/>
            <w:noWrap/>
            <w:hideMark/>
          </w:tcPr>
          <w:p w14:paraId="0CD3CFF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سانت لوسيا</w:t>
            </w:r>
          </w:p>
        </w:tc>
        <w:tc>
          <w:tcPr>
            <w:tcW w:w="3274" w:type="dxa"/>
            <w:tcBorders>
              <w:top w:val="nil"/>
              <w:left w:val="nil"/>
              <w:bottom w:val="single" w:sz="4" w:space="0" w:color="auto"/>
              <w:right w:val="nil"/>
            </w:tcBorders>
            <w:shd w:val="clear" w:color="auto" w:fill="auto"/>
            <w:hideMark/>
          </w:tcPr>
          <w:p w14:paraId="34DE03FC"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قانون حق المؤلف (الفصل 13.07، القانون رقم 10 لعام 1995، بصيغته المعدلة بموجب قانون حق المؤلف (المعدل) لعام 2000، الطبعة المنقحة لعام 2015)، المادة 8(1) </w:t>
            </w:r>
          </w:p>
        </w:tc>
        <w:tc>
          <w:tcPr>
            <w:tcW w:w="3542" w:type="dxa"/>
            <w:tcBorders>
              <w:top w:val="nil"/>
              <w:left w:val="nil"/>
              <w:bottom w:val="single" w:sz="4" w:space="0" w:color="auto"/>
              <w:right w:val="nil"/>
            </w:tcBorders>
            <w:shd w:val="clear" w:color="auto" w:fill="auto"/>
            <w:hideMark/>
          </w:tcPr>
          <w:p w14:paraId="444B9870" w14:textId="11F18E40"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حق </w:t>
            </w:r>
            <w:r w:rsidR="00D24BBD">
              <w:rPr>
                <w:rFonts w:asciiTheme="minorHAnsi" w:eastAsia="Times New Roman" w:hAnsiTheme="minorHAnsi" w:cstheme="minorHAnsi"/>
                <w:color w:val="000000"/>
                <w:szCs w:val="22"/>
                <w:rtl/>
                <w:lang w:eastAsia="de-DE"/>
              </w:rPr>
              <w:t>الإعارة</w:t>
            </w:r>
            <w:r w:rsidRPr="00670BBA">
              <w:rPr>
                <w:rFonts w:asciiTheme="minorHAnsi" w:eastAsia="Times New Roman" w:hAnsiTheme="minorHAnsi" w:cstheme="minorHAnsi"/>
                <w:color w:val="000000"/>
                <w:szCs w:val="22"/>
                <w:rtl/>
                <w:lang w:eastAsia="de-DE"/>
              </w:rPr>
              <w:t xml:space="preserve"> هو حق </w:t>
            </w:r>
            <w:r w:rsidR="00E170B7">
              <w:rPr>
                <w:rFonts w:asciiTheme="minorHAnsi" w:eastAsia="Times New Roman" w:hAnsiTheme="minorHAnsi" w:cstheme="minorHAnsi" w:hint="cs"/>
                <w:color w:val="000000"/>
                <w:szCs w:val="22"/>
                <w:rtl/>
                <w:lang w:eastAsia="de-DE"/>
              </w:rPr>
              <w:t>استئثاري</w:t>
            </w:r>
          </w:p>
        </w:tc>
      </w:tr>
      <w:tr w:rsidR="00CD5877" w:rsidRPr="00670BBA" w14:paraId="71352C8D" w14:textId="77777777" w:rsidTr="000A4CF7">
        <w:trPr>
          <w:trHeight w:val="560"/>
        </w:trPr>
        <w:tc>
          <w:tcPr>
            <w:tcW w:w="0" w:type="auto"/>
            <w:tcBorders>
              <w:top w:val="nil"/>
              <w:left w:val="nil"/>
              <w:bottom w:val="single" w:sz="4" w:space="0" w:color="auto"/>
              <w:right w:val="nil"/>
            </w:tcBorders>
            <w:shd w:val="clear" w:color="auto" w:fill="auto"/>
            <w:noWrap/>
            <w:hideMark/>
          </w:tcPr>
          <w:p w14:paraId="31B6FC6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ساموا</w:t>
            </w:r>
          </w:p>
        </w:tc>
        <w:tc>
          <w:tcPr>
            <w:tcW w:w="3274" w:type="dxa"/>
            <w:tcBorders>
              <w:top w:val="nil"/>
              <w:left w:val="nil"/>
              <w:bottom w:val="single" w:sz="4" w:space="0" w:color="auto"/>
              <w:right w:val="nil"/>
            </w:tcBorders>
            <w:shd w:val="clear" w:color="auto" w:fill="auto"/>
            <w:hideMark/>
          </w:tcPr>
          <w:p w14:paraId="53FD3DE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قانون حق المؤلف لعام 1998 (القانون رقم 25 لعام 1998، بصيغته المعدلة بموجب القانون رقم 10 لعام 2011)، المادة 2، المادة 6(1)</w:t>
            </w:r>
          </w:p>
        </w:tc>
        <w:tc>
          <w:tcPr>
            <w:tcW w:w="3542" w:type="dxa"/>
            <w:tcBorders>
              <w:top w:val="nil"/>
              <w:left w:val="nil"/>
              <w:bottom w:val="single" w:sz="4" w:space="0" w:color="auto"/>
              <w:right w:val="nil"/>
            </w:tcBorders>
            <w:shd w:val="clear" w:color="auto" w:fill="auto"/>
            <w:hideMark/>
          </w:tcPr>
          <w:p w14:paraId="353C9BE3" w14:textId="0F6A4F2C"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حق </w:t>
            </w:r>
            <w:r w:rsidR="00D24BBD">
              <w:rPr>
                <w:rFonts w:asciiTheme="minorHAnsi" w:eastAsia="Times New Roman" w:hAnsiTheme="minorHAnsi" w:cstheme="minorHAnsi"/>
                <w:color w:val="000000"/>
                <w:szCs w:val="22"/>
                <w:rtl/>
                <w:lang w:eastAsia="de-DE"/>
              </w:rPr>
              <w:t>الإعارة</w:t>
            </w:r>
            <w:r w:rsidRPr="00670BBA">
              <w:rPr>
                <w:rFonts w:asciiTheme="minorHAnsi" w:eastAsia="Times New Roman" w:hAnsiTheme="minorHAnsi" w:cstheme="minorHAnsi"/>
                <w:color w:val="000000"/>
                <w:szCs w:val="22"/>
                <w:rtl/>
                <w:lang w:eastAsia="de-DE"/>
              </w:rPr>
              <w:t xml:space="preserve"> هو حق</w:t>
            </w:r>
            <w:r w:rsidR="00E170B7">
              <w:rPr>
                <w:rFonts w:asciiTheme="minorHAnsi" w:eastAsia="Times New Roman" w:hAnsiTheme="minorHAnsi" w:cstheme="minorHAnsi" w:hint="cs"/>
                <w:color w:val="000000"/>
                <w:szCs w:val="22"/>
                <w:rtl/>
                <w:lang w:eastAsia="de-DE"/>
              </w:rPr>
              <w:t xml:space="preserve"> استئثاري</w:t>
            </w:r>
          </w:p>
        </w:tc>
      </w:tr>
      <w:tr w:rsidR="00CD5877" w:rsidRPr="00670BBA" w14:paraId="507043D6" w14:textId="77777777" w:rsidTr="000A4CF7">
        <w:trPr>
          <w:trHeight w:val="840"/>
        </w:trPr>
        <w:tc>
          <w:tcPr>
            <w:tcW w:w="0" w:type="auto"/>
            <w:tcBorders>
              <w:top w:val="nil"/>
              <w:left w:val="nil"/>
              <w:bottom w:val="single" w:sz="4" w:space="0" w:color="auto"/>
              <w:right w:val="nil"/>
            </w:tcBorders>
            <w:shd w:val="clear" w:color="auto" w:fill="auto"/>
            <w:noWrap/>
            <w:hideMark/>
          </w:tcPr>
          <w:p w14:paraId="1FFB1C4E"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صربيا</w:t>
            </w:r>
          </w:p>
        </w:tc>
        <w:tc>
          <w:tcPr>
            <w:tcW w:w="3274" w:type="dxa"/>
            <w:tcBorders>
              <w:top w:val="nil"/>
              <w:left w:val="nil"/>
              <w:bottom w:val="single" w:sz="4" w:space="0" w:color="auto"/>
              <w:right w:val="nil"/>
            </w:tcBorders>
            <w:shd w:val="clear" w:color="auto" w:fill="auto"/>
            <w:hideMark/>
          </w:tcPr>
          <w:p w14:paraId="7F799235"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قانون حق المؤلف والحقوق المجاورة (الجريدة الرسمية لجمهورية صربيا رقم 104/2009 و99/2011 و119/2012 و29/2016 و66/2019)</w:t>
            </w:r>
          </w:p>
        </w:tc>
        <w:tc>
          <w:tcPr>
            <w:tcW w:w="3542" w:type="dxa"/>
            <w:tcBorders>
              <w:top w:val="nil"/>
              <w:left w:val="nil"/>
              <w:bottom w:val="single" w:sz="4" w:space="0" w:color="auto"/>
              <w:right w:val="nil"/>
            </w:tcBorders>
            <w:shd w:val="clear" w:color="auto" w:fill="auto"/>
            <w:hideMark/>
          </w:tcPr>
          <w:p w14:paraId="75EAEC18" w14:textId="7C6BF970"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E170B7">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w:t>
            </w:r>
          </w:p>
        </w:tc>
      </w:tr>
      <w:tr w:rsidR="00CD5877" w:rsidRPr="00670BBA" w14:paraId="4DC6D72F" w14:textId="77777777" w:rsidTr="000A4CF7">
        <w:trPr>
          <w:trHeight w:val="840"/>
        </w:trPr>
        <w:tc>
          <w:tcPr>
            <w:tcW w:w="0" w:type="auto"/>
            <w:tcBorders>
              <w:top w:val="nil"/>
              <w:left w:val="nil"/>
              <w:bottom w:val="single" w:sz="4" w:space="0" w:color="auto"/>
              <w:right w:val="nil"/>
            </w:tcBorders>
            <w:shd w:val="clear" w:color="auto" w:fill="auto"/>
            <w:noWrap/>
            <w:hideMark/>
          </w:tcPr>
          <w:p w14:paraId="7DE750F7"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سنغافورة</w:t>
            </w:r>
          </w:p>
        </w:tc>
        <w:tc>
          <w:tcPr>
            <w:tcW w:w="3274" w:type="dxa"/>
            <w:tcBorders>
              <w:top w:val="nil"/>
              <w:left w:val="nil"/>
              <w:bottom w:val="single" w:sz="4" w:space="0" w:color="auto"/>
              <w:right w:val="nil"/>
            </w:tcBorders>
            <w:shd w:val="clear" w:color="auto" w:fill="auto"/>
            <w:hideMark/>
          </w:tcPr>
          <w:p w14:paraId="2E1A06F9" w14:textId="49EB2992"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w:t>
            </w:r>
            <w:r w:rsidR="009F269E">
              <w:rPr>
                <w:rFonts w:asciiTheme="minorHAnsi" w:eastAsia="Times New Roman" w:hAnsiTheme="minorHAnsi" w:cstheme="minorHAnsi" w:hint="cs"/>
                <w:color w:val="000000"/>
                <w:szCs w:val="22"/>
                <w:rtl/>
                <w:lang w:eastAsia="de-DE"/>
              </w:rPr>
              <w:t xml:space="preserve">ينص </w:t>
            </w:r>
            <w:r w:rsidRPr="00670BBA">
              <w:rPr>
                <w:rFonts w:asciiTheme="minorHAnsi" w:eastAsia="Times New Roman" w:hAnsiTheme="minorHAnsi" w:cstheme="minorHAnsi"/>
                <w:color w:val="000000"/>
                <w:szCs w:val="22"/>
                <w:rtl/>
                <w:lang w:eastAsia="de-DE"/>
              </w:rPr>
              <w:t>قانون حق المؤلف لعام 2021</w:t>
            </w:r>
            <w:r w:rsidR="009F269E">
              <w:rPr>
                <w:rFonts w:asciiTheme="minorHAnsi" w:eastAsia="Times New Roman" w:hAnsiTheme="minorHAnsi" w:cstheme="minorHAnsi" w:hint="cs"/>
                <w:color w:val="000000"/>
                <w:szCs w:val="22"/>
                <w:rtl/>
                <w:lang w:eastAsia="de-DE"/>
              </w:rPr>
              <w:t xml:space="preserve"> على حق الإعارة للجمهور</w:t>
            </w:r>
            <w:r w:rsidRPr="00670BBA">
              <w:rPr>
                <w:rFonts w:asciiTheme="minorHAnsi" w:eastAsia="Times New Roman" w:hAnsiTheme="minorHAnsi" w:cstheme="minorHAnsi"/>
                <w:color w:val="000000"/>
                <w:szCs w:val="22"/>
                <w:rtl/>
                <w:lang w:eastAsia="de-DE"/>
              </w:rPr>
              <w:t xml:space="preserve"> (القانون رقم 22 لعام 2021</w:t>
            </w:r>
            <w:r w:rsidR="00E36A3F" w:rsidRPr="00670BBA">
              <w:rPr>
                <w:rFonts w:asciiTheme="minorHAnsi" w:eastAsia="Times New Roman" w:hAnsiTheme="minorHAnsi" w:cstheme="minorHAnsi"/>
                <w:color w:val="000000"/>
                <w:szCs w:val="22"/>
                <w:rtl/>
                <w:lang w:eastAsia="de-DE"/>
              </w:rPr>
              <w:t>،</w:t>
            </w:r>
            <w:r w:rsidRPr="00670BBA">
              <w:rPr>
                <w:rFonts w:asciiTheme="minorHAnsi" w:eastAsia="Times New Roman" w:hAnsiTheme="minorHAnsi" w:cstheme="minorHAnsi"/>
                <w:color w:val="000000"/>
                <w:szCs w:val="22"/>
                <w:rtl/>
                <w:lang w:eastAsia="de-DE"/>
              </w:rPr>
              <w:t xml:space="preserve"> المعدل بموجب قانون النظام الأساسي (تعديلات متنوعة) لعام 2022)</w:t>
            </w:r>
          </w:p>
        </w:tc>
        <w:tc>
          <w:tcPr>
            <w:tcW w:w="3542" w:type="dxa"/>
            <w:tcBorders>
              <w:top w:val="nil"/>
              <w:left w:val="nil"/>
              <w:bottom w:val="single" w:sz="4" w:space="0" w:color="auto"/>
              <w:right w:val="nil"/>
            </w:tcBorders>
            <w:shd w:val="clear" w:color="auto" w:fill="auto"/>
            <w:hideMark/>
          </w:tcPr>
          <w:p w14:paraId="378A4005" w14:textId="5DA6A532"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9F269E">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w:t>
            </w:r>
          </w:p>
        </w:tc>
      </w:tr>
      <w:tr w:rsidR="00CD5877" w:rsidRPr="00670BBA" w14:paraId="0F82D5AE" w14:textId="77777777" w:rsidTr="000A4CF7">
        <w:trPr>
          <w:trHeight w:val="560"/>
        </w:trPr>
        <w:tc>
          <w:tcPr>
            <w:tcW w:w="0" w:type="auto"/>
            <w:tcBorders>
              <w:top w:val="nil"/>
              <w:left w:val="nil"/>
              <w:bottom w:val="single" w:sz="4" w:space="0" w:color="auto"/>
              <w:right w:val="nil"/>
            </w:tcBorders>
            <w:shd w:val="clear" w:color="auto" w:fill="auto"/>
            <w:noWrap/>
            <w:hideMark/>
          </w:tcPr>
          <w:p w14:paraId="6039F7F8"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جنوب أفريقيا</w:t>
            </w:r>
          </w:p>
        </w:tc>
        <w:tc>
          <w:tcPr>
            <w:tcW w:w="3274" w:type="dxa"/>
            <w:tcBorders>
              <w:top w:val="nil"/>
              <w:left w:val="nil"/>
              <w:bottom w:val="single" w:sz="4" w:space="0" w:color="auto"/>
              <w:right w:val="nil"/>
            </w:tcBorders>
            <w:shd w:val="clear" w:color="auto" w:fill="auto"/>
            <w:hideMark/>
          </w:tcPr>
          <w:p w14:paraId="2AEAD364" w14:textId="794C4B8F"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w:t>
            </w:r>
            <w:r w:rsidR="009F269E">
              <w:rPr>
                <w:rFonts w:asciiTheme="minorHAnsi" w:eastAsia="Times New Roman" w:hAnsiTheme="minorHAnsi" w:cstheme="minorHAnsi" w:hint="cs"/>
                <w:color w:val="000000"/>
                <w:szCs w:val="22"/>
                <w:rtl/>
                <w:lang w:eastAsia="de-DE"/>
              </w:rPr>
              <w:t>ينص</w:t>
            </w:r>
            <w:r w:rsidRPr="00670BBA">
              <w:rPr>
                <w:rFonts w:asciiTheme="minorHAnsi" w:eastAsia="Times New Roman" w:hAnsiTheme="minorHAnsi" w:cstheme="minorHAnsi"/>
                <w:color w:val="000000"/>
                <w:szCs w:val="22"/>
                <w:rtl/>
                <w:lang w:eastAsia="de-DE"/>
              </w:rPr>
              <w:t xml:space="preserve"> قانون حق المؤلف لعام 1978 </w:t>
            </w:r>
            <w:r w:rsidR="009F269E">
              <w:rPr>
                <w:rFonts w:asciiTheme="minorHAnsi" w:eastAsia="Times New Roman" w:hAnsiTheme="minorHAnsi" w:cstheme="minorHAnsi" w:hint="cs"/>
                <w:color w:val="000000"/>
                <w:szCs w:val="22"/>
                <w:rtl/>
                <w:lang w:eastAsia="de-DE"/>
              </w:rPr>
              <w:t xml:space="preserve">على حق الإعارة للجمهور </w:t>
            </w:r>
            <w:r w:rsidRPr="00670BBA">
              <w:rPr>
                <w:rFonts w:asciiTheme="minorHAnsi" w:eastAsia="Times New Roman" w:hAnsiTheme="minorHAnsi" w:cstheme="minorHAnsi"/>
                <w:color w:val="000000"/>
                <w:szCs w:val="22"/>
                <w:rtl/>
                <w:lang w:eastAsia="de-DE"/>
              </w:rPr>
              <w:t>(القانون رقم 98 لعام 1978، المعدل إلى غاية القانون رقم 9 لعام 2002)</w:t>
            </w:r>
          </w:p>
        </w:tc>
        <w:tc>
          <w:tcPr>
            <w:tcW w:w="3542" w:type="dxa"/>
            <w:tcBorders>
              <w:top w:val="nil"/>
              <w:left w:val="nil"/>
              <w:bottom w:val="single" w:sz="4" w:space="0" w:color="auto"/>
              <w:right w:val="nil"/>
            </w:tcBorders>
            <w:shd w:val="clear" w:color="auto" w:fill="auto"/>
            <w:hideMark/>
          </w:tcPr>
          <w:p w14:paraId="0DBC6532" w14:textId="77777777" w:rsidR="00CD5877" w:rsidRPr="00670BBA" w:rsidRDefault="00CD5877" w:rsidP="00FB3738">
            <w:pPr>
              <w:bidi/>
              <w:rPr>
                <w:rFonts w:asciiTheme="minorHAnsi" w:eastAsia="Times New Roman" w:hAnsiTheme="minorHAnsi" w:cstheme="minorHAnsi"/>
                <w:color w:val="000000"/>
                <w:szCs w:val="22"/>
                <w:lang w:eastAsia="de-DE"/>
              </w:rPr>
            </w:pPr>
          </w:p>
        </w:tc>
      </w:tr>
      <w:tr w:rsidR="00CD5877" w:rsidRPr="00670BBA" w14:paraId="7F2DC7D3" w14:textId="77777777" w:rsidTr="000A4CF7">
        <w:trPr>
          <w:trHeight w:val="560"/>
        </w:trPr>
        <w:tc>
          <w:tcPr>
            <w:tcW w:w="0" w:type="auto"/>
            <w:tcBorders>
              <w:top w:val="nil"/>
              <w:left w:val="nil"/>
              <w:bottom w:val="single" w:sz="4" w:space="0" w:color="auto"/>
              <w:right w:val="nil"/>
            </w:tcBorders>
            <w:shd w:val="clear" w:color="auto" w:fill="auto"/>
            <w:noWrap/>
            <w:hideMark/>
          </w:tcPr>
          <w:p w14:paraId="294C35A0"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سويسرا</w:t>
            </w:r>
          </w:p>
        </w:tc>
        <w:tc>
          <w:tcPr>
            <w:tcW w:w="3274" w:type="dxa"/>
            <w:tcBorders>
              <w:top w:val="nil"/>
              <w:left w:val="nil"/>
              <w:bottom w:val="single" w:sz="4" w:space="0" w:color="auto"/>
              <w:right w:val="nil"/>
            </w:tcBorders>
            <w:shd w:val="clear" w:color="auto" w:fill="auto"/>
            <w:hideMark/>
          </w:tcPr>
          <w:p w14:paraId="6BB2048D" w14:textId="3FCBA7B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القانون الاتحادي بشأن حق المؤلف والحقوق المجاورة</w:t>
            </w:r>
            <w:r w:rsidR="009F269E">
              <w:rPr>
                <w:rFonts w:asciiTheme="minorHAnsi" w:eastAsia="Times New Roman" w:hAnsiTheme="minorHAnsi" w:cstheme="minorHAnsi" w:hint="cs"/>
                <w:color w:val="000000"/>
                <w:szCs w:val="22"/>
                <w:rtl/>
                <w:lang w:eastAsia="de-DE"/>
              </w:rPr>
              <w:t xml:space="preserve"> بتاريخ</w:t>
            </w:r>
            <w:r w:rsidR="009F269E" w:rsidRPr="00670BBA">
              <w:rPr>
                <w:rFonts w:asciiTheme="minorHAnsi" w:eastAsia="Times New Roman" w:hAnsiTheme="minorHAnsi" w:cstheme="minorHAnsi"/>
                <w:color w:val="000000"/>
                <w:szCs w:val="22"/>
                <w:rtl/>
                <w:lang w:eastAsia="de-DE"/>
              </w:rPr>
              <w:t xml:space="preserve"> 9 أكتوبر 1992</w:t>
            </w:r>
            <w:r w:rsidR="009F269E">
              <w:rPr>
                <w:rFonts w:asciiTheme="minorHAnsi" w:eastAsia="Times New Roman" w:hAnsiTheme="minorHAnsi" w:cstheme="minorHAnsi" w:hint="cs"/>
                <w:color w:val="000000"/>
                <w:szCs w:val="22"/>
                <w:rtl/>
                <w:lang w:eastAsia="de-DE"/>
              </w:rPr>
              <w:t>، وهو</w:t>
            </w:r>
            <w:r w:rsidRPr="00670BBA">
              <w:rPr>
                <w:rFonts w:asciiTheme="minorHAnsi" w:eastAsia="Times New Roman" w:hAnsiTheme="minorHAnsi" w:cstheme="minorHAnsi"/>
                <w:color w:val="000000"/>
                <w:szCs w:val="22"/>
                <w:rtl/>
                <w:lang w:eastAsia="de-DE"/>
              </w:rPr>
              <w:t xml:space="preserve"> قيد المراجعة</w:t>
            </w:r>
            <w:r w:rsidR="009F269E">
              <w:rPr>
                <w:rFonts w:asciiTheme="minorHAnsi" w:eastAsia="Times New Roman" w:hAnsiTheme="minorHAnsi" w:cstheme="minorHAnsi" w:hint="cs"/>
                <w:color w:val="000000"/>
                <w:szCs w:val="22"/>
                <w:rtl/>
                <w:lang w:eastAsia="de-DE"/>
              </w:rPr>
              <w:t xml:space="preserve"> الآن</w:t>
            </w:r>
          </w:p>
        </w:tc>
        <w:tc>
          <w:tcPr>
            <w:tcW w:w="3542" w:type="dxa"/>
            <w:tcBorders>
              <w:top w:val="nil"/>
              <w:left w:val="nil"/>
              <w:bottom w:val="single" w:sz="4" w:space="0" w:color="auto"/>
              <w:right w:val="nil"/>
            </w:tcBorders>
            <w:shd w:val="clear" w:color="auto" w:fill="auto"/>
            <w:hideMark/>
          </w:tcPr>
          <w:p w14:paraId="276595BA" w14:textId="34B3C814"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9F269E">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w:t>
            </w:r>
          </w:p>
        </w:tc>
      </w:tr>
      <w:tr w:rsidR="00CD5877" w:rsidRPr="00670BBA" w14:paraId="32000DB1" w14:textId="77777777" w:rsidTr="000A4CF7">
        <w:trPr>
          <w:trHeight w:val="280"/>
        </w:trPr>
        <w:tc>
          <w:tcPr>
            <w:tcW w:w="0" w:type="auto"/>
            <w:tcBorders>
              <w:top w:val="nil"/>
              <w:left w:val="nil"/>
              <w:bottom w:val="single" w:sz="4" w:space="0" w:color="auto"/>
              <w:right w:val="nil"/>
            </w:tcBorders>
            <w:shd w:val="clear" w:color="auto" w:fill="auto"/>
            <w:noWrap/>
            <w:hideMark/>
          </w:tcPr>
          <w:p w14:paraId="1A57DFE4"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تركيا</w:t>
            </w:r>
          </w:p>
        </w:tc>
        <w:tc>
          <w:tcPr>
            <w:tcW w:w="3274" w:type="dxa"/>
            <w:tcBorders>
              <w:top w:val="nil"/>
              <w:left w:val="nil"/>
              <w:bottom w:val="single" w:sz="4" w:space="0" w:color="auto"/>
              <w:right w:val="nil"/>
            </w:tcBorders>
            <w:shd w:val="clear" w:color="auto" w:fill="auto"/>
            <w:hideMark/>
          </w:tcPr>
          <w:p w14:paraId="3834F995" w14:textId="4C7A7853" w:rsidR="00CD5877" w:rsidRPr="00670BBA" w:rsidRDefault="009F269E" w:rsidP="00FB3738">
            <w:pPr>
              <w:bidi/>
              <w:rPr>
                <w:rFonts w:asciiTheme="minorHAnsi" w:eastAsia="Times New Roman" w:hAnsiTheme="minorHAnsi" w:cstheme="minorHAnsi"/>
                <w:color w:val="000000"/>
                <w:szCs w:val="22"/>
                <w:lang w:eastAsia="de-DE"/>
              </w:rPr>
            </w:pPr>
            <w:r>
              <w:rPr>
                <w:rFonts w:asciiTheme="minorHAnsi" w:eastAsia="Times New Roman" w:hAnsiTheme="minorHAnsi" w:cstheme="minorHAnsi" w:hint="cs"/>
                <w:color w:val="000000"/>
                <w:szCs w:val="22"/>
                <w:rtl/>
                <w:lang w:eastAsia="de-DE"/>
              </w:rPr>
              <w:t>قانون</w:t>
            </w:r>
            <w:r w:rsidR="00CD5877" w:rsidRPr="00670BBA">
              <w:rPr>
                <w:rFonts w:asciiTheme="minorHAnsi" w:eastAsia="Times New Roman" w:hAnsiTheme="minorHAnsi" w:cstheme="minorHAnsi"/>
                <w:color w:val="000000"/>
                <w:szCs w:val="22"/>
                <w:rtl/>
                <w:lang w:eastAsia="de-DE"/>
              </w:rPr>
              <w:t xml:space="preserve"> المصنفات الفكرية والفنية (CIAW)</w:t>
            </w:r>
          </w:p>
        </w:tc>
        <w:tc>
          <w:tcPr>
            <w:tcW w:w="3542" w:type="dxa"/>
            <w:tcBorders>
              <w:top w:val="nil"/>
              <w:left w:val="nil"/>
              <w:bottom w:val="single" w:sz="4" w:space="0" w:color="auto"/>
              <w:right w:val="nil"/>
            </w:tcBorders>
            <w:shd w:val="clear" w:color="auto" w:fill="auto"/>
            <w:hideMark/>
          </w:tcPr>
          <w:p w14:paraId="6357951B" w14:textId="700F7736"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9F269E">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w:t>
            </w:r>
          </w:p>
        </w:tc>
      </w:tr>
      <w:tr w:rsidR="00CD5877" w:rsidRPr="00670BBA" w14:paraId="1BD59AE9" w14:textId="77777777" w:rsidTr="000A4CF7">
        <w:trPr>
          <w:trHeight w:val="280"/>
        </w:trPr>
        <w:tc>
          <w:tcPr>
            <w:tcW w:w="0" w:type="auto"/>
            <w:tcBorders>
              <w:top w:val="nil"/>
              <w:left w:val="nil"/>
              <w:bottom w:val="single" w:sz="4" w:space="0" w:color="auto"/>
              <w:right w:val="nil"/>
            </w:tcBorders>
            <w:shd w:val="clear" w:color="auto" w:fill="auto"/>
            <w:noWrap/>
            <w:hideMark/>
          </w:tcPr>
          <w:p w14:paraId="471A13D2"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أوكرانيا</w:t>
            </w:r>
          </w:p>
        </w:tc>
        <w:tc>
          <w:tcPr>
            <w:tcW w:w="3274" w:type="dxa"/>
            <w:tcBorders>
              <w:top w:val="nil"/>
              <w:left w:val="nil"/>
              <w:bottom w:val="single" w:sz="4" w:space="0" w:color="auto"/>
              <w:right w:val="nil"/>
            </w:tcBorders>
            <w:shd w:val="clear" w:color="auto" w:fill="auto"/>
            <w:hideMark/>
          </w:tcPr>
          <w:p w14:paraId="4E7734EE" w14:textId="2F5673CB"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قانون حقوق الطبع والنشر لعام 2018</w:t>
            </w:r>
            <w:r w:rsidR="00E36A3F" w:rsidRPr="00670BBA">
              <w:rPr>
                <w:rFonts w:asciiTheme="minorHAnsi" w:eastAsia="Times New Roman" w:hAnsiTheme="minorHAnsi" w:cstheme="minorHAnsi"/>
                <w:color w:val="000000"/>
                <w:szCs w:val="22"/>
                <w:rtl/>
                <w:lang w:eastAsia="de-DE"/>
              </w:rPr>
              <w:t>،</w:t>
            </w:r>
            <w:r w:rsidRPr="00670BBA">
              <w:rPr>
                <w:rFonts w:asciiTheme="minorHAnsi" w:eastAsia="Times New Roman" w:hAnsiTheme="minorHAnsi" w:cstheme="minorHAnsi"/>
                <w:color w:val="000000"/>
                <w:szCs w:val="22"/>
                <w:rtl/>
                <w:lang w:eastAsia="de-DE"/>
              </w:rPr>
              <w:t xml:space="preserve"> آخر تعديل</w:t>
            </w:r>
            <w:r w:rsidR="009F269E">
              <w:rPr>
                <w:rFonts w:asciiTheme="minorHAnsi" w:eastAsia="Times New Roman" w:hAnsiTheme="minorHAnsi" w:cstheme="minorHAnsi" w:hint="cs"/>
                <w:color w:val="000000"/>
                <w:szCs w:val="22"/>
                <w:rtl/>
                <w:lang w:eastAsia="de-DE"/>
              </w:rPr>
              <w:t xml:space="preserve"> له في</w:t>
            </w:r>
            <w:r w:rsidRPr="00670BBA">
              <w:rPr>
                <w:rFonts w:asciiTheme="minorHAnsi" w:eastAsia="Times New Roman" w:hAnsiTheme="minorHAnsi" w:cstheme="minorHAnsi"/>
                <w:color w:val="000000"/>
                <w:szCs w:val="22"/>
                <w:rtl/>
                <w:lang w:eastAsia="de-DE"/>
              </w:rPr>
              <w:t xml:space="preserve"> 2023</w:t>
            </w:r>
          </w:p>
        </w:tc>
        <w:tc>
          <w:tcPr>
            <w:tcW w:w="3542" w:type="dxa"/>
            <w:tcBorders>
              <w:top w:val="nil"/>
              <w:left w:val="nil"/>
              <w:bottom w:val="single" w:sz="4" w:space="0" w:color="auto"/>
              <w:right w:val="nil"/>
            </w:tcBorders>
            <w:shd w:val="clear" w:color="auto" w:fill="auto"/>
            <w:hideMark/>
          </w:tcPr>
          <w:p w14:paraId="4E367FE7" w14:textId="1C5D4B8E"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9F269E">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w:t>
            </w:r>
          </w:p>
        </w:tc>
      </w:tr>
      <w:tr w:rsidR="00CD5877" w:rsidRPr="00670BBA" w14:paraId="418043B1" w14:textId="77777777" w:rsidTr="000A4CF7">
        <w:trPr>
          <w:trHeight w:val="280"/>
        </w:trPr>
        <w:tc>
          <w:tcPr>
            <w:tcW w:w="0" w:type="auto"/>
            <w:tcBorders>
              <w:top w:val="nil"/>
              <w:left w:val="nil"/>
              <w:bottom w:val="single" w:sz="4" w:space="0" w:color="auto"/>
              <w:right w:val="nil"/>
            </w:tcBorders>
            <w:shd w:val="clear" w:color="auto" w:fill="auto"/>
            <w:noWrap/>
            <w:hideMark/>
          </w:tcPr>
          <w:p w14:paraId="6CA495E3" w14:textId="77777777"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زنجبار</w:t>
            </w:r>
          </w:p>
        </w:tc>
        <w:tc>
          <w:tcPr>
            <w:tcW w:w="3274" w:type="dxa"/>
            <w:tcBorders>
              <w:top w:val="nil"/>
              <w:left w:val="nil"/>
              <w:bottom w:val="single" w:sz="4" w:space="0" w:color="auto"/>
              <w:right w:val="nil"/>
            </w:tcBorders>
            <w:shd w:val="clear" w:color="auto" w:fill="auto"/>
            <w:hideMark/>
          </w:tcPr>
          <w:p w14:paraId="01171CFB" w14:textId="3F8B413D"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اللائحة التنفيذية لقانون حق المؤلف لعام 2003، المادة 6 (1) (د) وإجراءات تأجير أو استنساخ </w:t>
            </w:r>
            <w:r w:rsidR="009F269E">
              <w:rPr>
                <w:rFonts w:asciiTheme="minorHAnsi" w:eastAsia="Times New Roman" w:hAnsiTheme="minorHAnsi" w:cstheme="minorHAnsi" w:hint="cs"/>
                <w:color w:val="000000"/>
                <w:szCs w:val="22"/>
                <w:rtl/>
                <w:lang w:eastAsia="de-DE"/>
              </w:rPr>
              <w:t>ال</w:t>
            </w:r>
            <w:r w:rsidRPr="00670BBA">
              <w:rPr>
                <w:rFonts w:asciiTheme="minorHAnsi" w:eastAsia="Times New Roman" w:hAnsiTheme="minorHAnsi" w:cstheme="minorHAnsi"/>
                <w:color w:val="000000"/>
                <w:szCs w:val="22"/>
                <w:rtl/>
                <w:lang w:eastAsia="de-DE"/>
              </w:rPr>
              <w:t>مصنفات</w:t>
            </w:r>
            <w:r w:rsidR="009F269E">
              <w:rPr>
                <w:rFonts w:asciiTheme="minorHAnsi" w:eastAsia="Times New Roman" w:hAnsiTheme="minorHAnsi" w:cstheme="minorHAnsi" w:hint="cs"/>
                <w:color w:val="000000"/>
                <w:szCs w:val="22"/>
                <w:rtl/>
                <w:lang w:eastAsia="de-DE"/>
              </w:rPr>
              <w:t xml:space="preserve"> المحمية</w:t>
            </w:r>
            <w:r w:rsidRPr="00670BBA">
              <w:rPr>
                <w:rFonts w:asciiTheme="minorHAnsi" w:eastAsia="Times New Roman" w:hAnsiTheme="minorHAnsi" w:cstheme="minorHAnsi"/>
                <w:color w:val="000000"/>
                <w:szCs w:val="22"/>
                <w:rtl/>
                <w:lang w:eastAsia="de-DE"/>
              </w:rPr>
              <w:t xml:space="preserve"> </w:t>
            </w:r>
            <w:r w:rsidR="009F269E">
              <w:rPr>
                <w:rFonts w:asciiTheme="minorHAnsi" w:eastAsia="Times New Roman" w:hAnsiTheme="minorHAnsi" w:cstheme="minorHAnsi" w:hint="cs"/>
                <w:color w:val="000000"/>
                <w:szCs w:val="22"/>
                <w:rtl/>
                <w:lang w:eastAsia="de-DE"/>
              </w:rPr>
              <w:t>ب</w:t>
            </w:r>
            <w:r w:rsidRPr="00670BBA">
              <w:rPr>
                <w:rFonts w:asciiTheme="minorHAnsi" w:eastAsia="Times New Roman" w:hAnsiTheme="minorHAnsi" w:cstheme="minorHAnsi"/>
                <w:color w:val="000000"/>
                <w:szCs w:val="22"/>
                <w:rtl/>
                <w:lang w:eastAsia="de-DE"/>
              </w:rPr>
              <w:t>حق المؤلف</w:t>
            </w:r>
            <w:r w:rsidR="009F269E">
              <w:rPr>
                <w:rFonts w:asciiTheme="minorHAnsi" w:eastAsia="Times New Roman" w:hAnsiTheme="minorHAnsi" w:cstheme="minorHAnsi" w:hint="cs"/>
                <w:color w:val="000000"/>
                <w:szCs w:val="22"/>
                <w:rtl/>
                <w:lang w:eastAsia="de-DE"/>
              </w:rPr>
              <w:t>،</w:t>
            </w:r>
            <w:r w:rsidRPr="00670BBA">
              <w:rPr>
                <w:rFonts w:asciiTheme="minorHAnsi" w:eastAsia="Times New Roman" w:hAnsiTheme="minorHAnsi" w:cstheme="minorHAnsi"/>
                <w:color w:val="000000"/>
                <w:szCs w:val="22"/>
                <w:rtl/>
                <w:lang w:eastAsia="de-DE"/>
              </w:rPr>
              <w:t xml:space="preserve"> 2019</w:t>
            </w:r>
          </w:p>
        </w:tc>
        <w:tc>
          <w:tcPr>
            <w:tcW w:w="3542" w:type="dxa"/>
            <w:tcBorders>
              <w:top w:val="nil"/>
              <w:left w:val="nil"/>
              <w:bottom w:val="single" w:sz="4" w:space="0" w:color="auto"/>
              <w:right w:val="nil"/>
            </w:tcBorders>
            <w:shd w:val="clear" w:color="auto" w:fill="auto"/>
            <w:hideMark/>
          </w:tcPr>
          <w:p w14:paraId="6EBF71DE" w14:textId="7AF4FB1C" w:rsidR="00CD5877" w:rsidRPr="00670BBA" w:rsidRDefault="00CD5877" w:rsidP="00FB3738">
            <w:pPr>
              <w:bidi/>
              <w:rPr>
                <w:rFonts w:asciiTheme="minorHAnsi" w:eastAsia="Times New Roman" w:hAnsiTheme="minorHAnsi" w:cstheme="minorHAnsi"/>
                <w:color w:val="000000"/>
                <w:szCs w:val="22"/>
                <w:lang w:eastAsia="de-DE"/>
              </w:rPr>
            </w:pPr>
            <w:r w:rsidRPr="00670BBA">
              <w:rPr>
                <w:rFonts w:asciiTheme="minorHAnsi" w:eastAsia="Times New Roman" w:hAnsiTheme="minorHAnsi" w:cstheme="minorHAnsi"/>
                <w:color w:val="000000"/>
                <w:szCs w:val="22"/>
                <w:rtl/>
                <w:lang w:eastAsia="de-DE"/>
              </w:rPr>
              <w:t xml:space="preserve">لا يوجد نظام </w:t>
            </w:r>
            <w:r w:rsidR="009F269E">
              <w:rPr>
                <w:rFonts w:asciiTheme="minorHAnsi" w:eastAsia="Times New Roman" w:hAnsiTheme="minorHAnsi" w:cstheme="minorHAnsi" w:hint="cs"/>
                <w:color w:val="000000"/>
                <w:szCs w:val="22"/>
                <w:rtl/>
                <w:lang w:eastAsia="de-DE"/>
              </w:rPr>
              <w:t>ل</w:t>
            </w:r>
            <w:r w:rsidR="000A7C49" w:rsidRPr="00670BBA">
              <w:rPr>
                <w:rFonts w:asciiTheme="minorHAnsi" w:eastAsia="Times New Roman" w:hAnsiTheme="minorHAnsi" w:cstheme="minorHAnsi"/>
                <w:color w:val="000000"/>
                <w:szCs w:val="22"/>
                <w:rtl/>
                <w:lang w:eastAsia="de-DE"/>
              </w:rPr>
              <w:t>حق الإعارة للجمهور</w:t>
            </w:r>
            <w:r w:rsidRPr="00670BBA">
              <w:rPr>
                <w:rFonts w:asciiTheme="minorHAnsi" w:eastAsia="Times New Roman" w:hAnsiTheme="minorHAnsi" w:cstheme="minorHAnsi"/>
                <w:color w:val="000000"/>
                <w:szCs w:val="22"/>
                <w:rtl/>
                <w:lang w:eastAsia="de-DE"/>
              </w:rPr>
              <w:t xml:space="preserve"> حتى الآن. تمنح جمعية حق المؤلف في زنجبار (COSOZA) أصحاب الحقوق الحق في "الحصول على تعويض من المكتبة العامة عن استخدام أو إعارة مصنفاتهم المحمية بموجب حق المؤلف </w:t>
            </w:r>
            <w:r w:rsidR="002D28B8">
              <w:rPr>
                <w:rFonts w:asciiTheme="minorHAnsi" w:eastAsia="Times New Roman" w:hAnsiTheme="minorHAnsi" w:cstheme="minorHAnsi" w:hint="cs"/>
                <w:color w:val="000000"/>
                <w:szCs w:val="22"/>
                <w:rtl/>
                <w:lang w:eastAsia="de-DE"/>
              </w:rPr>
              <w:t>مجانًا</w:t>
            </w:r>
            <w:r w:rsidRPr="00670BBA">
              <w:rPr>
                <w:rFonts w:asciiTheme="minorHAnsi" w:eastAsia="Times New Roman" w:hAnsiTheme="minorHAnsi" w:cstheme="minorHAnsi"/>
                <w:color w:val="000000"/>
                <w:szCs w:val="22"/>
                <w:rtl/>
                <w:lang w:eastAsia="de-DE"/>
              </w:rPr>
              <w:t>"</w:t>
            </w:r>
          </w:p>
        </w:tc>
      </w:tr>
    </w:tbl>
    <w:p w14:paraId="70B1ADD9" w14:textId="77777777" w:rsidR="00CD5877" w:rsidRPr="00670BBA" w:rsidRDefault="00CD5877" w:rsidP="00CD5877">
      <w:pPr>
        <w:bidi/>
        <w:rPr>
          <w:rFonts w:asciiTheme="minorHAnsi" w:hAnsiTheme="minorHAnsi" w:cstheme="minorHAnsi"/>
          <w:szCs w:val="22"/>
        </w:rPr>
      </w:pPr>
    </w:p>
    <w:p w14:paraId="6B6741C9" w14:textId="77777777" w:rsidR="00CD5877" w:rsidRPr="00670BBA" w:rsidRDefault="00CD5877" w:rsidP="00CD5877">
      <w:pPr>
        <w:bidi/>
        <w:rPr>
          <w:rFonts w:asciiTheme="minorHAnsi" w:hAnsiTheme="minorHAnsi" w:cstheme="minorHAnsi"/>
          <w:szCs w:val="22"/>
        </w:rPr>
      </w:pPr>
    </w:p>
    <w:p w14:paraId="7353A1D8" w14:textId="31567194" w:rsidR="00CD5877" w:rsidRPr="002D28B8" w:rsidRDefault="00CD5877" w:rsidP="00CD5877">
      <w:pPr>
        <w:pStyle w:val="Heading2"/>
        <w:numPr>
          <w:ilvl w:val="0"/>
          <w:numId w:val="12"/>
        </w:numPr>
        <w:bidi/>
        <w:ind w:left="0" w:firstLine="0"/>
        <w:rPr>
          <w:rFonts w:asciiTheme="minorHAnsi" w:hAnsiTheme="minorHAnsi" w:cstheme="minorHAnsi"/>
          <w:i/>
          <w:iCs w:val="0"/>
          <w:szCs w:val="22"/>
        </w:rPr>
      </w:pPr>
      <w:bookmarkStart w:id="102" w:name="_Toc164321855"/>
      <w:r w:rsidRPr="002D28B8">
        <w:rPr>
          <w:rFonts w:asciiTheme="minorHAnsi" w:hAnsiTheme="minorHAnsi" w:cstheme="minorHAnsi"/>
          <w:i/>
          <w:iCs w:val="0"/>
          <w:szCs w:val="22"/>
          <w:rtl/>
        </w:rPr>
        <w:t xml:space="preserve">أمثلة على </w:t>
      </w:r>
      <w:r w:rsidR="007A29EC" w:rsidRPr="002D28B8">
        <w:rPr>
          <w:rFonts w:asciiTheme="minorHAnsi" w:hAnsiTheme="minorHAnsi" w:cstheme="minorHAnsi"/>
          <w:i/>
          <w:iCs w:val="0"/>
          <w:szCs w:val="22"/>
          <w:rtl/>
        </w:rPr>
        <w:t xml:space="preserve">أنظمة </w:t>
      </w:r>
      <w:r w:rsidR="001D02C9" w:rsidRPr="002D28B8">
        <w:rPr>
          <w:rFonts w:asciiTheme="minorHAnsi" w:hAnsiTheme="minorHAnsi" w:cstheme="minorHAnsi"/>
          <w:i/>
          <w:iCs w:val="0"/>
          <w:szCs w:val="22"/>
          <w:rtl/>
        </w:rPr>
        <w:t>حق الإعارة للجمهور</w:t>
      </w:r>
      <w:r w:rsidRPr="002D28B8">
        <w:rPr>
          <w:rFonts w:asciiTheme="minorHAnsi" w:hAnsiTheme="minorHAnsi" w:cstheme="minorHAnsi"/>
          <w:i/>
          <w:iCs w:val="0"/>
          <w:szCs w:val="22"/>
          <w:rtl/>
        </w:rPr>
        <w:t xml:space="preserve"> قيد التطوير</w:t>
      </w:r>
      <w:bookmarkEnd w:id="102"/>
    </w:p>
    <w:p w14:paraId="6A74D5F9" w14:textId="77777777" w:rsidR="00CD5877" w:rsidRPr="00670BBA" w:rsidRDefault="00CD5877" w:rsidP="00CD5877">
      <w:pPr>
        <w:pStyle w:val="Heading3"/>
        <w:numPr>
          <w:ilvl w:val="0"/>
          <w:numId w:val="12"/>
        </w:numPr>
        <w:bidi/>
        <w:ind w:left="0" w:firstLine="0"/>
        <w:rPr>
          <w:rFonts w:asciiTheme="minorHAnsi" w:hAnsiTheme="minorHAnsi" w:cstheme="minorHAnsi"/>
          <w:szCs w:val="22"/>
        </w:rPr>
      </w:pPr>
      <w:bookmarkStart w:id="103" w:name="_Toc164321856"/>
      <w:r w:rsidRPr="00670BBA">
        <w:rPr>
          <w:rFonts w:asciiTheme="minorHAnsi" w:hAnsiTheme="minorHAnsi" w:cstheme="minorHAnsi"/>
          <w:szCs w:val="22"/>
          <w:rtl/>
        </w:rPr>
        <w:t>رومانيا</w:t>
      </w:r>
      <w:bookmarkEnd w:id="103"/>
    </w:p>
    <w:p w14:paraId="1F41B110" w14:textId="77777777" w:rsidR="00CD5877" w:rsidRPr="00670BBA" w:rsidRDefault="00CD5877" w:rsidP="00CD5877">
      <w:pPr>
        <w:bidi/>
        <w:rPr>
          <w:rFonts w:asciiTheme="minorHAnsi" w:hAnsiTheme="minorHAnsi" w:cstheme="minorHAnsi"/>
          <w:szCs w:val="22"/>
        </w:rPr>
      </w:pPr>
    </w:p>
    <w:p w14:paraId="3632731A" w14:textId="1E9EB10C" w:rsidR="00CD5877" w:rsidRPr="00670BBA" w:rsidRDefault="002D28B8" w:rsidP="00CD5877">
      <w:pPr>
        <w:bidi/>
        <w:rPr>
          <w:rFonts w:asciiTheme="minorHAnsi" w:hAnsiTheme="minorHAnsi" w:cstheme="minorHAnsi"/>
          <w:szCs w:val="22"/>
        </w:rPr>
      </w:pPr>
      <w:r>
        <w:rPr>
          <w:rFonts w:asciiTheme="minorHAnsi" w:hAnsiTheme="minorHAnsi" w:cstheme="minorHAnsi" w:hint="cs"/>
          <w:szCs w:val="22"/>
          <w:rtl/>
        </w:rPr>
        <w:t>تنص المادتان</w:t>
      </w:r>
      <w:r w:rsidR="00CD5877" w:rsidRPr="00670BBA">
        <w:rPr>
          <w:rFonts w:asciiTheme="minorHAnsi" w:hAnsiTheme="minorHAnsi" w:cstheme="minorHAnsi"/>
          <w:szCs w:val="22"/>
          <w:rtl/>
        </w:rPr>
        <w:t xml:space="preserve"> 13 و17 من قانون حق المؤلف</w:t>
      </w:r>
      <w:r>
        <w:rPr>
          <w:rFonts w:asciiTheme="minorHAnsi" w:hAnsiTheme="minorHAnsi" w:cstheme="minorHAnsi" w:hint="cs"/>
          <w:szCs w:val="22"/>
          <w:rtl/>
        </w:rPr>
        <w:t xml:space="preserve"> </w:t>
      </w:r>
      <w:r w:rsidR="00CD5877" w:rsidRPr="00670BBA">
        <w:rPr>
          <w:rFonts w:asciiTheme="minorHAnsi" w:hAnsiTheme="minorHAnsi" w:cstheme="minorHAnsi"/>
          <w:szCs w:val="22"/>
          <w:rtl/>
        </w:rPr>
        <w:t>الروماني</w:t>
      </w:r>
      <w:r>
        <w:rPr>
          <w:rFonts w:asciiTheme="minorHAnsi" w:hAnsiTheme="minorHAnsi" w:cstheme="minorHAnsi" w:hint="cs"/>
          <w:szCs w:val="22"/>
          <w:rtl/>
        </w:rPr>
        <w:t>،</w:t>
      </w:r>
      <w:r w:rsidR="00CD5877" w:rsidRPr="00670BBA">
        <w:rPr>
          <w:rFonts w:asciiTheme="minorHAnsi" w:hAnsiTheme="minorHAnsi" w:cstheme="minorHAnsi"/>
          <w:szCs w:val="22"/>
          <w:rtl/>
        </w:rPr>
        <w:t xml:space="preserve"> منذ عام 2004</w:t>
      </w:r>
      <w:r w:rsidR="00CD5877" w:rsidRPr="00670BBA">
        <w:rPr>
          <w:rStyle w:val="FootnoteReference"/>
          <w:rFonts w:asciiTheme="minorHAnsi" w:hAnsiTheme="minorHAnsi" w:cstheme="minorHAnsi"/>
          <w:szCs w:val="22"/>
          <w:rtl/>
        </w:rPr>
        <w:footnoteReference w:id="108"/>
      </w:r>
      <w:r w:rsidR="00CD5877" w:rsidRPr="00670BBA">
        <w:rPr>
          <w:rFonts w:asciiTheme="minorHAnsi" w:hAnsiTheme="minorHAnsi" w:cstheme="minorHAnsi"/>
          <w:szCs w:val="22"/>
          <w:rtl/>
        </w:rPr>
        <w:t>،</w:t>
      </w:r>
      <w:r>
        <w:rPr>
          <w:rFonts w:asciiTheme="minorHAnsi" w:hAnsiTheme="minorHAnsi" w:cstheme="minorHAnsi" w:hint="cs"/>
          <w:szCs w:val="22"/>
          <w:rtl/>
        </w:rPr>
        <w:t xml:space="preserve"> على أحكام متعلقة بحق الإعارة للجمهور،</w:t>
      </w:r>
      <w:r w:rsidR="00CD5877" w:rsidRPr="00670BBA">
        <w:rPr>
          <w:rFonts w:asciiTheme="minorHAnsi" w:hAnsiTheme="minorHAnsi" w:cstheme="minorHAnsi"/>
          <w:szCs w:val="22"/>
          <w:rtl/>
        </w:rPr>
        <w:t xml:space="preserve"> ولكن بما أن المكتبات في جميع المؤسسات التعليمية وجميع المكتبات العامة التي </w:t>
      </w:r>
      <w:r>
        <w:rPr>
          <w:rFonts w:asciiTheme="minorHAnsi" w:hAnsiTheme="minorHAnsi" w:cstheme="minorHAnsi" w:hint="cs"/>
          <w:szCs w:val="22"/>
          <w:rtl/>
        </w:rPr>
        <w:t>تتيح الكتب مجانًا أمام الجمهور في</w:t>
      </w:r>
      <w:r w:rsidR="00CD5877" w:rsidRPr="00670BBA">
        <w:rPr>
          <w:rFonts w:asciiTheme="minorHAnsi" w:hAnsiTheme="minorHAnsi" w:cstheme="minorHAnsi"/>
          <w:szCs w:val="22"/>
          <w:rtl/>
        </w:rPr>
        <w:t xml:space="preserve"> معفاة من دفع رسوم </w:t>
      </w:r>
      <w:r>
        <w:rPr>
          <w:rFonts w:asciiTheme="minorHAnsi" w:hAnsiTheme="minorHAnsi" w:cstheme="minorHAnsi" w:hint="cs"/>
          <w:szCs w:val="22"/>
          <w:rtl/>
        </w:rPr>
        <w:t>حق الإعارة</w:t>
      </w:r>
      <w:r w:rsidR="00CD5877" w:rsidRPr="00670BBA">
        <w:rPr>
          <w:rFonts w:asciiTheme="minorHAnsi" w:hAnsiTheme="minorHAnsi" w:cstheme="minorHAnsi"/>
          <w:szCs w:val="22"/>
          <w:rtl/>
        </w:rPr>
        <w:t xml:space="preserve">، لم </w:t>
      </w:r>
      <w:r>
        <w:rPr>
          <w:rFonts w:asciiTheme="minorHAnsi" w:hAnsiTheme="minorHAnsi" w:cstheme="minorHAnsi" w:hint="cs"/>
          <w:szCs w:val="22"/>
          <w:rtl/>
        </w:rPr>
        <w:t>تتم</w:t>
      </w:r>
      <w:r w:rsidR="00CD5877" w:rsidRPr="00670BBA">
        <w:rPr>
          <w:rFonts w:asciiTheme="minorHAnsi" w:hAnsiTheme="minorHAnsi" w:cstheme="minorHAnsi"/>
          <w:szCs w:val="22"/>
          <w:rtl/>
        </w:rPr>
        <w:t xml:space="preserve"> جمع أو توزيع </w:t>
      </w:r>
      <w:r>
        <w:rPr>
          <w:rFonts w:asciiTheme="minorHAnsi" w:hAnsiTheme="minorHAnsi" w:cstheme="minorHAnsi" w:hint="cs"/>
          <w:szCs w:val="22"/>
          <w:rtl/>
        </w:rPr>
        <w:t>الأموال لهذا الغرض</w:t>
      </w:r>
      <w:r w:rsidR="00CD5877" w:rsidRPr="00670BBA">
        <w:rPr>
          <w:rFonts w:asciiTheme="minorHAnsi" w:hAnsiTheme="minorHAnsi" w:cstheme="minorHAnsi"/>
          <w:szCs w:val="22"/>
          <w:rtl/>
        </w:rPr>
        <w:t xml:space="preserve">. لم يتغير </w:t>
      </w:r>
      <w:r>
        <w:rPr>
          <w:rFonts w:asciiTheme="minorHAnsi" w:hAnsiTheme="minorHAnsi" w:cstheme="minorHAnsi" w:hint="cs"/>
          <w:szCs w:val="22"/>
          <w:rtl/>
        </w:rPr>
        <w:t>هذا الواقع بعد</w:t>
      </w:r>
      <w:r w:rsidR="00CD5877" w:rsidRPr="00670BBA">
        <w:rPr>
          <w:rFonts w:asciiTheme="minorHAnsi" w:hAnsiTheme="minorHAnsi" w:cstheme="minorHAnsi"/>
          <w:szCs w:val="22"/>
          <w:rtl/>
        </w:rPr>
        <w:t xml:space="preserve"> التعديلات على قانون حقوق الطبع والنشر في عام 2018.</w:t>
      </w:r>
      <w:r w:rsidR="00CD5877" w:rsidRPr="00670BBA">
        <w:rPr>
          <w:rStyle w:val="FootnoteReference"/>
          <w:rFonts w:asciiTheme="minorHAnsi" w:hAnsiTheme="minorHAnsi" w:cstheme="minorHAnsi"/>
          <w:szCs w:val="22"/>
          <w:rtl/>
        </w:rPr>
        <w:footnoteReference w:id="109"/>
      </w:r>
      <w:r w:rsidR="00CD5877" w:rsidRPr="00670BBA">
        <w:rPr>
          <w:rFonts w:asciiTheme="minorHAnsi" w:hAnsiTheme="minorHAnsi" w:cstheme="minorHAnsi"/>
          <w:szCs w:val="22"/>
          <w:rtl/>
        </w:rPr>
        <w:t>وفي</w:t>
      </w:r>
      <w:r w:rsidR="00E36A3F" w:rsidRPr="00670BBA">
        <w:rPr>
          <w:rFonts w:asciiTheme="minorHAnsi" w:hAnsiTheme="minorHAnsi" w:cstheme="minorHAnsi"/>
          <w:szCs w:val="22"/>
          <w:rtl/>
        </w:rPr>
        <w:t xml:space="preserve"> </w:t>
      </w:r>
      <w:r w:rsidR="00CD5877" w:rsidRPr="00670BBA">
        <w:rPr>
          <w:rFonts w:asciiTheme="minorHAnsi" w:hAnsiTheme="minorHAnsi" w:cstheme="minorHAnsi"/>
          <w:szCs w:val="22"/>
          <w:rtl/>
        </w:rPr>
        <w:t xml:space="preserve">الوقت الراهن، لا </w:t>
      </w:r>
      <w:r>
        <w:rPr>
          <w:rFonts w:asciiTheme="minorHAnsi" w:hAnsiTheme="minorHAnsi" w:cstheme="minorHAnsi" w:hint="cs"/>
          <w:szCs w:val="22"/>
          <w:rtl/>
        </w:rPr>
        <w:t>يبدأ العمل</w:t>
      </w:r>
      <w:r w:rsidR="00CD5877" w:rsidRPr="00670BBA">
        <w:rPr>
          <w:rFonts w:asciiTheme="minorHAnsi" w:hAnsiTheme="minorHAnsi" w:cstheme="minorHAnsi"/>
          <w:szCs w:val="22"/>
          <w:rtl/>
        </w:rPr>
        <w:t xml:space="preserve"> </w:t>
      </w:r>
      <w:r>
        <w:rPr>
          <w:rFonts w:asciiTheme="minorHAnsi" w:hAnsiTheme="minorHAnsi" w:cstheme="minorHAnsi" w:hint="cs"/>
          <w:szCs w:val="22"/>
          <w:rtl/>
        </w:rPr>
        <w:t>ب</w:t>
      </w:r>
      <w:r w:rsidR="00CD5877" w:rsidRPr="00670BBA">
        <w:rPr>
          <w:rFonts w:asciiTheme="minorHAnsi" w:hAnsiTheme="minorHAnsi" w:cstheme="minorHAnsi"/>
          <w:szCs w:val="22"/>
          <w:rtl/>
        </w:rPr>
        <w:t xml:space="preserve">نظام </w:t>
      </w:r>
      <w:r>
        <w:rPr>
          <w:rFonts w:asciiTheme="minorHAnsi" w:hAnsiTheme="minorHAnsi" w:cstheme="minorHAnsi" w:hint="cs"/>
          <w:szCs w:val="22"/>
          <w:rtl/>
        </w:rPr>
        <w:t>حق الإعارة للجمهور بعد</w:t>
      </w:r>
      <w:r w:rsidR="00CD5877" w:rsidRPr="00670BBA">
        <w:rPr>
          <w:rFonts w:asciiTheme="minorHAnsi" w:hAnsiTheme="minorHAnsi" w:cstheme="minorHAnsi"/>
          <w:szCs w:val="22"/>
          <w:rtl/>
        </w:rPr>
        <w:t xml:space="preserve">، </w:t>
      </w:r>
      <w:r>
        <w:rPr>
          <w:rFonts w:asciiTheme="minorHAnsi" w:hAnsiTheme="minorHAnsi" w:cstheme="minorHAnsi" w:hint="cs"/>
          <w:szCs w:val="22"/>
          <w:rtl/>
        </w:rPr>
        <w:t>ولا يزال من الضروري</w:t>
      </w:r>
      <w:r w:rsidR="00CD5877" w:rsidRPr="00670BBA">
        <w:rPr>
          <w:rFonts w:asciiTheme="minorHAnsi" w:hAnsiTheme="minorHAnsi" w:cstheme="minorHAnsi"/>
          <w:szCs w:val="22"/>
          <w:rtl/>
        </w:rPr>
        <w:t xml:space="preserve"> حل المسائل المتعلقة بتعريف الإعارة كنشاط لا يستهدف الربح، حيث يزعم الكيان التجاري ("Bookster") أنه "مكتبة عامة" أو على الأقل "وسيط" بين المكتبات والمستهلكين، ولكنه يوفر الكتب مقابل رسوم الاشتراك لموظفي الشركة.</w:t>
      </w:r>
      <w:r w:rsidR="00CD5877" w:rsidRPr="00670BBA">
        <w:rPr>
          <w:rStyle w:val="FootnoteReference"/>
          <w:rFonts w:asciiTheme="minorHAnsi" w:hAnsiTheme="minorHAnsi" w:cstheme="minorHAnsi"/>
          <w:szCs w:val="22"/>
          <w:rtl/>
        </w:rPr>
        <w:footnoteReference w:id="110"/>
      </w:r>
      <w:r w:rsidR="00CD5877" w:rsidRPr="00670BBA">
        <w:rPr>
          <w:rFonts w:asciiTheme="minorHAnsi" w:hAnsiTheme="minorHAnsi" w:cstheme="minorHAnsi"/>
          <w:szCs w:val="22"/>
          <w:rtl/>
        </w:rPr>
        <w:t xml:space="preserve"> </w:t>
      </w:r>
      <w:r>
        <w:rPr>
          <w:rFonts w:asciiTheme="minorHAnsi" w:hAnsiTheme="minorHAnsi" w:cstheme="minorHAnsi" w:hint="cs"/>
          <w:szCs w:val="22"/>
          <w:rtl/>
        </w:rPr>
        <w:t>و</w:t>
      </w:r>
      <w:r w:rsidR="00CD5877" w:rsidRPr="00670BBA">
        <w:rPr>
          <w:rFonts w:asciiTheme="minorHAnsi" w:hAnsiTheme="minorHAnsi" w:cstheme="minorHAnsi"/>
          <w:szCs w:val="22"/>
          <w:rtl/>
        </w:rPr>
        <w:t>بموجب توجيه الإيجار و</w:t>
      </w:r>
      <w:r w:rsidR="00D24BBD">
        <w:rPr>
          <w:rFonts w:asciiTheme="minorHAnsi" w:hAnsiTheme="minorHAnsi" w:cstheme="minorHAnsi"/>
          <w:szCs w:val="22"/>
          <w:rtl/>
        </w:rPr>
        <w:t>الإعارة</w:t>
      </w:r>
      <w:r w:rsidR="00CD5877" w:rsidRPr="00670BBA">
        <w:rPr>
          <w:rFonts w:asciiTheme="minorHAnsi" w:hAnsiTheme="minorHAnsi" w:cstheme="minorHAnsi"/>
          <w:szCs w:val="22"/>
          <w:rtl/>
        </w:rPr>
        <w:t xml:space="preserve"> (2006)،</w:t>
      </w:r>
      <w:r>
        <w:rPr>
          <w:rFonts w:asciiTheme="minorHAnsi" w:hAnsiTheme="minorHAnsi" w:cstheme="minorHAnsi" w:hint="cs"/>
          <w:szCs w:val="22"/>
          <w:rtl/>
        </w:rPr>
        <w:t xml:space="preserve"> لا يمكن اعتبار</w:t>
      </w:r>
      <w:r w:rsidRPr="00670BBA">
        <w:rPr>
          <w:rFonts w:asciiTheme="minorHAnsi" w:hAnsiTheme="minorHAnsi" w:cstheme="minorHAnsi"/>
          <w:szCs w:val="22"/>
          <w:rtl/>
        </w:rPr>
        <w:t xml:space="preserve"> هذه الرسوم</w:t>
      </w:r>
      <w:r w:rsidR="00CD5877" w:rsidRPr="00670BBA">
        <w:rPr>
          <w:rFonts w:asciiTheme="minorHAnsi" w:hAnsiTheme="minorHAnsi" w:cstheme="minorHAnsi"/>
          <w:szCs w:val="22"/>
          <w:rtl/>
        </w:rPr>
        <w:t xml:space="preserve"> على أنها نشاط </w:t>
      </w:r>
      <w:r>
        <w:rPr>
          <w:rFonts w:asciiTheme="minorHAnsi" w:hAnsiTheme="minorHAnsi" w:cstheme="minorHAnsi" w:hint="cs"/>
          <w:szCs w:val="22"/>
          <w:rtl/>
        </w:rPr>
        <w:t>إعارة</w:t>
      </w:r>
      <w:r w:rsidR="00CD5877" w:rsidRPr="00670BBA">
        <w:rPr>
          <w:rFonts w:asciiTheme="minorHAnsi" w:hAnsiTheme="minorHAnsi" w:cstheme="minorHAnsi"/>
          <w:szCs w:val="22"/>
          <w:rtl/>
        </w:rPr>
        <w:t xml:space="preserve"> غير تجاري. وقد عالج</w:t>
      </w:r>
      <w:r>
        <w:rPr>
          <w:rFonts w:asciiTheme="minorHAnsi" w:hAnsiTheme="minorHAnsi" w:cstheme="minorHAnsi" w:hint="cs"/>
          <w:szCs w:val="22"/>
          <w:rtl/>
        </w:rPr>
        <w:t>ت</w:t>
      </w:r>
      <w:r w:rsidR="00CD5877" w:rsidRPr="00670BBA">
        <w:rPr>
          <w:rFonts w:asciiTheme="minorHAnsi" w:hAnsiTheme="minorHAnsi" w:cstheme="minorHAnsi"/>
          <w:szCs w:val="22"/>
          <w:rtl/>
        </w:rPr>
        <w:t xml:space="preserve"> </w:t>
      </w:r>
      <w:r>
        <w:rPr>
          <w:rFonts w:asciiTheme="minorHAnsi" w:hAnsiTheme="minorHAnsi" w:cstheme="minorHAnsi" w:hint="cs"/>
          <w:szCs w:val="22"/>
          <w:rtl/>
        </w:rPr>
        <w:t>منظمة</w:t>
      </w:r>
      <w:r w:rsidR="00CD5877" w:rsidRPr="00670BBA">
        <w:rPr>
          <w:rFonts w:asciiTheme="minorHAnsi" w:hAnsiTheme="minorHAnsi" w:cstheme="minorHAnsi"/>
          <w:szCs w:val="22"/>
          <w:rtl/>
        </w:rPr>
        <w:t xml:space="preserve"> الإدارة الجماعية المحلي</w:t>
      </w:r>
      <w:r>
        <w:rPr>
          <w:rFonts w:asciiTheme="minorHAnsi" w:hAnsiTheme="minorHAnsi" w:cstheme="minorHAnsi" w:hint="cs"/>
          <w:szCs w:val="22"/>
          <w:rtl/>
        </w:rPr>
        <w:t>ة</w:t>
      </w:r>
      <w:r w:rsidR="00CD5877" w:rsidRPr="00670BBA">
        <w:rPr>
          <w:rFonts w:asciiTheme="minorHAnsi" w:hAnsiTheme="minorHAnsi" w:cstheme="minorHAnsi"/>
          <w:szCs w:val="22"/>
          <w:rtl/>
        </w:rPr>
        <w:t xml:space="preserve"> هذه المسألة</w:t>
      </w:r>
      <w:r>
        <w:rPr>
          <w:rFonts w:asciiTheme="minorHAnsi" w:hAnsiTheme="minorHAnsi" w:cstheme="minorHAnsi" w:hint="cs"/>
          <w:szCs w:val="22"/>
          <w:rtl/>
        </w:rPr>
        <w:t>،</w:t>
      </w:r>
      <w:r w:rsidR="00CD5877" w:rsidRPr="00670BBA">
        <w:rPr>
          <w:rFonts w:asciiTheme="minorHAnsi" w:hAnsiTheme="minorHAnsi" w:cstheme="minorHAnsi"/>
          <w:szCs w:val="22"/>
          <w:rtl/>
        </w:rPr>
        <w:t xml:space="preserve"> تمت مقاضاة الشركة من قبل دار نشر رومانية لانتهاكها حق الإيجار.</w:t>
      </w:r>
      <w:r w:rsidR="00CD5877" w:rsidRPr="00670BBA">
        <w:rPr>
          <w:rStyle w:val="FootnoteReference"/>
          <w:rFonts w:asciiTheme="minorHAnsi" w:hAnsiTheme="minorHAnsi" w:cstheme="minorHAnsi"/>
          <w:szCs w:val="22"/>
          <w:rtl/>
        </w:rPr>
        <w:footnoteReference w:id="111"/>
      </w:r>
    </w:p>
    <w:p w14:paraId="48768071" w14:textId="77777777" w:rsidR="00CD5877" w:rsidRPr="00670BBA" w:rsidRDefault="00CD5877" w:rsidP="00CD5877">
      <w:pPr>
        <w:bidi/>
        <w:rPr>
          <w:rFonts w:asciiTheme="minorHAnsi" w:hAnsiTheme="minorHAnsi" w:cstheme="minorHAnsi"/>
          <w:szCs w:val="22"/>
        </w:rPr>
      </w:pPr>
    </w:p>
    <w:p w14:paraId="052A3A48" w14:textId="398A1AB8"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يبين المثال أهمية دور التشريعات الوطنية و</w:t>
      </w:r>
      <w:r w:rsidR="001A2E39" w:rsidRPr="00670BBA">
        <w:rPr>
          <w:rFonts w:asciiTheme="minorHAnsi" w:hAnsiTheme="minorHAnsi" w:cstheme="minorHAnsi"/>
          <w:szCs w:val="22"/>
          <w:rtl/>
        </w:rPr>
        <w:t xml:space="preserve">منظمات </w:t>
      </w:r>
      <w:r w:rsidRPr="00670BBA">
        <w:rPr>
          <w:rFonts w:asciiTheme="minorHAnsi" w:hAnsiTheme="minorHAnsi" w:cstheme="minorHAnsi"/>
          <w:szCs w:val="22"/>
          <w:rtl/>
        </w:rPr>
        <w:t>الإدارة الجماعية في</w:t>
      </w:r>
      <w:r w:rsidR="00C95913">
        <w:rPr>
          <w:rFonts w:asciiTheme="minorHAnsi" w:hAnsiTheme="minorHAnsi" w:cstheme="minorHAnsi" w:hint="cs"/>
          <w:szCs w:val="22"/>
          <w:rtl/>
        </w:rPr>
        <w:t xml:space="preserve"> </w:t>
      </w:r>
      <w:r w:rsidRPr="00670BBA">
        <w:rPr>
          <w:rFonts w:asciiTheme="minorHAnsi" w:hAnsiTheme="minorHAnsi" w:cstheme="minorHAnsi"/>
          <w:szCs w:val="22"/>
          <w:rtl/>
        </w:rPr>
        <w:t>ما يتعلق بتع</w:t>
      </w:r>
      <w:r w:rsidR="00C95913">
        <w:rPr>
          <w:rFonts w:asciiTheme="minorHAnsi" w:hAnsiTheme="minorHAnsi" w:cstheme="minorHAnsi" w:hint="cs"/>
          <w:szCs w:val="22"/>
          <w:rtl/>
        </w:rPr>
        <w:t>ر</w:t>
      </w:r>
      <w:r w:rsidRPr="00670BBA">
        <w:rPr>
          <w:rFonts w:asciiTheme="minorHAnsi" w:hAnsiTheme="minorHAnsi" w:cstheme="minorHAnsi"/>
          <w:szCs w:val="22"/>
          <w:rtl/>
        </w:rPr>
        <w:t xml:space="preserve">يف </w:t>
      </w:r>
      <w:r w:rsidR="00C95913">
        <w:rPr>
          <w:rFonts w:asciiTheme="minorHAnsi" w:hAnsiTheme="minorHAnsi" w:cstheme="minorHAnsi" w:hint="cs"/>
          <w:szCs w:val="22"/>
          <w:rtl/>
        </w:rPr>
        <w:t>ا</w:t>
      </w:r>
      <w:r w:rsidRPr="00670BBA">
        <w:rPr>
          <w:rFonts w:asciiTheme="minorHAnsi" w:hAnsiTheme="minorHAnsi" w:cstheme="minorHAnsi"/>
          <w:szCs w:val="22"/>
          <w:rtl/>
        </w:rPr>
        <w:t>لأنشطة ذات الصلة بحق المؤلف مثل الإعارة والتأجير</w:t>
      </w:r>
      <w:r w:rsidR="00C95913">
        <w:rPr>
          <w:rFonts w:asciiTheme="minorHAnsi" w:hAnsiTheme="minorHAnsi" w:cstheme="minorHAnsi" w:hint="cs"/>
          <w:szCs w:val="22"/>
          <w:rtl/>
        </w:rPr>
        <w:t>، والإشراف عليها.</w:t>
      </w:r>
    </w:p>
    <w:p w14:paraId="400A9DB8" w14:textId="77777777"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 </w:t>
      </w:r>
    </w:p>
    <w:p w14:paraId="72517335" w14:textId="77777777" w:rsidR="00CD5877" w:rsidRPr="00670BBA" w:rsidRDefault="00CD5877" w:rsidP="00CD5877">
      <w:pPr>
        <w:pStyle w:val="Heading3"/>
        <w:numPr>
          <w:ilvl w:val="0"/>
          <w:numId w:val="12"/>
        </w:numPr>
        <w:bidi/>
        <w:ind w:left="0" w:firstLine="0"/>
        <w:rPr>
          <w:rFonts w:asciiTheme="minorHAnsi" w:hAnsiTheme="minorHAnsi" w:cstheme="minorHAnsi"/>
          <w:szCs w:val="22"/>
        </w:rPr>
      </w:pPr>
      <w:bookmarkStart w:id="104" w:name="_Toc164321857"/>
      <w:r w:rsidRPr="00670BBA">
        <w:rPr>
          <w:rFonts w:asciiTheme="minorHAnsi" w:hAnsiTheme="minorHAnsi" w:cstheme="minorHAnsi"/>
          <w:szCs w:val="22"/>
          <w:rtl/>
        </w:rPr>
        <w:t>جنوب أفريقيا</w:t>
      </w:r>
      <w:bookmarkEnd w:id="104"/>
    </w:p>
    <w:p w14:paraId="39BDB084" w14:textId="77777777" w:rsidR="00CD5877" w:rsidRPr="00670BBA" w:rsidRDefault="00CD5877" w:rsidP="00CD5877">
      <w:pPr>
        <w:bidi/>
        <w:rPr>
          <w:rFonts w:asciiTheme="minorHAnsi" w:hAnsiTheme="minorHAnsi" w:cstheme="minorHAnsi"/>
          <w:szCs w:val="22"/>
        </w:rPr>
      </w:pPr>
    </w:p>
    <w:p w14:paraId="3D297FF6" w14:textId="79337D76"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في جنوب أفريقيا</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يشجع مجتمع المؤلفين النشط</w:t>
      </w:r>
      <w:r w:rsidR="00C95913">
        <w:rPr>
          <w:rFonts w:asciiTheme="minorHAnsi" w:hAnsiTheme="minorHAnsi" w:cstheme="minorHAnsi" w:hint="cs"/>
          <w:szCs w:val="22"/>
          <w:rtl/>
        </w:rPr>
        <w:t>،</w:t>
      </w:r>
      <w:r w:rsidRPr="00670BBA">
        <w:rPr>
          <w:rFonts w:asciiTheme="minorHAnsi" w:hAnsiTheme="minorHAnsi" w:cstheme="minorHAnsi"/>
          <w:szCs w:val="22"/>
          <w:rtl/>
        </w:rPr>
        <w:t xml:space="preserve"> الذي تمثله </w:t>
      </w:r>
      <w:r w:rsidR="00C95913">
        <w:rPr>
          <w:rFonts w:asciiTheme="minorHAnsi" w:hAnsiTheme="minorHAnsi" w:cstheme="minorHAnsi" w:hint="cs"/>
          <w:szCs w:val="22"/>
          <w:rtl/>
          <w:lang w:bidi="ar-LB"/>
        </w:rPr>
        <w:t xml:space="preserve">منظمة </w:t>
      </w:r>
      <w:r w:rsidRPr="00670BBA">
        <w:rPr>
          <w:rFonts w:asciiTheme="minorHAnsi" w:hAnsiTheme="minorHAnsi" w:cstheme="minorHAnsi"/>
          <w:szCs w:val="22"/>
          <w:rtl/>
        </w:rPr>
        <w:t xml:space="preserve">المؤلفين الأكاديميين وغير </w:t>
      </w:r>
      <w:r w:rsidR="00C95913">
        <w:rPr>
          <w:rFonts w:asciiTheme="minorHAnsi" w:hAnsiTheme="minorHAnsi" w:cstheme="minorHAnsi" w:hint="cs"/>
          <w:szCs w:val="22"/>
          <w:rtl/>
        </w:rPr>
        <w:t>الروائيين</w:t>
      </w:r>
      <w:r w:rsidRPr="00670BBA">
        <w:rPr>
          <w:rFonts w:asciiTheme="minorHAnsi" w:hAnsiTheme="minorHAnsi" w:cstheme="minorHAnsi"/>
          <w:szCs w:val="22"/>
          <w:rtl/>
        </w:rPr>
        <w:t xml:space="preserve"> في جنوب إفريقيا (ANFASA)</w:t>
      </w:r>
      <w:r w:rsidR="00C95913">
        <w:rPr>
          <w:rFonts w:asciiTheme="minorHAnsi" w:hAnsiTheme="minorHAnsi" w:cstheme="minorHAnsi" w:hint="cs"/>
          <w:szCs w:val="22"/>
          <w:rtl/>
        </w:rPr>
        <w:t>،</w:t>
      </w:r>
      <w:r w:rsidRPr="00670BBA">
        <w:rPr>
          <w:rFonts w:asciiTheme="minorHAnsi" w:hAnsiTheme="minorHAnsi" w:cstheme="minorHAnsi"/>
          <w:szCs w:val="22"/>
          <w:rtl/>
        </w:rPr>
        <w:t xml:space="preserve"> على إدخال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في المكتبات العامة</w:t>
      </w:r>
      <w:r w:rsidR="00C95913">
        <w:rPr>
          <w:rFonts w:asciiTheme="minorHAnsi" w:hAnsiTheme="minorHAnsi" w:cstheme="minorHAnsi" w:hint="cs"/>
          <w:szCs w:val="22"/>
          <w:rtl/>
        </w:rPr>
        <w:t>.</w:t>
      </w:r>
      <w:r w:rsidRPr="00670BBA">
        <w:rPr>
          <w:rFonts w:asciiTheme="minorHAnsi" w:hAnsiTheme="minorHAnsi" w:cstheme="minorHAnsi"/>
          <w:szCs w:val="22"/>
          <w:rtl/>
        </w:rPr>
        <w:t xml:space="preserve"> ومع ذلك</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فإن تشريع حق المؤلف الحالي</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بعد مشروع قانون تعديل حق المؤلف الأخير لا يعترف بالإعارة.</w:t>
      </w:r>
      <w:r w:rsidRPr="00670BBA">
        <w:rPr>
          <w:rStyle w:val="FootnoteReference"/>
          <w:rFonts w:asciiTheme="minorHAnsi" w:hAnsiTheme="minorHAnsi" w:cstheme="minorHAnsi"/>
          <w:szCs w:val="22"/>
          <w:rtl/>
        </w:rPr>
        <w:footnoteReference w:id="112"/>
      </w:r>
      <w:r w:rsidRPr="00670BBA">
        <w:rPr>
          <w:rFonts w:asciiTheme="minorHAnsi" w:hAnsiTheme="minorHAnsi" w:cstheme="minorHAnsi"/>
          <w:szCs w:val="22"/>
          <w:rtl/>
        </w:rPr>
        <w:t xml:space="preserve"> ويسعى أصحاب المصلحة إلى تشجيع الكتاب </w:t>
      </w:r>
      <w:r w:rsidR="00C95913">
        <w:rPr>
          <w:rFonts w:asciiTheme="minorHAnsi" w:hAnsiTheme="minorHAnsi" w:cstheme="minorHAnsi" w:hint="cs"/>
          <w:szCs w:val="22"/>
          <w:rtl/>
        </w:rPr>
        <w:t>على الأقل</w:t>
      </w:r>
      <w:r w:rsidRPr="00670BBA">
        <w:rPr>
          <w:rFonts w:asciiTheme="minorHAnsi" w:hAnsiTheme="minorHAnsi" w:cstheme="minorHAnsi"/>
          <w:szCs w:val="22"/>
          <w:rtl/>
        </w:rPr>
        <w:t xml:space="preserve"> باللغات الوطنية </w:t>
      </w:r>
      <w:r w:rsidR="00C95913">
        <w:rPr>
          <w:rFonts w:asciiTheme="minorHAnsi" w:hAnsiTheme="minorHAnsi" w:cstheme="minorHAnsi" w:hint="cs"/>
          <w:szCs w:val="22"/>
          <w:rtl/>
        </w:rPr>
        <w:t>الـ</w:t>
      </w:r>
      <w:r w:rsidRPr="00670BBA">
        <w:rPr>
          <w:rFonts w:asciiTheme="minorHAnsi" w:hAnsiTheme="minorHAnsi" w:cstheme="minorHAnsi"/>
          <w:szCs w:val="22"/>
          <w:rtl/>
        </w:rPr>
        <w:t xml:space="preserve"> 11 للشعوب الأصلية، </w:t>
      </w:r>
      <w:r w:rsidR="00C95913">
        <w:rPr>
          <w:rFonts w:asciiTheme="minorHAnsi" w:hAnsiTheme="minorHAnsi" w:cstheme="minorHAnsi" w:hint="cs"/>
          <w:szCs w:val="22"/>
          <w:rtl/>
        </w:rPr>
        <w:t>والتعويض عن</w:t>
      </w:r>
      <w:r w:rsidRPr="00670BBA">
        <w:rPr>
          <w:rFonts w:asciiTheme="minorHAnsi" w:hAnsiTheme="minorHAnsi" w:cstheme="minorHAnsi"/>
          <w:szCs w:val="22"/>
          <w:rtl/>
        </w:rPr>
        <w:t xml:space="preserve"> مصنفات</w:t>
      </w:r>
      <w:r w:rsidR="00C95913">
        <w:rPr>
          <w:rFonts w:asciiTheme="minorHAnsi" w:hAnsiTheme="minorHAnsi" w:cstheme="minorHAnsi" w:hint="cs"/>
          <w:szCs w:val="22"/>
          <w:rtl/>
        </w:rPr>
        <w:t>هم</w:t>
      </w:r>
      <w:r w:rsidRPr="00670BBA">
        <w:rPr>
          <w:rFonts w:asciiTheme="minorHAnsi" w:hAnsiTheme="minorHAnsi" w:cstheme="minorHAnsi"/>
          <w:szCs w:val="22"/>
          <w:rtl/>
        </w:rPr>
        <w:t xml:space="preserve"> الموجودة في المخزون </w:t>
      </w:r>
      <w:r w:rsidR="00C95913">
        <w:rPr>
          <w:rFonts w:asciiTheme="minorHAnsi" w:hAnsiTheme="minorHAnsi" w:cstheme="minorHAnsi" w:hint="cs"/>
          <w:szCs w:val="22"/>
          <w:rtl/>
        </w:rPr>
        <w:t>والتي تتم إعارتها</w:t>
      </w:r>
      <w:r w:rsidRPr="00670BBA">
        <w:rPr>
          <w:rFonts w:asciiTheme="minorHAnsi" w:hAnsiTheme="minorHAnsi" w:cstheme="minorHAnsi"/>
          <w:szCs w:val="22"/>
          <w:rtl/>
        </w:rPr>
        <w:t>، لأن الكتب بهذه اللغات نادر</w:t>
      </w:r>
      <w:r w:rsidR="00C95913">
        <w:rPr>
          <w:rFonts w:asciiTheme="minorHAnsi" w:hAnsiTheme="minorHAnsi" w:cstheme="minorHAnsi" w:hint="cs"/>
          <w:szCs w:val="22"/>
          <w:rtl/>
        </w:rPr>
        <w:t>ً</w:t>
      </w:r>
      <w:r w:rsidRPr="00670BBA">
        <w:rPr>
          <w:rFonts w:asciiTheme="minorHAnsi" w:hAnsiTheme="minorHAnsi" w:cstheme="minorHAnsi"/>
          <w:szCs w:val="22"/>
          <w:rtl/>
        </w:rPr>
        <w:t xml:space="preserve">ا ما تكون موجودة في مخزون المكتبات. </w:t>
      </w:r>
      <w:r w:rsidR="00CA452E">
        <w:rPr>
          <w:rFonts w:asciiTheme="minorHAnsi" w:hAnsiTheme="minorHAnsi" w:cstheme="minorHAnsi" w:hint="cs"/>
          <w:szCs w:val="22"/>
          <w:rtl/>
        </w:rPr>
        <w:t>أما</w:t>
      </w:r>
      <w:r w:rsidRPr="00670BBA">
        <w:rPr>
          <w:rFonts w:asciiTheme="minorHAnsi" w:hAnsiTheme="minorHAnsi" w:cstheme="minorHAnsi"/>
          <w:szCs w:val="22"/>
          <w:rtl/>
        </w:rPr>
        <w:t xml:space="preserve"> الأعمال بلغات أخرى</w:t>
      </w:r>
      <w:r w:rsidR="00CA452E">
        <w:rPr>
          <w:rFonts w:asciiTheme="minorHAnsi" w:hAnsiTheme="minorHAnsi" w:cstheme="minorHAnsi" w:hint="cs"/>
          <w:szCs w:val="22"/>
          <w:rtl/>
        </w:rPr>
        <w:t>،</w:t>
      </w:r>
      <w:r w:rsidRPr="00670BBA">
        <w:rPr>
          <w:rFonts w:asciiTheme="minorHAnsi" w:hAnsiTheme="minorHAnsi" w:cstheme="minorHAnsi"/>
          <w:szCs w:val="22"/>
          <w:rtl/>
        </w:rPr>
        <w:t xml:space="preserve"> مثل الإنجليزية والأفريكانية</w:t>
      </w:r>
      <w:r w:rsidR="00CA452E">
        <w:rPr>
          <w:rFonts w:asciiTheme="minorHAnsi" w:hAnsiTheme="minorHAnsi" w:cstheme="minorHAnsi" w:hint="cs"/>
          <w:szCs w:val="22"/>
          <w:rtl/>
        </w:rPr>
        <w:t>، فسيتم التعويض عنها</w:t>
      </w:r>
      <w:r w:rsidRPr="00670BBA">
        <w:rPr>
          <w:rFonts w:asciiTheme="minorHAnsi" w:hAnsiTheme="minorHAnsi" w:cstheme="minorHAnsi"/>
          <w:szCs w:val="22"/>
          <w:rtl/>
        </w:rPr>
        <w:t xml:space="preserve"> على أساس عدد </w:t>
      </w:r>
      <w:r w:rsidR="00686EA7">
        <w:rPr>
          <w:rFonts w:asciiTheme="minorHAnsi" w:hAnsiTheme="minorHAnsi" w:cstheme="minorHAnsi"/>
          <w:szCs w:val="22"/>
          <w:rtl/>
        </w:rPr>
        <w:t>الإعارات</w:t>
      </w:r>
      <w:r w:rsidRPr="00670BBA">
        <w:rPr>
          <w:rFonts w:asciiTheme="minorHAnsi" w:hAnsiTheme="minorHAnsi" w:cstheme="minorHAnsi"/>
          <w:szCs w:val="22"/>
          <w:rtl/>
        </w:rPr>
        <w:t xml:space="preserve"> فقط</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وسيتم تطبيق </w:t>
      </w:r>
      <w:r w:rsidR="00CA452E">
        <w:rPr>
          <w:rFonts w:asciiTheme="minorHAnsi" w:hAnsiTheme="minorHAnsi" w:cstheme="minorHAnsi" w:hint="cs"/>
          <w:szCs w:val="22"/>
          <w:rtl/>
        </w:rPr>
        <w:t>الحدود الدنيا</w:t>
      </w:r>
      <w:r w:rsidRPr="00670BBA">
        <w:rPr>
          <w:rFonts w:asciiTheme="minorHAnsi" w:hAnsiTheme="minorHAnsi" w:cstheme="minorHAnsi"/>
          <w:szCs w:val="22"/>
          <w:rtl/>
        </w:rPr>
        <w:t xml:space="preserve"> والحدود القصوى.</w:t>
      </w:r>
      <w:r w:rsidRPr="00670BBA">
        <w:rPr>
          <w:rStyle w:val="FootnoteReference"/>
          <w:rFonts w:asciiTheme="minorHAnsi" w:hAnsiTheme="minorHAnsi" w:cstheme="minorHAnsi"/>
          <w:szCs w:val="22"/>
          <w:rtl/>
        </w:rPr>
        <w:footnoteReference w:id="113"/>
      </w:r>
      <w:r w:rsidRPr="00670BBA">
        <w:rPr>
          <w:rFonts w:asciiTheme="minorHAnsi" w:hAnsiTheme="minorHAnsi" w:cstheme="minorHAnsi"/>
          <w:szCs w:val="22"/>
          <w:rtl/>
        </w:rPr>
        <w:t xml:space="preserve"> كان هناك نقاش مستمر حول تمويل نظام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في جنوب إفريقيا بطريقة لا تقلل من ميزانية المكتبات الصغيرة جد</w:t>
      </w:r>
      <w:r w:rsidR="00CA452E">
        <w:rPr>
          <w:rFonts w:asciiTheme="minorHAnsi" w:hAnsiTheme="minorHAnsi" w:cstheme="minorHAnsi" w:hint="cs"/>
          <w:szCs w:val="22"/>
          <w:rtl/>
        </w:rPr>
        <w:t>ً</w:t>
      </w:r>
      <w:r w:rsidRPr="00670BBA">
        <w:rPr>
          <w:rFonts w:asciiTheme="minorHAnsi" w:hAnsiTheme="minorHAnsi" w:cstheme="minorHAnsi"/>
          <w:szCs w:val="22"/>
          <w:rtl/>
        </w:rPr>
        <w:t>ا</w:t>
      </w:r>
      <w:r w:rsidR="00CA452E">
        <w:rPr>
          <w:rFonts w:asciiTheme="minorHAnsi" w:hAnsiTheme="minorHAnsi" w:cstheme="minorHAnsi" w:hint="cs"/>
          <w:szCs w:val="22"/>
          <w:rtl/>
        </w:rPr>
        <w:t>،</w:t>
      </w:r>
      <w:r w:rsidRPr="00670BBA">
        <w:rPr>
          <w:rFonts w:asciiTheme="minorHAnsi" w:hAnsiTheme="minorHAnsi" w:cstheme="minorHAnsi"/>
          <w:szCs w:val="22"/>
          <w:rtl/>
        </w:rPr>
        <w:t xml:space="preserve"> وحول مخاوف أخرى مثل معدات المكتبات </w:t>
      </w:r>
      <w:r w:rsidR="00CA452E">
        <w:rPr>
          <w:rFonts w:asciiTheme="minorHAnsi" w:hAnsiTheme="minorHAnsi" w:cstheme="minorHAnsi" w:hint="cs"/>
          <w:szCs w:val="22"/>
          <w:rtl/>
        </w:rPr>
        <w:t>وكفاية عدد</w:t>
      </w:r>
      <w:r w:rsidRPr="00670BBA">
        <w:rPr>
          <w:rFonts w:asciiTheme="minorHAnsi" w:hAnsiTheme="minorHAnsi" w:cstheme="minorHAnsi"/>
          <w:szCs w:val="22"/>
          <w:rtl/>
        </w:rPr>
        <w:t xml:space="preserve"> الموظفين </w:t>
      </w:r>
      <w:r w:rsidR="00CA452E">
        <w:rPr>
          <w:rFonts w:asciiTheme="minorHAnsi" w:hAnsiTheme="minorHAnsi" w:cstheme="minorHAnsi" w:hint="cs"/>
          <w:szCs w:val="22"/>
          <w:rtl/>
        </w:rPr>
        <w:t xml:space="preserve">الذين يعملون </w:t>
      </w:r>
      <w:r w:rsidRPr="00670BBA">
        <w:rPr>
          <w:rFonts w:asciiTheme="minorHAnsi" w:hAnsiTheme="minorHAnsi" w:cstheme="minorHAnsi"/>
          <w:szCs w:val="22"/>
          <w:rtl/>
        </w:rPr>
        <w:t>على جمع البيانات اللازمة.</w:t>
      </w:r>
      <w:r w:rsidRPr="00670BBA">
        <w:rPr>
          <w:rStyle w:val="FootnoteReference"/>
          <w:rFonts w:asciiTheme="minorHAnsi" w:hAnsiTheme="minorHAnsi" w:cstheme="minorHAnsi"/>
          <w:szCs w:val="22"/>
          <w:rtl/>
        </w:rPr>
        <w:footnoteReference w:id="114"/>
      </w:r>
      <w:r w:rsidR="00E36A3F" w:rsidRPr="00670BBA">
        <w:rPr>
          <w:rFonts w:asciiTheme="minorHAnsi" w:hAnsiTheme="minorHAnsi" w:cstheme="minorHAnsi"/>
          <w:szCs w:val="22"/>
          <w:rtl/>
        </w:rPr>
        <w:t xml:space="preserve"> </w:t>
      </w:r>
    </w:p>
    <w:p w14:paraId="7C1EC932" w14:textId="77777777" w:rsidR="00CD5877" w:rsidRPr="00670BBA" w:rsidRDefault="00CD5877" w:rsidP="00CD5877">
      <w:pPr>
        <w:bidi/>
        <w:rPr>
          <w:rFonts w:asciiTheme="minorHAnsi" w:hAnsiTheme="minorHAnsi" w:cstheme="minorHAnsi"/>
          <w:szCs w:val="22"/>
        </w:rPr>
      </w:pPr>
    </w:p>
    <w:p w14:paraId="44197248" w14:textId="665819CA"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ويبين مثال جنوب أفريقيا أن</w:t>
      </w:r>
      <w:r w:rsidR="00CA452E">
        <w:rPr>
          <w:rFonts w:asciiTheme="minorHAnsi" w:hAnsiTheme="minorHAnsi" w:cstheme="minorHAnsi" w:hint="cs"/>
          <w:szCs w:val="22"/>
          <w:rtl/>
        </w:rPr>
        <w:t>ه يجب تحقيق</w:t>
      </w:r>
      <w:r w:rsidRPr="00670BBA">
        <w:rPr>
          <w:rFonts w:asciiTheme="minorHAnsi" w:hAnsiTheme="minorHAnsi" w:cstheme="minorHAnsi"/>
          <w:szCs w:val="22"/>
          <w:rtl/>
        </w:rPr>
        <w:t xml:space="preserve"> التوازن بين المصالح</w:t>
      </w:r>
      <w:r w:rsidR="00CA452E">
        <w:rPr>
          <w:rFonts w:asciiTheme="minorHAnsi" w:hAnsiTheme="minorHAnsi" w:cstheme="minorHAnsi" w:hint="cs"/>
          <w:szCs w:val="22"/>
          <w:rtl/>
        </w:rPr>
        <w:t xml:space="preserve"> </w:t>
      </w:r>
      <w:r w:rsidRPr="00670BBA">
        <w:rPr>
          <w:rFonts w:asciiTheme="minorHAnsi" w:hAnsiTheme="minorHAnsi" w:cstheme="minorHAnsi"/>
          <w:szCs w:val="22"/>
          <w:rtl/>
        </w:rPr>
        <w:t xml:space="preserve"> في حالة </w:t>
      </w:r>
      <w:r w:rsidR="00CA452E">
        <w:rPr>
          <w:rFonts w:asciiTheme="minorHAnsi" w:hAnsiTheme="minorHAnsi" w:cstheme="minorHAnsi" w:hint="cs"/>
          <w:szCs w:val="22"/>
          <w:rtl/>
        </w:rPr>
        <w:t>ت</w:t>
      </w:r>
      <w:r w:rsidRPr="00670BBA">
        <w:rPr>
          <w:rFonts w:asciiTheme="minorHAnsi" w:hAnsiTheme="minorHAnsi" w:cstheme="minorHAnsi"/>
          <w:szCs w:val="22"/>
          <w:rtl/>
        </w:rPr>
        <w:t xml:space="preserve">نفيذ </w:t>
      </w:r>
      <w:r w:rsidR="00CA452E">
        <w:rPr>
          <w:rFonts w:asciiTheme="minorHAnsi" w:hAnsiTheme="minorHAnsi" w:cstheme="minorHAnsi" w:hint="cs"/>
          <w:szCs w:val="22"/>
          <w:rtl/>
        </w:rPr>
        <w:t>أنظمة جديدة لحق الإعارة للجمهور</w:t>
      </w:r>
      <w:r w:rsidRPr="00670BBA">
        <w:rPr>
          <w:rFonts w:asciiTheme="minorHAnsi" w:hAnsiTheme="minorHAnsi" w:cstheme="minorHAnsi"/>
          <w:szCs w:val="22"/>
          <w:rtl/>
        </w:rPr>
        <w:t>. ومن الناحية المثالية، قد تؤدي المناقش</w:t>
      </w:r>
      <w:r w:rsidR="00CA452E">
        <w:rPr>
          <w:rFonts w:asciiTheme="minorHAnsi" w:hAnsiTheme="minorHAnsi" w:cstheme="minorHAnsi" w:hint="cs"/>
          <w:szCs w:val="22"/>
          <w:rtl/>
        </w:rPr>
        <w:t>ات</w:t>
      </w:r>
      <w:r w:rsidRPr="00670BBA">
        <w:rPr>
          <w:rFonts w:asciiTheme="minorHAnsi" w:hAnsiTheme="minorHAnsi" w:cstheme="minorHAnsi"/>
          <w:szCs w:val="22"/>
          <w:rtl/>
        </w:rPr>
        <w:t xml:space="preserve"> العامة إلى تعزيز مصالح كل من المكتبات والمبدعين لأنها تركز على أهمية إتاحة المصنفات الأدبية الوطنية في المكتبات العامة وكذلك المصنفات بلغات الشعوب الأصلية. </w:t>
      </w:r>
    </w:p>
    <w:p w14:paraId="46173819" w14:textId="77777777" w:rsidR="00CD5877" w:rsidRPr="00CA452E" w:rsidRDefault="00CD5877" w:rsidP="00CD5877">
      <w:pPr>
        <w:bidi/>
        <w:rPr>
          <w:rFonts w:asciiTheme="minorHAnsi" w:hAnsiTheme="minorHAnsi" w:cstheme="minorHAnsi"/>
          <w:szCs w:val="22"/>
        </w:rPr>
      </w:pPr>
    </w:p>
    <w:p w14:paraId="03CFE084" w14:textId="27C22D81" w:rsidR="00CD5877" w:rsidRPr="00670BBA" w:rsidRDefault="00CD5877" w:rsidP="00CD5877">
      <w:pPr>
        <w:pStyle w:val="Heading1"/>
        <w:numPr>
          <w:ilvl w:val="0"/>
          <w:numId w:val="12"/>
        </w:numPr>
        <w:bidi/>
        <w:ind w:left="0" w:firstLine="0"/>
        <w:rPr>
          <w:rFonts w:asciiTheme="minorHAnsi" w:hAnsiTheme="minorHAnsi" w:cstheme="minorHAnsi"/>
          <w:szCs w:val="22"/>
        </w:rPr>
      </w:pPr>
      <w:bookmarkStart w:id="105" w:name="_Toc164321858"/>
      <w:r w:rsidRPr="00670BBA">
        <w:rPr>
          <w:rFonts w:asciiTheme="minorHAnsi" w:hAnsiTheme="minorHAnsi" w:cstheme="minorHAnsi"/>
          <w:szCs w:val="22"/>
          <w:rtl/>
        </w:rPr>
        <w:t>جوانب التنفيذ</w:t>
      </w:r>
      <w:bookmarkEnd w:id="105"/>
    </w:p>
    <w:p w14:paraId="58E4DBBA" w14:textId="77777777" w:rsidR="00CD5877" w:rsidRPr="00670BBA" w:rsidRDefault="00CD5877" w:rsidP="00CD5877">
      <w:pPr>
        <w:bidi/>
        <w:rPr>
          <w:rFonts w:asciiTheme="minorHAnsi" w:hAnsiTheme="minorHAnsi" w:cstheme="minorHAnsi"/>
          <w:szCs w:val="22"/>
        </w:rPr>
      </w:pPr>
    </w:p>
    <w:p w14:paraId="5ECE5C1D" w14:textId="293D1CF0" w:rsidR="00CD5877" w:rsidRPr="00670BBA" w:rsidRDefault="004D378C" w:rsidP="00CD5877">
      <w:pPr>
        <w:bidi/>
        <w:rPr>
          <w:rFonts w:asciiTheme="minorHAnsi" w:hAnsiTheme="minorHAnsi" w:cstheme="minorHAnsi"/>
          <w:szCs w:val="22"/>
        </w:rPr>
      </w:pPr>
      <w:r>
        <w:rPr>
          <w:rFonts w:asciiTheme="minorHAnsi" w:hAnsiTheme="minorHAnsi" w:cstheme="minorHAnsi" w:hint="cs"/>
          <w:szCs w:val="22"/>
          <w:rtl/>
        </w:rPr>
        <w:t>يناقش</w:t>
      </w:r>
      <w:r w:rsidR="00CD5877" w:rsidRPr="00670BBA">
        <w:rPr>
          <w:rFonts w:asciiTheme="minorHAnsi" w:hAnsiTheme="minorHAnsi" w:cstheme="minorHAnsi"/>
          <w:szCs w:val="22"/>
          <w:rtl/>
        </w:rPr>
        <w:t xml:space="preserve"> هذا الفصل الجوانب الرئيسية المتعلقة بإنشاء وتنفيذ </w:t>
      </w:r>
      <w:r>
        <w:rPr>
          <w:rFonts w:asciiTheme="minorHAnsi" w:hAnsiTheme="minorHAnsi" w:cstheme="minorHAnsi" w:hint="cs"/>
          <w:szCs w:val="22"/>
          <w:rtl/>
        </w:rPr>
        <w:t xml:space="preserve">أنظمة حق الإعارة للجمهور </w:t>
      </w:r>
      <w:r w:rsidR="00CD5877" w:rsidRPr="00670BBA">
        <w:rPr>
          <w:rFonts w:asciiTheme="minorHAnsi" w:hAnsiTheme="minorHAnsi" w:cstheme="minorHAnsi"/>
          <w:szCs w:val="22"/>
          <w:rtl/>
        </w:rPr>
        <w:t>في الدول النامية</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مع التركيز على الاعتبارات الإدارية والمالية.</w:t>
      </w:r>
    </w:p>
    <w:p w14:paraId="2DB0B3CE" w14:textId="77777777" w:rsidR="00CD5877" w:rsidRPr="00670BBA" w:rsidRDefault="00CD5877" w:rsidP="00CD5877">
      <w:pPr>
        <w:bidi/>
        <w:rPr>
          <w:rFonts w:asciiTheme="minorHAnsi" w:hAnsiTheme="minorHAnsi" w:cstheme="minorHAnsi"/>
          <w:szCs w:val="22"/>
        </w:rPr>
      </w:pPr>
    </w:p>
    <w:p w14:paraId="6EEEB58F" w14:textId="495E3955" w:rsidR="00CD5877" w:rsidRPr="004D378C" w:rsidRDefault="00CD5877" w:rsidP="00CD5877">
      <w:pPr>
        <w:pStyle w:val="Heading2"/>
        <w:numPr>
          <w:ilvl w:val="0"/>
          <w:numId w:val="12"/>
        </w:numPr>
        <w:bidi/>
        <w:ind w:left="0" w:firstLine="0"/>
        <w:rPr>
          <w:rFonts w:asciiTheme="minorHAnsi" w:hAnsiTheme="minorHAnsi" w:cstheme="minorHAnsi"/>
          <w:i/>
          <w:iCs w:val="0"/>
          <w:szCs w:val="22"/>
        </w:rPr>
      </w:pPr>
      <w:bookmarkStart w:id="106" w:name="_Toc164321859"/>
      <w:r w:rsidRPr="004D378C">
        <w:rPr>
          <w:rFonts w:asciiTheme="minorHAnsi" w:hAnsiTheme="minorHAnsi" w:cstheme="minorHAnsi"/>
          <w:i/>
          <w:iCs w:val="0"/>
          <w:szCs w:val="22"/>
          <w:rtl/>
        </w:rPr>
        <w:t xml:space="preserve">معلومات وإرشادات بشأن إنشاء نظام </w:t>
      </w:r>
      <w:r w:rsidR="004D378C">
        <w:rPr>
          <w:rFonts w:asciiTheme="minorHAnsi" w:hAnsiTheme="minorHAnsi" w:cstheme="minorHAnsi" w:hint="cs"/>
          <w:i/>
          <w:iCs w:val="0"/>
          <w:szCs w:val="22"/>
          <w:rtl/>
        </w:rPr>
        <w:t>حق الإعارة للجمهور</w:t>
      </w:r>
      <w:bookmarkEnd w:id="106"/>
    </w:p>
    <w:p w14:paraId="56B812FA" w14:textId="77777777" w:rsidR="00CD5877" w:rsidRPr="00670BBA" w:rsidRDefault="00CD5877" w:rsidP="00CD5877">
      <w:pPr>
        <w:bidi/>
        <w:rPr>
          <w:rFonts w:asciiTheme="minorHAnsi" w:hAnsiTheme="minorHAnsi" w:cstheme="minorHAnsi"/>
          <w:szCs w:val="22"/>
        </w:rPr>
      </w:pPr>
    </w:p>
    <w:p w14:paraId="6EBCED8A" w14:textId="2CFE34AC"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لتيسير إنشاء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لحق </w:t>
      </w:r>
      <w:r w:rsidR="00873565" w:rsidRPr="00670BBA">
        <w:rPr>
          <w:rFonts w:asciiTheme="minorHAnsi" w:hAnsiTheme="minorHAnsi" w:cstheme="minorHAnsi"/>
          <w:szCs w:val="22"/>
          <w:rtl/>
        </w:rPr>
        <w:t>الإعارة للجمهور</w:t>
      </w:r>
      <w:r w:rsidR="004D378C">
        <w:rPr>
          <w:rFonts w:asciiTheme="minorHAnsi" w:hAnsiTheme="minorHAnsi" w:cstheme="minorHAnsi" w:hint="cs"/>
          <w:szCs w:val="22"/>
          <w:rtl/>
        </w:rPr>
        <w:t xml:space="preserve"> </w:t>
      </w:r>
      <w:r w:rsidRPr="00670BBA">
        <w:rPr>
          <w:rFonts w:asciiTheme="minorHAnsi" w:hAnsiTheme="minorHAnsi" w:cstheme="minorHAnsi"/>
          <w:szCs w:val="22"/>
          <w:rtl/>
        </w:rPr>
        <w:t xml:space="preserve">في البلدان النامية، من الضروري توفير آليات مفصلة للمعلومات والتوجيه. يحدد هذا الفصل الفرعي الموارد المختلفة التي يمكن </w:t>
      </w:r>
      <w:r w:rsidR="004D378C">
        <w:rPr>
          <w:rFonts w:asciiTheme="minorHAnsi" w:hAnsiTheme="minorHAnsi" w:cstheme="minorHAnsi" w:hint="cs"/>
          <w:szCs w:val="22"/>
          <w:rtl/>
        </w:rPr>
        <w:t>الاستفادة منها</w:t>
      </w:r>
      <w:r w:rsidRPr="00670BBA">
        <w:rPr>
          <w:rFonts w:asciiTheme="minorHAnsi" w:hAnsiTheme="minorHAnsi" w:cstheme="minorHAnsi"/>
          <w:szCs w:val="22"/>
          <w:rtl/>
        </w:rPr>
        <w:t>:</w:t>
      </w:r>
    </w:p>
    <w:p w14:paraId="60F1B679" w14:textId="77777777" w:rsidR="00CD5877" w:rsidRPr="00670BBA" w:rsidRDefault="00CD5877" w:rsidP="00CD5877">
      <w:pPr>
        <w:bidi/>
        <w:rPr>
          <w:rFonts w:asciiTheme="minorHAnsi" w:hAnsiTheme="minorHAnsi" w:cstheme="minorHAnsi"/>
          <w:szCs w:val="22"/>
        </w:rPr>
      </w:pPr>
    </w:p>
    <w:p w14:paraId="33F23D2A" w14:textId="569DF7A0" w:rsidR="00CD5877" w:rsidRPr="004D378C" w:rsidRDefault="00AF775B" w:rsidP="00CD5877">
      <w:pPr>
        <w:pStyle w:val="Heading3"/>
        <w:numPr>
          <w:ilvl w:val="0"/>
          <w:numId w:val="12"/>
        </w:numPr>
        <w:bidi/>
        <w:ind w:left="0" w:firstLine="0"/>
        <w:rPr>
          <w:rFonts w:asciiTheme="minorHAnsi" w:hAnsiTheme="minorHAnsi" w:cstheme="minorHAnsi"/>
          <w:szCs w:val="22"/>
          <w:u w:val="none"/>
        </w:rPr>
      </w:pPr>
      <w:bookmarkStart w:id="107" w:name="_Toc164321860"/>
      <w:bookmarkStart w:id="108" w:name="_Hlk163147068"/>
      <w:r w:rsidRPr="004D378C">
        <w:rPr>
          <w:rFonts w:asciiTheme="minorHAnsi" w:hAnsiTheme="minorHAnsi" w:cstheme="minorHAnsi"/>
          <w:szCs w:val="22"/>
          <w:u w:val="none"/>
          <w:rtl/>
        </w:rPr>
        <w:t xml:space="preserve">التقارير القطرية الواردة في </w:t>
      </w:r>
      <w:r w:rsidR="004D5CBC">
        <w:rPr>
          <w:rFonts w:asciiTheme="minorHAnsi" w:hAnsiTheme="minorHAnsi" w:cstheme="minorHAnsi" w:hint="cs"/>
          <w:szCs w:val="22"/>
          <w:u w:val="none"/>
          <w:rtl/>
        </w:rPr>
        <w:t>الملحق</w:t>
      </w:r>
      <w:bookmarkEnd w:id="107"/>
    </w:p>
    <w:p w14:paraId="6F213BBD" w14:textId="77777777" w:rsidR="00CD5877" w:rsidRPr="00670BBA" w:rsidRDefault="00CD5877" w:rsidP="00CD5877">
      <w:pPr>
        <w:bidi/>
        <w:rPr>
          <w:rFonts w:asciiTheme="minorHAnsi" w:hAnsiTheme="minorHAnsi" w:cstheme="minorHAnsi"/>
          <w:szCs w:val="22"/>
        </w:rPr>
      </w:pPr>
    </w:p>
    <w:p w14:paraId="68FDA670" w14:textId="3F9D1B5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تقدم التقارير القطرية الملحقة بهذه الدراسة (يمكن الاطلاع على </w:t>
      </w:r>
      <w:r w:rsidR="004D5CBC">
        <w:rPr>
          <w:rFonts w:asciiTheme="minorHAnsi" w:hAnsiTheme="minorHAnsi" w:cstheme="minorHAnsi" w:hint="cs"/>
          <w:szCs w:val="22"/>
          <w:rtl/>
        </w:rPr>
        <w:t>الملحق</w:t>
      </w:r>
      <w:r w:rsidRPr="00670BBA">
        <w:rPr>
          <w:rFonts w:asciiTheme="minorHAnsi" w:hAnsiTheme="minorHAnsi" w:cstheme="minorHAnsi"/>
          <w:szCs w:val="22"/>
          <w:rtl/>
        </w:rPr>
        <w:t xml:space="preserve"> في الوثيقة </w:t>
      </w:r>
      <w:hyperlink r:id="rId13" w:history="1">
        <w:hyperlink r:id="rId14" w:history="1">
          <w:r w:rsidR="00677A7D" w:rsidRPr="004D5CBC">
            <w:rPr>
              <w:rStyle w:val="Hyperlink"/>
              <w:rFonts w:asciiTheme="minorHAnsi" w:hAnsiTheme="minorHAnsi" w:cstheme="minorHAnsi"/>
              <w:szCs w:val="22"/>
              <w:rtl/>
            </w:rPr>
            <w:t>SCCR/45/7/ANNEX</w:t>
          </w:r>
        </w:hyperlink>
      </w:hyperlink>
      <w:r w:rsidR="00677A7D" w:rsidRPr="00670BBA">
        <w:rPr>
          <w:rFonts w:asciiTheme="minorHAnsi" w:hAnsiTheme="minorHAnsi" w:cstheme="minorHAnsi"/>
          <w:szCs w:val="22"/>
          <w:rtl/>
        </w:rPr>
        <w:t xml:space="preserve"> على صفحة لجنة الويبو) </w:t>
      </w:r>
      <w:r w:rsidR="004D5CBC">
        <w:rPr>
          <w:rFonts w:asciiTheme="minorHAnsi" w:hAnsiTheme="minorHAnsi" w:cstheme="minorHAnsi" w:hint="cs"/>
          <w:szCs w:val="22"/>
          <w:rtl/>
        </w:rPr>
        <w:t>معلومات</w:t>
      </w:r>
      <w:r w:rsidR="00677A7D" w:rsidRPr="00670BBA">
        <w:rPr>
          <w:rFonts w:asciiTheme="minorHAnsi" w:hAnsiTheme="minorHAnsi" w:cstheme="minorHAnsi"/>
          <w:szCs w:val="22"/>
          <w:rtl/>
        </w:rPr>
        <w:t xml:space="preserve"> </w:t>
      </w:r>
      <w:r w:rsidR="004D5CBC">
        <w:rPr>
          <w:rFonts w:asciiTheme="minorHAnsi" w:hAnsiTheme="minorHAnsi" w:cstheme="minorHAnsi" w:hint="cs"/>
          <w:szCs w:val="22"/>
          <w:rtl/>
        </w:rPr>
        <w:t>مفصلة</w:t>
      </w:r>
      <w:r w:rsidR="00677A7D" w:rsidRPr="00670BBA">
        <w:rPr>
          <w:rFonts w:asciiTheme="minorHAnsi" w:hAnsiTheme="minorHAnsi" w:cstheme="minorHAnsi"/>
          <w:szCs w:val="22"/>
          <w:rtl/>
        </w:rPr>
        <w:t xml:space="preserve"> حول </w:t>
      </w:r>
      <w:r w:rsidR="007A29EC" w:rsidRPr="00670BBA">
        <w:rPr>
          <w:rFonts w:asciiTheme="minorHAnsi" w:hAnsiTheme="minorHAnsi" w:cstheme="minorHAnsi"/>
          <w:szCs w:val="22"/>
          <w:rtl/>
        </w:rPr>
        <w:t xml:space="preserve">أنظمة </w:t>
      </w:r>
      <w:r w:rsidR="00E55F05" w:rsidRPr="00670BBA">
        <w:rPr>
          <w:rFonts w:asciiTheme="minorHAnsi" w:hAnsiTheme="minorHAnsi" w:cstheme="minorHAnsi"/>
          <w:szCs w:val="22"/>
          <w:rtl/>
        </w:rPr>
        <w:t>حق الإعارة للجمهور</w:t>
      </w:r>
      <w:r w:rsidR="00677A7D" w:rsidRPr="00670BBA">
        <w:rPr>
          <w:rFonts w:asciiTheme="minorHAnsi" w:hAnsiTheme="minorHAnsi" w:cstheme="minorHAnsi"/>
          <w:szCs w:val="22"/>
          <w:rtl/>
        </w:rPr>
        <w:t xml:space="preserve"> النشطة</w:t>
      </w:r>
      <w:r w:rsidR="004D5CBC">
        <w:rPr>
          <w:rFonts w:asciiTheme="minorHAnsi" w:hAnsiTheme="minorHAnsi" w:cstheme="minorHAnsi" w:hint="cs"/>
          <w:szCs w:val="22"/>
          <w:rtl/>
        </w:rPr>
        <w:t>،</w:t>
      </w:r>
      <w:r w:rsidR="00677A7D" w:rsidRPr="00670BBA">
        <w:rPr>
          <w:rFonts w:asciiTheme="minorHAnsi" w:hAnsiTheme="minorHAnsi" w:cstheme="minorHAnsi"/>
          <w:szCs w:val="22"/>
          <w:rtl/>
        </w:rPr>
        <w:t xml:space="preserve"> </w:t>
      </w:r>
      <w:r w:rsidR="004D5CBC">
        <w:rPr>
          <w:rFonts w:asciiTheme="minorHAnsi" w:hAnsiTheme="minorHAnsi" w:cstheme="minorHAnsi" w:hint="cs"/>
          <w:szCs w:val="22"/>
          <w:rtl/>
        </w:rPr>
        <w:t xml:space="preserve">بالإضافة إلى </w:t>
      </w:r>
      <w:r w:rsidR="00677A7D" w:rsidRPr="00670BBA">
        <w:rPr>
          <w:rFonts w:asciiTheme="minorHAnsi" w:hAnsiTheme="minorHAnsi" w:cstheme="minorHAnsi"/>
          <w:szCs w:val="22"/>
          <w:rtl/>
        </w:rPr>
        <w:t xml:space="preserve">روابط لإجراء مزيد من البحث. وتشكل هذه التقارير مراجع قيمة، حيث </w:t>
      </w:r>
      <w:r w:rsidR="004D5CBC">
        <w:rPr>
          <w:rFonts w:asciiTheme="minorHAnsi" w:hAnsiTheme="minorHAnsi" w:cstheme="minorHAnsi" w:hint="cs"/>
          <w:szCs w:val="22"/>
          <w:rtl/>
        </w:rPr>
        <w:t>توفر التفاصيل</w:t>
      </w:r>
      <w:r w:rsidR="00677A7D" w:rsidRPr="00670BBA">
        <w:rPr>
          <w:rFonts w:asciiTheme="minorHAnsi" w:hAnsiTheme="minorHAnsi" w:cstheme="minorHAnsi"/>
          <w:szCs w:val="22"/>
          <w:rtl/>
        </w:rPr>
        <w:t xml:space="preserve"> وتقدم أمثلة على الصكوك القانونية التي اعتمدتها مختلف الدول. </w:t>
      </w:r>
      <w:r w:rsidR="004D5CBC">
        <w:rPr>
          <w:rFonts w:asciiTheme="minorHAnsi" w:hAnsiTheme="minorHAnsi" w:cstheme="minorHAnsi" w:hint="cs"/>
          <w:szCs w:val="22"/>
          <w:rtl/>
        </w:rPr>
        <w:t>ومن خلال النظر في</w:t>
      </w:r>
      <w:r w:rsidR="00677A7D" w:rsidRPr="00670BBA">
        <w:rPr>
          <w:rFonts w:asciiTheme="minorHAnsi" w:hAnsiTheme="minorHAnsi" w:cstheme="minorHAnsi"/>
          <w:szCs w:val="22"/>
          <w:rtl/>
        </w:rPr>
        <w:t xml:space="preserve"> هذه التقارير</w:t>
      </w:r>
      <w:r w:rsidR="004D5CBC">
        <w:rPr>
          <w:rFonts w:asciiTheme="minorHAnsi" w:hAnsiTheme="minorHAnsi" w:cstheme="minorHAnsi" w:hint="cs"/>
          <w:szCs w:val="22"/>
          <w:rtl/>
        </w:rPr>
        <w:t>، يمكن</w:t>
      </w:r>
      <w:r w:rsidR="00677A7D" w:rsidRPr="00670BBA">
        <w:rPr>
          <w:rFonts w:asciiTheme="minorHAnsi" w:hAnsiTheme="minorHAnsi" w:cstheme="minorHAnsi"/>
          <w:szCs w:val="22"/>
          <w:rtl/>
        </w:rPr>
        <w:t xml:space="preserve"> </w:t>
      </w:r>
      <w:r w:rsidR="004D5CBC">
        <w:rPr>
          <w:rFonts w:asciiTheme="minorHAnsi" w:hAnsiTheme="minorHAnsi" w:cstheme="minorHAnsi" w:hint="cs"/>
          <w:szCs w:val="22"/>
          <w:rtl/>
        </w:rPr>
        <w:t>فهم</w:t>
      </w:r>
      <w:r w:rsidR="00677A7D" w:rsidRPr="00670BBA">
        <w:rPr>
          <w:rFonts w:asciiTheme="minorHAnsi" w:hAnsiTheme="minorHAnsi" w:cstheme="minorHAnsi"/>
          <w:szCs w:val="22"/>
          <w:rtl/>
        </w:rPr>
        <w:t xml:space="preserve"> </w:t>
      </w:r>
      <w:r w:rsidR="004D5CBC">
        <w:rPr>
          <w:rFonts w:asciiTheme="minorHAnsi" w:hAnsiTheme="minorHAnsi" w:cstheme="minorHAnsi" w:hint="cs"/>
          <w:szCs w:val="22"/>
          <w:rtl/>
        </w:rPr>
        <w:t>ا</w:t>
      </w:r>
      <w:r w:rsidR="00677A7D" w:rsidRPr="00670BBA">
        <w:rPr>
          <w:rFonts w:asciiTheme="minorHAnsi" w:hAnsiTheme="minorHAnsi" w:cstheme="minorHAnsi"/>
          <w:szCs w:val="22"/>
          <w:rtl/>
        </w:rPr>
        <w:t xml:space="preserve">لتنوع في </w:t>
      </w:r>
      <w:r w:rsidR="004D5CBC">
        <w:rPr>
          <w:rFonts w:asciiTheme="minorHAnsi" w:hAnsiTheme="minorHAnsi" w:cstheme="minorHAnsi" w:hint="cs"/>
          <w:szCs w:val="22"/>
          <w:rtl/>
        </w:rPr>
        <w:t>ال</w:t>
      </w:r>
      <w:r w:rsidR="00677A7D" w:rsidRPr="00670BBA">
        <w:rPr>
          <w:rFonts w:asciiTheme="minorHAnsi" w:hAnsiTheme="minorHAnsi" w:cstheme="minorHAnsi"/>
          <w:szCs w:val="22"/>
          <w:rtl/>
        </w:rPr>
        <w:t>تنفيذ</w:t>
      </w:r>
      <w:r w:rsidR="004D5CBC">
        <w:rPr>
          <w:rFonts w:asciiTheme="minorHAnsi" w:hAnsiTheme="minorHAnsi" w:cstheme="minorHAnsi" w:hint="cs"/>
          <w:szCs w:val="22"/>
          <w:rtl/>
        </w:rPr>
        <w:t xml:space="preserve"> العملي ل</w:t>
      </w:r>
      <w:r w:rsidR="00E55F05" w:rsidRPr="00670BBA">
        <w:rPr>
          <w:rFonts w:asciiTheme="minorHAnsi" w:hAnsiTheme="minorHAnsi" w:cstheme="minorHAnsi"/>
          <w:szCs w:val="22"/>
          <w:rtl/>
        </w:rPr>
        <w:t>حق الإعارة للجمهور</w:t>
      </w:r>
      <w:r w:rsidR="00677A7D" w:rsidRPr="00670BBA">
        <w:rPr>
          <w:rFonts w:asciiTheme="minorHAnsi" w:hAnsiTheme="minorHAnsi" w:cstheme="minorHAnsi"/>
          <w:szCs w:val="22"/>
          <w:rtl/>
        </w:rPr>
        <w:t>.</w:t>
      </w:r>
      <w:bookmarkEnd w:id="108"/>
    </w:p>
    <w:p w14:paraId="65E6FC5D" w14:textId="77777777" w:rsidR="00CD5877" w:rsidRPr="00670BBA" w:rsidRDefault="00CD5877" w:rsidP="00CD5877">
      <w:pPr>
        <w:bidi/>
        <w:rPr>
          <w:rFonts w:asciiTheme="minorHAnsi" w:hAnsiTheme="minorHAnsi" w:cstheme="minorHAnsi"/>
          <w:szCs w:val="22"/>
        </w:rPr>
      </w:pPr>
    </w:p>
    <w:p w14:paraId="696C6847" w14:textId="610B26AB" w:rsidR="00CD5877" w:rsidRPr="004D5CBC" w:rsidRDefault="00AF775B" w:rsidP="00CD5877">
      <w:pPr>
        <w:pStyle w:val="Heading3"/>
        <w:numPr>
          <w:ilvl w:val="0"/>
          <w:numId w:val="12"/>
        </w:numPr>
        <w:bidi/>
        <w:ind w:left="0" w:firstLine="0"/>
        <w:rPr>
          <w:rFonts w:asciiTheme="minorHAnsi" w:hAnsiTheme="minorHAnsi" w:cstheme="minorHAnsi"/>
          <w:szCs w:val="22"/>
          <w:u w:val="none"/>
        </w:rPr>
      </w:pPr>
      <w:bookmarkStart w:id="109" w:name="_Toc164321861"/>
      <w:r w:rsidRPr="004D5CBC">
        <w:rPr>
          <w:rFonts w:asciiTheme="minorHAnsi" w:hAnsiTheme="minorHAnsi" w:cstheme="minorHAnsi"/>
          <w:szCs w:val="22"/>
          <w:u w:val="none"/>
          <w:rtl/>
        </w:rPr>
        <w:t xml:space="preserve">الدعم المقدم من </w:t>
      </w:r>
      <w:r w:rsidR="004D5CBC" w:rsidRPr="004D5CBC">
        <w:rPr>
          <w:rFonts w:asciiTheme="minorHAnsi" w:hAnsiTheme="minorHAnsi" w:cstheme="minorHAnsi" w:hint="cs"/>
          <w:szCs w:val="22"/>
          <w:u w:val="none"/>
          <w:rtl/>
        </w:rPr>
        <w:t>المنظمة الدولية ل</w:t>
      </w:r>
      <w:r w:rsidR="000A7C49" w:rsidRPr="004D5CBC">
        <w:rPr>
          <w:rFonts w:asciiTheme="minorHAnsi" w:hAnsiTheme="minorHAnsi" w:cstheme="minorHAnsi"/>
          <w:szCs w:val="22"/>
          <w:u w:val="none"/>
          <w:rtl/>
        </w:rPr>
        <w:t>حق الإعارة للجمهور</w:t>
      </w:r>
      <w:r w:rsidRPr="004D5CBC">
        <w:rPr>
          <w:rFonts w:asciiTheme="minorHAnsi" w:hAnsiTheme="minorHAnsi" w:cstheme="minorHAnsi"/>
          <w:szCs w:val="22"/>
          <w:u w:val="none"/>
          <w:rtl/>
        </w:rPr>
        <w:t xml:space="preserve"> و</w:t>
      </w:r>
      <w:r w:rsidR="001A2E39" w:rsidRPr="004D5CBC">
        <w:rPr>
          <w:rFonts w:asciiTheme="minorHAnsi" w:hAnsiTheme="minorHAnsi" w:cstheme="minorHAnsi"/>
          <w:szCs w:val="22"/>
          <w:u w:val="none"/>
          <w:rtl/>
        </w:rPr>
        <w:t>منظمات</w:t>
      </w:r>
      <w:r w:rsidRPr="004D5CBC">
        <w:rPr>
          <w:rFonts w:asciiTheme="minorHAnsi" w:hAnsiTheme="minorHAnsi" w:cstheme="minorHAnsi"/>
          <w:szCs w:val="22"/>
          <w:u w:val="none"/>
          <w:rtl/>
        </w:rPr>
        <w:t xml:space="preserve"> الكتاب والناشرين</w:t>
      </w:r>
      <w:bookmarkEnd w:id="109"/>
    </w:p>
    <w:p w14:paraId="7EE96C97" w14:textId="77777777" w:rsidR="00CD5877" w:rsidRPr="00670BBA" w:rsidRDefault="00CD5877" w:rsidP="00CD5877">
      <w:pPr>
        <w:bidi/>
        <w:rPr>
          <w:rFonts w:asciiTheme="minorHAnsi" w:hAnsiTheme="minorHAnsi" w:cstheme="minorHAnsi"/>
          <w:szCs w:val="22"/>
        </w:rPr>
      </w:pPr>
    </w:p>
    <w:p w14:paraId="5BF7E646" w14:textId="58A0A0C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تقدم </w:t>
      </w:r>
      <w:r w:rsidR="004D5CBC">
        <w:rPr>
          <w:rFonts w:asciiTheme="minorHAnsi" w:hAnsiTheme="minorHAnsi" w:cstheme="minorHAnsi" w:hint="cs"/>
          <w:szCs w:val="22"/>
          <w:rtl/>
        </w:rPr>
        <w:t>المنظمة الدولية ل</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w:t>
      </w:r>
      <w:r w:rsidR="004D5CBC">
        <w:rPr>
          <w:rFonts w:asciiTheme="minorHAnsi" w:hAnsiTheme="minorHAnsi" w:cstheme="minorHAnsi"/>
          <w:szCs w:val="22"/>
        </w:rPr>
        <w:t>PLR International</w:t>
      </w:r>
      <w:r w:rsidRPr="00670BBA">
        <w:rPr>
          <w:rFonts w:asciiTheme="minorHAnsi" w:hAnsiTheme="minorHAnsi" w:cstheme="minorHAnsi"/>
          <w:szCs w:val="22"/>
          <w:rtl/>
        </w:rPr>
        <w:t xml:space="preserve"> و</w:t>
      </w:r>
      <w:r w:rsidR="001A2E39" w:rsidRPr="00670BBA">
        <w:rPr>
          <w:rFonts w:asciiTheme="minorHAnsi" w:hAnsiTheme="minorHAnsi" w:cstheme="minorHAnsi"/>
          <w:szCs w:val="22"/>
          <w:rtl/>
        </w:rPr>
        <w:t xml:space="preserve">منظمات </w:t>
      </w:r>
      <w:r w:rsidRPr="00670BBA">
        <w:rPr>
          <w:rFonts w:asciiTheme="minorHAnsi" w:hAnsiTheme="minorHAnsi" w:cstheme="minorHAnsi"/>
          <w:szCs w:val="22"/>
          <w:rtl/>
        </w:rPr>
        <w:t>المؤلفين والناشرين</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مثل مجلس الكتاب الأوروبي</w:t>
      </w:r>
      <w:r w:rsidR="004D5CBC">
        <w:rPr>
          <w:rFonts w:asciiTheme="minorHAnsi" w:hAnsiTheme="minorHAnsi" w:cstheme="minorHAnsi" w:hint="cs"/>
          <w:szCs w:val="22"/>
          <w:rtl/>
          <w:lang w:bidi="ar-LB"/>
        </w:rPr>
        <w:t>ين</w:t>
      </w:r>
      <w:r w:rsidRPr="00670BBA">
        <w:rPr>
          <w:rFonts w:asciiTheme="minorHAnsi" w:hAnsiTheme="minorHAnsi" w:cstheme="minorHAnsi"/>
          <w:szCs w:val="22"/>
          <w:rtl/>
        </w:rPr>
        <w:t xml:space="preserve"> (EWC) و</w:t>
      </w:r>
      <w:r w:rsidR="00E508DF">
        <w:rPr>
          <w:rFonts w:asciiTheme="minorHAnsi" w:hAnsiTheme="minorHAnsi" w:cstheme="minorHAnsi" w:hint="cs"/>
          <w:szCs w:val="22"/>
          <w:rtl/>
        </w:rPr>
        <w:t xml:space="preserve">جمعية </w:t>
      </w:r>
      <w:r w:rsidRPr="00670BBA">
        <w:rPr>
          <w:rFonts w:asciiTheme="minorHAnsi" w:hAnsiTheme="minorHAnsi" w:cstheme="minorHAnsi"/>
          <w:szCs w:val="22"/>
          <w:rtl/>
        </w:rPr>
        <w:t xml:space="preserve">الفنانين </w:t>
      </w:r>
      <w:r w:rsidR="00E508DF">
        <w:rPr>
          <w:rFonts w:asciiTheme="minorHAnsi" w:hAnsiTheme="minorHAnsi" w:cstheme="minorHAnsi" w:hint="cs"/>
          <w:szCs w:val="22"/>
          <w:rtl/>
        </w:rPr>
        <w:t>التشكيليين</w:t>
      </w:r>
      <w:r w:rsidRPr="00670BBA">
        <w:rPr>
          <w:rFonts w:asciiTheme="minorHAnsi" w:hAnsiTheme="minorHAnsi" w:cstheme="minorHAnsi"/>
          <w:szCs w:val="22"/>
          <w:rtl/>
        </w:rPr>
        <w:t xml:space="preserve"> الأوروبيين (EVA) </w:t>
      </w:r>
      <w:r w:rsidR="00E508DF">
        <w:rPr>
          <w:rFonts w:asciiTheme="minorHAnsi" w:hAnsiTheme="minorHAnsi" w:cstheme="minorHAnsi" w:hint="cs"/>
          <w:szCs w:val="22"/>
          <w:rtl/>
        </w:rPr>
        <w:t>والاتحاد</w:t>
      </w:r>
      <w:r w:rsidRPr="00670BBA">
        <w:rPr>
          <w:rFonts w:asciiTheme="minorHAnsi" w:hAnsiTheme="minorHAnsi" w:cstheme="minorHAnsi"/>
          <w:szCs w:val="22"/>
          <w:rtl/>
        </w:rPr>
        <w:t xml:space="preserve"> الدولي للناشرين (IPA)</w:t>
      </w:r>
      <w:r w:rsidR="00E508DF">
        <w:rPr>
          <w:rFonts w:asciiTheme="minorHAnsi" w:hAnsiTheme="minorHAnsi" w:cstheme="minorHAnsi" w:hint="cs"/>
          <w:szCs w:val="22"/>
          <w:rtl/>
        </w:rPr>
        <w:t>،</w:t>
      </w:r>
      <w:r w:rsidRPr="00670BBA">
        <w:rPr>
          <w:rFonts w:asciiTheme="minorHAnsi" w:hAnsiTheme="minorHAnsi" w:cstheme="minorHAnsi"/>
          <w:szCs w:val="22"/>
          <w:rtl/>
        </w:rPr>
        <w:t xml:space="preserve"> ثروة من الخبرة وشبكة عالمية من </w:t>
      </w:r>
      <w:r w:rsidR="00E508DF">
        <w:rPr>
          <w:rFonts w:asciiTheme="minorHAnsi" w:hAnsiTheme="minorHAnsi" w:cstheme="minorHAnsi" w:hint="cs"/>
          <w:szCs w:val="22"/>
          <w:rtl/>
        </w:rPr>
        <w:t>ال</w:t>
      </w:r>
      <w:r w:rsidR="001A2E39" w:rsidRPr="00670BBA">
        <w:rPr>
          <w:rFonts w:asciiTheme="minorHAnsi" w:hAnsiTheme="minorHAnsi" w:cstheme="minorHAnsi"/>
          <w:szCs w:val="22"/>
          <w:rtl/>
        </w:rPr>
        <w:t>منظم</w:t>
      </w:r>
      <w:r w:rsidRPr="00670BBA">
        <w:rPr>
          <w:rFonts w:asciiTheme="minorHAnsi" w:hAnsiTheme="minorHAnsi" w:cstheme="minorHAnsi"/>
          <w:szCs w:val="22"/>
          <w:rtl/>
        </w:rPr>
        <w:t>ات الإدارية</w:t>
      </w:r>
      <w:r w:rsidR="00E508DF">
        <w:rPr>
          <w:rFonts w:asciiTheme="minorHAnsi" w:hAnsiTheme="minorHAnsi" w:cstheme="minorHAnsi" w:hint="cs"/>
          <w:szCs w:val="22"/>
          <w:rtl/>
        </w:rPr>
        <w:t xml:space="preserve"> القائمة على الانتساب</w:t>
      </w:r>
      <w:r w:rsidRPr="00670BBA">
        <w:rPr>
          <w:rFonts w:asciiTheme="minorHAnsi" w:hAnsiTheme="minorHAnsi" w:cstheme="minorHAnsi"/>
          <w:szCs w:val="22"/>
          <w:rtl/>
        </w:rPr>
        <w:t xml:space="preserve">. </w:t>
      </w:r>
      <w:r w:rsidR="00E508DF">
        <w:rPr>
          <w:rFonts w:asciiTheme="minorHAnsi" w:hAnsiTheme="minorHAnsi" w:cstheme="minorHAnsi" w:hint="cs"/>
          <w:szCs w:val="22"/>
          <w:rtl/>
        </w:rPr>
        <w:t>فال</w:t>
      </w:r>
      <w:r w:rsidRPr="00670BBA">
        <w:rPr>
          <w:rFonts w:asciiTheme="minorHAnsi" w:hAnsiTheme="minorHAnsi" w:cstheme="minorHAnsi"/>
          <w:szCs w:val="22"/>
          <w:rtl/>
        </w:rPr>
        <w:t>دعم</w:t>
      </w:r>
      <w:r w:rsidR="00E508DF">
        <w:rPr>
          <w:rFonts w:asciiTheme="minorHAnsi" w:hAnsiTheme="minorHAnsi" w:cstheme="minorHAnsi" w:hint="cs"/>
          <w:szCs w:val="22"/>
          <w:rtl/>
        </w:rPr>
        <w:t xml:space="preserve"> الذي تقدمه هذه الجهات قيّم جدًا من حيث</w:t>
      </w:r>
      <w:r w:rsidRPr="00670BBA">
        <w:rPr>
          <w:rFonts w:asciiTheme="minorHAnsi" w:hAnsiTheme="minorHAnsi" w:cstheme="minorHAnsi"/>
          <w:szCs w:val="22"/>
          <w:rtl/>
        </w:rPr>
        <w:t xml:space="preserve"> المشورة والتوجيه بشأن القضايا التي لم يتم حلها </w:t>
      </w:r>
      <w:r w:rsidR="00E508DF">
        <w:rPr>
          <w:rFonts w:asciiTheme="minorHAnsi" w:hAnsiTheme="minorHAnsi" w:cstheme="minorHAnsi" w:hint="cs"/>
          <w:szCs w:val="22"/>
          <w:rtl/>
        </w:rPr>
        <w:t>و</w:t>
      </w:r>
      <w:r w:rsidRPr="00670BBA">
        <w:rPr>
          <w:rFonts w:asciiTheme="minorHAnsi" w:hAnsiTheme="minorHAnsi" w:cstheme="minorHAnsi"/>
          <w:szCs w:val="22"/>
          <w:rtl/>
        </w:rPr>
        <w:t>التعقيدات التنظيمية.</w:t>
      </w:r>
      <w:r w:rsidRPr="00670BBA">
        <w:rPr>
          <w:rStyle w:val="FootnoteReference"/>
          <w:rFonts w:asciiTheme="minorHAnsi" w:hAnsiTheme="minorHAnsi" w:cstheme="minorHAnsi"/>
          <w:szCs w:val="22"/>
          <w:rtl/>
        </w:rPr>
        <w:footnoteReference w:id="115"/>
      </w:r>
      <w:r w:rsidRPr="00670BBA">
        <w:rPr>
          <w:rFonts w:asciiTheme="minorHAnsi" w:hAnsiTheme="minorHAnsi" w:cstheme="minorHAnsi"/>
          <w:szCs w:val="22"/>
          <w:rtl/>
        </w:rPr>
        <w:t xml:space="preserve"> وعلاوة على ذلك، </w:t>
      </w:r>
      <w:r w:rsidR="00E508DF">
        <w:rPr>
          <w:rFonts w:asciiTheme="minorHAnsi" w:hAnsiTheme="minorHAnsi" w:cstheme="minorHAnsi" w:hint="cs"/>
          <w:szCs w:val="22"/>
          <w:rtl/>
        </w:rPr>
        <w:t>أعرب</w:t>
      </w:r>
      <w:r w:rsidRPr="00670BBA">
        <w:rPr>
          <w:rFonts w:asciiTheme="minorHAnsi" w:hAnsiTheme="minorHAnsi" w:cstheme="minorHAnsi"/>
          <w:szCs w:val="22"/>
          <w:rtl/>
        </w:rPr>
        <w:t xml:space="preserve"> العديد من </w:t>
      </w:r>
      <w:r w:rsidR="001A2E39" w:rsidRPr="00670BBA">
        <w:rPr>
          <w:rFonts w:asciiTheme="minorHAnsi" w:hAnsiTheme="minorHAnsi" w:cstheme="minorHAnsi"/>
          <w:szCs w:val="22"/>
          <w:rtl/>
        </w:rPr>
        <w:t>المنظم</w:t>
      </w:r>
      <w:r w:rsidRPr="00670BBA">
        <w:rPr>
          <w:rFonts w:asciiTheme="minorHAnsi" w:hAnsiTheme="minorHAnsi" w:cstheme="minorHAnsi"/>
          <w:szCs w:val="22"/>
          <w:rtl/>
        </w:rPr>
        <w:t xml:space="preserve">ات الوطنية التي تدير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E508DF">
        <w:rPr>
          <w:rFonts w:asciiTheme="minorHAnsi" w:hAnsiTheme="minorHAnsi" w:cstheme="minorHAnsi" w:hint="cs"/>
          <w:szCs w:val="22"/>
          <w:rtl/>
        </w:rPr>
        <w:t>حق الإعارة للجمهور</w:t>
      </w:r>
      <w:r w:rsidRPr="00670BBA">
        <w:rPr>
          <w:rFonts w:asciiTheme="minorHAnsi" w:hAnsiTheme="minorHAnsi" w:cstheme="minorHAnsi"/>
          <w:szCs w:val="22"/>
          <w:rtl/>
        </w:rPr>
        <w:t xml:space="preserve"> عن استعدادها لدعم البلدان النامية بنشاط من خلال تقديم المشورة والزيارات الإعلامية وبرامج التوجيه.</w:t>
      </w:r>
      <w:r w:rsidRPr="00670BBA">
        <w:rPr>
          <w:rStyle w:val="FootnoteReference"/>
          <w:rFonts w:asciiTheme="minorHAnsi" w:hAnsiTheme="minorHAnsi" w:cstheme="minorHAnsi"/>
          <w:szCs w:val="22"/>
          <w:rtl/>
        </w:rPr>
        <w:footnoteReference w:id="116"/>
      </w:r>
    </w:p>
    <w:p w14:paraId="5049EA5D" w14:textId="77777777" w:rsidR="00CD5877" w:rsidRPr="00670BBA" w:rsidRDefault="00CD5877" w:rsidP="00CD5877">
      <w:pPr>
        <w:bidi/>
        <w:rPr>
          <w:rFonts w:asciiTheme="minorHAnsi" w:hAnsiTheme="minorHAnsi" w:cstheme="minorHAnsi"/>
          <w:szCs w:val="22"/>
        </w:rPr>
      </w:pPr>
    </w:p>
    <w:p w14:paraId="3EB0D0F2" w14:textId="52A23322" w:rsidR="00CD5877" w:rsidRPr="00E508DF" w:rsidRDefault="00AF775B" w:rsidP="00CD5877">
      <w:pPr>
        <w:pStyle w:val="Heading3"/>
        <w:numPr>
          <w:ilvl w:val="0"/>
          <w:numId w:val="12"/>
        </w:numPr>
        <w:bidi/>
        <w:ind w:left="0" w:firstLine="0"/>
        <w:rPr>
          <w:rFonts w:asciiTheme="minorHAnsi" w:hAnsiTheme="minorHAnsi" w:cstheme="minorHAnsi"/>
          <w:szCs w:val="22"/>
          <w:u w:val="none"/>
        </w:rPr>
      </w:pPr>
      <w:bookmarkStart w:id="110" w:name="_Toc164321862"/>
      <w:r w:rsidRPr="00E508DF">
        <w:rPr>
          <w:rFonts w:asciiTheme="minorHAnsi" w:hAnsiTheme="minorHAnsi" w:cstheme="minorHAnsi"/>
          <w:szCs w:val="22"/>
          <w:u w:val="none"/>
          <w:rtl/>
        </w:rPr>
        <w:t>استطلاعات كمية عبر الإنترنت</w:t>
      </w:r>
      <w:bookmarkEnd w:id="110"/>
    </w:p>
    <w:p w14:paraId="204CA19E" w14:textId="77777777" w:rsidR="00CD5877" w:rsidRPr="00670BBA" w:rsidRDefault="00CD5877" w:rsidP="00CD5877">
      <w:pPr>
        <w:bidi/>
        <w:rPr>
          <w:rFonts w:asciiTheme="minorHAnsi" w:hAnsiTheme="minorHAnsi" w:cstheme="minorHAnsi"/>
          <w:szCs w:val="22"/>
        </w:rPr>
      </w:pPr>
    </w:p>
    <w:p w14:paraId="36E0EBBD" w14:textId="32C6ACE2"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قد </w:t>
      </w:r>
      <w:r w:rsidR="00E508DF">
        <w:rPr>
          <w:rFonts w:asciiTheme="minorHAnsi" w:hAnsiTheme="minorHAnsi" w:cstheme="minorHAnsi" w:hint="cs"/>
          <w:szCs w:val="22"/>
          <w:rtl/>
          <w:lang w:bidi="ar-LB"/>
        </w:rPr>
        <w:t xml:space="preserve">تقرر الجهات المعنبة في </w:t>
      </w:r>
      <w:r w:rsidR="000A7C49"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إجراء استطلاعات كمية عبر الإنترنت. وتعد هذه الدراسات الاستقصائية أداة قيمة وسريعة وفعالة من حيث التكلفة لجمع المعلومات ذات الصلة، وفهم التحديات الفريدة التي تواجهها البلدان النامية، وقياس متطلبات وأفضليات أصحاب المصلحة المشاركين في عملية </w:t>
      </w:r>
      <w:r w:rsidR="009D70EC">
        <w:rPr>
          <w:rFonts w:asciiTheme="minorHAnsi" w:hAnsiTheme="minorHAnsi" w:cstheme="minorHAnsi"/>
          <w:szCs w:val="22"/>
          <w:rtl/>
        </w:rPr>
        <w:t>حق الإعارة للجمهور</w:t>
      </w:r>
      <w:r w:rsidRPr="00670BBA">
        <w:rPr>
          <w:rFonts w:asciiTheme="minorHAnsi" w:hAnsiTheme="minorHAnsi" w:cstheme="minorHAnsi"/>
          <w:szCs w:val="22"/>
          <w:rtl/>
        </w:rPr>
        <w:t>.</w:t>
      </w:r>
    </w:p>
    <w:p w14:paraId="6DC0741E" w14:textId="77777777" w:rsidR="00CD5877" w:rsidRPr="00670BBA" w:rsidRDefault="00CD5877" w:rsidP="00CD5877">
      <w:pPr>
        <w:bidi/>
        <w:rPr>
          <w:rFonts w:asciiTheme="minorHAnsi" w:hAnsiTheme="minorHAnsi" w:cstheme="minorHAnsi"/>
          <w:szCs w:val="22"/>
        </w:rPr>
      </w:pPr>
    </w:p>
    <w:p w14:paraId="0B33A786" w14:textId="77777777" w:rsidR="00CD5877" w:rsidRPr="00E508DF" w:rsidRDefault="00CD5877" w:rsidP="00CD5877">
      <w:pPr>
        <w:pStyle w:val="Heading2"/>
        <w:numPr>
          <w:ilvl w:val="0"/>
          <w:numId w:val="12"/>
        </w:numPr>
        <w:bidi/>
        <w:ind w:left="0" w:firstLine="0"/>
        <w:rPr>
          <w:rFonts w:asciiTheme="minorHAnsi" w:hAnsiTheme="minorHAnsi" w:cstheme="minorHAnsi"/>
          <w:i/>
          <w:iCs w:val="0"/>
          <w:szCs w:val="22"/>
        </w:rPr>
      </w:pPr>
      <w:bookmarkStart w:id="111" w:name="_Ref157938840"/>
      <w:bookmarkStart w:id="112" w:name="_Toc164321863"/>
      <w:r w:rsidRPr="00E508DF">
        <w:rPr>
          <w:rFonts w:asciiTheme="minorHAnsi" w:hAnsiTheme="minorHAnsi" w:cstheme="minorHAnsi"/>
          <w:i/>
          <w:iCs w:val="0"/>
          <w:szCs w:val="22"/>
          <w:rtl/>
        </w:rPr>
        <w:t>الجهود الأولية والتمويل</w:t>
      </w:r>
      <w:bookmarkEnd w:id="111"/>
      <w:bookmarkEnd w:id="112"/>
    </w:p>
    <w:p w14:paraId="57AE86A3" w14:textId="77777777" w:rsidR="00CD5877" w:rsidRPr="00670BBA" w:rsidRDefault="00CD5877" w:rsidP="00CD5877">
      <w:pPr>
        <w:bidi/>
        <w:rPr>
          <w:rFonts w:asciiTheme="minorHAnsi" w:hAnsiTheme="minorHAnsi" w:cstheme="minorHAnsi"/>
          <w:szCs w:val="22"/>
        </w:rPr>
      </w:pPr>
    </w:p>
    <w:p w14:paraId="5D6FF594" w14:textId="5070AF4F" w:rsidR="00CD5877" w:rsidRPr="00670BBA" w:rsidRDefault="00E508DF" w:rsidP="00CD5877">
      <w:pPr>
        <w:bidi/>
        <w:rPr>
          <w:rFonts w:asciiTheme="minorHAnsi" w:hAnsiTheme="minorHAnsi" w:cstheme="minorHAnsi"/>
          <w:szCs w:val="22"/>
        </w:rPr>
      </w:pPr>
      <w:r>
        <w:rPr>
          <w:rFonts w:asciiTheme="minorHAnsi" w:hAnsiTheme="minorHAnsi" w:cstheme="minorHAnsi" w:hint="cs"/>
          <w:szCs w:val="22"/>
          <w:rtl/>
        </w:rPr>
        <w:t>يبين</w:t>
      </w:r>
      <w:r w:rsidR="00CD5877" w:rsidRPr="00670BBA">
        <w:rPr>
          <w:rFonts w:asciiTheme="minorHAnsi" w:hAnsiTheme="minorHAnsi" w:cstheme="minorHAnsi"/>
          <w:szCs w:val="22"/>
          <w:rtl/>
        </w:rPr>
        <w:t xml:space="preserve"> الاستطلاع</w:t>
      </w:r>
      <w:r>
        <w:rPr>
          <w:rFonts w:asciiTheme="minorHAnsi" w:hAnsiTheme="minorHAnsi" w:cstheme="minorHAnsi" w:hint="cs"/>
          <w:szCs w:val="22"/>
          <w:rtl/>
        </w:rPr>
        <w:t xml:space="preserve"> الذي أجرته هذه الدراسة</w:t>
      </w:r>
      <w:r w:rsidR="00CD5877" w:rsidRPr="00670BBA">
        <w:rPr>
          <w:rFonts w:asciiTheme="minorHAnsi" w:hAnsiTheme="minorHAnsi" w:cstheme="minorHAnsi"/>
          <w:szCs w:val="22"/>
          <w:rtl/>
        </w:rPr>
        <w:t xml:space="preserve"> أهمية استثمار الوقت والجهد في البداية للتأكد من إنشاء نظام عادل وجيد يتماشى مع السياسة الثقافية المحددة للبلاد. لذلك</w:t>
      </w:r>
      <w:r w:rsidR="00E36A3F" w:rsidRPr="00670BBA">
        <w:rPr>
          <w:rFonts w:asciiTheme="minorHAnsi" w:hAnsiTheme="minorHAnsi" w:cstheme="minorHAnsi"/>
          <w:szCs w:val="22"/>
          <w:rtl/>
        </w:rPr>
        <w:t>،</w:t>
      </w:r>
      <w:r w:rsidR="00CD5877" w:rsidRPr="00670BBA">
        <w:rPr>
          <w:rFonts w:asciiTheme="minorHAnsi" w:hAnsiTheme="minorHAnsi" w:cstheme="minorHAnsi"/>
          <w:szCs w:val="22"/>
          <w:rtl/>
        </w:rPr>
        <w:t xml:space="preserve"> فإن تنفيذ</w:t>
      </w:r>
      <w:r>
        <w:rPr>
          <w:rFonts w:asciiTheme="minorHAnsi" w:hAnsiTheme="minorHAnsi" w:cstheme="minorHAnsi" w:hint="cs"/>
          <w:szCs w:val="22"/>
          <w:rtl/>
        </w:rPr>
        <w:t xml:space="preserve"> أي</w:t>
      </w:r>
      <w:r w:rsidR="00CD5877" w:rsidRPr="00670BBA">
        <w:rPr>
          <w:rFonts w:asciiTheme="minorHAnsi" w:hAnsiTheme="minorHAnsi" w:cstheme="minorHAnsi"/>
          <w:szCs w:val="22"/>
          <w:rtl/>
        </w:rPr>
        <w:t xml:space="preserve"> نظام جديد </w:t>
      </w:r>
      <w:r>
        <w:rPr>
          <w:rFonts w:asciiTheme="minorHAnsi" w:hAnsiTheme="minorHAnsi" w:cstheme="minorHAnsi" w:hint="cs"/>
          <w:szCs w:val="22"/>
          <w:rtl/>
        </w:rPr>
        <w:t>يتطلب ما يلي:</w:t>
      </w:r>
    </w:p>
    <w:p w14:paraId="2B2D0ADB" w14:textId="77777777" w:rsidR="00CD5877" w:rsidRPr="00670BBA" w:rsidRDefault="00CD5877" w:rsidP="00CD5877">
      <w:pPr>
        <w:bidi/>
        <w:rPr>
          <w:rFonts w:asciiTheme="minorHAnsi" w:hAnsiTheme="minorHAnsi" w:cstheme="minorHAnsi"/>
          <w:szCs w:val="22"/>
        </w:rPr>
      </w:pPr>
    </w:p>
    <w:p w14:paraId="7A063019" w14:textId="63B3F23D"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تحديد الهيئات الحكومية المسؤولة عن تقييم تمويل وإدارة </w:t>
      </w:r>
      <w:r w:rsidR="00E508DF">
        <w:rPr>
          <w:rFonts w:asciiTheme="minorHAnsi" w:hAnsiTheme="minorHAnsi" w:cstheme="minorHAnsi" w:hint="cs"/>
          <w:rtl/>
        </w:rPr>
        <w:t>نظام</w:t>
      </w:r>
      <w:r w:rsidRPr="00670BBA">
        <w:rPr>
          <w:rFonts w:asciiTheme="minorHAnsi" w:hAnsiTheme="minorHAnsi" w:cstheme="minorHAnsi"/>
          <w:rtl/>
        </w:rPr>
        <w:t xml:space="preserve"> </w:t>
      </w:r>
      <w:r w:rsidR="00E508DF">
        <w:rPr>
          <w:rFonts w:asciiTheme="minorHAnsi" w:hAnsiTheme="minorHAnsi" w:cstheme="minorHAnsi" w:hint="cs"/>
          <w:rtl/>
        </w:rPr>
        <w:t>حق الإعارة للجمهور</w:t>
      </w:r>
      <w:r w:rsidRPr="00670BBA">
        <w:rPr>
          <w:rFonts w:asciiTheme="minorHAnsi" w:hAnsiTheme="minorHAnsi" w:cstheme="minorHAnsi"/>
          <w:rtl/>
        </w:rPr>
        <w:t>، و</w:t>
      </w:r>
      <w:r w:rsidR="00E508DF">
        <w:rPr>
          <w:rFonts w:asciiTheme="minorHAnsi" w:hAnsiTheme="minorHAnsi" w:cstheme="minorHAnsi" w:hint="cs"/>
          <w:rtl/>
        </w:rPr>
        <w:t xml:space="preserve">الجهات </w:t>
      </w:r>
      <w:r w:rsidRPr="00670BBA">
        <w:rPr>
          <w:rFonts w:asciiTheme="minorHAnsi" w:hAnsiTheme="minorHAnsi" w:cstheme="minorHAnsi"/>
          <w:rtl/>
        </w:rPr>
        <w:t xml:space="preserve">المختصة </w:t>
      </w:r>
      <w:r w:rsidR="00E55F05" w:rsidRPr="00670BBA">
        <w:rPr>
          <w:rFonts w:asciiTheme="minorHAnsi" w:hAnsiTheme="minorHAnsi" w:cstheme="minorHAnsi"/>
          <w:rtl/>
        </w:rPr>
        <w:t>أيضًا</w:t>
      </w:r>
      <w:r w:rsidRPr="00670BBA">
        <w:rPr>
          <w:rFonts w:asciiTheme="minorHAnsi" w:hAnsiTheme="minorHAnsi" w:cstheme="minorHAnsi"/>
          <w:rtl/>
        </w:rPr>
        <w:t xml:space="preserve"> بالسياسة الثقافية.</w:t>
      </w:r>
    </w:p>
    <w:p w14:paraId="5A70264B" w14:textId="599E820D"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تحديد التحديات الخاصة بالبلد الذي ينفذ نظام </w:t>
      </w:r>
      <w:r w:rsidR="00E55F05" w:rsidRPr="00670BBA">
        <w:rPr>
          <w:rFonts w:asciiTheme="minorHAnsi" w:hAnsiTheme="minorHAnsi" w:cstheme="minorHAnsi"/>
          <w:rtl/>
        </w:rPr>
        <w:t>حق الإعارة للجمهور</w:t>
      </w:r>
      <w:r w:rsidRPr="00670BBA">
        <w:rPr>
          <w:rFonts w:asciiTheme="minorHAnsi" w:hAnsiTheme="minorHAnsi" w:cstheme="minorHAnsi"/>
          <w:rtl/>
        </w:rPr>
        <w:t>، مثل محدودية الموارد أو البنية التحتية أو القيود التكنولوجية.</w:t>
      </w:r>
    </w:p>
    <w:p w14:paraId="1B79E4CA" w14:textId="1A77885F"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تحليل آليات التمويل المختلفة مثل الميزانية الحكومية المحتملة أو الشراكات مع </w:t>
      </w:r>
      <w:r w:rsidR="001A2E39" w:rsidRPr="00670BBA">
        <w:rPr>
          <w:rFonts w:asciiTheme="minorHAnsi" w:hAnsiTheme="minorHAnsi" w:cstheme="minorHAnsi"/>
          <w:rtl/>
        </w:rPr>
        <w:t>المنظم</w:t>
      </w:r>
      <w:r w:rsidRPr="00670BBA">
        <w:rPr>
          <w:rFonts w:asciiTheme="minorHAnsi" w:hAnsiTheme="minorHAnsi" w:cstheme="minorHAnsi"/>
          <w:rtl/>
        </w:rPr>
        <w:t>ات الثقافية بهدف عدم تقليص ميزانيات المكتبات أو التعليم الأساسي.</w:t>
      </w:r>
    </w:p>
    <w:p w14:paraId="2E4ACF2F" w14:textId="2647045F"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تحديد وتحليل معايير الأهلية المحددة</w:t>
      </w:r>
      <w:r w:rsidR="00E36A3F" w:rsidRPr="00670BBA">
        <w:rPr>
          <w:rFonts w:asciiTheme="minorHAnsi" w:hAnsiTheme="minorHAnsi" w:cstheme="minorHAnsi"/>
          <w:rtl/>
        </w:rPr>
        <w:t>،</w:t>
      </w:r>
      <w:r w:rsidRPr="00670BBA">
        <w:rPr>
          <w:rFonts w:asciiTheme="minorHAnsi" w:hAnsiTheme="minorHAnsi" w:cstheme="minorHAnsi"/>
          <w:rtl/>
        </w:rPr>
        <w:t xml:space="preserve"> مثل متطلبات المواطنة أو اللغة</w:t>
      </w:r>
      <w:r w:rsidR="00E36A3F" w:rsidRPr="00670BBA">
        <w:rPr>
          <w:rFonts w:asciiTheme="minorHAnsi" w:hAnsiTheme="minorHAnsi" w:cstheme="minorHAnsi"/>
          <w:rtl/>
        </w:rPr>
        <w:t>،</w:t>
      </w:r>
      <w:r w:rsidRPr="00670BBA">
        <w:rPr>
          <w:rFonts w:asciiTheme="minorHAnsi" w:hAnsiTheme="minorHAnsi" w:cstheme="minorHAnsi"/>
          <w:rtl/>
        </w:rPr>
        <w:t xml:space="preserve"> ما يضمن فهم السياق المحلي.</w:t>
      </w:r>
    </w:p>
    <w:p w14:paraId="06FB0197" w14:textId="48B1C585"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النظر في دور الهيئات الحكومية أو </w:t>
      </w:r>
      <w:r w:rsidR="001A2E39" w:rsidRPr="00670BBA">
        <w:rPr>
          <w:rFonts w:asciiTheme="minorHAnsi" w:hAnsiTheme="minorHAnsi" w:cstheme="minorHAnsi"/>
          <w:rtl/>
        </w:rPr>
        <w:t xml:space="preserve">منظمات </w:t>
      </w:r>
      <w:r w:rsidRPr="00670BBA">
        <w:rPr>
          <w:rFonts w:asciiTheme="minorHAnsi" w:hAnsiTheme="minorHAnsi" w:cstheme="minorHAnsi"/>
          <w:rtl/>
        </w:rPr>
        <w:t xml:space="preserve">الإدارة الجماعية في إدارة </w:t>
      </w:r>
      <w:r w:rsidR="009D70EC">
        <w:rPr>
          <w:rFonts w:asciiTheme="minorHAnsi" w:hAnsiTheme="minorHAnsi" w:cstheme="minorHAnsi"/>
          <w:rtl/>
        </w:rPr>
        <w:t>حق الإعارة للجمهور</w:t>
      </w:r>
      <w:r w:rsidRPr="00670BBA">
        <w:rPr>
          <w:rFonts w:asciiTheme="minorHAnsi" w:hAnsiTheme="minorHAnsi" w:cstheme="minorHAnsi"/>
          <w:rtl/>
        </w:rPr>
        <w:t>، بما في ذلك دورها وقدراتها في جمع البيانات وتوزيع المدفوعات والتفاوض مع المكتبات.</w:t>
      </w:r>
    </w:p>
    <w:p w14:paraId="6678A437" w14:textId="71F0FF81"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تقييم قدرة وفعالية هذه </w:t>
      </w:r>
      <w:r w:rsidR="001A2E39" w:rsidRPr="00670BBA">
        <w:rPr>
          <w:rFonts w:asciiTheme="minorHAnsi" w:hAnsiTheme="minorHAnsi" w:cstheme="minorHAnsi"/>
          <w:rtl/>
        </w:rPr>
        <w:t>المنظم</w:t>
      </w:r>
      <w:r w:rsidRPr="00670BBA">
        <w:rPr>
          <w:rFonts w:asciiTheme="minorHAnsi" w:hAnsiTheme="minorHAnsi" w:cstheme="minorHAnsi"/>
          <w:rtl/>
        </w:rPr>
        <w:t xml:space="preserve">ات في إدارة تعقيدات تنفيذ </w:t>
      </w:r>
      <w:r w:rsidR="00E55F05" w:rsidRPr="00670BBA">
        <w:rPr>
          <w:rFonts w:asciiTheme="minorHAnsi" w:hAnsiTheme="minorHAnsi" w:cstheme="minorHAnsi"/>
          <w:rtl/>
        </w:rPr>
        <w:t>حق الإعارة للجمهور</w:t>
      </w:r>
      <w:r w:rsidRPr="00670BBA">
        <w:rPr>
          <w:rFonts w:asciiTheme="minorHAnsi" w:hAnsiTheme="minorHAnsi" w:cstheme="minorHAnsi"/>
          <w:rtl/>
        </w:rPr>
        <w:t xml:space="preserve">. </w:t>
      </w:r>
    </w:p>
    <w:p w14:paraId="3D40D22F" w14:textId="3391BF5C" w:rsidR="00CD5877" w:rsidRPr="00670BBA" w:rsidRDefault="00B241A2"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النظر في</w:t>
      </w:r>
      <w:r w:rsidR="00CD5877" w:rsidRPr="00670BBA">
        <w:rPr>
          <w:rFonts w:asciiTheme="minorHAnsi" w:hAnsiTheme="minorHAnsi" w:cstheme="minorHAnsi"/>
          <w:rtl/>
        </w:rPr>
        <w:t xml:space="preserve"> مجموعة المصنفات التي تغطيها </w:t>
      </w:r>
      <w:r w:rsidR="007A29EC" w:rsidRPr="00670BBA">
        <w:rPr>
          <w:rFonts w:asciiTheme="minorHAnsi" w:hAnsiTheme="minorHAnsi" w:cstheme="minorHAnsi"/>
          <w:rtl/>
        </w:rPr>
        <w:t xml:space="preserve">أنظمة </w:t>
      </w:r>
      <w:r>
        <w:rPr>
          <w:rFonts w:asciiTheme="minorHAnsi" w:hAnsiTheme="minorHAnsi" w:cstheme="minorHAnsi" w:hint="cs"/>
          <w:rtl/>
        </w:rPr>
        <w:t>حق الإعارة للجمهور</w:t>
      </w:r>
      <w:r w:rsidR="00CD5877" w:rsidRPr="00670BBA">
        <w:rPr>
          <w:rFonts w:asciiTheme="minorHAnsi" w:hAnsiTheme="minorHAnsi" w:cstheme="minorHAnsi"/>
          <w:rtl/>
        </w:rPr>
        <w:t>، بما في ذلك الكتب و</w:t>
      </w:r>
      <w:r w:rsidR="00AA35D2">
        <w:rPr>
          <w:rFonts w:asciiTheme="minorHAnsi" w:hAnsiTheme="minorHAnsi" w:cstheme="minorHAnsi"/>
          <w:rtl/>
        </w:rPr>
        <w:t>المنشورات الدورية</w:t>
      </w:r>
      <w:r w:rsidR="00CD5877" w:rsidRPr="00670BBA">
        <w:rPr>
          <w:rFonts w:asciiTheme="minorHAnsi" w:hAnsiTheme="minorHAnsi" w:cstheme="minorHAnsi"/>
          <w:rtl/>
        </w:rPr>
        <w:t xml:space="preserve"> والكتب الإلكترونية والكتب الصوتية والمصنفات الإبداعية الأخرى مثل الموسيقى والأفلام.</w:t>
      </w:r>
    </w:p>
    <w:p w14:paraId="7ACC26BE" w14:textId="426D781F" w:rsidR="00CD5877" w:rsidRPr="00670BBA" w:rsidRDefault="00B241A2"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النظر في</w:t>
      </w:r>
      <w:r w:rsidR="00CD5877" w:rsidRPr="00670BBA">
        <w:rPr>
          <w:rFonts w:asciiTheme="minorHAnsi" w:hAnsiTheme="minorHAnsi" w:cstheme="minorHAnsi"/>
          <w:rtl/>
        </w:rPr>
        <w:t xml:space="preserve"> </w:t>
      </w:r>
      <w:r>
        <w:rPr>
          <w:rFonts w:asciiTheme="minorHAnsi" w:hAnsiTheme="minorHAnsi" w:cstheme="minorHAnsi" w:hint="cs"/>
          <w:rtl/>
        </w:rPr>
        <w:t>إجراءات</w:t>
      </w:r>
      <w:r w:rsidR="00CD5877" w:rsidRPr="00670BBA">
        <w:rPr>
          <w:rFonts w:asciiTheme="minorHAnsi" w:hAnsiTheme="minorHAnsi" w:cstheme="minorHAnsi"/>
          <w:rtl/>
        </w:rPr>
        <w:t xml:space="preserve"> المؤلفين والناشرين لتسجيل مصنفاتهم في </w:t>
      </w:r>
      <w:r w:rsidR="009D70EC">
        <w:rPr>
          <w:rFonts w:asciiTheme="minorHAnsi" w:hAnsiTheme="minorHAnsi" w:cstheme="minorHAnsi"/>
          <w:rtl/>
        </w:rPr>
        <w:t>حق الإعارة للجمهور</w:t>
      </w:r>
      <w:r w:rsidR="00CD5877" w:rsidRPr="00670BBA">
        <w:rPr>
          <w:rFonts w:asciiTheme="minorHAnsi" w:hAnsiTheme="minorHAnsi" w:cstheme="minorHAnsi"/>
          <w:rtl/>
        </w:rPr>
        <w:t>، مع مراعاة</w:t>
      </w:r>
      <w:r>
        <w:rPr>
          <w:rFonts w:asciiTheme="minorHAnsi" w:hAnsiTheme="minorHAnsi" w:cstheme="minorHAnsi" w:hint="cs"/>
          <w:rtl/>
        </w:rPr>
        <w:t xml:space="preserve"> </w:t>
      </w:r>
      <w:r w:rsidR="00CD5877" w:rsidRPr="00670BBA">
        <w:rPr>
          <w:rFonts w:asciiTheme="minorHAnsi" w:hAnsiTheme="minorHAnsi" w:cstheme="minorHAnsi"/>
          <w:rtl/>
        </w:rPr>
        <w:t>شمولي</w:t>
      </w:r>
      <w:r>
        <w:rPr>
          <w:rFonts w:asciiTheme="minorHAnsi" w:hAnsiTheme="minorHAnsi" w:cstheme="minorHAnsi" w:hint="cs"/>
          <w:rtl/>
        </w:rPr>
        <w:t>تها وإمكانية الوصول إليها بسهولة</w:t>
      </w:r>
      <w:r w:rsidR="00CD5877" w:rsidRPr="00670BBA">
        <w:rPr>
          <w:rFonts w:asciiTheme="minorHAnsi" w:hAnsiTheme="minorHAnsi" w:cstheme="minorHAnsi"/>
          <w:rtl/>
        </w:rPr>
        <w:t>.</w:t>
      </w:r>
    </w:p>
    <w:p w14:paraId="04F746C8" w14:textId="3925705D" w:rsidR="00CD5877" w:rsidRPr="00670BBA" w:rsidRDefault="00B241A2"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النظر في</w:t>
      </w:r>
      <w:r w:rsidR="00CD5877" w:rsidRPr="00670BBA">
        <w:rPr>
          <w:rFonts w:asciiTheme="minorHAnsi" w:hAnsiTheme="minorHAnsi" w:cstheme="minorHAnsi"/>
          <w:rtl/>
        </w:rPr>
        <w:t xml:space="preserve"> المعايير والمنهجيات المستخدمة لتقييم وتخصيص أموال </w:t>
      </w:r>
      <w:r>
        <w:rPr>
          <w:rFonts w:asciiTheme="minorHAnsi" w:hAnsiTheme="minorHAnsi" w:cstheme="minorHAnsi" w:hint="cs"/>
          <w:rtl/>
        </w:rPr>
        <w:t>حق الإعارة للجمهور</w:t>
      </w:r>
      <w:r w:rsidR="00CD5877" w:rsidRPr="00670BBA">
        <w:rPr>
          <w:rFonts w:asciiTheme="minorHAnsi" w:hAnsiTheme="minorHAnsi" w:cstheme="minorHAnsi"/>
          <w:rtl/>
        </w:rPr>
        <w:t>، وضمان الشفافية والإنصاف في توزيع الموارد.</w:t>
      </w:r>
    </w:p>
    <w:p w14:paraId="1D630E98" w14:textId="6E83C265" w:rsidR="00CD5877" w:rsidRPr="00670BBA" w:rsidRDefault="00B241A2"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 xml:space="preserve">أنشطة </w:t>
      </w:r>
      <w:r w:rsidR="00CD5877" w:rsidRPr="00670BBA">
        <w:rPr>
          <w:rFonts w:asciiTheme="minorHAnsi" w:hAnsiTheme="minorHAnsi" w:cstheme="minorHAnsi"/>
          <w:rtl/>
        </w:rPr>
        <w:t>التواصل</w:t>
      </w:r>
      <w:r>
        <w:rPr>
          <w:rFonts w:asciiTheme="minorHAnsi" w:hAnsiTheme="minorHAnsi" w:cstheme="minorHAnsi" w:hint="cs"/>
          <w:rtl/>
        </w:rPr>
        <w:t xml:space="preserve"> والتوعية</w:t>
      </w:r>
      <w:r w:rsidR="00CD5877" w:rsidRPr="00670BBA">
        <w:rPr>
          <w:rFonts w:asciiTheme="minorHAnsi" w:hAnsiTheme="minorHAnsi" w:cstheme="minorHAnsi"/>
          <w:rtl/>
        </w:rPr>
        <w:t xml:space="preserve"> بشأن النظام (</w:t>
      </w:r>
      <w:r>
        <w:rPr>
          <w:rFonts w:asciiTheme="minorHAnsi" w:hAnsiTheme="minorHAnsi" w:cstheme="minorHAnsi" w:hint="cs"/>
          <w:rtl/>
        </w:rPr>
        <w:t xml:space="preserve">من </w:t>
      </w:r>
      <w:r w:rsidR="00CD5877" w:rsidRPr="00670BBA">
        <w:rPr>
          <w:rFonts w:asciiTheme="minorHAnsi" w:hAnsiTheme="minorHAnsi" w:cstheme="minorHAnsi"/>
          <w:rtl/>
        </w:rPr>
        <w:t>الممارس</w:t>
      </w:r>
      <w:r>
        <w:rPr>
          <w:rFonts w:asciiTheme="minorHAnsi" w:hAnsiTheme="minorHAnsi" w:cstheme="minorHAnsi" w:hint="cs"/>
          <w:rtl/>
        </w:rPr>
        <w:t>ات</w:t>
      </w:r>
      <w:r w:rsidR="00CD5877" w:rsidRPr="00670BBA">
        <w:rPr>
          <w:rFonts w:asciiTheme="minorHAnsi" w:hAnsiTheme="minorHAnsi" w:cstheme="minorHAnsi"/>
          <w:rtl/>
        </w:rPr>
        <w:t xml:space="preserve"> الجيدة: المواقع الشبكية لأستراليا</w:t>
      </w:r>
      <w:r w:rsidR="00E36A3F" w:rsidRPr="00670BBA">
        <w:rPr>
          <w:rFonts w:asciiTheme="minorHAnsi" w:hAnsiTheme="minorHAnsi" w:cstheme="minorHAnsi"/>
          <w:rtl/>
        </w:rPr>
        <w:t xml:space="preserve"> </w:t>
      </w:r>
      <w:r w:rsidR="00CD5877" w:rsidRPr="00670BBA">
        <w:rPr>
          <w:rFonts w:asciiTheme="minorHAnsi" w:hAnsiTheme="minorHAnsi" w:cstheme="minorHAnsi"/>
          <w:rtl/>
        </w:rPr>
        <w:t>وكندا).</w:t>
      </w:r>
    </w:p>
    <w:p w14:paraId="7C33AFF0" w14:textId="77777777" w:rsidR="00CD5877" w:rsidRPr="00670BBA" w:rsidRDefault="00CD5877" w:rsidP="00CD5877">
      <w:pPr>
        <w:bidi/>
        <w:rPr>
          <w:rFonts w:asciiTheme="minorHAnsi" w:hAnsiTheme="minorHAnsi" w:cstheme="minorHAnsi"/>
          <w:szCs w:val="22"/>
        </w:rPr>
      </w:pPr>
    </w:p>
    <w:p w14:paraId="65F17868" w14:textId="7A351667" w:rsidR="00CD5877" w:rsidRPr="00B241A2" w:rsidRDefault="00CD5877" w:rsidP="00CD5877">
      <w:pPr>
        <w:pStyle w:val="Heading2"/>
        <w:numPr>
          <w:ilvl w:val="0"/>
          <w:numId w:val="12"/>
        </w:numPr>
        <w:bidi/>
        <w:ind w:left="0" w:firstLine="0"/>
        <w:rPr>
          <w:rFonts w:asciiTheme="minorHAnsi" w:hAnsiTheme="minorHAnsi" w:cstheme="minorHAnsi"/>
          <w:i/>
          <w:iCs w:val="0"/>
          <w:szCs w:val="22"/>
        </w:rPr>
      </w:pPr>
      <w:bookmarkStart w:id="113" w:name="_Toc164321864"/>
      <w:r w:rsidRPr="00B241A2">
        <w:rPr>
          <w:rFonts w:asciiTheme="minorHAnsi" w:hAnsiTheme="minorHAnsi" w:cstheme="minorHAnsi"/>
          <w:i/>
          <w:iCs w:val="0"/>
          <w:szCs w:val="22"/>
          <w:rtl/>
        </w:rPr>
        <w:t>الجهود المنتظمة</w:t>
      </w:r>
      <w:bookmarkEnd w:id="113"/>
      <w:r w:rsidRPr="00B241A2">
        <w:rPr>
          <w:rFonts w:asciiTheme="minorHAnsi" w:hAnsiTheme="minorHAnsi" w:cstheme="minorHAnsi"/>
          <w:i/>
          <w:iCs w:val="0"/>
          <w:szCs w:val="22"/>
          <w:rtl/>
        </w:rPr>
        <w:t xml:space="preserve"> </w:t>
      </w:r>
    </w:p>
    <w:p w14:paraId="7BA50F1C" w14:textId="77777777" w:rsidR="00CD5877" w:rsidRPr="00670BBA" w:rsidRDefault="00CD5877" w:rsidP="00CD5877">
      <w:pPr>
        <w:bidi/>
        <w:rPr>
          <w:rFonts w:asciiTheme="minorHAnsi" w:hAnsiTheme="minorHAnsi" w:cstheme="minorHAnsi"/>
          <w:szCs w:val="22"/>
        </w:rPr>
      </w:pPr>
    </w:p>
    <w:p w14:paraId="0641A381" w14:textId="61A965E7"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تتطلب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E55F05" w:rsidRPr="00670BBA">
        <w:rPr>
          <w:rFonts w:asciiTheme="minorHAnsi" w:hAnsiTheme="minorHAnsi" w:cstheme="minorHAnsi"/>
          <w:szCs w:val="22"/>
          <w:rtl/>
        </w:rPr>
        <w:t>حق الإعارة للجمهور</w:t>
      </w:r>
      <w:r w:rsidRPr="00670BBA">
        <w:rPr>
          <w:rFonts w:asciiTheme="minorHAnsi" w:hAnsiTheme="minorHAnsi" w:cstheme="minorHAnsi"/>
          <w:szCs w:val="22"/>
          <w:rtl/>
        </w:rPr>
        <w:t xml:space="preserve"> بذل جهود منتظمة لضمان القبول والإنصاف والكفاية لجميع أصحاب المصلحة. لذلك</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ينبغي مراعاة الاعتبارات التالية: </w:t>
      </w:r>
    </w:p>
    <w:p w14:paraId="1F2A48EF" w14:textId="77777777" w:rsidR="00CD5877" w:rsidRPr="00670BBA" w:rsidRDefault="00CD5877" w:rsidP="00CD5877">
      <w:pPr>
        <w:bidi/>
        <w:rPr>
          <w:rFonts w:asciiTheme="minorHAnsi" w:hAnsiTheme="minorHAnsi" w:cstheme="minorHAnsi"/>
          <w:szCs w:val="22"/>
        </w:rPr>
      </w:pPr>
    </w:p>
    <w:p w14:paraId="343CADBA" w14:textId="0978694F"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يجب أن </w:t>
      </w:r>
      <w:r w:rsidR="00B138DB">
        <w:rPr>
          <w:rFonts w:asciiTheme="minorHAnsi" w:hAnsiTheme="minorHAnsi" w:cstheme="minorHAnsi" w:hint="cs"/>
          <w:rtl/>
        </w:rPr>
        <w:t>تنظم</w:t>
      </w:r>
      <w:r w:rsidRPr="00670BBA">
        <w:rPr>
          <w:rFonts w:asciiTheme="minorHAnsi" w:hAnsiTheme="minorHAnsi" w:cstheme="minorHAnsi"/>
          <w:rtl/>
        </w:rPr>
        <w:t xml:space="preserve"> لجان أصحاب المصلحة اجتماعات منتظمة </w:t>
      </w:r>
      <w:r w:rsidR="00B138DB">
        <w:rPr>
          <w:rFonts w:asciiTheme="minorHAnsi" w:hAnsiTheme="minorHAnsi" w:cstheme="minorHAnsi" w:hint="cs"/>
          <w:rtl/>
        </w:rPr>
        <w:t>لمناقشة المسائل</w:t>
      </w:r>
      <w:r w:rsidR="007A29EC" w:rsidRPr="00670BBA">
        <w:rPr>
          <w:rFonts w:asciiTheme="minorHAnsi" w:hAnsiTheme="minorHAnsi" w:cstheme="minorHAnsi"/>
          <w:rtl/>
        </w:rPr>
        <w:t xml:space="preserve"> </w:t>
      </w:r>
      <w:r w:rsidR="00B138DB">
        <w:rPr>
          <w:rFonts w:asciiTheme="minorHAnsi" w:hAnsiTheme="minorHAnsi" w:cstheme="minorHAnsi" w:hint="cs"/>
          <w:rtl/>
        </w:rPr>
        <w:t>و</w:t>
      </w:r>
      <w:r w:rsidRPr="00670BBA">
        <w:rPr>
          <w:rFonts w:asciiTheme="minorHAnsi" w:hAnsiTheme="minorHAnsi" w:cstheme="minorHAnsi"/>
          <w:rtl/>
        </w:rPr>
        <w:t>تمكين التعديلات على النظام.</w:t>
      </w:r>
    </w:p>
    <w:p w14:paraId="16E17531" w14:textId="41388B48"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لا </w:t>
      </w:r>
      <w:r w:rsidR="00B138DB">
        <w:rPr>
          <w:rFonts w:asciiTheme="minorHAnsi" w:hAnsiTheme="minorHAnsi" w:cstheme="minorHAnsi" w:hint="cs"/>
          <w:rtl/>
        </w:rPr>
        <w:t>ت</w:t>
      </w:r>
      <w:r w:rsidRPr="00670BBA">
        <w:rPr>
          <w:rFonts w:asciiTheme="minorHAnsi" w:hAnsiTheme="minorHAnsi" w:cstheme="minorHAnsi"/>
          <w:rtl/>
        </w:rPr>
        <w:t xml:space="preserve">قتصر </w:t>
      </w:r>
      <w:r w:rsidR="00B138DB">
        <w:rPr>
          <w:rFonts w:asciiTheme="minorHAnsi" w:hAnsiTheme="minorHAnsi" w:cstheme="minorHAnsi" w:hint="cs"/>
          <w:rtl/>
        </w:rPr>
        <w:t>أنشطة إعداد</w:t>
      </w:r>
      <w:r w:rsidRPr="00670BBA">
        <w:rPr>
          <w:rFonts w:asciiTheme="minorHAnsi" w:hAnsiTheme="minorHAnsi" w:cstheme="minorHAnsi"/>
          <w:rtl/>
        </w:rPr>
        <w:t xml:space="preserve"> </w:t>
      </w:r>
      <w:r w:rsidR="00B138DB">
        <w:rPr>
          <w:rFonts w:asciiTheme="minorHAnsi" w:hAnsiTheme="minorHAnsi" w:cstheme="minorHAnsi" w:hint="cs"/>
          <w:rtl/>
        </w:rPr>
        <w:t>ال</w:t>
      </w:r>
      <w:r w:rsidRPr="00670BBA">
        <w:rPr>
          <w:rFonts w:asciiTheme="minorHAnsi" w:hAnsiTheme="minorHAnsi" w:cstheme="minorHAnsi"/>
          <w:rtl/>
        </w:rPr>
        <w:t xml:space="preserve">تقارير الشفافة حول التمويل والتوزيع على </w:t>
      </w:r>
      <w:r w:rsidR="001A2E39" w:rsidRPr="00670BBA">
        <w:rPr>
          <w:rFonts w:asciiTheme="minorHAnsi" w:hAnsiTheme="minorHAnsi" w:cstheme="minorHAnsi"/>
          <w:rtl/>
        </w:rPr>
        <w:t>منظمات</w:t>
      </w:r>
      <w:r w:rsidRPr="00670BBA">
        <w:rPr>
          <w:rFonts w:asciiTheme="minorHAnsi" w:hAnsiTheme="minorHAnsi" w:cstheme="minorHAnsi"/>
          <w:rtl/>
        </w:rPr>
        <w:t xml:space="preserve"> الإدارة الجماعية </w:t>
      </w:r>
      <w:r w:rsidR="00B138DB">
        <w:rPr>
          <w:rFonts w:asciiTheme="minorHAnsi" w:hAnsiTheme="minorHAnsi" w:cstheme="minorHAnsi" w:hint="cs"/>
          <w:rtl/>
        </w:rPr>
        <w:t>المعنية،</w:t>
      </w:r>
      <w:r w:rsidRPr="00670BBA">
        <w:rPr>
          <w:rFonts w:asciiTheme="minorHAnsi" w:hAnsiTheme="minorHAnsi" w:cstheme="minorHAnsi"/>
          <w:rtl/>
        </w:rPr>
        <w:t xml:space="preserve"> على الأقل في أوروبا حيث يشترط القانون تقديم تقارير مفصلة. يمكن </w:t>
      </w:r>
      <w:r w:rsidR="00B138DB">
        <w:rPr>
          <w:rFonts w:asciiTheme="minorHAnsi" w:hAnsiTheme="minorHAnsi" w:cstheme="minorHAnsi" w:hint="cs"/>
          <w:rtl/>
        </w:rPr>
        <w:t>الاستفادة من</w:t>
      </w:r>
      <w:r w:rsidRPr="00670BBA">
        <w:rPr>
          <w:rFonts w:asciiTheme="minorHAnsi" w:hAnsiTheme="minorHAnsi" w:cstheme="minorHAnsi"/>
          <w:rtl/>
        </w:rPr>
        <w:t xml:space="preserve"> أفضل الممارسات </w:t>
      </w:r>
      <w:r w:rsidR="00B138DB">
        <w:rPr>
          <w:rFonts w:asciiTheme="minorHAnsi" w:hAnsiTheme="minorHAnsi" w:cstheme="minorHAnsi" w:hint="cs"/>
          <w:rtl/>
        </w:rPr>
        <w:t>التي تتبعها</w:t>
      </w:r>
      <w:r w:rsidRPr="00670BBA">
        <w:rPr>
          <w:rFonts w:asciiTheme="minorHAnsi" w:hAnsiTheme="minorHAnsi" w:cstheme="minorHAnsi"/>
          <w:rtl/>
        </w:rPr>
        <w:t xml:space="preserve"> بلدان مثل </w:t>
      </w:r>
      <w:r w:rsidRPr="00670BBA">
        <w:rPr>
          <w:rFonts w:asciiTheme="minorHAnsi" w:hAnsiTheme="minorHAnsi" w:cstheme="minorHAnsi"/>
          <w:b/>
          <w:bCs/>
          <w:rtl/>
        </w:rPr>
        <w:t>النمسا</w:t>
      </w:r>
      <w:r w:rsidRPr="00670BBA">
        <w:rPr>
          <w:rFonts w:asciiTheme="minorHAnsi" w:hAnsiTheme="minorHAnsi" w:cstheme="minorHAnsi"/>
          <w:rtl/>
        </w:rPr>
        <w:t xml:space="preserve"> و</w:t>
      </w:r>
      <w:r w:rsidRPr="00B138DB">
        <w:rPr>
          <w:rFonts w:asciiTheme="minorHAnsi" w:hAnsiTheme="minorHAnsi" w:cstheme="minorHAnsi"/>
          <w:b/>
          <w:bCs/>
          <w:rtl/>
        </w:rPr>
        <w:t xml:space="preserve">الجمهورية </w:t>
      </w:r>
      <w:r w:rsidRPr="00670BBA">
        <w:rPr>
          <w:rFonts w:asciiTheme="minorHAnsi" w:hAnsiTheme="minorHAnsi" w:cstheme="minorHAnsi"/>
          <w:b/>
          <w:bCs/>
          <w:rtl/>
        </w:rPr>
        <w:t>السلوفاكية</w:t>
      </w:r>
      <w:r w:rsidRPr="00670BBA">
        <w:rPr>
          <w:rFonts w:asciiTheme="minorHAnsi" w:hAnsiTheme="minorHAnsi" w:cstheme="minorHAnsi"/>
          <w:rtl/>
        </w:rPr>
        <w:t>.</w:t>
      </w:r>
    </w:p>
    <w:p w14:paraId="62598A40" w14:textId="1081FAA2" w:rsidR="00CD5877" w:rsidRPr="00670BBA" w:rsidRDefault="00B138DB"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يجب</w:t>
      </w:r>
      <w:r w:rsidR="00CD5877" w:rsidRPr="00670BBA">
        <w:rPr>
          <w:rFonts w:asciiTheme="minorHAnsi" w:hAnsiTheme="minorHAnsi" w:cstheme="minorHAnsi"/>
          <w:rtl/>
        </w:rPr>
        <w:t xml:space="preserve"> أن تراعي آليات التقييم عوامل</w:t>
      </w:r>
      <w:r>
        <w:rPr>
          <w:rFonts w:asciiTheme="minorHAnsi" w:hAnsiTheme="minorHAnsi" w:cstheme="minorHAnsi" w:hint="cs"/>
          <w:rtl/>
        </w:rPr>
        <w:t xml:space="preserve"> عدة،</w:t>
      </w:r>
      <w:r w:rsidR="00CD5877" w:rsidRPr="00670BBA">
        <w:rPr>
          <w:rFonts w:asciiTheme="minorHAnsi" w:hAnsiTheme="minorHAnsi" w:cstheme="minorHAnsi"/>
          <w:rtl/>
        </w:rPr>
        <w:t xml:space="preserve"> مثل تغير </w:t>
      </w:r>
      <w:r>
        <w:rPr>
          <w:rFonts w:asciiTheme="minorHAnsi" w:hAnsiTheme="minorHAnsi" w:cstheme="minorHAnsi" w:hint="cs"/>
          <w:rtl/>
        </w:rPr>
        <w:t xml:space="preserve">طبيعة </w:t>
      </w:r>
      <w:r w:rsidR="00CD5877" w:rsidRPr="00670BBA">
        <w:rPr>
          <w:rFonts w:asciiTheme="minorHAnsi" w:hAnsiTheme="minorHAnsi" w:cstheme="minorHAnsi"/>
          <w:rtl/>
        </w:rPr>
        <w:t xml:space="preserve">الاستخدامات في المكتبات، وتوسيع نطاق المواد المستعارة، والبيئة الاقتصادية للمبدعين والناشرين وكذلك المكتبات. كما ينبغي </w:t>
      </w:r>
      <w:r>
        <w:rPr>
          <w:rFonts w:asciiTheme="minorHAnsi" w:hAnsiTheme="minorHAnsi" w:cstheme="minorHAnsi" w:hint="cs"/>
          <w:rtl/>
        </w:rPr>
        <w:t>إجراء تقييم</w:t>
      </w:r>
      <w:r w:rsidR="00CD5877" w:rsidRPr="00670BBA">
        <w:rPr>
          <w:rFonts w:asciiTheme="minorHAnsi" w:hAnsiTheme="minorHAnsi" w:cstheme="minorHAnsi"/>
          <w:rtl/>
        </w:rPr>
        <w:t xml:space="preserve"> للأثر الثقافي كجزء من عملية التقييم المنتظمة لقياس مساهمة نظام </w:t>
      </w:r>
      <w:r w:rsidR="009C4BDB">
        <w:rPr>
          <w:rFonts w:asciiTheme="minorHAnsi" w:hAnsiTheme="minorHAnsi" w:cstheme="minorHAnsi"/>
          <w:rtl/>
        </w:rPr>
        <w:t>حق الإعارة للجمهور</w:t>
      </w:r>
      <w:r w:rsidR="00CD5877" w:rsidRPr="00670BBA">
        <w:rPr>
          <w:rFonts w:asciiTheme="minorHAnsi" w:hAnsiTheme="minorHAnsi" w:cstheme="minorHAnsi"/>
          <w:rtl/>
        </w:rPr>
        <w:t xml:space="preserve"> في التنوع الثقافي وإثراء </w:t>
      </w:r>
      <w:r>
        <w:rPr>
          <w:rFonts w:asciiTheme="minorHAnsi" w:hAnsiTheme="minorHAnsi" w:cstheme="minorHAnsi" w:hint="cs"/>
          <w:rtl/>
        </w:rPr>
        <w:t>المشهد</w:t>
      </w:r>
      <w:r w:rsidR="00CD5877" w:rsidRPr="00670BBA">
        <w:rPr>
          <w:rFonts w:asciiTheme="minorHAnsi" w:hAnsiTheme="minorHAnsi" w:cstheme="minorHAnsi"/>
          <w:rtl/>
        </w:rPr>
        <w:t xml:space="preserve"> الأدبي الوطني.</w:t>
      </w:r>
    </w:p>
    <w:p w14:paraId="2019B4F5" w14:textId="7F8D2650" w:rsidR="00CD5877" w:rsidRPr="00670BBA" w:rsidRDefault="00B138DB"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يجب إجراء</w:t>
      </w:r>
      <w:r w:rsidR="00CD5877" w:rsidRPr="00670BBA">
        <w:rPr>
          <w:rFonts w:asciiTheme="minorHAnsi" w:hAnsiTheme="minorHAnsi" w:cstheme="minorHAnsi"/>
          <w:rtl/>
        </w:rPr>
        <w:t xml:space="preserve"> استعراضات قانونية منتظمة </w:t>
      </w:r>
      <w:r>
        <w:rPr>
          <w:rFonts w:asciiTheme="minorHAnsi" w:hAnsiTheme="minorHAnsi" w:cstheme="minorHAnsi" w:hint="cs"/>
          <w:rtl/>
        </w:rPr>
        <w:t xml:space="preserve">تعالج </w:t>
      </w:r>
      <w:r w:rsidR="00CD5877" w:rsidRPr="00670BBA">
        <w:rPr>
          <w:rFonts w:asciiTheme="minorHAnsi" w:hAnsiTheme="minorHAnsi" w:cstheme="minorHAnsi"/>
          <w:rtl/>
        </w:rPr>
        <w:t>الغموض القانوني في التعاريف</w:t>
      </w:r>
      <w:r>
        <w:rPr>
          <w:rFonts w:asciiTheme="minorHAnsi" w:hAnsiTheme="minorHAnsi" w:cstheme="minorHAnsi" w:hint="cs"/>
          <w:rtl/>
        </w:rPr>
        <w:t>،</w:t>
      </w:r>
      <w:r w:rsidR="00CD5877" w:rsidRPr="00670BBA">
        <w:rPr>
          <w:rFonts w:asciiTheme="minorHAnsi" w:hAnsiTheme="minorHAnsi" w:cstheme="minorHAnsi"/>
          <w:rtl/>
        </w:rPr>
        <w:t xml:space="preserve"> </w:t>
      </w:r>
      <w:r>
        <w:rPr>
          <w:rFonts w:asciiTheme="minorHAnsi" w:hAnsiTheme="minorHAnsi" w:cstheme="minorHAnsi" w:hint="cs"/>
          <w:rtl/>
        </w:rPr>
        <w:t>وتواكب</w:t>
      </w:r>
      <w:r w:rsidR="00CD5877" w:rsidRPr="00670BBA">
        <w:rPr>
          <w:rFonts w:asciiTheme="minorHAnsi" w:hAnsiTheme="minorHAnsi" w:cstheme="minorHAnsi"/>
          <w:rtl/>
        </w:rPr>
        <w:t xml:space="preserve"> التغيرات التكنولوجية والاقتصادية.</w:t>
      </w:r>
    </w:p>
    <w:p w14:paraId="153FF093" w14:textId="1E3048A5" w:rsidR="00CD5877" w:rsidRPr="00670BBA" w:rsidRDefault="00B138DB"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 xml:space="preserve">يجب </w:t>
      </w:r>
      <w:r w:rsidR="00CD5877" w:rsidRPr="00670BBA">
        <w:rPr>
          <w:rFonts w:asciiTheme="minorHAnsi" w:hAnsiTheme="minorHAnsi" w:cstheme="minorHAnsi"/>
          <w:rtl/>
        </w:rPr>
        <w:t xml:space="preserve">الاستثمار في تحسين جودة البيانات لضمان معلومات دقيقة وموثوقة للتوزيع العادل. وينبغي أن يأخذ ذلك في الاعتبار </w:t>
      </w:r>
      <w:r w:rsidR="00E55F05" w:rsidRPr="00670BBA">
        <w:rPr>
          <w:rFonts w:asciiTheme="minorHAnsi" w:hAnsiTheme="minorHAnsi" w:cstheme="minorHAnsi"/>
          <w:rtl/>
        </w:rPr>
        <w:t>أيضًا</w:t>
      </w:r>
      <w:r w:rsidR="00CD5877" w:rsidRPr="00670BBA">
        <w:rPr>
          <w:rFonts w:asciiTheme="minorHAnsi" w:hAnsiTheme="minorHAnsi" w:cstheme="minorHAnsi"/>
          <w:rtl/>
        </w:rPr>
        <w:t xml:space="preserve"> الحلول التكنولوجية التي يمكن أن تحسن وتيسر جمع البيانات و</w:t>
      </w:r>
      <w:r>
        <w:rPr>
          <w:rFonts w:asciiTheme="minorHAnsi" w:hAnsiTheme="minorHAnsi" w:cstheme="minorHAnsi" w:hint="cs"/>
          <w:rtl/>
        </w:rPr>
        <w:t>تحديد المصنف ومؤلفه</w:t>
      </w:r>
      <w:r w:rsidR="00CD5877" w:rsidRPr="00670BBA">
        <w:rPr>
          <w:rFonts w:asciiTheme="minorHAnsi" w:hAnsiTheme="minorHAnsi" w:cstheme="minorHAnsi"/>
          <w:rtl/>
        </w:rPr>
        <w:t xml:space="preserve">. </w:t>
      </w:r>
    </w:p>
    <w:p w14:paraId="50FCFB83" w14:textId="11732EAA" w:rsidR="00CD5877" w:rsidRPr="00670BBA" w:rsidRDefault="00B138DB"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 xml:space="preserve">من المفيد </w:t>
      </w:r>
      <w:r w:rsidR="00CD5877" w:rsidRPr="00670BBA">
        <w:rPr>
          <w:rFonts w:asciiTheme="minorHAnsi" w:hAnsiTheme="minorHAnsi" w:cstheme="minorHAnsi"/>
          <w:rtl/>
        </w:rPr>
        <w:t>تشجع البلدان التي تنفذ نظام</w:t>
      </w:r>
      <w:r>
        <w:rPr>
          <w:rFonts w:asciiTheme="minorHAnsi" w:hAnsiTheme="minorHAnsi" w:cstheme="minorHAnsi" w:hint="cs"/>
          <w:rtl/>
        </w:rPr>
        <w:t>ً</w:t>
      </w:r>
      <w:r w:rsidR="00CD5877" w:rsidRPr="00670BBA">
        <w:rPr>
          <w:rFonts w:asciiTheme="minorHAnsi" w:hAnsiTheme="minorHAnsi" w:cstheme="minorHAnsi"/>
          <w:rtl/>
        </w:rPr>
        <w:t xml:space="preserve">ا </w:t>
      </w:r>
      <w:r>
        <w:rPr>
          <w:rFonts w:asciiTheme="minorHAnsi" w:hAnsiTheme="minorHAnsi" w:cstheme="minorHAnsi" w:hint="cs"/>
          <w:rtl/>
        </w:rPr>
        <w:t>ل</w:t>
      </w:r>
      <w:r w:rsidR="00DC3EED">
        <w:rPr>
          <w:rFonts w:asciiTheme="minorHAnsi" w:hAnsiTheme="minorHAnsi" w:cstheme="minorHAnsi"/>
          <w:rtl/>
        </w:rPr>
        <w:t>حق الإعارة للجمهور</w:t>
      </w:r>
      <w:r w:rsidR="00CD5877" w:rsidRPr="00670BBA">
        <w:rPr>
          <w:rFonts w:asciiTheme="minorHAnsi" w:hAnsiTheme="minorHAnsi" w:cstheme="minorHAnsi"/>
          <w:rtl/>
        </w:rPr>
        <w:t xml:space="preserve"> على الاستفادة من التعاون الدولي وتبادل المعارف مع البلدان التي لديها </w:t>
      </w:r>
      <w:r w:rsidR="007A29EC" w:rsidRPr="00670BBA">
        <w:rPr>
          <w:rFonts w:asciiTheme="minorHAnsi" w:hAnsiTheme="minorHAnsi" w:cstheme="minorHAnsi"/>
          <w:rtl/>
        </w:rPr>
        <w:t>أنظمة</w:t>
      </w:r>
      <w:r w:rsidR="00CD5877" w:rsidRPr="00670BBA">
        <w:rPr>
          <w:rFonts w:asciiTheme="minorHAnsi" w:hAnsiTheme="minorHAnsi" w:cstheme="minorHAnsi"/>
          <w:rtl/>
        </w:rPr>
        <w:t xml:space="preserve"> ناجحة. وتتيح الشبكة</w:t>
      </w:r>
      <w:r>
        <w:rPr>
          <w:rFonts w:asciiTheme="minorHAnsi" w:hAnsiTheme="minorHAnsi" w:cstheme="minorHAnsi" w:hint="cs"/>
          <w:rtl/>
        </w:rPr>
        <w:t xml:space="preserve"> الدولية</w:t>
      </w:r>
      <w:r w:rsidR="00CD5877" w:rsidRPr="00670BBA">
        <w:rPr>
          <w:rFonts w:asciiTheme="minorHAnsi" w:hAnsiTheme="minorHAnsi" w:cstheme="minorHAnsi"/>
          <w:rtl/>
        </w:rPr>
        <w:t xml:space="preserve">، ولا سيما داخل </w:t>
      </w:r>
      <w:r>
        <w:rPr>
          <w:rFonts w:asciiTheme="minorHAnsi" w:hAnsiTheme="minorHAnsi" w:cstheme="minorHAnsi" w:hint="cs"/>
          <w:rtl/>
        </w:rPr>
        <w:t>المنظمة الدولية</w:t>
      </w:r>
      <w:r w:rsidR="007A29EC" w:rsidRPr="00670BBA">
        <w:rPr>
          <w:rFonts w:asciiTheme="minorHAnsi" w:hAnsiTheme="minorHAnsi" w:cstheme="minorHAnsi"/>
          <w:rtl/>
        </w:rPr>
        <w:t xml:space="preserve"> </w:t>
      </w:r>
      <w:r>
        <w:rPr>
          <w:rFonts w:asciiTheme="minorHAnsi" w:hAnsiTheme="minorHAnsi" w:cstheme="minorHAnsi" w:hint="cs"/>
          <w:rtl/>
        </w:rPr>
        <w:t>ل</w:t>
      </w:r>
      <w:r w:rsidR="000A7C49" w:rsidRPr="00670BBA">
        <w:rPr>
          <w:rFonts w:asciiTheme="minorHAnsi" w:hAnsiTheme="minorHAnsi" w:cstheme="minorHAnsi"/>
          <w:rtl/>
        </w:rPr>
        <w:t>حق الإعارة للجمهور</w:t>
      </w:r>
      <w:r w:rsidR="00CD5877" w:rsidRPr="00670BBA">
        <w:rPr>
          <w:rFonts w:asciiTheme="minorHAnsi" w:hAnsiTheme="minorHAnsi" w:cstheme="minorHAnsi"/>
          <w:rtl/>
        </w:rPr>
        <w:t>، تبادل أفضل الممارسات والدروس المستفادة من أجل التحسين المستمر ل</w:t>
      </w:r>
      <w:r w:rsidR="00167128">
        <w:rPr>
          <w:rFonts w:asciiTheme="minorHAnsi" w:hAnsiTheme="minorHAnsi" w:cstheme="minorHAnsi"/>
          <w:rtl/>
        </w:rPr>
        <w:t>نظام حق الإعارة للجمهور</w:t>
      </w:r>
      <w:r w:rsidR="00CD5877" w:rsidRPr="00670BBA">
        <w:rPr>
          <w:rFonts w:asciiTheme="minorHAnsi" w:hAnsiTheme="minorHAnsi" w:cstheme="minorHAnsi"/>
          <w:rtl/>
        </w:rPr>
        <w:t xml:space="preserve"> الوطني.</w:t>
      </w:r>
    </w:p>
    <w:p w14:paraId="1449AEB4" w14:textId="77777777" w:rsidR="00CD5877" w:rsidRPr="00670BBA" w:rsidRDefault="00CD5877" w:rsidP="00CD5877">
      <w:pPr>
        <w:pStyle w:val="ListParagraph"/>
        <w:bidi/>
        <w:rPr>
          <w:rFonts w:asciiTheme="minorHAnsi" w:hAnsiTheme="minorHAnsi" w:cstheme="minorHAnsi"/>
          <w:lang w:val="en-US"/>
        </w:rPr>
      </w:pPr>
    </w:p>
    <w:p w14:paraId="69BFE842" w14:textId="7EE908C4" w:rsidR="00CD5877" w:rsidRPr="00B241A2" w:rsidRDefault="00CD5877" w:rsidP="00CD5877">
      <w:pPr>
        <w:pStyle w:val="Heading2"/>
        <w:numPr>
          <w:ilvl w:val="0"/>
          <w:numId w:val="12"/>
        </w:numPr>
        <w:bidi/>
        <w:ind w:left="0" w:firstLine="0"/>
        <w:rPr>
          <w:rFonts w:asciiTheme="minorHAnsi" w:hAnsiTheme="minorHAnsi" w:cstheme="minorHAnsi"/>
          <w:i/>
          <w:iCs w:val="0"/>
          <w:szCs w:val="22"/>
        </w:rPr>
      </w:pPr>
      <w:bookmarkStart w:id="114" w:name="_Toc164321865"/>
      <w:r w:rsidRPr="00B241A2">
        <w:rPr>
          <w:rFonts w:asciiTheme="minorHAnsi" w:hAnsiTheme="minorHAnsi" w:cstheme="minorHAnsi"/>
          <w:i/>
          <w:iCs w:val="0"/>
          <w:szCs w:val="22"/>
          <w:rtl/>
        </w:rPr>
        <w:t>البنية التحتية للمكتب</w:t>
      </w:r>
      <w:r w:rsidR="00B138DB">
        <w:rPr>
          <w:rFonts w:asciiTheme="minorHAnsi" w:hAnsiTheme="minorHAnsi" w:cstheme="minorHAnsi" w:hint="cs"/>
          <w:i/>
          <w:iCs w:val="0"/>
          <w:szCs w:val="22"/>
          <w:rtl/>
        </w:rPr>
        <w:t>ات</w:t>
      </w:r>
      <w:bookmarkEnd w:id="114"/>
    </w:p>
    <w:p w14:paraId="023E2703" w14:textId="77777777" w:rsidR="00CD5877" w:rsidRPr="00670BBA" w:rsidRDefault="00CD5877" w:rsidP="00CD5877">
      <w:pPr>
        <w:bidi/>
        <w:rPr>
          <w:rFonts w:asciiTheme="minorHAnsi" w:hAnsiTheme="minorHAnsi" w:cstheme="minorHAnsi"/>
          <w:szCs w:val="22"/>
        </w:rPr>
      </w:pPr>
    </w:p>
    <w:p w14:paraId="256B5B4F" w14:textId="68A67D73" w:rsidR="00CD5877" w:rsidRPr="00670BBA" w:rsidRDefault="00B138DB" w:rsidP="00CD5877">
      <w:pPr>
        <w:bidi/>
        <w:rPr>
          <w:rFonts w:asciiTheme="minorHAnsi" w:hAnsiTheme="minorHAnsi" w:cstheme="minorHAnsi"/>
          <w:szCs w:val="22"/>
        </w:rPr>
      </w:pPr>
      <w:r>
        <w:rPr>
          <w:rFonts w:asciiTheme="minorHAnsi" w:hAnsiTheme="minorHAnsi" w:cstheme="minorHAnsi" w:hint="cs"/>
          <w:szCs w:val="22"/>
          <w:rtl/>
        </w:rPr>
        <w:t>تؤدي المكتبات دورًا حيويًا ل</w:t>
      </w:r>
      <w:r w:rsidR="00CD5877" w:rsidRPr="00670BBA">
        <w:rPr>
          <w:rFonts w:asciiTheme="minorHAnsi" w:hAnsiTheme="minorHAnsi" w:cstheme="minorHAnsi"/>
          <w:szCs w:val="22"/>
          <w:rtl/>
        </w:rPr>
        <w:t xml:space="preserve">تنفيذ نظام </w:t>
      </w:r>
      <w:r w:rsidR="000A7C49" w:rsidRPr="00670BBA">
        <w:rPr>
          <w:rFonts w:asciiTheme="minorHAnsi" w:hAnsiTheme="minorHAnsi" w:cstheme="minorHAnsi"/>
          <w:szCs w:val="22"/>
          <w:rtl/>
        </w:rPr>
        <w:t>حق الإعارة للجمهور</w:t>
      </w:r>
      <w:r w:rsidR="00CD5877" w:rsidRPr="00670BBA">
        <w:rPr>
          <w:rFonts w:asciiTheme="minorHAnsi" w:hAnsiTheme="minorHAnsi" w:cstheme="minorHAnsi"/>
          <w:szCs w:val="22"/>
          <w:rtl/>
        </w:rPr>
        <w:t xml:space="preserve">. </w:t>
      </w:r>
      <w:r w:rsidR="00E20A71">
        <w:rPr>
          <w:rFonts w:asciiTheme="minorHAnsi" w:hAnsiTheme="minorHAnsi" w:cstheme="minorHAnsi" w:hint="cs"/>
          <w:szCs w:val="22"/>
          <w:rtl/>
        </w:rPr>
        <w:t>ف</w:t>
      </w:r>
      <w:r w:rsidR="00CD5877" w:rsidRPr="00670BBA">
        <w:rPr>
          <w:rFonts w:asciiTheme="minorHAnsi" w:hAnsiTheme="minorHAnsi" w:cstheme="minorHAnsi"/>
          <w:szCs w:val="22"/>
          <w:rtl/>
        </w:rPr>
        <w:t>يجب أن تكون</w:t>
      </w:r>
      <w:r w:rsidR="00E20A71">
        <w:rPr>
          <w:rFonts w:asciiTheme="minorHAnsi" w:hAnsiTheme="minorHAnsi" w:cstheme="minorHAnsi" w:hint="cs"/>
          <w:szCs w:val="22"/>
          <w:rtl/>
        </w:rPr>
        <w:t xml:space="preserve"> المكتبات</w:t>
      </w:r>
      <w:r w:rsidR="00CD5877" w:rsidRPr="00670BBA">
        <w:rPr>
          <w:rFonts w:asciiTheme="minorHAnsi" w:hAnsiTheme="minorHAnsi" w:cstheme="minorHAnsi"/>
          <w:szCs w:val="22"/>
          <w:rtl/>
        </w:rPr>
        <w:t xml:space="preserve"> مجهزة بالقدرات اللازمة (</w:t>
      </w:r>
      <w:r w:rsidR="00E20A71">
        <w:rPr>
          <w:rFonts w:asciiTheme="minorHAnsi" w:hAnsiTheme="minorHAnsi" w:cstheme="minorHAnsi" w:hint="cs"/>
          <w:szCs w:val="22"/>
          <w:rtl/>
        </w:rPr>
        <w:t xml:space="preserve">من </w:t>
      </w:r>
      <w:r w:rsidR="00CD5877" w:rsidRPr="00670BBA">
        <w:rPr>
          <w:rFonts w:asciiTheme="minorHAnsi" w:hAnsiTheme="minorHAnsi" w:cstheme="minorHAnsi"/>
          <w:szCs w:val="22"/>
          <w:rtl/>
        </w:rPr>
        <w:t>موظف</w:t>
      </w:r>
      <w:r w:rsidR="00E20A71">
        <w:rPr>
          <w:rFonts w:asciiTheme="minorHAnsi" w:hAnsiTheme="minorHAnsi" w:cstheme="minorHAnsi" w:hint="cs"/>
          <w:szCs w:val="22"/>
          <w:rtl/>
        </w:rPr>
        <w:t>ي</w:t>
      </w:r>
      <w:r w:rsidR="00CD5877" w:rsidRPr="00670BBA">
        <w:rPr>
          <w:rFonts w:asciiTheme="minorHAnsi" w:hAnsiTheme="minorHAnsi" w:cstheme="minorHAnsi"/>
          <w:szCs w:val="22"/>
          <w:rtl/>
        </w:rPr>
        <w:t xml:space="preserve">ن </w:t>
      </w:r>
      <w:r w:rsidR="00E20A71">
        <w:rPr>
          <w:rFonts w:asciiTheme="minorHAnsi" w:hAnsiTheme="minorHAnsi" w:cstheme="minorHAnsi" w:hint="cs"/>
          <w:szCs w:val="22"/>
          <w:rtl/>
        </w:rPr>
        <w:t>وبنية تحتية</w:t>
      </w:r>
      <w:r w:rsidR="00CD5877" w:rsidRPr="00670BBA">
        <w:rPr>
          <w:rFonts w:asciiTheme="minorHAnsi" w:hAnsiTheme="minorHAnsi" w:cstheme="minorHAnsi"/>
          <w:szCs w:val="22"/>
          <w:rtl/>
        </w:rPr>
        <w:t xml:space="preserve"> لتكنولوجيا المعلومات) لتوفير البيانات</w:t>
      </w:r>
      <w:r w:rsidR="00E20A71">
        <w:rPr>
          <w:rFonts w:asciiTheme="minorHAnsi" w:hAnsiTheme="minorHAnsi" w:cstheme="minorHAnsi" w:hint="cs"/>
          <w:szCs w:val="22"/>
          <w:rtl/>
        </w:rPr>
        <w:t>،</w:t>
      </w:r>
      <w:r w:rsidR="00CD5877" w:rsidRPr="00670BBA">
        <w:rPr>
          <w:rFonts w:asciiTheme="minorHAnsi" w:hAnsiTheme="minorHAnsi" w:cstheme="minorHAnsi"/>
          <w:szCs w:val="22"/>
          <w:rtl/>
        </w:rPr>
        <w:t xml:space="preserve"> </w:t>
      </w:r>
      <w:r w:rsidR="00E20A71">
        <w:rPr>
          <w:rFonts w:asciiTheme="minorHAnsi" w:hAnsiTheme="minorHAnsi" w:cstheme="minorHAnsi" w:hint="cs"/>
          <w:szCs w:val="22"/>
          <w:rtl/>
        </w:rPr>
        <w:t>إذ</w:t>
      </w:r>
      <w:r w:rsidR="00CD5877" w:rsidRPr="00670BBA">
        <w:rPr>
          <w:rFonts w:asciiTheme="minorHAnsi" w:hAnsiTheme="minorHAnsi" w:cstheme="minorHAnsi"/>
          <w:szCs w:val="22"/>
          <w:rtl/>
        </w:rPr>
        <w:t xml:space="preserve"> يعتمد التوزيع</w:t>
      </w:r>
      <w:r w:rsidR="00E20A71">
        <w:rPr>
          <w:rFonts w:asciiTheme="minorHAnsi" w:hAnsiTheme="minorHAnsi" w:cstheme="minorHAnsi" w:hint="cs"/>
          <w:szCs w:val="22"/>
          <w:rtl/>
        </w:rPr>
        <w:t xml:space="preserve"> عادةً</w:t>
      </w:r>
      <w:r w:rsidR="00CD5877" w:rsidRPr="00670BBA">
        <w:rPr>
          <w:rFonts w:asciiTheme="minorHAnsi" w:hAnsiTheme="minorHAnsi" w:cstheme="minorHAnsi"/>
          <w:szCs w:val="22"/>
          <w:rtl/>
        </w:rPr>
        <w:t xml:space="preserve"> على عدد </w:t>
      </w:r>
      <w:r w:rsidR="00686EA7">
        <w:rPr>
          <w:rFonts w:asciiTheme="minorHAnsi" w:hAnsiTheme="minorHAnsi" w:cstheme="minorHAnsi"/>
          <w:szCs w:val="22"/>
          <w:rtl/>
        </w:rPr>
        <w:t>الإعارات</w:t>
      </w:r>
      <w:r w:rsidR="00CD5877" w:rsidRPr="00670BBA">
        <w:rPr>
          <w:rFonts w:asciiTheme="minorHAnsi" w:hAnsiTheme="minorHAnsi" w:cstheme="minorHAnsi"/>
          <w:szCs w:val="22"/>
          <w:rtl/>
        </w:rPr>
        <w:t xml:space="preserve"> أو </w:t>
      </w:r>
      <w:r w:rsidR="00E20A71">
        <w:rPr>
          <w:rFonts w:asciiTheme="minorHAnsi" w:hAnsiTheme="minorHAnsi" w:cstheme="minorHAnsi" w:hint="cs"/>
          <w:szCs w:val="22"/>
          <w:rtl/>
        </w:rPr>
        <w:t>جرد</w:t>
      </w:r>
      <w:r w:rsidR="00CD5877" w:rsidRPr="00670BBA">
        <w:rPr>
          <w:rFonts w:asciiTheme="minorHAnsi" w:hAnsiTheme="minorHAnsi" w:cstheme="minorHAnsi"/>
          <w:szCs w:val="22"/>
          <w:rtl/>
        </w:rPr>
        <w:t xml:space="preserve"> المخزون. </w:t>
      </w:r>
    </w:p>
    <w:p w14:paraId="229AA88A" w14:textId="77777777" w:rsidR="00CD5877" w:rsidRPr="00670BBA" w:rsidRDefault="00CD5877" w:rsidP="00CD5877">
      <w:pPr>
        <w:bidi/>
        <w:rPr>
          <w:rFonts w:asciiTheme="minorHAnsi" w:hAnsiTheme="minorHAnsi" w:cstheme="minorHAnsi"/>
          <w:szCs w:val="22"/>
        </w:rPr>
      </w:pPr>
    </w:p>
    <w:p w14:paraId="22408183" w14:textId="0639B924"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ويمكن </w:t>
      </w:r>
      <w:r w:rsidR="00E20A71">
        <w:rPr>
          <w:rFonts w:asciiTheme="minorHAnsi" w:hAnsiTheme="minorHAnsi" w:cstheme="minorHAnsi" w:hint="cs"/>
          <w:szCs w:val="22"/>
          <w:rtl/>
        </w:rPr>
        <w:t>تحقيق</w:t>
      </w:r>
      <w:r w:rsidRPr="00670BBA">
        <w:rPr>
          <w:rFonts w:asciiTheme="minorHAnsi" w:hAnsiTheme="minorHAnsi" w:cstheme="minorHAnsi"/>
          <w:szCs w:val="22"/>
          <w:rtl/>
        </w:rPr>
        <w:t xml:space="preserve"> ذلك </w:t>
      </w:r>
      <w:r w:rsidR="00E20A71">
        <w:rPr>
          <w:rFonts w:asciiTheme="minorHAnsi" w:hAnsiTheme="minorHAnsi" w:cstheme="minorHAnsi" w:hint="cs"/>
          <w:szCs w:val="22"/>
          <w:rtl/>
        </w:rPr>
        <w:t>من خلال</w:t>
      </w:r>
      <w:r w:rsidRPr="00670BBA">
        <w:rPr>
          <w:rFonts w:asciiTheme="minorHAnsi" w:hAnsiTheme="minorHAnsi" w:cstheme="minorHAnsi"/>
          <w:szCs w:val="22"/>
          <w:rtl/>
        </w:rPr>
        <w:t xml:space="preserve"> عينات تمثيلية تقدم البيانات إلى </w:t>
      </w:r>
      <w:r w:rsidR="00E20A71">
        <w:rPr>
          <w:rFonts w:asciiTheme="minorHAnsi" w:hAnsiTheme="minorHAnsi" w:cstheme="minorHAnsi" w:hint="cs"/>
          <w:szCs w:val="22"/>
          <w:rtl/>
        </w:rPr>
        <w:t>منظمة</w:t>
      </w:r>
      <w:r w:rsidR="007A29EC" w:rsidRPr="00670BBA">
        <w:rPr>
          <w:rFonts w:asciiTheme="minorHAnsi" w:hAnsiTheme="minorHAnsi" w:cstheme="minorHAnsi"/>
          <w:szCs w:val="22"/>
          <w:rtl/>
        </w:rPr>
        <w:t xml:space="preserve"> </w:t>
      </w:r>
      <w:r w:rsidRPr="00670BBA">
        <w:rPr>
          <w:rFonts w:asciiTheme="minorHAnsi" w:hAnsiTheme="minorHAnsi" w:cstheme="minorHAnsi"/>
          <w:szCs w:val="22"/>
          <w:rtl/>
        </w:rPr>
        <w:t xml:space="preserve">الإدارة الجماعية أو </w:t>
      </w:r>
      <w:r w:rsidR="001A2E39" w:rsidRPr="00670BBA">
        <w:rPr>
          <w:rFonts w:asciiTheme="minorHAnsi" w:hAnsiTheme="minorHAnsi" w:cstheme="minorHAnsi"/>
          <w:szCs w:val="22"/>
          <w:rtl/>
        </w:rPr>
        <w:t>المنظم</w:t>
      </w:r>
      <w:r w:rsidRPr="00670BBA">
        <w:rPr>
          <w:rFonts w:asciiTheme="minorHAnsi" w:hAnsiTheme="minorHAnsi" w:cstheme="minorHAnsi"/>
          <w:szCs w:val="22"/>
          <w:rtl/>
        </w:rPr>
        <w:t xml:space="preserve">ات غير الحكومية أو الهيئة الحكومية التي توزع </w:t>
      </w:r>
      <w:r w:rsidR="009D70EC">
        <w:rPr>
          <w:rFonts w:asciiTheme="minorHAnsi" w:hAnsiTheme="minorHAnsi" w:cstheme="minorHAnsi"/>
          <w:szCs w:val="22"/>
          <w:rtl/>
        </w:rPr>
        <w:t>حق الإعارة للجمهور</w:t>
      </w:r>
      <w:r w:rsidRPr="00670BBA">
        <w:rPr>
          <w:rFonts w:asciiTheme="minorHAnsi" w:hAnsiTheme="minorHAnsi" w:cstheme="minorHAnsi"/>
          <w:szCs w:val="22"/>
          <w:rtl/>
        </w:rPr>
        <w:t>.</w:t>
      </w:r>
      <w:r w:rsidR="00E36A3F" w:rsidRPr="00670BBA">
        <w:rPr>
          <w:rFonts w:asciiTheme="minorHAnsi" w:hAnsiTheme="minorHAnsi" w:cstheme="minorHAnsi"/>
          <w:szCs w:val="22"/>
          <w:rtl/>
        </w:rPr>
        <w:t xml:space="preserve"> </w:t>
      </w:r>
    </w:p>
    <w:p w14:paraId="1FB54E17" w14:textId="77777777" w:rsidR="00CD5877" w:rsidRPr="00670BBA" w:rsidRDefault="00CD5877" w:rsidP="00CD5877">
      <w:pPr>
        <w:bidi/>
        <w:rPr>
          <w:rFonts w:asciiTheme="minorHAnsi" w:hAnsiTheme="minorHAnsi" w:cstheme="minorHAnsi"/>
          <w:szCs w:val="22"/>
        </w:rPr>
      </w:pPr>
    </w:p>
    <w:p w14:paraId="0981977C" w14:textId="77777777" w:rsidR="00CD5877" w:rsidRPr="00B241A2" w:rsidRDefault="00CD5877" w:rsidP="00CD5877">
      <w:pPr>
        <w:pStyle w:val="Heading2"/>
        <w:numPr>
          <w:ilvl w:val="0"/>
          <w:numId w:val="12"/>
        </w:numPr>
        <w:bidi/>
        <w:ind w:left="0" w:firstLine="0"/>
        <w:rPr>
          <w:rFonts w:asciiTheme="minorHAnsi" w:hAnsiTheme="minorHAnsi" w:cstheme="minorHAnsi"/>
          <w:i/>
          <w:iCs w:val="0"/>
          <w:szCs w:val="22"/>
        </w:rPr>
      </w:pPr>
      <w:bookmarkStart w:id="115" w:name="_Toc164321866"/>
      <w:r w:rsidRPr="00B241A2">
        <w:rPr>
          <w:rFonts w:asciiTheme="minorHAnsi" w:hAnsiTheme="minorHAnsi" w:cstheme="minorHAnsi"/>
          <w:i/>
          <w:iCs w:val="0"/>
          <w:szCs w:val="22"/>
          <w:rtl/>
        </w:rPr>
        <w:t>البنية التحتية للتوزيع</w:t>
      </w:r>
      <w:bookmarkEnd w:id="115"/>
    </w:p>
    <w:p w14:paraId="4B9D1C54" w14:textId="57F00EE4" w:rsidR="00CD5877" w:rsidRPr="00E20A71" w:rsidRDefault="00AF775B" w:rsidP="00CD5877">
      <w:pPr>
        <w:pStyle w:val="Heading3"/>
        <w:numPr>
          <w:ilvl w:val="0"/>
          <w:numId w:val="12"/>
        </w:numPr>
        <w:bidi/>
        <w:ind w:left="0" w:firstLine="0"/>
        <w:rPr>
          <w:rFonts w:asciiTheme="minorHAnsi" w:hAnsiTheme="minorHAnsi" w:cstheme="minorHAnsi"/>
          <w:szCs w:val="22"/>
          <w:u w:val="none"/>
        </w:rPr>
      </w:pPr>
      <w:bookmarkStart w:id="116" w:name="_Toc164321867"/>
      <w:r w:rsidRPr="00E20A71">
        <w:rPr>
          <w:rFonts w:asciiTheme="minorHAnsi" w:hAnsiTheme="minorHAnsi" w:cstheme="minorHAnsi"/>
          <w:szCs w:val="22"/>
          <w:u w:val="none"/>
          <w:rtl/>
        </w:rPr>
        <w:t xml:space="preserve">التوزيع </w:t>
      </w:r>
      <w:r w:rsidR="00E20A71" w:rsidRPr="00E20A71">
        <w:rPr>
          <w:rFonts w:asciiTheme="minorHAnsi" w:hAnsiTheme="minorHAnsi" w:cstheme="minorHAnsi" w:hint="cs"/>
          <w:szCs w:val="22"/>
          <w:u w:val="none"/>
          <w:rtl/>
        </w:rPr>
        <w:t>على الأفراد</w:t>
      </w:r>
      <w:r w:rsidR="00E20A71">
        <w:rPr>
          <w:rFonts w:asciiTheme="minorHAnsi" w:hAnsiTheme="minorHAnsi" w:cstheme="minorHAnsi" w:hint="cs"/>
          <w:szCs w:val="22"/>
          <w:u w:val="none"/>
          <w:rtl/>
        </w:rPr>
        <w:t>،</w:t>
      </w:r>
      <w:r w:rsidRPr="00E20A71">
        <w:rPr>
          <w:rFonts w:asciiTheme="minorHAnsi" w:hAnsiTheme="minorHAnsi" w:cstheme="minorHAnsi"/>
          <w:szCs w:val="22"/>
          <w:u w:val="none"/>
          <w:rtl/>
        </w:rPr>
        <w:t xml:space="preserve"> أو</w:t>
      </w:r>
      <w:r w:rsidR="00E20A71">
        <w:rPr>
          <w:rFonts w:asciiTheme="minorHAnsi" w:hAnsiTheme="minorHAnsi" w:cstheme="minorHAnsi" w:hint="cs"/>
          <w:szCs w:val="22"/>
          <w:u w:val="none"/>
          <w:rtl/>
        </w:rPr>
        <w:t xml:space="preserve"> وفق </w:t>
      </w:r>
      <w:r w:rsidRPr="00E20A71">
        <w:rPr>
          <w:rFonts w:asciiTheme="minorHAnsi" w:hAnsiTheme="minorHAnsi" w:cstheme="minorHAnsi"/>
          <w:szCs w:val="22"/>
          <w:u w:val="none"/>
          <w:rtl/>
        </w:rPr>
        <w:t>مبلغ الثابت</w:t>
      </w:r>
      <w:r w:rsidR="00E20A71" w:rsidRPr="00E20A71">
        <w:rPr>
          <w:rFonts w:asciiTheme="minorHAnsi" w:hAnsiTheme="minorHAnsi" w:cstheme="minorHAnsi" w:hint="cs"/>
          <w:szCs w:val="22"/>
          <w:u w:val="none"/>
          <w:rtl/>
        </w:rPr>
        <w:t>،</w:t>
      </w:r>
      <w:r w:rsidRPr="00E20A71">
        <w:rPr>
          <w:rFonts w:asciiTheme="minorHAnsi" w:hAnsiTheme="minorHAnsi" w:cstheme="minorHAnsi"/>
          <w:szCs w:val="22"/>
          <w:u w:val="none"/>
          <w:rtl/>
        </w:rPr>
        <w:t xml:space="preserve"> أو </w:t>
      </w:r>
      <w:r w:rsidR="00E20A71" w:rsidRPr="00E20A71">
        <w:rPr>
          <w:rFonts w:asciiTheme="minorHAnsi" w:hAnsiTheme="minorHAnsi" w:cstheme="minorHAnsi" w:hint="cs"/>
          <w:szCs w:val="22"/>
          <w:u w:val="none"/>
          <w:rtl/>
        </w:rPr>
        <w:t>الرسوم على أساس عدد الإعارات</w:t>
      </w:r>
      <w:r w:rsidRPr="00E20A71">
        <w:rPr>
          <w:rFonts w:asciiTheme="minorHAnsi" w:hAnsiTheme="minorHAnsi" w:cstheme="minorHAnsi"/>
          <w:szCs w:val="22"/>
          <w:u w:val="none"/>
          <w:rtl/>
        </w:rPr>
        <w:t xml:space="preserve"> أو عنوان </w:t>
      </w:r>
      <w:r w:rsidR="00E20A71" w:rsidRPr="00E20A71">
        <w:rPr>
          <w:rFonts w:asciiTheme="minorHAnsi" w:hAnsiTheme="minorHAnsi" w:cstheme="minorHAnsi" w:hint="cs"/>
          <w:szCs w:val="22"/>
          <w:u w:val="none"/>
          <w:rtl/>
        </w:rPr>
        <w:t>المصنف</w:t>
      </w:r>
      <w:bookmarkEnd w:id="116"/>
    </w:p>
    <w:p w14:paraId="6554A9C4" w14:textId="77777777" w:rsidR="00CD5877" w:rsidRPr="00670BBA" w:rsidRDefault="00CD5877" w:rsidP="00CD5877">
      <w:pPr>
        <w:bidi/>
        <w:rPr>
          <w:rFonts w:asciiTheme="minorHAnsi" w:hAnsiTheme="minorHAnsi" w:cstheme="minorHAnsi"/>
          <w:szCs w:val="22"/>
        </w:rPr>
      </w:pPr>
    </w:p>
    <w:p w14:paraId="7C01A994" w14:textId="77A110A1"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إذا كانت الأموال تسمح بتوزيع </w:t>
      </w:r>
      <w:r w:rsidR="00E20A71">
        <w:rPr>
          <w:rFonts w:asciiTheme="minorHAnsi" w:hAnsiTheme="minorHAnsi" w:cstheme="minorHAnsi" w:hint="cs"/>
          <w:szCs w:val="22"/>
          <w:rtl/>
        </w:rPr>
        <w:t xml:space="preserve"> مكافآت حق الإعارة للجمهور على الأفراد</w:t>
      </w:r>
      <w:r w:rsidRPr="00670BBA">
        <w:rPr>
          <w:rFonts w:asciiTheme="minorHAnsi" w:hAnsiTheme="minorHAnsi" w:cstheme="minorHAnsi"/>
          <w:szCs w:val="22"/>
          <w:rtl/>
        </w:rPr>
        <w:t xml:space="preserve">، سواء على أساس مدفوعات ثابتة للفرد، أو على أساس </w:t>
      </w:r>
      <w:r w:rsidR="00E20A71">
        <w:rPr>
          <w:rFonts w:asciiTheme="minorHAnsi" w:hAnsiTheme="minorHAnsi" w:cstheme="minorHAnsi" w:hint="cs"/>
          <w:szCs w:val="22"/>
          <w:rtl/>
        </w:rPr>
        <w:t>الإعارات</w:t>
      </w:r>
      <w:r w:rsidRPr="00670BBA">
        <w:rPr>
          <w:rFonts w:asciiTheme="minorHAnsi" w:hAnsiTheme="minorHAnsi" w:cstheme="minorHAnsi"/>
          <w:szCs w:val="22"/>
          <w:rtl/>
        </w:rPr>
        <w:t xml:space="preserve"> أو </w:t>
      </w:r>
      <w:r w:rsidR="00E20A71">
        <w:rPr>
          <w:rFonts w:asciiTheme="minorHAnsi" w:hAnsiTheme="minorHAnsi" w:cstheme="minorHAnsi" w:hint="cs"/>
          <w:szCs w:val="22"/>
          <w:rtl/>
        </w:rPr>
        <w:t>عنوان المصنف</w:t>
      </w:r>
      <w:r w:rsidRPr="00670BBA">
        <w:rPr>
          <w:rFonts w:asciiTheme="minorHAnsi" w:hAnsiTheme="minorHAnsi" w:cstheme="minorHAnsi"/>
          <w:szCs w:val="22"/>
          <w:rtl/>
        </w:rPr>
        <w:t xml:space="preserve">، ينبغي النظر في الجوانب التالية: </w:t>
      </w:r>
    </w:p>
    <w:p w14:paraId="66D389C0" w14:textId="77777777" w:rsidR="00CD5877" w:rsidRPr="00670BBA" w:rsidRDefault="00CD5877" w:rsidP="00CD5877">
      <w:pPr>
        <w:pStyle w:val="ListParagraph"/>
        <w:bidi/>
        <w:rPr>
          <w:rFonts w:asciiTheme="minorHAnsi" w:hAnsiTheme="minorHAnsi" w:cstheme="minorHAnsi"/>
          <w:lang w:val="en-US"/>
        </w:rPr>
      </w:pPr>
    </w:p>
    <w:p w14:paraId="5C5875AC" w14:textId="1C0FAB47"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تطوير إطار قانوني متين وشفاف ("خطة التوزيع") يحدد </w:t>
      </w:r>
      <w:r w:rsidR="000028E0">
        <w:rPr>
          <w:rFonts w:asciiTheme="minorHAnsi" w:hAnsiTheme="minorHAnsi" w:cstheme="minorHAnsi" w:hint="cs"/>
          <w:rtl/>
        </w:rPr>
        <w:t>المصنفات</w:t>
      </w:r>
      <w:r w:rsidRPr="00670BBA">
        <w:rPr>
          <w:rFonts w:asciiTheme="minorHAnsi" w:hAnsiTheme="minorHAnsi" w:cstheme="minorHAnsi"/>
          <w:rtl/>
        </w:rPr>
        <w:t xml:space="preserve"> المؤهلة و</w:t>
      </w:r>
      <w:r w:rsidR="000028E0">
        <w:rPr>
          <w:rFonts w:asciiTheme="minorHAnsi" w:hAnsiTheme="minorHAnsi" w:cstheme="minorHAnsi" w:hint="cs"/>
          <w:rtl/>
        </w:rPr>
        <w:t xml:space="preserve">المؤلفين المؤهلين </w:t>
      </w:r>
      <w:r w:rsidRPr="00670BBA">
        <w:rPr>
          <w:rFonts w:asciiTheme="minorHAnsi" w:hAnsiTheme="minorHAnsi" w:cstheme="minorHAnsi"/>
          <w:rtl/>
        </w:rPr>
        <w:t>و</w:t>
      </w:r>
      <w:r w:rsidR="000028E0">
        <w:rPr>
          <w:rFonts w:asciiTheme="minorHAnsi" w:hAnsiTheme="minorHAnsi" w:cstheme="minorHAnsi" w:hint="cs"/>
          <w:rtl/>
        </w:rPr>
        <w:t>طريقة الاحتساب</w:t>
      </w:r>
      <w:r w:rsidRPr="00670BBA">
        <w:rPr>
          <w:rFonts w:asciiTheme="minorHAnsi" w:hAnsiTheme="minorHAnsi" w:cstheme="minorHAnsi"/>
          <w:rtl/>
        </w:rPr>
        <w:t xml:space="preserve">. </w:t>
      </w:r>
    </w:p>
    <w:p w14:paraId="48A7290A" w14:textId="4733D47D"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تعزيز التعاون مع مختلف </w:t>
      </w:r>
      <w:r w:rsidR="000028E0">
        <w:rPr>
          <w:rFonts w:asciiTheme="minorHAnsi" w:hAnsiTheme="minorHAnsi" w:cstheme="minorHAnsi" w:hint="cs"/>
          <w:rtl/>
        </w:rPr>
        <w:t>الجهات صاحبة</w:t>
      </w:r>
      <w:r w:rsidRPr="00670BBA">
        <w:rPr>
          <w:rFonts w:asciiTheme="minorHAnsi" w:hAnsiTheme="minorHAnsi" w:cstheme="minorHAnsi"/>
          <w:rtl/>
        </w:rPr>
        <w:t xml:space="preserve"> المصلحة، بما في ذلك المؤلفين والناشرين والمكتبات والمؤسسات الثقافية، وضمان اتباع نهج شامل وجامع. </w:t>
      </w:r>
    </w:p>
    <w:p w14:paraId="4FDE5181" w14:textId="1A0BA649"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تنفيذ </w:t>
      </w:r>
      <w:r w:rsidR="000028E0">
        <w:rPr>
          <w:rFonts w:asciiTheme="minorHAnsi" w:hAnsiTheme="minorHAnsi" w:cstheme="minorHAnsi" w:hint="cs"/>
          <w:rtl/>
        </w:rPr>
        <w:t>الإجراءات</w:t>
      </w:r>
      <w:r w:rsidRPr="00670BBA">
        <w:rPr>
          <w:rFonts w:asciiTheme="minorHAnsi" w:hAnsiTheme="minorHAnsi" w:cstheme="minorHAnsi"/>
          <w:rtl/>
        </w:rPr>
        <w:t xml:space="preserve"> التصحيحية (الفصل </w:t>
      </w:r>
      <w:r w:rsidRPr="00670BBA">
        <w:rPr>
          <w:rFonts w:asciiTheme="minorHAnsi" w:hAnsiTheme="minorHAnsi" w:cstheme="minorHAnsi"/>
          <w:rtl/>
        </w:rPr>
        <w:fldChar w:fldCharType="begin" w:fldLock="1"/>
      </w:r>
      <w:r w:rsidRPr="00670BBA">
        <w:rPr>
          <w:rFonts w:asciiTheme="minorHAnsi" w:hAnsiTheme="minorHAnsi" w:cstheme="minorHAnsi"/>
          <w:rtl/>
        </w:rPr>
        <w:instrText xml:space="preserve"> REF _Ref158305533 \r \h </w:instrText>
      </w:r>
      <w:r w:rsidR="00F41FAD" w:rsidRPr="00670BBA">
        <w:rPr>
          <w:rFonts w:asciiTheme="minorHAnsi" w:hAnsiTheme="minorHAnsi" w:cstheme="minorHAnsi"/>
          <w:rtl/>
        </w:rPr>
        <w:instrText xml:space="preserve"> \* </w:instrText>
      </w:r>
      <w:r w:rsidR="00F41FAD" w:rsidRPr="00670BBA">
        <w:rPr>
          <w:rFonts w:asciiTheme="minorHAnsi" w:hAnsiTheme="minorHAnsi" w:cstheme="minorHAnsi"/>
        </w:rPr>
        <w:instrText>MERGEFORMAT</w:instrText>
      </w:r>
      <w:r w:rsidR="00F41FAD" w:rsidRPr="00670BBA">
        <w:rPr>
          <w:rFonts w:asciiTheme="minorHAnsi" w:hAnsiTheme="minorHAnsi" w:cstheme="minorHAnsi"/>
          <w:rtl/>
        </w:rPr>
        <w:instrText xml:space="preserve"> </w:instrText>
      </w:r>
      <w:r w:rsidRPr="00670BBA">
        <w:rPr>
          <w:rFonts w:asciiTheme="minorHAnsi" w:hAnsiTheme="minorHAnsi" w:cstheme="minorHAnsi"/>
          <w:rtl/>
        </w:rPr>
      </w:r>
      <w:r w:rsidRPr="00670BBA">
        <w:rPr>
          <w:rFonts w:asciiTheme="minorHAnsi" w:hAnsiTheme="minorHAnsi" w:cstheme="minorHAnsi"/>
          <w:rtl/>
        </w:rPr>
        <w:fldChar w:fldCharType="separate"/>
      </w:r>
      <w:r w:rsidRPr="00670BBA">
        <w:rPr>
          <w:rFonts w:asciiTheme="minorHAnsi" w:hAnsiTheme="minorHAnsi" w:cstheme="minorHAnsi"/>
          <w:rtl/>
        </w:rPr>
        <w:t>6.1.6.2</w:t>
      </w:r>
      <w:r w:rsidRPr="00670BBA">
        <w:rPr>
          <w:rFonts w:asciiTheme="minorHAnsi" w:hAnsiTheme="minorHAnsi" w:cstheme="minorHAnsi"/>
          <w:rtl/>
        </w:rPr>
        <w:fldChar w:fldCharType="end"/>
      </w:r>
      <w:r w:rsidRPr="00670BBA">
        <w:rPr>
          <w:rFonts w:asciiTheme="minorHAnsi" w:hAnsiTheme="minorHAnsi" w:cstheme="minorHAnsi"/>
          <w:rtl/>
        </w:rPr>
        <w:t xml:space="preserve">) من أجل ضمان المواءمة مع أهداف </w:t>
      </w:r>
      <w:r w:rsidR="000028E0">
        <w:rPr>
          <w:rFonts w:asciiTheme="minorHAnsi" w:hAnsiTheme="minorHAnsi" w:cstheme="minorHAnsi" w:hint="cs"/>
          <w:rtl/>
        </w:rPr>
        <w:t>النظام</w:t>
      </w:r>
      <w:r w:rsidRPr="00670BBA">
        <w:rPr>
          <w:rFonts w:asciiTheme="minorHAnsi" w:hAnsiTheme="minorHAnsi" w:cstheme="minorHAnsi"/>
          <w:rtl/>
        </w:rPr>
        <w:t>.</w:t>
      </w:r>
    </w:p>
    <w:p w14:paraId="1EE998C8" w14:textId="4BF708D9"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الاستثمار في حلول تكنولوجيا المعلومات والبرامج سهلة الاستخدام والفعالة المصممة خصيص</w:t>
      </w:r>
      <w:r w:rsidR="000028E0">
        <w:rPr>
          <w:rFonts w:asciiTheme="minorHAnsi" w:hAnsiTheme="minorHAnsi" w:cstheme="minorHAnsi" w:hint="cs"/>
          <w:rtl/>
        </w:rPr>
        <w:t>ً</w:t>
      </w:r>
      <w:r w:rsidRPr="00670BBA">
        <w:rPr>
          <w:rFonts w:asciiTheme="minorHAnsi" w:hAnsiTheme="minorHAnsi" w:cstheme="minorHAnsi"/>
          <w:rtl/>
        </w:rPr>
        <w:t>ا لتلبية احتياجات نظام التوزيع. يمكن استخدام حلول البرمجيات مفتوحة المصدر أو مناهج التطوير التعاوني لإدارة التكاليف وتعزيز القدرة على التكيف.</w:t>
      </w:r>
      <w:r w:rsidRPr="00670BBA">
        <w:rPr>
          <w:rStyle w:val="FootnoteReference"/>
          <w:rFonts w:asciiTheme="minorHAnsi" w:hAnsiTheme="minorHAnsi" w:cstheme="minorHAnsi"/>
          <w:rtl/>
        </w:rPr>
        <w:footnoteReference w:id="117"/>
      </w:r>
    </w:p>
    <w:p w14:paraId="0296FF1C" w14:textId="7330262D" w:rsidR="00CD5877" w:rsidRPr="00670BBA" w:rsidRDefault="000028E0"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 xml:space="preserve">إجراء </w:t>
      </w:r>
      <w:r w:rsidR="00CD5877" w:rsidRPr="00670BBA">
        <w:rPr>
          <w:rFonts w:asciiTheme="minorHAnsi" w:hAnsiTheme="minorHAnsi" w:cstheme="minorHAnsi"/>
          <w:rtl/>
        </w:rPr>
        <w:t>عمليات تدقيق</w:t>
      </w:r>
      <w:r>
        <w:rPr>
          <w:rFonts w:asciiTheme="minorHAnsi" w:hAnsiTheme="minorHAnsi" w:cstheme="minorHAnsi" w:hint="cs"/>
          <w:rtl/>
        </w:rPr>
        <w:t xml:space="preserve"> (</w:t>
      </w:r>
      <w:r>
        <w:rPr>
          <w:rFonts w:asciiTheme="minorHAnsi" w:hAnsiTheme="minorHAnsi" w:cstheme="minorHAnsi"/>
          <w:lang w:val="en-US"/>
        </w:rPr>
        <w:t>audit</w:t>
      </w:r>
      <w:r>
        <w:rPr>
          <w:rFonts w:asciiTheme="minorHAnsi" w:hAnsiTheme="minorHAnsi" w:cstheme="minorHAnsi" w:hint="cs"/>
          <w:rtl/>
          <w:lang w:val="en-US" w:bidi="ar-LB"/>
        </w:rPr>
        <w:t>)</w:t>
      </w:r>
      <w:r w:rsidR="00CD5877" w:rsidRPr="00670BBA">
        <w:rPr>
          <w:rFonts w:asciiTheme="minorHAnsi" w:hAnsiTheme="minorHAnsi" w:cstheme="minorHAnsi"/>
          <w:rtl/>
        </w:rPr>
        <w:t xml:space="preserve"> منتظمة لنظام التوزيع لتحديد مجالات التحسين وضمان الامتثال. تساهم عمليات </w:t>
      </w:r>
      <w:r>
        <w:rPr>
          <w:rFonts w:asciiTheme="minorHAnsi" w:hAnsiTheme="minorHAnsi" w:cstheme="minorHAnsi" w:hint="cs"/>
          <w:rtl/>
        </w:rPr>
        <w:t>ال</w:t>
      </w:r>
      <w:r w:rsidR="00CD5877" w:rsidRPr="00670BBA">
        <w:rPr>
          <w:rFonts w:asciiTheme="minorHAnsi" w:hAnsiTheme="minorHAnsi" w:cstheme="minorHAnsi"/>
          <w:rtl/>
        </w:rPr>
        <w:t>تدقيق في التحسين المستمر بناء على تقييمات الأداء.</w:t>
      </w:r>
    </w:p>
    <w:p w14:paraId="75C58F77" w14:textId="4F5EBBC2"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التقييم المنتظم</w:t>
      </w:r>
      <w:r w:rsidR="000028E0">
        <w:rPr>
          <w:rFonts w:asciiTheme="minorHAnsi" w:hAnsiTheme="minorHAnsi" w:cstheme="minorHAnsi" w:hint="cs"/>
          <w:rtl/>
        </w:rPr>
        <w:t xml:space="preserve"> للنظام</w:t>
      </w:r>
      <w:r w:rsidRPr="00670BBA">
        <w:rPr>
          <w:rFonts w:asciiTheme="minorHAnsi" w:hAnsiTheme="minorHAnsi" w:cstheme="minorHAnsi"/>
          <w:rtl/>
        </w:rPr>
        <w:t xml:space="preserve"> </w:t>
      </w:r>
      <w:r w:rsidR="000028E0">
        <w:rPr>
          <w:rFonts w:asciiTheme="minorHAnsi" w:hAnsiTheme="minorHAnsi" w:cstheme="minorHAnsi" w:hint="cs"/>
          <w:rtl/>
        </w:rPr>
        <w:t>واعتماد آليات تصحيحية</w:t>
      </w:r>
      <w:r w:rsidRPr="00670BBA">
        <w:rPr>
          <w:rFonts w:asciiTheme="minorHAnsi" w:hAnsiTheme="minorHAnsi" w:cstheme="minorHAnsi"/>
          <w:rtl/>
        </w:rPr>
        <w:t xml:space="preserve"> </w:t>
      </w:r>
      <w:r w:rsidR="000028E0">
        <w:rPr>
          <w:rFonts w:asciiTheme="minorHAnsi" w:hAnsiTheme="minorHAnsi" w:cstheme="minorHAnsi" w:hint="cs"/>
          <w:rtl/>
        </w:rPr>
        <w:t>ت</w:t>
      </w:r>
      <w:r w:rsidRPr="00670BBA">
        <w:rPr>
          <w:rFonts w:asciiTheme="minorHAnsi" w:hAnsiTheme="minorHAnsi" w:cstheme="minorHAnsi"/>
          <w:rtl/>
        </w:rPr>
        <w:t>أخذ في الاعتبار</w:t>
      </w:r>
      <w:r w:rsidR="000028E0">
        <w:rPr>
          <w:rFonts w:asciiTheme="minorHAnsi" w:hAnsiTheme="minorHAnsi" w:cstheme="minorHAnsi" w:hint="cs"/>
          <w:rtl/>
        </w:rPr>
        <w:t xml:space="preserve"> هدف النظام</w:t>
      </w:r>
      <w:r w:rsidRPr="00670BBA">
        <w:rPr>
          <w:rFonts w:asciiTheme="minorHAnsi" w:hAnsiTheme="minorHAnsi" w:cstheme="minorHAnsi"/>
          <w:rtl/>
        </w:rPr>
        <w:t xml:space="preserve"> </w:t>
      </w:r>
      <w:r w:rsidR="000028E0">
        <w:rPr>
          <w:rFonts w:asciiTheme="minorHAnsi" w:hAnsiTheme="minorHAnsi" w:cstheme="minorHAnsi" w:hint="cs"/>
          <w:rtl/>
        </w:rPr>
        <w:t>و</w:t>
      </w:r>
      <w:r w:rsidRPr="00670BBA">
        <w:rPr>
          <w:rFonts w:asciiTheme="minorHAnsi" w:hAnsiTheme="minorHAnsi" w:cstheme="minorHAnsi"/>
          <w:rtl/>
        </w:rPr>
        <w:t>عوامل مثل تنوع المؤلفين والتمثيل الثقافي وتعزيز المواهب الناشئة</w:t>
      </w:r>
      <w:r w:rsidR="00E36A3F" w:rsidRPr="00670BBA">
        <w:rPr>
          <w:rFonts w:asciiTheme="minorHAnsi" w:hAnsiTheme="minorHAnsi" w:cstheme="minorHAnsi"/>
          <w:rtl/>
        </w:rPr>
        <w:t>،</w:t>
      </w:r>
      <w:r w:rsidRPr="00670BBA">
        <w:rPr>
          <w:rFonts w:asciiTheme="minorHAnsi" w:hAnsiTheme="minorHAnsi" w:cstheme="minorHAnsi"/>
          <w:rtl/>
        </w:rPr>
        <w:t xml:space="preserve"> </w:t>
      </w:r>
      <w:r w:rsidR="000028E0">
        <w:rPr>
          <w:rFonts w:asciiTheme="minorHAnsi" w:hAnsiTheme="minorHAnsi" w:cstheme="minorHAnsi" w:hint="cs"/>
          <w:rtl/>
        </w:rPr>
        <w:t xml:space="preserve">بالإضافة إلى تقييم </w:t>
      </w:r>
      <w:r w:rsidRPr="00670BBA">
        <w:rPr>
          <w:rFonts w:asciiTheme="minorHAnsi" w:hAnsiTheme="minorHAnsi" w:cstheme="minorHAnsi"/>
          <w:rtl/>
        </w:rPr>
        <w:t xml:space="preserve">تأثير التدابير التصحيحية </w:t>
      </w:r>
      <w:r w:rsidR="000028E0">
        <w:rPr>
          <w:rFonts w:asciiTheme="minorHAnsi" w:hAnsiTheme="minorHAnsi" w:cstheme="minorHAnsi" w:hint="cs"/>
          <w:rtl/>
        </w:rPr>
        <w:t>في</w:t>
      </w:r>
      <w:r w:rsidRPr="00670BBA">
        <w:rPr>
          <w:rFonts w:asciiTheme="minorHAnsi" w:hAnsiTheme="minorHAnsi" w:cstheme="minorHAnsi"/>
          <w:rtl/>
        </w:rPr>
        <w:t xml:space="preserve"> تحقيق هذه الأهداف.</w:t>
      </w:r>
    </w:p>
    <w:p w14:paraId="371DAE36" w14:textId="5CE7C7ED" w:rsidR="00CD5877" w:rsidRPr="00670BBA" w:rsidRDefault="000028E0"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حملات</w:t>
      </w:r>
      <w:r w:rsidR="00CD5877" w:rsidRPr="00670BBA">
        <w:rPr>
          <w:rFonts w:asciiTheme="minorHAnsi" w:hAnsiTheme="minorHAnsi" w:cstheme="minorHAnsi"/>
          <w:rtl/>
        </w:rPr>
        <w:t xml:space="preserve"> توعية عامة لإعلام المؤلفين والناشرين وعامة الناس </w:t>
      </w:r>
      <w:r>
        <w:rPr>
          <w:rFonts w:asciiTheme="minorHAnsi" w:hAnsiTheme="minorHAnsi" w:cstheme="minorHAnsi" w:hint="cs"/>
          <w:rtl/>
        </w:rPr>
        <w:t xml:space="preserve">عن </w:t>
      </w:r>
      <w:r w:rsidR="00CD5877" w:rsidRPr="00670BBA">
        <w:rPr>
          <w:rFonts w:asciiTheme="minorHAnsi" w:hAnsiTheme="minorHAnsi" w:cstheme="minorHAnsi"/>
          <w:rtl/>
        </w:rPr>
        <w:t>آليات التوزيع. يعزز التواصل الشفاف التفاهم والثقة</w:t>
      </w:r>
      <w:r w:rsidR="00E36A3F" w:rsidRPr="00670BBA">
        <w:rPr>
          <w:rFonts w:asciiTheme="minorHAnsi" w:hAnsiTheme="minorHAnsi" w:cstheme="minorHAnsi"/>
          <w:rtl/>
        </w:rPr>
        <w:t>،</w:t>
      </w:r>
      <w:r w:rsidR="00CD5877" w:rsidRPr="00670BBA">
        <w:rPr>
          <w:rFonts w:asciiTheme="minorHAnsi" w:hAnsiTheme="minorHAnsi" w:cstheme="minorHAnsi"/>
          <w:rtl/>
        </w:rPr>
        <w:t xml:space="preserve"> ويشجع المشاركة النشطة في النظام.</w:t>
      </w:r>
    </w:p>
    <w:p w14:paraId="08B12044" w14:textId="7675C945"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تطوير آلية شفافة </w:t>
      </w:r>
      <w:r w:rsidR="000028E0">
        <w:rPr>
          <w:rFonts w:asciiTheme="minorHAnsi" w:hAnsiTheme="minorHAnsi" w:cstheme="minorHAnsi" w:hint="cs"/>
          <w:rtl/>
        </w:rPr>
        <w:t xml:space="preserve">يمكن الوصول إليها بسهولة </w:t>
      </w:r>
      <w:r w:rsidRPr="00670BBA">
        <w:rPr>
          <w:rFonts w:asciiTheme="minorHAnsi" w:hAnsiTheme="minorHAnsi" w:cstheme="minorHAnsi"/>
          <w:rtl/>
        </w:rPr>
        <w:t xml:space="preserve">لتسوية </w:t>
      </w:r>
      <w:r w:rsidR="000028E0">
        <w:rPr>
          <w:rFonts w:asciiTheme="minorHAnsi" w:hAnsiTheme="minorHAnsi" w:cstheme="minorHAnsi" w:hint="cs"/>
          <w:rtl/>
        </w:rPr>
        <w:t>النزاعات</w:t>
      </w:r>
      <w:r w:rsidRPr="00670BBA">
        <w:rPr>
          <w:rFonts w:asciiTheme="minorHAnsi" w:hAnsiTheme="minorHAnsi" w:cstheme="minorHAnsi"/>
          <w:rtl/>
        </w:rPr>
        <w:t xml:space="preserve"> </w:t>
      </w:r>
      <w:r w:rsidR="00080F63">
        <w:rPr>
          <w:rFonts w:asciiTheme="minorHAnsi" w:hAnsiTheme="minorHAnsi" w:cstheme="minorHAnsi" w:hint="cs"/>
          <w:rtl/>
        </w:rPr>
        <w:t>قبل</w:t>
      </w:r>
      <w:r w:rsidRPr="00670BBA">
        <w:rPr>
          <w:rFonts w:asciiTheme="minorHAnsi" w:hAnsiTheme="minorHAnsi" w:cstheme="minorHAnsi"/>
          <w:rtl/>
        </w:rPr>
        <w:t xml:space="preserve"> التقاضي أمام المحاكم. </w:t>
      </w:r>
    </w:p>
    <w:p w14:paraId="0E2F9198" w14:textId="77777777" w:rsidR="00CD5877" w:rsidRPr="00670BBA" w:rsidRDefault="00CD5877" w:rsidP="00CD5877">
      <w:pPr>
        <w:bidi/>
        <w:rPr>
          <w:rFonts w:asciiTheme="minorHAnsi" w:hAnsiTheme="minorHAnsi" w:cstheme="minorHAnsi"/>
          <w:szCs w:val="22"/>
        </w:rPr>
      </w:pPr>
    </w:p>
    <w:p w14:paraId="51F1333C" w14:textId="4B57BAA3"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في حال</w:t>
      </w:r>
      <w:r w:rsidR="00080F63">
        <w:rPr>
          <w:rFonts w:asciiTheme="minorHAnsi" w:hAnsiTheme="minorHAnsi" w:cstheme="minorHAnsi" w:hint="cs"/>
          <w:szCs w:val="22"/>
          <w:rtl/>
        </w:rPr>
        <w:t xml:space="preserve"> اعتماد نظام قائم على</w:t>
      </w:r>
      <w:r w:rsidRPr="00670BBA">
        <w:rPr>
          <w:rFonts w:asciiTheme="minorHAnsi" w:hAnsiTheme="minorHAnsi" w:cstheme="minorHAnsi"/>
          <w:szCs w:val="22"/>
          <w:rtl/>
        </w:rPr>
        <w:t xml:space="preserve"> </w:t>
      </w:r>
      <w:r w:rsidR="00080F63">
        <w:rPr>
          <w:rFonts w:asciiTheme="minorHAnsi" w:hAnsiTheme="minorHAnsi" w:cstheme="minorHAnsi" w:hint="cs"/>
          <w:szCs w:val="22"/>
          <w:rtl/>
        </w:rPr>
        <w:t>جرد</w:t>
      </w:r>
      <w:r w:rsidRPr="00670BBA">
        <w:rPr>
          <w:rFonts w:asciiTheme="minorHAnsi" w:hAnsiTheme="minorHAnsi" w:cstheme="minorHAnsi"/>
          <w:szCs w:val="22"/>
          <w:rtl/>
        </w:rPr>
        <w:t xml:space="preserve"> المخزون أو عدد </w:t>
      </w:r>
      <w:r w:rsidR="00686EA7">
        <w:rPr>
          <w:rFonts w:asciiTheme="minorHAnsi" w:hAnsiTheme="minorHAnsi" w:cstheme="minorHAnsi"/>
          <w:szCs w:val="22"/>
          <w:rtl/>
        </w:rPr>
        <w:t>الإعارات</w:t>
      </w:r>
      <w:r w:rsidRPr="00670BBA">
        <w:rPr>
          <w:rFonts w:asciiTheme="minorHAnsi" w:hAnsiTheme="minorHAnsi" w:cstheme="minorHAnsi"/>
          <w:szCs w:val="22"/>
          <w:rtl/>
        </w:rPr>
        <w:t>:</w:t>
      </w:r>
      <w:r w:rsidR="00E36A3F" w:rsidRPr="00670BBA">
        <w:rPr>
          <w:rFonts w:asciiTheme="minorHAnsi" w:hAnsiTheme="minorHAnsi" w:cstheme="minorHAnsi"/>
          <w:szCs w:val="22"/>
          <w:rtl/>
        </w:rPr>
        <w:t xml:space="preserve"> </w:t>
      </w:r>
      <w:r w:rsidRPr="00670BBA">
        <w:rPr>
          <w:rFonts w:asciiTheme="minorHAnsi" w:hAnsiTheme="minorHAnsi" w:cstheme="minorHAnsi"/>
          <w:szCs w:val="22"/>
          <w:rtl/>
        </w:rPr>
        <w:t xml:space="preserve"> </w:t>
      </w:r>
    </w:p>
    <w:p w14:paraId="2D47556C" w14:textId="77777777" w:rsidR="00CD5877" w:rsidRPr="00670BBA" w:rsidRDefault="00CD5877" w:rsidP="00CD5877">
      <w:pPr>
        <w:bidi/>
        <w:rPr>
          <w:rFonts w:asciiTheme="minorHAnsi" w:hAnsiTheme="minorHAnsi" w:cstheme="minorHAnsi"/>
          <w:szCs w:val="22"/>
        </w:rPr>
      </w:pPr>
    </w:p>
    <w:p w14:paraId="24A4D4CC" w14:textId="46A3A0E4"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 إنشاء نظام </w:t>
      </w:r>
      <w:r w:rsidR="00080F63">
        <w:rPr>
          <w:rFonts w:asciiTheme="minorHAnsi" w:hAnsiTheme="minorHAnsi" w:cstheme="minorHAnsi" w:hint="cs"/>
          <w:rtl/>
        </w:rPr>
        <w:t>تحديد</w:t>
      </w:r>
      <w:r w:rsidRPr="00670BBA">
        <w:rPr>
          <w:rFonts w:asciiTheme="minorHAnsi" w:hAnsiTheme="minorHAnsi" w:cstheme="minorHAnsi"/>
          <w:rtl/>
        </w:rPr>
        <w:t xml:space="preserve"> يستند إلى معايير معترف بها عالمي</w:t>
      </w:r>
      <w:r w:rsidR="00080F63">
        <w:rPr>
          <w:rFonts w:asciiTheme="minorHAnsi" w:hAnsiTheme="minorHAnsi" w:cstheme="minorHAnsi" w:hint="cs"/>
          <w:rtl/>
        </w:rPr>
        <w:t>ً</w:t>
      </w:r>
      <w:r w:rsidRPr="00670BBA">
        <w:rPr>
          <w:rFonts w:asciiTheme="minorHAnsi" w:hAnsiTheme="minorHAnsi" w:cstheme="minorHAnsi"/>
          <w:rtl/>
        </w:rPr>
        <w:t xml:space="preserve">ا مثل ISBN أو ISSN، </w:t>
      </w:r>
      <w:r w:rsidR="00080F63">
        <w:rPr>
          <w:rFonts w:asciiTheme="minorHAnsi" w:hAnsiTheme="minorHAnsi" w:cstheme="minorHAnsi" w:hint="cs"/>
          <w:rtl/>
        </w:rPr>
        <w:t>على أن ي</w:t>
      </w:r>
      <w:r w:rsidRPr="00670BBA">
        <w:rPr>
          <w:rFonts w:asciiTheme="minorHAnsi" w:hAnsiTheme="minorHAnsi" w:cstheme="minorHAnsi"/>
          <w:rtl/>
        </w:rPr>
        <w:t xml:space="preserve">تم تطويره </w:t>
      </w:r>
      <w:r w:rsidR="00080F63">
        <w:rPr>
          <w:rFonts w:asciiTheme="minorHAnsi" w:hAnsiTheme="minorHAnsi" w:cstheme="minorHAnsi" w:hint="cs"/>
          <w:rtl/>
        </w:rPr>
        <w:t>بالتنسيق مع</w:t>
      </w:r>
      <w:r w:rsidRPr="00670BBA">
        <w:rPr>
          <w:rFonts w:asciiTheme="minorHAnsi" w:hAnsiTheme="minorHAnsi" w:cstheme="minorHAnsi"/>
          <w:rtl/>
        </w:rPr>
        <w:t xml:space="preserve"> المكتبات وأصحاب المصلحة.</w:t>
      </w:r>
    </w:p>
    <w:p w14:paraId="6284514D" w14:textId="77777777" w:rsidR="00CD5877" w:rsidRPr="00670BBA" w:rsidRDefault="00CD5877" w:rsidP="00CD5877">
      <w:pPr>
        <w:bidi/>
        <w:rPr>
          <w:rFonts w:asciiTheme="minorHAnsi" w:hAnsiTheme="minorHAnsi" w:cstheme="minorHAnsi"/>
          <w:szCs w:val="22"/>
        </w:rPr>
      </w:pPr>
    </w:p>
    <w:p w14:paraId="092FE3D9" w14:textId="5BF0297A" w:rsidR="00CD5877" w:rsidRPr="00080F63" w:rsidRDefault="00AF775B" w:rsidP="00CD5877">
      <w:pPr>
        <w:pStyle w:val="Heading3"/>
        <w:numPr>
          <w:ilvl w:val="0"/>
          <w:numId w:val="12"/>
        </w:numPr>
        <w:bidi/>
        <w:ind w:left="0" w:firstLine="0"/>
        <w:rPr>
          <w:rFonts w:asciiTheme="minorHAnsi" w:hAnsiTheme="minorHAnsi" w:cstheme="minorHAnsi"/>
          <w:szCs w:val="22"/>
          <w:u w:val="none"/>
        </w:rPr>
      </w:pPr>
      <w:bookmarkStart w:id="117" w:name="_Toc164321868"/>
      <w:r w:rsidRPr="00080F63">
        <w:rPr>
          <w:rFonts w:asciiTheme="minorHAnsi" w:hAnsiTheme="minorHAnsi" w:cstheme="minorHAnsi"/>
          <w:szCs w:val="22"/>
          <w:u w:val="none"/>
          <w:rtl/>
        </w:rPr>
        <w:t>خطط الدعم الثقافي</w:t>
      </w:r>
      <w:bookmarkEnd w:id="117"/>
    </w:p>
    <w:p w14:paraId="0D44AC64" w14:textId="77777777" w:rsidR="00CD5877" w:rsidRPr="00670BBA" w:rsidRDefault="00CD5877" w:rsidP="00CD5877">
      <w:pPr>
        <w:bidi/>
        <w:rPr>
          <w:rFonts w:asciiTheme="minorHAnsi" w:hAnsiTheme="minorHAnsi" w:cstheme="minorHAnsi"/>
          <w:szCs w:val="22"/>
        </w:rPr>
      </w:pPr>
    </w:p>
    <w:p w14:paraId="1E96206B" w14:textId="12011F1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يمكن </w:t>
      </w:r>
      <w:r w:rsidR="00080F63">
        <w:rPr>
          <w:rFonts w:asciiTheme="minorHAnsi" w:hAnsiTheme="minorHAnsi" w:cstheme="minorHAnsi" w:hint="cs"/>
          <w:szCs w:val="22"/>
          <w:rtl/>
        </w:rPr>
        <w:t>الاستفادة من تجارب أنظمة حق الإعارة للجمهور القائمة لاستخلاص</w:t>
      </w:r>
      <w:r w:rsidRPr="00670BBA">
        <w:rPr>
          <w:rFonts w:asciiTheme="minorHAnsi" w:hAnsiTheme="minorHAnsi" w:cstheme="minorHAnsi"/>
          <w:szCs w:val="22"/>
          <w:rtl/>
        </w:rPr>
        <w:t xml:space="preserve"> أفضل الممارسات </w:t>
      </w:r>
      <w:r w:rsidR="00080F63">
        <w:rPr>
          <w:rFonts w:asciiTheme="minorHAnsi" w:hAnsiTheme="minorHAnsi" w:cstheme="minorHAnsi" w:hint="cs"/>
          <w:szCs w:val="22"/>
          <w:rtl/>
        </w:rPr>
        <w:t>المتعلقة بدعم القطاع الثقافي</w:t>
      </w:r>
      <w:r w:rsidRPr="00670BBA">
        <w:rPr>
          <w:rFonts w:asciiTheme="minorHAnsi" w:hAnsiTheme="minorHAnsi" w:cstheme="minorHAnsi"/>
          <w:szCs w:val="22"/>
          <w:rtl/>
        </w:rPr>
        <w:t xml:space="preserve"> </w:t>
      </w:r>
      <w:r w:rsidR="00080F63">
        <w:rPr>
          <w:rFonts w:asciiTheme="minorHAnsi" w:hAnsiTheme="minorHAnsi" w:cstheme="minorHAnsi" w:hint="cs"/>
          <w:szCs w:val="22"/>
          <w:rtl/>
        </w:rPr>
        <w:t>من خلال</w:t>
      </w:r>
      <w:r w:rsidRPr="00670BBA">
        <w:rPr>
          <w:rFonts w:asciiTheme="minorHAnsi" w:hAnsiTheme="minorHAnsi" w:cstheme="minorHAnsi"/>
          <w:szCs w:val="22"/>
          <w:rtl/>
        </w:rPr>
        <w:t xml:space="preserve"> منح وإعانات اجتماعية</w:t>
      </w:r>
      <w:r w:rsidR="00080F63">
        <w:rPr>
          <w:rFonts w:asciiTheme="minorHAnsi" w:hAnsiTheme="minorHAnsi" w:cstheme="minorHAnsi" w:hint="cs"/>
          <w:szCs w:val="22"/>
          <w:rtl/>
        </w:rPr>
        <w:t>.</w:t>
      </w:r>
      <w:r w:rsidRPr="00670BBA">
        <w:rPr>
          <w:rFonts w:asciiTheme="minorHAnsi" w:hAnsiTheme="minorHAnsi" w:cstheme="minorHAnsi"/>
          <w:szCs w:val="22"/>
          <w:rtl/>
        </w:rPr>
        <w:t xml:space="preserve"> </w:t>
      </w:r>
      <w:r w:rsidR="00080F63">
        <w:rPr>
          <w:rFonts w:asciiTheme="minorHAnsi" w:hAnsiTheme="minorHAnsi" w:cstheme="minorHAnsi" w:hint="cs"/>
          <w:szCs w:val="22"/>
          <w:rtl/>
        </w:rPr>
        <w:t>ويجب مراعاة الاعتبارات التالية</w:t>
      </w:r>
      <w:r w:rsidRPr="00670BBA">
        <w:rPr>
          <w:rFonts w:asciiTheme="minorHAnsi" w:hAnsiTheme="minorHAnsi" w:cstheme="minorHAnsi"/>
          <w:szCs w:val="22"/>
          <w:rtl/>
        </w:rPr>
        <w:t xml:space="preserve">: </w:t>
      </w:r>
    </w:p>
    <w:p w14:paraId="0066632B" w14:textId="77777777"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 </w:t>
      </w:r>
    </w:p>
    <w:p w14:paraId="72F7283C" w14:textId="77777777"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اعتماد نماذج تمويل مرنة لا تقلل من ميزانيات المكتبات.</w:t>
      </w:r>
    </w:p>
    <w:p w14:paraId="0ECF67CF" w14:textId="77777777"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إشراك الخبراء الثقافيين والممثلين من مختلف المجتمعات وأصحاب المصلحة المعنيين في عملية صنع القرار. </w:t>
      </w:r>
    </w:p>
    <w:p w14:paraId="45CE222D" w14:textId="693F2040" w:rsidR="00CD5877" w:rsidRPr="00670BBA" w:rsidRDefault="00080F63"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اتخاذ</w:t>
      </w:r>
      <w:r w:rsidR="00CD5877" w:rsidRPr="00670BBA">
        <w:rPr>
          <w:rFonts w:asciiTheme="minorHAnsi" w:hAnsiTheme="minorHAnsi" w:cstheme="minorHAnsi"/>
          <w:rtl/>
        </w:rPr>
        <w:t xml:space="preserve"> تدابير </w:t>
      </w:r>
      <w:r>
        <w:rPr>
          <w:rFonts w:asciiTheme="minorHAnsi" w:hAnsiTheme="minorHAnsi" w:cstheme="minorHAnsi" w:hint="cs"/>
          <w:rtl/>
        </w:rPr>
        <w:t>ل</w:t>
      </w:r>
      <w:r w:rsidR="00CD5877" w:rsidRPr="00670BBA">
        <w:rPr>
          <w:rFonts w:asciiTheme="minorHAnsi" w:hAnsiTheme="minorHAnsi" w:cstheme="minorHAnsi"/>
          <w:rtl/>
        </w:rPr>
        <w:t xml:space="preserve">حماية الحرية الفنية في برامج الدعم. </w:t>
      </w:r>
    </w:p>
    <w:p w14:paraId="1001F81C" w14:textId="7955CA18"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وضع معايير الأهلية التي تشجع على الشمولية و</w:t>
      </w:r>
      <w:r w:rsidR="00080F63">
        <w:rPr>
          <w:rFonts w:asciiTheme="minorHAnsi" w:hAnsiTheme="minorHAnsi" w:cstheme="minorHAnsi" w:hint="cs"/>
          <w:rtl/>
        </w:rPr>
        <w:t xml:space="preserve">على </w:t>
      </w:r>
      <w:r w:rsidRPr="00670BBA">
        <w:rPr>
          <w:rFonts w:asciiTheme="minorHAnsi" w:hAnsiTheme="minorHAnsi" w:cstheme="minorHAnsi"/>
          <w:rtl/>
        </w:rPr>
        <w:t>تمثيل ثقاف</w:t>
      </w:r>
      <w:r w:rsidR="00080F63">
        <w:rPr>
          <w:rFonts w:asciiTheme="minorHAnsi" w:hAnsiTheme="minorHAnsi" w:cstheme="minorHAnsi" w:hint="cs"/>
          <w:rtl/>
        </w:rPr>
        <w:t>ة</w:t>
      </w:r>
      <w:r w:rsidRPr="00670BBA">
        <w:rPr>
          <w:rFonts w:asciiTheme="minorHAnsi" w:hAnsiTheme="minorHAnsi" w:cstheme="minorHAnsi"/>
          <w:rtl/>
        </w:rPr>
        <w:t xml:space="preserve"> ولغات الأقليات </w:t>
      </w:r>
      <w:r w:rsidR="00080F63">
        <w:rPr>
          <w:rFonts w:asciiTheme="minorHAnsi" w:hAnsiTheme="minorHAnsi" w:cstheme="minorHAnsi" w:hint="cs"/>
          <w:rtl/>
        </w:rPr>
        <w:t>غير الممثلة عادةً بالشكل الكافي</w:t>
      </w:r>
      <w:r w:rsidRPr="00670BBA">
        <w:rPr>
          <w:rFonts w:asciiTheme="minorHAnsi" w:hAnsiTheme="minorHAnsi" w:cstheme="minorHAnsi"/>
          <w:rtl/>
        </w:rPr>
        <w:t>.</w:t>
      </w:r>
    </w:p>
    <w:p w14:paraId="369802E5" w14:textId="77777777"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تقييم المتطلبات المحددة لفرادى المبدعين والكيانات الثقافية، مع مراعاة الاحتياجات المالية والخلفية الاجتماعية والاقتصادية للمبدعين والتأثير المحتمل على التنوع الثقافي.</w:t>
      </w:r>
    </w:p>
    <w:p w14:paraId="00B3D1EE" w14:textId="410A293F" w:rsidR="00CD5877" w:rsidRPr="00670BBA" w:rsidRDefault="00080F63"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 xml:space="preserve">اعتماد </w:t>
      </w:r>
      <w:r w:rsidR="00CD5877" w:rsidRPr="00670BBA">
        <w:rPr>
          <w:rFonts w:asciiTheme="minorHAnsi" w:hAnsiTheme="minorHAnsi" w:cstheme="minorHAnsi"/>
          <w:rtl/>
        </w:rPr>
        <w:t xml:space="preserve">عملية شفافة </w:t>
      </w:r>
      <w:r>
        <w:rPr>
          <w:rFonts w:asciiTheme="minorHAnsi" w:hAnsiTheme="minorHAnsi" w:cstheme="minorHAnsi" w:hint="cs"/>
          <w:rtl/>
        </w:rPr>
        <w:t>ومتاحة بسهولة</w:t>
      </w:r>
      <w:r w:rsidR="00CD5877" w:rsidRPr="00670BBA">
        <w:rPr>
          <w:rFonts w:asciiTheme="minorHAnsi" w:hAnsiTheme="minorHAnsi" w:cstheme="minorHAnsi"/>
          <w:rtl/>
        </w:rPr>
        <w:t xml:space="preserve"> </w:t>
      </w:r>
      <w:r>
        <w:rPr>
          <w:rFonts w:asciiTheme="minorHAnsi" w:hAnsiTheme="minorHAnsi" w:cstheme="minorHAnsi" w:hint="cs"/>
          <w:rtl/>
        </w:rPr>
        <w:t>ل</w:t>
      </w:r>
      <w:r w:rsidRPr="00670BBA">
        <w:rPr>
          <w:rFonts w:asciiTheme="minorHAnsi" w:hAnsiTheme="minorHAnsi" w:cstheme="minorHAnsi"/>
          <w:rtl/>
        </w:rPr>
        <w:t xml:space="preserve">تقديم طلبات </w:t>
      </w:r>
      <w:r>
        <w:rPr>
          <w:rFonts w:asciiTheme="minorHAnsi" w:hAnsiTheme="minorHAnsi" w:cstheme="minorHAnsi" w:hint="cs"/>
          <w:rtl/>
        </w:rPr>
        <w:t>ا</w:t>
      </w:r>
      <w:r w:rsidR="00CD5877" w:rsidRPr="00670BBA">
        <w:rPr>
          <w:rFonts w:asciiTheme="minorHAnsi" w:hAnsiTheme="minorHAnsi" w:cstheme="minorHAnsi"/>
          <w:rtl/>
        </w:rPr>
        <w:t>لحصول على إعانات ثقافية، تحدد بوضوح معايير الأهلية ومتطلبات التقديم ومعايير التقييم لضمان العدالة والانفتاح.</w:t>
      </w:r>
    </w:p>
    <w:p w14:paraId="0D89368F" w14:textId="59014163" w:rsidR="00CD5877" w:rsidRPr="00670BBA" w:rsidRDefault="00080F63"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 xml:space="preserve">إجراء </w:t>
      </w:r>
      <w:r w:rsidR="00CD5877" w:rsidRPr="00670BBA">
        <w:rPr>
          <w:rFonts w:asciiTheme="minorHAnsi" w:hAnsiTheme="minorHAnsi" w:cstheme="minorHAnsi"/>
          <w:rtl/>
        </w:rPr>
        <w:t>مراجعات منتظمة لبرامج الدعم الثقافي للتحقق من الامتثال القانوني والإنصاف والفعالية وأهمية البرنامج</w:t>
      </w:r>
      <w:r w:rsidR="00E36A3F" w:rsidRPr="00670BBA">
        <w:rPr>
          <w:rFonts w:asciiTheme="minorHAnsi" w:hAnsiTheme="minorHAnsi" w:cstheme="minorHAnsi"/>
          <w:rtl/>
        </w:rPr>
        <w:t>،</w:t>
      </w:r>
      <w:r w:rsidR="00CD5877" w:rsidRPr="00670BBA">
        <w:rPr>
          <w:rFonts w:asciiTheme="minorHAnsi" w:hAnsiTheme="minorHAnsi" w:cstheme="minorHAnsi"/>
          <w:rtl/>
        </w:rPr>
        <w:t xml:space="preserve"> </w:t>
      </w:r>
      <w:r>
        <w:rPr>
          <w:rFonts w:asciiTheme="minorHAnsi" w:hAnsiTheme="minorHAnsi" w:cstheme="minorHAnsi" w:hint="cs"/>
          <w:rtl/>
        </w:rPr>
        <w:t>والحصول على</w:t>
      </w:r>
      <w:r w:rsidR="00CD5877" w:rsidRPr="00670BBA">
        <w:rPr>
          <w:rFonts w:asciiTheme="minorHAnsi" w:hAnsiTheme="minorHAnsi" w:cstheme="minorHAnsi"/>
          <w:rtl/>
        </w:rPr>
        <w:t xml:space="preserve"> تعليقات كل من المستفيدين والمجتمع الثقافي</w:t>
      </w:r>
      <w:r w:rsidR="00E36A3F" w:rsidRPr="00670BBA">
        <w:rPr>
          <w:rFonts w:asciiTheme="minorHAnsi" w:hAnsiTheme="minorHAnsi" w:cstheme="minorHAnsi"/>
          <w:rtl/>
        </w:rPr>
        <w:t>،</w:t>
      </w:r>
      <w:r w:rsidR="00CD5877" w:rsidRPr="00670BBA">
        <w:rPr>
          <w:rFonts w:asciiTheme="minorHAnsi" w:hAnsiTheme="minorHAnsi" w:cstheme="minorHAnsi"/>
          <w:rtl/>
        </w:rPr>
        <w:t xml:space="preserve"> ما ي</w:t>
      </w:r>
      <w:r>
        <w:rPr>
          <w:rFonts w:asciiTheme="minorHAnsi" w:hAnsiTheme="minorHAnsi" w:cstheme="minorHAnsi" w:hint="cs"/>
          <w:rtl/>
        </w:rPr>
        <w:t>مهد الطريق لتحسين</w:t>
      </w:r>
      <w:r w:rsidR="00CD5877" w:rsidRPr="00670BBA">
        <w:rPr>
          <w:rFonts w:asciiTheme="minorHAnsi" w:hAnsiTheme="minorHAnsi" w:cstheme="minorHAnsi"/>
          <w:rtl/>
        </w:rPr>
        <w:t xml:space="preserve"> البرنامج وتعديل</w:t>
      </w:r>
      <w:r>
        <w:rPr>
          <w:rFonts w:asciiTheme="minorHAnsi" w:hAnsiTheme="minorHAnsi" w:cstheme="minorHAnsi" w:hint="cs"/>
          <w:rtl/>
        </w:rPr>
        <w:t>ه</w:t>
      </w:r>
      <w:r w:rsidR="00CD5877" w:rsidRPr="00670BBA">
        <w:rPr>
          <w:rFonts w:asciiTheme="minorHAnsi" w:hAnsiTheme="minorHAnsi" w:cstheme="minorHAnsi"/>
          <w:rtl/>
        </w:rPr>
        <w:t>.</w:t>
      </w:r>
    </w:p>
    <w:p w14:paraId="63FECE09" w14:textId="77777777" w:rsidR="00CD5877" w:rsidRPr="00670BBA" w:rsidRDefault="00CD5877" w:rsidP="00CD5877">
      <w:pPr>
        <w:bidi/>
        <w:rPr>
          <w:rFonts w:asciiTheme="minorHAnsi" w:hAnsiTheme="minorHAnsi" w:cstheme="minorHAnsi"/>
          <w:szCs w:val="22"/>
        </w:rPr>
      </w:pPr>
    </w:p>
    <w:p w14:paraId="41331C8D" w14:textId="1C484660" w:rsidR="00CD5877" w:rsidRPr="00080F63" w:rsidRDefault="00AF775B" w:rsidP="00CD5877">
      <w:pPr>
        <w:pStyle w:val="Heading3"/>
        <w:numPr>
          <w:ilvl w:val="0"/>
          <w:numId w:val="12"/>
        </w:numPr>
        <w:bidi/>
        <w:ind w:left="0" w:firstLine="0"/>
        <w:rPr>
          <w:rFonts w:asciiTheme="minorHAnsi" w:hAnsiTheme="minorHAnsi" w:cstheme="minorHAnsi"/>
          <w:szCs w:val="22"/>
          <w:u w:val="none"/>
        </w:rPr>
      </w:pPr>
      <w:bookmarkStart w:id="118" w:name="_Toc164321869"/>
      <w:r w:rsidRPr="00080F63">
        <w:rPr>
          <w:rFonts w:asciiTheme="minorHAnsi" w:hAnsiTheme="minorHAnsi" w:cstheme="minorHAnsi"/>
          <w:szCs w:val="22"/>
          <w:u w:val="none"/>
          <w:rtl/>
        </w:rPr>
        <w:t>معلومات تجريبية</w:t>
      </w:r>
      <w:bookmarkEnd w:id="118"/>
    </w:p>
    <w:p w14:paraId="60DB3752" w14:textId="77777777" w:rsidR="00CD5877" w:rsidRPr="00670BBA" w:rsidRDefault="00CD5877" w:rsidP="00CD5877">
      <w:pPr>
        <w:bidi/>
        <w:rPr>
          <w:rFonts w:asciiTheme="minorHAnsi" w:hAnsiTheme="minorHAnsi" w:cstheme="minorHAnsi"/>
          <w:szCs w:val="22"/>
        </w:rPr>
      </w:pPr>
    </w:p>
    <w:p w14:paraId="54E6266B" w14:textId="4583EBB9"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أظهرت المقابلات أن</w:t>
      </w:r>
      <w:r w:rsidR="00632FA7">
        <w:rPr>
          <w:rFonts w:asciiTheme="minorHAnsi" w:hAnsiTheme="minorHAnsi" w:cstheme="minorHAnsi" w:hint="cs"/>
          <w:szCs w:val="22"/>
          <w:rtl/>
        </w:rPr>
        <w:t xml:space="preserve"> إجراء</w:t>
      </w:r>
      <w:r w:rsidRPr="00670BBA">
        <w:rPr>
          <w:rFonts w:asciiTheme="minorHAnsi" w:hAnsiTheme="minorHAnsi" w:cstheme="minorHAnsi"/>
          <w:szCs w:val="22"/>
          <w:rtl/>
        </w:rPr>
        <w:t xml:space="preserve"> الدراسات التجريبية بشأن آثار </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632FA7">
        <w:rPr>
          <w:rFonts w:asciiTheme="minorHAnsi" w:hAnsiTheme="minorHAnsi" w:cstheme="minorHAnsi" w:hint="cs"/>
          <w:szCs w:val="22"/>
          <w:rtl/>
        </w:rPr>
        <w:t xml:space="preserve">حق الإعارة للجمهور </w:t>
      </w:r>
      <w:r w:rsidRPr="00670BBA">
        <w:rPr>
          <w:rFonts w:asciiTheme="minorHAnsi" w:hAnsiTheme="minorHAnsi" w:cstheme="minorHAnsi"/>
          <w:szCs w:val="22"/>
          <w:rtl/>
        </w:rPr>
        <w:t xml:space="preserve">على قطاع النشر والتنوع الثقافي </w:t>
      </w:r>
      <w:r w:rsidR="00632FA7">
        <w:rPr>
          <w:rFonts w:asciiTheme="minorHAnsi" w:hAnsiTheme="minorHAnsi" w:cstheme="minorHAnsi" w:hint="cs"/>
          <w:szCs w:val="22"/>
          <w:rtl/>
        </w:rPr>
        <w:t>ي</w:t>
      </w:r>
      <w:r w:rsidRPr="00670BBA">
        <w:rPr>
          <w:rFonts w:asciiTheme="minorHAnsi" w:hAnsiTheme="minorHAnsi" w:cstheme="minorHAnsi"/>
          <w:szCs w:val="22"/>
          <w:rtl/>
        </w:rPr>
        <w:t>وفر أساس</w:t>
      </w:r>
      <w:r w:rsidR="00632FA7">
        <w:rPr>
          <w:rFonts w:asciiTheme="minorHAnsi" w:hAnsiTheme="minorHAnsi" w:cstheme="minorHAnsi" w:hint="cs"/>
          <w:szCs w:val="22"/>
          <w:rtl/>
        </w:rPr>
        <w:t>ً</w:t>
      </w:r>
      <w:r w:rsidRPr="00670BBA">
        <w:rPr>
          <w:rFonts w:asciiTheme="minorHAnsi" w:hAnsiTheme="minorHAnsi" w:cstheme="minorHAnsi"/>
          <w:szCs w:val="22"/>
          <w:rtl/>
        </w:rPr>
        <w:t>ا جيد</w:t>
      </w:r>
      <w:r w:rsidR="00632FA7">
        <w:rPr>
          <w:rFonts w:asciiTheme="minorHAnsi" w:hAnsiTheme="minorHAnsi" w:cstheme="minorHAnsi" w:hint="cs"/>
          <w:szCs w:val="22"/>
          <w:rtl/>
        </w:rPr>
        <w:t>ً</w:t>
      </w:r>
      <w:r w:rsidRPr="00670BBA">
        <w:rPr>
          <w:rFonts w:asciiTheme="minorHAnsi" w:hAnsiTheme="minorHAnsi" w:cstheme="minorHAnsi"/>
          <w:szCs w:val="22"/>
          <w:rtl/>
        </w:rPr>
        <w:t>ا لتعديل ال</w:t>
      </w:r>
      <w:r w:rsidR="007A29EC" w:rsidRPr="00670BBA">
        <w:rPr>
          <w:rFonts w:asciiTheme="minorHAnsi" w:hAnsiTheme="minorHAnsi" w:cstheme="minorHAnsi"/>
          <w:szCs w:val="22"/>
          <w:rtl/>
        </w:rPr>
        <w:t>أنظمة</w:t>
      </w:r>
      <w:r w:rsidRPr="00670BBA">
        <w:rPr>
          <w:rFonts w:asciiTheme="minorHAnsi" w:hAnsiTheme="minorHAnsi" w:cstheme="minorHAnsi"/>
          <w:szCs w:val="22"/>
          <w:rtl/>
        </w:rPr>
        <w:t xml:space="preserve"> </w:t>
      </w:r>
      <w:r w:rsidR="00632FA7">
        <w:rPr>
          <w:rFonts w:asciiTheme="minorHAnsi" w:hAnsiTheme="minorHAnsi" w:cstheme="minorHAnsi" w:hint="cs"/>
          <w:szCs w:val="22"/>
          <w:rtl/>
        </w:rPr>
        <w:t xml:space="preserve">مع </w:t>
      </w:r>
      <w:r w:rsidRPr="00670BBA">
        <w:rPr>
          <w:rFonts w:asciiTheme="minorHAnsi" w:hAnsiTheme="minorHAnsi" w:cstheme="minorHAnsi"/>
          <w:szCs w:val="22"/>
          <w:rtl/>
        </w:rPr>
        <w:t>مرور الوقت (</w:t>
      </w:r>
      <w:r w:rsidRPr="00670BBA">
        <w:rPr>
          <w:rFonts w:asciiTheme="minorHAnsi" w:hAnsiTheme="minorHAnsi" w:cstheme="minorHAnsi"/>
          <w:b/>
          <w:bCs/>
          <w:szCs w:val="22"/>
          <w:rtl/>
        </w:rPr>
        <w:t>إستونيا</w:t>
      </w:r>
      <w:r w:rsidRPr="00670BBA">
        <w:rPr>
          <w:rFonts w:asciiTheme="minorHAnsi" w:hAnsiTheme="minorHAnsi" w:cstheme="minorHAnsi"/>
          <w:szCs w:val="22"/>
          <w:rtl/>
        </w:rPr>
        <w:t>). ويمكن</w:t>
      </w:r>
      <w:r w:rsidR="00632FA7">
        <w:rPr>
          <w:rFonts w:asciiTheme="minorHAnsi" w:hAnsiTheme="minorHAnsi" w:cstheme="minorHAnsi" w:hint="cs"/>
          <w:szCs w:val="22"/>
          <w:rtl/>
        </w:rPr>
        <w:t xml:space="preserve"> لهكذا دراسات مساعدة </w:t>
      </w:r>
      <w:r w:rsidRPr="00670BBA">
        <w:rPr>
          <w:rFonts w:asciiTheme="minorHAnsi" w:hAnsiTheme="minorHAnsi" w:cstheme="minorHAnsi"/>
          <w:szCs w:val="22"/>
          <w:rtl/>
        </w:rPr>
        <w:t>الحكومات في تقييم</w:t>
      </w:r>
      <w:r w:rsidR="00632FA7">
        <w:rPr>
          <w:rFonts w:asciiTheme="minorHAnsi" w:hAnsiTheme="minorHAnsi" w:cstheme="minorHAnsi" w:hint="cs"/>
          <w:szCs w:val="22"/>
          <w:rtl/>
        </w:rPr>
        <w:t xml:space="preserve"> مبالغ</w:t>
      </w:r>
      <w:r w:rsidRPr="00670BBA">
        <w:rPr>
          <w:rFonts w:asciiTheme="minorHAnsi" w:hAnsiTheme="minorHAnsi" w:cstheme="minorHAnsi"/>
          <w:szCs w:val="22"/>
          <w:rtl/>
        </w:rPr>
        <w:t xml:space="preserve"> التمويل الصحيح</w:t>
      </w:r>
      <w:r w:rsidR="00632FA7">
        <w:rPr>
          <w:rFonts w:asciiTheme="minorHAnsi" w:hAnsiTheme="minorHAnsi" w:cstheme="minorHAnsi" w:hint="cs"/>
          <w:szCs w:val="22"/>
          <w:rtl/>
        </w:rPr>
        <w:t>ة</w:t>
      </w:r>
      <w:r w:rsidRPr="00670BBA">
        <w:rPr>
          <w:rFonts w:asciiTheme="minorHAnsi" w:hAnsiTheme="minorHAnsi" w:cstheme="minorHAnsi"/>
          <w:szCs w:val="22"/>
          <w:rtl/>
        </w:rPr>
        <w:t xml:space="preserve"> ومواءمة </w:t>
      </w:r>
      <w:r w:rsidR="00632FA7">
        <w:rPr>
          <w:rFonts w:asciiTheme="minorHAnsi" w:hAnsiTheme="minorHAnsi" w:cstheme="minorHAnsi" w:hint="cs"/>
          <w:szCs w:val="22"/>
          <w:rtl/>
        </w:rPr>
        <w:t xml:space="preserve">النظام </w:t>
      </w:r>
      <w:r w:rsidRPr="00670BBA">
        <w:rPr>
          <w:rFonts w:asciiTheme="minorHAnsi" w:hAnsiTheme="minorHAnsi" w:cstheme="minorHAnsi"/>
          <w:szCs w:val="22"/>
          <w:rtl/>
        </w:rPr>
        <w:t>مع الأهداف الثقافية. يمكن أن تساعد الدراسات التجريبية</w:t>
      </w:r>
      <w:r w:rsidR="00632FA7">
        <w:rPr>
          <w:rFonts w:asciiTheme="minorHAnsi" w:hAnsiTheme="minorHAnsi" w:cstheme="minorHAnsi" w:hint="cs"/>
          <w:szCs w:val="22"/>
          <w:rtl/>
        </w:rPr>
        <w:t xml:space="preserve"> أيضًا</w:t>
      </w:r>
      <w:r w:rsidRPr="00670BBA">
        <w:rPr>
          <w:rFonts w:asciiTheme="minorHAnsi" w:hAnsiTheme="minorHAnsi" w:cstheme="minorHAnsi"/>
          <w:szCs w:val="22"/>
          <w:rtl/>
        </w:rPr>
        <w:t xml:space="preserve"> في قبول ال</w:t>
      </w:r>
      <w:r w:rsidR="007A29EC" w:rsidRPr="00670BBA">
        <w:rPr>
          <w:rFonts w:asciiTheme="minorHAnsi" w:hAnsiTheme="minorHAnsi" w:cstheme="minorHAnsi"/>
          <w:szCs w:val="22"/>
          <w:rtl/>
        </w:rPr>
        <w:t xml:space="preserve">أنظمة </w:t>
      </w:r>
      <w:r w:rsidR="00632FA7">
        <w:rPr>
          <w:rFonts w:asciiTheme="minorHAnsi" w:hAnsiTheme="minorHAnsi" w:cstheme="minorHAnsi" w:hint="cs"/>
          <w:szCs w:val="22"/>
          <w:rtl/>
        </w:rPr>
        <w:t>وتكيفها</w:t>
      </w:r>
      <w:r w:rsidRPr="00670BBA">
        <w:rPr>
          <w:rFonts w:asciiTheme="minorHAnsi" w:hAnsiTheme="minorHAnsi" w:cstheme="minorHAnsi"/>
          <w:szCs w:val="22"/>
          <w:rtl/>
        </w:rPr>
        <w:t xml:space="preserve"> مع احتياجات أصحاب المصلحة. </w:t>
      </w:r>
    </w:p>
    <w:p w14:paraId="1C5CCAB6" w14:textId="77777777" w:rsidR="00CD5877" w:rsidRPr="00670BBA" w:rsidRDefault="00CD5877" w:rsidP="00CD5877">
      <w:pPr>
        <w:bidi/>
        <w:rPr>
          <w:rFonts w:asciiTheme="minorHAnsi" w:hAnsiTheme="minorHAnsi" w:cstheme="minorHAnsi"/>
          <w:szCs w:val="22"/>
        </w:rPr>
      </w:pPr>
    </w:p>
    <w:p w14:paraId="2ED97AEA" w14:textId="0CCC8DB3" w:rsidR="00CD5877" w:rsidRPr="00670BBA" w:rsidRDefault="00632FA7"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 xml:space="preserve">يمكن إجراء مقارنة طويلة الأجل يتم فيها </w:t>
      </w:r>
      <w:r w:rsidR="00CD5877" w:rsidRPr="00670BBA">
        <w:rPr>
          <w:rFonts w:asciiTheme="minorHAnsi" w:hAnsiTheme="minorHAnsi" w:cstheme="minorHAnsi"/>
          <w:rtl/>
        </w:rPr>
        <w:t xml:space="preserve">تتبع أرقام </w:t>
      </w:r>
      <w:r w:rsidR="00D24BBD">
        <w:rPr>
          <w:rFonts w:asciiTheme="minorHAnsi" w:hAnsiTheme="minorHAnsi" w:cstheme="minorHAnsi"/>
          <w:rtl/>
        </w:rPr>
        <w:t>الإعارة</w:t>
      </w:r>
      <w:r w:rsidR="00CD5877" w:rsidRPr="00670BBA">
        <w:rPr>
          <w:rFonts w:asciiTheme="minorHAnsi" w:hAnsiTheme="minorHAnsi" w:cstheme="minorHAnsi"/>
          <w:rtl/>
        </w:rPr>
        <w:t xml:space="preserve"> الإجمالية</w:t>
      </w:r>
      <w:r>
        <w:rPr>
          <w:rFonts w:asciiTheme="minorHAnsi" w:hAnsiTheme="minorHAnsi" w:cstheme="minorHAnsi" w:hint="cs"/>
          <w:rtl/>
        </w:rPr>
        <w:t>، ك</w:t>
      </w:r>
      <w:r w:rsidR="00CD5877" w:rsidRPr="00670BBA">
        <w:rPr>
          <w:rFonts w:asciiTheme="minorHAnsi" w:hAnsiTheme="minorHAnsi" w:cstheme="minorHAnsi"/>
          <w:rtl/>
        </w:rPr>
        <w:t>خطوة أولى لتحليل للتمويل الكافي للنظام</w:t>
      </w:r>
      <w:r>
        <w:rPr>
          <w:rFonts w:asciiTheme="minorHAnsi" w:hAnsiTheme="minorHAnsi" w:cstheme="minorHAnsi" w:hint="cs"/>
          <w:rtl/>
        </w:rPr>
        <w:t xml:space="preserve"> بشكل موضوعي</w:t>
      </w:r>
      <w:r w:rsidR="00CD5877" w:rsidRPr="00670BBA">
        <w:rPr>
          <w:rFonts w:asciiTheme="minorHAnsi" w:hAnsiTheme="minorHAnsi" w:cstheme="minorHAnsi"/>
          <w:rtl/>
        </w:rPr>
        <w:t>.</w:t>
      </w:r>
    </w:p>
    <w:p w14:paraId="684D31D5" w14:textId="579D1A4A" w:rsidR="00CD5877" w:rsidRPr="00670BBA" w:rsidRDefault="00632FA7" w:rsidP="00CD5877">
      <w:pPr>
        <w:pStyle w:val="ListParagraph"/>
        <w:numPr>
          <w:ilvl w:val="0"/>
          <w:numId w:val="21"/>
        </w:numPr>
        <w:bidi/>
        <w:rPr>
          <w:rFonts w:asciiTheme="minorHAnsi" w:hAnsiTheme="minorHAnsi" w:cstheme="minorHAnsi"/>
          <w:lang w:val="en-US"/>
        </w:rPr>
      </w:pPr>
      <w:r>
        <w:rPr>
          <w:rFonts w:asciiTheme="minorHAnsi" w:hAnsiTheme="minorHAnsi" w:cstheme="minorHAnsi" w:hint="cs"/>
          <w:rtl/>
        </w:rPr>
        <w:t>من المفيد جدًا</w:t>
      </w:r>
      <w:r w:rsidR="00CD5877" w:rsidRPr="00670BBA">
        <w:rPr>
          <w:rFonts w:asciiTheme="minorHAnsi" w:hAnsiTheme="minorHAnsi" w:cstheme="minorHAnsi"/>
          <w:rtl/>
        </w:rPr>
        <w:t xml:space="preserve"> تحليل مصادر دخل </w:t>
      </w:r>
      <w:r>
        <w:rPr>
          <w:rFonts w:asciiTheme="minorHAnsi" w:hAnsiTheme="minorHAnsi" w:cstheme="minorHAnsi" w:hint="cs"/>
          <w:rtl/>
        </w:rPr>
        <w:t>المؤلفين</w:t>
      </w:r>
      <w:r w:rsidR="00CD5877" w:rsidRPr="00670BBA">
        <w:rPr>
          <w:rFonts w:asciiTheme="minorHAnsi" w:hAnsiTheme="minorHAnsi" w:cstheme="minorHAnsi"/>
          <w:rtl/>
        </w:rPr>
        <w:t xml:space="preserve"> والناشرين، والتمييز بين مدفوعات </w:t>
      </w:r>
      <w:r w:rsidR="00670BBA">
        <w:rPr>
          <w:rFonts w:asciiTheme="minorHAnsi" w:hAnsiTheme="minorHAnsi" w:cstheme="minorHAnsi"/>
          <w:rtl/>
        </w:rPr>
        <w:t>حق الإعارة للجمهور</w:t>
      </w:r>
      <w:r w:rsidR="00CD5877" w:rsidRPr="00670BBA">
        <w:rPr>
          <w:rFonts w:asciiTheme="minorHAnsi" w:hAnsiTheme="minorHAnsi" w:cstheme="minorHAnsi"/>
          <w:rtl/>
        </w:rPr>
        <w:t xml:space="preserve"> والمبيعات المباشرة والترخيص، </w:t>
      </w:r>
      <w:r>
        <w:rPr>
          <w:rFonts w:asciiTheme="minorHAnsi" w:hAnsiTheme="minorHAnsi" w:cstheme="minorHAnsi" w:hint="cs"/>
          <w:rtl/>
        </w:rPr>
        <w:t xml:space="preserve">النظر في </w:t>
      </w:r>
      <w:r w:rsidR="00CD5877" w:rsidRPr="00670BBA">
        <w:rPr>
          <w:rFonts w:asciiTheme="minorHAnsi" w:hAnsiTheme="minorHAnsi" w:cstheme="minorHAnsi"/>
          <w:rtl/>
        </w:rPr>
        <w:t xml:space="preserve">تدفقات الإيرادات الأخرى، منظورا. </w:t>
      </w:r>
      <w:r>
        <w:rPr>
          <w:rFonts w:asciiTheme="minorHAnsi" w:hAnsiTheme="minorHAnsi" w:cstheme="minorHAnsi" w:hint="cs"/>
          <w:rtl/>
        </w:rPr>
        <w:t>وقد يساعد</w:t>
      </w:r>
      <w:r w:rsidR="00CD5877" w:rsidRPr="00670BBA">
        <w:rPr>
          <w:rFonts w:asciiTheme="minorHAnsi" w:hAnsiTheme="minorHAnsi" w:cstheme="minorHAnsi"/>
          <w:rtl/>
        </w:rPr>
        <w:t xml:space="preserve"> ذلك</w:t>
      </w:r>
      <w:r>
        <w:rPr>
          <w:rFonts w:asciiTheme="minorHAnsi" w:hAnsiTheme="minorHAnsi" w:cstheme="minorHAnsi" w:hint="cs"/>
          <w:rtl/>
        </w:rPr>
        <w:t xml:space="preserve"> في تقييم</w:t>
      </w:r>
      <w:r w:rsidR="00CD5877" w:rsidRPr="00670BBA">
        <w:rPr>
          <w:rFonts w:asciiTheme="minorHAnsi" w:hAnsiTheme="minorHAnsi" w:cstheme="minorHAnsi"/>
          <w:rtl/>
        </w:rPr>
        <w:t xml:space="preserve"> مساهمة </w:t>
      </w:r>
      <w:r w:rsidR="00DC3EED">
        <w:rPr>
          <w:rFonts w:asciiTheme="minorHAnsi" w:hAnsiTheme="minorHAnsi" w:cstheme="minorHAnsi"/>
          <w:rtl/>
        </w:rPr>
        <w:t>حق الإعارة للجمهور</w:t>
      </w:r>
      <w:r w:rsidR="00CD5877" w:rsidRPr="00670BBA">
        <w:rPr>
          <w:rFonts w:asciiTheme="minorHAnsi" w:hAnsiTheme="minorHAnsi" w:cstheme="minorHAnsi"/>
          <w:rtl/>
        </w:rPr>
        <w:t xml:space="preserve"> في هيكل الدخل العام للمؤلفين والرسامين والمترجمين والناشرين.</w:t>
      </w:r>
    </w:p>
    <w:p w14:paraId="747D9583" w14:textId="305C3F39"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قد يتيح تحليل ديناميكيات سوق الكتب، بما في ذلك </w:t>
      </w:r>
      <w:r w:rsidR="00632FA7">
        <w:rPr>
          <w:rFonts w:asciiTheme="minorHAnsi" w:hAnsiTheme="minorHAnsi" w:cstheme="minorHAnsi" w:hint="cs"/>
          <w:rtl/>
        </w:rPr>
        <w:t>التغيرات</w:t>
      </w:r>
      <w:r w:rsidRPr="00670BBA">
        <w:rPr>
          <w:rFonts w:asciiTheme="minorHAnsi" w:hAnsiTheme="minorHAnsi" w:cstheme="minorHAnsi"/>
          <w:rtl/>
        </w:rPr>
        <w:t xml:space="preserve"> في </w:t>
      </w:r>
      <w:r w:rsidR="00632FA7">
        <w:rPr>
          <w:rFonts w:asciiTheme="minorHAnsi" w:hAnsiTheme="minorHAnsi" w:cstheme="minorHAnsi" w:hint="cs"/>
          <w:rtl/>
        </w:rPr>
        <w:t xml:space="preserve">حجم </w:t>
      </w:r>
      <w:r w:rsidRPr="00670BBA">
        <w:rPr>
          <w:rFonts w:asciiTheme="minorHAnsi" w:hAnsiTheme="minorHAnsi" w:cstheme="minorHAnsi"/>
          <w:rtl/>
        </w:rPr>
        <w:t xml:space="preserve">الطلب على أنواع وأشكال محددة من المصنفات، الفرصة لتقييم مدى تأثير أنشطة </w:t>
      </w:r>
      <w:r w:rsidR="00873565" w:rsidRPr="00670BBA">
        <w:rPr>
          <w:rFonts w:asciiTheme="minorHAnsi" w:hAnsiTheme="minorHAnsi" w:cstheme="minorHAnsi"/>
          <w:rtl/>
        </w:rPr>
        <w:t xml:space="preserve">الإعارة </w:t>
      </w:r>
      <w:r w:rsidRPr="00670BBA">
        <w:rPr>
          <w:rFonts w:asciiTheme="minorHAnsi" w:hAnsiTheme="minorHAnsi" w:cstheme="minorHAnsi"/>
          <w:rtl/>
        </w:rPr>
        <w:t>على الأسواق الأولية.</w:t>
      </w:r>
    </w:p>
    <w:p w14:paraId="10DDBA54" w14:textId="597957D4"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 xml:space="preserve">يمكن إيلاء اهتمام خاص لتقييم التنوع الثقافي </w:t>
      </w:r>
      <w:r w:rsidR="00632FA7">
        <w:rPr>
          <w:rFonts w:asciiTheme="minorHAnsi" w:hAnsiTheme="minorHAnsi" w:cstheme="minorHAnsi" w:hint="cs"/>
          <w:rtl/>
        </w:rPr>
        <w:t>للمصنفات</w:t>
      </w:r>
      <w:r w:rsidRPr="00670BBA">
        <w:rPr>
          <w:rFonts w:asciiTheme="minorHAnsi" w:hAnsiTheme="minorHAnsi" w:cstheme="minorHAnsi"/>
          <w:rtl/>
        </w:rPr>
        <w:t xml:space="preserve"> المنشورة</w:t>
      </w:r>
      <w:r w:rsidR="00E36A3F" w:rsidRPr="00670BBA">
        <w:rPr>
          <w:rFonts w:asciiTheme="minorHAnsi" w:hAnsiTheme="minorHAnsi" w:cstheme="minorHAnsi"/>
          <w:rtl/>
        </w:rPr>
        <w:t>،</w:t>
      </w:r>
      <w:r w:rsidRPr="00670BBA">
        <w:rPr>
          <w:rFonts w:asciiTheme="minorHAnsi" w:hAnsiTheme="minorHAnsi" w:cstheme="minorHAnsi"/>
          <w:rtl/>
        </w:rPr>
        <w:t xml:space="preserve"> مع مراعاة عوامل مثل اللغة والنوع وخلفية المؤلف والموضوع</w:t>
      </w:r>
      <w:r w:rsidR="00B714EE">
        <w:rPr>
          <w:rFonts w:asciiTheme="minorHAnsi" w:hAnsiTheme="minorHAnsi" w:cstheme="minorHAnsi" w:hint="cs"/>
          <w:rtl/>
        </w:rPr>
        <w:t>، ما قد يؤثر إيجابًا</w:t>
      </w:r>
      <w:r w:rsidRPr="00670BBA">
        <w:rPr>
          <w:rFonts w:asciiTheme="minorHAnsi" w:hAnsiTheme="minorHAnsi" w:cstheme="minorHAnsi"/>
          <w:rtl/>
        </w:rPr>
        <w:t xml:space="preserve"> على الناشرين الصغار والمستقلين، </w:t>
      </w:r>
      <w:r w:rsidR="00B714EE">
        <w:rPr>
          <w:rFonts w:asciiTheme="minorHAnsi" w:hAnsiTheme="minorHAnsi" w:cstheme="minorHAnsi" w:hint="cs"/>
          <w:rtl/>
        </w:rPr>
        <w:t>وعلى</w:t>
      </w:r>
      <w:r w:rsidRPr="00670BBA">
        <w:rPr>
          <w:rFonts w:asciiTheme="minorHAnsi" w:hAnsiTheme="minorHAnsi" w:cstheme="minorHAnsi"/>
          <w:rtl/>
        </w:rPr>
        <w:t xml:space="preserve"> أنواع</w:t>
      </w:r>
      <w:r w:rsidR="00B714EE">
        <w:rPr>
          <w:rFonts w:asciiTheme="minorHAnsi" w:hAnsiTheme="minorHAnsi" w:cstheme="minorHAnsi" w:hint="cs"/>
          <w:rtl/>
        </w:rPr>
        <w:t xml:space="preserve"> المصنفات</w:t>
      </w:r>
      <w:r w:rsidRPr="00670BBA">
        <w:rPr>
          <w:rFonts w:asciiTheme="minorHAnsi" w:hAnsiTheme="minorHAnsi" w:cstheme="minorHAnsi"/>
          <w:rtl/>
        </w:rPr>
        <w:t xml:space="preserve"> المتخصصة.</w:t>
      </w:r>
    </w:p>
    <w:p w14:paraId="2541E62F" w14:textId="0730D796" w:rsidR="00CD5877" w:rsidRPr="00670BBA" w:rsidRDefault="00CD5877" w:rsidP="00CD5877">
      <w:pPr>
        <w:pStyle w:val="ListParagraph"/>
        <w:numPr>
          <w:ilvl w:val="0"/>
          <w:numId w:val="21"/>
        </w:numPr>
        <w:bidi/>
        <w:rPr>
          <w:rFonts w:asciiTheme="minorHAnsi" w:hAnsiTheme="minorHAnsi" w:cstheme="minorHAnsi"/>
          <w:lang w:val="en-US"/>
        </w:rPr>
      </w:pPr>
      <w:r w:rsidRPr="00670BBA">
        <w:rPr>
          <w:rFonts w:asciiTheme="minorHAnsi" w:hAnsiTheme="minorHAnsi" w:cstheme="minorHAnsi"/>
          <w:rtl/>
        </w:rPr>
        <w:t>ينبغي مناقشة الدراسات</w:t>
      </w:r>
      <w:r w:rsidR="00B714EE">
        <w:rPr>
          <w:rFonts w:asciiTheme="minorHAnsi" w:hAnsiTheme="minorHAnsi" w:cstheme="minorHAnsi" w:hint="cs"/>
          <w:rtl/>
        </w:rPr>
        <w:t xml:space="preserve"> التجريبية</w:t>
      </w:r>
      <w:r w:rsidRPr="00670BBA">
        <w:rPr>
          <w:rFonts w:asciiTheme="minorHAnsi" w:hAnsiTheme="minorHAnsi" w:cstheme="minorHAnsi"/>
          <w:rtl/>
        </w:rPr>
        <w:t xml:space="preserve"> مع واضعي السياسات لاقتراح التعديلات والتحسينات المحتملة.</w:t>
      </w:r>
    </w:p>
    <w:p w14:paraId="6C285F5B" w14:textId="77777777" w:rsidR="00CD5877" w:rsidRPr="00670BBA" w:rsidRDefault="00CD5877" w:rsidP="00CD5877">
      <w:pPr>
        <w:bidi/>
        <w:rPr>
          <w:rFonts w:asciiTheme="minorHAnsi" w:hAnsiTheme="minorHAnsi" w:cstheme="minorHAnsi"/>
          <w:szCs w:val="22"/>
        </w:rPr>
      </w:pPr>
    </w:p>
    <w:p w14:paraId="63DF0E6F" w14:textId="53DBB09F" w:rsidR="00CD5877" w:rsidRPr="00670BBA" w:rsidRDefault="00B714EE" w:rsidP="00CD5877">
      <w:pPr>
        <w:pStyle w:val="Heading1"/>
        <w:numPr>
          <w:ilvl w:val="0"/>
          <w:numId w:val="12"/>
        </w:numPr>
        <w:bidi/>
        <w:ind w:left="0" w:firstLine="0"/>
        <w:rPr>
          <w:rFonts w:asciiTheme="minorHAnsi" w:hAnsiTheme="minorHAnsi" w:cstheme="minorHAnsi"/>
          <w:szCs w:val="22"/>
        </w:rPr>
      </w:pPr>
      <w:bookmarkStart w:id="119" w:name="_Toc164321870"/>
      <w:r>
        <w:rPr>
          <w:rFonts w:asciiTheme="minorHAnsi" w:hAnsiTheme="minorHAnsi" w:cstheme="minorHAnsi" w:hint="cs"/>
          <w:szCs w:val="22"/>
          <w:rtl/>
        </w:rPr>
        <w:t>ال</w:t>
      </w:r>
      <w:r w:rsidR="00CD5877" w:rsidRPr="00670BBA">
        <w:rPr>
          <w:rFonts w:asciiTheme="minorHAnsi" w:hAnsiTheme="minorHAnsi" w:cstheme="minorHAnsi"/>
          <w:szCs w:val="22"/>
          <w:rtl/>
        </w:rPr>
        <w:t>منهج</w:t>
      </w:r>
      <w:r>
        <w:rPr>
          <w:rFonts w:asciiTheme="minorHAnsi" w:hAnsiTheme="minorHAnsi" w:cstheme="minorHAnsi" w:hint="cs"/>
          <w:szCs w:val="22"/>
          <w:rtl/>
        </w:rPr>
        <w:t xml:space="preserve"> المعتمَد</w:t>
      </w:r>
      <w:bookmarkEnd w:id="119"/>
    </w:p>
    <w:p w14:paraId="7F399335" w14:textId="77777777" w:rsidR="00CD5877" w:rsidRPr="00670BBA" w:rsidRDefault="00CD5877" w:rsidP="00CD5877">
      <w:pPr>
        <w:pStyle w:val="ListParagraph"/>
        <w:bidi/>
        <w:rPr>
          <w:rFonts w:asciiTheme="minorHAnsi" w:hAnsiTheme="minorHAnsi" w:cstheme="minorHAnsi"/>
          <w:lang w:val="en-US"/>
        </w:rPr>
      </w:pPr>
    </w:p>
    <w:p w14:paraId="5ED1651E" w14:textId="4A79D861" w:rsidR="00CD5877" w:rsidRPr="00670BBA" w:rsidRDefault="00B714EE" w:rsidP="00CD5877">
      <w:pPr>
        <w:bidi/>
        <w:rPr>
          <w:rFonts w:asciiTheme="minorHAnsi" w:hAnsiTheme="minorHAnsi" w:cstheme="minorHAnsi"/>
          <w:szCs w:val="22"/>
        </w:rPr>
      </w:pPr>
      <w:r>
        <w:rPr>
          <w:rFonts w:asciiTheme="minorHAnsi" w:hAnsiTheme="minorHAnsi" w:cstheme="minorHAnsi" w:hint="cs"/>
          <w:szCs w:val="22"/>
          <w:rtl/>
        </w:rPr>
        <w:t xml:space="preserve">التزامًا بالتكليف لإجراء هذه الدراسة، استُبعد عمدًا </w:t>
      </w:r>
      <w:r w:rsidR="00CD5877" w:rsidRPr="00670BBA">
        <w:rPr>
          <w:rFonts w:asciiTheme="minorHAnsi" w:hAnsiTheme="minorHAnsi" w:cstheme="minorHAnsi"/>
          <w:szCs w:val="22"/>
          <w:rtl/>
        </w:rPr>
        <w:t xml:space="preserve">موضوع المصنفات اليتيمة </w:t>
      </w:r>
      <w:r>
        <w:rPr>
          <w:rFonts w:asciiTheme="minorHAnsi" w:hAnsiTheme="minorHAnsi" w:cstheme="minorHAnsi" w:hint="cs"/>
          <w:szCs w:val="22"/>
          <w:rtl/>
        </w:rPr>
        <w:t>(</w:t>
      </w:r>
      <w:r>
        <w:rPr>
          <w:rFonts w:asciiTheme="minorHAnsi" w:hAnsiTheme="minorHAnsi" w:cstheme="minorHAnsi"/>
          <w:szCs w:val="22"/>
        </w:rPr>
        <w:t>Orphan works</w:t>
      </w:r>
      <w:r>
        <w:rPr>
          <w:rFonts w:asciiTheme="minorHAnsi" w:hAnsiTheme="minorHAnsi" w:cstheme="minorHAnsi" w:hint="cs"/>
          <w:szCs w:val="22"/>
          <w:rtl/>
          <w:lang w:bidi="ar-LB"/>
        </w:rPr>
        <w:t xml:space="preserve">) </w:t>
      </w:r>
      <w:r>
        <w:rPr>
          <w:rFonts w:asciiTheme="minorHAnsi" w:hAnsiTheme="minorHAnsi" w:cstheme="minorHAnsi" w:hint="cs"/>
          <w:szCs w:val="22"/>
          <w:rtl/>
        </w:rPr>
        <w:t>و</w:t>
      </w:r>
      <w:r w:rsidR="00CD5877" w:rsidRPr="00670BBA">
        <w:rPr>
          <w:rFonts w:asciiTheme="minorHAnsi" w:hAnsiTheme="minorHAnsi" w:cstheme="minorHAnsi"/>
          <w:szCs w:val="22"/>
          <w:rtl/>
        </w:rPr>
        <w:t xml:space="preserve">المصنفات غير </w:t>
      </w:r>
      <w:r>
        <w:rPr>
          <w:rFonts w:asciiTheme="minorHAnsi" w:hAnsiTheme="minorHAnsi" w:cstheme="minorHAnsi" w:hint="cs"/>
          <w:szCs w:val="22"/>
          <w:rtl/>
        </w:rPr>
        <w:t>المتاحة تجاريًا،</w:t>
      </w:r>
      <w:r w:rsidR="00CD5877" w:rsidRPr="00670BBA">
        <w:rPr>
          <w:rFonts w:asciiTheme="minorHAnsi" w:hAnsiTheme="minorHAnsi" w:cstheme="minorHAnsi"/>
          <w:szCs w:val="22"/>
          <w:rtl/>
        </w:rPr>
        <w:t xml:space="preserve"> والتعويض عن </w:t>
      </w:r>
      <w:r>
        <w:rPr>
          <w:rFonts w:asciiTheme="minorHAnsi" w:hAnsiTheme="minorHAnsi" w:cstheme="minorHAnsi" w:hint="cs"/>
          <w:szCs w:val="22"/>
          <w:rtl/>
        </w:rPr>
        <w:t>استخدامات هذين النوعين</w:t>
      </w:r>
      <w:r w:rsidR="00CD5877" w:rsidRPr="00670BBA">
        <w:rPr>
          <w:rFonts w:asciiTheme="minorHAnsi" w:hAnsiTheme="minorHAnsi" w:cstheme="minorHAnsi"/>
          <w:szCs w:val="22"/>
          <w:rtl/>
        </w:rPr>
        <w:t>.</w:t>
      </w:r>
    </w:p>
    <w:p w14:paraId="22211C52" w14:textId="77777777" w:rsidR="00CD5877" w:rsidRPr="00670BBA" w:rsidRDefault="00CD5877" w:rsidP="00CD5877">
      <w:pPr>
        <w:bidi/>
        <w:rPr>
          <w:rFonts w:asciiTheme="minorHAnsi" w:hAnsiTheme="minorHAnsi" w:cstheme="minorHAnsi"/>
          <w:szCs w:val="22"/>
        </w:rPr>
      </w:pPr>
    </w:p>
    <w:p w14:paraId="6B484942" w14:textId="641646B7" w:rsidR="00CD5877" w:rsidRPr="00670BBA" w:rsidRDefault="00B714EE" w:rsidP="00CD5877">
      <w:pPr>
        <w:bidi/>
        <w:rPr>
          <w:rFonts w:asciiTheme="minorHAnsi" w:hAnsiTheme="minorHAnsi" w:cstheme="minorHAnsi"/>
          <w:szCs w:val="22"/>
        </w:rPr>
      </w:pPr>
      <w:r>
        <w:rPr>
          <w:rFonts w:asciiTheme="minorHAnsi" w:hAnsiTheme="minorHAnsi" w:cstheme="minorHAnsi" w:hint="cs"/>
          <w:szCs w:val="22"/>
          <w:rtl/>
        </w:rPr>
        <w:t>استندت</w:t>
      </w:r>
      <w:r w:rsidR="00CD5877" w:rsidRPr="00670BBA">
        <w:rPr>
          <w:rFonts w:asciiTheme="minorHAnsi" w:hAnsiTheme="minorHAnsi" w:cstheme="minorHAnsi"/>
          <w:szCs w:val="22"/>
          <w:rtl/>
        </w:rPr>
        <w:t xml:space="preserve"> التقديرات</w:t>
      </w:r>
      <w:r>
        <w:rPr>
          <w:rFonts w:asciiTheme="minorHAnsi" w:hAnsiTheme="minorHAnsi" w:cstheme="minorHAnsi" w:hint="cs"/>
          <w:szCs w:val="22"/>
          <w:rtl/>
        </w:rPr>
        <w:t xml:space="preserve"> التي تمت مناقشتها في الدراسة</w:t>
      </w:r>
      <w:r w:rsidR="00CD5877" w:rsidRPr="00670BBA">
        <w:rPr>
          <w:rFonts w:asciiTheme="minorHAnsi" w:hAnsiTheme="minorHAnsi" w:cstheme="minorHAnsi"/>
          <w:szCs w:val="22"/>
          <w:rtl/>
        </w:rPr>
        <w:t xml:space="preserve"> إلى </w:t>
      </w:r>
      <w:r>
        <w:rPr>
          <w:rFonts w:asciiTheme="minorHAnsi" w:hAnsiTheme="minorHAnsi" w:cstheme="minorHAnsi" w:hint="cs"/>
          <w:szCs w:val="22"/>
          <w:rtl/>
        </w:rPr>
        <w:t>ال</w:t>
      </w:r>
      <w:r w:rsidR="00CD5877" w:rsidRPr="00670BBA">
        <w:rPr>
          <w:rFonts w:asciiTheme="minorHAnsi" w:hAnsiTheme="minorHAnsi" w:cstheme="minorHAnsi"/>
          <w:szCs w:val="22"/>
          <w:rtl/>
        </w:rPr>
        <w:t>معلومات</w:t>
      </w:r>
      <w:r>
        <w:rPr>
          <w:rFonts w:asciiTheme="minorHAnsi" w:hAnsiTheme="minorHAnsi" w:cstheme="minorHAnsi" w:hint="cs"/>
          <w:szCs w:val="22"/>
          <w:rtl/>
        </w:rPr>
        <w:t xml:space="preserve"> التي قدمها</w:t>
      </w:r>
      <w:r w:rsidR="00CD5877" w:rsidRPr="00670BBA">
        <w:rPr>
          <w:rFonts w:asciiTheme="minorHAnsi" w:hAnsiTheme="minorHAnsi" w:cstheme="minorHAnsi"/>
          <w:szCs w:val="22"/>
          <w:rtl/>
        </w:rPr>
        <w:t xml:space="preserve"> أصحاب المصلحة بشكل أساسي في مقابلات شخصية عبر الإنترنت </w:t>
      </w:r>
      <w:r>
        <w:rPr>
          <w:rFonts w:asciiTheme="minorHAnsi" w:hAnsiTheme="minorHAnsi" w:cstheme="minorHAnsi" w:hint="cs"/>
          <w:szCs w:val="22"/>
          <w:rtl/>
        </w:rPr>
        <w:t>نُظمة بدعم من المنظمة الدولية لح</w:t>
      </w:r>
      <w:r w:rsidR="000A7C49" w:rsidRPr="00670BBA">
        <w:rPr>
          <w:rFonts w:asciiTheme="minorHAnsi" w:hAnsiTheme="minorHAnsi" w:cstheme="minorHAnsi"/>
          <w:szCs w:val="22"/>
          <w:rtl/>
        </w:rPr>
        <w:t>ق الإعارة للجمهور</w:t>
      </w:r>
      <w:r w:rsidR="00CD5877" w:rsidRPr="00670BBA">
        <w:rPr>
          <w:rFonts w:asciiTheme="minorHAnsi" w:hAnsiTheme="minorHAnsi" w:cstheme="minorHAnsi"/>
          <w:szCs w:val="22"/>
          <w:rtl/>
        </w:rPr>
        <w:t xml:space="preserve"> </w:t>
      </w:r>
      <w:r>
        <w:rPr>
          <w:rFonts w:asciiTheme="minorHAnsi" w:hAnsiTheme="minorHAnsi" w:cstheme="minorHAnsi"/>
          <w:szCs w:val="22"/>
        </w:rPr>
        <w:t>PLR International)</w:t>
      </w:r>
      <w:r>
        <w:rPr>
          <w:rFonts w:asciiTheme="minorHAnsi" w:hAnsiTheme="minorHAnsi" w:cstheme="minorHAnsi" w:hint="cs"/>
          <w:szCs w:val="22"/>
          <w:rtl/>
          <w:lang w:bidi="ar-LB"/>
        </w:rPr>
        <w:t>)</w:t>
      </w:r>
      <w:r w:rsidR="00CD5877" w:rsidRPr="00670BBA">
        <w:rPr>
          <w:rFonts w:asciiTheme="minorHAnsi" w:hAnsiTheme="minorHAnsi" w:cstheme="minorHAnsi"/>
          <w:szCs w:val="22"/>
          <w:rtl/>
        </w:rPr>
        <w:t xml:space="preserve">. </w:t>
      </w:r>
    </w:p>
    <w:p w14:paraId="4F2F5027" w14:textId="77777777" w:rsidR="00CD5877" w:rsidRPr="00670BBA" w:rsidRDefault="00CD5877" w:rsidP="00CD5877">
      <w:pPr>
        <w:bidi/>
        <w:rPr>
          <w:rFonts w:asciiTheme="minorHAnsi" w:hAnsiTheme="minorHAnsi" w:cstheme="minorHAnsi"/>
          <w:szCs w:val="22"/>
        </w:rPr>
      </w:pPr>
    </w:p>
    <w:p w14:paraId="6522C6A7" w14:textId="1DA991BB"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 xml:space="preserve">لم يكن من الممكن إجراء مقابلات مع أصحاب المصلحة </w:t>
      </w:r>
      <w:r w:rsidR="009A1FF9">
        <w:rPr>
          <w:rFonts w:asciiTheme="minorHAnsi" w:hAnsiTheme="minorHAnsi" w:cstheme="minorHAnsi" w:hint="cs"/>
          <w:szCs w:val="22"/>
          <w:rtl/>
        </w:rPr>
        <w:t>لمناقشة</w:t>
      </w:r>
      <w:r w:rsidRPr="00670BBA">
        <w:rPr>
          <w:rFonts w:asciiTheme="minorHAnsi" w:hAnsiTheme="minorHAnsi" w:cstheme="minorHAnsi"/>
          <w:szCs w:val="22"/>
          <w:rtl/>
        </w:rPr>
        <w:t xml:space="preserve"> الأساليب المستخدمة لجمع البيانات حول </w:t>
      </w:r>
      <w:r w:rsidR="009A1FF9">
        <w:rPr>
          <w:rFonts w:asciiTheme="minorHAnsi" w:hAnsiTheme="minorHAnsi" w:cstheme="minorHAnsi" w:hint="cs"/>
          <w:szCs w:val="22"/>
          <w:rtl/>
        </w:rPr>
        <w:t>الإعارة والاستعارة في</w:t>
      </w:r>
      <w:r w:rsidRPr="00670BBA">
        <w:rPr>
          <w:rFonts w:asciiTheme="minorHAnsi" w:hAnsiTheme="minorHAnsi" w:cstheme="minorHAnsi"/>
          <w:szCs w:val="22"/>
          <w:rtl/>
        </w:rPr>
        <w:t xml:space="preserve"> المكتبات</w:t>
      </w:r>
      <w:r w:rsidR="00E36A3F" w:rsidRPr="00670BBA">
        <w:rPr>
          <w:rFonts w:asciiTheme="minorHAnsi" w:hAnsiTheme="minorHAnsi" w:cstheme="minorHAnsi"/>
          <w:szCs w:val="22"/>
          <w:rtl/>
        </w:rPr>
        <w:t>،</w:t>
      </w:r>
      <w:r w:rsidRPr="00670BBA">
        <w:rPr>
          <w:rFonts w:asciiTheme="minorHAnsi" w:hAnsiTheme="minorHAnsi" w:cstheme="minorHAnsi"/>
          <w:szCs w:val="22"/>
          <w:rtl/>
        </w:rPr>
        <w:t xml:space="preserve"> بما في ذلك التقنيات و</w:t>
      </w:r>
      <w:r w:rsidR="007A29EC" w:rsidRPr="00670BBA">
        <w:rPr>
          <w:rFonts w:asciiTheme="minorHAnsi" w:hAnsiTheme="minorHAnsi" w:cstheme="minorHAnsi"/>
          <w:szCs w:val="22"/>
          <w:rtl/>
        </w:rPr>
        <w:t xml:space="preserve">أنظمة </w:t>
      </w:r>
      <w:r w:rsidRPr="00670BBA">
        <w:rPr>
          <w:rFonts w:asciiTheme="minorHAnsi" w:hAnsiTheme="minorHAnsi" w:cstheme="minorHAnsi"/>
          <w:szCs w:val="22"/>
          <w:rtl/>
        </w:rPr>
        <w:t xml:space="preserve">البرمجيات </w:t>
      </w:r>
      <w:r w:rsidR="009A1FF9">
        <w:rPr>
          <w:rFonts w:asciiTheme="minorHAnsi" w:hAnsiTheme="minorHAnsi" w:cstheme="minorHAnsi" w:hint="cs"/>
          <w:szCs w:val="22"/>
          <w:rtl/>
        </w:rPr>
        <w:t>المعتمَدة حاليًا،</w:t>
      </w:r>
      <w:r w:rsidRPr="00670BBA">
        <w:rPr>
          <w:rFonts w:asciiTheme="minorHAnsi" w:hAnsiTheme="minorHAnsi" w:cstheme="minorHAnsi"/>
          <w:szCs w:val="22"/>
          <w:rtl/>
        </w:rPr>
        <w:t xml:space="preserve"> </w:t>
      </w:r>
      <w:r w:rsidR="009A1FF9">
        <w:rPr>
          <w:rFonts w:asciiTheme="minorHAnsi" w:hAnsiTheme="minorHAnsi" w:cstheme="minorHAnsi" w:hint="cs"/>
          <w:szCs w:val="22"/>
          <w:rtl/>
        </w:rPr>
        <w:t>علمًا أن هذه المعلومات ت</w:t>
      </w:r>
      <w:r w:rsidRPr="00670BBA">
        <w:rPr>
          <w:rFonts w:asciiTheme="minorHAnsi" w:hAnsiTheme="minorHAnsi" w:cstheme="minorHAnsi"/>
          <w:szCs w:val="22"/>
          <w:rtl/>
        </w:rPr>
        <w:t>ساعد على تحليل متطلبات</w:t>
      </w:r>
      <w:r w:rsidR="009A1FF9">
        <w:rPr>
          <w:rFonts w:asciiTheme="minorHAnsi" w:hAnsiTheme="minorHAnsi" w:cstheme="minorHAnsi" w:hint="cs"/>
          <w:szCs w:val="22"/>
          <w:rtl/>
        </w:rPr>
        <w:t xml:space="preserve"> إعداد التقارير حول البيانات المجموعة من المكتبات والمؤلفين</w:t>
      </w:r>
      <w:r w:rsidRPr="00670BBA">
        <w:rPr>
          <w:rFonts w:asciiTheme="minorHAnsi" w:hAnsiTheme="minorHAnsi" w:cstheme="minorHAnsi"/>
          <w:szCs w:val="22"/>
          <w:rtl/>
        </w:rPr>
        <w:t xml:space="preserve"> </w:t>
      </w:r>
      <w:r w:rsidR="009A1FF9">
        <w:rPr>
          <w:rFonts w:asciiTheme="minorHAnsi" w:hAnsiTheme="minorHAnsi" w:cstheme="minorHAnsi" w:hint="cs"/>
          <w:szCs w:val="22"/>
          <w:rtl/>
        </w:rPr>
        <w:t xml:space="preserve">ووتيرة رفع هذه التقارير </w:t>
      </w:r>
      <w:r w:rsidRPr="00670BBA">
        <w:rPr>
          <w:rFonts w:asciiTheme="minorHAnsi" w:hAnsiTheme="minorHAnsi" w:cstheme="minorHAnsi"/>
          <w:szCs w:val="22"/>
          <w:rtl/>
        </w:rPr>
        <w:t xml:space="preserve">إلى </w:t>
      </w:r>
      <w:r w:rsidR="001A2E39" w:rsidRPr="00670BBA">
        <w:rPr>
          <w:rFonts w:asciiTheme="minorHAnsi" w:hAnsiTheme="minorHAnsi" w:cstheme="minorHAnsi"/>
          <w:szCs w:val="22"/>
          <w:rtl/>
        </w:rPr>
        <w:t xml:space="preserve">منظمات </w:t>
      </w:r>
      <w:r w:rsidRPr="00670BBA">
        <w:rPr>
          <w:rFonts w:asciiTheme="minorHAnsi" w:hAnsiTheme="minorHAnsi" w:cstheme="minorHAnsi"/>
          <w:szCs w:val="22"/>
          <w:rtl/>
        </w:rPr>
        <w:t xml:space="preserve">توزيع </w:t>
      </w:r>
      <w:r w:rsidR="009D70EC">
        <w:rPr>
          <w:rFonts w:asciiTheme="minorHAnsi" w:hAnsiTheme="minorHAnsi" w:cstheme="minorHAnsi"/>
          <w:szCs w:val="22"/>
          <w:rtl/>
        </w:rPr>
        <w:t>حق الإعارة للجمهور</w:t>
      </w:r>
      <w:r w:rsidRPr="00670BBA">
        <w:rPr>
          <w:rFonts w:asciiTheme="minorHAnsi" w:hAnsiTheme="minorHAnsi" w:cstheme="minorHAnsi"/>
          <w:szCs w:val="22"/>
          <w:rtl/>
        </w:rPr>
        <w:t>.</w:t>
      </w:r>
    </w:p>
    <w:p w14:paraId="022BD062" w14:textId="77777777" w:rsidR="00CD5877" w:rsidRPr="00670BBA" w:rsidRDefault="00CD5877" w:rsidP="00CD5877">
      <w:pPr>
        <w:bidi/>
        <w:rPr>
          <w:rFonts w:asciiTheme="minorHAnsi" w:hAnsiTheme="minorHAnsi" w:cstheme="minorHAnsi"/>
          <w:szCs w:val="22"/>
        </w:rPr>
      </w:pPr>
    </w:p>
    <w:p w14:paraId="65E5FFAA" w14:textId="162F8FC0" w:rsidR="00CD5877" w:rsidRPr="00670BBA" w:rsidRDefault="00CD5877" w:rsidP="00CD5877">
      <w:pPr>
        <w:bidi/>
        <w:rPr>
          <w:rFonts w:asciiTheme="minorHAnsi" w:hAnsiTheme="minorHAnsi" w:cstheme="minorHAnsi"/>
          <w:szCs w:val="22"/>
        </w:rPr>
      </w:pPr>
      <w:r w:rsidRPr="00670BBA">
        <w:rPr>
          <w:rFonts w:asciiTheme="minorHAnsi" w:hAnsiTheme="minorHAnsi" w:cstheme="minorHAnsi"/>
          <w:szCs w:val="22"/>
          <w:rtl/>
        </w:rPr>
        <w:t>ت</w:t>
      </w:r>
      <w:r w:rsidR="009A1FF9">
        <w:rPr>
          <w:rFonts w:asciiTheme="minorHAnsi" w:hAnsiTheme="minorHAnsi" w:cstheme="minorHAnsi" w:hint="cs"/>
          <w:szCs w:val="22"/>
          <w:rtl/>
        </w:rPr>
        <w:t>ُ</w:t>
      </w:r>
      <w:r w:rsidRPr="00670BBA">
        <w:rPr>
          <w:rFonts w:asciiTheme="minorHAnsi" w:hAnsiTheme="minorHAnsi" w:cstheme="minorHAnsi"/>
          <w:szCs w:val="22"/>
          <w:rtl/>
        </w:rPr>
        <w:t xml:space="preserve">درج الترجمات </w:t>
      </w:r>
      <w:r w:rsidR="009A1FF9">
        <w:rPr>
          <w:rFonts w:asciiTheme="minorHAnsi" w:hAnsiTheme="minorHAnsi" w:cstheme="minorHAnsi" w:hint="cs"/>
          <w:szCs w:val="22"/>
          <w:rtl/>
        </w:rPr>
        <w:t>الإنكليزية و/أو العربية</w:t>
      </w:r>
      <w:r w:rsidRPr="00670BBA">
        <w:rPr>
          <w:rFonts w:asciiTheme="minorHAnsi" w:hAnsiTheme="minorHAnsi" w:cstheme="minorHAnsi"/>
          <w:szCs w:val="22"/>
          <w:rtl/>
        </w:rPr>
        <w:t xml:space="preserve"> للصكوك القانونية والمراسيم واللوائح في التقارير القطرية حيثما أمكن ذلك. وتشير التقارير في </w:t>
      </w:r>
      <w:r w:rsidR="009A1FF9">
        <w:rPr>
          <w:rFonts w:asciiTheme="minorHAnsi" w:hAnsiTheme="minorHAnsi" w:cstheme="minorHAnsi" w:hint="cs"/>
          <w:szCs w:val="22"/>
          <w:rtl/>
        </w:rPr>
        <w:t>حواشيها</w:t>
      </w:r>
      <w:r w:rsidRPr="00670BBA">
        <w:rPr>
          <w:rFonts w:asciiTheme="minorHAnsi" w:hAnsiTheme="minorHAnsi" w:cstheme="minorHAnsi"/>
          <w:szCs w:val="22"/>
          <w:rtl/>
        </w:rPr>
        <w:t xml:space="preserve"> ما إذا كانت هذه الترجمات مستمدة من مجموعة الويبو للقوانين الدولية</w:t>
      </w:r>
      <w:r w:rsidRPr="00670BBA">
        <w:rPr>
          <w:rStyle w:val="FootnoteReference"/>
          <w:rFonts w:asciiTheme="minorHAnsi" w:hAnsiTheme="minorHAnsi" w:cstheme="minorHAnsi"/>
          <w:szCs w:val="22"/>
          <w:rtl/>
        </w:rPr>
        <w:footnoteReference w:id="118"/>
      </w:r>
      <w:r w:rsidRPr="00670BBA">
        <w:rPr>
          <w:rFonts w:asciiTheme="minorHAnsi" w:hAnsiTheme="minorHAnsi" w:cstheme="minorHAnsi"/>
          <w:szCs w:val="22"/>
          <w:rtl/>
        </w:rPr>
        <w:t xml:space="preserve"> أو ما إذا كانت ترجمات آلية أو </w:t>
      </w:r>
      <w:r w:rsidR="009A1FF9">
        <w:rPr>
          <w:rFonts w:asciiTheme="minorHAnsi" w:hAnsiTheme="minorHAnsi" w:cstheme="minorHAnsi" w:hint="cs"/>
          <w:szCs w:val="22"/>
          <w:rtl/>
        </w:rPr>
        <w:t>غير ذلك</w:t>
      </w:r>
      <w:r w:rsidRPr="00670BBA">
        <w:rPr>
          <w:rFonts w:asciiTheme="minorHAnsi" w:hAnsiTheme="minorHAnsi" w:cstheme="minorHAnsi"/>
          <w:szCs w:val="22"/>
          <w:rtl/>
        </w:rPr>
        <w:t>.</w:t>
      </w:r>
    </w:p>
    <w:p w14:paraId="3CF7D678" w14:textId="77777777" w:rsidR="00CD5877" w:rsidRPr="00670BBA" w:rsidRDefault="00CD5877" w:rsidP="003D352A">
      <w:pPr>
        <w:bidi/>
        <w:spacing w:after="220"/>
        <w:rPr>
          <w:rFonts w:asciiTheme="minorHAnsi" w:hAnsiTheme="minorHAnsi" w:cstheme="minorHAnsi"/>
          <w:szCs w:val="22"/>
        </w:rPr>
      </w:pPr>
    </w:p>
    <w:p w14:paraId="365C35F5" w14:textId="77777777" w:rsidR="00CD5877" w:rsidRPr="00670BBA" w:rsidRDefault="00CD5877" w:rsidP="00CD5877">
      <w:pPr>
        <w:bidi/>
        <w:rPr>
          <w:rFonts w:asciiTheme="minorHAnsi" w:hAnsiTheme="minorHAnsi" w:cstheme="minorHAnsi"/>
          <w:szCs w:val="22"/>
        </w:rPr>
      </w:pPr>
      <w:bookmarkStart w:id="120" w:name="_Hlk163144481"/>
    </w:p>
    <w:p w14:paraId="0A8ED9A4" w14:textId="77777777" w:rsidR="00CD5877" w:rsidRPr="00670BBA" w:rsidRDefault="00CD5877" w:rsidP="00CD5877">
      <w:pPr>
        <w:bidi/>
        <w:ind w:left="5400"/>
        <w:rPr>
          <w:rFonts w:asciiTheme="minorHAnsi" w:hAnsiTheme="minorHAnsi" w:cstheme="minorHAnsi"/>
          <w:szCs w:val="22"/>
        </w:rPr>
      </w:pPr>
      <w:r w:rsidRPr="00670BBA">
        <w:rPr>
          <w:rFonts w:asciiTheme="minorHAnsi" w:hAnsiTheme="minorHAnsi" w:cstheme="minorHAnsi"/>
          <w:szCs w:val="22"/>
          <w:rtl/>
        </w:rPr>
        <w:t>[نهاية الوثيقة]</w:t>
      </w:r>
    </w:p>
    <w:bookmarkEnd w:id="120"/>
    <w:p w14:paraId="25400FB1" w14:textId="77777777" w:rsidR="00CD5877" w:rsidRPr="00670BBA" w:rsidRDefault="00CD5877" w:rsidP="00CD5877">
      <w:pPr>
        <w:spacing w:after="220"/>
        <w:rPr>
          <w:rFonts w:asciiTheme="minorHAnsi" w:hAnsiTheme="minorHAnsi" w:cstheme="minorHAnsi"/>
          <w:szCs w:val="22"/>
        </w:rPr>
      </w:pPr>
    </w:p>
    <w:p w14:paraId="25A6CC19" w14:textId="77777777" w:rsidR="00CD5877" w:rsidRPr="00670BBA" w:rsidRDefault="00CD5877" w:rsidP="00CD5877">
      <w:pPr>
        <w:rPr>
          <w:rFonts w:asciiTheme="minorHAnsi" w:hAnsiTheme="minorHAnsi" w:cstheme="minorHAnsi"/>
          <w:szCs w:val="22"/>
        </w:rPr>
      </w:pPr>
    </w:p>
    <w:p w14:paraId="374F6D4D" w14:textId="62D164D8" w:rsidR="00CD5877" w:rsidRPr="00670BBA" w:rsidRDefault="00CD5877" w:rsidP="003D352A">
      <w:pPr>
        <w:spacing w:after="220"/>
        <w:rPr>
          <w:rFonts w:asciiTheme="minorHAnsi" w:hAnsiTheme="minorHAnsi" w:cstheme="minorHAnsi"/>
          <w:szCs w:val="22"/>
        </w:rPr>
      </w:pPr>
    </w:p>
    <w:sectPr w:rsidR="00CD5877" w:rsidRPr="00670BBA" w:rsidSect="0023624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AF9B" w14:textId="77777777" w:rsidR="0023624E" w:rsidRDefault="0023624E">
      <w:pPr>
        <w:bidi/>
      </w:pPr>
      <w:r>
        <w:rPr>
          <w:rtl/>
        </w:rPr>
        <w:separator/>
      </w:r>
    </w:p>
  </w:endnote>
  <w:endnote w:type="continuationSeparator" w:id="0">
    <w:p w14:paraId="21F2DA90" w14:textId="77777777" w:rsidR="0023624E" w:rsidRDefault="0023624E" w:rsidP="003B38C1">
      <w:pPr>
        <w:bidi/>
      </w:pPr>
      <w:r>
        <w:rPr>
          <w:rtl/>
        </w:rPr>
        <w:separator/>
      </w:r>
    </w:p>
    <w:p w14:paraId="7CB78ADE" w14:textId="77777777" w:rsidR="0023624E" w:rsidRPr="003B38C1" w:rsidRDefault="0023624E" w:rsidP="003B38C1">
      <w:pPr>
        <w:bidi/>
        <w:spacing w:after="60"/>
        <w:rPr>
          <w:sz w:val="17"/>
        </w:rPr>
      </w:pPr>
      <w:r>
        <w:rPr>
          <w:sz w:val="17"/>
          <w:szCs w:val="17"/>
          <w:rtl/>
        </w:rPr>
        <w:t>[تابع التعليق من الصفحة السابقة]</w:t>
      </w:r>
    </w:p>
  </w:endnote>
  <w:endnote w:type="continuationNotice" w:id="1">
    <w:p w14:paraId="3D399DB2" w14:textId="77777777" w:rsidR="0023624E" w:rsidRPr="003B38C1" w:rsidRDefault="0023624E" w:rsidP="003B38C1">
      <w:pPr>
        <w:bidi/>
        <w:spacing w:before="60"/>
        <w:jc w:val="right"/>
        <w:rPr>
          <w:sz w:val="17"/>
          <w:szCs w:val="17"/>
        </w:rPr>
      </w:pPr>
      <w:r w:rsidRPr="003B38C1">
        <w:rPr>
          <w:sz w:val="17"/>
          <w:szCs w:val="17"/>
          <w:rtl/>
        </w:rPr>
        <w:t>[تابع التعليق الختامي في الصفحة التالية]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6D99" w14:textId="77777777" w:rsidR="000A4CF7" w:rsidRDefault="000A4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F9AD" w14:textId="77777777" w:rsidR="000A4CF7" w:rsidRDefault="000A4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A0D9" w14:textId="77777777" w:rsidR="000A4CF7" w:rsidRDefault="000A4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64726" w14:textId="77777777" w:rsidR="0023624E" w:rsidRDefault="0023624E">
      <w:pPr>
        <w:bidi/>
      </w:pPr>
      <w:r>
        <w:rPr>
          <w:rtl/>
        </w:rPr>
        <w:separator/>
      </w:r>
    </w:p>
  </w:footnote>
  <w:footnote w:type="continuationSeparator" w:id="0">
    <w:p w14:paraId="6B32F0ED" w14:textId="77777777" w:rsidR="0023624E" w:rsidRDefault="0023624E" w:rsidP="008B60B2">
      <w:pPr>
        <w:bidi/>
      </w:pPr>
      <w:r>
        <w:rPr>
          <w:rtl/>
        </w:rPr>
        <w:separator/>
      </w:r>
    </w:p>
    <w:p w14:paraId="1C51A6AA" w14:textId="77777777" w:rsidR="0023624E" w:rsidRPr="00ED77FB" w:rsidRDefault="0023624E" w:rsidP="008B60B2">
      <w:pPr>
        <w:bidi/>
        <w:spacing w:after="60"/>
        <w:rPr>
          <w:sz w:val="17"/>
          <w:szCs w:val="17"/>
        </w:rPr>
      </w:pPr>
      <w:r w:rsidRPr="00ED77FB">
        <w:rPr>
          <w:sz w:val="17"/>
          <w:szCs w:val="17"/>
          <w:rtl/>
        </w:rPr>
        <w:t>[تابع الحاشية من الصفحة السابقة]</w:t>
      </w:r>
    </w:p>
  </w:footnote>
  <w:footnote w:type="continuationNotice" w:id="1">
    <w:p w14:paraId="047E8E1B" w14:textId="77777777" w:rsidR="0023624E" w:rsidRPr="00ED77FB" w:rsidRDefault="0023624E" w:rsidP="008B60B2">
      <w:pPr>
        <w:bidi/>
        <w:spacing w:before="60"/>
        <w:jc w:val="right"/>
        <w:rPr>
          <w:sz w:val="17"/>
          <w:szCs w:val="17"/>
        </w:rPr>
      </w:pPr>
      <w:r w:rsidRPr="00ED77FB">
        <w:rPr>
          <w:sz w:val="17"/>
          <w:szCs w:val="17"/>
          <w:rtl/>
        </w:rPr>
        <w:t>[تابع الحاشية في الصفحة التالية]</w:t>
      </w:r>
    </w:p>
  </w:footnote>
  <w:footnote w:id="2">
    <w:p w14:paraId="7095B55A" w14:textId="733DEDBA" w:rsidR="00CD5877" w:rsidRPr="008232F7" w:rsidRDefault="00CD5877" w:rsidP="00CD5877">
      <w:pPr>
        <w:pStyle w:val="FootnoteText"/>
        <w:bidi/>
        <w:rPr>
          <w:rFonts w:asciiTheme="minorHAnsi" w:hAnsiTheme="minorHAnsi" w:cstheme="minorHAnsi"/>
          <w:szCs w:val="18"/>
        </w:rPr>
      </w:pPr>
      <w:r w:rsidRPr="008232F7">
        <w:rPr>
          <w:rStyle w:val="FootnoteReference"/>
          <w:rFonts w:asciiTheme="minorHAnsi" w:hAnsiTheme="minorHAnsi" w:cstheme="minorHAnsi"/>
          <w:szCs w:val="18"/>
          <w:rtl/>
        </w:rPr>
        <w:footnoteRef/>
      </w:r>
      <w:r w:rsidRPr="008232F7">
        <w:rPr>
          <w:rFonts w:asciiTheme="minorHAnsi" w:hAnsiTheme="minorHAnsi" w:cstheme="minorHAnsi"/>
          <w:szCs w:val="18"/>
          <w:rtl/>
        </w:rPr>
        <w:t xml:space="preserve"> كما هو موضح </w:t>
      </w:r>
      <w:r w:rsidR="008232F7" w:rsidRPr="008232F7">
        <w:rPr>
          <w:rFonts w:asciiTheme="minorHAnsi" w:hAnsiTheme="minorHAnsi" w:cstheme="minorHAnsi"/>
          <w:szCs w:val="18"/>
          <w:rtl/>
        </w:rPr>
        <w:t>في</w:t>
      </w:r>
      <w:r w:rsidRPr="008232F7">
        <w:rPr>
          <w:rFonts w:asciiTheme="minorHAnsi" w:hAnsiTheme="minorHAnsi" w:cstheme="minorHAnsi"/>
          <w:szCs w:val="18"/>
          <w:rtl/>
        </w:rPr>
        <w:t xml:space="preserve"> </w:t>
      </w:r>
      <w:r w:rsidR="008232F7" w:rsidRPr="008232F7">
        <w:rPr>
          <w:rFonts w:asciiTheme="minorHAnsi" w:hAnsiTheme="minorHAnsi" w:cstheme="minorHAnsi"/>
          <w:szCs w:val="18"/>
          <w:rtl/>
        </w:rPr>
        <w:t>ا</w:t>
      </w:r>
      <w:r w:rsidRPr="008232F7">
        <w:rPr>
          <w:rFonts w:asciiTheme="minorHAnsi" w:hAnsiTheme="minorHAnsi" w:cstheme="minorHAnsi"/>
          <w:szCs w:val="18"/>
          <w:rtl/>
        </w:rPr>
        <w:t xml:space="preserve">لمملكة المتحدة بموجب </w:t>
      </w:r>
      <w:hyperlink r:id="rId1" w:history="1">
        <w:r w:rsidRPr="008232F7">
          <w:rPr>
            <w:rStyle w:val="Hyperlink"/>
            <w:rFonts w:asciiTheme="minorHAnsi" w:hAnsiTheme="minorHAnsi" w:cstheme="minorHAnsi"/>
            <w:szCs w:val="18"/>
            <w:rtl/>
          </w:rPr>
          <w:t>https://www.bl.uk/plr</w:t>
        </w:r>
      </w:hyperlink>
      <w:r w:rsidR="008232F7" w:rsidRPr="008232F7">
        <w:rPr>
          <w:rStyle w:val="Hyperlink"/>
          <w:rFonts w:asciiTheme="minorHAnsi" w:hAnsiTheme="minorHAnsi" w:cstheme="minorHAnsi"/>
          <w:szCs w:val="18"/>
          <w:rtl/>
        </w:rPr>
        <w:t xml:space="preserve">، </w:t>
      </w:r>
      <w:r w:rsidR="008232F7" w:rsidRPr="008232F7">
        <w:rPr>
          <w:rFonts w:asciiTheme="minorHAnsi" w:hAnsiTheme="minorHAnsi" w:cstheme="minorHAnsi"/>
          <w:szCs w:val="18"/>
          <w:rtl/>
        </w:rPr>
        <w:t>تأتي المدفوعات</w:t>
      </w:r>
      <w:r w:rsidRPr="008232F7">
        <w:rPr>
          <w:rFonts w:asciiTheme="minorHAnsi" w:hAnsiTheme="minorHAnsi" w:cstheme="minorHAnsi"/>
          <w:szCs w:val="18"/>
          <w:rtl/>
        </w:rPr>
        <w:t xml:space="preserve"> من الحكومة لمكافأة أصحاب الحقوق.</w:t>
      </w:r>
    </w:p>
  </w:footnote>
  <w:footnote w:id="3">
    <w:p w14:paraId="3A5B2074" w14:textId="11848C5E" w:rsidR="00CD5877" w:rsidRPr="008232F7" w:rsidRDefault="00CD5877" w:rsidP="00CD5877">
      <w:pPr>
        <w:pStyle w:val="FootnoteText"/>
        <w:bidi/>
        <w:rPr>
          <w:rFonts w:asciiTheme="minorHAnsi" w:hAnsiTheme="minorHAnsi" w:cstheme="minorHAnsi"/>
          <w:szCs w:val="18"/>
        </w:rPr>
      </w:pPr>
      <w:r w:rsidRPr="008232F7">
        <w:rPr>
          <w:rStyle w:val="FootnoteReference"/>
          <w:rFonts w:asciiTheme="minorHAnsi" w:hAnsiTheme="minorHAnsi" w:cstheme="minorHAnsi"/>
          <w:szCs w:val="18"/>
          <w:rtl/>
        </w:rPr>
        <w:footnoteRef/>
      </w:r>
      <w:r w:rsidRPr="008232F7">
        <w:rPr>
          <w:rFonts w:asciiTheme="minorHAnsi" w:hAnsiTheme="minorHAnsi" w:cstheme="minorHAnsi"/>
          <w:szCs w:val="18"/>
          <w:rtl/>
        </w:rPr>
        <w:t xml:space="preserve"> خريطة الإفلا ال</w:t>
      </w:r>
      <w:r w:rsidR="008232F7" w:rsidRPr="008232F7">
        <w:rPr>
          <w:rFonts w:asciiTheme="minorHAnsi" w:hAnsiTheme="minorHAnsi" w:cstheme="minorHAnsi"/>
          <w:szCs w:val="18"/>
          <w:rtl/>
        </w:rPr>
        <w:t xml:space="preserve">لمكتبات العالم </w:t>
      </w:r>
      <w:r w:rsidRPr="008232F7">
        <w:rPr>
          <w:rFonts w:asciiTheme="minorHAnsi" w:hAnsiTheme="minorHAnsi" w:cstheme="minorHAnsi"/>
          <w:szCs w:val="18"/>
          <w:rtl/>
        </w:rPr>
        <w:t xml:space="preserve">2023، </w:t>
      </w:r>
      <w:hyperlink r:id="rId2" w:history="1">
        <w:r w:rsidRPr="008232F7">
          <w:rPr>
            <w:rStyle w:val="Hyperlink"/>
            <w:rFonts w:asciiTheme="minorHAnsi" w:hAnsiTheme="minorHAnsi" w:cstheme="minorHAnsi"/>
            <w:szCs w:val="18"/>
            <w:rtl/>
          </w:rPr>
          <w:t>https://librarymap.ifla.org/map/Metric/Number-of-libraries/LibraryType/Public-Libraries/Weight/Totals-by-Country</w:t>
        </w:r>
      </w:hyperlink>
      <w:r w:rsidRPr="008232F7">
        <w:rPr>
          <w:rStyle w:val="Hyperlink"/>
          <w:rFonts w:asciiTheme="minorHAnsi" w:hAnsiTheme="minorHAnsi" w:cstheme="minorHAnsi"/>
          <w:szCs w:val="18"/>
          <w:rtl/>
        </w:rPr>
        <w:t xml:space="preserve">. </w:t>
      </w:r>
    </w:p>
  </w:footnote>
  <w:footnote w:id="4">
    <w:p w14:paraId="54F8C533" w14:textId="00A4BFF6" w:rsidR="00CD5877" w:rsidRPr="008232F7" w:rsidRDefault="00CD5877" w:rsidP="00CD5877">
      <w:pPr>
        <w:pStyle w:val="FootnoteText"/>
        <w:bidi/>
        <w:rPr>
          <w:rFonts w:asciiTheme="minorHAnsi" w:hAnsiTheme="minorHAnsi" w:cstheme="minorHAnsi"/>
          <w:szCs w:val="18"/>
        </w:rPr>
      </w:pPr>
      <w:r w:rsidRPr="008232F7">
        <w:rPr>
          <w:rStyle w:val="FootnoteReference"/>
          <w:rFonts w:asciiTheme="minorHAnsi" w:hAnsiTheme="minorHAnsi" w:cstheme="minorHAnsi"/>
          <w:szCs w:val="18"/>
          <w:rtl/>
        </w:rPr>
        <w:footnoteRef/>
      </w:r>
      <w:r w:rsidRPr="008232F7">
        <w:rPr>
          <w:rFonts w:asciiTheme="minorHAnsi" w:hAnsiTheme="minorHAnsi" w:cstheme="minorHAnsi"/>
          <w:szCs w:val="18"/>
          <w:rtl/>
        </w:rPr>
        <w:t xml:space="preserve"> "من البديهي أن الكتب المستعارة من المكتبة ستقلل من بيع كتاب المؤلف</w:t>
      </w:r>
      <w:r w:rsidR="00E36A3F" w:rsidRPr="008232F7">
        <w:rPr>
          <w:rFonts w:asciiTheme="minorHAnsi" w:hAnsiTheme="minorHAnsi" w:cstheme="minorHAnsi"/>
          <w:szCs w:val="18"/>
          <w:rtl/>
        </w:rPr>
        <w:t>،</w:t>
      </w:r>
      <w:r w:rsidRPr="008232F7">
        <w:rPr>
          <w:rFonts w:asciiTheme="minorHAnsi" w:hAnsiTheme="minorHAnsi" w:cstheme="minorHAnsi"/>
          <w:szCs w:val="18"/>
          <w:rtl/>
        </w:rPr>
        <w:t xml:space="preserve"> لذا فإن </w:t>
      </w:r>
      <w:r w:rsidR="008232F7">
        <w:rPr>
          <w:rFonts w:asciiTheme="minorHAnsi" w:hAnsiTheme="minorHAnsi" w:cstheme="minorHAnsi" w:hint="cs"/>
          <w:szCs w:val="18"/>
          <w:rtl/>
        </w:rPr>
        <w:t>ال</w:t>
      </w:r>
      <w:r w:rsidRPr="008232F7">
        <w:rPr>
          <w:rFonts w:asciiTheme="minorHAnsi" w:hAnsiTheme="minorHAnsi" w:cstheme="minorHAnsi"/>
          <w:szCs w:val="18"/>
          <w:rtl/>
        </w:rPr>
        <w:t xml:space="preserve">دفع </w:t>
      </w:r>
      <w:r w:rsidR="008232F7">
        <w:rPr>
          <w:rFonts w:asciiTheme="minorHAnsi" w:hAnsiTheme="minorHAnsi" w:cstheme="minorHAnsi" w:hint="cs"/>
          <w:szCs w:val="18"/>
          <w:rtl/>
        </w:rPr>
        <w:t>ل</w:t>
      </w:r>
      <w:r w:rsidRPr="008232F7">
        <w:rPr>
          <w:rFonts w:asciiTheme="minorHAnsi" w:hAnsiTheme="minorHAnsi" w:cstheme="minorHAnsi"/>
          <w:szCs w:val="18"/>
          <w:rtl/>
        </w:rPr>
        <w:t>لمؤلف مقابل الخبرة والوقت في كتابة هذا الكتاب أمر ضروري أخلاقي</w:t>
      </w:r>
      <w:r w:rsidR="008232F7">
        <w:rPr>
          <w:rFonts w:asciiTheme="minorHAnsi" w:hAnsiTheme="minorHAnsi" w:cstheme="minorHAnsi" w:hint="cs"/>
          <w:szCs w:val="18"/>
          <w:rtl/>
        </w:rPr>
        <w:t>ً</w:t>
      </w:r>
      <w:r w:rsidRPr="008232F7">
        <w:rPr>
          <w:rFonts w:asciiTheme="minorHAnsi" w:hAnsiTheme="minorHAnsi" w:cstheme="minorHAnsi"/>
          <w:szCs w:val="18"/>
          <w:rtl/>
        </w:rPr>
        <w:t>ا واقتصادي</w:t>
      </w:r>
      <w:r w:rsidR="008232F7">
        <w:rPr>
          <w:rFonts w:asciiTheme="minorHAnsi" w:hAnsiTheme="minorHAnsi" w:cstheme="minorHAnsi" w:hint="cs"/>
          <w:szCs w:val="18"/>
          <w:rtl/>
        </w:rPr>
        <w:t>ً</w:t>
      </w:r>
      <w:r w:rsidRPr="008232F7">
        <w:rPr>
          <w:rFonts w:asciiTheme="minorHAnsi" w:hAnsiTheme="minorHAnsi" w:cstheme="minorHAnsi"/>
          <w:szCs w:val="18"/>
          <w:rtl/>
        </w:rPr>
        <w:t>ا."</w:t>
      </w:r>
      <w:r w:rsidR="00E36A3F" w:rsidRPr="008232F7">
        <w:rPr>
          <w:rFonts w:asciiTheme="minorHAnsi" w:hAnsiTheme="minorHAnsi" w:cstheme="minorHAnsi"/>
          <w:szCs w:val="18"/>
          <w:rtl/>
        </w:rPr>
        <w:t xml:space="preserve"> </w:t>
      </w:r>
      <w:r w:rsidRPr="008232F7">
        <w:rPr>
          <w:rFonts w:asciiTheme="minorHAnsi" w:hAnsiTheme="minorHAnsi" w:cstheme="minorHAnsi"/>
          <w:szCs w:val="18"/>
          <w:rtl/>
        </w:rPr>
        <w:t xml:space="preserve">سلامة، سفيرة ملاوي وممثلتها الدائمة لدى الأمم المتحدة في جنيف، 1 مايو 2017، </w:t>
      </w:r>
      <w:r w:rsidR="00B06A55">
        <w:rPr>
          <w:rFonts w:asciiTheme="minorHAnsi" w:hAnsiTheme="minorHAnsi" w:cstheme="minorHAnsi" w:hint="cs"/>
          <w:szCs w:val="18"/>
          <w:rtl/>
          <w:lang w:bidi="ar-LB"/>
        </w:rPr>
        <w:t>فعالية</w:t>
      </w:r>
      <w:r w:rsidRPr="008232F7">
        <w:rPr>
          <w:rFonts w:asciiTheme="minorHAnsi" w:hAnsiTheme="minorHAnsi" w:cstheme="minorHAnsi"/>
          <w:szCs w:val="18"/>
          <w:rtl/>
        </w:rPr>
        <w:t xml:space="preserve"> الويبو، </w:t>
      </w:r>
      <w:hyperlink r:id="rId3" w:history="1">
        <w:r w:rsidRPr="008232F7">
          <w:rPr>
            <w:rStyle w:val="Hyperlink"/>
            <w:rFonts w:asciiTheme="minorHAnsi" w:hAnsiTheme="minorHAnsi" w:cstheme="minorHAnsi"/>
            <w:szCs w:val="18"/>
            <w:rtl/>
          </w:rPr>
          <w:t>https://www.internationalauthors.org/celebrating-malawis-creative-sector-at-wipo/</w:t>
        </w:r>
      </w:hyperlink>
      <w:r w:rsidRPr="008232F7">
        <w:rPr>
          <w:rFonts w:asciiTheme="minorHAnsi" w:hAnsiTheme="minorHAnsi" w:cstheme="minorHAnsi"/>
          <w:szCs w:val="18"/>
          <w:rtl/>
        </w:rPr>
        <w:t>.</w:t>
      </w:r>
    </w:p>
  </w:footnote>
  <w:footnote w:id="5">
    <w:p w14:paraId="5B48D52F" w14:textId="0283C051" w:rsidR="00CD5877" w:rsidRPr="008232F7" w:rsidRDefault="00CD5877" w:rsidP="00CD5877">
      <w:pPr>
        <w:pStyle w:val="FootnoteText"/>
        <w:bidi/>
        <w:rPr>
          <w:rFonts w:asciiTheme="minorHAnsi" w:hAnsiTheme="minorHAnsi" w:cstheme="minorHAnsi"/>
          <w:szCs w:val="18"/>
        </w:rPr>
      </w:pPr>
      <w:r w:rsidRPr="008232F7">
        <w:rPr>
          <w:rStyle w:val="FootnoteReference"/>
          <w:rFonts w:asciiTheme="minorHAnsi" w:hAnsiTheme="minorHAnsi" w:cstheme="minorHAnsi"/>
          <w:szCs w:val="18"/>
          <w:rtl/>
        </w:rPr>
        <w:footnoteRef/>
      </w:r>
      <w:r w:rsidRPr="008232F7">
        <w:rPr>
          <w:rFonts w:asciiTheme="minorHAnsi" w:hAnsiTheme="minorHAnsi" w:cstheme="minorHAnsi"/>
          <w:szCs w:val="18"/>
          <w:rtl/>
        </w:rPr>
        <w:t xml:space="preserve"> </w:t>
      </w:r>
      <w:r w:rsidR="007A2275">
        <w:rPr>
          <w:rFonts w:asciiTheme="minorHAnsi" w:hAnsiTheme="minorHAnsi" w:cstheme="minorHAnsi" w:hint="cs"/>
          <w:szCs w:val="18"/>
          <w:rtl/>
        </w:rPr>
        <w:t>التزامًا</w:t>
      </w:r>
      <w:r w:rsidRPr="008232F7">
        <w:rPr>
          <w:rFonts w:asciiTheme="minorHAnsi" w:hAnsiTheme="minorHAnsi" w:cstheme="minorHAnsi"/>
          <w:szCs w:val="18"/>
          <w:rtl/>
        </w:rPr>
        <w:t xml:space="preserve"> </w:t>
      </w:r>
      <w:r w:rsidR="007A2275">
        <w:rPr>
          <w:rFonts w:asciiTheme="minorHAnsi" w:hAnsiTheme="minorHAnsi" w:cstheme="minorHAnsi" w:hint="cs"/>
          <w:szCs w:val="18"/>
          <w:rtl/>
        </w:rPr>
        <w:t>ب</w:t>
      </w:r>
      <w:r w:rsidRPr="008232F7">
        <w:rPr>
          <w:rFonts w:asciiTheme="minorHAnsi" w:hAnsiTheme="minorHAnsi" w:cstheme="minorHAnsi"/>
          <w:szCs w:val="18"/>
          <w:rtl/>
        </w:rPr>
        <w:t>مبدأ المادة 23 (3) من الإعلان العالمي لحقوق الإنسان، الذي ينص على أن كل استخدام للعمل البشري يجب أن يخضع لمكافأة.</w:t>
      </w:r>
    </w:p>
  </w:footnote>
  <w:footnote w:id="6">
    <w:p w14:paraId="261A2CC6" w14:textId="589E5C3D" w:rsidR="003353AA" w:rsidRPr="008232F7" w:rsidRDefault="003353AA" w:rsidP="003353AA">
      <w:pPr>
        <w:pStyle w:val="FootnoteText"/>
        <w:bidi/>
        <w:rPr>
          <w:rFonts w:asciiTheme="minorHAnsi" w:hAnsiTheme="minorHAnsi" w:cstheme="minorHAnsi"/>
          <w:szCs w:val="18"/>
        </w:rPr>
      </w:pPr>
      <w:r w:rsidRPr="008232F7">
        <w:rPr>
          <w:rStyle w:val="FootnoteReference"/>
          <w:rFonts w:asciiTheme="minorHAnsi" w:hAnsiTheme="minorHAnsi" w:cstheme="minorHAnsi"/>
          <w:szCs w:val="18"/>
          <w:rtl/>
        </w:rPr>
        <w:footnoteRef/>
      </w:r>
      <w:r w:rsidRPr="008232F7">
        <w:rPr>
          <w:rFonts w:asciiTheme="minorHAnsi" w:hAnsiTheme="minorHAnsi" w:cstheme="minorHAnsi"/>
          <w:szCs w:val="18"/>
          <w:rtl/>
        </w:rPr>
        <w:t xml:space="preserve"> </w:t>
      </w:r>
      <w:r w:rsidR="00610FD5" w:rsidRPr="0099390C">
        <w:rPr>
          <w:rFonts w:asciiTheme="minorHAnsi" w:hAnsiTheme="minorHAnsi" w:cstheme="minorHAnsi"/>
          <w:szCs w:val="18"/>
          <w:rtl/>
        </w:rPr>
        <w:t>معلومات</w:t>
      </w:r>
      <w:r w:rsidR="00610FD5">
        <w:rPr>
          <w:rFonts w:asciiTheme="minorHAnsi" w:hAnsiTheme="minorHAnsi" w:cstheme="minorHAnsi" w:hint="cs"/>
          <w:szCs w:val="18"/>
          <w:rtl/>
        </w:rPr>
        <w:t xml:space="preserve"> من</w:t>
      </w:r>
      <w:r w:rsidR="00610FD5" w:rsidRPr="0099390C">
        <w:rPr>
          <w:rFonts w:asciiTheme="minorHAnsi" w:hAnsiTheme="minorHAnsi" w:cstheme="minorHAnsi"/>
          <w:szCs w:val="18"/>
          <w:rtl/>
        </w:rPr>
        <w:t xml:space="preserve"> نيكول فيستر فيتز ونينا جورج</w:t>
      </w:r>
      <w:r w:rsidR="00610FD5">
        <w:rPr>
          <w:rFonts w:asciiTheme="minorHAnsi" w:hAnsiTheme="minorHAnsi" w:cstheme="minorHAnsi" w:hint="cs"/>
          <w:szCs w:val="18"/>
          <w:rtl/>
        </w:rPr>
        <w:t xml:space="preserve">، </w:t>
      </w:r>
      <w:r w:rsidR="00610FD5" w:rsidRPr="00217F98">
        <w:rPr>
          <w:rFonts w:asciiTheme="minorHAnsi" w:hAnsiTheme="minorHAnsi" w:cstheme="minorHAnsi"/>
          <w:szCs w:val="18"/>
          <w:rtl/>
        </w:rPr>
        <w:t>مجلس الكتاب الأوروبيين (EWC)</w:t>
      </w:r>
      <w:r w:rsidR="00610FD5">
        <w:rPr>
          <w:rFonts w:asciiTheme="minorHAnsi" w:hAnsiTheme="minorHAnsi" w:cstheme="minorHAnsi" w:hint="cs"/>
          <w:szCs w:val="18"/>
          <w:rtl/>
        </w:rPr>
        <w:t>،</w:t>
      </w:r>
      <w:r w:rsidR="00610FD5" w:rsidRPr="0099390C">
        <w:rPr>
          <w:rFonts w:asciiTheme="minorHAnsi" w:hAnsiTheme="minorHAnsi" w:cstheme="minorHAnsi"/>
          <w:szCs w:val="18"/>
          <w:rtl/>
        </w:rPr>
        <w:t xml:space="preserve"> في 8 فبراير 2024.</w:t>
      </w:r>
    </w:p>
  </w:footnote>
  <w:footnote w:id="7">
    <w:p w14:paraId="142761DD" w14:textId="7B1C54F1" w:rsidR="00CD5877" w:rsidRPr="00DF5599" w:rsidRDefault="00CD5877" w:rsidP="00CD5877">
      <w:pPr>
        <w:pStyle w:val="FootnoteText"/>
        <w:bidi/>
      </w:pPr>
      <w:r w:rsidRPr="008232F7">
        <w:rPr>
          <w:rStyle w:val="FootnoteReference"/>
          <w:rFonts w:asciiTheme="minorHAnsi" w:hAnsiTheme="minorHAnsi" w:cstheme="minorHAnsi"/>
          <w:szCs w:val="18"/>
          <w:rtl/>
        </w:rPr>
        <w:footnoteRef/>
      </w:r>
      <w:r w:rsidRPr="008232F7">
        <w:rPr>
          <w:rFonts w:asciiTheme="minorHAnsi" w:hAnsiTheme="minorHAnsi" w:cstheme="minorHAnsi"/>
          <w:szCs w:val="18"/>
          <w:rtl/>
        </w:rPr>
        <w:t xml:space="preserve"> مزيد من </w:t>
      </w:r>
      <w:r w:rsidR="007A2275">
        <w:rPr>
          <w:rFonts w:asciiTheme="minorHAnsi" w:hAnsiTheme="minorHAnsi" w:cstheme="minorHAnsi" w:hint="cs"/>
          <w:szCs w:val="18"/>
          <w:rtl/>
        </w:rPr>
        <w:t>التصريحات</w:t>
      </w:r>
      <w:r w:rsidRPr="008232F7">
        <w:rPr>
          <w:rFonts w:asciiTheme="minorHAnsi" w:hAnsiTheme="minorHAnsi" w:cstheme="minorHAnsi"/>
          <w:szCs w:val="18"/>
          <w:rtl/>
        </w:rPr>
        <w:t xml:space="preserve"> </w:t>
      </w:r>
      <w:r w:rsidR="007A2275">
        <w:rPr>
          <w:rFonts w:asciiTheme="minorHAnsi" w:hAnsiTheme="minorHAnsi" w:cstheme="minorHAnsi" w:hint="cs"/>
          <w:szCs w:val="18"/>
          <w:rtl/>
        </w:rPr>
        <w:t>ضمن</w:t>
      </w:r>
      <w:r w:rsidRPr="008232F7">
        <w:rPr>
          <w:rFonts w:asciiTheme="minorHAnsi" w:hAnsiTheme="minorHAnsi" w:cstheme="minorHAnsi"/>
          <w:szCs w:val="18"/>
          <w:rtl/>
        </w:rPr>
        <w:t xml:space="preserve"> </w:t>
      </w:r>
      <w:hyperlink r:id="rId4" w:history="1">
        <w:r w:rsidRPr="008232F7">
          <w:rPr>
            <w:rStyle w:val="Hyperlink"/>
            <w:rFonts w:asciiTheme="minorHAnsi" w:hAnsiTheme="minorHAnsi" w:cstheme="minorHAnsi"/>
            <w:szCs w:val="18"/>
            <w:rtl/>
          </w:rPr>
          <w:t>https://www.ifla.org/de/publications/the-ifla-position-on-public-lending-right-2016/</w:t>
        </w:r>
      </w:hyperlink>
      <w:r w:rsidRPr="008232F7">
        <w:rPr>
          <w:rFonts w:asciiTheme="minorHAnsi" w:hAnsiTheme="minorHAnsi" w:cstheme="minorHAnsi"/>
          <w:szCs w:val="18"/>
          <w:rtl/>
        </w:rPr>
        <w:t>.</w:t>
      </w:r>
    </w:p>
  </w:footnote>
  <w:footnote w:id="8">
    <w:p w14:paraId="45E22371" w14:textId="0277DE8F" w:rsidR="00CD5877" w:rsidRPr="00686C81" w:rsidRDefault="00CD5877" w:rsidP="00B016B3">
      <w:pPr>
        <w:pStyle w:val="FootnoteText"/>
        <w:bidi/>
        <w:rPr>
          <w:rFonts w:asciiTheme="minorHAnsi" w:hAnsiTheme="minorHAnsi" w:cstheme="minorHAnsi"/>
          <w:szCs w:val="18"/>
        </w:rPr>
      </w:pPr>
      <w:r w:rsidRPr="00686C81">
        <w:rPr>
          <w:rStyle w:val="FootnoteReference"/>
          <w:rFonts w:asciiTheme="minorHAnsi" w:hAnsiTheme="minorHAnsi" w:cstheme="minorHAnsi"/>
          <w:szCs w:val="18"/>
          <w:rtl/>
        </w:rPr>
        <w:footnoteRef/>
      </w:r>
      <w:r w:rsidRPr="00686C81">
        <w:rPr>
          <w:rFonts w:asciiTheme="minorHAnsi" w:hAnsiTheme="minorHAnsi" w:cstheme="minorHAnsi"/>
          <w:szCs w:val="18"/>
          <w:rtl/>
        </w:rPr>
        <w:t xml:space="preserve"> بابادوبولو. حق </w:t>
      </w:r>
      <w:r w:rsidR="00873565" w:rsidRPr="00686C81">
        <w:rPr>
          <w:rFonts w:asciiTheme="minorHAnsi" w:hAnsiTheme="minorHAnsi" w:cstheme="minorHAnsi"/>
          <w:szCs w:val="18"/>
          <w:rtl/>
        </w:rPr>
        <w:t>الإعارة للجمهور</w:t>
      </w:r>
      <w:r w:rsidR="00B016B3">
        <w:rPr>
          <w:rFonts w:asciiTheme="minorHAnsi" w:hAnsiTheme="minorHAnsi" w:cstheme="minorHAnsi" w:hint="cs"/>
          <w:szCs w:val="18"/>
          <w:rtl/>
        </w:rPr>
        <w:t xml:space="preserve"> </w:t>
      </w:r>
      <w:r w:rsidRPr="00686C81">
        <w:rPr>
          <w:rFonts w:asciiTheme="minorHAnsi" w:hAnsiTheme="minorHAnsi" w:cstheme="minorHAnsi"/>
          <w:szCs w:val="18"/>
          <w:rtl/>
        </w:rPr>
        <w:t xml:space="preserve">في اليونان: </w:t>
      </w:r>
      <w:r w:rsidR="00B016B3">
        <w:rPr>
          <w:rFonts w:asciiTheme="minorHAnsi" w:hAnsiTheme="minorHAnsi" w:cstheme="minorHAnsi" w:hint="cs"/>
          <w:szCs w:val="18"/>
          <w:rtl/>
        </w:rPr>
        <w:t>الأميرة</w:t>
      </w:r>
      <w:r w:rsidRPr="00686C81">
        <w:rPr>
          <w:rFonts w:asciiTheme="minorHAnsi" w:hAnsiTheme="minorHAnsi" w:cstheme="minorHAnsi"/>
          <w:szCs w:val="18"/>
          <w:rtl/>
        </w:rPr>
        <w:t xml:space="preserve"> النائم</w:t>
      </w:r>
      <w:r w:rsidR="00B016B3">
        <w:rPr>
          <w:rFonts w:asciiTheme="minorHAnsi" w:hAnsiTheme="minorHAnsi" w:cstheme="minorHAnsi" w:hint="cs"/>
          <w:szCs w:val="18"/>
          <w:rtl/>
        </w:rPr>
        <w:t>ة</w:t>
      </w:r>
      <w:r w:rsidRPr="00686C81">
        <w:rPr>
          <w:rFonts w:asciiTheme="minorHAnsi" w:hAnsiTheme="minorHAnsi" w:cstheme="minorHAnsi"/>
          <w:szCs w:val="18"/>
          <w:rtl/>
        </w:rPr>
        <w:t xml:space="preserve"> وبياض الثلج</w:t>
      </w:r>
      <w:r w:rsidR="00B016B3">
        <w:rPr>
          <w:rFonts w:asciiTheme="minorHAnsi" w:hAnsiTheme="minorHAnsi" w:cstheme="minorHAnsi" w:hint="cs"/>
          <w:szCs w:val="18"/>
          <w:rtl/>
        </w:rPr>
        <w:t xml:space="preserve"> (</w:t>
      </w:r>
      <w:r w:rsidR="00B016B3" w:rsidRPr="00B016B3">
        <w:rPr>
          <w:rFonts w:asciiTheme="minorHAnsi" w:hAnsiTheme="minorHAnsi" w:cstheme="minorHAnsi"/>
          <w:szCs w:val="18"/>
        </w:rPr>
        <w:t>The public lending right in Greece: Sleeping Beauty and Snow White</w:t>
      </w:r>
      <w:r w:rsidR="00B016B3">
        <w:rPr>
          <w:rFonts w:asciiTheme="minorHAnsi" w:hAnsiTheme="minorHAnsi" w:cstheme="minorHAnsi" w:hint="cs"/>
          <w:szCs w:val="18"/>
          <w:rtl/>
          <w:lang w:bidi="ar-LB"/>
        </w:rPr>
        <w:t>)،</w:t>
      </w:r>
      <w:r w:rsidRPr="00686C81">
        <w:rPr>
          <w:rFonts w:asciiTheme="minorHAnsi" w:hAnsiTheme="minorHAnsi" w:cstheme="minorHAnsi"/>
          <w:szCs w:val="18"/>
          <w:rtl/>
        </w:rPr>
        <w:t xml:space="preserve"> 25 سبتمبر 2023</w:t>
      </w:r>
      <w:r w:rsidR="00E36A3F" w:rsidRPr="00686C81">
        <w:rPr>
          <w:rFonts w:asciiTheme="minorHAnsi" w:hAnsiTheme="minorHAnsi" w:cstheme="minorHAnsi"/>
          <w:szCs w:val="18"/>
          <w:rtl/>
        </w:rPr>
        <w:t>،</w:t>
      </w:r>
      <w:r w:rsidRPr="00686C81">
        <w:rPr>
          <w:rFonts w:asciiTheme="minorHAnsi" w:hAnsiTheme="minorHAnsi" w:cstheme="minorHAnsi"/>
          <w:szCs w:val="18"/>
          <w:rtl/>
        </w:rPr>
        <w:t xml:space="preserve"> </w:t>
      </w:r>
      <w:hyperlink r:id="rId5" w:history="1">
        <w:r w:rsidRPr="00686C81">
          <w:rPr>
            <w:rStyle w:val="Hyperlink"/>
            <w:rFonts w:asciiTheme="minorHAnsi" w:hAnsiTheme="minorHAnsi" w:cstheme="minorHAnsi"/>
            <w:szCs w:val="18"/>
            <w:rtl/>
          </w:rPr>
          <w:t>https://copyrightblog.kluweriplaw.com/2023/09/25/the-public-lending-right-in-greece-sleeping-beauty-and-snow-white/</w:t>
        </w:r>
      </w:hyperlink>
      <w:r w:rsidRPr="00686C81">
        <w:rPr>
          <w:rFonts w:asciiTheme="minorHAnsi" w:hAnsiTheme="minorHAnsi" w:cstheme="minorHAnsi"/>
          <w:szCs w:val="18"/>
          <w:rtl/>
        </w:rPr>
        <w:t>.</w:t>
      </w:r>
    </w:p>
  </w:footnote>
  <w:footnote w:id="9">
    <w:p w14:paraId="0F767CD2" w14:textId="17611E4D" w:rsidR="00CD5877" w:rsidRPr="00686C81" w:rsidRDefault="00CD5877" w:rsidP="00CD5877">
      <w:pPr>
        <w:pStyle w:val="FootnoteText"/>
        <w:bidi/>
        <w:rPr>
          <w:rFonts w:asciiTheme="minorHAnsi" w:hAnsiTheme="minorHAnsi" w:cstheme="minorHAnsi"/>
          <w:szCs w:val="18"/>
        </w:rPr>
      </w:pPr>
      <w:r w:rsidRPr="00686C81">
        <w:rPr>
          <w:rStyle w:val="FootnoteReference"/>
          <w:rFonts w:asciiTheme="minorHAnsi" w:hAnsiTheme="minorHAnsi" w:cstheme="minorHAnsi"/>
          <w:szCs w:val="18"/>
          <w:rtl/>
        </w:rPr>
        <w:footnoteRef/>
      </w:r>
      <w:r w:rsidRPr="00686C81">
        <w:rPr>
          <w:rFonts w:asciiTheme="minorHAnsi" w:hAnsiTheme="minorHAnsi" w:cstheme="minorHAnsi"/>
          <w:szCs w:val="18"/>
          <w:rtl/>
        </w:rPr>
        <w:t xml:space="preserve"> إشعار حكومة ملاوي رقم 16 لعام 2021</w:t>
      </w:r>
      <w:r w:rsidR="00E36A3F" w:rsidRPr="00686C81">
        <w:rPr>
          <w:rFonts w:asciiTheme="minorHAnsi" w:hAnsiTheme="minorHAnsi" w:cstheme="minorHAnsi"/>
          <w:szCs w:val="18"/>
          <w:rtl/>
        </w:rPr>
        <w:t>،</w:t>
      </w:r>
      <w:r w:rsidRPr="00686C81">
        <w:rPr>
          <w:rFonts w:asciiTheme="minorHAnsi" w:hAnsiTheme="minorHAnsi" w:cstheme="minorHAnsi"/>
          <w:szCs w:val="18"/>
          <w:rtl/>
        </w:rPr>
        <w:t xml:space="preserve"> </w:t>
      </w:r>
      <w:hyperlink r:id="rId6" w:history="1">
        <w:r w:rsidRPr="00686C81">
          <w:rPr>
            <w:rStyle w:val="Hyperlink"/>
            <w:rFonts w:asciiTheme="minorHAnsi" w:hAnsiTheme="minorHAnsi" w:cstheme="minorHAnsi"/>
            <w:szCs w:val="18"/>
            <w:rtl/>
          </w:rPr>
          <w:t>https://malawilii.org/akn/mw/act/gn/2021/16/eng@2021-03-05</w:t>
        </w:r>
      </w:hyperlink>
      <w:r w:rsidR="00E36A3F" w:rsidRPr="00686C81">
        <w:rPr>
          <w:rFonts w:asciiTheme="minorHAnsi" w:hAnsiTheme="minorHAnsi" w:cstheme="minorHAnsi"/>
          <w:szCs w:val="18"/>
          <w:rtl/>
        </w:rPr>
        <w:t xml:space="preserve"> </w:t>
      </w:r>
    </w:p>
  </w:footnote>
  <w:footnote w:id="10">
    <w:p w14:paraId="4F9F44CD" w14:textId="7FB39E2A" w:rsidR="00CD5877" w:rsidRPr="00686C81" w:rsidRDefault="00CD5877" w:rsidP="00CD5877">
      <w:pPr>
        <w:pStyle w:val="FootnoteText"/>
        <w:bidi/>
        <w:rPr>
          <w:rFonts w:asciiTheme="minorHAnsi" w:hAnsiTheme="minorHAnsi" w:cstheme="minorHAnsi"/>
          <w:szCs w:val="18"/>
        </w:rPr>
      </w:pPr>
      <w:r w:rsidRPr="00686C81">
        <w:rPr>
          <w:rStyle w:val="FootnoteReference"/>
          <w:rFonts w:asciiTheme="minorHAnsi" w:hAnsiTheme="minorHAnsi" w:cstheme="minorHAnsi"/>
          <w:szCs w:val="18"/>
          <w:rtl/>
        </w:rPr>
        <w:footnoteRef/>
      </w:r>
      <w:r w:rsidRPr="00686C81">
        <w:rPr>
          <w:rFonts w:asciiTheme="minorHAnsi" w:hAnsiTheme="minorHAnsi" w:cstheme="minorHAnsi"/>
          <w:szCs w:val="18"/>
          <w:rtl/>
        </w:rPr>
        <w:t xml:space="preserve"> </w:t>
      </w:r>
      <w:hyperlink r:id="rId7" w:history="1">
        <w:r w:rsidRPr="00686C81">
          <w:rPr>
            <w:rStyle w:val="Hyperlink"/>
            <w:rFonts w:asciiTheme="minorHAnsi" w:hAnsiTheme="minorHAnsi" w:cstheme="minorHAnsi"/>
            <w:szCs w:val="18"/>
            <w:rtl/>
          </w:rPr>
          <w:t>https://plrinternational.com/indevelopment</w:t>
        </w:r>
      </w:hyperlink>
      <w:r w:rsidRPr="00686C81">
        <w:rPr>
          <w:rFonts w:asciiTheme="minorHAnsi" w:hAnsiTheme="minorHAnsi" w:cstheme="minorHAnsi"/>
          <w:szCs w:val="18"/>
          <w:rtl/>
        </w:rPr>
        <w:t>.</w:t>
      </w:r>
    </w:p>
  </w:footnote>
  <w:footnote w:id="11">
    <w:p w14:paraId="2C1F5560" w14:textId="110980F1" w:rsidR="00CD5877" w:rsidRPr="00686C81" w:rsidRDefault="00CD5877" w:rsidP="00CD5877">
      <w:pPr>
        <w:pStyle w:val="FootnoteText"/>
        <w:bidi/>
        <w:rPr>
          <w:rFonts w:asciiTheme="minorHAnsi" w:hAnsiTheme="minorHAnsi" w:cstheme="minorHAnsi"/>
          <w:szCs w:val="18"/>
        </w:rPr>
      </w:pPr>
      <w:r w:rsidRPr="00686C81">
        <w:rPr>
          <w:rStyle w:val="FootnoteReference"/>
          <w:rFonts w:asciiTheme="minorHAnsi" w:hAnsiTheme="minorHAnsi" w:cstheme="minorHAnsi"/>
          <w:szCs w:val="18"/>
          <w:rtl/>
        </w:rPr>
        <w:footnoteRef/>
      </w:r>
      <w:r w:rsidRPr="00686C81">
        <w:rPr>
          <w:rFonts w:asciiTheme="minorHAnsi" w:hAnsiTheme="minorHAnsi" w:cstheme="minorHAnsi"/>
          <w:szCs w:val="18"/>
          <w:rtl/>
        </w:rPr>
        <w:t xml:space="preserve"> </w:t>
      </w:r>
      <w:hyperlink r:id="rId8" w:history="1">
        <w:r w:rsidRPr="00686C81">
          <w:rPr>
            <w:rStyle w:val="Hyperlink"/>
            <w:rFonts w:asciiTheme="minorHAnsi" w:hAnsiTheme="minorHAnsi" w:cstheme="minorHAnsi"/>
            <w:szCs w:val="18"/>
            <w:rtl/>
          </w:rPr>
          <w:t>https://plrinternational.com/indevelopment</w:t>
        </w:r>
      </w:hyperlink>
      <w:r w:rsidRPr="00686C81">
        <w:rPr>
          <w:rFonts w:asciiTheme="minorHAnsi" w:hAnsiTheme="minorHAnsi" w:cstheme="minorHAnsi"/>
          <w:szCs w:val="18"/>
          <w:rtl/>
        </w:rPr>
        <w:t>.</w:t>
      </w:r>
    </w:p>
  </w:footnote>
  <w:footnote w:id="12">
    <w:p w14:paraId="491B02BD" w14:textId="550863A1" w:rsidR="00CD5877" w:rsidRPr="00DB2A07" w:rsidRDefault="00CD5877" w:rsidP="00CD5877">
      <w:pPr>
        <w:pStyle w:val="FootnoteText"/>
        <w:bidi/>
      </w:pPr>
      <w:r w:rsidRPr="00686C81">
        <w:rPr>
          <w:rStyle w:val="FootnoteReference"/>
          <w:rFonts w:asciiTheme="minorHAnsi" w:hAnsiTheme="minorHAnsi" w:cstheme="minorHAnsi"/>
          <w:szCs w:val="18"/>
          <w:rtl/>
        </w:rPr>
        <w:footnoteRef/>
      </w:r>
      <w:r w:rsidRPr="00686C81">
        <w:rPr>
          <w:rFonts w:asciiTheme="minorHAnsi" w:hAnsiTheme="minorHAnsi" w:cstheme="minorHAnsi"/>
          <w:szCs w:val="18"/>
          <w:rtl/>
        </w:rPr>
        <w:t xml:space="preserve"> ما يسمى بنهج "برن </w:t>
      </w:r>
      <w:r w:rsidR="00B016B3">
        <w:rPr>
          <w:rFonts w:asciiTheme="minorHAnsi" w:hAnsiTheme="minorHAnsi" w:cstheme="minorHAnsi" w:hint="cs"/>
          <w:szCs w:val="18"/>
          <w:rtl/>
        </w:rPr>
        <w:t>لاس</w:t>
      </w:r>
      <w:r w:rsidRPr="00686C81">
        <w:rPr>
          <w:rFonts w:asciiTheme="minorHAnsi" w:hAnsiTheme="minorHAnsi" w:cstheme="minorHAnsi"/>
          <w:szCs w:val="18"/>
          <w:rtl/>
        </w:rPr>
        <w:t>"</w:t>
      </w:r>
      <w:r w:rsidR="00B016B3">
        <w:rPr>
          <w:rFonts w:asciiTheme="minorHAnsi" w:hAnsiTheme="minorHAnsi" w:cstheme="minorHAnsi" w:hint="cs"/>
          <w:szCs w:val="18"/>
          <w:rtl/>
        </w:rPr>
        <w:t xml:space="preserve"> (</w:t>
      </w:r>
      <w:r w:rsidR="00B016B3">
        <w:rPr>
          <w:rFonts w:asciiTheme="minorHAnsi" w:hAnsiTheme="minorHAnsi" w:cstheme="minorHAnsi"/>
          <w:szCs w:val="18"/>
        </w:rPr>
        <w:t>Berne Plus</w:t>
      </w:r>
      <w:r w:rsidR="00B016B3">
        <w:rPr>
          <w:rFonts w:asciiTheme="minorHAnsi" w:hAnsiTheme="minorHAnsi" w:cstheme="minorHAnsi" w:hint="cs"/>
          <w:szCs w:val="18"/>
          <w:rtl/>
          <w:lang w:bidi="ar-LB"/>
        </w:rPr>
        <w:t>)</w:t>
      </w:r>
      <w:r w:rsidRPr="00686C81">
        <w:rPr>
          <w:rFonts w:asciiTheme="minorHAnsi" w:hAnsiTheme="minorHAnsi" w:cstheme="minorHAnsi"/>
          <w:szCs w:val="18"/>
          <w:rtl/>
        </w:rPr>
        <w:t>، كما ذكر رينبوث، GRUR Int.،</w:t>
      </w:r>
      <w:r w:rsidR="00B016B3">
        <w:rPr>
          <w:rFonts w:asciiTheme="minorHAnsi" w:hAnsiTheme="minorHAnsi" w:cstheme="minorHAnsi" w:hint="cs"/>
          <w:szCs w:val="18"/>
          <w:rtl/>
        </w:rPr>
        <w:t xml:space="preserve"> عام 1992،</w:t>
      </w:r>
      <w:r w:rsidRPr="00686C81">
        <w:rPr>
          <w:rFonts w:asciiTheme="minorHAnsi" w:hAnsiTheme="minorHAnsi" w:cstheme="minorHAnsi"/>
          <w:szCs w:val="18"/>
          <w:rtl/>
        </w:rPr>
        <w:t xml:space="preserve"> </w:t>
      </w:r>
      <w:r w:rsidR="00B016B3">
        <w:rPr>
          <w:rFonts w:asciiTheme="minorHAnsi" w:hAnsiTheme="minorHAnsi" w:cstheme="minorHAnsi" w:hint="cs"/>
          <w:szCs w:val="18"/>
          <w:rtl/>
        </w:rPr>
        <w:t>ص.</w:t>
      </w:r>
      <w:r w:rsidRPr="00686C81">
        <w:rPr>
          <w:rFonts w:asciiTheme="minorHAnsi" w:hAnsiTheme="minorHAnsi" w:cstheme="minorHAnsi"/>
          <w:szCs w:val="18"/>
          <w:rtl/>
        </w:rPr>
        <w:t xml:space="preserve"> 707 و 709.</w:t>
      </w:r>
    </w:p>
  </w:footnote>
  <w:footnote w:id="13">
    <w:p w14:paraId="2C44F5B6" w14:textId="073C94B7" w:rsidR="00CD5877" w:rsidRPr="00976F3A" w:rsidRDefault="00CD5877" w:rsidP="00CD5877">
      <w:pPr>
        <w:pStyle w:val="FootnoteText"/>
        <w:bidi/>
        <w:rPr>
          <w:rFonts w:asciiTheme="minorHAnsi" w:hAnsiTheme="minorHAnsi" w:cstheme="minorHAnsi"/>
          <w:szCs w:val="18"/>
        </w:rPr>
      </w:pPr>
      <w:r>
        <w:rPr>
          <w:rStyle w:val="FootnoteReference"/>
          <w:rtl/>
        </w:rPr>
        <w:footnoteRef/>
      </w:r>
      <w:r w:rsidRPr="00921B01">
        <w:rPr>
          <w:rtl/>
        </w:rPr>
        <w:t xml:space="preserve"> </w:t>
      </w:r>
      <w:r w:rsidRPr="00976F3A">
        <w:rPr>
          <w:rFonts w:asciiTheme="minorHAnsi" w:hAnsiTheme="minorHAnsi" w:cstheme="minorHAnsi"/>
          <w:szCs w:val="18"/>
          <w:rtl/>
        </w:rPr>
        <w:t>بيان في تقرير لجنة الخبراء المعنية ببروتوكول محتمل</w:t>
      </w:r>
      <w:r w:rsidR="005F256E">
        <w:rPr>
          <w:rFonts w:asciiTheme="minorHAnsi" w:hAnsiTheme="minorHAnsi" w:cstheme="minorHAnsi"/>
          <w:szCs w:val="18"/>
        </w:rPr>
        <w:t xml:space="preserve"> </w:t>
      </w:r>
      <w:r w:rsidR="005F256E" w:rsidRPr="00976F3A">
        <w:rPr>
          <w:rFonts w:asciiTheme="minorHAnsi" w:hAnsiTheme="minorHAnsi" w:cstheme="minorHAnsi"/>
          <w:szCs w:val="18"/>
          <w:rtl/>
        </w:rPr>
        <w:t>لاتفاقية برن</w:t>
      </w:r>
      <w:r w:rsidR="005F256E">
        <w:rPr>
          <w:rFonts w:asciiTheme="minorHAnsi" w:hAnsiTheme="minorHAnsi" w:cstheme="minorHAnsi" w:hint="cs"/>
          <w:szCs w:val="18"/>
          <w:rtl/>
          <w:lang w:bidi="ar-LB"/>
        </w:rPr>
        <w:t xml:space="preserve">، </w:t>
      </w:r>
      <w:r w:rsidR="005F256E">
        <w:rPr>
          <w:rFonts w:asciiTheme="minorHAnsi" w:hAnsiTheme="minorHAnsi" w:cstheme="minorHAnsi" w:hint="cs"/>
          <w:szCs w:val="18"/>
          <w:rtl/>
        </w:rPr>
        <w:t>ا</w:t>
      </w:r>
      <w:r w:rsidRPr="00976F3A">
        <w:rPr>
          <w:rFonts w:asciiTheme="minorHAnsi" w:hAnsiTheme="minorHAnsi" w:cstheme="minorHAnsi"/>
          <w:szCs w:val="18"/>
          <w:rtl/>
        </w:rPr>
        <w:t xml:space="preserve">لدورة الثالثة، الوثيقة BCP/CE/III/3 </w:t>
      </w:r>
      <w:r w:rsidR="005F256E">
        <w:rPr>
          <w:rFonts w:asciiTheme="minorHAnsi" w:hAnsiTheme="minorHAnsi" w:cstheme="minorHAnsi" w:hint="cs"/>
          <w:szCs w:val="18"/>
          <w:rtl/>
        </w:rPr>
        <w:t>رقم</w:t>
      </w:r>
      <w:r w:rsidRPr="00976F3A">
        <w:rPr>
          <w:rFonts w:asciiTheme="minorHAnsi" w:hAnsiTheme="minorHAnsi" w:cstheme="minorHAnsi"/>
          <w:szCs w:val="18"/>
          <w:rtl/>
        </w:rPr>
        <w:t>. 97.</w:t>
      </w:r>
    </w:p>
  </w:footnote>
  <w:footnote w:id="14">
    <w:p w14:paraId="6C9313EB" w14:textId="6FF282DE" w:rsidR="00CD5877" w:rsidRPr="00976F3A" w:rsidRDefault="00CD5877" w:rsidP="00CD5877">
      <w:pPr>
        <w:pStyle w:val="FootnoteText"/>
        <w:bidi/>
        <w:rPr>
          <w:rFonts w:asciiTheme="minorHAnsi" w:hAnsiTheme="minorHAnsi" w:cstheme="minorHAnsi"/>
          <w:szCs w:val="18"/>
        </w:rPr>
      </w:pPr>
      <w:r w:rsidRPr="00976F3A">
        <w:rPr>
          <w:rStyle w:val="FootnoteReference"/>
          <w:rFonts w:asciiTheme="minorHAnsi" w:hAnsiTheme="minorHAnsi" w:cstheme="minorHAnsi"/>
          <w:szCs w:val="18"/>
          <w:rtl/>
        </w:rPr>
        <w:footnoteRef/>
      </w:r>
      <w:r w:rsidRPr="00976F3A">
        <w:rPr>
          <w:rFonts w:asciiTheme="minorHAnsi" w:hAnsiTheme="minorHAnsi" w:cstheme="minorHAnsi"/>
          <w:szCs w:val="18"/>
          <w:rtl/>
        </w:rPr>
        <w:t xml:space="preserve"> بيان في تقرير لجنة الخبراء المعنية ببروتوكول محتمل لاتفاقية برن،</w:t>
      </w:r>
      <w:r w:rsidR="005F256E">
        <w:rPr>
          <w:rFonts w:asciiTheme="minorHAnsi" w:hAnsiTheme="minorHAnsi" w:cstheme="minorHAnsi" w:hint="cs"/>
          <w:szCs w:val="18"/>
          <w:rtl/>
        </w:rPr>
        <w:t xml:space="preserve"> ا</w:t>
      </w:r>
      <w:r w:rsidR="005F256E" w:rsidRPr="00976F3A">
        <w:rPr>
          <w:rFonts w:asciiTheme="minorHAnsi" w:hAnsiTheme="minorHAnsi" w:cstheme="minorHAnsi"/>
          <w:szCs w:val="18"/>
          <w:rtl/>
        </w:rPr>
        <w:t xml:space="preserve">لدورة </w:t>
      </w:r>
      <w:r w:rsidR="00AB6E8F" w:rsidRPr="00976F3A">
        <w:rPr>
          <w:rFonts w:asciiTheme="minorHAnsi" w:hAnsiTheme="minorHAnsi" w:cstheme="minorHAnsi" w:hint="cs"/>
          <w:szCs w:val="18"/>
          <w:rtl/>
        </w:rPr>
        <w:t>الثالثة، الوثيقة</w:t>
      </w:r>
      <w:r w:rsidRPr="00976F3A">
        <w:rPr>
          <w:rFonts w:asciiTheme="minorHAnsi" w:hAnsiTheme="minorHAnsi" w:cstheme="minorHAnsi"/>
          <w:szCs w:val="18"/>
          <w:rtl/>
        </w:rPr>
        <w:t xml:space="preserve"> BCP/CE/III/3، رقم 113.</w:t>
      </w:r>
    </w:p>
  </w:footnote>
  <w:footnote w:id="15">
    <w:p w14:paraId="616FFF2D" w14:textId="7892A60F" w:rsidR="00CD5877" w:rsidRPr="00976F3A" w:rsidRDefault="00CD5877" w:rsidP="005F256E">
      <w:pPr>
        <w:pStyle w:val="FootnoteText"/>
        <w:bidi/>
        <w:rPr>
          <w:rFonts w:asciiTheme="minorHAnsi" w:hAnsiTheme="minorHAnsi" w:cstheme="minorHAnsi"/>
          <w:szCs w:val="18"/>
        </w:rPr>
      </w:pPr>
      <w:r w:rsidRPr="00976F3A">
        <w:rPr>
          <w:rStyle w:val="FootnoteReference"/>
          <w:rFonts w:asciiTheme="minorHAnsi" w:hAnsiTheme="minorHAnsi" w:cstheme="minorHAnsi"/>
          <w:szCs w:val="18"/>
          <w:rtl/>
        </w:rPr>
        <w:footnoteRef/>
      </w:r>
      <w:r w:rsidRPr="00976F3A">
        <w:rPr>
          <w:rFonts w:asciiTheme="minorHAnsi" w:hAnsiTheme="minorHAnsi" w:cstheme="minorHAnsi"/>
          <w:szCs w:val="18"/>
          <w:rtl/>
        </w:rPr>
        <w:t xml:space="preserve"> فون لوينسكي</w:t>
      </w:r>
      <w:r w:rsidR="00E36A3F" w:rsidRPr="00976F3A">
        <w:rPr>
          <w:rFonts w:asciiTheme="minorHAnsi" w:hAnsiTheme="minorHAnsi" w:cstheme="minorHAnsi"/>
          <w:szCs w:val="18"/>
          <w:rtl/>
        </w:rPr>
        <w:t>،</w:t>
      </w:r>
      <w:r w:rsidRPr="00976F3A">
        <w:rPr>
          <w:rFonts w:asciiTheme="minorHAnsi" w:hAnsiTheme="minorHAnsi" w:cstheme="minorHAnsi"/>
          <w:szCs w:val="18"/>
          <w:rtl/>
        </w:rPr>
        <w:t xml:space="preserve"> المعاملة الوطنية والمعاملة بالمثل والتراجع - حالة حق </w:t>
      </w:r>
      <w:r w:rsidR="00D24BBD" w:rsidRPr="00976F3A">
        <w:rPr>
          <w:rFonts w:asciiTheme="minorHAnsi" w:hAnsiTheme="minorHAnsi" w:cstheme="minorHAnsi"/>
          <w:szCs w:val="18"/>
          <w:rtl/>
        </w:rPr>
        <w:t>الإعارة</w:t>
      </w:r>
      <w:r w:rsidRPr="00976F3A">
        <w:rPr>
          <w:rFonts w:asciiTheme="minorHAnsi" w:hAnsiTheme="minorHAnsi" w:cstheme="minorHAnsi"/>
          <w:szCs w:val="18"/>
          <w:rtl/>
        </w:rPr>
        <w:t xml:space="preserve"> </w:t>
      </w:r>
      <w:r w:rsidR="005F256E">
        <w:rPr>
          <w:rFonts w:asciiTheme="minorHAnsi" w:hAnsiTheme="minorHAnsi" w:cstheme="minorHAnsi" w:hint="cs"/>
          <w:szCs w:val="18"/>
          <w:rtl/>
        </w:rPr>
        <w:t>للجمهور (</w:t>
      </w:r>
      <w:r w:rsidR="005F256E" w:rsidRPr="005F256E">
        <w:rPr>
          <w:rFonts w:asciiTheme="minorHAnsi" w:hAnsiTheme="minorHAnsi" w:cstheme="minorHAnsi"/>
          <w:szCs w:val="18"/>
        </w:rPr>
        <w:t>National Treatment, Reciprocity and Retorsion – The Case of Public Lending Right</w:t>
      </w:r>
      <w:r w:rsidR="005F256E">
        <w:rPr>
          <w:rFonts w:asciiTheme="minorHAnsi" w:hAnsiTheme="minorHAnsi" w:cstheme="minorHAnsi" w:hint="cs"/>
          <w:szCs w:val="18"/>
          <w:rtl/>
        </w:rPr>
        <w:t>)</w:t>
      </w:r>
      <w:r w:rsidR="00E36A3F" w:rsidRPr="00976F3A">
        <w:rPr>
          <w:rFonts w:asciiTheme="minorHAnsi" w:hAnsiTheme="minorHAnsi" w:cstheme="minorHAnsi"/>
          <w:szCs w:val="18"/>
          <w:rtl/>
        </w:rPr>
        <w:t>،</w:t>
      </w:r>
      <w:r w:rsidRPr="00976F3A">
        <w:rPr>
          <w:rFonts w:asciiTheme="minorHAnsi" w:hAnsiTheme="minorHAnsi" w:cstheme="minorHAnsi"/>
          <w:szCs w:val="18"/>
          <w:rtl/>
        </w:rPr>
        <w:t xml:space="preserve"> في:</w:t>
      </w:r>
      <w:r w:rsidR="005F256E">
        <w:rPr>
          <w:rFonts w:asciiTheme="minorHAnsi" w:hAnsiTheme="minorHAnsi" w:cstheme="minorHAnsi" w:hint="cs"/>
          <w:szCs w:val="18"/>
          <w:rtl/>
        </w:rPr>
        <w:t xml:space="preserve"> كتاب</w:t>
      </w:r>
      <w:r w:rsidRPr="00976F3A">
        <w:rPr>
          <w:rFonts w:asciiTheme="minorHAnsi" w:hAnsiTheme="minorHAnsi" w:cstheme="minorHAnsi"/>
          <w:szCs w:val="18"/>
          <w:rtl/>
        </w:rPr>
        <w:t xml:space="preserve"> </w:t>
      </w:r>
      <w:r w:rsidR="005F256E">
        <w:rPr>
          <w:rFonts w:asciiTheme="minorHAnsi" w:hAnsiTheme="minorHAnsi" w:cstheme="minorHAnsi" w:hint="cs"/>
          <w:szCs w:val="18"/>
          <w:rtl/>
        </w:rPr>
        <w:t>باير وشريكر</w:t>
      </w:r>
      <w:r w:rsidRPr="00976F3A">
        <w:rPr>
          <w:rFonts w:asciiTheme="minorHAnsi" w:hAnsiTheme="minorHAnsi" w:cstheme="minorHAnsi"/>
          <w:szCs w:val="18"/>
          <w:rtl/>
        </w:rPr>
        <w:t xml:space="preserve"> (محرران)</w:t>
      </w:r>
      <w:r w:rsidR="00E36A3F" w:rsidRPr="00976F3A">
        <w:rPr>
          <w:rFonts w:asciiTheme="minorHAnsi" w:hAnsiTheme="minorHAnsi" w:cstheme="minorHAnsi"/>
          <w:szCs w:val="18"/>
          <w:rtl/>
        </w:rPr>
        <w:t>،</w:t>
      </w:r>
      <w:r w:rsidRPr="00976F3A">
        <w:rPr>
          <w:rFonts w:asciiTheme="minorHAnsi" w:hAnsiTheme="minorHAnsi" w:cstheme="minorHAnsi"/>
          <w:szCs w:val="18"/>
          <w:rtl/>
        </w:rPr>
        <w:t xml:space="preserve"> IIC Studie</w:t>
      </w:r>
      <w:r w:rsidR="005F256E">
        <w:rPr>
          <w:rFonts w:asciiTheme="minorHAnsi" w:hAnsiTheme="minorHAnsi" w:cstheme="minorHAnsi" w:hint="cs"/>
          <w:szCs w:val="18"/>
          <w:rtl/>
        </w:rPr>
        <w:t>،</w:t>
      </w:r>
      <w:r w:rsidRPr="00976F3A">
        <w:rPr>
          <w:rFonts w:asciiTheme="minorHAnsi" w:hAnsiTheme="minorHAnsi" w:cstheme="minorHAnsi"/>
          <w:szCs w:val="18"/>
          <w:rtl/>
        </w:rPr>
        <w:t xml:space="preserve"> </w:t>
      </w:r>
      <w:r w:rsidR="005F256E">
        <w:rPr>
          <w:rFonts w:asciiTheme="minorHAnsi" w:hAnsiTheme="minorHAnsi" w:cstheme="minorHAnsi" w:hint="cs"/>
          <w:szCs w:val="18"/>
          <w:rtl/>
        </w:rPr>
        <w:t>المجلد</w:t>
      </w:r>
      <w:r w:rsidRPr="00976F3A">
        <w:rPr>
          <w:rFonts w:asciiTheme="minorHAnsi" w:hAnsiTheme="minorHAnsi" w:cstheme="minorHAnsi"/>
          <w:szCs w:val="18"/>
          <w:rtl/>
        </w:rPr>
        <w:t>. 11</w:t>
      </w:r>
      <w:r w:rsidR="00E36A3F" w:rsidRPr="00976F3A">
        <w:rPr>
          <w:rFonts w:asciiTheme="minorHAnsi" w:hAnsiTheme="minorHAnsi" w:cstheme="minorHAnsi"/>
          <w:szCs w:val="18"/>
          <w:rtl/>
        </w:rPr>
        <w:t>،</w:t>
      </w:r>
      <w:r w:rsidRPr="00976F3A">
        <w:rPr>
          <w:rFonts w:asciiTheme="minorHAnsi" w:hAnsiTheme="minorHAnsi" w:cstheme="minorHAnsi"/>
          <w:szCs w:val="18"/>
          <w:rtl/>
        </w:rPr>
        <w:t xml:space="preserve"> ص. 53 - 62</w:t>
      </w:r>
      <w:r w:rsidR="00E36A3F" w:rsidRPr="00976F3A">
        <w:rPr>
          <w:rFonts w:asciiTheme="minorHAnsi" w:hAnsiTheme="minorHAnsi" w:cstheme="minorHAnsi"/>
          <w:szCs w:val="18"/>
          <w:rtl/>
        </w:rPr>
        <w:t>،</w:t>
      </w:r>
      <w:r w:rsidRPr="00976F3A">
        <w:rPr>
          <w:rFonts w:asciiTheme="minorHAnsi" w:hAnsiTheme="minorHAnsi" w:cstheme="minorHAnsi"/>
          <w:szCs w:val="18"/>
          <w:rtl/>
        </w:rPr>
        <w:t xml:space="preserve"> 55</w:t>
      </w:r>
      <w:r w:rsidR="00E36A3F" w:rsidRPr="00976F3A">
        <w:rPr>
          <w:rFonts w:asciiTheme="minorHAnsi" w:hAnsiTheme="minorHAnsi" w:cstheme="minorHAnsi"/>
          <w:szCs w:val="18"/>
          <w:rtl/>
        </w:rPr>
        <w:t>،</w:t>
      </w:r>
      <w:r w:rsidRPr="00976F3A">
        <w:rPr>
          <w:rFonts w:asciiTheme="minorHAnsi" w:hAnsiTheme="minorHAnsi" w:cstheme="minorHAnsi"/>
          <w:szCs w:val="18"/>
          <w:rtl/>
        </w:rPr>
        <w:t xml:space="preserve"> 58.</w:t>
      </w:r>
    </w:p>
  </w:footnote>
  <w:footnote w:id="16">
    <w:p w14:paraId="209D5544" w14:textId="7DDB3A5D" w:rsidR="00CD5877" w:rsidRPr="00976F3A" w:rsidRDefault="00CD5877" w:rsidP="00CD5877">
      <w:pPr>
        <w:pStyle w:val="FootnoteText"/>
        <w:bidi/>
        <w:rPr>
          <w:rFonts w:asciiTheme="minorHAnsi" w:hAnsiTheme="minorHAnsi" w:cstheme="minorHAnsi"/>
          <w:szCs w:val="18"/>
        </w:rPr>
      </w:pPr>
      <w:r w:rsidRPr="00976F3A">
        <w:rPr>
          <w:rStyle w:val="FootnoteReference"/>
          <w:rFonts w:asciiTheme="minorHAnsi" w:hAnsiTheme="minorHAnsi" w:cstheme="minorHAnsi"/>
          <w:szCs w:val="18"/>
          <w:rtl/>
        </w:rPr>
        <w:footnoteRef/>
      </w:r>
      <w:r w:rsidRPr="00976F3A">
        <w:rPr>
          <w:rFonts w:asciiTheme="minorHAnsi" w:hAnsiTheme="minorHAnsi" w:cstheme="minorHAnsi"/>
          <w:szCs w:val="18"/>
          <w:rtl/>
        </w:rPr>
        <w:t xml:space="preserve"> </w:t>
      </w:r>
      <w:r w:rsidR="005F256E">
        <w:rPr>
          <w:rFonts w:asciiTheme="minorHAnsi" w:hAnsiTheme="minorHAnsi" w:cstheme="minorHAnsi" w:hint="cs"/>
          <w:szCs w:val="18"/>
          <w:rtl/>
        </w:rPr>
        <w:t>المرجع نفسه</w:t>
      </w:r>
      <w:r w:rsidR="00E36A3F" w:rsidRPr="00976F3A">
        <w:rPr>
          <w:rFonts w:asciiTheme="minorHAnsi" w:hAnsiTheme="minorHAnsi" w:cstheme="minorHAnsi"/>
          <w:szCs w:val="18"/>
          <w:rtl/>
        </w:rPr>
        <w:t>،</w:t>
      </w:r>
      <w:r w:rsidRPr="00976F3A">
        <w:rPr>
          <w:rFonts w:asciiTheme="minorHAnsi" w:hAnsiTheme="minorHAnsi" w:cstheme="minorHAnsi"/>
          <w:szCs w:val="18"/>
          <w:rtl/>
        </w:rPr>
        <w:t xml:space="preserve"> ص. 53 - 62</w:t>
      </w:r>
      <w:r w:rsidR="00E36A3F" w:rsidRPr="00976F3A">
        <w:rPr>
          <w:rFonts w:asciiTheme="minorHAnsi" w:hAnsiTheme="minorHAnsi" w:cstheme="minorHAnsi"/>
          <w:szCs w:val="18"/>
          <w:rtl/>
        </w:rPr>
        <w:t>،</w:t>
      </w:r>
      <w:r w:rsidRPr="00976F3A">
        <w:rPr>
          <w:rFonts w:asciiTheme="minorHAnsi" w:hAnsiTheme="minorHAnsi" w:cstheme="minorHAnsi"/>
          <w:szCs w:val="18"/>
          <w:rtl/>
        </w:rPr>
        <w:t xml:space="preserve"> 58.</w:t>
      </w:r>
    </w:p>
  </w:footnote>
  <w:footnote w:id="17">
    <w:p w14:paraId="4EDCC51A" w14:textId="42D6059A" w:rsidR="00CD5877" w:rsidRPr="00976F3A" w:rsidRDefault="00CD5877" w:rsidP="00CD5877">
      <w:pPr>
        <w:pStyle w:val="FootnoteText"/>
        <w:bidi/>
        <w:rPr>
          <w:rFonts w:asciiTheme="minorHAnsi" w:hAnsiTheme="minorHAnsi" w:cstheme="minorHAnsi"/>
          <w:szCs w:val="18"/>
        </w:rPr>
      </w:pPr>
      <w:r w:rsidRPr="00976F3A">
        <w:rPr>
          <w:rStyle w:val="FootnoteReference"/>
          <w:rFonts w:asciiTheme="minorHAnsi" w:hAnsiTheme="minorHAnsi" w:cstheme="minorHAnsi"/>
          <w:szCs w:val="18"/>
          <w:rtl/>
        </w:rPr>
        <w:footnoteRef/>
      </w:r>
      <w:r w:rsidRPr="00976F3A">
        <w:rPr>
          <w:rFonts w:asciiTheme="minorHAnsi" w:hAnsiTheme="minorHAnsi" w:cstheme="minorHAnsi"/>
          <w:szCs w:val="18"/>
          <w:rtl/>
        </w:rPr>
        <w:t xml:space="preserve"> </w:t>
      </w:r>
      <w:r w:rsidR="005F256E">
        <w:rPr>
          <w:rFonts w:asciiTheme="minorHAnsi" w:hAnsiTheme="minorHAnsi" w:cstheme="minorHAnsi" w:hint="cs"/>
          <w:szCs w:val="18"/>
          <w:rtl/>
        </w:rPr>
        <w:t>المرجع نفسه</w:t>
      </w:r>
      <w:r w:rsidR="00E36A3F" w:rsidRPr="00976F3A">
        <w:rPr>
          <w:rFonts w:asciiTheme="minorHAnsi" w:hAnsiTheme="minorHAnsi" w:cstheme="minorHAnsi"/>
          <w:szCs w:val="18"/>
          <w:rtl/>
        </w:rPr>
        <w:t>،</w:t>
      </w:r>
      <w:r w:rsidRPr="00976F3A">
        <w:rPr>
          <w:rFonts w:asciiTheme="minorHAnsi" w:hAnsiTheme="minorHAnsi" w:cstheme="minorHAnsi"/>
          <w:szCs w:val="18"/>
          <w:rtl/>
        </w:rPr>
        <w:t xml:space="preserve"> ص. 53 - 62</w:t>
      </w:r>
      <w:r w:rsidR="00E36A3F" w:rsidRPr="00976F3A">
        <w:rPr>
          <w:rFonts w:asciiTheme="minorHAnsi" w:hAnsiTheme="minorHAnsi" w:cstheme="minorHAnsi"/>
          <w:szCs w:val="18"/>
          <w:rtl/>
        </w:rPr>
        <w:t>،</w:t>
      </w:r>
      <w:r w:rsidRPr="00976F3A">
        <w:rPr>
          <w:rFonts w:asciiTheme="minorHAnsi" w:hAnsiTheme="minorHAnsi" w:cstheme="minorHAnsi"/>
          <w:szCs w:val="18"/>
          <w:rtl/>
        </w:rPr>
        <w:t xml:space="preserve"> 57.</w:t>
      </w:r>
    </w:p>
  </w:footnote>
  <w:footnote w:id="18">
    <w:p w14:paraId="06826784" w14:textId="055A1D17" w:rsidR="00CD5877" w:rsidRPr="00976F3A" w:rsidRDefault="00CD5877" w:rsidP="00CD5877">
      <w:pPr>
        <w:pStyle w:val="FootnoteText"/>
        <w:bidi/>
        <w:rPr>
          <w:rFonts w:asciiTheme="minorHAnsi" w:hAnsiTheme="minorHAnsi" w:cstheme="minorHAnsi"/>
          <w:szCs w:val="18"/>
        </w:rPr>
      </w:pPr>
      <w:r w:rsidRPr="00976F3A">
        <w:rPr>
          <w:rStyle w:val="FootnoteReference"/>
          <w:rFonts w:asciiTheme="minorHAnsi" w:hAnsiTheme="minorHAnsi" w:cstheme="minorHAnsi"/>
          <w:szCs w:val="18"/>
          <w:rtl/>
        </w:rPr>
        <w:footnoteRef/>
      </w:r>
      <w:r w:rsidRPr="00976F3A">
        <w:rPr>
          <w:rFonts w:asciiTheme="minorHAnsi" w:hAnsiTheme="minorHAnsi" w:cstheme="minorHAnsi"/>
          <w:szCs w:val="18"/>
          <w:rtl/>
        </w:rPr>
        <w:t xml:space="preserve"> وفد الهند، بيان في تقرير لجنة الخبراء المعنية ببروتوكول محتمل لاتفاقية برن، الدورة الرابعة</w:t>
      </w:r>
      <w:r w:rsidR="005F256E">
        <w:rPr>
          <w:rFonts w:asciiTheme="minorHAnsi" w:hAnsiTheme="minorHAnsi" w:cstheme="minorHAnsi" w:hint="cs"/>
          <w:szCs w:val="18"/>
          <w:rtl/>
        </w:rPr>
        <w:t>،</w:t>
      </w:r>
      <w:r w:rsidRPr="00976F3A">
        <w:rPr>
          <w:rFonts w:asciiTheme="minorHAnsi" w:hAnsiTheme="minorHAnsi" w:cstheme="minorHAnsi"/>
          <w:szCs w:val="18"/>
          <w:rtl/>
        </w:rPr>
        <w:t xml:space="preserve"> جنيف، من 5 إلى 9 ديسمبر 1994، الرقم 20.</w:t>
      </w:r>
    </w:p>
  </w:footnote>
  <w:footnote w:id="19">
    <w:p w14:paraId="53C9EA19" w14:textId="452A8302" w:rsidR="00CD5877" w:rsidRPr="00976F3A" w:rsidRDefault="00CD5877" w:rsidP="00CD5877">
      <w:pPr>
        <w:bidi/>
        <w:rPr>
          <w:rFonts w:asciiTheme="minorHAnsi" w:hAnsiTheme="minorHAnsi" w:cstheme="minorHAnsi"/>
          <w:sz w:val="18"/>
          <w:szCs w:val="18"/>
        </w:rPr>
      </w:pPr>
      <w:r w:rsidRPr="00976F3A">
        <w:rPr>
          <w:rStyle w:val="FootnoteReference"/>
          <w:rFonts w:asciiTheme="minorHAnsi" w:hAnsiTheme="minorHAnsi" w:cstheme="minorHAnsi"/>
          <w:sz w:val="18"/>
          <w:szCs w:val="18"/>
          <w:rtl/>
        </w:rPr>
        <w:footnoteRef/>
      </w:r>
      <w:r w:rsidRPr="00976F3A">
        <w:rPr>
          <w:rFonts w:asciiTheme="minorHAnsi" w:hAnsiTheme="minorHAnsi" w:cstheme="minorHAnsi"/>
          <w:sz w:val="18"/>
          <w:szCs w:val="18"/>
          <w:rtl/>
        </w:rPr>
        <w:t xml:space="preserve"> بيان في تقرير لجنة الخبراء المعنية ببروتوكول محتمل لاتفاقية برن، الدورة الرابعة</w:t>
      </w:r>
      <w:r w:rsidR="005F256E">
        <w:rPr>
          <w:rFonts w:asciiTheme="minorHAnsi" w:hAnsiTheme="minorHAnsi" w:cstheme="minorHAnsi" w:hint="cs"/>
          <w:sz w:val="18"/>
          <w:szCs w:val="18"/>
          <w:rtl/>
        </w:rPr>
        <w:t>،</w:t>
      </w:r>
      <w:r w:rsidRPr="00976F3A">
        <w:rPr>
          <w:rFonts w:asciiTheme="minorHAnsi" w:hAnsiTheme="minorHAnsi" w:cstheme="minorHAnsi"/>
          <w:sz w:val="18"/>
          <w:szCs w:val="18"/>
          <w:rtl/>
        </w:rPr>
        <w:t xml:space="preserve"> جنيف، من 5 إلى 9 ديسمبر 1994، رقم 20.</w:t>
      </w:r>
    </w:p>
  </w:footnote>
  <w:footnote w:id="20">
    <w:p w14:paraId="0426B54D" w14:textId="6326C006" w:rsidR="00CD5877" w:rsidRPr="00976F3A" w:rsidRDefault="00CD5877" w:rsidP="005F256E">
      <w:pPr>
        <w:pStyle w:val="FootnoteText"/>
        <w:bidi/>
        <w:rPr>
          <w:rFonts w:asciiTheme="minorHAnsi" w:hAnsiTheme="minorHAnsi" w:cstheme="minorHAnsi"/>
          <w:szCs w:val="18"/>
        </w:rPr>
      </w:pPr>
      <w:r w:rsidRPr="00976F3A">
        <w:rPr>
          <w:rStyle w:val="FootnoteReference"/>
          <w:rFonts w:asciiTheme="minorHAnsi" w:hAnsiTheme="minorHAnsi" w:cstheme="minorHAnsi"/>
          <w:szCs w:val="18"/>
          <w:rtl/>
        </w:rPr>
        <w:footnoteRef/>
      </w:r>
      <w:r w:rsidRPr="00976F3A">
        <w:rPr>
          <w:rFonts w:asciiTheme="minorHAnsi" w:hAnsiTheme="minorHAnsi" w:cstheme="minorHAnsi"/>
          <w:szCs w:val="18"/>
          <w:rtl/>
        </w:rPr>
        <w:t xml:space="preserve"> </w:t>
      </w:r>
      <w:r w:rsidR="005F256E" w:rsidRPr="00976F3A">
        <w:rPr>
          <w:rFonts w:asciiTheme="minorHAnsi" w:hAnsiTheme="minorHAnsi" w:cstheme="minorHAnsi"/>
          <w:szCs w:val="18"/>
          <w:rtl/>
        </w:rPr>
        <w:t xml:space="preserve">فون لوينسكي، المعاملة الوطنية والمعاملة بالمثل والتراجع - حالة حق الإعارة </w:t>
      </w:r>
      <w:r w:rsidR="005F256E">
        <w:rPr>
          <w:rFonts w:asciiTheme="minorHAnsi" w:hAnsiTheme="minorHAnsi" w:cstheme="minorHAnsi" w:hint="cs"/>
          <w:szCs w:val="18"/>
          <w:rtl/>
        </w:rPr>
        <w:t>للجمهور (</w:t>
      </w:r>
      <w:r w:rsidR="005F256E" w:rsidRPr="005F256E">
        <w:rPr>
          <w:rFonts w:asciiTheme="minorHAnsi" w:hAnsiTheme="minorHAnsi" w:cstheme="minorHAnsi"/>
          <w:szCs w:val="18"/>
        </w:rPr>
        <w:t>National Treatment, Reciprocity and Retorsion – The Case of Public Lending Right</w:t>
      </w:r>
      <w:r w:rsidR="005F256E">
        <w:rPr>
          <w:rFonts w:asciiTheme="minorHAnsi" w:hAnsiTheme="minorHAnsi" w:cstheme="minorHAnsi" w:hint="cs"/>
          <w:szCs w:val="18"/>
          <w:rtl/>
        </w:rPr>
        <w:t>)</w:t>
      </w:r>
      <w:r w:rsidR="005F256E" w:rsidRPr="00976F3A">
        <w:rPr>
          <w:rFonts w:asciiTheme="minorHAnsi" w:hAnsiTheme="minorHAnsi" w:cstheme="minorHAnsi"/>
          <w:szCs w:val="18"/>
          <w:rtl/>
        </w:rPr>
        <w:t>، في:</w:t>
      </w:r>
      <w:r w:rsidR="005F256E">
        <w:rPr>
          <w:rFonts w:asciiTheme="minorHAnsi" w:hAnsiTheme="minorHAnsi" w:cstheme="minorHAnsi" w:hint="cs"/>
          <w:szCs w:val="18"/>
          <w:rtl/>
        </w:rPr>
        <w:t xml:space="preserve"> كتاب</w:t>
      </w:r>
      <w:r w:rsidR="005F256E" w:rsidRPr="00976F3A">
        <w:rPr>
          <w:rFonts w:asciiTheme="minorHAnsi" w:hAnsiTheme="minorHAnsi" w:cstheme="minorHAnsi"/>
          <w:szCs w:val="18"/>
          <w:rtl/>
        </w:rPr>
        <w:t xml:space="preserve"> </w:t>
      </w:r>
      <w:r w:rsidR="005F256E">
        <w:rPr>
          <w:rFonts w:asciiTheme="minorHAnsi" w:hAnsiTheme="minorHAnsi" w:cstheme="minorHAnsi" w:hint="cs"/>
          <w:szCs w:val="18"/>
          <w:rtl/>
        </w:rPr>
        <w:t>باير وشريكر</w:t>
      </w:r>
      <w:r w:rsidR="005F256E" w:rsidRPr="00976F3A">
        <w:rPr>
          <w:rFonts w:asciiTheme="minorHAnsi" w:hAnsiTheme="minorHAnsi" w:cstheme="minorHAnsi"/>
          <w:szCs w:val="18"/>
          <w:rtl/>
        </w:rPr>
        <w:t xml:space="preserve"> (محرران)، IIC Studie</w:t>
      </w:r>
      <w:r w:rsidR="005F256E">
        <w:rPr>
          <w:rFonts w:asciiTheme="minorHAnsi" w:hAnsiTheme="minorHAnsi" w:cstheme="minorHAnsi" w:hint="cs"/>
          <w:szCs w:val="18"/>
          <w:rtl/>
        </w:rPr>
        <w:t>،</w:t>
      </w:r>
      <w:r w:rsidR="005F256E" w:rsidRPr="00976F3A">
        <w:rPr>
          <w:rFonts w:asciiTheme="minorHAnsi" w:hAnsiTheme="minorHAnsi" w:cstheme="minorHAnsi"/>
          <w:szCs w:val="18"/>
          <w:rtl/>
        </w:rPr>
        <w:t xml:space="preserve"> </w:t>
      </w:r>
      <w:r w:rsidR="005F256E">
        <w:rPr>
          <w:rFonts w:asciiTheme="minorHAnsi" w:hAnsiTheme="minorHAnsi" w:cstheme="minorHAnsi" w:hint="cs"/>
          <w:szCs w:val="18"/>
          <w:rtl/>
        </w:rPr>
        <w:t>المجلد</w:t>
      </w:r>
      <w:r w:rsidR="005F256E" w:rsidRPr="00976F3A">
        <w:rPr>
          <w:rFonts w:asciiTheme="minorHAnsi" w:hAnsiTheme="minorHAnsi" w:cstheme="minorHAnsi"/>
          <w:szCs w:val="18"/>
          <w:rtl/>
        </w:rPr>
        <w:t xml:space="preserve">. 11، ص. 53 </w:t>
      </w:r>
      <w:r w:rsidR="005F256E">
        <w:rPr>
          <w:rFonts w:asciiTheme="minorHAnsi" w:hAnsiTheme="minorHAnsi" w:cstheme="minorHAnsi"/>
          <w:szCs w:val="18"/>
          <w:rtl/>
        </w:rPr>
        <w:t>–</w:t>
      </w:r>
      <w:r w:rsidR="005F256E" w:rsidRPr="00976F3A">
        <w:rPr>
          <w:rFonts w:asciiTheme="minorHAnsi" w:hAnsiTheme="minorHAnsi" w:cstheme="minorHAnsi"/>
          <w:szCs w:val="18"/>
          <w:rtl/>
        </w:rPr>
        <w:t xml:space="preserve"> 62</w:t>
      </w:r>
      <w:r w:rsidR="005F256E">
        <w:rPr>
          <w:rFonts w:asciiTheme="minorHAnsi" w:hAnsiTheme="minorHAnsi" w:cstheme="minorHAnsi" w:hint="cs"/>
          <w:szCs w:val="18"/>
          <w:rtl/>
        </w:rPr>
        <w:t>، 62</w:t>
      </w:r>
      <w:r w:rsidR="005F256E" w:rsidRPr="00976F3A">
        <w:rPr>
          <w:rFonts w:asciiTheme="minorHAnsi" w:hAnsiTheme="minorHAnsi" w:cstheme="minorHAnsi"/>
          <w:szCs w:val="18"/>
          <w:rtl/>
        </w:rPr>
        <w:t>.</w:t>
      </w:r>
    </w:p>
  </w:footnote>
  <w:footnote w:id="21">
    <w:p w14:paraId="5C05F3E2" w14:textId="22E0DBAB" w:rsidR="00CD5877" w:rsidRPr="00976F3A" w:rsidRDefault="00CD5877" w:rsidP="00CD5877">
      <w:pPr>
        <w:pStyle w:val="FootnoteText"/>
        <w:bidi/>
        <w:rPr>
          <w:rFonts w:asciiTheme="minorHAnsi" w:hAnsiTheme="minorHAnsi" w:cstheme="minorHAnsi"/>
          <w:szCs w:val="18"/>
        </w:rPr>
      </w:pPr>
      <w:r w:rsidRPr="00976F3A">
        <w:rPr>
          <w:rStyle w:val="FootnoteReference"/>
          <w:rFonts w:asciiTheme="minorHAnsi" w:hAnsiTheme="minorHAnsi" w:cstheme="minorHAnsi"/>
          <w:szCs w:val="18"/>
          <w:rtl/>
        </w:rPr>
        <w:footnoteRef/>
      </w:r>
      <w:r w:rsidRPr="00976F3A">
        <w:rPr>
          <w:rFonts w:asciiTheme="minorHAnsi" w:hAnsiTheme="minorHAnsi" w:cstheme="minorHAnsi"/>
          <w:szCs w:val="18"/>
          <w:rtl/>
        </w:rPr>
        <w:t xml:space="preserve"> دليل الويبو بشأن معاهدات حق المؤلف والحقوق المجاورة المدارة ومسرد مصطلحات حق المؤلف والحقوق المجاورة (2004)، الصفحة 308: "قد يستند "الحق في المكافأة" في حد ذاته إلى أساسين قانونيين مختلفين: "إما أن يقتصر </w:t>
      </w:r>
      <w:r w:rsidR="000454C1">
        <w:rPr>
          <w:rFonts w:asciiTheme="minorHAnsi" w:hAnsiTheme="minorHAnsi" w:cstheme="minorHAnsi" w:hint="cs"/>
          <w:szCs w:val="18"/>
          <w:rtl/>
        </w:rPr>
        <w:t>ال</w:t>
      </w:r>
      <w:r w:rsidRPr="00976F3A">
        <w:rPr>
          <w:rFonts w:asciiTheme="minorHAnsi" w:hAnsiTheme="minorHAnsi" w:cstheme="minorHAnsi"/>
          <w:szCs w:val="18"/>
          <w:rtl/>
        </w:rPr>
        <w:t xml:space="preserve">حق </w:t>
      </w:r>
      <w:r w:rsidR="000454C1">
        <w:rPr>
          <w:rFonts w:asciiTheme="minorHAnsi" w:hAnsiTheme="minorHAnsi" w:cstheme="minorHAnsi" w:hint="cs"/>
          <w:szCs w:val="18"/>
          <w:rtl/>
        </w:rPr>
        <w:t>الحصري</w:t>
      </w:r>
      <w:r w:rsidRPr="00976F3A">
        <w:rPr>
          <w:rFonts w:asciiTheme="minorHAnsi" w:hAnsiTheme="minorHAnsi" w:cstheme="minorHAnsi"/>
          <w:szCs w:val="18"/>
          <w:rtl/>
        </w:rPr>
        <w:t xml:space="preserve"> في التصريح</w:t>
      </w:r>
      <w:r w:rsidR="000454C1">
        <w:rPr>
          <w:rFonts w:asciiTheme="minorHAnsi" w:hAnsiTheme="minorHAnsi" w:cstheme="minorHAnsi" w:hint="cs"/>
          <w:szCs w:val="18"/>
          <w:rtl/>
        </w:rPr>
        <w:t>، في بعض الحالات،</w:t>
      </w:r>
      <w:r w:rsidRPr="00976F3A">
        <w:rPr>
          <w:rFonts w:asciiTheme="minorHAnsi" w:hAnsiTheme="minorHAnsi" w:cstheme="minorHAnsi"/>
          <w:szCs w:val="18"/>
          <w:rtl/>
        </w:rPr>
        <w:t xml:space="preserve"> على الحق في مكافأة عادلة (على سبيل المثال</w:t>
      </w:r>
      <w:r w:rsidR="00E36A3F" w:rsidRPr="00976F3A">
        <w:rPr>
          <w:rFonts w:asciiTheme="minorHAnsi" w:hAnsiTheme="minorHAnsi" w:cstheme="minorHAnsi"/>
          <w:szCs w:val="18"/>
          <w:rtl/>
        </w:rPr>
        <w:t>،</w:t>
      </w:r>
      <w:r w:rsidRPr="00976F3A">
        <w:rPr>
          <w:rFonts w:asciiTheme="minorHAnsi" w:hAnsiTheme="minorHAnsi" w:cstheme="minorHAnsi"/>
          <w:szCs w:val="18"/>
          <w:rtl/>
        </w:rPr>
        <w:t xml:space="preserve"> بعض حالات </w:t>
      </w:r>
      <w:r w:rsidR="000454C1">
        <w:rPr>
          <w:rFonts w:asciiTheme="minorHAnsi" w:hAnsiTheme="minorHAnsi" w:cstheme="minorHAnsi" w:hint="cs"/>
          <w:szCs w:val="18"/>
          <w:rtl/>
        </w:rPr>
        <w:t>ا</w:t>
      </w:r>
      <w:r w:rsidRPr="00976F3A">
        <w:rPr>
          <w:rFonts w:asciiTheme="minorHAnsi" w:hAnsiTheme="minorHAnsi" w:cstheme="minorHAnsi"/>
          <w:szCs w:val="18"/>
          <w:rtl/>
        </w:rPr>
        <w:t>لاستنساخ التصويري)</w:t>
      </w:r>
      <w:r w:rsidR="00E36A3F" w:rsidRPr="00976F3A">
        <w:rPr>
          <w:rFonts w:asciiTheme="minorHAnsi" w:hAnsiTheme="minorHAnsi" w:cstheme="minorHAnsi"/>
          <w:szCs w:val="18"/>
          <w:rtl/>
        </w:rPr>
        <w:t xml:space="preserve">، </w:t>
      </w:r>
      <w:r w:rsidRPr="00976F3A">
        <w:rPr>
          <w:rFonts w:asciiTheme="minorHAnsi" w:hAnsiTheme="minorHAnsi" w:cstheme="minorHAnsi"/>
          <w:szCs w:val="18"/>
          <w:rtl/>
        </w:rPr>
        <w:t xml:space="preserve">أو أن </w:t>
      </w:r>
      <w:r w:rsidR="000454C1">
        <w:rPr>
          <w:rFonts w:asciiTheme="minorHAnsi" w:hAnsiTheme="minorHAnsi" w:cstheme="minorHAnsi" w:hint="cs"/>
          <w:szCs w:val="18"/>
          <w:rtl/>
        </w:rPr>
        <w:t xml:space="preserve">يكون </w:t>
      </w:r>
      <w:r w:rsidRPr="00976F3A">
        <w:rPr>
          <w:rFonts w:asciiTheme="minorHAnsi" w:hAnsiTheme="minorHAnsi" w:cstheme="minorHAnsi"/>
          <w:szCs w:val="18"/>
          <w:rtl/>
        </w:rPr>
        <w:t>الحق منصوص عليه في المعايير الدولية لحق المؤلف والحقوق المجاورة، وفي قوانين حق المؤلف الوطنية، كحق في هذه المكافأة (مثل حق إعادة البيع)"</w:t>
      </w:r>
      <w:r w:rsidR="000454C1">
        <w:rPr>
          <w:rFonts w:asciiTheme="minorHAnsi" w:hAnsiTheme="minorHAnsi" w:cstheme="minorHAnsi" w:hint="cs"/>
          <w:szCs w:val="18"/>
          <w:rtl/>
        </w:rPr>
        <w:t>.</w:t>
      </w:r>
    </w:p>
  </w:footnote>
  <w:footnote w:id="22">
    <w:p w14:paraId="6B6A05AF" w14:textId="73A7A1A2" w:rsidR="00CD5877" w:rsidRPr="00B97C3B" w:rsidRDefault="00CD5877" w:rsidP="00CD5877">
      <w:pPr>
        <w:pStyle w:val="FootnoteText"/>
        <w:bidi/>
        <w:rPr>
          <w:rFonts w:asciiTheme="minorHAnsi" w:hAnsiTheme="minorHAnsi" w:cstheme="minorHAnsi"/>
          <w:szCs w:val="18"/>
        </w:rPr>
      </w:pPr>
      <w:r w:rsidRPr="00B97C3B">
        <w:rPr>
          <w:rStyle w:val="FootnoteReference"/>
          <w:rFonts w:asciiTheme="minorHAnsi" w:hAnsiTheme="minorHAnsi" w:cstheme="minorHAnsi"/>
          <w:szCs w:val="18"/>
          <w:rtl/>
        </w:rPr>
        <w:footnoteRef/>
      </w:r>
      <w:r w:rsidRPr="00B97C3B">
        <w:rPr>
          <w:rFonts w:asciiTheme="minorHAnsi" w:hAnsiTheme="minorHAnsi" w:cstheme="minorHAnsi"/>
          <w:szCs w:val="18"/>
          <w:rtl/>
        </w:rPr>
        <w:t xml:space="preserve"> رينبوث</w:t>
      </w:r>
      <w:r w:rsidR="00E36A3F" w:rsidRPr="00B97C3B">
        <w:rPr>
          <w:rFonts w:asciiTheme="minorHAnsi" w:hAnsiTheme="minorHAnsi" w:cstheme="minorHAnsi"/>
          <w:szCs w:val="18"/>
          <w:rtl/>
        </w:rPr>
        <w:t>،</w:t>
      </w:r>
      <w:r w:rsidRPr="00B97C3B">
        <w:rPr>
          <w:rFonts w:asciiTheme="minorHAnsi" w:hAnsiTheme="minorHAnsi" w:cstheme="minorHAnsi"/>
          <w:szCs w:val="18"/>
          <w:rtl/>
        </w:rPr>
        <w:t xml:space="preserve"> </w:t>
      </w:r>
      <w:r w:rsidR="00B97C3B">
        <w:rPr>
          <w:rFonts w:asciiTheme="minorHAnsi" w:hAnsiTheme="minorHAnsi" w:cstheme="minorHAnsi" w:hint="cs"/>
          <w:szCs w:val="18"/>
          <w:rtl/>
          <w:lang w:bidi="ar-LB"/>
        </w:rPr>
        <w:t xml:space="preserve">بصفته </w:t>
      </w:r>
      <w:r w:rsidRPr="00B97C3B">
        <w:rPr>
          <w:rFonts w:asciiTheme="minorHAnsi" w:hAnsiTheme="minorHAnsi" w:cstheme="minorHAnsi"/>
          <w:szCs w:val="18"/>
          <w:rtl/>
        </w:rPr>
        <w:t>مراجع نظير لهذه الدراسة.</w:t>
      </w:r>
    </w:p>
  </w:footnote>
  <w:footnote w:id="23">
    <w:p w14:paraId="5D68E995" w14:textId="227700AB" w:rsidR="00CD5877" w:rsidRPr="00B97C3B" w:rsidRDefault="00CD5877" w:rsidP="00B97C3B">
      <w:pPr>
        <w:pStyle w:val="FootnoteText"/>
        <w:bidi/>
        <w:rPr>
          <w:rFonts w:asciiTheme="minorHAnsi" w:hAnsiTheme="minorHAnsi" w:cstheme="minorHAnsi"/>
          <w:szCs w:val="18"/>
        </w:rPr>
      </w:pPr>
      <w:r w:rsidRPr="00B97C3B">
        <w:rPr>
          <w:rStyle w:val="FootnoteReference"/>
          <w:rFonts w:asciiTheme="minorHAnsi" w:hAnsiTheme="minorHAnsi" w:cstheme="minorHAnsi"/>
          <w:szCs w:val="18"/>
          <w:rtl/>
        </w:rPr>
        <w:footnoteRef/>
      </w:r>
      <w:r w:rsidRPr="00B97C3B">
        <w:rPr>
          <w:rFonts w:asciiTheme="minorHAnsi" w:hAnsiTheme="minorHAnsi" w:cstheme="minorHAnsi"/>
          <w:szCs w:val="18"/>
          <w:rtl/>
        </w:rPr>
        <w:t xml:space="preserve"> </w:t>
      </w:r>
      <w:bookmarkStart w:id="13" w:name="_Hlk164288488"/>
      <w:r w:rsidRPr="00B97C3B">
        <w:rPr>
          <w:rFonts w:asciiTheme="minorHAnsi" w:hAnsiTheme="minorHAnsi" w:cstheme="minorHAnsi"/>
          <w:szCs w:val="18"/>
          <w:rtl/>
        </w:rPr>
        <w:t xml:space="preserve">موقف الإفلا من حق </w:t>
      </w:r>
      <w:r w:rsidR="00873565" w:rsidRPr="00B97C3B">
        <w:rPr>
          <w:rFonts w:asciiTheme="minorHAnsi" w:hAnsiTheme="minorHAnsi" w:cstheme="minorHAnsi"/>
          <w:szCs w:val="18"/>
          <w:rtl/>
        </w:rPr>
        <w:t>الإعارة للجمهور</w:t>
      </w:r>
      <w:r w:rsidR="00B97C3B">
        <w:rPr>
          <w:rFonts w:asciiTheme="minorHAnsi" w:hAnsiTheme="minorHAnsi" w:cstheme="minorHAnsi" w:hint="cs"/>
          <w:szCs w:val="18"/>
          <w:rtl/>
        </w:rPr>
        <w:t xml:space="preserve"> (</w:t>
      </w:r>
      <w:r w:rsidR="00B97C3B" w:rsidRPr="00B97C3B">
        <w:rPr>
          <w:rFonts w:asciiTheme="minorHAnsi" w:hAnsiTheme="minorHAnsi" w:cstheme="minorHAnsi"/>
          <w:szCs w:val="18"/>
        </w:rPr>
        <w:t>The IFLA Position on Public Lending Right</w:t>
      </w:r>
      <w:r w:rsidR="00B97C3B">
        <w:rPr>
          <w:rFonts w:asciiTheme="minorHAnsi" w:hAnsiTheme="minorHAnsi" w:cstheme="minorHAnsi" w:hint="cs"/>
          <w:szCs w:val="18"/>
          <w:rtl/>
        </w:rPr>
        <w:t xml:space="preserve">) </w:t>
      </w:r>
      <w:r w:rsidRPr="00B97C3B">
        <w:rPr>
          <w:rFonts w:asciiTheme="minorHAnsi" w:hAnsiTheme="minorHAnsi" w:cstheme="minorHAnsi"/>
          <w:szCs w:val="18"/>
          <w:rtl/>
        </w:rPr>
        <w:t xml:space="preserve">2016، </w:t>
      </w:r>
      <w:hyperlink r:id="rId9" w:history="1">
        <w:r w:rsidRPr="00B97C3B">
          <w:rPr>
            <w:rStyle w:val="Hyperlink"/>
            <w:rFonts w:asciiTheme="minorHAnsi" w:hAnsiTheme="minorHAnsi" w:cstheme="minorHAnsi"/>
            <w:szCs w:val="18"/>
            <w:rtl/>
          </w:rPr>
          <w:t>https://www.ifla.org/de/publications/the-ifla-position-on-public-lending-right-2016/</w:t>
        </w:r>
      </w:hyperlink>
      <w:r w:rsidRPr="00B97C3B">
        <w:rPr>
          <w:rFonts w:asciiTheme="minorHAnsi" w:hAnsiTheme="minorHAnsi" w:cstheme="minorHAnsi"/>
          <w:szCs w:val="18"/>
          <w:rtl/>
        </w:rPr>
        <w:t xml:space="preserve"> </w:t>
      </w:r>
      <w:bookmarkEnd w:id="13"/>
    </w:p>
  </w:footnote>
  <w:footnote w:id="24">
    <w:p w14:paraId="1CD5DF42" w14:textId="16885B73" w:rsidR="00CD5877" w:rsidRPr="00B97C3B" w:rsidRDefault="00CD5877" w:rsidP="00CD5877">
      <w:pPr>
        <w:pStyle w:val="FootnoteText"/>
        <w:bidi/>
        <w:rPr>
          <w:rFonts w:asciiTheme="minorHAnsi" w:hAnsiTheme="minorHAnsi" w:cstheme="minorHAnsi"/>
          <w:szCs w:val="18"/>
        </w:rPr>
      </w:pPr>
      <w:r w:rsidRPr="00B97C3B">
        <w:rPr>
          <w:rStyle w:val="FootnoteReference"/>
          <w:rFonts w:asciiTheme="minorHAnsi" w:hAnsiTheme="minorHAnsi" w:cstheme="minorHAnsi"/>
          <w:szCs w:val="18"/>
          <w:rtl/>
        </w:rPr>
        <w:footnoteRef/>
      </w:r>
      <w:r w:rsidRPr="00B97C3B">
        <w:rPr>
          <w:rFonts w:asciiTheme="minorHAnsi" w:hAnsiTheme="minorHAnsi" w:cstheme="minorHAnsi"/>
          <w:szCs w:val="18"/>
          <w:rtl/>
        </w:rPr>
        <w:t xml:space="preserve"> </w:t>
      </w:r>
      <w:hyperlink r:id="rId10" w:history="1">
        <w:r w:rsidRPr="00B97C3B">
          <w:rPr>
            <w:rStyle w:val="Hyperlink"/>
            <w:rFonts w:asciiTheme="minorHAnsi" w:hAnsiTheme="minorHAnsi" w:cstheme="minorHAnsi"/>
            <w:szCs w:val="18"/>
            <w:rtl/>
          </w:rPr>
          <w:t>https://canadacouncil.ca/funding/public-lending-right</w:t>
        </w:r>
      </w:hyperlink>
      <w:r w:rsidRPr="00B97C3B">
        <w:rPr>
          <w:rFonts w:asciiTheme="minorHAnsi" w:hAnsiTheme="minorHAnsi" w:cstheme="minorHAnsi"/>
          <w:szCs w:val="18"/>
          <w:rtl/>
        </w:rPr>
        <w:t xml:space="preserve"> </w:t>
      </w:r>
    </w:p>
  </w:footnote>
  <w:footnote w:id="25">
    <w:p w14:paraId="53E2B08E" w14:textId="021F3429" w:rsidR="00CD5877" w:rsidRPr="00B97C3B" w:rsidRDefault="00CD5877" w:rsidP="00B97C3B">
      <w:pPr>
        <w:pStyle w:val="FootnoteText"/>
        <w:bidi/>
        <w:rPr>
          <w:rFonts w:asciiTheme="minorHAnsi" w:hAnsiTheme="minorHAnsi" w:cstheme="minorHAnsi"/>
          <w:szCs w:val="18"/>
        </w:rPr>
      </w:pPr>
      <w:r w:rsidRPr="00B97C3B">
        <w:rPr>
          <w:rStyle w:val="FootnoteReference"/>
          <w:rFonts w:asciiTheme="minorHAnsi" w:hAnsiTheme="minorHAnsi" w:cstheme="minorHAnsi"/>
          <w:szCs w:val="18"/>
          <w:rtl/>
        </w:rPr>
        <w:footnoteRef/>
      </w:r>
      <w:r w:rsidRPr="00B97C3B">
        <w:rPr>
          <w:rFonts w:asciiTheme="minorHAnsi" w:hAnsiTheme="minorHAnsi" w:cstheme="minorHAnsi"/>
          <w:szCs w:val="18"/>
          <w:rtl/>
        </w:rPr>
        <w:t xml:space="preserve"> فون لوينسكي / والتر</w:t>
      </w:r>
      <w:r w:rsidR="00E36A3F" w:rsidRPr="00B97C3B">
        <w:rPr>
          <w:rFonts w:asciiTheme="minorHAnsi" w:hAnsiTheme="minorHAnsi" w:cstheme="minorHAnsi"/>
          <w:szCs w:val="18"/>
          <w:rtl/>
        </w:rPr>
        <w:t>،</w:t>
      </w:r>
      <w:r w:rsidRPr="00B97C3B">
        <w:rPr>
          <w:rFonts w:asciiTheme="minorHAnsi" w:hAnsiTheme="minorHAnsi" w:cstheme="minorHAnsi"/>
          <w:szCs w:val="18"/>
          <w:rtl/>
        </w:rPr>
        <w:t xml:space="preserve"> قانون حقوق النشر الأوروبي</w:t>
      </w:r>
      <w:r w:rsidR="00B97C3B">
        <w:rPr>
          <w:rFonts w:asciiTheme="minorHAnsi" w:hAnsiTheme="minorHAnsi" w:cstheme="minorHAnsi" w:hint="cs"/>
          <w:szCs w:val="18"/>
          <w:rtl/>
        </w:rPr>
        <w:t xml:space="preserve"> (</w:t>
      </w:r>
      <w:r w:rsidR="00B97C3B" w:rsidRPr="00B97C3B">
        <w:rPr>
          <w:rFonts w:asciiTheme="minorHAnsi" w:hAnsiTheme="minorHAnsi" w:cstheme="minorHAnsi"/>
          <w:szCs w:val="18"/>
        </w:rPr>
        <w:t>European Copyright Law</w:t>
      </w:r>
      <w:r w:rsidR="00B97C3B">
        <w:rPr>
          <w:rFonts w:asciiTheme="minorHAnsi" w:hAnsiTheme="minorHAnsi" w:cstheme="minorHAnsi" w:hint="cs"/>
          <w:szCs w:val="18"/>
          <w:rtl/>
        </w:rPr>
        <w:t>)</w:t>
      </w:r>
      <w:r w:rsidRPr="00B97C3B">
        <w:rPr>
          <w:rFonts w:asciiTheme="minorHAnsi" w:hAnsiTheme="minorHAnsi" w:cstheme="minorHAnsi"/>
          <w:szCs w:val="18"/>
          <w:rtl/>
        </w:rPr>
        <w:t>. تعليق</w:t>
      </w:r>
      <w:r w:rsidR="00E36A3F" w:rsidRPr="00B97C3B">
        <w:rPr>
          <w:rFonts w:asciiTheme="minorHAnsi" w:hAnsiTheme="minorHAnsi" w:cstheme="minorHAnsi"/>
          <w:szCs w:val="18"/>
          <w:rtl/>
        </w:rPr>
        <w:t>،</w:t>
      </w:r>
      <w:r w:rsidRPr="00B97C3B">
        <w:rPr>
          <w:rFonts w:asciiTheme="minorHAnsi" w:hAnsiTheme="minorHAnsi" w:cstheme="minorHAnsi"/>
          <w:szCs w:val="18"/>
          <w:rtl/>
        </w:rPr>
        <w:t xml:space="preserve"> 2010</w:t>
      </w:r>
      <w:r w:rsidR="00E36A3F" w:rsidRPr="00B97C3B">
        <w:rPr>
          <w:rFonts w:asciiTheme="minorHAnsi" w:hAnsiTheme="minorHAnsi" w:cstheme="minorHAnsi"/>
          <w:szCs w:val="18"/>
          <w:rtl/>
        </w:rPr>
        <w:t>،</w:t>
      </w:r>
      <w:r w:rsidRPr="00B97C3B">
        <w:rPr>
          <w:rFonts w:asciiTheme="minorHAnsi" w:hAnsiTheme="minorHAnsi" w:cstheme="minorHAnsi"/>
          <w:szCs w:val="18"/>
          <w:rtl/>
        </w:rPr>
        <w:t xml:space="preserve"> ص 1028.</w:t>
      </w:r>
    </w:p>
  </w:footnote>
  <w:footnote w:id="26">
    <w:p w14:paraId="3A9C1FA9" w14:textId="77777777" w:rsidR="00CD5877" w:rsidRPr="00B97C3B" w:rsidRDefault="00CD5877" w:rsidP="00CD5877">
      <w:pPr>
        <w:pStyle w:val="FootnoteText"/>
        <w:bidi/>
        <w:rPr>
          <w:rFonts w:asciiTheme="minorHAnsi" w:hAnsiTheme="minorHAnsi" w:cstheme="minorHAnsi"/>
          <w:szCs w:val="18"/>
        </w:rPr>
      </w:pPr>
      <w:r w:rsidRPr="00B97C3B">
        <w:rPr>
          <w:rStyle w:val="FootnoteReference"/>
          <w:rFonts w:asciiTheme="minorHAnsi" w:hAnsiTheme="minorHAnsi" w:cstheme="minorHAnsi"/>
          <w:szCs w:val="18"/>
          <w:rtl/>
        </w:rPr>
        <w:footnoteRef/>
      </w:r>
      <w:r w:rsidRPr="00B97C3B">
        <w:rPr>
          <w:rFonts w:asciiTheme="minorHAnsi" w:hAnsiTheme="minorHAnsi" w:cstheme="minorHAnsi"/>
          <w:szCs w:val="18"/>
          <w:rtl/>
        </w:rPr>
        <w:t xml:space="preserve"> بموجب قانون الولايات المتحدة المشار إليه باسم "مبدأ البيع الأول".</w:t>
      </w:r>
    </w:p>
  </w:footnote>
  <w:footnote w:id="27">
    <w:p w14:paraId="12777BB3" w14:textId="77777777" w:rsidR="00CD5877" w:rsidRPr="00B97C3B" w:rsidRDefault="00CD5877" w:rsidP="00CD5877">
      <w:pPr>
        <w:pStyle w:val="FootnoteText"/>
        <w:bidi/>
        <w:rPr>
          <w:rFonts w:asciiTheme="minorHAnsi" w:hAnsiTheme="minorHAnsi" w:cstheme="minorHAnsi"/>
          <w:szCs w:val="18"/>
        </w:rPr>
      </w:pPr>
      <w:r w:rsidRPr="00B97C3B">
        <w:rPr>
          <w:rStyle w:val="FootnoteReference"/>
          <w:rFonts w:asciiTheme="minorHAnsi" w:hAnsiTheme="minorHAnsi" w:cstheme="minorHAnsi"/>
          <w:szCs w:val="18"/>
          <w:rtl/>
        </w:rPr>
        <w:footnoteRef/>
      </w:r>
      <w:r w:rsidRPr="00B97C3B">
        <w:rPr>
          <w:rFonts w:asciiTheme="minorHAnsi" w:hAnsiTheme="minorHAnsi" w:cstheme="minorHAnsi"/>
          <w:szCs w:val="18"/>
          <w:rtl/>
        </w:rPr>
        <w:t xml:space="preserve"> المادة 6(2) من معاهدة الويبو بشأن حق المؤلف.</w:t>
      </w:r>
    </w:p>
  </w:footnote>
  <w:footnote w:id="28">
    <w:p w14:paraId="0CD14BAF" w14:textId="3EFE0222" w:rsidR="00CD5877" w:rsidRPr="00B97C3B" w:rsidRDefault="00CD5877" w:rsidP="00CD5877">
      <w:pPr>
        <w:bidi/>
        <w:rPr>
          <w:rFonts w:asciiTheme="minorHAnsi" w:hAnsiTheme="minorHAnsi" w:cstheme="minorHAnsi"/>
          <w:sz w:val="18"/>
          <w:szCs w:val="18"/>
        </w:rPr>
      </w:pPr>
      <w:r w:rsidRPr="00B97C3B">
        <w:rPr>
          <w:rStyle w:val="FootnoteReference"/>
          <w:rFonts w:asciiTheme="minorHAnsi" w:hAnsiTheme="minorHAnsi" w:cstheme="minorHAnsi"/>
          <w:sz w:val="18"/>
          <w:szCs w:val="18"/>
          <w:rtl/>
        </w:rPr>
        <w:footnoteRef/>
      </w:r>
      <w:r w:rsidRPr="00B97C3B">
        <w:rPr>
          <w:rFonts w:asciiTheme="minorHAnsi" w:hAnsiTheme="minorHAnsi" w:cstheme="minorHAnsi"/>
          <w:sz w:val="18"/>
          <w:szCs w:val="18"/>
          <w:rtl/>
        </w:rPr>
        <w:t xml:space="preserve"> تقرير لجنة الخبراء المعنية ببروتوكول محتمل لاتفاقية برن، الدورة الرابعة</w:t>
      </w:r>
      <w:r w:rsidR="00B97C3B">
        <w:rPr>
          <w:rFonts w:asciiTheme="minorHAnsi" w:hAnsiTheme="minorHAnsi" w:cstheme="minorHAnsi" w:hint="cs"/>
          <w:sz w:val="18"/>
          <w:szCs w:val="18"/>
          <w:rtl/>
        </w:rPr>
        <w:t>،</w:t>
      </w:r>
      <w:r w:rsidRPr="00B97C3B">
        <w:rPr>
          <w:rFonts w:asciiTheme="minorHAnsi" w:hAnsiTheme="minorHAnsi" w:cstheme="minorHAnsi"/>
          <w:sz w:val="18"/>
          <w:szCs w:val="18"/>
          <w:rtl/>
        </w:rPr>
        <w:t xml:space="preserve"> جنيف، من 5 إلى 9 ديسمبر 1994، الرقم 60.</w:t>
      </w:r>
    </w:p>
  </w:footnote>
  <w:footnote w:id="29">
    <w:p w14:paraId="54514141" w14:textId="34A0D7BB" w:rsidR="00CD5877" w:rsidRPr="00B97C3B" w:rsidRDefault="00CD5877" w:rsidP="00CD5877">
      <w:pPr>
        <w:pStyle w:val="FootnoteText"/>
        <w:bidi/>
        <w:rPr>
          <w:rFonts w:asciiTheme="minorHAnsi" w:hAnsiTheme="minorHAnsi" w:cstheme="minorHAnsi"/>
          <w:szCs w:val="18"/>
        </w:rPr>
      </w:pPr>
      <w:r w:rsidRPr="00B97C3B">
        <w:rPr>
          <w:rStyle w:val="FootnoteReference"/>
          <w:rFonts w:asciiTheme="minorHAnsi" w:hAnsiTheme="minorHAnsi" w:cstheme="minorHAnsi"/>
          <w:szCs w:val="18"/>
          <w:rtl/>
        </w:rPr>
        <w:footnoteRef/>
      </w:r>
      <w:r w:rsidRPr="00B97C3B">
        <w:rPr>
          <w:rFonts w:asciiTheme="minorHAnsi" w:hAnsiTheme="minorHAnsi" w:cstheme="minorHAnsi"/>
          <w:szCs w:val="18"/>
          <w:rtl/>
        </w:rPr>
        <w:t xml:space="preserve"> تقرير لجنة الخبراء المعنية ببروتوكول محتمل لاتفاقية برن، الدورة الرابعة</w:t>
      </w:r>
      <w:r w:rsidR="00B97C3B">
        <w:rPr>
          <w:rFonts w:asciiTheme="minorHAnsi" w:hAnsiTheme="minorHAnsi" w:cstheme="minorHAnsi" w:hint="cs"/>
          <w:szCs w:val="18"/>
          <w:rtl/>
        </w:rPr>
        <w:t>،</w:t>
      </w:r>
      <w:r w:rsidRPr="00B97C3B">
        <w:rPr>
          <w:rFonts w:asciiTheme="minorHAnsi" w:hAnsiTheme="minorHAnsi" w:cstheme="minorHAnsi"/>
          <w:szCs w:val="18"/>
          <w:rtl/>
        </w:rPr>
        <w:t xml:space="preserve"> جنيف، من 5 إلى 9 ديسمبر 1994، الرقم 50.</w:t>
      </w:r>
    </w:p>
  </w:footnote>
  <w:footnote w:id="30">
    <w:p w14:paraId="4C413BCB" w14:textId="6530905C" w:rsidR="00CD5877" w:rsidRPr="00B97C3B" w:rsidRDefault="00CD5877" w:rsidP="00CD5877">
      <w:pPr>
        <w:pStyle w:val="FootnoteText"/>
        <w:bidi/>
        <w:rPr>
          <w:rFonts w:asciiTheme="minorHAnsi" w:hAnsiTheme="minorHAnsi" w:cstheme="minorHAnsi"/>
          <w:szCs w:val="18"/>
        </w:rPr>
      </w:pPr>
      <w:r w:rsidRPr="00B97C3B">
        <w:rPr>
          <w:rStyle w:val="FootnoteReference"/>
          <w:rFonts w:asciiTheme="minorHAnsi" w:hAnsiTheme="minorHAnsi" w:cstheme="minorHAnsi"/>
          <w:szCs w:val="18"/>
          <w:rtl/>
        </w:rPr>
        <w:footnoteRef/>
      </w:r>
      <w:r w:rsidRPr="00B97C3B">
        <w:rPr>
          <w:rFonts w:asciiTheme="minorHAnsi" w:hAnsiTheme="minorHAnsi" w:cstheme="minorHAnsi"/>
          <w:szCs w:val="18"/>
          <w:rtl/>
        </w:rPr>
        <w:t xml:space="preserve"> قد أدرج </w:t>
      </w:r>
      <w:r w:rsidR="00B97C3B">
        <w:rPr>
          <w:rFonts w:asciiTheme="minorHAnsi" w:hAnsiTheme="minorHAnsi" w:cstheme="minorHAnsi" w:hint="cs"/>
          <w:szCs w:val="18"/>
          <w:rtl/>
        </w:rPr>
        <w:t>هذا التفسير</w:t>
      </w:r>
      <w:r w:rsidRPr="00B97C3B">
        <w:rPr>
          <w:rFonts w:asciiTheme="minorHAnsi" w:hAnsiTheme="minorHAnsi" w:cstheme="minorHAnsi"/>
          <w:szCs w:val="18"/>
          <w:rtl/>
        </w:rPr>
        <w:t xml:space="preserve"> على خلفية "الأغلبية الساحقة" و"الرأي الواضح" للمندوبين في المناقشة، تقرير لجنة الخبراء بشأن بروتوكول محتمل لاتفاقية برن، الدورة الرابعة</w:t>
      </w:r>
      <w:r w:rsidR="003C728A">
        <w:rPr>
          <w:rFonts w:asciiTheme="minorHAnsi" w:hAnsiTheme="minorHAnsi" w:cstheme="minorHAnsi" w:hint="cs"/>
          <w:szCs w:val="18"/>
          <w:rtl/>
        </w:rPr>
        <w:t>،</w:t>
      </w:r>
      <w:r w:rsidRPr="00B97C3B">
        <w:rPr>
          <w:rFonts w:asciiTheme="minorHAnsi" w:hAnsiTheme="minorHAnsi" w:cstheme="minorHAnsi"/>
          <w:szCs w:val="18"/>
          <w:rtl/>
        </w:rPr>
        <w:t xml:space="preserve"> جنيف، من 5 إلى 9 ديسمبر 1994، رقم 50. </w:t>
      </w:r>
    </w:p>
  </w:footnote>
  <w:footnote w:id="31">
    <w:p w14:paraId="7D9FCB23" w14:textId="55376DB4" w:rsidR="00CD5877" w:rsidRPr="003C097C" w:rsidRDefault="00CD5877" w:rsidP="003C728A">
      <w:pPr>
        <w:pStyle w:val="FootnoteText"/>
        <w:bidi/>
      </w:pPr>
      <w:r w:rsidRPr="00B97C3B">
        <w:rPr>
          <w:rStyle w:val="FootnoteReference"/>
          <w:rFonts w:asciiTheme="minorHAnsi" w:hAnsiTheme="minorHAnsi" w:cstheme="minorHAnsi"/>
          <w:szCs w:val="18"/>
          <w:rtl/>
        </w:rPr>
        <w:footnoteRef/>
      </w:r>
      <w:r w:rsidRPr="00B97C3B">
        <w:rPr>
          <w:rFonts w:asciiTheme="minorHAnsi" w:hAnsiTheme="minorHAnsi" w:cstheme="minorHAnsi"/>
          <w:szCs w:val="18"/>
          <w:rtl/>
        </w:rPr>
        <w:t xml:space="preserve"> فون لوينسكي، معاهدة الويبو بشأن الأداء والتسجيل الصوتي، المادة </w:t>
      </w:r>
      <w:r w:rsidR="003C728A">
        <w:rPr>
          <w:rFonts w:asciiTheme="minorHAnsi" w:hAnsiTheme="minorHAnsi" w:cstheme="minorHAnsi" w:hint="cs"/>
          <w:szCs w:val="18"/>
          <w:rtl/>
        </w:rPr>
        <w:t>9 (</w:t>
      </w:r>
      <w:r w:rsidR="003C728A" w:rsidRPr="003C728A">
        <w:rPr>
          <w:rFonts w:asciiTheme="minorHAnsi" w:hAnsiTheme="minorHAnsi" w:cstheme="minorHAnsi"/>
          <w:szCs w:val="18"/>
        </w:rPr>
        <w:t>The WIPO Performances and Phonograms Treaty, Art. 9</w:t>
      </w:r>
      <w:r w:rsidR="003C728A">
        <w:rPr>
          <w:rFonts w:asciiTheme="minorHAnsi" w:hAnsiTheme="minorHAnsi" w:cstheme="minorHAnsi" w:hint="cs"/>
          <w:szCs w:val="18"/>
          <w:rtl/>
        </w:rPr>
        <w:t>)</w:t>
      </w:r>
      <w:r w:rsidR="003C728A" w:rsidRPr="003C728A">
        <w:rPr>
          <w:rFonts w:asciiTheme="minorHAnsi" w:hAnsiTheme="minorHAnsi" w:cstheme="minorHAnsi"/>
          <w:szCs w:val="18"/>
        </w:rPr>
        <w:t xml:space="preserve"> </w:t>
      </w:r>
      <w:r w:rsidRPr="00B97C3B">
        <w:rPr>
          <w:rFonts w:asciiTheme="minorHAnsi" w:hAnsiTheme="minorHAnsi" w:cstheme="minorHAnsi"/>
          <w:szCs w:val="18"/>
          <w:rtl/>
        </w:rPr>
        <w:t xml:space="preserve"> في: رينبوث</w:t>
      </w:r>
      <w:r w:rsidR="003C728A">
        <w:rPr>
          <w:rFonts w:asciiTheme="minorHAnsi" w:hAnsiTheme="minorHAnsi" w:cstheme="minorHAnsi" w:hint="cs"/>
          <w:szCs w:val="18"/>
          <w:rtl/>
        </w:rPr>
        <w:t xml:space="preserve"> و</w:t>
      </w:r>
      <w:r w:rsidRPr="00B97C3B">
        <w:rPr>
          <w:rFonts w:asciiTheme="minorHAnsi" w:hAnsiTheme="minorHAnsi" w:cstheme="minorHAnsi"/>
          <w:szCs w:val="18"/>
          <w:rtl/>
        </w:rPr>
        <w:t>لوينسكي، معاهدات الويبو بشأن حق المؤلف</w:t>
      </w:r>
      <w:r w:rsidR="003C728A">
        <w:rPr>
          <w:rFonts w:asciiTheme="minorHAnsi" w:hAnsiTheme="minorHAnsi" w:cstheme="minorHAnsi" w:hint="cs"/>
          <w:szCs w:val="18"/>
          <w:rtl/>
        </w:rPr>
        <w:t xml:space="preserve"> (</w:t>
      </w:r>
      <w:r w:rsidR="003C728A" w:rsidRPr="003C728A">
        <w:rPr>
          <w:rFonts w:asciiTheme="minorHAnsi" w:hAnsiTheme="minorHAnsi" w:cstheme="minorHAnsi"/>
          <w:szCs w:val="18"/>
        </w:rPr>
        <w:t>The WIPO Treaties on Copyright</w:t>
      </w:r>
      <w:r w:rsidR="003C728A">
        <w:rPr>
          <w:rFonts w:asciiTheme="minorHAnsi" w:hAnsiTheme="minorHAnsi" w:cstheme="minorHAnsi" w:hint="cs"/>
          <w:szCs w:val="18"/>
          <w:rtl/>
        </w:rPr>
        <w:t>)</w:t>
      </w:r>
      <w:r w:rsidRPr="00B97C3B">
        <w:rPr>
          <w:rFonts w:asciiTheme="minorHAnsi" w:hAnsiTheme="minorHAnsi" w:cstheme="minorHAnsi"/>
          <w:szCs w:val="18"/>
          <w:rtl/>
        </w:rPr>
        <w:t>،</w:t>
      </w:r>
      <w:bookmarkStart w:id="15" w:name="_Hlk158987413"/>
      <w:r w:rsidRPr="00B97C3B">
        <w:rPr>
          <w:rFonts w:asciiTheme="minorHAnsi" w:hAnsiTheme="minorHAnsi" w:cstheme="minorHAnsi"/>
          <w:szCs w:val="18"/>
          <w:rtl/>
        </w:rPr>
        <w:t xml:space="preserve"> الطبعة الثانية 2014،</w:t>
      </w:r>
      <w:r w:rsidR="003C728A">
        <w:rPr>
          <w:rFonts w:asciiTheme="minorHAnsi" w:hAnsiTheme="minorHAnsi" w:cstheme="minorHAnsi" w:hint="cs"/>
          <w:szCs w:val="18"/>
          <w:rtl/>
        </w:rPr>
        <w:t xml:space="preserve"> ص.</w:t>
      </w:r>
      <w:r w:rsidRPr="00B97C3B">
        <w:rPr>
          <w:rFonts w:asciiTheme="minorHAnsi" w:hAnsiTheme="minorHAnsi" w:cstheme="minorHAnsi"/>
          <w:szCs w:val="18"/>
          <w:rtl/>
        </w:rPr>
        <w:t xml:space="preserve"> 8</w:t>
      </w:r>
      <w:r w:rsidR="003C728A">
        <w:rPr>
          <w:rFonts w:asciiTheme="minorHAnsi" w:hAnsiTheme="minorHAnsi" w:cstheme="minorHAnsi" w:hint="cs"/>
          <w:szCs w:val="18"/>
          <w:rtl/>
        </w:rPr>
        <w:t xml:space="preserve">، </w:t>
      </w:r>
      <w:r w:rsidRPr="00B97C3B">
        <w:rPr>
          <w:rFonts w:asciiTheme="minorHAnsi" w:hAnsiTheme="minorHAnsi" w:cstheme="minorHAnsi"/>
          <w:szCs w:val="18"/>
          <w:rtl/>
        </w:rPr>
        <w:t>9</w:t>
      </w:r>
      <w:bookmarkEnd w:id="15"/>
      <w:r w:rsidR="003C728A">
        <w:rPr>
          <w:rFonts w:asciiTheme="minorHAnsi" w:hAnsiTheme="minorHAnsi" w:cstheme="minorHAnsi" w:hint="cs"/>
          <w:szCs w:val="18"/>
          <w:rtl/>
        </w:rPr>
        <w:t>، 23.</w:t>
      </w:r>
    </w:p>
  </w:footnote>
  <w:footnote w:id="32">
    <w:p w14:paraId="7640E93C" w14:textId="59B1856A" w:rsidR="00CD5877" w:rsidRPr="00663AD3" w:rsidRDefault="00CD5877" w:rsidP="00CD5877">
      <w:pPr>
        <w:pStyle w:val="FootnoteText"/>
        <w:bidi/>
        <w:rPr>
          <w:rFonts w:asciiTheme="minorHAnsi" w:hAnsiTheme="minorHAnsi" w:cstheme="minorHAnsi"/>
          <w:szCs w:val="18"/>
        </w:rPr>
      </w:pPr>
      <w:r w:rsidRPr="00663AD3">
        <w:rPr>
          <w:rStyle w:val="FootnoteReference"/>
          <w:rFonts w:asciiTheme="minorHAnsi" w:hAnsiTheme="minorHAnsi" w:cstheme="minorHAnsi"/>
          <w:szCs w:val="18"/>
          <w:rtl/>
        </w:rPr>
        <w:footnoteRef/>
      </w:r>
      <w:r w:rsidRPr="00663AD3">
        <w:rPr>
          <w:rFonts w:asciiTheme="minorHAnsi" w:hAnsiTheme="minorHAnsi" w:cstheme="minorHAnsi"/>
          <w:szCs w:val="18"/>
          <w:rtl/>
        </w:rPr>
        <w:t xml:space="preserve"> حكم محكمة العدل الأوروبية</w:t>
      </w:r>
      <w:r w:rsidR="00663AD3">
        <w:rPr>
          <w:rFonts w:asciiTheme="minorHAnsi" w:hAnsiTheme="minorHAnsi" w:cstheme="minorHAnsi" w:hint="cs"/>
          <w:szCs w:val="18"/>
          <w:rtl/>
        </w:rPr>
        <w:t xml:space="preserve"> الصادر</w:t>
      </w:r>
      <w:r w:rsidRPr="00663AD3">
        <w:rPr>
          <w:rFonts w:asciiTheme="minorHAnsi" w:hAnsiTheme="minorHAnsi" w:cstheme="minorHAnsi"/>
          <w:szCs w:val="18"/>
          <w:rtl/>
        </w:rPr>
        <w:t xml:space="preserve"> </w:t>
      </w:r>
      <w:r w:rsidR="00663AD3">
        <w:rPr>
          <w:rFonts w:asciiTheme="minorHAnsi" w:hAnsiTheme="minorHAnsi" w:cstheme="minorHAnsi" w:hint="cs"/>
          <w:szCs w:val="18"/>
          <w:rtl/>
        </w:rPr>
        <w:t>في</w:t>
      </w:r>
      <w:r w:rsidRPr="00663AD3">
        <w:rPr>
          <w:rFonts w:asciiTheme="minorHAnsi" w:hAnsiTheme="minorHAnsi" w:cstheme="minorHAnsi"/>
          <w:szCs w:val="18"/>
          <w:rtl/>
        </w:rPr>
        <w:t xml:space="preserve"> 6 يولي</w:t>
      </w:r>
      <w:r w:rsidR="00663AD3">
        <w:rPr>
          <w:rFonts w:asciiTheme="minorHAnsi" w:hAnsiTheme="minorHAnsi" w:cstheme="minorHAnsi" w:hint="cs"/>
          <w:szCs w:val="18"/>
          <w:rtl/>
        </w:rPr>
        <w:t>و</w:t>
      </w:r>
      <w:r w:rsidRPr="00663AD3">
        <w:rPr>
          <w:rFonts w:asciiTheme="minorHAnsi" w:hAnsiTheme="minorHAnsi" w:cstheme="minorHAnsi"/>
          <w:szCs w:val="18"/>
          <w:rtl/>
        </w:rPr>
        <w:t xml:space="preserve"> 2006، </w:t>
      </w:r>
      <w:r w:rsidR="00663AD3">
        <w:rPr>
          <w:rFonts w:asciiTheme="minorHAnsi" w:hAnsiTheme="minorHAnsi" w:cstheme="minorHAnsi" w:hint="cs"/>
          <w:szCs w:val="18"/>
          <w:rtl/>
        </w:rPr>
        <w:t xml:space="preserve">قضية </w:t>
      </w:r>
      <w:r w:rsidRPr="00663AD3">
        <w:rPr>
          <w:rFonts w:asciiTheme="minorHAnsi" w:hAnsiTheme="minorHAnsi" w:cstheme="minorHAnsi"/>
          <w:szCs w:val="18"/>
          <w:rtl/>
        </w:rPr>
        <w:t xml:space="preserve">اللجنة ضد البرتغال، C-53/05، الفقرة 34؛ حكم محكمة العدل الأوروبية الصادر في 10 نوفمبر 2016، </w:t>
      </w:r>
      <w:r w:rsidR="00663AD3">
        <w:rPr>
          <w:rFonts w:asciiTheme="minorHAnsi" w:hAnsiTheme="minorHAnsi" w:cstheme="minorHAnsi" w:hint="cs"/>
          <w:szCs w:val="18"/>
          <w:rtl/>
        </w:rPr>
        <w:t xml:space="preserve"> قضية </w:t>
      </w:r>
      <w:r w:rsidRPr="00663AD3">
        <w:rPr>
          <w:rFonts w:asciiTheme="minorHAnsi" w:hAnsiTheme="minorHAnsi" w:cstheme="minorHAnsi"/>
          <w:szCs w:val="18"/>
          <w:rtl/>
        </w:rPr>
        <w:t>VOB/Stichting Leenrecht</w:t>
      </w:r>
      <w:r w:rsidR="00663AD3">
        <w:rPr>
          <w:rFonts w:asciiTheme="minorHAnsi" w:hAnsiTheme="minorHAnsi" w:cstheme="minorHAnsi" w:hint="cs"/>
          <w:szCs w:val="18"/>
          <w:rtl/>
        </w:rPr>
        <w:t>، رقم</w:t>
      </w:r>
      <w:r w:rsidRPr="00663AD3">
        <w:rPr>
          <w:rFonts w:asciiTheme="minorHAnsi" w:hAnsiTheme="minorHAnsi" w:cstheme="minorHAnsi"/>
          <w:szCs w:val="18"/>
          <w:rtl/>
        </w:rPr>
        <w:t xml:space="preserve"> C 174/15.</w:t>
      </w:r>
    </w:p>
  </w:footnote>
  <w:footnote w:id="33">
    <w:p w14:paraId="334095D0" w14:textId="2A2A18B5" w:rsidR="00CD5877" w:rsidRPr="00663AD3" w:rsidRDefault="00CD5877" w:rsidP="00CD5877">
      <w:pPr>
        <w:pStyle w:val="FootnoteText"/>
        <w:bidi/>
        <w:rPr>
          <w:rFonts w:asciiTheme="minorHAnsi" w:hAnsiTheme="minorHAnsi" w:cstheme="minorHAnsi"/>
          <w:szCs w:val="18"/>
        </w:rPr>
      </w:pPr>
      <w:r w:rsidRPr="00663AD3">
        <w:rPr>
          <w:rStyle w:val="FootnoteReference"/>
          <w:rFonts w:asciiTheme="minorHAnsi" w:hAnsiTheme="minorHAnsi" w:cstheme="minorHAnsi"/>
          <w:szCs w:val="18"/>
          <w:rtl/>
        </w:rPr>
        <w:footnoteRef/>
      </w:r>
      <w:r w:rsidRPr="00663AD3">
        <w:rPr>
          <w:rFonts w:asciiTheme="minorHAnsi" w:hAnsiTheme="minorHAnsi" w:cstheme="minorHAnsi"/>
          <w:szCs w:val="18"/>
          <w:rtl/>
        </w:rPr>
        <w:t xml:space="preserve"> المادة 27 (2) </w:t>
      </w:r>
      <w:r w:rsidR="00663AD3">
        <w:rPr>
          <w:rFonts w:asciiTheme="minorHAnsi" w:hAnsiTheme="minorHAnsi" w:cstheme="minorHAnsi" w:hint="cs"/>
          <w:szCs w:val="18"/>
          <w:rtl/>
        </w:rPr>
        <w:t xml:space="preserve">من </w:t>
      </w:r>
      <w:r w:rsidRPr="00663AD3">
        <w:rPr>
          <w:rFonts w:asciiTheme="minorHAnsi" w:hAnsiTheme="minorHAnsi" w:cstheme="minorHAnsi"/>
          <w:szCs w:val="18"/>
          <w:rtl/>
        </w:rPr>
        <w:t>قانون حق المؤلف الألماني (</w:t>
      </w:r>
      <w:hyperlink r:id="rId11" w:history="1">
        <w:r w:rsidRPr="00663AD3">
          <w:rPr>
            <w:rStyle w:val="Hyperlink"/>
            <w:rFonts w:asciiTheme="minorHAnsi" w:hAnsiTheme="minorHAnsi" w:cstheme="minorHAnsi"/>
            <w:szCs w:val="18"/>
            <w:rtl/>
          </w:rPr>
          <w:t>https://www.wipo.int/wipolex/en/legislation/details/21825</w:t>
        </w:r>
      </w:hyperlink>
      <w:r w:rsidRPr="00663AD3">
        <w:rPr>
          <w:rFonts w:asciiTheme="minorHAnsi" w:hAnsiTheme="minorHAnsi" w:cstheme="minorHAnsi"/>
          <w:szCs w:val="18"/>
          <w:rtl/>
        </w:rPr>
        <w:t xml:space="preserve">) </w:t>
      </w:r>
    </w:p>
  </w:footnote>
  <w:footnote w:id="34">
    <w:p w14:paraId="4FC01F82" w14:textId="16CB1583" w:rsidR="00CD5877" w:rsidRPr="00663AD3" w:rsidRDefault="00CD5877" w:rsidP="00CD5877">
      <w:pPr>
        <w:pStyle w:val="FootnoteText"/>
        <w:bidi/>
        <w:rPr>
          <w:rFonts w:asciiTheme="minorHAnsi" w:hAnsiTheme="minorHAnsi" w:cstheme="minorHAnsi"/>
          <w:szCs w:val="18"/>
        </w:rPr>
      </w:pPr>
      <w:r w:rsidRPr="00663AD3">
        <w:rPr>
          <w:rStyle w:val="FootnoteReference"/>
          <w:rFonts w:asciiTheme="minorHAnsi" w:hAnsiTheme="minorHAnsi" w:cstheme="minorHAnsi"/>
          <w:szCs w:val="18"/>
          <w:rtl/>
        </w:rPr>
        <w:footnoteRef/>
      </w:r>
      <w:r w:rsidRPr="00663AD3">
        <w:rPr>
          <w:rFonts w:asciiTheme="minorHAnsi" w:hAnsiTheme="minorHAnsi" w:cstheme="minorHAnsi"/>
          <w:szCs w:val="18"/>
          <w:rtl/>
        </w:rPr>
        <w:t xml:space="preserve"> رينبوث، معاهدة الويبو بشأن حق المؤلف، المادة 6</w:t>
      </w:r>
      <w:r w:rsidR="00663AD3">
        <w:rPr>
          <w:rFonts w:asciiTheme="minorHAnsi" w:hAnsiTheme="minorHAnsi" w:cstheme="minorHAnsi" w:hint="cs"/>
          <w:szCs w:val="18"/>
          <w:rtl/>
        </w:rPr>
        <w:t xml:space="preserve"> (</w:t>
      </w:r>
      <w:r w:rsidR="00663AD3">
        <w:rPr>
          <w:rFonts w:asciiTheme="minorHAnsi" w:hAnsiTheme="minorHAnsi" w:cstheme="minorHAnsi"/>
          <w:szCs w:val="18"/>
        </w:rPr>
        <w:t>WIPO Copyright Treaty, Article 6</w:t>
      </w:r>
      <w:r w:rsidR="00663AD3">
        <w:rPr>
          <w:rFonts w:asciiTheme="minorHAnsi" w:hAnsiTheme="minorHAnsi" w:cstheme="minorHAnsi" w:hint="cs"/>
          <w:szCs w:val="18"/>
          <w:rtl/>
          <w:lang w:bidi="ar-LB"/>
        </w:rPr>
        <w:t>)</w:t>
      </w:r>
      <w:r w:rsidRPr="00663AD3">
        <w:rPr>
          <w:rFonts w:asciiTheme="minorHAnsi" w:hAnsiTheme="minorHAnsi" w:cstheme="minorHAnsi"/>
          <w:szCs w:val="18"/>
          <w:rtl/>
        </w:rPr>
        <w:t xml:space="preserve"> </w:t>
      </w:r>
      <w:r w:rsidR="00663AD3" w:rsidRPr="00B97C3B">
        <w:rPr>
          <w:rFonts w:asciiTheme="minorHAnsi" w:hAnsiTheme="minorHAnsi" w:cstheme="minorHAnsi"/>
          <w:szCs w:val="18"/>
          <w:rtl/>
        </w:rPr>
        <w:t>في: رينبوث</w:t>
      </w:r>
      <w:r w:rsidR="00663AD3">
        <w:rPr>
          <w:rFonts w:asciiTheme="minorHAnsi" w:hAnsiTheme="minorHAnsi" w:cstheme="minorHAnsi" w:hint="cs"/>
          <w:szCs w:val="18"/>
          <w:rtl/>
        </w:rPr>
        <w:t xml:space="preserve"> و</w:t>
      </w:r>
      <w:r w:rsidR="00663AD3" w:rsidRPr="00B97C3B">
        <w:rPr>
          <w:rFonts w:asciiTheme="minorHAnsi" w:hAnsiTheme="minorHAnsi" w:cstheme="minorHAnsi"/>
          <w:szCs w:val="18"/>
          <w:rtl/>
        </w:rPr>
        <w:t>لوينسكي، معاهدات الويبو بشأن حق المؤلف</w:t>
      </w:r>
      <w:r w:rsidR="00663AD3">
        <w:rPr>
          <w:rFonts w:asciiTheme="minorHAnsi" w:hAnsiTheme="minorHAnsi" w:cstheme="minorHAnsi" w:hint="cs"/>
          <w:szCs w:val="18"/>
          <w:rtl/>
        </w:rPr>
        <w:t xml:space="preserve"> (</w:t>
      </w:r>
      <w:r w:rsidR="00663AD3" w:rsidRPr="003C728A">
        <w:rPr>
          <w:rFonts w:asciiTheme="minorHAnsi" w:hAnsiTheme="minorHAnsi" w:cstheme="minorHAnsi"/>
          <w:szCs w:val="18"/>
        </w:rPr>
        <w:t>The WIPO Treaties on Copyright</w:t>
      </w:r>
      <w:r w:rsidR="00663AD3">
        <w:rPr>
          <w:rFonts w:asciiTheme="minorHAnsi" w:hAnsiTheme="minorHAnsi" w:cstheme="minorHAnsi" w:hint="cs"/>
          <w:szCs w:val="18"/>
          <w:rtl/>
        </w:rPr>
        <w:t>)</w:t>
      </w:r>
      <w:r w:rsidR="00663AD3" w:rsidRPr="00B97C3B">
        <w:rPr>
          <w:rFonts w:asciiTheme="minorHAnsi" w:hAnsiTheme="minorHAnsi" w:cstheme="minorHAnsi"/>
          <w:szCs w:val="18"/>
          <w:rtl/>
        </w:rPr>
        <w:t>، الطبعة الثانية 2</w:t>
      </w:r>
      <w:r w:rsidR="00663AD3">
        <w:rPr>
          <w:rFonts w:asciiTheme="minorHAnsi" w:hAnsiTheme="minorHAnsi" w:cstheme="minorHAnsi" w:hint="cs"/>
          <w:szCs w:val="18"/>
          <w:rtl/>
        </w:rPr>
        <w:t>015</w:t>
      </w:r>
      <w:r w:rsidRPr="00663AD3">
        <w:rPr>
          <w:rFonts w:asciiTheme="minorHAnsi" w:hAnsiTheme="minorHAnsi" w:cstheme="minorHAnsi"/>
          <w:szCs w:val="18"/>
          <w:rtl/>
        </w:rPr>
        <w:t xml:space="preserve">، </w:t>
      </w:r>
      <w:r w:rsidR="00663AD3">
        <w:rPr>
          <w:rFonts w:asciiTheme="minorHAnsi" w:hAnsiTheme="minorHAnsi" w:cstheme="minorHAnsi" w:hint="cs"/>
          <w:szCs w:val="18"/>
          <w:rtl/>
        </w:rPr>
        <w:t>ص. 7، 6، 20</w:t>
      </w:r>
      <w:r w:rsidRPr="00663AD3">
        <w:rPr>
          <w:rFonts w:asciiTheme="minorHAnsi" w:hAnsiTheme="minorHAnsi" w:cstheme="minorHAnsi"/>
          <w:szCs w:val="18"/>
          <w:rtl/>
        </w:rPr>
        <w:t>.</w:t>
      </w:r>
    </w:p>
  </w:footnote>
  <w:footnote w:id="35">
    <w:p w14:paraId="18859AFE" w14:textId="216B5772" w:rsidR="00CD5877" w:rsidRPr="00663AD3" w:rsidRDefault="00CD5877" w:rsidP="00CD5877">
      <w:pPr>
        <w:pStyle w:val="FootnoteText"/>
        <w:bidi/>
        <w:rPr>
          <w:rFonts w:asciiTheme="minorHAnsi" w:hAnsiTheme="minorHAnsi" w:cstheme="minorHAnsi"/>
          <w:szCs w:val="18"/>
        </w:rPr>
      </w:pPr>
      <w:r w:rsidRPr="00663AD3">
        <w:rPr>
          <w:rStyle w:val="FootnoteReference"/>
          <w:rFonts w:asciiTheme="minorHAnsi" w:hAnsiTheme="minorHAnsi" w:cstheme="minorHAnsi"/>
          <w:szCs w:val="18"/>
          <w:rtl/>
        </w:rPr>
        <w:footnoteRef/>
      </w:r>
      <w:r w:rsidRPr="00663AD3">
        <w:rPr>
          <w:rFonts w:asciiTheme="minorHAnsi" w:hAnsiTheme="minorHAnsi" w:cstheme="minorHAnsi"/>
          <w:szCs w:val="18"/>
          <w:rtl/>
        </w:rPr>
        <w:t xml:space="preserve"> فون لوينسكي، </w:t>
      </w:r>
      <w:r w:rsidR="00663AD3" w:rsidRPr="00663AD3">
        <w:rPr>
          <w:rFonts w:asciiTheme="minorHAnsi" w:hAnsiTheme="minorHAnsi" w:cstheme="minorHAnsi"/>
          <w:szCs w:val="18"/>
          <w:rtl/>
        </w:rPr>
        <w:t xml:space="preserve">معاهدة الويبو بشأن حق المؤلف، المادة </w:t>
      </w:r>
      <w:r w:rsidR="0083287A">
        <w:rPr>
          <w:rFonts w:asciiTheme="minorHAnsi" w:hAnsiTheme="minorHAnsi" w:cstheme="minorHAnsi" w:hint="cs"/>
          <w:szCs w:val="18"/>
          <w:rtl/>
        </w:rPr>
        <w:t>8</w:t>
      </w:r>
      <w:r w:rsidR="00663AD3">
        <w:rPr>
          <w:rFonts w:asciiTheme="minorHAnsi" w:hAnsiTheme="minorHAnsi" w:cstheme="minorHAnsi" w:hint="cs"/>
          <w:szCs w:val="18"/>
          <w:rtl/>
        </w:rPr>
        <w:t xml:space="preserve"> (</w:t>
      </w:r>
      <w:r w:rsidR="00663AD3">
        <w:rPr>
          <w:rFonts w:asciiTheme="minorHAnsi" w:hAnsiTheme="minorHAnsi" w:cstheme="minorHAnsi"/>
          <w:szCs w:val="18"/>
        </w:rPr>
        <w:t>WIPO Copyright Treaty, Articl</w:t>
      </w:r>
      <w:r w:rsidR="0083287A">
        <w:rPr>
          <w:rFonts w:asciiTheme="minorHAnsi" w:hAnsiTheme="minorHAnsi" w:cstheme="minorHAnsi"/>
          <w:szCs w:val="18"/>
        </w:rPr>
        <w:t>e 8</w:t>
      </w:r>
      <w:r w:rsidR="00663AD3">
        <w:rPr>
          <w:rFonts w:asciiTheme="minorHAnsi" w:hAnsiTheme="minorHAnsi" w:cstheme="minorHAnsi" w:hint="cs"/>
          <w:szCs w:val="18"/>
          <w:rtl/>
          <w:lang w:bidi="ar-LB"/>
        </w:rPr>
        <w:t>)</w:t>
      </w:r>
      <w:r w:rsidR="00663AD3" w:rsidRPr="00663AD3">
        <w:rPr>
          <w:rFonts w:asciiTheme="minorHAnsi" w:hAnsiTheme="minorHAnsi" w:cstheme="minorHAnsi"/>
          <w:szCs w:val="18"/>
          <w:rtl/>
        </w:rPr>
        <w:t xml:space="preserve"> </w:t>
      </w:r>
      <w:r w:rsidR="00663AD3" w:rsidRPr="00B97C3B">
        <w:rPr>
          <w:rFonts w:asciiTheme="minorHAnsi" w:hAnsiTheme="minorHAnsi" w:cstheme="minorHAnsi"/>
          <w:szCs w:val="18"/>
          <w:rtl/>
        </w:rPr>
        <w:t>في: رينبوث</w:t>
      </w:r>
      <w:r w:rsidR="00663AD3">
        <w:rPr>
          <w:rFonts w:asciiTheme="minorHAnsi" w:hAnsiTheme="minorHAnsi" w:cstheme="minorHAnsi" w:hint="cs"/>
          <w:szCs w:val="18"/>
          <w:rtl/>
        </w:rPr>
        <w:t xml:space="preserve"> و</w:t>
      </w:r>
      <w:r w:rsidR="00663AD3" w:rsidRPr="00B97C3B">
        <w:rPr>
          <w:rFonts w:asciiTheme="minorHAnsi" w:hAnsiTheme="minorHAnsi" w:cstheme="minorHAnsi"/>
          <w:szCs w:val="18"/>
          <w:rtl/>
        </w:rPr>
        <w:t>لوينسكي، معاهدات الويبو بشأن حق المؤلف</w:t>
      </w:r>
      <w:r w:rsidR="00663AD3">
        <w:rPr>
          <w:rFonts w:asciiTheme="minorHAnsi" w:hAnsiTheme="minorHAnsi" w:cstheme="minorHAnsi" w:hint="cs"/>
          <w:szCs w:val="18"/>
          <w:rtl/>
        </w:rPr>
        <w:t xml:space="preserve"> (</w:t>
      </w:r>
      <w:r w:rsidR="00663AD3" w:rsidRPr="003C728A">
        <w:rPr>
          <w:rFonts w:asciiTheme="minorHAnsi" w:hAnsiTheme="minorHAnsi" w:cstheme="minorHAnsi"/>
          <w:szCs w:val="18"/>
        </w:rPr>
        <w:t>The WIPO Treaties on Copyright</w:t>
      </w:r>
      <w:r w:rsidR="00663AD3">
        <w:rPr>
          <w:rFonts w:asciiTheme="minorHAnsi" w:hAnsiTheme="minorHAnsi" w:cstheme="minorHAnsi" w:hint="cs"/>
          <w:szCs w:val="18"/>
          <w:rtl/>
        </w:rPr>
        <w:t>)</w:t>
      </w:r>
      <w:r w:rsidR="00663AD3" w:rsidRPr="00B97C3B">
        <w:rPr>
          <w:rFonts w:asciiTheme="minorHAnsi" w:hAnsiTheme="minorHAnsi" w:cstheme="minorHAnsi"/>
          <w:szCs w:val="18"/>
          <w:rtl/>
        </w:rPr>
        <w:t xml:space="preserve">، الطبعة الثانية </w:t>
      </w:r>
      <w:r w:rsidRPr="00663AD3">
        <w:rPr>
          <w:rFonts w:asciiTheme="minorHAnsi" w:hAnsiTheme="minorHAnsi" w:cstheme="minorHAnsi"/>
          <w:szCs w:val="18"/>
          <w:rtl/>
        </w:rPr>
        <w:t xml:space="preserve">2015، </w:t>
      </w:r>
      <w:r w:rsidR="0083287A">
        <w:rPr>
          <w:rFonts w:asciiTheme="minorHAnsi" w:hAnsiTheme="minorHAnsi" w:cstheme="minorHAnsi" w:hint="cs"/>
          <w:szCs w:val="18"/>
          <w:rtl/>
        </w:rPr>
        <w:t>ص. 7، 8، 24</w:t>
      </w:r>
      <w:r w:rsidRPr="00663AD3">
        <w:rPr>
          <w:rFonts w:asciiTheme="minorHAnsi" w:hAnsiTheme="minorHAnsi" w:cstheme="minorHAnsi"/>
          <w:szCs w:val="18"/>
          <w:rtl/>
        </w:rPr>
        <w:t>.</w:t>
      </w:r>
    </w:p>
  </w:footnote>
  <w:footnote w:id="36">
    <w:p w14:paraId="5897B0CE" w14:textId="7A1137AE" w:rsidR="00CD5877" w:rsidRPr="00663AD3" w:rsidRDefault="00CD5877" w:rsidP="0083287A">
      <w:pPr>
        <w:pStyle w:val="FootnoteText"/>
        <w:bidi/>
        <w:rPr>
          <w:rFonts w:asciiTheme="minorHAnsi" w:hAnsiTheme="minorHAnsi" w:cstheme="minorHAnsi"/>
          <w:szCs w:val="18"/>
        </w:rPr>
      </w:pPr>
      <w:r w:rsidRPr="00663AD3">
        <w:rPr>
          <w:rStyle w:val="FootnoteReference"/>
          <w:rFonts w:asciiTheme="minorHAnsi" w:hAnsiTheme="minorHAnsi" w:cstheme="minorHAnsi"/>
          <w:szCs w:val="18"/>
          <w:rtl/>
        </w:rPr>
        <w:footnoteRef/>
      </w:r>
      <w:r w:rsidRPr="00663AD3">
        <w:rPr>
          <w:rFonts w:asciiTheme="minorHAnsi" w:hAnsiTheme="minorHAnsi" w:cstheme="minorHAnsi"/>
          <w:szCs w:val="18"/>
          <w:rtl/>
        </w:rPr>
        <w:t xml:space="preserve"> فان دير نول</w:t>
      </w:r>
      <w:r w:rsidR="00E36A3F" w:rsidRPr="00663AD3">
        <w:rPr>
          <w:rFonts w:asciiTheme="minorHAnsi" w:hAnsiTheme="minorHAnsi" w:cstheme="minorHAnsi"/>
          <w:szCs w:val="18"/>
          <w:rtl/>
        </w:rPr>
        <w:t>،</w:t>
      </w:r>
      <w:r w:rsidRPr="00663AD3">
        <w:rPr>
          <w:rFonts w:asciiTheme="minorHAnsi" w:hAnsiTheme="minorHAnsi" w:cstheme="minorHAnsi"/>
          <w:szCs w:val="18"/>
          <w:rtl/>
        </w:rPr>
        <w:t xml:space="preserve"> بريمن وآخرون</w:t>
      </w:r>
      <w:r w:rsidR="00E36A3F" w:rsidRPr="00663AD3">
        <w:rPr>
          <w:rFonts w:asciiTheme="minorHAnsi" w:hAnsiTheme="minorHAnsi" w:cstheme="minorHAnsi"/>
          <w:szCs w:val="18"/>
          <w:rtl/>
        </w:rPr>
        <w:t>،</w:t>
      </w:r>
      <w:r w:rsidRPr="00663AD3">
        <w:rPr>
          <w:rFonts w:asciiTheme="minorHAnsi" w:hAnsiTheme="minorHAnsi" w:cstheme="minorHAnsi"/>
          <w:szCs w:val="18"/>
          <w:rtl/>
        </w:rPr>
        <w:t xml:space="preserve"> </w:t>
      </w:r>
      <w:r w:rsidR="0083287A" w:rsidRPr="0083287A">
        <w:rPr>
          <w:rFonts w:asciiTheme="minorHAnsi" w:hAnsiTheme="minorHAnsi" w:cstheme="minorHAnsi"/>
          <w:szCs w:val="18"/>
        </w:rPr>
        <w:t xml:space="preserve">Online uitlenen van e-books door bibliotheken. Verkenning juridische mogelijkheden en economische effecten, in opdracht van het Ministerie van Onderwijs, Cultuur en Wetenschap, </w:t>
      </w:r>
      <w:r w:rsidR="0083287A">
        <w:rPr>
          <w:rFonts w:asciiTheme="minorHAnsi" w:hAnsiTheme="minorHAnsi" w:cstheme="minorHAnsi" w:hint="cs"/>
          <w:szCs w:val="18"/>
          <w:rtl/>
        </w:rPr>
        <w:t>، أمستردام</w:t>
      </w:r>
      <w:r w:rsidRPr="00663AD3">
        <w:rPr>
          <w:rFonts w:asciiTheme="minorHAnsi" w:hAnsiTheme="minorHAnsi" w:cstheme="minorHAnsi"/>
          <w:szCs w:val="18"/>
          <w:rtl/>
        </w:rPr>
        <w:t xml:space="preserve">، 2012، </w:t>
      </w:r>
      <w:hyperlink r:id="rId12" w:history="1">
        <w:r w:rsidRPr="00663AD3">
          <w:rPr>
            <w:rStyle w:val="Hyperlink"/>
            <w:rFonts w:asciiTheme="minorHAnsi" w:hAnsiTheme="minorHAnsi" w:cstheme="minorHAnsi"/>
            <w:szCs w:val="18"/>
            <w:rtl/>
          </w:rPr>
          <w:t>www.ivir.nl/publicaties/poort/Online_uitlenen_van_e-books.pdf</w:t>
        </w:r>
      </w:hyperlink>
      <w:r w:rsidRPr="00663AD3">
        <w:rPr>
          <w:rFonts w:asciiTheme="minorHAnsi" w:hAnsiTheme="minorHAnsi" w:cstheme="minorHAnsi"/>
          <w:szCs w:val="18"/>
          <w:rtl/>
        </w:rPr>
        <w:t>، ص. 2</w:t>
      </w:r>
    </w:p>
  </w:footnote>
  <w:footnote w:id="37">
    <w:p w14:paraId="4E66A0F5" w14:textId="5255550C" w:rsidR="00CD5877" w:rsidRPr="008B6672" w:rsidRDefault="00CD5877" w:rsidP="00CD5877">
      <w:pPr>
        <w:pStyle w:val="FootnoteText"/>
        <w:bidi/>
      </w:pPr>
      <w:r w:rsidRPr="00663AD3">
        <w:rPr>
          <w:rStyle w:val="FootnoteReference"/>
          <w:rFonts w:asciiTheme="minorHAnsi" w:hAnsiTheme="minorHAnsi" w:cstheme="minorHAnsi"/>
          <w:szCs w:val="18"/>
          <w:rtl/>
        </w:rPr>
        <w:footnoteRef/>
      </w:r>
      <w:r w:rsidRPr="00663AD3">
        <w:rPr>
          <w:rFonts w:asciiTheme="minorHAnsi" w:hAnsiTheme="minorHAnsi" w:cstheme="minorHAnsi"/>
          <w:szCs w:val="18"/>
          <w:rtl/>
        </w:rPr>
        <w:t xml:space="preserve"> التوجيه 2001/29/EC الصادر عن البرلمان الأوروبي والمجلس بتاريخ 22 مايو 2001 بشأن تنسيق بعض جوانب حق المؤلف والحقوق المجاورة في مجتمع المعلومات، OJ L 167</w:t>
      </w:r>
      <w:r w:rsidR="0083287A">
        <w:rPr>
          <w:rFonts w:asciiTheme="minorHAnsi" w:hAnsiTheme="minorHAnsi" w:cstheme="minorHAnsi" w:hint="cs"/>
          <w:szCs w:val="18"/>
          <w:rtl/>
        </w:rPr>
        <w:t>، في</w:t>
      </w:r>
      <w:r w:rsidRPr="00663AD3">
        <w:rPr>
          <w:rFonts w:asciiTheme="minorHAnsi" w:hAnsiTheme="minorHAnsi" w:cstheme="minorHAnsi"/>
          <w:szCs w:val="18"/>
          <w:rtl/>
        </w:rPr>
        <w:t xml:space="preserve"> 22.6.2001</w:t>
      </w:r>
      <w:r w:rsidR="0083287A">
        <w:rPr>
          <w:rFonts w:asciiTheme="minorHAnsi" w:hAnsiTheme="minorHAnsi" w:cstheme="minorHAnsi" w:hint="cs"/>
          <w:szCs w:val="18"/>
          <w:rtl/>
        </w:rPr>
        <w:t>، ص.</w:t>
      </w:r>
      <w:r w:rsidRPr="00663AD3">
        <w:rPr>
          <w:rFonts w:asciiTheme="minorHAnsi" w:hAnsiTheme="minorHAnsi" w:cstheme="minorHAnsi"/>
          <w:szCs w:val="18"/>
          <w:rtl/>
        </w:rPr>
        <w:t xml:space="preserve"> 10-19.</w:t>
      </w:r>
    </w:p>
  </w:footnote>
  <w:footnote w:id="38">
    <w:p w14:paraId="5239B3D7" w14:textId="681B5ABC" w:rsidR="00CD5877" w:rsidRPr="00FC4CEF" w:rsidRDefault="00CD5877" w:rsidP="00CD5877">
      <w:pPr>
        <w:pStyle w:val="FootnoteText"/>
        <w:bidi/>
        <w:rPr>
          <w:rFonts w:asciiTheme="minorHAnsi" w:hAnsiTheme="minorHAnsi" w:cstheme="minorHAnsi"/>
          <w:szCs w:val="18"/>
        </w:rPr>
      </w:pPr>
      <w:r>
        <w:rPr>
          <w:rStyle w:val="FootnoteReference"/>
          <w:rtl/>
        </w:rPr>
        <w:footnoteRef/>
      </w:r>
      <w:r w:rsidRPr="00A72CF8">
        <w:rPr>
          <w:rtl/>
        </w:rPr>
        <w:t xml:space="preserve"> </w:t>
      </w:r>
      <w:r w:rsidR="00FC4CEF">
        <w:rPr>
          <w:rFonts w:asciiTheme="minorHAnsi" w:hAnsiTheme="minorHAnsi" w:cstheme="minorHAnsi" w:hint="cs"/>
          <w:szCs w:val="18"/>
          <w:rtl/>
        </w:rPr>
        <w:t>محكمة العدل الأوروبية</w:t>
      </w:r>
      <w:r w:rsidRPr="00FC4CEF">
        <w:rPr>
          <w:rFonts w:asciiTheme="minorHAnsi" w:hAnsiTheme="minorHAnsi" w:cstheme="minorHAnsi"/>
          <w:szCs w:val="18"/>
          <w:rtl/>
        </w:rPr>
        <w:t>، الحكم الصادر في 10 نوفمبر 2016،</w:t>
      </w:r>
      <w:r w:rsidR="00FC4CEF">
        <w:rPr>
          <w:rFonts w:asciiTheme="minorHAnsi" w:hAnsiTheme="minorHAnsi" w:cstheme="minorHAnsi" w:hint="cs"/>
          <w:szCs w:val="18"/>
          <w:rtl/>
        </w:rPr>
        <w:t xml:space="preserve"> قضية</w:t>
      </w:r>
      <w:r w:rsidRPr="00FC4CEF">
        <w:rPr>
          <w:rFonts w:asciiTheme="minorHAnsi" w:hAnsiTheme="minorHAnsi" w:cstheme="minorHAnsi"/>
          <w:szCs w:val="18"/>
          <w:rtl/>
        </w:rPr>
        <w:t xml:space="preserve"> VOB/Stichting Leenrecht</w:t>
      </w:r>
      <w:r w:rsidR="00FC4CEF">
        <w:rPr>
          <w:rFonts w:asciiTheme="minorHAnsi" w:hAnsiTheme="minorHAnsi" w:cstheme="minorHAnsi" w:hint="cs"/>
          <w:szCs w:val="18"/>
          <w:rtl/>
        </w:rPr>
        <w:t>، رقم</w:t>
      </w:r>
      <w:r w:rsidRPr="00FC4CEF">
        <w:rPr>
          <w:rFonts w:asciiTheme="minorHAnsi" w:hAnsiTheme="minorHAnsi" w:cstheme="minorHAnsi"/>
          <w:szCs w:val="18"/>
          <w:rtl/>
        </w:rPr>
        <w:t xml:space="preserve"> C 174/15.</w:t>
      </w:r>
    </w:p>
  </w:footnote>
  <w:footnote w:id="39">
    <w:p w14:paraId="0AB51AF9" w14:textId="78D8AC2A" w:rsidR="00CD5877" w:rsidRPr="00FC4CEF" w:rsidRDefault="00CD5877" w:rsidP="00CD5877">
      <w:pPr>
        <w:pStyle w:val="FootnoteText"/>
        <w:bidi/>
        <w:rPr>
          <w:rFonts w:asciiTheme="minorHAnsi" w:hAnsiTheme="minorHAnsi" w:cstheme="minorHAnsi"/>
          <w:szCs w:val="18"/>
        </w:rPr>
      </w:pPr>
      <w:r w:rsidRPr="00FC4CEF">
        <w:rPr>
          <w:rStyle w:val="FootnoteReference"/>
          <w:rFonts w:asciiTheme="minorHAnsi" w:hAnsiTheme="minorHAnsi" w:cstheme="minorHAnsi"/>
          <w:szCs w:val="18"/>
          <w:rtl/>
        </w:rPr>
        <w:footnoteRef/>
      </w:r>
      <w:r w:rsidRPr="00FC4CEF">
        <w:rPr>
          <w:rFonts w:asciiTheme="minorHAnsi" w:hAnsiTheme="minorHAnsi" w:cstheme="minorHAnsi"/>
          <w:szCs w:val="18"/>
          <w:rtl/>
        </w:rPr>
        <w:t xml:space="preserve"> محكمة العدل الأوروبية، الحكم الصادر في 10 نوفمبر 2016،</w:t>
      </w:r>
      <w:r w:rsidR="00FC4CEF">
        <w:rPr>
          <w:rFonts w:asciiTheme="minorHAnsi" w:hAnsiTheme="minorHAnsi" w:cstheme="minorHAnsi" w:hint="cs"/>
          <w:szCs w:val="18"/>
          <w:rtl/>
        </w:rPr>
        <w:t xml:space="preserve"> قضية</w:t>
      </w:r>
      <w:r w:rsidRPr="00FC4CEF">
        <w:rPr>
          <w:rFonts w:asciiTheme="minorHAnsi" w:hAnsiTheme="minorHAnsi" w:cstheme="minorHAnsi"/>
          <w:szCs w:val="18"/>
          <w:rtl/>
        </w:rPr>
        <w:t xml:space="preserve"> VOB/Stichting Leenrecht</w:t>
      </w:r>
      <w:r w:rsidR="00FC4CEF">
        <w:rPr>
          <w:rFonts w:asciiTheme="minorHAnsi" w:hAnsiTheme="minorHAnsi" w:cstheme="minorHAnsi" w:hint="cs"/>
          <w:szCs w:val="18"/>
          <w:rtl/>
        </w:rPr>
        <w:t>، رقم</w:t>
      </w:r>
      <w:r w:rsidRPr="00FC4CEF">
        <w:rPr>
          <w:rFonts w:asciiTheme="minorHAnsi" w:hAnsiTheme="minorHAnsi" w:cstheme="minorHAnsi"/>
          <w:szCs w:val="18"/>
          <w:rtl/>
        </w:rPr>
        <w:t xml:space="preserve"> C 174/15، الفقرة 53.</w:t>
      </w:r>
    </w:p>
  </w:footnote>
  <w:footnote w:id="40">
    <w:p w14:paraId="60D86A18" w14:textId="3B1120B3" w:rsidR="00CD5877" w:rsidRPr="00A522DA" w:rsidRDefault="00CD5877" w:rsidP="00A522DA">
      <w:pPr>
        <w:pStyle w:val="FootnoteText"/>
        <w:bidi/>
      </w:pPr>
      <w:r w:rsidRPr="00FC4CEF">
        <w:rPr>
          <w:rStyle w:val="FootnoteReference"/>
          <w:rFonts w:asciiTheme="minorHAnsi" w:hAnsiTheme="minorHAnsi" w:cstheme="minorHAnsi"/>
          <w:szCs w:val="18"/>
          <w:rtl/>
        </w:rPr>
        <w:footnoteRef/>
      </w:r>
      <w:r w:rsidR="00A522DA">
        <w:rPr>
          <w:rFonts w:asciiTheme="minorHAnsi" w:hAnsiTheme="minorHAnsi" w:cstheme="minorHAnsi" w:hint="cs"/>
          <w:szCs w:val="18"/>
          <w:rtl/>
        </w:rPr>
        <w:t xml:space="preserve"> فون لوينسكي،</w:t>
      </w:r>
      <w:r w:rsidR="00A522DA" w:rsidRPr="00A522DA">
        <w:rPr>
          <w:rFonts w:asciiTheme="minorHAnsi" w:hAnsiTheme="minorHAnsi" w:cstheme="minorHAnsi"/>
          <w:szCs w:val="18"/>
        </w:rPr>
        <w:t>Elektronischer „Verleih“ nach VOB/Stichting Leenrecht, in: v. Lewinski/Wittmann, Urheberrecht! Festschrift für Michel Walter zum 80. Geburtstag, Wien 2018, p. 64 – 80, 67; Grünberger, Verbreiten, Vermieten und Verleihen im Europäischen Urheberrecht, in: Festschrift für Schulze (2017), p. 71.</w:t>
      </w:r>
      <w:r w:rsidR="00A522DA">
        <w:rPr>
          <w:rFonts w:asciiTheme="minorHAnsi" w:hAnsiTheme="minorHAnsi" w:cstheme="minorHAnsi" w:hint="cs"/>
          <w:szCs w:val="18"/>
          <w:rtl/>
        </w:rPr>
        <w:t>.</w:t>
      </w:r>
      <w:r w:rsidR="00A522DA" w:rsidRPr="00A522DA">
        <w:rPr>
          <w:rFonts w:asciiTheme="minorHAnsi" w:hAnsiTheme="minorHAnsi" w:cstheme="minorHAnsi"/>
          <w:szCs w:val="18"/>
        </w:rPr>
        <w:t xml:space="preserve"> </w:t>
      </w:r>
    </w:p>
  </w:footnote>
  <w:footnote w:id="41">
    <w:p w14:paraId="696AF7ED" w14:textId="4ED1C1C6" w:rsidR="00CD5877" w:rsidRPr="00FC4CEF" w:rsidRDefault="00CD5877" w:rsidP="00CD5877">
      <w:pPr>
        <w:pStyle w:val="FootnoteText"/>
        <w:bidi/>
        <w:rPr>
          <w:rFonts w:asciiTheme="minorHAnsi" w:hAnsiTheme="minorHAnsi" w:cstheme="minorHAnsi"/>
          <w:szCs w:val="18"/>
        </w:rPr>
      </w:pPr>
      <w:r w:rsidRPr="00FC4CEF">
        <w:rPr>
          <w:rStyle w:val="FootnoteReference"/>
          <w:rFonts w:asciiTheme="minorHAnsi" w:hAnsiTheme="minorHAnsi" w:cstheme="minorHAnsi"/>
          <w:szCs w:val="18"/>
          <w:rtl/>
        </w:rPr>
        <w:footnoteRef/>
      </w:r>
      <w:r w:rsidRPr="00FC4CEF">
        <w:rPr>
          <w:rFonts w:asciiTheme="minorHAnsi" w:hAnsiTheme="minorHAnsi" w:cstheme="minorHAnsi"/>
          <w:szCs w:val="18"/>
          <w:rtl/>
        </w:rPr>
        <w:t xml:space="preserve"> تجدر الإشارة إلى أن نموذج النسخة الواحدة لمستخدم الواحد ليس عملي</w:t>
      </w:r>
      <w:r w:rsidR="00A522DA">
        <w:rPr>
          <w:rFonts w:asciiTheme="minorHAnsi" w:hAnsiTheme="minorHAnsi" w:cstheme="minorHAnsi" w:hint="cs"/>
          <w:szCs w:val="18"/>
          <w:rtl/>
        </w:rPr>
        <w:t>ً</w:t>
      </w:r>
      <w:r w:rsidRPr="00FC4CEF">
        <w:rPr>
          <w:rFonts w:asciiTheme="minorHAnsi" w:hAnsiTheme="minorHAnsi" w:cstheme="minorHAnsi"/>
          <w:szCs w:val="18"/>
          <w:rtl/>
        </w:rPr>
        <w:t xml:space="preserve">ا في الشكل </w:t>
      </w:r>
      <w:r w:rsidR="00A522DA">
        <w:rPr>
          <w:rFonts w:asciiTheme="minorHAnsi" w:hAnsiTheme="minorHAnsi" w:cstheme="minorHAnsi" w:hint="cs"/>
          <w:szCs w:val="18"/>
          <w:rtl/>
        </w:rPr>
        <w:t>النظري</w:t>
      </w:r>
      <w:r w:rsidR="00E36A3F" w:rsidRPr="00FC4CEF">
        <w:rPr>
          <w:rFonts w:asciiTheme="minorHAnsi" w:hAnsiTheme="minorHAnsi" w:cstheme="minorHAnsi"/>
          <w:szCs w:val="18"/>
          <w:rtl/>
        </w:rPr>
        <w:t>،</w:t>
      </w:r>
      <w:r w:rsidRPr="00FC4CEF">
        <w:rPr>
          <w:rFonts w:asciiTheme="minorHAnsi" w:hAnsiTheme="minorHAnsi" w:cstheme="minorHAnsi"/>
          <w:szCs w:val="18"/>
          <w:rtl/>
        </w:rPr>
        <w:t xml:space="preserve"> </w:t>
      </w:r>
      <w:r w:rsidR="00A522DA">
        <w:rPr>
          <w:rFonts w:asciiTheme="minorHAnsi" w:hAnsiTheme="minorHAnsi" w:cstheme="minorHAnsi" w:hint="cs"/>
          <w:szCs w:val="18"/>
          <w:rtl/>
        </w:rPr>
        <w:t>حتى</w:t>
      </w:r>
      <w:r w:rsidRPr="00FC4CEF">
        <w:rPr>
          <w:rFonts w:asciiTheme="minorHAnsi" w:hAnsiTheme="minorHAnsi" w:cstheme="minorHAnsi"/>
          <w:szCs w:val="18"/>
          <w:rtl/>
        </w:rPr>
        <w:t xml:space="preserve"> في هولندا.</w:t>
      </w:r>
    </w:p>
  </w:footnote>
  <w:footnote w:id="42">
    <w:p w14:paraId="47B63DCD" w14:textId="2212EEAA" w:rsidR="00CD5877" w:rsidRPr="00FC4CEF" w:rsidRDefault="00CD5877" w:rsidP="00CD5877">
      <w:pPr>
        <w:pStyle w:val="FootnoteText"/>
        <w:bidi/>
        <w:rPr>
          <w:rFonts w:asciiTheme="minorHAnsi" w:hAnsiTheme="minorHAnsi" w:cstheme="minorHAnsi"/>
          <w:szCs w:val="18"/>
        </w:rPr>
      </w:pPr>
      <w:r w:rsidRPr="00FC4CEF">
        <w:rPr>
          <w:rStyle w:val="FootnoteReference"/>
          <w:rFonts w:asciiTheme="minorHAnsi" w:hAnsiTheme="minorHAnsi" w:cstheme="minorHAnsi"/>
          <w:szCs w:val="18"/>
          <w:rtl/>
        </w:rPr>
        <w:footnoteRef/>
      </w:r>
      <w:r w:rsidRPr="00FC4CEF">
        <w:rPr>
          <w:rFonts w:asciiTheme="minorHAnsi" w:hAnsiTheme="minorHAnsi" w:cstheme="minorHAnsi"/>
          <w:szCs w:val="18"/>
          <w:rtl/>
        </w:rPr>
        <w:t xml:space="preserve"> </w:t>
      </w:r>
      <w:r w:rsidR="00A522DA" w:rsidRPr="00FC4CEF">
        <w:rPr>
          <w:rFonts w:asciiTheme="minorHAnsi" w:hAnsiTheme="minorHAnsi" w:cstheme="minorHAnsi"/>
          <w:szCs w:val="18"/>
          <w:rtl/>
        </w:rPr>
        <w:t>محكمة العدل الأوروبية، الحكم الصادر في 10 نوفمبر 2016،</w:t>
      </w:r>
      <w:r w:rsidR="00A522DA">
        <w:rPr>
          <w:rFonts w:asciiTheme="minorHAnsi" w:hAnsiTheme="minorHAnsi" w:cstheme="minorHAnsi" w:hint="cs"/>
          <w:szCs w:val="18"/>
          <w:rtl/>
        </w:rPr>
        <w:t xml:space="preserve"> قضية</w:t>
      </w:r>
      <w:r w:rsidR="00A522DA" w:rsidRPr="00FC4CEF">
        <w:rPr>
          <w:rFonts w:asciiTheme="minorHAnsi" w:hAnsiTheme="minorHAnsi" w:cstheme="minorHAnsi"/>
          <w:szCs w:val="18"/>
          <w:rtl/>
        </w:rPr>
        <w:t xml:space="preserve"> VOB/Stichting Leenrecht</w:t>
      </w:r>
      <w:r w:rsidR="00A522DA">
        <w:rPr>
          <w:rFonts w:asciiTheme="minorHAnsi" w:hAnsiTheme="minorHAnsi" w:cstheme="minorHAnsi" w:hint="cs"/>
          <w:szCs w:val="18"/>
          <w:rtl/>
        </w:rPr>
        <w:t>، رقم</w:t>
      </w:r>
      <w:r w:rsidR="00A522DA" w:rsidRPr="00FC4CEF">
        <w:rPr>
          <w:rFonts w:asciiTheme="minorHAnsi" w:hAnsiTheme="minorHAnsi" w:cstheme="minorHAnsi"/>
          <w:szCs w:val="18"/>
          <w:rtl/>
        </w:rPr>
        <w:t xml:space="preserve"> C 174/15، </w:t>
      </w:r>
      <w:r w:rsidRPr="00FC4CEF">
        <w:rPr>
          <w:rFonts w:asciiTheme="minorHAnsi" w:hAnsiTheme="minorHAnsi" w:cstheme="minorHAnsi"/>
          <w:szCs w:val="18"/>
          <w:rtl/>
        </w:rPr>
        <w:t>الفقرتان 35 و39.</w:t>
      </w:r>
    </w:p>
  </w:footnote>
  <w:footnote w:id="43">
    <w:p w14:paraId="356DC13B" w14:textId="177B7E8E" w:rsidR="00CD5877" w:rsidRPr="00FC4CEF" w:rsidRDefault="00CD5877" w:rsidP="00CD5877">
      <w:pPr>
        <w:pStyle w:val="FootnoteText"/>
        <w:bidi/>
        <w:rPr>
          <w:rFonts w:asciiTheme="minorHAnsi" w:hAnsiTheme="minorHAnsi" w:cstheme="minorHAnsi"/>
          <w:szCs w:val="18"/>
        </w:rPr>
      </w:pPr>
      <w:r w:rsidRPr="00FC4CEF">
        <w:rPr>
          <w:rStyle w:val="FootnoteReference"/>
          <w:rFonts w:asciiTheme="minorHAnsi" w:hAnsiTheme="minorHAnsi" w:cstheme="minorHAnsi"/>
          <w:szCs w:val="18"/>
          <w:rtl/>
        </w:rPr>
        <w:footnoteRef/>
      </w:r>
      <w:r w:rsidRPr="00FC4CEF">
        <w:rPr>
          <w:rFonts w:asciiTheme="minorHAnsi" w:hAnsiTheme="minorHAnsi" w:cstheme="minorHAnsi"/>
          <w:szCs w:val="18"/>
          <w:rtl/>
        </w:rPr>
        <w:t xml:space="preserve"> </w:t>
      </w:r>
      <w:r w:rsidR="00A522DA" w:rsidRPr="00FC4CEF">
        <w:rPr>
          <w:rFonts w:asciiTheme="minorHAnsi" w:hAnsiTheme="minorHAnsi" w:cstheme="minorHAnsi"/>
          <w:szCs w:val="18"/>
          <w:rtl/>
        </w:rPr>
        <w:t>محكمة العدل الأوروبية، الحكم الصادر في 10 نوفمبر 2016،</w:t>
      </w:r>
      <w:r w:rsidR="00A522DA">
        <w:rPr>
          <w:rFonts w:asciiTheme="minorHAnsi" w:hAnsiTheme="minorHAnsi" w:cstheme="minorHAnsi" w:hint="cs"/>
          <w:szCs w:val="18"/>
          <w:rtl/>
        </w:rPr>
        <w:t xml:space="preserve"> قضية</w:t>
      </w:r>
      <w:r w:rsidR="00A522DA" w:rsidRPr="00FC4CEF">
        <w:rPr>
          <w:rFonts w:asciiTheme="minorHAnsi" w:hAnsiTheme="minorHAnsi" w:cstheme="minorHAnsi"/>
          <w:szCs w:val="18"/>
          <w:rtl/>
        </w:rPr>
        <w:t xml:space="preserve"> VOB/Stichting Leenrecht</w:t>
      </w:r>
      <w:r w:rsidR="00A522DA">
        <w:rPr>
          <w:rFonts w:asciiTheme="minorHAnsi" w:hAnsiTheme="minorHAnsi" w:cstheme="minorHAnsi" w:hint="cs"/>
          <w:szCs w:val="18"/>
          <w:rtl/>
        </w:rPr>
        <w:t>، رقم</w:t>
      </w:r>
      <w:r w:rsidR="00A522DA" w:rsidRPr="00FC4CEF">
        <w:rPr>
          <w:rFonts w:asciiTheme="minorHAnsi" w:hAnsiTheme="minorHAnsi" w:cstheme="minorHAnsi"/>
          <w:szCs w:val="18"/>
          <w:rtl/>
        </w:rPr>
        <w:t xml:space="preserve"> C 174/15، </w:t>
      </w:r>
      <w:r w:rsidRPr="00FC4CEF">
        <w:rPr>
          <w:rFonts w:asciiTheme="minorHAnsi" w:hAnsiTheme="minorHAnsi" w:cstheme="minorHAnsi"/>
          <w:szCs w:val="18"/>
          <w:rtl/>
        </w:rPr>
        <w:t>الفقرتان 66-72.</w:t>
      </w:r>
    </w:p>
  </w:footnote>
  <w:footnote w:id="44">
    <w:p w14:paraId="4E9AD384" w14:textId="09A232F7" w:rsidR="00CD5877" w:rsidRPr="00FC4CEF" w:rsidRDefault="00CD5877" w:rsidP="00A522DA">
      <w:pPr>
        <w:pStyle w:val="FootnoteText"/>
        <w:bidi/>
        <w:rPr>
          <w:rFonts w:asciiTheme="minorHAnsi" w:hAnsiTheme="minorHAnsi" w:cstheme="minorHAnsi"/>
          <w:szCs w:val="18"/>
        </w:rPr>
      </w:pPr>
      <w:r w:rsidRPr="00FC4CEF">
        <w:rPr>
          <w:rStyle w:val="FootnoteReference"/>
          <w:rFonts w:asciiTheme="minorHAnsi" w:hAnsiTheme="minorHAnsi" w:cstheme="minorHAnsi"/>
          <w:szCs w:val="18"/>
          <w:rtl/>
        </w:rPr>
        <w:footnoteRef/>
      </w:r>
      <w:r w:rsidRPr="00FC4CEF">
        <w:rPr>
          <w:rFonts w:asciiTheme="minorHAnsi" w:hAnsiTheme="minorHAnsi" w:cstheme="minorHAnsi"/>
          <w:szCs w:val="18"/>
          <w:rtl/>
        </w:rPr>
        <w:t xml:space="preserve"> </w:t>
      </w:r>
      <w:r w:rsidR="00A522DA">
        <w:rPr>
          <w:rFonts w:asciiTheme="minorHAnsi" w:hAnsiTheme="minorHAnsi" w:cstheme="minorHAnsi" w:hint="cs"/>
          <w:szCs w:val="18"/>
          <w:rtl/>
        </w:rPr>
        <w:t xml:space="preserve">أعرب </w:t>
      </w:r>
      <w:r w:rsidR="00A522DA" w:rsidRPr="00FC4CEF">
        <w:rPr>
          <w:rFonts w:asciiTheme="minorHAnsi" w:hAnsiTheme="minorHAnsi" w:cstheme="minorHAnsi"/>
          <w:szCs w:val="18"/>
          <w:rtl/>
        </w:rPr>
        <w:t>فون لوينسكي</w:t>
      </w:r>
      <w:r w:rsidR="00A522DA">
        <w:rPr>
          <w:rFonts w:asciiTheme="minorHAnsi" w:hAnsiTheme="minorHAnsi" w:cstheme="minorHAnsi" w:hint="cs"/>
          <w:szCs w:val="18"/>
          <w:rtl/>
        </w:rPr>
        <w:t xml:space="preserve"> عن شكوك أن ذلك يتماشى مع المادة 6(2) من توجيه الإيجار والإعارة، في </w:t>
      </w:r>
      <w:r w:rsidR="00A522DA" w:rsidRPr="00A522DA">
        <w:rPr>
          <w:rFonts w:asciiTheme="minorHAnsi" w:hAnsiTheme="minorHAnsi" w:cstheme="minorHAnsi"/>
          <w:szCs w:val="18"/>
        </w:rPr>
        <w:t>, Elektronischer „Verleih“ nach VOB/Stichting Leenrecht, in: von Lewinski/Wittmann, Urheberrecht! Festschrift für Michel Walter zum 80. Geburtstag, Wien 2018, p. 64 – 80, 72, 77</w:t>
      </w:r>
      <w:r w:rsidR="00A522DA">
        <w:rPr>
          <w:rFonts w:asciiTheme="minorHAnsi" w:hAnsiTheme="minorHAnsi" w:cstheme="minorHAnsi" w:hint="cs"/>
          <w:szCs w:val="18"/>
          <w:rtl/>
        </w:rPr>
        <w:t>.</w:t>
      </w:r>
    </w:p>
  </w:footnote>
  <w:footnote w:id="45">
    <w:p w14:paraId="24B15C0D" w14:textId="577CD581" w:rsidR="00CD5877" w:rsidRPr="00FC4CEF" w:rsidRDefault="00CD5877" w:rsidP="00CD5877">
      <w:pPr>
        <w:pStyle w:val="FootnoteText"/>
        <w:bidi/>
        <w:rPr>
          <w:rFonts w:asciiTheme="minorHAnsi" w:hAnsiTheme="minorHAnsi" w:cstheme="minorHAnsi"/>
          <w:szCs w:val="18"/>
        </w:rPr>
      </w:pPr>
      <w:r w:rsidRPr="00FC4CEF">
        <w:rPr>
          <w:rStyle w:val="FootnoteReference"/>
          <w:rFonts w:asciiTheme="minorHAnsi" w:hAnsiTheme="minorHAnsi" w:cstheme="minorHAnsi"/>
          <w:szCs w:val="18"/>
          <w:rtl/>
        </w:rPr>
        <w:footnoteRef/>
      </w:r>
      <w:r w:rsidRPr="00FC4CEF">
        <w:rPr>
          <w:rFonts w:asciiTheme="minorHAnsi" w:hAnsiTheme="minorHAnsi" w:cstheme="minorHAnsi"/>
          <w:szCs w:val="18"/>
          <w:rtl/>
        </w:rPr>
        <w:t xml:space="preserve"> للاطلاع على نظرة مقارنة، انظر</w:t>
      </w:r>
      <w:r w:rsidR="00A522DA">
        <w:rPr>
          <w:rFonts w:asciiTheme="minorHAnsi" w:hAnsiTheme="minorHAnsi" w:cstheme="minorHAnsi" w:hint="cs"/>
          <w:szCs w:val="18"/>
          <w:rtl/>
        </w:rPr>
        <w:t xml:space="preserve"> </w:t>
      </w:r>
      <w:r w:rsidR="00A522DA" w:rsidRPr="00FC4CEF">
        <w:rPr>
          <w:rFonts w:asciiTheme="minorHAnsi" w:hAnsiTheme="minorHAnsi" w:cstheme="minorHAnsi"/>
          <w:szCs w:val="18"/>
          <w:rtl/>
        </w:rPr>
        <w:t xml:space="preserve">ديتيرمان، </w:t>
      </w:r>
      <w:r w:rsidR="00A522DA">
        <w:rPr>
          <w:rFonts w:asciiTheme="minorHAnsi" w:hAnsiTheme="minorHAnsi" w:cstheme="minorHAnsi" w:hint="cs"/>
          <w:szCs w:val="18"/>
          <w:rtl/>
        </w:rPr>
        <w:t>الاستنفاد</w:t>
      </w:r>
      <w:r w:rsidR="00A522DA" w:rsidRPr="00FC4CEF">
        <w:rPr>
          <w:rFonts w:asciiTheme="minorHAnsi" w:hAnsiTheme="minorHAnsi" w:cstheme="minorHAnsi"/>
          <w:szCs w:val="18"/>
          <w:rtl/>
        </w:rPr>
        <w:t xml:space="preserve"> الرقمي: قانون جديد من العالم القديم</w:t>
      </w:r>
      <w:r w:rsidRPr="00FC4CEF">
        <w:rPr>
          <w:rFonts w:asciiTheme="minorHAnsi" w:hAnsiTheme="minorHAnsi" w:cstheme="minorHAnsi"/>
          <w:szCs w:val="18"/>
          <w:rtl/>
        </w:rPr>
        <w:t xml:space="preserve"> </w:t>
      </w:r>
      <w:r w:rsidR="00A522DA">
        <w:rPr>
          <w:rFonts w:asciiTheme="minorHAnsi" w:hAnsiTheme="minorHAnsi" w:cstheme="minorHAnsi" w:hint="cs"/>
          <w:szCs w:val="18"/>
          <w:rtl/>
        </w:rPr>
        <w:t>(</w:t>
      </w:r>
      <w:r w:rsidRPr="00FC4CEF">
        <w:rPr>
          <w:rFonts w:asciiTheme="minorHAnsi" w:hAnsiTheme="minorHAnsi" w:cstheme="minorHAnsi"/>
          <w:szCs w:val="18"/>
          <w:rtl/>
        </w:rPr>
        <w:t>Digital Exhaustion: New Law from the Old World</w:t>
      </w:r>
      <w:r w:rsidR="00A522DA">
        <w:rPr>
          <w:rFonts w:asciiTheme="minorHAnsi" w:hAnsiTheme="minorHAnsi" w:cstheme="minorHAnsi" w:hint="cs"/>
          <w:szCs w:val="18"/>
          <w:rtl/>
        </w:rPr>
        <w:t>)،</w:t>
      </w:r>
      <w:r w:rsidRPr="00FC4CEF">
        <w:rPr>
          <w:rFonts w:asciiTheme="minorHAnsi" w:hAnsiTheme="minorHAnsi" w:cstheme="minorHAnsi"/>
          <w:szCs w:val="18"/>
          <w:rtl/>
        </w:rPr>
        <w:t xml:space="preserve"> مجلة SSRN الإلكترونية</w:t>
      </w:r>
      <w:r w:rsidR="00E36A3F" w:rsidRPr="00FC4CEF">
        <w:rPr>
          <w:rFonts w:asciiTheme="minorHAnsi" w:hAnsiTheme="minorHAnsi" w:cstheme="minorHAnsi"/>
          <w:szCs w:val="18"/>
          <w:rtl/>
        </w:rPr>
        <w:t>،</w:t>
      </w:r>
      <w:r w:rsidRPr="00FC4CEF">
        <w:rPr>
          <w:rFonts w:asciiTheme="minorHAnsi" w:hAnsiTheme="minorHAnsi" w:cstheme="minorHAnsi"/>
          <w:szCs w:val="18"/>
          <w:rtl/>
        </w:rPr>
        <w:t xml:space="preserve"> 4 يونيو 2017</w:t>
      </w:r>
      <w:r w:rsidR="00E36A3F" w:rsidRPr="00FC4CEF">
        <w:rPr>
          <w:rFonts w:asciiTheme="minorHAnsi" w:hAnsiTheme="minorHAnsi" w:cstheme="minorHAnsi"/>
          <w:szCs w:val="18"/>
          <w:rtl/>
        </w:rPr>
        <w:t>،</w:t>
      </w:r>
      <w:r w:rsidRPr="00FC4CEF">
        <w:rPr>
          <w:rFonts w:asciiTheme="minorHAnsi" w:hAnsiTheme="minorHAnsi" w:cstheme="minorHAnsi"/>
          <w:szCs w:val="18"/>
          <w:rtl/>
        </w:rPr>
        <w:t xml:space="preserve"> </w:t>
      </w:r>
      <w:hyperlink r:id="rId13" w:history="1">
        <w:r w:rsidRPr="00FC4CEF">
          <w:rPr>
            <w:rStyle w:val="Hyperlink"/>
            <w:rFonts w:asciiTheme="minorHAnsi" w:hAnsiTheme="minorHAnsi" w:cstheme="minorHAnsi"/>
            <w:szCs w:val="18"/>
            <w:rtl/>
          </w:rPr>
          <w:t>https://ssrn.com/abstract=2980483</w:t>
        </w:r>
      </w:hyperlink>
      <w:r w:rsidRPr="00FC4CEF">
        <w:rPr>
          <w:rFonts w:asciiTheme="minorHAnsi" w:hAnsiTheme="minorHAnsi" w:cstheme="minorHAnsi"/>
          <w:szCs w:val="18"/>
          <w:rtl/>
        </w:rPr>
        <w:t>.</w:t>
      </w:r>
    </w:p>
  </w:footnote>
  <w:footnote w:id="46">
    <w:p w14:paraId="4325242E" w14:textId="01CB6B36" w:rsidR="00CD5877" w:rsidRPr="00FC4CEF" w:rsidRDefault="00CD5877" w:rsidP="00A522DA">
      <w:pPr>
        <w:pStyle w:val="FootnoteText"/>
        <w:bidi/>
        <w:rPr>
          <w:rFonts w:asciiTheme="minorHAnsi" w:hAnsiTheme="minorHAnsi" w:cstheme="minorHAnsi"/>
          <w:szCs w:val="18"/>
        </w:rPr>
      </w:pPr>
      <w:r w:rsidRPr="00FC4CEF">
        <w:rPr>
          <w:rStyle w:val="FootnoteReference"/>
          <w:rFonts w:asciiTheme="minorHAnsi" w:hAnsiTheme="minorHAnsi" w:cstheme="minorHAnsi"/>
          <w:szCs w:val="18"/>
          <w:rtl/>
        </w:rPr>
        <w:footnoteRef/>
      </w:r>
      <w:r w:rsidRPr="00FC4CEF">
        <w:rPr>
          <w:rFonts w:asciiTheme="minorHAnsi" w:hAnsiTheme="minorHAnsi" w:cstheme="minorHAnsi"/>
          <w:szCs w:val="18"/>
          <w:rtl/>
        </w:rPr>
        <w:t xml:space="preserve"> </w:t>
      </w:r>
      <w:r w:rsidR="00A522DA" w:rsidRPr="00FC4CEF">
        <w:rPr>
          <w:rFonts w:asciiTheme="minorHAnsi" w:hAnsiTheme="minorHAnsi" w:cstheme="minorHAnsi"/>
          <w:szCs w:val="18"/>
          <w:rtl/>
        </w:rPr>
        <w:t xml:space="preserve">ديتيرمان، </w:t>
      </w:r>
      <w:r w:rsidR="00A522DA">
        <w:rPr>
          <w:rFonts w:asciiTheme="minorHAnsi" w:hAnsiTheme="minorHAnsi" w:cstheme="minorHAnsi" w:hint="cs"/>
          <w:szCs w:val="18"/>
          <w:rtl/>
        </w:rPr>
        <w:t>الاستنفاد</w:t>
      </w:r>
      <w:r w:rsidR="00A522DA" w:rsidRPr="00FC4CEF">
        <w:rPr>
          <w:rFonts w:asciiTheme="minorHAnsi" w:hAnsiTheme="minorHAnsi" w:cstheme="minorHAnsi"/>
          <w:szCs w:val="18"/>
          <w:rtl/>
        </w:rPr>
        <w:t xml:space="preserve"> الرقمي: قانون جديد من العالم القديم </w:t>
      </w:r>
      <w:r w:rsidR="00A522DA">
        <w:rPr>
          <w:rFonts w:asciiTheme="minorHAnsi" w:hAnsiTheme="minorHAnsi" w:cstheme="minorHAnsi" w:hint="cs"/>
          <w:szCs w:val="18"/>
          <w:rtl/>
        </w:rPr>
        <w:t>(</w:t>
      </w:r>
      <w:r w:rsidR="00A522DA" w:rsidRPr="00FC4CEF">
        <w:rPr>
          <w:rFonts w:asciiTheme="minorHAnsi" w:hAnsiTheme="minorHAnsi" w:cstheme="minorHAnsi"/>
          <w:szCs w:val="18"/>
          <w:rtl/>
        </w:rPr>
        <w:t>Digital Exhaustion: New Law from the Old World</w:t>
      </w:r>
      <w:r w:rsidR="00A522DA">
        <w:rPr>
          <w:rFonts w:asciiTheme="minorHAnsi" w:hAnsiTheme="minorHAnsi" w:cstheme="minorHAnsi" w:hint="cs"/>
          <w:szCs w:val="18"/>
          <w:rtl/>
        </w:rPr>
        <w:t>)،</w:t>
      </w:r>
      <w:r w:rsidR="00A522DA" w:rsidRPr="00FC4CEF">
        <w:rPr>
          <w:rFonts w:asciiTheme="minorHAnsi" w:hAnsiTheme="minorHAnsi" w:cstheme="minorHAnsi"/>
          <w:szCs w:val="18"/>
          <w:rtl/>
        </w:rPr>
        <w:t xml:space="preserve"> مجلة SSRN الإلكترونية، 4 يونيو 2017، </w:t>
      </w:r>
      <w:hyperlink r:id="rId14" w:history="1">
        <w:r w:rsidR="00A522DA" w:rsidRPr="00FC4CEF">
          <w:rPr>
            <w:rStyle w:val="Hyperlink"/>
            <w:rFonts w:asciiTheme="minorHAnsi" w:hAnsiTheme="minorHAnsi" w:cstheme="minorHAnsi"/>
            <w:szCs w:val="18"/>
            <w:rtl/>
          </w:rPr>
          <w:t>https://ssrn.com/abstract=2980483</w:t>
        </w:r>
      </w:hyperlink>
      <w:r w:rsidR="00A522DA" w:rsidRPr="00FC4CEF">
        <w:rPr>
          <w:rFonts w:asciiTheme="minorHAnsi" w:hAnsiTheme="minorHAnsi" w:cstheme="minorHAnsi"/>
          <w:szCs w:val="18"/>
          <w:rtl/>
        </w:rPr>
        <w:t>.</w:t>
      </w:r>
      <w:r w:rsidRPr="00FC4CEF">
        <w:rPr>
          <w:rStyle w:val="Hyperlink"/>
          <w:rFonts w:asciiTheme="minorHAnsi" w:hAnsiTheme="minorHAnsi" w:cstheme="minorHAnsi"/>
          <w:szCs w:val="18"/>
          <w:rtl/>
        </w:rPr>
        <w:t>.</w:t>
      </w:r>
    </w:p>
  </w:footnote>
  <w:footnote w:id="47">
    <w:p w14:paraId="02E9E12A" w14:textId="747EA07E" w:rsidR="00CD5877" w:rsidRPr="00FC4CEF" w:rsidRDefault="00CD5877" w:rsidP="00CD5877">
      <w:pPr>
        <w:pStyle w:val="FootnoteText"/>
        <w:bidi/>
        <w:rPr>
          <w:rFonts w:asciiTheme="minorHAnsi" w:hAnsiTheme="minorHAnsi" w:cstheme="minorHAnsi"/>
          <w:szCs w:val="18"/>
        </w:rPr>
      </w:pPr>
      <w:r w:rsidRPr="00FC4CEF">
        <w:rPr>
          <w:rStyle w:val="FootnoteReference"/>
          <w:rFonts w:asciiTheme="minorHAnsi" w:hAnsiTheme="minorHAnsi" w:cstheme="minorHAnsi"/>
          <w:szCs w:val="18"/>
          <w:rtl/>
        </w:rPr>
        <w:footnoteRef/>
      </w:r>
      <w:r w:rsidRPr="00FC4CEF">
        <w:rPr>
          <w:rFonts w:asciiTheme="minorHAnsi" w:hAnsiTheme="minorHAnsi" w:cstheme="minorHAnsi"/>
          <w:szCs w:val="18"/>
          <w:rtl/>
        </w:rPr>
        <w:t xml:space="preserve"> لجنة البرلمان الأوروبي للشؤون القانونية (2015)</w:t>
      </w:r>
      <w:r w:rsidR="00E36A3F" w:rsidRPr="00FC4CEF">
        <w:rPr>
          <w:rFonts w:asciiTheme="minorHAnsi" w:hAnsiTheme="minorHAnsi" w:cstheme="minorHAnsi"/>
          <w:szCs w:val="18"/>
          <w:rtl/>
        </w:rPr>
        <w:t>،</w:t>
      </w:r>
      <w:r w:rsidRPr="00FC4CEF">
        <w:rPr>
          <w:rFonts w:asciiTheme="minorHAnsi" w:hAnsiTheme="minorHAnsi" w:cstheme="minorHAnsi"/>
          <w:szCs w:val="18"/>
          <w:rtl/>
        </w:rPr>
        <w:t xml:space="preserve"> ص. 11-12</w:t>
      </w:r>
      <w:r w:rsidR="00E36A3F" w:rsidRPr="00FC4CEF">
        <w:rPr>
          <w:rFonts w:asciiTheme="minorHAnsi" w:hAnsiTheme="minorHAnsi" w:cstheme="minorHAnsi"/>
          <w:szCs w:val="18"/>
          <w:rtl/>
        </w:rPr>
        <w:t>،</w:t>
      </w:r>
      <w:r w:rsidRPr="00FC4CEF">
        <w:rPr>
          <w:rFonts w:asciiTheme="minorHAnsi" w:hAnsiTheme="minorHAnsi" w:cstheme="minorHAnsi"/>
          <w:szCs w:val="18"/>
          <w:rtl/>
        </w:rPr>
        <w:t xml:space="preserve"> </w:t>
      </w:r>
      <w:hyperlink r:id="rId15" w:history="1">
        <w:r w:rsidRPr="00FC4CEF">
          <w:rPr>
            <w:rStyle w:val="Hyperlink"/>
            <w:rFonts w:asciiTheme="minorHAnsi" w:hAnsiTheme="minorHAnsi" w:cstheme="minorHAnsi"/>
            <w:szCs w:val="18"/>
            <w:rtl/>
          </w:rPr>
          <w:t>https://www.europarl.europa.eu/doceo/document/JURI-PR-582443_EN.pdf</w:t>
        </w:r>
      </w:hyperlink>
      <w:r w:rsidRPr="00FC4CEF">
        <w:rPr>
          <w:rStyle w:val="Hyperlink"/>
          <w:rFonts w:asciiTheme="minorHAnsi" w:hAnsiTheme="minorHAnsi" w:cstheme="minorHAnsi"/>
          <w:szCs w:val="18"/>
          <w:rtl/>
        </w:rPr>
        <w:t xml:space="preserve">. </w:t>
      </w:r>
    </w:p>
  </w:footnote>
  <w:footnote w:id="48">
    <w:p w14:paraId="616FC3AD" w14:textId="14034E64" w:rsidR="00CD5877" w:rsidRPr="0099390C" w:rsidRDefault="00CD5877" w:rsidP="002A543B">
      <w:pPr>
        <w:pStyle w:val="FootnoteText"/>
        <w:bidi/>
        <w:jc w:val="both"/>
        <w:rPr>
          <w:rFonts w:asciiTheme="minorHAnsi" w:hAnsiTheme="minorHAnsi" w:cstheme="minorHAnsi"/>
          <w:szCs w:val="18"/>
        </w:rPr>
      </w:pPr>
      <w:r w:rsidRPr="0099390C">
        <w:rPr>
          <w:rStyle w:val="FootnoteReference"/>
          <w:rFonts w:asciiTheme="minorHAnsi" w:hAnsiTheme="minorHAnsi" w:cstheme="minorHAnsi"/>
          <w:szCs w:val="18"/>
          <w:rtl/>
        </w:rPr>
        <w:footnoteRef/>
      </w:r>
      <w:r w:rsidRPr="0099390C">
        <w:rPr>
          <w:rFonts w:asciiTheme="minorHAnsi" w:hAnsiTheme="minorHAnsi" w:cstheme="minorHAnsi"/>
          <w:szCs w:val="18"/>
          <w:rtl/>
        </w:rPr>
        <w:t xml:space="preserve"> فون لوينسكي، </w:t>
      </w:r>
      <w:r w:rsidR="0099390C" w:rsidRPr="0099390C">
        <w:rPr>
          <w:rFonts w:asciiTheme="minorHAnsi" w:hAnsiTheme="minorHAnsi" w:cstheme="minorHAnsi"/>
          <w:szCs w:val="18"/>
        </w:rPr>
        <w:t>Die Bibliothekstantieme im Rechtsvergleich</w:t>
      </w:r>
      <w:r w:rsidRPr="0099390C">
        <w:rPr>
          <w:rFonts w:asciiTheme="minorHAnsi" w:hAnsiTheme="minorHAnsi" w:cstheme="minorHAnsi"/>
          <w:szCs w:val="18"/>
          <w:rtl/>
        </w:rPr>
        <w:t xml:space="preserve">، GRUR Int 1992، </w:t>
      </w:r>
      <w:r w:rsidR="0099390C">
        <w:rPr>
          <w:rFonts w:asciiTheme="minorHAnsi" w:hAnsiTheme="minorHAnsi" w:cstheme="minorHAnsi" w:hint="cs"/>
          <w:szCs w:val="18"/>
          <w:rtl/>
        </w:rPr>
        <w:t>ص.</w:t>
      </w:r>
      <w:r w:rsidRPr="0099390C">
        <w:rPr>
          <w:rFonts w:asciiTheme="minorHAnsi" w:hAnsiTheme="minorHAnsi" w:cstheme="minorHAnsi"/>
          <w:szCs w:val="18"/>
          <w:rtl/>
        </w:rPr>
        <w:t xml:space="preserve"> 432 و435.</w:t>
      </w:r>
    </w:p>
  </w:footnote>
  <w:footnote w:id="49">
    <w:p w14:paraId="17B29F44" w14:textId="6D96366E" w:rsidR="00CD5877" w:rsidRPr="0099390C" w:rsidRDefault="00CD5877" w:rsidP="002A543B">
      <w:pPr>
        <w:pStyle w:val="FootnoteText"/>
        <w:bidi/>
        <w:jc w:val="both"/>
        <w:rPr>
          <w:rFonts w:asciiTheme="minorHAnsi" w:hAnsiTheme="minorHAnsi" w:cstheme="minorHAnsi"/>
          <w:szCs w:val="18"/>
        </w:rPr>
      </w:pPr>
      <w:r w:rsidRPr="0099390C">
        <w:rPr>
          <w:rStyle w:val="FootnoteReference"/>
          <w:rFonts w:asciiTheme="minorHAnsi" w:hAnsiTheme="minorHAnsi" w:cstheme="minorHAnsi"/>
          <w:szCs w:val="18"/>
          <w:rtl/>
        </w:rPr>
        <w:footnoteRef/>
      </w:r>
      <w:r w:rsidRPr="0099390C">
        <w:rPr>
          <w:rFonts w:asciiTheme="minorHAnsi" w:hAnsiTheme="minorHAnsi" w:cstheme="minorHAnsi"/>
          <w:szCs w:val="18"/>
          <w:rtl/>
        </w:rPr>
        <w:t xml:space="preserve"> معلومات</w:t>
      </w:r>
      <w:r w:rsidR="0099390C">
        <w:rPr>
          <w:rFonts w:asciiTheme="minorHAnsi" w:hAnsiTheme="minorHAnsi" w:cstheme="minorHAnsi" w:hint="cs"/>
          <w:szCs w:val="18"/>
          <w:rtl/>
        </w:rPr>
        <w:t xml:space="preserve"> من</w:t>
      </w:r>
      <w:r w:rsidRPr="0099390C">
        <w:rPr>
          <w:rFonts w:asciiTheme="minorHAnsi" w:hAnsiTheme="minorHAnsi" w:cstheme="minorHAnsi"/>
          <w:szCs w:val="18"/>
          <w:rtl/>
        </w:rPr>
        <w:t xml:space="preserve"> نيكول فيستر فيتز ونينا جورج</w:t>
      </w:r>
      <w:r w:rsidR="00217F98">
        <w:rPr>
          <w:rFonts w:asciiTheme="minorHAnsi" w:hAnsiTheme="minorHAnsi" w:cstheme="minorHAnsi" w:hint="cs"/>
          <w:szCs w:val="18"/>
          <w:rtl/>
        </w:rPr>
        <w:t xml:space="preserve">، </w:t>
      </w:r>
      <w:r w:rsidR="00217F98" w:rsidRPr="00217F98">
        <w:rPr>
          <w:rFonts w:asciiTheme="minorHAnsi" w:hAnsiTheme="minorHAnsi" w:cstheme="minorHAnsi"/>
          <w:szCs w:val="18"/>
          <w:rtl/>
        </w:rPr>
        <w:t>مجلس الكتاب الأوروبيين (EWC)</w:t>
      </w:r>
      <w:r w:rsidR="00217F98">
        <w:rPr>
          <w:rFonts w:asciiTheme="minorHAnsi" w:hAnsiTheme="minorHAnsi" w:cstheme="minorHAnsi" w:hint="cs"/>
          <w:szCs w:val="18"/>
          <w:rtl/>
        </w:rPr>
        <w:t>،</w:t>
      </w:r>
      <w:r w:rsidRPr="0099390C">
        <w:rPr>
          <w:rFonts w:asciiTheme="minorHAnsi" w:hAnsiTheme="minorHAnsi" w:cstheme="minorHAnsi"/>
          <w:szCs w:val="18"/>
          <w:rtl/>
        </w:rPr>
        <w:t xml:space="preserve"> في 8 فبراير 2024. </w:t>
      </w:r>
    </w:p>
  </w:footnote>
  <w:footnote w:id="50">
    <w:p w14:paraId="18FB28B4" w14:textId="0E0A0BD7" w:rsidR="002A543B" w:rsidRPr="0099390C" w:rsidRDefault="002A543B" w:rsidP="002A543B">
      <w:pPr>
        <w:pStyle w:val="FootnoteText"/>
        <w:bidi/>
        <w:jc w:val="both"/>
        <w:rPr>
          <w:rFonts w:asciiTheme="minorHAnsi" w:hAnsiTheme="minorHAnsi" w:cstheme="minorHAnsi"/>
          <w:szCs w:val="18"/>
        </w:rPr>
      </w:pPr>
      <w:r w:rsidRPr="0099390C">
        <w:rPr>
          <w:rStyle w:val="FootnoteReference"/>
          <w:rFonts w:asciiTheme="minorHAnsi" w:hAnsiTheme="minorHAnsi" w:cstheme="minorHAnsi"/>
          <w:szCs w:val="18"/>
          <w:rtl/>
        </w:rPr>
        <w:footnoteRef/>
      </w:r>
      <w:r w:rsidRPr="0099390C">
        <w:rPr>
          <w:rFonts w:asciiTheme="minorHAnsi" w:hAnsiTheme="minorHAnsi" w:cstheme="minorHAnsi"/>
          <w:szCs w:val="18"/>
          <w:rtl/>
        </w:rPr>
        <w:t xml:space="preserve"> التوجيه رقم 2006/115/EC الصادر عن البرلمان الأوروبي والمجلس، 12 ديسمبر 2006 بشأن حق الإيجار والإعارة وبعض الحقوق المجاورة لحق المؤلف في مجال الملكية الفكرية (OJ L 376/28).</w:t>
      </w:r>
    </w:p>
  </w:footnote>
  <w:footnote w:id="51">
    <w:p w14:paraId="5C5793EE" w14:textId="3B274786" w:rsidR="0099390C" w:rsidRPr="00663AD3" w:rsidRDefault="00CD5877" w:rsidP="0099390C">
      <w:pPr>
        <w:pStyle w:val="FootnoteText"/>
        <w:bidi/>
        <w:rPr>
          <w:rFonts w:asciiTheme="minorHAnsi" w:hAnsiTheme="minorHAnsi" w:cstheme="minorHAnsi"/>
          <w:szCs w:val="18"/>
        </w:rPr>
      </w:pPr>
      <w:r w:rsidRPr="0099390C">
        <w:rPr>
          <w:rStyle w:val="FootnoteReference"/>
          <w:rFonts w:asciiTheme="minorHAnsi" w:hAnsiTheme="minorHAnsi" w:cstheme="minorHAnsi"/>
          <w:szCs w:val="18"/>
          <w:rtl/>
        </w:rPr>
        <w:footnoteRef/>
      </w:r>
      <w:r w:rsidRPr="0099390C">
        <w:rPr>
          <w:rFonts w:asciiTheme="minorHAnsi" w:hAnsiTheme="minorHAnsi" w:cstheme="minorHAnsi"/>
          <w:szCs w:val="18"/>
          <w:rtl/>
        </w:rPr>
        <w:t xml:space="preserve"> فون لوينسكي، توجيه حقوق الإيجار والإعارة</w:t>
      </w:r>
      <w:r w:rsidR="0099390C">
        <w:rPr>
          <w:rFonts w:asciiTheme="minorHAnsi" w:hAnsiTheme="minorHAnsi" w:cstheme="minorHAnsi" w:hint="cs"/>
          <w:szCs w:val="18"/>
          <w:rtl/>
        </w:rPr>
        <w:t xml:space="preserve"> (</w:t>
      </w:r>
      <w:r w:rsidR="0099390C">
        <w:rPr>
          <w:rFonts w:asciiTheme="minorHAnsi" w:hAnsiTheme="minorHAnsi" w:cstheme="minorHAnsi"/>
          <w:szCs w:val="18"/>
        </w:rPr>
        <w:t>Rental and Lending Rights Directive</w:t>
      </w:r>
      <w:r w:rsidR="0099390C">
        <w:rPr>
          <w:rFonts w:asciiTheme="minorHAnsi" w:hAnsiTheme="minorHAnsi" w:cstheme="minorHAnsi" w:hint="cs"/>
          <w:szCs w:val="18"/>
          <w:rtl/>
        </w:rPr>
        <w:t>)</w:t>
      </w:r>
      <w:r w:rsidRPr="0099390C">
        <w:rPr>
          <w:rFonts w:asciiTheme="minorHAnsi" w:hAnsiTheme="minorHAnsi" w:cstheme="minorHAnsi"/>
          <w:szCs w:val="18"/>
          <w:rtl/>
        </w:rPr>
        <w:t xml:space="preserve">، في: </w:t>
      </w:r>
      <w:r w:rsidR="0099390C" w:rsidRPr="00B97C3B">
        <w:rPr>
          <w:rFonts w:asciiTheme="minorHAnsi" w:hAnsiTheme="minorHAnsi" w:cstheme="minorHAnsi"/>
          <w:szCs w:val="18"/>
          <w:rtl/>
        </w:rPr>
        <w:t>رينبوث</w:t>
      </w:r>
      <w:r w:rsidR="0099390C">
        <w:rPr>
          <w:rFonts w:asciiTheme="minorHAnsi" w:hAnsiTheme="minorHAnsi" w:cstheme="minorHAnsi" w:hint="cs"/>
          <w:szCs w:val="18"/>
          <w:rtl/>
        </w:rPr>
        <w:t xml:space="preserve"> و</w:t>
      </w:r>
      <w:r w:rsidR="0099390C" w:rsidRPr="00B97C3B">
        <w:rPr>
          <w:rFonts w:asciiTheme="minorHAnsi" w:hAnsiTheme="minorHAnsi" w:cstheme="minorHAnsi"/>
          <w:szCs w:val="18"/>
          <w:rtl/>
        </w:rPr>
        <w:t>لوينسكي، معاهدات الويبو بشأن حق المؤلف</w:t>
      </w:r>
      <w:r w:rsidR="0099390C">
        <w:rPr>
          <w:rFonts w:asciiTheme="minorHAnsi" w:hAnsiTheme="minorHAnsi" w:cstheme="minorHAnsi" w:hint="cs"/>
          <w:szCs w:val="18"/>
          <w:rtl/>
        </w:rPr>
        <w:t xml:space="preserve"> (</w:t>
      </w:r>
      <w:r w:rsidR="0099390C" w:rsidRPr="003C728A">
        <w:rPr>
          <w:rFonts w:asciiTheme="minorHAnsi" w:hAnsiTheme="minorHAnsi" w:cstheme="minorHAnsi"/>
          <w:szCs w:val="18"/>
        </w:rPr>
        <w:t>The WIPO Treaties on Copyright</w:t>
      </w:r>
      <w:r w:rsidR="0099390C">
        <w:rPr>
          <w:rFonts w:asciiTheme="minorHAnsi" w:hAnsiTheme="minorHAnsi" w:cstheme="minorHAnsi" w:hint="cs"/>
          <w:szCs w:val="18"/>
          <w:rtl/>
        </w:rPr>
        <w:t>)</w:t>
      </w:r>
      <w:r w:rsidR="0099390C" w:rsidRPr="00B97C3B">
        <w:rPr>
          <w:rFonts w:asciiTheme="minorHAnsi" w:hAnsiTheme="minorHAnsi" w:cstheme="minorHAnsi"/>
          <w:szCs w:val="18"/>
          <w:rtl/>
        </w:rPr>
        <w:t>، الطبعة الثانية 2</w:t>
      </w:r>
      <w:r w:rsidR="0099390C">
        <w:rPr>
          <w:rFonts w:asciiTheme="minorHAnsi" w:hAnsiTheme="minorHAnsi" w:cstheme="minorHAnsi" w:hint="cs"/>
          <w:szCs w:val="18"/>
          <w:rtl/>
        </w:rPr>
        <w:t>014</w:t>
      </w:r>
      <w:r w:rsidR="0099390C" w:rsidRPr="00663AD3">
        <w:rPr>
          <w:rFonts w:asciiTheme="minorHAnsi" w:hAnsiTheme="minorHAnsi" w:cstheme="minorHAnsi"/>
          <w:szCs w:val="18"/>
          <w:rtl/>
        </w:rPr>
        <w:t xml:space="preserve">، </w:t>
      </w:r>
      <w:r w:rsidR="0099390C">
        <w:rPr>
          <w:rFonts w:asciiTheme="minorHAnsi" w:hAnsiTheme="minorHAnsi" w:cstheme="minorHAnsi" w:hint="cs"/>
          <w:szCs w:val="18"/>
          <w:rtl/>
        </w:rPr>
        <w:t>ص. 6، 1، 6</w:t>
      </w:r>
      <w:r w:rsidR="0099390C" w:rsidRPr="00663AD3">
        <w:rPr>
          <w:rFonts w:asciiTheme="minorHAnsi" w:hAnsiTheme="minorHAnsi" w:cstheme="minorHAnsi"/>
          <w:szCs w:val="18"/>
          <w:rtl/>
        </w:rPr>
        <w:t>.</w:t>
      </w:r>
    </w:p>
    <w:p w14:paraId="7506740F" w14:textId="26D2E9CE" w:rsidR="00CD5877" w:rsidRPr="0099390C" w:rsidRDefault="00CD5877" w:rsidP="002A543B">
      <w:pPr>
        <w:pStyle w:val="FootnoteText"/>
        <w:bidi/>
        <w:jc w:val="both"/>
        <w:rPr>
          <w:rFonts w:asciiTheme="minorHAnsi" w:hAnsiTheme="minorHAnsi" w:cstheme="minorHAnsi"/>
        </w:rPr>
      </w:pPr>
    </w:p>
  </w:footnote>
  <w:footnote w:id="52">
    <w:p w14:paraId="139F60BB" w14:textId="68067053" w:rsidR="00CD5877" w:rsidRPr="00217F98" w:rsidRDefault="00CD5877" w:rsidP="00CD5877">
      <w:pPr>
        <w:pStyle w:val="FootnoteText"/>
        <w:bidi/>
        <w:rPr>
          <w:rFonts w:asciiTheme="minorHAnsi" w:hAnsiTheme="minorHAnsi" w:cstheme="minorHAnsi"/>
          <w:szCs w:val="18"/>
        </w:rPr>
      </w:pPr>
      <w:r>
        <w:rPr>
          <w:rStyle w:val="FootnoteReference"/>
          <w:rtl/>
        </w:rPr>
        <w:footnoteRef/>
      </w:r>
      <w:r w:rsidRPr="00456505">
        <w:rPr>
          <w:rtl/>
        </w:rPr>
        <w:t xml:space="preserve"> </w:t>
      </w:r>
      <w:r w:rsidRPr="00217F98">
        <w:rPr>
          <w:rFonts w:asciiTheme="minorHAnsi" w:hAnsiTheme="minorHAnsi" w:cstheme="minorHAnsi"/>
          <w:szCs w:val="18"/>
          <w:rtl/>
        </w:rPr>
        <w:t>معلومات</w:t>
      </w:r>
      <w:r w:rsidR="00217F98">
        <w:rPr>
          <w:rFonts w:asciiTheme="minorHAnsi" w:hAnsiTheme="minorHAnsi" w:cstheme="minorHAnsi" w:hint="cs"/>
          <w:szCs w:val="18"/>
          <w:rtl/>
          <w:lang w:bidi="ar-LB"/>
        </w:rPr>
        <w:t xml:space="preserve"> من</w:t>
      </w:r>
      <w:r w:rsidRPr="00217F98">
        <w:rPr>
          <w:rFonts w:asciiTheme="minorHAnsi" w:hAnsiTheme="minorHAnsi" w:cstheme="minorHAnsi"/>
          <w:szCs w:val="18"/>
          <w:rtl/>
        </w:rPr>
        <w:t xml:space="preserve"> نيكول فيستر فيتز ونينا جورج</w:t>
      </w:r>
      <w:r w:rsidR="00E36A3F" w:rsidRPr="00217F98">
        <w:rPr>
          <w:rFonts w:asciiTheme="minorHAnsi" w:hAnsiTheme="minorHAnsi" w:cstheme="minorHAnsi"/>
          <w:szCs w:val="18"/>
          <w:rtl/>
        </w:rPr>
        <w:t>،</w:t>
      </w:r>
      <w:r w:rsidRPr="00217F98">
        <w:rPr>
          <w:rFonts w:asciiTheme="minorHAnsi" w:hAnsiTheme="minorHAnsi" w:cstheme="minorHAnsi"/>
          <w:szCs w:val="18"/>
          <w:rtl/>
        </w:rPr>
        <w:t xml:space="preserve"> مجلس الكتاب الأوروبيين (EWC)</w:t>
      </w:r>
      <w:r w:rsidR="00217F98">
        <w:rPr>
          <w:rFonts w:asciiTheme="minorHAnsi" w:hAnsiTheme="minorHAnsi" w:cstheme="minorHAnsi" w:hint="cs"/>
          <w:szCs w:val="18"/>
          <w:rtl/>
        </w:rPr>
        <w:t>،</w:t>
      </w:r>
      <w:r w:rsidRPr="00217F98">
        <w:rPr>
          <w:rFonts w:asciiTheme="minorHAnsi" w:hAnsiTheme="minorHAnsi" w:cstheme="minorHAnsi"/>
          <w:szCs w:val="18"/>
          <w:rtl/>
        </w:rPr>
        <w:t xml:space="preserve"> في 8 فبراير 2024.</w:t>
      </w:r>
    </w:p>
  </w:footnote>
  <w:footnote w:id="53">
    <w:p w14:paraId="644EB462" w14:textId="030978F8" w:rsidR="00CD5877" w:rsidRPr="00217F98" w:rsidRDefault="00CD5877" w:rsidP="00EC47FE">
      <w:pPr>
        <w:bidi/>
        <w:rPr>
          <w:rFonts w:asciiTheme="minorHAnsi" w:hAnsiTheme="minorHAnsi" w:cstheme="minorHAnsi"/>
          <w:color w:val="0000FF" w:themeColor="hyperlink"/>
          <w:sz w:val="18"/>
          <w:szCs w:val="18"/>
          <w:u w:val="single"/>
        </w:rPr>
      </w:pPr>
      <w:r w:rsidRPr="00217F98">
        <w:rPr>
          <w:rStyle w:val="FootnoteReference"/>
          <w:rFonts w:asciiTheme="minorHAnsi" w:hAnsiTheme="minorHAnsi" w:cstheme="minorHAnsi"/>
          <w:sz w:val="18"/>
          <w:szCs w:val="18"/>
          <w:rtl/>
        </w:rPr>
        <w:footnoteRef/>
      </w:r>
      <w:r w:rsidRPr="00217F98">
        <w:rPr>
          <w:rFonts w:asciiTheme="minorHAnsi" w:hAnsiTheme="minorHAnsi" w:cstheme="minorHAnsi"/>
          <w:sz w:val="18"/>
          <w:szCs w:val="18"/>
          <w:rtl/>
        </w:rPr>
        <w:t xml:space="preserve"> </w:t>
      </w:r>
      <w:r w:rsidR="00EC47FE" w:rsidRPr="00EC47FE">
        <w:rPr>
          <w:rFonts w:asciiTheme="minorHAnsi" w:hAnsiTheme="minorHAnsi" w:cstheme="minorHAnsi"/>
          <w:sz w:val="18"/>
          <w:szCs w:val="18"/>
          <w:rtl/>
        </w:rPr>
        <w:t>موقف الإفلا من حق الإعارة للجمهور</w:t>
      </w:r>
      <w:r w:rsidR="00EC47FE" w:rsidRPr="00EC47FE">
        <w:rPr>
          <w:rFonts w:asciiTheme="minorHAnsi" w:hAnsiTheme="minorHAnsi" w:cstheme="minorHAnsi" w:hint="cs"/>
          <w:sz w:val="18"/>
          <w:szCs w:val="18"/>
          <w:rtl/>
        </w:rPr>
        <w:t xml:space="preserve"> (</w:t>
      </w:r>
      <w:r w:rsidR="00EC47FE" w:rsidRPr="00EC47FE">
        <w:rPr>
          <w:rFonts w:asciiTheme="minorHAnsi" w:hAnsiTheme="minorHAnsi" w:cstheme="minorHAnsi"/>
          <w:sz w:val="18"/>
          <w:szCs w:val="18"/>
        </w:rPr>
        <w:t>The IFLA Position on Public Lending Right</w:t>
      </w:r>
      <w:r w:rsidR="00EC47FE" w:rsidRPr="00EC47FE">
        <w:rPr>
          <w:rFonts w:asciiTheme="minorHAnsi" w:hAnsiTheme="minorHAnsi" w:cstheme="minorHAnsi" w:hint="cs"/>
          <w:sz w:val="18"/>
          <w:szCs w:val="18"/>
          <w:rtl/>
        </w:rPr>
        <w:t xml:space="preserve">) </w:t>
      </w:r>
      <w:r w:rsidR="00EC47FE" w:rsidRPr="00EC47FE">
        <w:rPr>
          <w:rFonts w:asciiTheme="minorHAnsi" w:hAnsiTheme="minorHAnsi" w:cstheme="minorHAnsi"/>
          <w:sz w:val="18"/>
          <w:szCs w:val="18"/>
          <w:rtl/>
        </w:rPr>
        <w:t xml:space="preserve">2016، </w:t>
      </w:r>
      <w:hyperlink r:id="rId16" w:history="1">
        <w:r w:rsidR="00EC47FE" w:rsidRPr="00EC47FE">
          <w:rPr>
            <w:rStyle w:val="Hyperlink"/>
            <w:rFonts w:asciiTheme="minorHAnsi" w:hAnsiTheme="minorHAnsi" w:cstheme="minorHAnsi"/>
            <w:sz w:val="18"/>
            <w:szCs w:val="18"/>
            <w:rtl/>
          </w:rPr>
          <w:t>https://www.ifla.org/de/publications/the-ifla-position-on-public-lending-right-2016/</w:t>
        </w:r>
      </w:hyperlink>
    </w:p>
  </w:footnote>
  <w:footnote w:id="54">
    <w:p w14:paraId="3A6AF442" w14:textId="4CB600F6" w:rsidR="00CD5877" w:rsidRPr="006057EF" w:rsidRDefault="00CD5877" w:rsidP="00CD5877">
      <w:pPr>
        <w:pStyle w:val="FootnoteText"/>
        <w:bidi/>
      </w:pPr>
      <w:r w:rsidRPr="00217F98">
        <w:rPr>
          <w:rStyle w:val="FootnoteReference"/>
          <w:rFonts w:asciiTheme="minorHAnsi" w:hAnsiTheme="minorHAnsi" w:cstheme="minorHAnsi"/>
          <w:szCs w:val="18"/>
          <w:rtl/>
        </w:rPr>
        <w:footnoteRef/>
      </w:r>
      <w:r w:rsidRPr="00217F98">
        <w:rPr>
          <w:rFonts w:asciiTheme="minorHAnsi" w:hAnsiTheme="minorHAnsi" w:cstheme="minorHAnsi"/>
          <w:szCs w:val="18"/>
          <w:rtl/>
        </w:rPr>
        <w:t xml:space="preserve"> </w:t>
      </w:r>
      <w:hyperlink r:id="rId17" w:anchor="h-440263" w:history="1">
        <w:r w:rsidRPr="00217F98">
          <w:rPr>
            <w:rStyle w:val="Hyperlink"/>
            <w:rFonts w:asciiTheme="minorHAnsi" w:hAnsiTheme="minorHAnsi" w:cstheme="minorHAnsi"/>
            <w:szCs w:val="18"/>
            <w:rtl/>
          </w:rPr>
          <w:t>https://laws-lois.justice.gc.ca/eng/acts/S-19.6/page-1.html#h-440263</w:t>
        </w:r>
      </w:hyperlink>
      <w:r>
        <w:rPr>
          <w:rStyle w:val="Hyperlink"/>
          <w:rtl/>
        </w:rPr>
        <w:t xml:space="preserve">. </w:t>
      </w:r>
    </w:p>
  </w:footnote>
  <w:footnote w:id="55">
    <w:p w14:paraId="34296DF4" w14:textId="76457D26" w:rsidR="00CD5877" w:rsidRPr="009F5218" w:rsidRDefault="00CD5877" w:rsidP="00CD5877">
      <w:pPr>
        <w:pStyle w:val="FootnoteText"/>
        <w:bidi/>
        <w:rPr>
          <w:rFonts w:asciiTheme="minorHAnsi" w:hAnsiTheme="minorHAnsi" w:cstheme="minorHAnsi"/>
          <w:szCs w:val="18"/>
        </w:rPr>
      </w:pPr>
      <w:r>
        <w:rPr>
          <w:rStyle w:val="FootnoteReference"/>
          <w:rtl/>
        </w:rPr>
        <w:footnoteRef/>
      </w:r>
      <w:r w:rsidRPr="00287180">
        <w:rPr>
          <w:rtl/>
        </w:rPr>
        <w:t xml:space="preserve"> </w:t>
      </w:r>
      <w:hyperlink r:id="rId18" w:history="1">
        <w:r w:rsidRPr="009F5218">
          <w:rPr>
            <w:rStyle w:val="Hyperlink"/>
            <w:rFonts w:asciiTheme="minorHAnsi" w:hAnsiTheme="minorHAnsi" w:cstheme="minorHAnsi"/>
            <w:szCs w:val="18"/>
            <w:rtl/>
          </w:rPr>
          <w:t>https://www.internationalauthors.org/wp-content/uploads/2017/10/IAF-international-</w:t>
        </w:r>
        <w:r w:rsidR="000A7C49" w:rsidRPr="009F5218">
          <w:rPr>
            <w:rStyle w:val="Hyperlink"/>
            <w:rFonts w:asciiTheme="minorHAnsi" w:hAnsiTheme="minorHAnsi" w:cstheme="minorHAnsi"/>
            <w:szCs w:val="18"/>
            <w:rtl/>
          </w:rPr>
          <w:t>حق الإعارة للجمهور</w:t>
        </w:r>
        <w:r w:rsidRPr="009F5218">
          <w:rPr>
            <w:rStyle w:val="Hyperlink"/>
            <w:rFonts w:asciiTheme="minorHAnsi" w:hAnsiTheme="minorHAnsi" w:cstheme="minorHAnsi"/>
            <w:szCs w:val="18"/>
            <w:rtl/>
          </w:rPr>
          <w:t>-WEB.pdf</w:t>
        </w:r>
      </w:hyperlink>
      <w:r w:rsidRPr="009F5218">
        <w:rPr>
          <w:rFonts w:asciiTheme="minorHAnsi" w:hAnsiTheme="minorHAnsi" w:cstheme="minorHAnsi"/>
          <w:szCs w:val="18"/>
          <w:rtl/>
        </w:rPr>
        <w:t xml:space="preserve"> ص 22.</w:t>
      </w:r>
    </w:p>
  </w:footnote>
  <w:footnote w:id="56">
    <w:p w14:paraId="346C0BA6" w14:textId="0C105279" w:rsidR="00CD5877" w:rsidRPr="009F5218" w:rsidRDefault="00CD5877" w:rsidP="00FC1880">
      <w:pPr>
        <w:pStyle w:val="FootnoteText"/>
        <w:bidi/>
        <w:rPr>
          <w:rFonts w:asciiTheme="minorHAnsi" w:hAnsiTheme="minorHAnsi" w:cstheme="minorHAnsi"/>
          <w:szCs w:val="18"/>
        </w:rPr>
      </w:pPr>
      <w:r w:rsidRPr="009F5218">
        <w:rPr>
          <w:rStyle w:val="FootnoteReference"/>
          <w:rFonts w:asciiTheme="minorHAnsi" w:hAnsiTheme="minorHAnsi" w:cstheme="minorHAnsi"/>
          <w:szCs w:val="18"/>
          <w:rtl/>
        </w:rPr>
        <w:footnoteRef/>
      </w:r>
      <w:r w:rsidRPr="009F5218">
        <w:rPr>
          <w:rFonts w:asciiTheme="minorHAnsi" w:hAnsiTheme="minorHAnsi" w:cstheme="minorHAnsi"/>
          <w:szCs w:val="18"/>
          <w:rtl/>
        </w:rPr>
        <w:t xml:space="preserve"> فون لوينسكي، </w:t>
      </w:r>
      <w:r w:rsidR="00FC1880" w:rsidRPr="00FC1880">
        <w:rPr>
          <w:rFonts w:asciiTheme="minorHAnsi" w:hAnsiTheme="minorHAnsi" w:cstheme="minorHAnsi"/>
          <w:szCs w:val="18"/>
        </w:rPr>
        <w:t>Die Bibliothekstantieme im Rechtsvergleich</w:t>
      </w:r>
      <w:r w:rsidR="00FC1880">
        <w:rPr>
          <w:rFonts w:asciiTheme="minorHAnsi" w:hAnsiTheme="minorHAnsi" w:cstheme="minorHAnsi" w:hint="cs"/>
          <w:szCs w:val="18"/>
          <w:rtl/>
          <w:lang w:bidi="ar-LB"/>
        </w:rPr>
        <w:t>،</w:t>
      </w:r>
      <w:r w:rsidRPr="009F5218">
        <w:rPr>
          <w:rFonts w:asciiTheme="minorHAnsi" w:hAnsiTheme="minorHAnsi" w:cstheme="minorHAnsi"/>
          <w:szCs w:val="18"/>
          <w:rtl/>
        </w:rPr>
        <w:t xml:space="preserve"> GRUR Int 1992، </w:t>
      </w:r>
      <w:r w:rsidR="00FC1880">
        <w:rPr>
          <w:rFonts w:asciiTheme="minorHAnsi" w:hAnsiTheme="minorHAnsi" w:cstheme="minorHAnsi" w:hint="cs"/>
          <w:szCs w:val="18"/>
          <w:rtl/>
        </w:rPr>
        <w:t>ص.</w:t>
      </w:r>
      <w:r w:rsidRPr="009F5218">
        <w:rPr>
          <w:rFonts w:asciiTheme="minorHAnsi" w:hAnsiTheme="minorHAnsi" w:cstheme="minorHAnsi"/>
          <w:szCs w:val="18"/>
          <w:rtl/>
        </w:rPr>
        <w:t xml:space="preserve"> 432 و 433.</w:t>
      </w:r>
    </w:p>
  </w:footnote>
  <w:footnote w:id="57">
    <w:p w14:paraId="3007A943" w14:textId="2D0C229C" w:rsidR="00CD5877" w:rsidRPr="009F5218" w:rsidRDefault="00CD5877" w:rsidP="00CD5877">
      <w:pPr>
        <w:pStyle w:val="FootnoteText"/>
        <w:bidi/>
        <w:rPr>
          <w:rFonts w:asciiTheme="minorHAnsi" w:hAnsiTheme="minorHAnsi" w:cstheme="minorHAnsi"/>
          <w:szCs w:val="18"/>
        </w:rPr>
      </w:pPr>
      <w:r w:rsidRPr="009F5218">
        <w:rPr>
          <w:rStyle w:val="FootnoteReference"/>
          <w:rFonts w:asciiTheme="minorHAnsi" w:hAnsiTheme="minorHAnsi" w:cstheme="minorHAnsi"/>
          <w:szCs w:val="18"/>
          <w:rtl/>
        </w:rPr>
        <w:footnoteRef/>
      </w:r>
      <w:r w:rsidRPr="009F5218">
        <w:rPr>
          <w:rFonts w:asciiTheme="minorHAnsi" w:hAnsiTheme="minorHAnsi" w:cstheme="minorHAnsi"/>
          <w:szCs w:val="18"/>
          <w:rtl/>
        </w:rPr>
        <w:t xml:space="preserve"> بموجب توجيه المجلس 92/100/EEC</w:t>
      </w:r>
      <w:r w:rsidR="00FC1880">
        <w:rPr>
          <w:rFonts w:asciiTheme="minorHAnsi" w:hAnsiTheme="minorHAnsi" w:cstheme="minorHAnsi" w:hint="cs"/>
          <w:szCs w:val="18"/>
          <w:rtl/>
        </w:rPr>
        <w:t xml:space="preserve"> في</w:t>
      </w:r>
      <w:r w:rsidRPr="009F5218">
        <w:rPr>
          <w:rFonts w:asciiTheme="minorHAnsi" w:hAnsiTheme="minorHAnsi" w:cstheme="minorHAnsi"/>
          <w:szCs w:val="18"/>
          <w:rtl/>
        </w:rPr>
        <w:t xml:space="preserve"> (OJ L 346 </w:t>
      </w:r>
      <w:r w:rsidR="00FC1880">
        <w:rPr>
          <w:rFonts w:asciiTheme="minorHAnsi" w:hAnsiTheme="minorHAnsi" w:cstheme="minorHAnsi" w:hint="cs"/>
          <w:szCs w:val="18"/>
          <w:rtl/>
        </w:rPr>
        <w:t>،</w:t>
      </w:r>
      <w:r w:rsidRPr="009F5218">
        <w:rPr>
          <w:rFonts w:asciiTheme="minorHAnsi" w:hAnsiTheme="minorHAnsi" w:cstheme="minorHAnsi"/>
          <w:szCs w:val="18"/>
          <w:rtl/>
        </w:rPr>
        <w:t>27.11.1992</w:t>
      </w:r>
      <w:r w:rsidR="00FC1880">
        <w:rPr>
          <w:rFonts w:asciiTheme="minorHAnsi" w:hAnsiTheme="minorHAnsi" w:cstheme="minorHAnsi" w:hint="cs"/>
          <w:szCs w:val="18"/>
          <w:rtl/>
        </w:rPr>
        <w:t>،</w:t>
      </w:r>
      <w:r w:rsidRPr="009F5218">
        <w:rPr>
          <w:rFonts w:asciiTheme="minorHAnsi" w:hAnsiTheme="minorHAnsi" w:cstheme="minorHAnsi"/>
          <w:szCs w:val="18"/>
          <w:rtl/>
        </w:rPr>
        <w:t xml:space="preserve"> </w:t>
      </w:r>
      <w:r w:rsidR="00FC1880">
        <w:rPr>
          <w:rFonts w:asciiTheme="minorHAnsi" w:hAnsiTheme="minorHAnsi" w:cstheme="minorHAnsi" w:hint="cs"/>
          <w:szCs w:val="18"/>
          <w:rtl/>
        </w:rPr>
        <w:t>ص</w:t>
      </w:r>
      <w:r w:rsidRPr="009F5218">
        <w:rPr>
          <w:rFonts w:asciiTheme="minorHAnsi" w:hAnsiTheme="minorHAnsi" w:cstheme="minorHAnsi"/>
          <w:szCs w:val="18"/>
          <w:rtl/>
        </w:rPr>
        <w:t>. 61)</w:t>
      </w:r>
      <w:r w:rsidR="00FC1880">
        <w:rPr>
          <w:rFonts w:asciiTheme="minorHAnsi" w:hAnsiTheme="minorHAnsi" w:cstheme="minorHAnsi" w:hint="cs"/>
          <w:szCs w:val="18"/>
          <w:rtl/>
        </w:rPr>
        <w:t xml:space="preserve"> و</w:t>
      </w:r>
      <w:r w:rsidRPr="009F5218">
        <w:rPr>
          <w:rFonts w:asciiTheme="minorHAnsi" w:hAnsiTheme="minorHAnsi" w:cstheme="minorHAnsi"/>
          <w:szCs w:val="18"/>
          <w:rtl/>
        </w:rPr>
        <w:t>توجيه المجلس 93/98/EEC</w:t>
      </w:r>
      <w:r w:rsidR="00FC1880">
        <w:rPr>
          <w:rFonts w:asciiTheme="minorHAnsi" w:hAnsiTheme="minorHAnsi" w:cstheme="minorHAnsi" w:hint="cs"/>
          <w:szCs w:val="18"/>
          <w:rtl/>
        </w:rPr>
        <w:t xml:space="preserve"> في</w:t>
      </w:r>
      <w:r w:rsidRPr="009F5218">
        <w:rPr>
          <w:rFonts w:asciiTheme="minorHAnsi" w:hAnsiTheme="minorHAnsi" w:cstheme="minorHAnsi"/>
          <w:szCs w:val="18"/>
          <w:rtl/>
        </w:rPr>
        <w:t xml:space="preserve"> (OJ L 290 </w:t>
      </w:r>
      <w:r w:rsidR="00FC1880">
        <w:rPr>
          <w:rFonts w:asciiTheme="minorHAnsi" w:hAnsiTheme="minorHAnsi" w:cstheme="minorHAnsi" w:hint="cs"/>
          <w:szCs w:val="18"/>
          <w:rtl/>
        </w:rPr>
        <w:t>،</w:t>
      </w:r>
      <w:r w:rsidRPr="009F5218">
        <w:rPr>
          <w:rFonts w:asciiTheme="minorHAnsi" w:hAnsiTheme="minorHAnsi" w:cstheme="minorHAnsi"/>
          <w:szCs w:val="18"/>
          <w:rtl/>
        </w:rPr>
        <w:t>24.11.1993</w:t>
      </w:r>
      <w:r w:rsidR="00FC1880">
        <w:rPr>
          <w:rFonts w:asciiTheme="minorHAnsi" w:hAnsiTheme="minorHAnsi" w:cstheme="minorHAnsi" w:hint="cs"/>
          <w:szCs w:val="18"/>
          <w:rtl/>
        </w:rPr>
        <w:t>،</w:t>
      </w:r>
      <w:r w:rsidRPr="009F5218">
        <w:rPr>
          <w:rFonts w:asciiTheme="minorHAnsi" w:hAnsiTheme="minorHAnsi" w:cstheme="minorHAnsi"/>
          <w:szCs w:val="18"/>
          <w:rtl/>
        </w:rPr>
        <w:t xml:space="preserve"> </w:t>
      </w:r>
      <w:r w:rsidR="00FC1880">
        <w:rPr>
          <w:rFonts w:asciiTheme="minorHAnsi" w:hAnsiTheme="minorHAnsi" w:cstheme="minorHAnsi" w:hint="cs"/>
          <w:szCs w:val="18"/>
          <w:rtl/>
        </w:rPr>
        <w:t>ص</w:t>
      </w:r>
      <w:r w:rsidRPr="009F5218">
        <w:rPr>
          <w:rFonts w:asciiTheme="minorHAnsi" w:hAnsiTheme="minorHAnsi" w:cstheme="minorHAnsi"/>
          <w:szCs w:val="18"/>
          <w:rtl/>
        </w:rPr>
        <w:t>. 9) - المادة 11(2) فقط وبموجب التوجيه 2001/29/EC الصادر عن البرلمان الأوروبي والمجلس (OJ L 167</w:t>
      </w:r>
      <w:r w:rsidR="00FC1880">
        <w:rPr>
          <w:rFonts w:asciiTheme="minorHAnsi" w:hAnsiTheme="minorHAnsi" w:cstheme="minorHAnsi" w:hint="cs"/>
          <w:szCs w:val="18"/>
          <w:rtl/>
        </w:rPr>
        <w:t>،</w:t>
      </w:r>
      <w:r w:rsidRPr="009F5218">
        <w:rPr>
          <w:rFonts w:asciiTheme="minorHAnsi" w:hAnsiTheme="minorHAnsi" w:cstheme="minorHAnsi"/>
          <w:szCs w:val="18"/>
          <w:rtl/>
        </w:rPr>
        <w:t xml:space="preserve"> 22.6.2001</w:t>
      </w:r>
      <w:r w:rsidR="00FC1880">
        <w:rPr>
          <w:rFonts w:asciiTheme="minorHAnsi" w:hAnsiTheme="minorHAnsi" w:cstheme="minorHAnsi" w:hint="cs"/>
          <w:szCs w:val="18"/>
          <w:rtl/>
        </w:rPr>
        <w:t>، ص</w:t>
      </w:r>
      <w:r w:rsidRPr="009F5218">
        <w:rPr>
          <w:rFonts w:asciiTheme="minorHAnsi" w:hAnsiTheme="minorHAnsi" w:cstheme="minorHAnsi"/>
          <w:szCs w:val="18"/>
          <w:rtl/>
        </w:rPr>
        <w:t>. 10) المادة 11(1) فقط.</w:t>
      </w:r>
    </w:p>
  </w:footnote>
  <w:footnote w:id="58">
    <w:p w14:paraId="30F52D88" w14:textId="205618EE" w:rsidR="00CD5877" w:rsidRPr="007460E3" w:rsidRDefault="00CD5877" w:rsidP="00CD5877">
      <w:pPr>
        <w:pStyle w:val="FootnoteText"/>
        <w:bidi/>
      </w:pPr>
      <w:r w:rsidRPr="009F5218">
        <w:rPr>
          <w:rStyle w:val="FootnoteReference"/>
          <w:rFonts w:asciiTheme="minorHAnsi" w:hAnsiTheme="minorHAnsi" w:cstheme="minorHAnsi"/>
          <w:szCs w:val="18"/>
          <w:rtl/>
        </w:rPr>
        <w:footnoteRef/>
      </w:r>
      <w:r w:rsidRPr="009F5218">
        <w:rPr>
          <w:rFonts w:asciiTheme="minorHAnsi" w:hAnsiTheme="minorHAnsi" w:cstheme="minorHAnsi"/>
          <w:szCs w:val="18"/>
          <w:rtl/>
        </w:rPr>
        <w:t xml:space="preserve"> معاهدة مراكش لتيسير النفاذ إلى المصنفات المنشورة لفائدة الأشخاص المكفوفين أو معاقي البصر أو ذوي إعاقات أخرى في قراءة المطبوعات التي اعتمدها المؤتمر الدبلوماسي المعني بإبرام معاهدة لتيسير نفاذ الأشخاص معاقي البصر والأشخاص العاجزين عن قراءة المطبوعات إلى المصنفات المنشورة في مراكش، في 27 يونيو 2013، المادة </w:t>
      </w:r>
      <w:r w:rsidR="00FC1880">
        <w:rPr>
          <w:rFonts w:asciiTheme="minorHAnsi" w:hAnsiTheme="minorHAnsi" w:cstheme="minorHAnsi" w:hint="cs"/>
          <w:szCs w:val="18"/>
          <w:rtl/>
        </w:rPr>
        <w:t xml:space="preserve"> </w:t>
      </w:r>
      <w:r w:rsidRPr="009F5218">
        <w:rPr>
          <w:rFonts w:asciiTheme="minorHAnsi" w:hAnsiTheme="minorHAnsi" w:cstheme="minorHAnsi"/>
          <w:szCs w:val="18"/>
          <w:rtl/>
        </w:rPr>
        <w:t>3(</w:t>
      </w:r>
      <w:hyperlink r:id="rId19" w:history="1">
        <w:r w:rsidRPr="009F5218">
          <w:rPr>
            <w:rStyle w:val="Hyperlink"/>
            <w:rFonts w:asciiTheme="minorHAnsi" w:hAnsiTheme="minorHAnsi" w:cstheme="minorHAnsi"/>
            <w:szCs w:val="18"/>
            <w:rtl/>
          </w:rPr>
          <w:t>https://www.wipo.int/wipolex/en/treaties/textdetails/13169</w:t>
        </w:r>
      </w:hyperlink>
      <w:r w:rsidRPr="009F5218">
        <w:rPr>
          <w:rFonts w:asciiTheme="minorHAnsi" w:hAnsiTheme="minorHAnsi" w:cstheme="minorHAnsi"/>
          <w:szCs w:val="18"/>
          <w:rtl/>
        </w:rPr>
        <w:t xml:space="preserve">) </w:t>
      </w:r>
      <w:r w:rsidR="00FC1880">
        <w:rPr>
          <w:rFonts w:asciiTheme="minorHAnsi" w:hAnsiTheme="minorHAnsi" w:cstheme="minorHAnsi" w:hint="cs"/>
          <w:szCs w:val="18"/>
          <w:rtl/>
        </w:rPr>
        <w:t>المشار إليها بالتالي</w:t>
      </w:r>
      <w:r w:rsidRPr="009F5218">
        <w:rPr>
          <w:rFonts w:asciiTheme="minorHAnsi" w:hAnsiTheme="minorHAnsi" w:cstheme="minorHAnsi"/>
          <w:szCs w:val="18"/>
          <w:rtl/>
        </w:rPr>
        <w:t>: "معاهدة مراكش".</w:t>
      </w:r>
    </w:p>
  </w:footnote>
  <w:footnote w:id="59">
    <w:p w14:paraId="48E08B1B" w14:textId="6F630794" w:rsidR="00CD5877" w:rsidRPr="00095A03" w:rsidRDefault="00CD5877" w:rsidP="00CD5877">
      <w:pPr>
        <w:pStyle w:val="FootnoteText"/>
        <w:bidi/>
        <w:rPr>
          <w:rFonts w:asciiTheme="minorHAnsi" w:hAnsiTheme="minorHAnsi" w:cstheme="minorHAnsi"/>
          <w:szCs w:val="18"/>
        </w:rPr>
      </w:pPr>
      <w:r>
        <w:rPr>
          <w:rStyle w:val="FootnoteReference"/>
          <w:rtl/>
        </w:rPr>
        <w:footnoteRef/>
      </w:r>
      <w:r w:rsidRPr="00800BD4">
        <w:rPr>
          <w:rtl/>
        </w:rPr>
        <w:t xml:space="preserve"> </w:t>
      </w:r>
      <w:r w:rsidR="00095A03">
        <w:rPr>
          <w:rFonts w:hint="cs"/>
          <w:rtl/>
        </w:rPr>
        <w:t>ا</w:t>
      </w:r>
      <w:r w:rsidRPr="00095A03">
        <w:rPr>
          <w:rFonts w:asciiTheme="minorHAnsi" w:hAnsiTheme="minorHAnsi" w:cstheme="minorHAnsi"/>
          <w:szCs w:val="18"/>
          <w:rtl/>
        </w:rPr>
        <w:t>ل</w:t>
      </w:r>
      <w:r w:rsidR="00095A03">
        <w:rPr>
          <w:rFonts w:asciiTheme="minorHAnsi" w:hAnsiTheme="minorHAnsi" w:cstheme="minorHAnsi" w:hint="cs"/>
          <w:szCs w:val="18"/>
          <w:rtl/>
        </w:rPr>
        <w:t>م</w:t>
      </w:r>
      <w:r w:rsidRPr="00095A03">
        <w:rPr>
          <w:rFonts w:asciiTheme="minorHAnsi" w:hAnsiTheme="minorHAnsi" w:cstheme="minorHAnsi"/>
          <w:szCs w:val="18"/>
          <w:rtl/>
        </w:rPr>
        <w:t>فه</w:t>
      </w:r>
      <w:r w:rsidR="00095A03">
        <w:rPr>
          <w:rFonts w:asciiTheme="minorHAnsi" w:hAnsiTheme="minorHAnsi" w:cstheme="minorHAnsi" w:hint="cs"/>
          <w:szCs w:val="18"/>
          <w:rtl/>
        </w:rPr>
        <w:t>و</w:t>
      </w:r>
      <w:r w:rsidRPr="00095A03">
        <w:rPr>
          <w:rFonts w:asciiTheme="minorHAnsi" w:hAnsiTheme="minorHAnsi" w:cstheme="minorHAnsi"/>
          <w:szCs w:val="18"/>
          <w:rtl/>
        </w:rPr>
        <w:t xml:space="preserve">م </w:t>
      </w:r>
      <w:r w:rsidR="00095A03">
        <w:rPr>
          <w:rFonts w:asciiTheme="minorHAnsi" w:hAnsiTheme="minorHAnsi" w:cstheme="minorHAnsi" w:hint="cs"/>
          <w:szCs w:val="18"/>
          <w:rtl/>
        </w:rPr>
        <w:t>المعتمَد</w:t>
      </w:r>
      <w:r w:rsidRPr="00095A03">
        <w:rPr>
          <w:rFonts w:asciiTheme="minorHAnsi" w:hAnsiTheme="minorHAnsi" w:cstheme="minorHAnsi"/>
          <w:szCs w:val="18"/>
          <w:rtl/>
        </w:rPr>
        <w:t xml:space="preserve"> في توجيه الإيجار و</w:t>
      </w:r>
      <w:r w:rsidR="00D24BBD" w:rsidRPr="00095A03">
        <w:rPr>
          <w:rFonts w:asciiTheme="minorHAnsi" w:hAnsiTheme="minorHAnsi" w:cstheme="minorHAnsi"/>
          <w:szCs w:val="18"/>
          <w:rtl/>
        </w:rPr>
        <w:t>الإعارة</w:t>
      </w:r>
      <w:r w:rsidRPr="00095A03">
        <w:rPr>
          <w:rFonts w:asciiTheme="minorHAnsi" w:hAnsiTheme="minorHAnsi" w:cstheme="minorHAnsi"/>
          <w:szCs w:val="18"/>
          <w:rtl/>
        </w:rPr>
        <w:t xml:space="preserve"> (2006)</w:t>
      </w:r>
      <w:r w:rsidR="00E36A3F" w:rsidRPr="00095A03">
        <w:rPr>
          <w:rFonts w:asciiTheme="minorHAnsi" w:hAnsiTheme="minorHAnsi" w:cstheme="minorHAnsi"/>
          <w:szCs w:val="18"/>
          <w:rtl/>
        </w:rPr>
        <w:t>،</w:t>
      </w:r>
      <w:r w:rsidRPr="00095A03">
        <w:rPr>
          <w:rFonts w:asciiTheme="minorHAnsi" w:hAnsiTheme="minorHAnsi" w:cstheme="minorHAnsi"/>
          <w:szCs w:val="18"/>
          <w:rtl/>
        </w:rPr>
        <w:t xml:space="preserve"> </w:t>
      </w:r>
    </w:p>
  </w:footnote>
  <w:footnote w:id="60">
    <w:p w14:paraId="69455656" w14:textId="1BC96A92" w:rsidR="00CD5877" w:rsidRPr="00095A03" w:rsidRDefault="00CD5877" w:rsidP="00095A03">
      <w:pPr>
        <w:pStyle w:val="FootnoteText"/>
        <w:bidi/>
        <w:rPr>
          <w:rFonts w:asciiTheme="minorHAnsi" w:hAnsiTheme="minorHAnsi" w:cstheme="minorHAnsi"/>
          <w:szCs w:val="18"/>
        </w:rPr>
      </w:pPr>
      <w:r w:rsidRPr="00095A03">
        <w:rPr>
          <w:rStyle w:val="FootnoteReference"/>
          <w:rFonts w:asciiTheme="minorHAnsi" w:hAnsiTheme="minorHAnsi" w:cstheme="minorHAnsi"/>
          <w:szCs w:val="18"/>
          <w:rtl/>
        </w:rPr>
        <w:footnoteRef/>
      </w:r>
      <w:r w:rsidRPr="00095A03">
        <w:rPr>
          <w:rFonts w:asciiTheme="minorHAnsi" w:hAnsiTheme="minorHAnsi" w:cstheme="minorHAnsi"/>
          <w:szCs w:val="18"/>
          <w:rtl/>
        </w:rPr>
        <w:t xml:space="preserve"> </w:t>
      </w:r>
      <w:r w:rsidR="00095A03">
        <w:rPr>
          <w:rFonts w:asciiTheme="minorHAnsi" w:hAnsiTheme="minorHAnsi" w:cstheme="minorHAnsi" w:hint="cs"/>
          <w:szCs w:val="18"/>
          <w:rtl/>
        </w:rPr>
        <w:t>دوسولييه</w:t>
      </w:r>
      <w:r w:rsidRPr="00095A03">
        <w:rPr>
          <w:rFonts w:asciiTheme="minorHAnsi" w:hAnsiTheme="minorHAnsi" w:cstheme="minorHAnsi"/>
          <w:szCs w:val="18"/>
          <w:rtl/>
        </w:rPr>
        <w:t xml:space="preserve">، بيان للحد من الإعارة الإلكترونية في </w:t>
      </w:r>
      <w:r w:rsidR="00095A03">
        <w:rPr>
          <w:rFonts w:asciiTheme="minorHAnsi" w:hAnsiTheme="minorHAnsi" w:cstheme="minorHAnsi" w:hint="cs"/>
          <w:szCs w:val="18"/>
          <w:rtl/>
        </w:rPr>
        <w:t xml:space="preserve">إطار </w:t>
      </w:r>
      <w:r w:rsidRPr="00095A03">
        <w:rPr>
          <w:rFonts w:asciiTheme="minorHAnsi" w:hAnsiTheme="minorHAnsi" w:cstheme="minorHAnsi"/>
          <w:szCs w:val="18"/>
          <w:rtl/>
        </w:rPr>
        <w:t>حق المؤلف</w:t>
      </w:r>
      <w:r w:rsidR="00095A03">
        <w:rPr>
          <w:rFonts w:asciiTheme="minorHAnsi" w:hAnsiTheme="minorHAnsi" w:cstheme="minorHAnsi" w:hint="cs"/>
          <w:szCs w:val="18"/>
          <w:rtl/>
        </w:rPr>
        <w:t xml:space="preserve"> (</w:t>
      </w:r>
      <w:r w:rsidR="00095A03" w:rsidRPr="00095A03">
        <w:rPr>
          <w:rFonts w:asciiTheme="minorHAnsi" w:hAnsiTheme="minorHAnsi" w:cstheme="minorHAnsi"/>
          <w:szCs w:val="18"/>
        </w:rPr>
        <w:t>A manifesto for an e-lending limitation in copyright</w:t>
      </w:r>
      <w:r w:rsidR="00095A03">
        <w:rPr>
          <w:rFonts w:asciiTheme="minorHAnsi" w:hAnsiTheme="minorHAnsi" w:cstheme="minorHAnsi" w:hint="cs"/>
          <w:szCs w:val="18"/>
          <w:rtl/>
        </w:rPr>
        <w:t>)</w:t>
      </w:r>
      <w:r w:rsidRPr="00095A03">
        <w:rPr>
          <w:rFonts w:asciiTheme="minorHAnsi" w:hAnsiTheme="minorHAnsi" w:cstheme="minorHAnsi"/>
          <w:szCs w:val="18"/>
          <w:rtl/>
        </w:rPr>
        <w:t>، 5 (2014)</w:t>
      </w:r>
      <w:r w:rsidR="00095A03">
        <w:rPr>
          <w:rFonts w:asciiTheme="minorHAnsi" w:hAnsiTheme="minorHAnsi" w:cstheme="minorHAnsi" w:hint="cs"/>
          <w:szCs w:val="18"/>
          <w:rtl/>
        </w:rPr>
        <w:t>،</w:t>
      </w:r>
      <w:r w:rsidRPr="00095A03">
        <w:rPr>
          <w:rFonts w:asciiTheme="minorHAnsi" w:hAnsiTheme="minorHAnsi" w:cstheme="minorHAnsi"/>
          <w:szCs w:val="18"/>
          <w:rtl/>
        </w:rPr>
        <w:t xml:space="preserve"> JIPITEC 213 الفصل 2.1.</w:t>
      </w:r>
    </w:p>
  </w:footnote>
  <w:footnote w:id="61">
    <w:p w14:paraId="240DFEAE" w14:textId="3305097B" w:rsidR="00CD5877" w:rsidRPr="004C03B8" w:rsidRDefault="00CD5877" w:rsidP="00CD5877">
      <w:pPr>
        <w:pStyle w:val="FootnoteText"/>
        <w:bidi/>
      </w:pPr>
      <w:r w:rsidRPr="00095A03">
        <w:rPr>
          <w:rStyle w:val="FootnoteReference"/>
          <w:rFonts w:asciiTheme="minorHAnsi" w:hAnsiTheme="minorHAnsi" w:cstheme="minorHAnsi"/>
          <w:szCs w:val="18"/>
          <w:rtl/>
        </w:rPr>
        <w:footnoteRef/>
      </w:r>
      <w:r w:rsidRPr="00095A03">
        <w:rPr>
          <w:rFonts w:asciiTheme="minorHAnsi" w:hAnsiTheme="minorHAnsi" w:cstheme="minorHAnsi"/>
          <w:szCs w:val="18"/>
          <w:rtl/>
        </w:rPr>
        <w:t xml:space="preserve"> </w:t>
      </w:r>
      <w:r w:rsidR="00095A03">
        <w:rPr>
          <w:rFonts w:asciiTheme="minorHAnsi" w:hAnsiTheme="minorHAnsi" w:cstheme="minorHAnsi" w:hint="cs"/>
          <w:szCs w:val="18"/>
          <w:rtl/>
        </w:rPr>
        <w:t>المرجع نفسه.</w:t>
      </w:r>
      <w:r w:rsidR="00E36A3F">
        <w:rPr>
          <w:rtl/>
        </w:rPr>
        <w:t xml:space="preserve"> </w:t>
      </w:r>
    </w:p>
  </w:footnote>
  <w:footnote w:id="62">
    <w:p w14:paraId="47F02018" w14:textId="77777777" w:rsidR="00CD5877" w:rsidRPr="00C518FE" w:rsidRDefault="00CD5877" w:rsidP="00FF465E">
      <w:pPr>
        <w:pStyle w:val="FootnoteText"/>
        <w:bidi/>
        <w:jc w:val="both"/>
      </w:pPr>
      <w:r>
        <w:rPr>
          <w:rStyle w:val="FootnoteReference"/>
          <w:rtl/>
        </w:rPr>
        <w:footnoteRef/>
      </w:r>
      <w:r w:rsidRPr="00C518FE">
        <w:rPr>
          <w:rtl/>
        </w:rPr>
        <w:t xml:space="preserve"> </w:t>
      </w:r>
      <w:r w:rsidRPr="00FF465E">
        <w:rPr>
          <w:rFonts w:asciiTheme="minorHAnsi" w:hAnsiTheme="minorHAnsi" w:cstheme="minorHAnsi"/>
          <w:szCs w:val="18"/>
          <w:rtl/>
        </w:rPr>
        <w:t>https://authors.org.nz/about/advocacy/public-lending-right/.</w:t>
      </w:r>
    </w:p>
  </w:footnote>
  <w:footnote w:id="63">
    <w:p w14:paraId="620C0C1D" w14:textId="06657867" w:rsidR="00CD5877" w:rsidRPr="00E244EB" w:rsidRDefault="00CD5877" w:rsidP="00CD5877">
      <w:pPr>
        <w:pStyle w:val="FootnoteText"/>
        <w:bidi/>
        <w:rPr>
          <w:rFonts w:asciiTheme="minorHAnsi" w:hAnsiTheme="minorHAnsi" w:cstheme="minorHAnsi"/>
          <w:szCs w:val="18"/>
        </w:rPr>
      </w:pPr>
      <w:r w:rsidRPr="00E244EB">
        <w:rPr>
          <w:rStyle w:val="FootnoteReference"/>
          <w:rFonts w:asciiTheme="minorHAnsi" w:hAnsiTheme="minorHAnsi" w:cstheme="minorHAnsi"/>
          <w:szCs w:val="18"/>
          <w:rtl/>
        </w:rPr>
        <w:footnoteRef/>
      </w:r>
      <w:r w:rsidRPr="00E244EB">
        <w:rPr>
          <w:rFonts w:asciiTheme="minorHAnsi" w:hAnsiTheme="minorHAnsi" w:cstheme="minorHAnsi"/>
          <w:szCs w:val="18"/>
          <w:rtl/>
        </w:rPr>
        <w:t xml:space="preserve"> </w:t>
      </w:r>
      <w:hyperlink r:id="rId20" w:history="1">
        <w:r w:rsidRPr="00E244EB">
          <w:rPr>
            <w:rStyle w:val="Hyperlink"/>
            <w:rFonts w:asciiTheme="minorHAnsi" w:hAnsiTheme="minorHAnsi" w:cstheme="minorHAnsi"/>
            <w:szCs w:val="18"/>
            <w:rtl/>
          </w:rPr>
          <w:t>https://publiclendingright.ca/eligibility</w:t>
        </w:r>
      </w:hyperlink>
      <w:r w:rsidRPr="00E244EB">
        <w:rPr>
          <w:rFonts w:asciiTheme="minorHAnsi" w:hAnsiTheme="minorHAnsi" w:cstheme="minorHAnsi"/>
          <w:szCs w:val="18"/>
          <w:rtl/>
        </w:rPr>
        <w:t>.</w:t>
      </w:r>
    </w:p>
  </w:footnote>
  <w:footnote w:id="64">
    <w:p w14:paraId="033994BF" w14:textId="1B8274AA" w:rsidR="00CD5877" w:rsidRPr="00E244EB" w:rsidRDefault="00CD5877" w:rsidP="00CD5877">
      <w:pPr>
        <w:pStyle w:val="FootnoteText"/>
        <w:bidi/>
        <w:rPr>
          <w:rFonts w:asciiTheme="minorHAnsi" w:hAnsiTheme="minorHAnsi" w:cstheme="minorHAnsi"/>
          <w:szCs w:val="18"/>
        </w:rPr>
      </w:pPr>
      <w:r w:rsidRPr="00E244EB">
        <w:rPr>
          <w:rStyle w:val="FootnoteReference"/>
          <w:rFonts w:asciiTheme="minorHAnsi" w:hAnsiTheme="minorHAnsi" w:cstheme="minorHAnsi"/>
          <w:szCs w:val="18"/>
          <w:rtl/>
        </w:rPr>
        <w:footnoteRef/>
      </w:r>
      <w:r w:rsidRPr="00E244EB">
        <w:rPr>
          <w:rFonts w:asciiTheme="minorHAnsi" w:hAnsiTheme="minorHAnsi" w:cstheme="minorHAnsi"/>
          <w:szCs w:val="18"/>
          <w:rtl/>
        </w:rPr>
        <w:t xml:space="preserve"> دليل مستخدمين </w:t>
      </w:r>
      <w:r w:rsidR="00E244EB">
        <w:rPr>
          <w:rFonts w:asciiTheme="minorHAnsi" w:hAnsiTheme="minorHAnsi" w:cstheme="minorHAnsi" w:hint="cs"/>
          <w:szCs w:val="18"/>
          <w:rtl/>
          <w:lang w:bidi="ar-LB"/>
        </w:rPr>
        <w:t>النظام القياسي الدولي لترقيم الكتب</w:t>
      </w:r>
      <w:r w:rsidR="00E36A3F" w:rsidRPr="00E244EB">
        <w:rPr>
          <w:rFonts w:asciiTheme="minorHAnsi" w:hAnsiTheme="minorHAnsi" w:cstheme="minorHAnsi"/>
          <w:szCs w:val="18"/>
          <w:rtl/>
        </w:rPr>
        <w:t>،</w:t>
      </w:r>
      <w:r w:rsidRPr="00E244EB">
        <w:rPr>
          <w:rFonts w:asciiTheme="minorHAnsi" w:hAnsiTheme="minorHAnsi" w:cstheme="minorHAnsi"/>
          <w:szCs w:val="18"/>
          <w:rtl/>
        </w:rPr>
        <w:t xml:space="preserve"> الطبعة السابعة</w:t>
      </w:r>
      <w:r w:rsidR="00E36A3F" w:rsidRPr="00E244EB">
        <w:rPr>
          <w:rFonts w:asciiTheme="minorHAnsi" w:hAnsiTheme="minorHAnsi" w:cstheme="minorHAnsi"/>
          <w:szCs w:val="18"/>
          <w:rtl/>
        </w:rPr>
        <w:t>،</w:t>
      </w:r>
      <w:r w:rsidRPr="00E244EB">
        <w:rPr>
          <w:rFonts w:asciiTheme="minorHAnsi" w:hAnsiTheme="minorHAnsi" w:cstheme="minorHAnsi"/>
          <w:szCs w:val="18"/>
          <w:rtl/>
        </w:rPr>
        <w:t xml:space="preserve"> </w:t>
      </w:r>
      <w:hyperlink r:id="rId21" w:history="1">
        <w:r w:rsidRPr="00E244EB">
          <w:rPr>
            <w:rStyle w:val="Hyperlink"/>
            <w:rFonts w:asciiTheme="minorHAnsi" w:hAnsiTheme="minorHAnsi" w:cstheme="minorHAnsi"/>
            <w:szCs w:val="18"/>
            <w:rtl/>
          </w:rPr>
          <w:t xml:space="preserve">https://www.isbn-international.org/content/isbn-users-manual/29 </w:t>
        </w:r>
      </w:hyperlink>
      <w:r w:rsidRPr="00E244EB">
        <w:rPr>
          <w:rFonts w:asciiTheme="minorHAnsi" w:hAnsiTheme="minorHAnsi" w:cstheme="minorHAnsi"/>
          <w:szCs w:val="18"/>
          <w:rtl/>
        </w:rPr>
        <w:t>، ص. 4.</w:t>
      </w:r>
    </w:p>
  </w:footnote>
  <w:footnote w:id="65">
    <w:p w14:paraId="530C1F8E" w14:textId="1917AC6F" w:rsidR="00CD5877" w:rsidRPr="00395E80" w:rsidRDefault="00CD5877" w:rsidP="00CD5877">
      <w:pPr>
        <w:pStyle w:val="FootnoteText"/>
        <w:bidi/>
      </w:pPr>
      <w:r w:rsidRPr="00E244EB">
        <w:rPr>
          <w:rStyle w:val="FootnoteReference"/>
          <w:rFonts w:asciiTheme="minorHAnsi" w:hAnsiTheme="minorHAnsi" w:cstheme="minorHAnsi"/>
          <w:szCs w:val="18"/>
          <w:rtl/>
        </w:rPr>
        <w:footnoteRef/>
      </w:r>
      <w:r w:rsidRPr="00E244EB">
        <w:rPr>
          <w:rFonts w:asciiTheme="minorHAnsi" w:hAnsiTheme="minorHAnsi" w:cstheme="minorHAnsi"/>
          <w:szCs w:val="18"/>
          <w:rtl/>
        </w:rPr>
        <w:t xml:space="preserve"> </w:t>
      </w:r>
      <w:r w:rsidR="00E244EB" w:rsidRPr="00E244EB">
        <w:rPr>
          <w:rFonts w:asciiTheme="minorHAnsi" w:hAnsiTheme="minorHAnsi" w:cstheme="minorHAnsi"/>
          <w:szCs w:val="18"/>
          <w:rtl/>
        </w:rPr>
        <w:t xml:space="preserve">دليل مستخدمين </w:t>
      </w:r>
      <w:r w:rsidR="00E244EB">
        <w:rPr>
          <w:rFonts w:asciiTheme="minorHAnsi" w:hAnsiTheme="minorHAnsi" w:cstheme="minorHAnsi" w:hint="cs"/>
          <w:szCs w:val="18"/>
          <w:rtl/>
          <w:lang w:bidi="ar-LB"/>
        </w:rPr>
        <w:t>النظام القياسي الدولي لترقيم الكتب</w:t>
      </w:r>
      <w:r w:rsidR="00E244EB" w:rsidRPr="00E244EB">
        <w:rPr>
          <w:rFonts w:asciiTheme="minorHAnsi" w:hAnsiTheme="minorHAnsi" w:cstheme="minorHAnsi"/>
          <w:szCs w:val="18"/>
          <w:rtl/>
        </w:rPr>
        <w:t xml:space="preserve">، الطبعة السابعة، </w:t>
      </w:r>
      <w:hyperlink r:id="rId22" w:history="1">
        <w:r w:rsidR="00E244EB" w:rsidRPr="00E244EB">
          <w:rPr>
            <w:rStyle w:val="Hyperlink"/>
            <w:rFonts w:asciiTheme="minorHAnsi" w:hAnsiTheme="minorHAnsi" w:cstheme="minorHAnsi"/>
            <w:szCs w:val="18"/>
            <w:rtl/>
          </w:rPr>
          <w:t xml:space="preserve">https://www.isbn-international.org/content/isbn-users-manual/29 </w:t>
        </w:r>
      </w:hyperlink>
      <w:r w:rsidR="00E244EB" w:rsidRPr="00E244EB">
        <w:rPr>
          <w:rFonts w:asciiTheme="minorHAnsi" w:hAnsiTheme="minorHAnsi" w:cstheme="minorHAnsi"/>
          <w:szCs w:val="18"/>
          <w:rtl/>
        </w:rPr>
        <w:t xml:space="preserve">، ص. </w:t>
      </w:r>
      <w:r w:rsidR="00E244EB">
        <w:rPr>
          <w:rFonts w:asciiTheme="minorHAnsi" w:hAnsiTheme="minorHAnsi" w:cstheme="minorHAnsi" w:hint="cs"/>
          <w:szCs w:val="18"/>
          <w:rtl/>
        </w:rPr>
        <w:t>6.</w:t>
      </w:r>
    </w:p>
  </w:footnote>
  <w:footnote w:id="66">
    <w:p w14:paraId="13235EF6" w14:textId="58105F99" w:rsidR="00CD5877" w:rsidRPr="00642D5D" w:rsidRDefault="00CD5877" w:rsidP="00CD5877">
      <w:pPr>
        <w:pStyle w:val="FootnoteText"/>
        <w:bidi/>
        <w:rPr>
          <w:rFonts w:asciiTheme="minorHAnsi" w:hAnsiTheme="minorHAnsi" w:cstheme="minorHAnsi"/>
          <w:szCs w:val="18"/>
        </w:rPr>
      </w:pPr>
      <w:r w:rsidRPr="00642D5D">
        <w:rPr>
          <w:rStyle w:val="FootnoteReference"/>
          <w:rFonts w:asciiTheme="minorHAnsi" w:hAnsiTheme="minorHAnsi" w:cstheme="minorHAnsi"/>
          <w:szCs w:val="18"/>
          <w:rtl/>
        </w:rPr>
        <w:footnoteRef/>
      </w:r>
      <w:r w:rsidRPr="00642D5D">
        <w:rPr>
          <w:rFonts w:asciiTheme="minorHAnsi" w:hAnsiTheme="minorHAnsi" w:cstheme="minorHAnsi"/>
          <w:szCs w:val="18"/>
          <w:rtl/>
        </w:rPr>
        <w:t xml:space="preserve"> </w:t>
      </w:r>
      <w:r w:rsidR="00642D5D">
        <w:rPr>
          <w:rFonts w:asciiTheme="minorHAnsi" w:hAnsiTheme="minorHAnsi" w:cstheme="minorHAnsi" w:hint="cs"/>
          <w:szCs w:val="18"/>
          <w:rtl/>
        </w:rPr>
        <w:t>حظي نظام حق الإعارة التعليمي</w:t>
      </w:r>
      <w:r w:rsidRPr="00642D5D">
        <w:rPr>
          <w:rFonts w:asciiTheme="minorHAnsi" w:hAnsiTheme="minorHAnsi" w:cstheme="minorHAnsi"/>
          <w:szCs w:val="18"/>
          <w:rtl/>
        </w:rPr>
        <w:t xml:space="preserve"> في أستراليا </w:t>
      </w:r>
      <w:r w:rsidR="00642D5D">
        <w:rPr>
          <w:rFonts w:asciiTheme="minorHAnsi" w:hAnsiTheme="minorHAnsi" w:cstheme="minorHAnsi" w:hint="cs"/>
          <w:szCs w:val="18"/>
          <w:rtl/>
        </w:rPr>
        <w:t>بترحيب</w:t>
      </w:r>
      <w:r w:rsidRPr="00642D5D">
        <w:rPr>
          <w:rFonts w:asciiTheme="minorHAnsi" w:hAnsiTheme="minorHAnsi" w:cstheme="minorHAnsi"/>
          <w:szCs w:val="18"/>
          <w:rtl/>
        </w:rPr>
        <w:t xml:space="preserve"> مجتمع كتب الأطفال الأدبية </w:t>
      </w:r>
      <w:r w:rsidR="00642D5D">
        <w:rPr>
          <w:rFonts w:asciiTheme="minorHAnsi" w:hAnsiTheme="minorHAnsi" w:cstheme="minorHAnsi" w:hint="cs"/>
          <w:szCs w:val="18"/>
          <w:rtl/>
        </w:rPr>
        <w:t>ضمن</w:t>
      </w:r>
      <w:r w:rsidRPr="00642D5D">
        <w:rPr>
          <w:rFonts w:asciiTheme="minorHAnsi" w:hAnsiTheme="minorHAnsi" w:cstheme="minorHAnsi"/>
          <w:szCs w:val="18"/>
          <w:rtl/>
        </w:rPr>
        <w:t xml:space="preserve"> مجلس الكتاب الأوروبيين</w:t>
      </w:r>
      <w:r w:rsidR="00E36A3F" w:rsidRPr="00642D5D">
        <w:rPr>
          <w:rFonts w:asciiTheme="minorHAnsi" w:hAnsiTheme="minorHAnsi" w:cstheme="minorHAnsi"/>
          <w:szCs w:val="18"/>
          <w:rtl/>
        </w:rPr>
        <w:t>،</w:t>
      </w:r>
      <w:r w:rsidRPr="00642D5D">
        <w:rPr>
          <w:rFonts w:asciiTheme="minorHAnsi" w:hAnsiTheme="minorHAnsi" w:cstheme="minorHAnsi"/>
          <w:szCs w:val="18"/>
          <w:rtl/>
        </w:rPr>
        <w:t xml:space="preserve"> </w:t>
      </w:r>
      <w:r w:rsidR="00642D5D">
        <w:rPr>
          <w:rFonts w:asciiTheme="minorHAnsi" w:hAnsiTheme="minorHAnsi" w:cstheme="minorHAnsi" w:hint="cs"/>
          <w:szCs w:val="18"/>
          <w:rtl/>
        </w:rPr>
        <w:t>حسب</w:t>
      </w:r>
      <w:r w:rsidRPr="00642D5D">
        <w:rPr>
          <w:rFonts w:asciiTheme="minorHAnsi" w:hAnsiTheme="minorHAnsi" w:cstheme="minorHAnsi"/>
          <w:szCs w:val="18"/>
          <w:rtl/>
        </w:rPr>
        <w:t xml:space="preserve"> </w:t>
      </w:r>
      <w:r w:rsidR="00642D5D">
        <w:rPr>
          <w:rFonts w:asciiTheme="minorHAnsi" w:hAnsiTheme="minorHAnsi" w:cstheme="minorHAnsi" w:hint="cs"/>
          <w:szCs w:val="18"/>
          <w:rtl/>
        </w:rPr>
        <w:t>ال</w:t>
      </w:r>
      <w:r w:rsidRPr="00642D5D">
        <w:rPr>
          <w:rFonts w:asciiTheme="minorHAnsi" w:hAnsiTheme="minorHAnsi" w:cstheme="minorHAnsi"/>
          <w:szCs w:val="18"/>
          <w:rtl/>
        </w:rPr>
        <w:t>معلومات</w:t>
      </w:r>
      <w:r w:rsidR="00642D5D">
        <w:rPr>
          <w:rFonts w:asciiTheme="minorHAnsi" w:hAnsiTheme="minorHAnsi" w:cstheme="minorHAnsi" w:hint="cs"/>
          <w:szCs w:val="18"/>
          <w:rtl/>
        </w:rPr>
        <w:t xml:space="preserve"> التي وفرتها</w:t>
      </w:r>
      <w:r w:rsidRPr="00642D5D">
        <w:rPr>
          <w:rFonts w:asciiTheme="minorHAnsi" w:hAnsiTheme="minorHAnsi" w:cstheme="minorHAnsi"/>
          <w:szCs w:val="18"/>
          <w:rtl/>
        </w:rPr>
        <w:t xml:space="preserve"> نيكول فيستر فيتز ونينا جورج</w:t>
      </w:r>
      <w:r w:rsidR="00642D5D">
        <w:rPr>
          <w:rFonts w:asciiTheme="minorHAnsi" w:hAnsiTheme="minorHAnsi" w:cstheme="minorHAnsi" w:hint="cs"/>
          <w:szCs w:val="18"/>
          <w:rtl/>
        </w:rPr>
        <w:t>،</w:t>
      </w:r>
      <w:r w:rsidRPr="00642D5D">
        <w:rPr>
          <w:rFonts w:asciiTheme="minorHAnsi" w:hAnsiTheme="minorHAnsi" w:cstheme="minorHAnsi"/>
          <w:szCs w:val="18"/>
          <w:rtl/>
        </w:rPr>
        <w:t xml:space="preserve"> </w:t>
      </w:r>
      <w:r w:rsidR="00642D5D" w:rsidRPr="00217F98">
        <w:rPr>
          <w:rFonts w:asciiTheme="minorHAnsi" w:hAnsiTheme="minorHAnsi" w:cstheme="minorHAnsi"/>
          <w:szCs w:val="18"/>
          <w:rtl/>
        </w:rPr>
        <w:t>مجلس الكتاب الأوروبيين (EWC)</w:t>
      </w:r>
      <w:r w:rsidR="00642D5D">
        <w:rPr>
          <w:rFonts w:asciiTheme="minorHAnsi" w:hAnsiTheme="minorHAnsi" w:cstheme="minorHAnsi" w:hint="cs"/>
          <w:szCs w:val="18"/>
          <w:rtl/>
        </w:rPr>
        <w:t>،</w:t>
      </w:r>
      <w:r w:rsidR="00642D5D" w:rsidRPr="00217F98">
        <w:rPr>
          <w:rFonts w:asciiTheme="minorHAnsi" w:hAnsiTheme="minorHAnsi" w:cstheme="minorHAnsi"/>
          <w:szCs w:val="18"/>
          <w:rtl/>
        </w:rPr>
        <w:t xml:space="preserve"> في 8 فبراير 2024</w:t>
      </w:r>
      <w:r w:rsidRPr="00642D5D">
        <w:rPr>
          <w:rFonts w:asciiTheme="minorHAnsi" w:hAnsiTheme="minorHAnsi" w:cstheme="minorHAnsi"/>
          <w:szCs w:val="18"/>
          <w:rtl/>
        </w:rPr>
        <w:t>.</w:t>
      </w:r>
    </w:p>
  </w:footnote>
  <w:footnote w:id="67">
    <w:p w14:paraId="4EFEBBB6" w14:textId="54E04AA8" w:rsidR="00CD5877" w:rsidRPr="000C4F92" w:rsidRDefault="00CD5877" w:rsidP="00CD5877">
      <w:pPr>
        <w:bidi/>
      </w:pPr>
      <w:r>
        <w:rPr>
          <w:rStyle w:val="FootnoteReference"/>
          <w:rtl/>
        </w:rPr>
        <w:footnoteRef/>
      </w:r>
      <w:r w:rsidRPr="000C4F92">
        <w:rPr>
          <w:rtl/>
        </w:rPr>
        <w:t xml:space="preserve"> </w:t>
      </w:r>
      <w:r w:rsidR="004E4F7F" w:rsidRPr="004E4F7F">
        <w:rPr>
          <w:rFonts w:asciiTheme="minorHAnsi" w:hAnsiTheme="minorHAnsi" w:cs="Calibri"/>
          <w:sz w:val="18"/>
          <w:szCs w:val="18"/>
          <w:rtl/>
        </w:rPr>
        <w:t>مفوضية الاتحاد الأوروبي، المدير</w:t>
      </w:r>
      <w:r w:rsidR="004E4F7F">
        <w:rPr>
          <w:rFonts w:asciiTheme="minorHAnsi" w:hAnsiTheme="minorHAnsi" w:cs="Calibri" w:hint="cs"/>
          <w:sz w:val="18"/>
          <w:szCs w:val="18"/>
          <w:rtl/>
          <w:lang w:bidi="ar-LB"/>
        </w:rPr>
        <w:t>ية</w:t>
      </w:r>
      <w:r w:rsidR="004E4F7F" w:rsidRPr="004E4F7F">
        <w:rPr>
          <w:rFonts w:asciiTheme="minorHAnsi" w:hAnsiTheme="minorHAnsi" w:cs="Calibri"/>
          <w:sz w:val="18"/>
          <w:szCs w:val="18"/>
          <w:rtl/>
        </w:rPr>
        <w:t xml:space="preserve"> العام</w:t>
      </w:r>
      <w:r w:rsidR="004E4F7F">
        <w:rPr>
          <w:rFonts w:asciiTheme="minorHAnsi" w:hAnsiTheme="minorHAnsi" w:cs="Calibri" w:hint="cs"/>
          <w:sz w:val="18"/>
          <w:szCs w:val="18"/>
          <w:rtl/>
        </w:rPr>
        <w:t>ة</w:t>
      </w:r>
      <w:r w:rsidR="004E4F7F" w:rsidRPr="004E4F7F">
        <w:rPr>
          <w:rFonts w:asciiTheme="minorHAnsi" w:hAnsiTheme="minorHAnsi" w:cs="Calibri"/>
          <w:sz w:val="18"/>
          <w:szCs w:val="18"/>
          <w:rtl/>
        </w:rPr>
        <w:t xml:space="preserve"> للسياسات الداخلية، بحث للجنة البرلمان الأوروبي المعنية بالثقافة والتعليم، المكتبات العامة - دورها الجديد</w:t>
      </w:r>
      <w:r w:rsidR="004E4F7F">
        <w:rPr>
          <w:rFonts w:asciiTheme="minorHAnsi" w:hAnsiTheme="minorHAnsi" w:cs="Calibri" w:hint="cs"/>
          <w:sz w:val="18"/>
          <w:szCs w:val="18"/>
          <w:rtl/>
        </w:rPr>
        <w:t xml:space="preserve"> (</w:t>
      </w:r>
      <w:r w:rsidR="004E4F7F">
        <w:rPr>
          <w:rFonts w:asciiTheme="minorHAnsi" w:hAnsiTheme="minorHAnsi" w:cs="Calibri"/>
          <w:sz w:val="18"/>
          <w:szCs w:val="18"/>
        </w:rPr>
        <w:t>Public Libraries – Their New Role</w:t>
      </w:r>
      <w:r w:rsidR="004E4F7F">
        <w:rPr>
          <w:rFonts w:asciiTheme="minorHAnsi" w:hAnsiTheme="minorHAnsi" w:cs="Calibri" w:hint="cs"/>
          <w:sz w:val="18"/>
          <w:szCs w:val="18"/>
          <w:rtl/>
          <w:lang w:bidi="ar-LB"/>
        </w:rPr>
        <w:t>)</w:t>
      </w:r>
      <w:r w:rsidR="004E4F7F" w:rsidRPr="004E4F7F">
        <w:rPr>
          <w:rFonts w:asciiTheme="minorHAnsi" w:hAnsiTheme="minorHAnsi" w:cs="Calibri"/>
          <w:sz w:val="18"/>
          <w:szCs w:val="18"/>
          <w:rtl/>
        </w:rPr>
        <w:t xml:space="preserve">، توثيق ورشة العمل بتاريخ 26 يوليو 2016، </w:t>
      </w:r>
      <w:r w:rsidR="004E4F7F" w:rsidRPr="004E4F7F">
        <w:rPr>
          <w:rFonts w:asciiTheme="minorHAnsi" w:hAnsiTheme="minorHAnsi" w:cstheme="minorHAnsi"/>
          <w:sz w:val="18"/>
          <w:szCs w:val="18"/>
        </w:rPr>
        <w:t>IP/B/CULT/IC/2016-023/26</w:t>
      </w:r>
      <w:r w:rsidR="004E4F7F" w:rsidRPr="004E4F7F">
        <w:rPr>
          <w:rFonts w:asciiTheme="minorHAnsi" w:hAnsiTheme="minorHAnsi" w:cs="Calibri"/>
          <w:sz w:val="18"/>
          <w:szCs w:val="18"/>
          <w:rtl/>
        </w:rPr>
        <w:t>/</w:t>
      </w:r>
      <w:r w:rsidR="004A5B7E">
        <w:rPr>
          <w:rFonts w:asciiTheme="minorHAnsi" w:hAnsiTheme="minorHAnsi" w:cs="Calibri"/>
          <w:sz w:val="18"/>
          <w:szCs w:val="18"/>
        </w:rPr>
        <w:t xml:space="preserve"> </w:t>
      </w:r>
      <w:hyperlink r:id="rId23" w:history="1">
        <w:r w:rsidR="004A5B7E" w:rsidRPr="00262E72">
          <w:rPr>
            <w:rStyle w:val="Hyperlink"/>
            <w:rFonts w:asciiTheme="minorHAnsi" w:hAnsiTheme="minorHAnsi" w:cstheme="minorHAnsi"/>
            <w:sz w:val="18"/>
            <w:szCs w:val="18"/>
            <w:rtl/>
          </w:rPr>
          <w:t>https://www.europarl.europa.eu/RegData/etudes/STUD/2016/585882/IPOL_STU (2016) 585882_EN.pdf</w:t>
        </w:r>
      </w:hyperlink>
      <w:r w:rsidR="00E36A3F" w:rsidRPr="00882514">
        <w:rPr>
          <w:rFonts w:asciiTheme="minorHAnsi" w:hAnsiTheme="minorHAnsi" w:cstheme="minorHAnsi"/>
          <w:sz w:val="18"/>
          <w:szCs w:val="18"/>
          <w:rtl/>
        </w:rPr>
        <w:t xml:space="preserve"> </w:t>
      </w:r>
      <w:r w:rsidRPr="00882514">
        <w:rPr>
          <w:rFonts w:asciiTheme="minorHAnsi" w:hAnsiTheme="minorHAnsi" w:cstheme="minorHAnsi"/>
          <w:sz w:val="18"/>
          <w:szCs w:val="18"/>
          <w:rtl/>
        </w:rPr>
        <w:t>ص</w:t>
      </w:r>
      <w:r w:rsidR="004A5B7E">
        <w:rPr>
          <w:rFonts w:asciiTheme="minorHAnsi" w:hAnsiTheme="minorHAnsi" w:cstheme="minorHAnsi" w:hint="cs"/>
          <w:sz w:val="18"/>
          <w:szCs w:val="18"/>
          <w:rtl/>
          <w:lang w:bidi="ar-LB"/>
        </w:rPr>
        <w:t>.</w:t>
      </w:r>
      <w:r w:rsidRPr="00882514">
        <w:rPr>
          <w:rFonts w:asciiTheme="minorHAnsi" w:hAnsiTheme="minorHAnsi" w:cstheme="minorHAnsi"/>
          <w:sz w:val="18"/>
          <w:szCs w:val="18"/>
          <w:rtl/>
        </w:rPr>
        <w:t xml:space="preserve"> 73 مع أمثلة على </w:t>
      </w:r>
      <w:r w:rsidR="004A5B7E">
        <w:rPr>
          <w:rFonts w:asciiTheme="minorHAnsi" w:hAnsiTheme="minorHAnsi" w:cstheme="minorHAnsi" w:hint="cs"/>
          <w:sz w:val="18"/>
          <w:szCs w:val="18"/>
          <w:rtl/>
        </w:rPr>
        <w:t>التحول في</w:t>
      </w:r>
      <w:r w:rsidRPr="00882514">
        <w:rPr>
          <w:rFonts w:asciiTheme="minorHAnsi" w:hAnsiTheme="minorHAnsi" w:cstheme="minorHAnsi"/>
          <w:sz w:val="18"/>
          <w:szCs w:val="18"/>
          <w:rtl/>
        </w:rPr>
        <w:t xml:space="preserve"> بيانات </w:t>
      </w:r>
      <w:r w:rsidR="004A5B7E">
        <w:rPr>
          <w:rFonts w:asciiTheme="minorHAnsi" w:hAnsiTheme="minorHAnsi" w:cstheme="minorHAnsi" w:hint="cs"/>
          <w:sz w:val="18"/>
          <w:szCs w:val="18"/>
          <w:rtl/>
        </w:rPr>
        <w:t>الإعارة</w:t>
      </w:r>
      <w:r w:rsidRPr="00882514">
        <w:rPr>
          <w:rFonts w:asciiTheme="minorHAnsi" w:hAnsiTheme="minorHAnsi" w:cstheme="minorHAnsi"/>
          <w:sz w:val="18"/>
          <w:szCs w:val="18"/>
          <w:rtl/>
        </w:rPr>
        <w:t>.</w:t>
      </w:r>
    </w:p>
  </w:footnote>
  <w:footnote w:id="68">
    <w:p w14:paraId="1D7425BD" w14:textId="0DD2425C" w:rsidR="00CD5877" w:rsidRPr="007C3D3A" w:rsidRDefault="00CD5877" w:rsidP="007D0875">
      <w:pPr>
        <w:pStyle w:val="FootnoteText"/>
        <w:bidi/>
        <w:rPr>
          <w:rFonts w:asciiTheme="minorHAnsi" w:hAnsiTheme="minorHAnsi" w:cstheme="minorHAnsi"/>
          <w:szCs w:val="18"/>
        </w:rPr>
      </w:pPr>
      <w:r w:rsidRPr="007C3D3A">
        <w:rPr>
          <w:rStyle w:val="FootnoteReference"/>
          <w:rFonts w:asciiTheme="minorHAnsi" w:hAnsiTheme="minorHAnsi" w:cstheme="minorHAnsi"/>
          <w:szCs w:val="18"/>
          <w:rtl/>
        </w:rPr>
        <w:footnoteRef/>
      </w:r>
      <w:r w:rsidRPr="007C3D3A">
        <w:rPr>
          <w:rFonts w:asciiTheme="minorHAnsi" w:hAnsiTheme="minorHAnsi" w:cstheme="minorHAnsi"/>
          <w:szCs w:val="18"/>
          <w:rtl/>
        </w:rPr>
        <w:t xml:space="preserve"> ويتني</w:t>
      </w:r>
      <w:r w:rsidR="00E36A3F" w:rsidRPr="007C3D3A">
        <w:rPr>
          <w:rFonts w:asciiTheme="minorHAnsi" w:hAnsiTheme="minorHAnsi" w:cstheme="minorHAnsi"/>
          <w:szCs w:val="18"/>
          <w:rtl/>
        </w:rPr>
        <w:t>،</w:t>
      </w:r>
      <w:r w:rsidRPr="007C3D3A">
        <w:rPr>
          <w:rFonts w:asciiTheme="minorHAnsi" w:hAnsiTheme="minorHAnsi" w:cstheme="minorHAnsi"/>
          <w:szCs w:val="18"/>
          <w:rtl/>
        </w:rPr>
        <w:t xml:space="preserve"> </w:t>
      </w:r>
      <w:r w:rsidR="007D0875">
        <w:rPr>
          <w:rFonts w:asciiTheme="minorHAnsi" w:hAnsiTheme="minorHAnsi" w:cstheme="minorHAnsi" w:hint="cs"/>
          <w:szCs w:val="18"/>
          <w:rtl/>
        </w:rPr>
        <w:t>الكتب الإلكترونية</w:t>
      </w:r>
      <w:r w:rsidRPr="007C3D3A">
        <w:rPr>
          <w:rFonts w:asciiTheme="minorHAnsi" w:hAnsiTheme="minorHAnsi" w:cstheme="minorHAnsi"/>
          <w:szCs w:val="18"/>
          <w:rtl/>
        </w:rPr>
        <w:t xml:space="preserve"> وحق </w:t>
      </w:r>
      <w:r w:rsidR="00873565" w:rsidRPr="007C3D3A">
        <w:rPr>
          <w:rFonts w:asciiTheme="minorHAnsi" w:hAnsiTheme="minorHAnsi" w:cstheme="minorHAnsi"/>
          <w:szCs w:val="18"/>
          <w:rtl/>
        </w:rPr>
        <w:t>الإعارة للجمهور</w:t>
      </w:r>
      <w:r w:rsidR="007D0875">
        <w:rPr>
          <w:rFonts w:asciiTheme="minorHAnsi" w:hAnsiTheme="minorHAnsi" w:cstheme="minorHAnsi" w:hint="cs"/>
          <w:szCs w:val="18"/>
          <w:rtl/>
        </w:rPr>
        <w:t xml:space="preserve"> </w:t>
      </w:r>
      <w:r w:rsidRPr="007C3D3A">
        <w:rPr>
          <w:rFonts w:asciiTheme="minorHAnsi" w:hAnsiTheme="minorHAnsi" w:cstheme="minorHAnsi"/>
          <w:szCs w:val="18"/>
          <w:rtl/>
        </w:rPr>
        <w:t>في كندا</w:t>
      </w:r>
      <w:r w:rsidR="007D0875">
        <w:rPr>
          <w:rFonts w:asciiTheme="minorHAnsi" w:hAnsiTheme="minorHAnsi" w:cstheme="minorHAnsi" w:hint="cs"/>
          <w:szCs w:val="18"/>
          <w:rtl/>
        </w:rPr>
        <w:t xml:space="preserve"> (</w:t>
      </w:r>
      <w:r w:rsidR="007D0875" w:rsidRPr="007D0875">
        <w:rPr>
          <w:rFonts w:asciiTheme="minorHAnsi" w:hAnsiTheme="minorHAnsi" w:cstheme="minorHAnsi"/>
          <w:szCs w:val="18"/>
        </w:rPr>
        <w:t>EBooks and Public Lending Right in Canada</w:t>
      </w:r>
      <w:r w:rsidR="007D0875">
        <w:rPr>
          <w:rFonts w:asciiTheme="minorHAnsi" w:hAnsiTheme="minorHAnsi" w:cstheme="minorHAnsi" w:hint="cs"/>
          <w:szCs w:val="18"/>
          <w:rtl/>
        </w:rPr>
        <w:t>)</w:t>
      </w:r>
      <w:r w:rsidR="00E36A3F" w:rsidRPr="007C3D3A">
        <w:rPr>
          <w:rFonts w:asciiTheme="minorHAnsi" w:hAnsiTheme="minorHAnsi" w:cstheme="minorHAnsi"/>
          <w:szCs w:val="18"/>
          <w:rtl/>
        </w:rPr>
        <w:t>،</w:t>
      </w:r>
      <w:r w:rsidR="007D0875">
        <w:rPr>
          <w:rFonts w:asciiTheme="minorHAnsi" w:hAnsiTheme="minorHAnsi" w:cstheme="minorHAnsi" w:hint="cs"/>
          <w:szCs w:val="18"/>
          <w:rtl/>
        </w:rPr>
        <w:t xml:space="preserve"> بحث</w:t>
      </w:r>
      <w:r w:rsidRPr="007C3D3A">
        <w:rPr>
          <w:rFonts w:asciiTheme="minorHAnsi" w:hAnsiTheme="minorHAnsi" w:cstheme="minorHAnsi"/>
          <w:szCs w:val="18"/>
          <w:rtl/>
        </w:rPr>
        <w:t xml:space="preserve"> مقدم إلى لجنة حق </w:t>
      </w:r>
      <w:r w:rsidR="00D24BBD" w:rsidRPr="007C3D3A">
        <w:rPr>
          <w:rFonts w:asciiTheme="minorHAnsi" w:hAnsiTheme="minorHAnsi" w:cstheme="minorHAnsi"/>
          <w:szCs w:val="18"/>
          <w:rtl/>
        </w:rPr>
        <w:t>الإعارة</w:t>
      </w:r>
      <w:r w:rsidRPr="007C3D3A">
        <w:rPr>
          <w:rFonts w:asciiTheme="minorHAnsi" w:hAnsiTheme="minorHAnsi" w:cstheme="minorHAnsi"/>
          <w:szCs w:val="18"/>
          <w:rtl/>
        </w:rPr>
        <w:t xml:space="preserve"> العام</w:t>
      </w:r>
      <w:r w:rsidR="00E36A3F" w:rsidRPr="007C3D3A">
        <w:rPr>
          <w:rFonts w:asciiTheme="minorHAnsi" w:hAnsiTheme="minorHAnsi" w:cstheme="minorHAnsi"/>
          <w:szCs w:val="18"/>
          <w:rtl/>
        </w:rPr>
        <w:t>،</w:t>
      </w:r>
      <w:r w:rsidRPr="007C3D3A">
        <w:rPr>
          <w:rFonts w:asciiTheme="minorHAnsi" w:hAnsiTheme="minorHAnsi" w:cstheme="minorHAnsi"/>
          <w:szCs w:val="18"/>
          <w:rtl/>
        </w:rPr>
        <w:t xml:space="preserve"> 2011</w:t>
      </w:r>
      <w:r w:rsidR="00E36A3F" w:rsidRPr="007C3D3A">
        <w:rPr>
          <w:rFonts w:asciiTheme="minorHAnsi" w:hAnsiTheme="minorHAnsi" w:cstheme="minorHAnsi"/>
          <w:szCs w:val="18"/>
          <w:rtl/>
        </w:rPr>
        <w:t>،</w:t>
      </w:r>
      <w:r w:rsidRPr="007C3D3A">
        <w:rPr>
          <w:rFonts w:asciiTheme="minorHAnsi" w:hAnsiTheme="minorHAnsi" w:cstheme="minorHAnsi"/>
          <w:szCs w:val="18"/>
          <w:rtl/>
        </w:rPr>
        <w:t xml:space="preserve"> </w:t>
      </w:r>
      <w:hyperlink r:id="rId24" w:history="1">
        <w:r w:rsidRPr="007C3D3A">
          <w:rPr>
            <w:rStyle w:val="Hyperlink"/>
            <w:rFonts w:asciiTheme="minorHAnsi" w:hAnsiTheme="minorHAnsi" w:cstheme="minorHAnsi"/>
            <w:szCs w:val="18"/>
            <w:rtl/>
          </w:rPr>
          <w:t>www.canadacouncil.ca/en/council/research/find-research/2011/ebooks-and-public-lending-right</w:t>
        </w:r>
      </w:hyperlink>
      <w:r w:rsidR="00E36A3F" w:rsidRPr="007C3D3A">
        <w:rPr>
          <w:rFonts w:asciiTheme="minorHAnsi" w:hAnsiTheme="minorHAnsi" w:cstheme="minorHAnsi"/>
          <w:szCs w:val="18"/>
          <w:rtl/>
        </w:rPr>
        <w:t>،</w:t>
      </w:r>
      <w:r w:rsidRPr="007C3D3A">
        <w:rPr>
          <w:rFonts w:asciiTheme="minorHAnsi" w:hAnsiTheme="minorHAnsi" w:cstheme="minorHAnsi"/>
          <w:szCs w:val="18"/>
          <w:rtl/>
        </w:rPr>
        <w:t xml:space="preserve"> ص. 12.</w:t>
      </w:r>
    </w:p>
  </w:footnote>
  <w:footnote w:id="69">
    <w:p w14:paraId="0BD8775D" w14:textId="3556A39B" w:rsidR="00CD5877" w:rsidRPr="007C3D3A" w:rsidRDefault="00CD5877" w:rsidP="00CD5877">
      <w:pPr>
        <w:pStyle w:val="FootnoteText"/>
        <w:bidi/>
        <w:rPr>
          <w:rFonts w:asciiTheme="minorHAnsi" w:hAnsiTheme="minorHAnsi" w:cstheme="minorHAnsi"/>
          <w:szCs w:val="18"/>
        </w:rPr>
      </w:pPr>
      <w:r w:rsidRPr="007C3D3A">
        <w:rPr>
          <w:rStyle w:val="FootnoteReference"/>
          <w:rFonts w:asciiTheme="minorHAnsi" w:hAnsiTheme="minorHAnsi" w:cstheme="minorHAnsi"/>
          <w:szCs w:val="18"/>
          <w:rtl/>
        </w:rPr>
        <w:footnoteRef/>
      </w:r>
      <w:r w:rsidRPr="007C3D3A">
        <w:rPr>
          <w:rFonts w:asciiTheme="minorHAnsi" w:hAnsiTheme="minorHAnsi" w:cstheme="minorHAnsi"/>
          <w:szCs w:val="18"/>
          <w:rtl/>
        </w:rPr>
        <w:t xml:space="preserve"> </w:t>
      </w:r>
      <w:hyperlink r:id="rId25" w:history="1">
        <w:r w:rsidRPr="007C3D3A">
          <w:rPr>
            <w:rStyle w:val="Hyperlink"/>
            <w:rFonts w:asciiTheme="minorHAnsi" w:hAnsiTheme="minorHAnsi" w:cstheme="minorHAnsi"/>
            <w:szCs w:val="18"/>
            <w:rtl/>
          </w:rPr>
          <w:t>https://www2.societyofauthors.org/where-we-stand/public-lending-right-plr/</w:t>
        </w:r>
      </w:hyperlink>
      <w:r w:rsidRPr="007C3D3A">
        <w:rPr>
          <w:rFonts w:asciiTheme="minorHAnsi" w:hAnsiTheme="minorHAnsi" w:cstheme="minorHAnsi"/>
          <w:szCs w:val="18"/>
          <w:rtl/>
        </w:rPr>
        <w:t>.</w:t>
      </w:r>
    </w:p>
  </w:footnote>
  <w:footnote w:id="70">
    <w:p w14:paraId="0A67EB01" w14:textId="49B0B2B9" w:rsidR="00CD5877" w:rsidRPr="007C3D3A" w:rsidRDefault="00CD5877" w:rsidP="00CD5877">
      <w:pPr>
        <w:pStyle w:val="FootnoteText"/>
        <w:bidi/>
        <w:rPr>
          <w:rFonts w:asciiTheme="minorHAnsi" w:hAnsiTheme="minorHAnsi" w:cstheme="minorHAnsi"/>
          <w:szCs w:val="18"/>
        </w:rPr>
      </w:pPr>
      <w:r w:rsidRPr="007C3D3A">
        <w:rPr>
          <w:rStyle w:val="FootnoteReference"/>
          <w:rFonts w:asciiTheme="minorHAnsi" w:hAnsiTheme="minorHAnsi" w:cstheme="minorHAnsi"/>
          <w:szCs w:val="18"/>
          <w:rtl/>
        </w:rPr>
        <w:footnoteRef/>
      </w:r>
      <w:r w:rsidRPr="007C3D3A">
        <w:rPr>
          <w:rFonts w:asciiTheme="minorHAnsi" w:hAnsiTheme="minorHAnsi" w:cstheme="minorHAnsi"/>
          <w:szCs w:val="18"/>
          <w:rtl/>
        </w:rPr>
        <w:t xml:space="preserve"> </w:t>
      </w:r>
      <w:r w:rsidR="007D0875">
        <w:rPr>
          <w:rFonts w:asciiTheme="minorHAnsi" w:hAnsiTheme="minorHAnsi" w:cstheme="minorHAnsi" w:hint="cs"/>
          <w:szCs w:val="18"/>
          <w:rtl/>
        </w:rPr>
        <w:t>في هذا السياق</w:t>
      </w:r>
      <w:r w:rsidR="00E36A3F" w:rsidRPr="007C3D3A">
        <w:rPr>
          <w:rFonts w:asciiTheme="minorHAnsi" w:hAnsiTheme="minorHAnsi" w:cstheme="minorHAnsi"/>
          <w:szCs w:val="18"/>
          <w:rtl/>
        </w:rPr>
        <w:t>،</w:t>
      </w:r>
      <w:r w:rsidRPr="007C3D3A">
        <w:rPr>
          <w:rFonts w:asciiTheme="minorHAnsi" w:hAnsiTheme="minorHAnsi" w:cstheme="minorHAnsi"/>
          <w:szCs w:val="18"/>
          <w:rtl/>
        </w:rPr>
        <w:t xml:space="preserve"> </w:t>
      </w:r>
      <w:r w:rsidR="007D0875">
        <w:rPr>
          <w:rFonts w:asciiTheme="minorHAnsi" w:hAnsiTheme="minorHAnsi" w:cstheme="minorHAnsi" w:hint="cs"/>
          <w:szCs w:val="18"/>
          <w:rtl/>
        </w:rPr>
        <w:t>ت</w:t>
      </w:r>
      <w:r w:rsidRPr="007C3D3A">
        <w:rPr>
          <w:rFonts w:asciiTheme="minorHAnsi" w:hAnsiTheme="minorHAnsi" w:cstheme="minorHAnsi"/>
          <w:szCs w:val="18"/>
          <w:rtl/>
        </w:rPr>
        <w:t xml:space="preserve">خضع الإعارة الإلكترونية </w:t>
      </w:r>
      <w:r w:rsidR="00E55F05" w:rsidRPr="007C3D3A">
        <w:rPr>
          <w:rFonts w:asciiTheme="minorHAnsi" w:hAnsiTheme="minorHAnsi" w:cstheme="minorHAnsi"/>
          <w:szCs w:val="18"/>
          <w:rtl/>
        </w:rPr>
        <w:t>أيضًا</w:t>
      </w:r>
      <w:r w:rsidRPr="007C3D3A">
        <w:rPr>
          <w:rFonts w:asciiTheme="minorHAnsi" w:hAnsiTheme="minorHAnsi" w:cstheme="minorHAnsi"/>
          <w:szCs w:val="18"/>
          <w:rtl/>
        </w:rPr>
        <w:t xml:space="preserve"> </w:t>
      </w:r>
      <w:r w:rsidR="007D0875">
        <w:rPr>
          <w:rFonts w:asciiTheme="minorHAnsi" w:hAnsiTheme="minorHAnsi" w:cstheme="minorHAnsi" w:hint="cs"/>
          <w:szCs w:val="18"/>
          <w:rtl/>
        </w:rPr>
        <w:t>إلى ا</w:t>
      </w:r>
      <w:r w:rsidRPr="007C3D3A">
        <w:rPr>
          <w:rFonts w:asciiTheme="minorHAnsi" w:hAnsiTheme="minorHAnsi" w:cstheme="minorHAnsi"/>
          <w:szCs w:val="18"/>
          <w:rtl/>
        </w:rPr>
        <w:t xml:space="preserve">لترخيص بموجب نموذج نسخة واحدة </w:t>
      </w:r>
      <w:r w:rsidR="007D0875">
        <w:rPr>
          <w:rFonts w:asciiTheme="minorHAnsi" w:hAnsiTheme="minorHAnsi" w:cstheme="minorHAnsi" w:hint="cs"/>
          <w:szCs w:val="18"/>
          <w:rtl/>
        </w:rPr>
        <w:t>لعدة</w:t>
      </w:r>
      <w:r w:rsidRPr="007C3D3A">
        <w:rPr>
          <w:rFonts w:asciiTheme="minorHAnsi" w:hAnsiTheme="minorHAnsi" w:cstheme="minorHAnsi"/>
          <w:szCs w:val="18"/>
          <w:rtl/>
        </w:rPr>
        <w:t xml:space="preserve"> المستخدمين.</w:t>
      </w:r>
    </w:p>
  </w:footnote>
  <w:footnote w:id="71">
    <w:p w14:paraId="4FAF2C07" w14:textId="471B4C92" w:rsidR="00CD5877" w:rsidRPr="007C3D3A" w:rsidRDefault="00CD5877" w:rsidP="00CD5877">
      <w:pPr>
        <w:pStyle w:val="FootnoteText"/>
        <w:bidi/>
        <w:rPr>
          <w:rFonts w:asciiTheme="minorHAnsi" w:hAnsiTheme="minorHAnsi" w:cstheme="minorHAnsi"/>
          <w:szCs w:val="18"/>
        </w:rPr>
      </w:pPr>
      <w:r w:rsidRPr="007C3D3A">
        <w:rPr>
          <w:rStyle w:val="FootnoteReference"/>
          <w:rFonts w:asciiTheme="minorHAnsi" w:hAnsiTheme="minorHAnsi" w:cstheme="minorHAnsi"/>
          <w:szCs w:val="18"/>
          <w:rtl/>
        </w:rPr>
        <w:footnoteRef/>
      </w:r>
      <w:r w:rsidRPr="007C3D3A">
        <w:rPr>
          <w:rFonts w:asciiTheme="minorHAnsi" w:hAnsiTheme="minorHAnsi" w:cstheme="minorHAnsi"/>
          <w:szCs w:val="18"/>
          <w:rtl/>
        </w:rPr>
        <w:t xml:space="preserve"> </w:t>
      </w:r>
      <w:r w:rsidR="007D0875">
        <w:rPr>
          <w:rFonts w:asciiTheme="minorHAnsi" w:hAnsiTheme="minorHAnsi" w:cstheme="minorHAnsi" w:hint="cs"/>
          <w:szCs w:val="18"/>
          <w:rtl/>
        </w:rPr>
        <w:t>محكمة العدل الأوروبية</w:t>
      </w:r>
      <w:r w:rsidR="00E36A3F" w:rsidRPr="007C3D3A">
        <w:rPr>
          <w:rFonts w:asciiTheme="minorHAnsi" w:hAnsiTheme="minorHAnsi" w:cstheme="minorHAnsi"/>
          <w:szCs w:val="18"/>
          <w:rtl/>
        </w:rPr>
        <w:t>،</w:t>
      </w:r>
      <w:r w:rsidRPr="007C3D3A">
        <w:rPr>
          <w:rFonts w:asciiTheme="minorHAnsi" w:hAnsiTheme="minorHAnsi" w:cstheme="minorHAnsi"/>
          <w:szCs w:val="18"/>
          <w:rtl/>
        </w:rPr>
        <w:t xml:space="preserve"> الحكم الصادر في 11 سبتمبر 2014</w:t>
      </w:r>
      <w:r w:rsidR="00E36A3F" w:rsidRPr="007C3D3A">
        <w:rPr>
          <w:rFonts w:asciiTheme="minorHAnsi" w:hAnsiTheme="minorHAnsi" w:cstheme="minorHAnsi"/>
          <w:szCs w:val="18"/>
          <w:rtl/>
        </w:rPr>
        <w:t>،</w:t>
      </w:r>
      <w:r w:rsidR="007D0875">
        <w:rPr>
          <w:rFonts w:asciiTheme="minorHAnsi" w:hAnsiTheme="minorHAnsi" w:cstheme="minorHAnsi" w:hint="cs"/>
          <w:szCs w:val="18"/>
          <w:rtl/>
        </w:rPr>
        <w:t xml:space="preserve"> في ضيقة</w:t>
      </w:r>
      <w:r w:rsidRPr="007C3D3A">
        <w:rPr>
          <w:rFonts w:asciiTheme="minorHAnsi" w:hAnsiTheme="minorHAnsi" w:cstheme="minorHAnsi"/>
          <w:szCs w:val="18"/>
          <w:rtl/>
        </w:rPr>
        <w:t xml:space="preserve"> TU Darmstadt</w:t>
      </w:r>
      <w:r w:rsidR="00E36A3F" w:rsidRPr="007C3D3A">
        <w:rPr>
          <w:rFonts w:asciiTheme="minorHAnsi" w:hAnsiTheme="minorHAnsi" w:cstheme="minorHAnsi"/>
          <w:szCs w:val="18"/>
          <w:rtl/>
        </w:rPr>
        <w:t>،</w:t>
      </w:r>
      <w:r w:rsidR="007D0875">
        <w:rPr>
          <w:rFonts w:asciiTheme="minorHAnsi" w:hAnsiTheme="minorHAnsi" w:cstheme="minorHAnsi" w:hint="cs"/>
          <w:szCs w:val="18"/>
          <w:rtl/>
        </w:rPr>
        <w:t xml:space="preserve"> رقم</w:t>
      </w:r>
      <w:r w:rsidRPr="007C3D3A">
        <w:rPr>
          <w:rFonts w:asciiTheme="minorHAnsi" w:hAnsiTheme="minorHAnsi" w:cstheme="minorHAnsi"/>
          <w:szCs w:val="18"/>
          <w:rtl/>
        </w:rPr>
        <w:t xml:space="preserve"> C-117/13</w:t>
      </w:r>
      <w:r w:rsidR="00E36A3F" w:rsidRPr="007C3D3A">
        <w:rPr>
          <w:rFonts w:asciiTheme="minorHAnsi" w:hAnsiTheme="minorHAnsi" w:cstheme="minorHAnsi"/>
          <w:szCs w:val="18"/>
          <w:rtl/>
        </w:rPr>
        <w:t>،</w:t>
      </w:r>
      <w:r w:rsidRPr="007C3D3A">
        <w:rPr>
          <w:rFonts w:asciiTheme="minorHAnsi" w:hAnsiTheme="minorHAnsi" w:cstheme="minorHAnsi"/>
          <w:szCs w:val="18"/>
          <w:rtl/>
        </w:rPr>
        <w:t xml:space="preserve"> الفقرة 24-35</w:t>
      </w:r>
      <w:r w:rsidR="007D0875">
        <w:rPr>
          <w:rFonts w:asciiTheme="minorHAnsi" w:hAnsiTheme="minorHAnsi" w:cstheme="minorHAnsi" w:hint="cs"/>
          <w:szCs w:val="18"/>
          <w:rtl/>
        </w:rPr>
        <w:t xml:space="preserve">، </w:t>
      </w:r>
      <w:r w:rsidRPr="007C3D3A">
        <w:rPr>
          <w:rFonts w:asciiTheme="minorHAnsi" w:hAnsiTheme="minorHAnsi" w:cstheme="minorHAnsi"/>
          <w:szCs w:val="18"/>
          <w:rtl/>
        </w:rPr>
        <w:t>بشأن المادة 5 (3) توجيه Infosoc</w:t>
      </w:r>
      <w:r w:rsidR="00E36A3F" w:rsidRPr="007C3D3A">
        <w:rPr>
          <w:rFonts w:asciiTheme="minorHAnsi" w:hAnsiTheme="minorHAnsi" w:cstheme="minorHAnsi"/>
          <w:szCs w:val="18"/>
          <w:rtl/>
        </w:rPr>
        <w:t>،</w:t>
      </w:r>
      <w:r w:rsidRPr="007C3D3A">
        <w:rPr>
          <w:rFonts w:asciiTheme="minorHAnsi" w:hAnsiTheme="minorHAnsi" w:cstheme="minorHAnsi"/>
          <w:szCs w:val="18"/>
          <w:rtl/>
        </w:rPr>
        <w:t xml:space="preserve"> الذي </w:t>
      </w:r>
      <w:r w:rsidR="007D0875">
        <w:rPr>
          <w:rFonts w:asciiTheme="minorHAnsi" w:hAnsiTheme="minorHAnsi" w:cstheme="minorHAnsi" w:hint="cs"/>
          <w:szCs w:val="18"/>
          <w:rtl/>
        </w:rPr>
        <w:t>يلغي</w:t>
      </w:r>
      <w:r w:rsidRPr="007C3D3A">
        <w:rPr>
          <w:rFonts w:asciiTheme="minorHAnsi" w:hAnsiTheme="minorHAnsi" w:cstheme="minorHAnsi"/>
          <w:szCs w:val="18"/>
          <w:rtl/>
        </w:rPr>
        <w:t xml:space="preserve"> الاستثناءات للمصنفات "الخاضعة لشروط الشراء أو الترخيص". </w:t>
      </w:r>
    </w:p>
  </w:footnote>
  <w:footnote w:id="72">
    <w:p w14:paraId="0E38D7E5" w14:textId="466603C5" w:rsidR="00CD5877" w:rsidRPr="007C3D3A" w:rsidRDefault="00CD5877" w:rsidP="00CD5877">
      <w:pPr>
        <w:pStyle w:val="FootnoteText"/>
        <w:bidi/>
        <w:rPr>
          <w:rFonts w:asciiTheme="minorHAnsi" w:hAnsiTheme="minorHAnsi" w:cstheme="minorHAnsi"/>
          <w:szCs w:val="18"/>
        </w:rPr>
      </w:pPr>
      <w:r w:rsidRPr="007C3D3A">
        <w:rPr>
          <w:rStyle w:val="FootnoteReference"/>
          <w:rFonts w:asciiTheme="minorHAnsi" w:hAnsiTheme="minorHAnsi" w:cstheme="minorHAnsi"/>
          <w:szCs w:val="18"/>
          <w:rtl/>
        </w:rPr>
        <w:footnoteRef/>
      </w:r>
      <w:r w:rsidRPr="007C3D3A">
        <w:rPr>
          <w:rFonts w:asciiTheme="minorHAnsi" w:hAnsiTheme="minorHAnsi" w:cstheme="minorHAnsi"/>
          <w:szCs w:val="18"/>
          <w:rtl/>
        </w:rPr>
        <w:t xml:space="preserve"> </w:t>
      </w:r>
      <w:r w:rsidR="007D0875" w:rsidRPr="004E4F7F">
        <w:rPr>
          <w:rFonts w:asciiTheme="minorHAnsi" w:hAnsiTheme="minorHAnsi" w:cs="Calibri"/>
          <w:szCs w:val="18"/>
          <w:rtl/>
        </w:rPr>
        <w:t>مفوضية الاتحاد الأوروبي، المدير</w:t>
      </w:r>
      <w:r w:rsidR="007D0875">
        <w:rPr>
          <w:rFonts w:asciiTheme="minorHAnsi" w:hAnsiTheme="minorHAnsi" w:cs="Calibri" w:hint="cs"/>
          <w:szCs w:val="18"/>
          <w:rtl/>
          <w:lang w:bidi="ar-LB"/>
        </w:rPr>
        <w:t>ية</w:t>
      </w:r>
      <w:r w:rsidR="007D0875" w:rsidRPr="004E4F7F">
        <w:rPr>
          <w:rFonts w:asciiTheme="minorHAnsi" w:hAnsiTheme="minorHAnsi" w:cs="Calibri"/>
          <w:szCs w:val="18"/>
          <w:rtl/>
        </w:rPr>
        <w:t xml:space="preserve"> العام</w:t>
      </w:r>
      <w:r w:rsidR="007D0875">
        <w:rPr>
          <w:rFonts w:asciiTheme="minorHAnsi" w:hAnsiTheme="minorHAnsi" w:cs="Calibri" w:hint="cs"/>
          <w:szCs w:val="18"/>
          <w:rtl/>
        </w:rPr>
        <w:t>ة</w:t>
      </w:r>
      <w:r w:rsidR="007D0875" w:rsidRPr="004E4F7F">
        <w:rPr>
          <w:rFonts w:asciiTheme="minorHAnsi" w:hAnsiTheme="minorHAnsi" w:cs="Calibri"/>
          <w:szCs w:val="18"/>
          <w:rtl/>
        </w:rPr>
        <w:t xml:space="preserve"> للسياسات الداخلية، بحث للجنة البرلمان الأوروبي المعنية بالثقافة والتعليم، المكتبات العامة - دورها الجديد</w:t>
      </w:r>
      <w:r w:rsidR="007D0875">
        <w:rPr>
          <w:rFonts w:asciiTheme="minorHAnsi" w:hAnsiTheme="minorHAnsi" w:cs="Calibri" w:hint="cs"/>
          <w:szCs w:val="18"/>
          <w:rtl/>
        </w:rPr>
        <w:t xml:space="preserve"> (</w:t>
      </w:r>
      <w:r w:rsidR="007D0875">
        <w:rPr>
          <w:rFonts w:asciiTheme="minorHAnsi" w:hAnsiTheme="minorHAnsi" w:cs="Calibri"/>
          <w:szCs w:val="18"/>
        </w:rPr>
        <w:t>Public Libraries – Their New Role</w:t>
      </w:r>
      <w:r w:rsidR="007D0875">
        <w:rPr>
          <w:rFonts w:asciiTheme="minorHAnsi" w:hAnsiTheme="minorHAnsi" w:cs="Calibri" w:hint="cs"/>
          <w:szCs w:val="18"/>
          <w:rtl/>
          <w:lang w:bidi="ar-LB"/>
        </w:rPr>
        <w:t>)</w:t>
      </w:r>
      <w:r w:rsidR="007D0875" w:rsidRPr="004E4F7F">
        <w:rPr>
          <w:rFonts w:asciiTheme="minorHAnsi" w:hAnsiTheme="minorHAnsi" w:cs="Calibri"/>
          <w:szCs w:val="18"/>
          <w:rtl/>
        </w:rPr>
        <w:t>، توثيق ورشة العمل بتاريخ 26 يوليو 2016</w:t>
      </w:r>
      <w:r w:rsidR="00E36A3F" w:rsidRPr="007C3D3A">
        <w:rPr>
          <w:rFonts w:asciiTheme="minorHAnsi" w:hAnsiTheme="minorHAnsi" w:cstheme="minorHAnsi"/>
          <w:szCs w:val="18"/>
          <w:rtl/>
        </w:rPr>
        <w:t>،</w:t>
      </w:r>
      <w:r w:rsidRPr="007C3D3A">
        <w:rPr>
          <w:rFonts w:asciiTheme="minorHAnsi" w:hAnsiTheme="minorHAnsi" w:cstheme="minorHAnsi"/>
          <w:szCs w:val="18"/>
          <w:rtl/>
        </w:rPr>
        <w:t xml:space="preserve"> IP/B/CULT/IC/2016-023/26 /</w:t>
      </w:r>
      <w:r w:rsidR="00E36A3F" w:rsidRPr="007C3D3A">
        <w:rPr>
          <w:rFonts w:asciiTheme="minorHAnsi" w:hAnsiTheme="minorHAnsi" w:cstheme="minorHAnsi"/>
          <w:szCs w:val="18"/>
          <w:rtl/>
        </w:rPr>
        <w:t>،</w:t>
      </w:r>
      <w:r w:rsidRPr="007C3D3A">
        <w:rPr>
          <w:rFonts w:asciiTheme="minorHAnsi" w:hAnsiTheme="minorHAnsi" w:cstheme="minorHAnsi"/>
          <w:szCs w:val="18"/>
          <w:rtl/>
        </w:rPr>
        <w:t xml:space="preserve"> </w:t>
      </w:r>
      <w:hyperlink r:id="rId26" w:history="1">
        <w:r w:rsidRPr="007C3D3A">
          <w:rPr>
            <w:rStyle w:val="Hyperlink"/>
            <w:rFonts w:asciiTheme="minorHAnsi" w:hAnsiTheme="minorHAnsi" w:cstheme="minorHAnsi"/>
            <w:szCs w:val="18"/>
            <w:rtl/>
          </w:rPr>
          <w:t>https://www.europarl.europa.eu/RegData/etudes/STUD/2016/585882/IPOL_STU(2016) 585882_EN.pdf</w:t>
        </w:r>
      </w:hyperlink>
      <w:r w:rsidR="00E36A3F" w:rsidRPr="007C3D3A">
        <w:rPr>
          <w:rFonts w:asciiTheme="minorHAnsi" w:hAnsiTheme="minorHAnsi" w:cstheme="minorHAnsi"/>
          <w:szCs w:val="18"/>
          <w:rtl/>
        </w:rPr>
        <w:t xml:space="preserve"> </w:t>
      </w:r>
      <w:r w:rsidRPr="007C3D3A">
        <w:rPr>
          <w:rFonts w:asciiTheme="minorHAnsi" w:hAnsiTheme="minorHAnsi" w:cstheme="minorHAnsi"/>
          <w:szCs w:val="18"/>
          <w:rtl/>
        </w:rPr>
        <w:t xml:space="preserve">ص. 101 </w:t>
      </w:r>
      <w:r w:rsidR="007D0875">
        <w:rPr>
          <w:rFonts w:asciiTheme="minorHAnsi" w:hAnsiTheme="minorHAnsi" w:cstheme="minorHAnsi" w:hint="cs"/>
          <w:szCs w:val="18"/>
          <w:rtl/>
        </w:rPr>
        <w:t>(</w:t>
      </w:r>
      <w:r w:rsidRPr="007C3D3A">
        <w:rPr>
          <w:rFonts w:asciiTheme="minorHAnsi" w:hAnsiTheme="minorHAnsi" w:cstheme="minorHAnsi"/>
          <w:szCs w:val="18"/>
          <w:rtl/>
        </w:rPr>
        <w:t>مزيد من الحجج</w:t>
      </w:r>
      <w:r w:rsidR="007D0875">
        <w:rPr>
          <w:rFonts w:asciiTheme="minorHAnsi" w:hAnsiTheme="minorHAnsi" w:cstheme="minorHAnsi" w:hint="cs"/>
          <w:szCs w:val="18"/>
          <w:rtl/>
        </w:rPr>
        <w:t>)</w:t>
      </w:r>
      <w:r w:rsidRPr="007C3D3A">
        <w:rPr>
          <w:rFonts w:asciiTheme="minorHAnsi" w:hAnsiTheme="minorHAnsi" w:cstheme="minorHAnsi"/>
          <w:szCs w:val="18"/>
          <w:rtl/>
        </w:rPr>
        <w:t>.</w:t>
      </w:r>
    </w:p>
  </w:footnote>
  <w:footnote w:id="73">
    <w:p w14:paraId="35BF2D61" w14:textId="17464151" w:rsidR="00CD5877" w:rsidRPr="007C3D3A" w:rsidRDefault="00CD5877" w:rsidP="00CD5877">
      <w:pPr>
        <w:pStyle w:val="FootnoteText"/>
        <w:bidi/>
        <w:rPr>
          <w:rFonts w:asciiTheme="minorHAnsi" w:hAnsiTheme="minorHAnsi" w:cstheme="minorHAnsi"/>
          <w:szCs w:val="18"/>
        </w:rPr>
      </w:pPr>
      <w:r w:rsidRPr="007C3D3A">
        <w:rPr>
          <w:rStyle w:val="FootnoteReference"/>
          <w:rFonts w:asciiTheme="minorHAnsi" w:hAnsiTheme="minorHAnsi" w:cstheme="minorHAnsi"/>
          <w:szCs w:val="18"/>
          <w:rtl/>
        </w:rPr>
        <w:footnoteRef/>
      </w:r>
      <w:r w:rsidRPr="007C3D3A">
        <w:rPr>
          <w:rFonts w:asciiTheme="minorHAnsi" w:hAnsiTheme="minorHAnsi" w:cstheme="minorHAnsi"/>
          <w:szCs w:val="18"/>
          <w:rtl/>
        </w:rPr>
        <w:t xml:space="preserve"> Netzwerk Autorenrechte e.V., </w:t>
      </w:r>
      <w:hyperlink r:id="rId27" w:history="1">
        <w:r w:rsidRPr="007C3D3A">
          <w:rPr>
            <w:rStyle w:val="Hyperlink"/>
            <w:rFonts w:asciiTheme="minorHAnsi" w:hAnsiTheme="minorHAnsi" w:cstheme="minorHAnsi"/>
            <w:szCs w:val="18"/>
            <w:rtl/>
          </w:rPr>
          <w:t>https://www.netzwerk-autorenrechte.de/e-lending-FAQ.html</w:t>
        </w:r>
      </w:hyperlink>
      <w:r w:rsidRPr="007C3D3A">
        <w:rPr>
          <w:rStyle w:val="Hyperlink"/>
          <w:rFonts w:asciiTheme="minorHAnsi" w:hAnsiTheme="minorHAnsi" w:cstheme="minorHAnsi"/>
          <w:szCs w:val="18"/>
          <w:rtl/>
        </w:rPr>
        <w:t xml:space="preserve">. </w:t>
      </w:r>
    </w:p>
  </w:footnote>
  <w:footnote w:id="74">
    <w:p w14:paraId="023CBD21" w14:textId="4949D21F" w:rsidR="00CD5877" w:rsidRPr="007C3D3A" w:rsidRDefault="00CD5877" w:rsidP="00CD5877">
      <w:pPr>
        <w:pStyle w:val="FootnoteText"/>
        <w:bidi/>
        <w:rPr>
          <w:rFonts w:asciiTheme="minorHAnsi" w:hAnsiTheme="minorHAnsi" w:cstheme="minorHAnsi"/>
          <w:szCs w:val="18"/>
        </w:rPr>
      </w:pPr>
      <w:r w:rsidRPr="007C3D3A">
        <w:rPr>
          <w:rStyle w:val="FootnoteReference"/>
          <w:rFonts w:asciiTheme="minorHAnsi" w:hAnsiTheme="minorHAnsi" w:cstheme="minorHAnsi"/>
          <w:szCs w:val="18"/>
          <w:rtl/>
        </w:rPr>
        <w:footnoteRef/>
      </w:r>
      <w:r w:rsidRPr="007C3D3A">
        <w:rPr>
          <w:rFonts w:asciiTheme="minorHAnsi" w:hAnsiTheme="minorHAnsi" w:cstheme="minorHAnsi"/>
          <w:szCs w:val="18"/>
          <w:rtl/>
        </w:rPr>
        <w:t xml:space="preserve"> ورقة معلومات أساسية </w:t>
      </w:r>
      <w:r w:rsidR="007D0875">
        <w:rPr>
          <w:rFonts w:asciiTheme="minorHAnsi" w:hAnsiTheme="minorHAnsi" w:cstheme="minorHAnsi" w:hint="cs"/>
          <w:szCs w:val="18"/>
          <w:rtl/>
        </w:rPr>
        <w:t>صادرة عن الإفلا</w:t>
      </w:r>
      <w:r w:rsidRPr="007C3D3A">
        <w:rPr>
          <w:rFonts w:asciiTheme="minorHAnsi" w:hAnsiTheme="minorHAnsi" w:cstheme="minorHAnsi"/>
          <w:szCs w:val="18"/>
          <w:rtl/>
        </w:rPr>
        <w:t xml:space="preserve"> حول </w:t>
      </w:r>
      <w:r w:rsidR="00D24BBD" w:rsidRPr="007C3D3A">
        <w:rPr>
          <w:rFonts w:asciiTheme="minorHAnsi" w:hAnsiTheme="minorHAnsi" w:cstheme="minorHAnsi"/>
          <w:szCs w:val="18"/>
          <w:rtl/>
        </w:rPr>
        <w:t>الإعارة</w:t>
      </w:r>
      <w:r w:rsidRPr="007C3D3A">
        <w:rPr>
          <w:rFonts w:asciiTheme="minorHAnsi" w:hAnsiTheme="minorHAnsi" w:cstheme="minorHAnsi"/>
          <w:szCs w:val="18"/>
          <w:rtl/>
        </w:rPr>
        <w:t xml:space="preserve"> الإلكتروني، 2012؛ </w:t>
      </w:r>
      <w:hyperlink r:id="rId28" w:history="1">
        <w:r w:rsidRPr="007C3D3A">
          <w:rPr>
            <w:rStyle w:val="Hyperlink"/>
            <w:rFonts w:asciiTheme="minorHAnsi" w:hAnsiTheme="minorHAnsi" w:cstheme="minorHAnsi"/>
            <w:szCs w:val="18"/>
            <w:rtl/>
          </w:rPr>
          <w:t>https://www.ifla.org/news/ifla-releases-background-paper-on-e-lending/</w:t>
        </w:r>
      </w:hyperlink>
      <w:r w:rsidRPr="007C3D3A">
        <w:rPr>
          <w:rStyle w:val="Hyperlink"/>
          <w:rFonts w:asciiTheme="minorHAnsi" w:hAnsiTheme="minorHAnsi" w:cstheme="minorHAnsi"/>
          <w:szCs w:val="18"/>
          <w:rtl/>
        </w:rPr>
        <w:t xml:space="preserve">. </w:t>
      </w:r>
    </w:p>
  </w:footnote>
  <w:footnote w:id="75">
    <w:p w14:paraId="6F305B20" w14:textId="4085504B" w:rsidR="00CD5877" w:rsidRPr="007C3D3A" w:rsidRDefault="00CD5877" w:rsidP="00CD5877">
      <w:pPr>
        <w:pStyle w:val="FootnoteText"/>
        <w:bidi/>
        <w:rPr>
          <w:rFonts w:asciiTheme="minorHAnsi" w:hAnsiTheme="minorHAnsi" w:cstheme="minorHAnsi"/>
          <w:szCs w:val="18"/>
        </w:rPr>
      </w:pPr>
      <w:r w:rsidRPr="007C3D3A">
        <w:rPr>
          <w:rStyle w:val="FootnoteReference"/>
          <w:rFonts w:asciiTheme="minorHAnsi" w:hAnsiTheme="minorHAnsi" w:cstheme="minorHAnsi"/>
          <w:szCs w:val="18"/>
          <w:rtl/>
        </w:rPr>
        <w:footnoteRef/>
      </w:r>
      <w:hyperlink r:id="rId29" w:history="1">
        <w:r w:rsidRPr="007C3D3A">
          <w:rPr>
            <w:rStyle w:val="Hyperlink"/>
            <w:rFonts w:asciiTheme="minorHAnsi" w:hAnsiTheme="minorHAnsi" w:cstheme="minorHAnsi"/>
            <w:szCs w:val="18"/>
            <w:rtl/>
          </w:rPr>
          <w:t>https://www.bmj.de/DE/themen/wirtschaft_finanzen/rechtschutz_urheberrecht/urheberrecht/urheberrecht_node.html</w:t>
        </w:r>
      </w:hyperlink>
      <w:r w:rsidRPr="007C3D3A">
        <w:rPr>
          <w:rFonts w:asciiTheme="minorHAnsi" w:hAnsiTheme="minorHAnsi" w:cstheme="minorHAnsi"/>
          <w:szCs w:val="18"/>
          <w:rtl/>
        </w:rPr>
        <w:t>.</w:t>
      </w:r>
    </w:p>
  </w:footnote>
  <w:footnote w:id="76">
    <w:p w14:paraId="2D24C70D" w14:textId="4980997A" w:rsidR="00CD5877" w:rsidRPr="00024079" w:rsidRDefault="00CD5877" w:rsidP="00CD5877">
      <w:pPr>
        <w:pStyle w:val="FootnoteText"/>
        <w:bidi/>
      </w:pPr>
      <w:r>
        <w:rPr>
          <w:rStyle w:val="FootnoteReference"/>
          <w:rtl/>
        </w:rPr>
        <w:footnoteRef/>
      </w:r>
      <w:r w:rsidRPr="00024079">
        <w:rPr>
          <w:rtl/>
        </w:rPr>
        <w:t xml:space="preserve"> </w:t>
      </w:r>
      <w:hyperlink r:id="rId30" w:history="1">
        <w:r w:rsidRPr="007C3D3A">
          <w:rPr>
            <w:rStyle w:val="Hyperlink"/>
            <w:rFonts w:asciiTheme="minorHAnsi" w:hAnsiTheme="minorHAnsi" w:cstheme="minorHAnsi"/>
            <w:szCs w:val="18"/>
            <w:rtl/>
          </w:rPr>
          <w:t>https://www.netzwerk-autorenrechte.de/stellungnahme_e-lending.html</w:t>
        </w:r>
      </w:hyperlink>
      <w:r w:rsidRPr="007C3D3A">
        <w:rPr>
          <w:rStyle w:val="Hyperlink"/>
          <w:rFonts w:asciiTheme="minorHAnsi" w:hAnsiTheme="minorHAnsi" w:cstheme="minorHAnsi"/>
          <w:szCs w:val="18"/>
          <w:rtl/>
        </w:rPr>
        <w:t>.</w:t>
      </w:r>
      <w:r>
        <w:rPr>
          <w:rStyle w:val="Hyperlink"/>
          <w:rtl/>
        </w:rPr>
        <w:t xml:space="preserve"> </w:t>
      </w:r>
    </w:p>
  </w:footnote>
  <w:footnote w:id="77">
    <w:p w14:paraId="76F501D4" w14:textId="621674AB" w:rsidR="00CD5877" w:rsidRPr="004D36B8" w:rsidRDefault="00CD5877" w:rsidP="00CD5877">
      <w:pPr>
        <w:pStyle w:val="FootnoteText"/>
        <w:bidi/>
        <w:rPr>
          <w:rFonts w:asciiTheme="minorHAnsi" w:hAnsiTheme="minorHAnsi" w:cstheme="minorHAnsi"/>
          <w:szCs w:val="18"/>
        </w:rPr>
      </w:pPr>
      <w:r w:rsidRPr="004D36B8">
        <w:rPr>
          <w:rStyle w:val="FootnoteReference"/>
          <w:rFonts w:asciiTheme="minorHAnsi" w:hAnsiTheme="minorHAnsi" w:cstheme="minorHAnsi"/>
          <w:szCs w:val="18"/>
          <w:rtl/>
        </w:rPr>
        <w:footnoteRef/>
      </w:r>
      <w:r w:rsidRPr="004D36B8">
        <w:rPr>
          <w:rFonts w:asciiTheme="minorHAnsi" w:hAnsiTheme="minorHAnsi" w:cstheme="minorHAnsi"/>
          <w:szCs w:val="18"/>
          <w:rtl/>
        </w:rPr>
        <w:t xml:space="preserve"> </w:t>
      </w:r>
      <w:r w:rsidR="004D36B8" w:rsidRPr="004E4F7F">
        <w:rPr>
          <w:rFonts w:asciiTheme="minorHAnsi" w:hAnsiTheme="minorHAnsi" w:cs="Calibri"/>
          <w:szCs w:val="18"/>
          <w:rtl/>
        </w:rPr>
        <w:t>مفوضية الاتحاد الأوروبي، المدير</w:t>
      </w:r>
      <w:r w:rsidR="004D36B8">
        <w:rPr>
          <w:rFonts w:asciiTheme="minorHAnsi" w:hAnsiTheme="minorHAnsi" w:cs="Calibri" w:hint="cs"/>
          <w:szCs w:val="18"/>
          <w:rtl/>
          <w:lang w:bidi="ar-LB"/>
        </w:rPr>
        <w:t>ية</w:t>
      </w:r>
      <w:r w:rsidR="004D36B8" w:rsidRPr="004E4F7F">
        <w:rPr>
          <w:rFonts w:asciiTheme="minorHAnsi" w:hAnsiTheme="minorHAnsi" w:cs="Calibri"/>
          <w:szCs w:val="18"/>
          <w:rtl/>
        </w:rPr>
        <w:t xml:space="preserve"> العام</w:t>
      </w:r>
      <w:r w:rsidR="004D36B8">
        <w:rPr>
          <w:rFonts w:asciiTheme="minorHAnsi" w:hAnsiTheme="minorHAnsi" w:cs="Calibri" w:hint="cs"/>
          <w:szCs w:val="18"/>
          <w:rtl/>
        </w:rPr>
        <w:t>ة</w:t>
      </w:r>
      <w:r w:rsidR="004D36B8" w:rsidRPr="004E4F7F">
        <w:rPr>
          <w:rFonts w:asciiTheme="minorHAnsi" w:hAnsiTheme="minorHAnsi" w:cs="Calibri"/>
          <w:szCs w:val="18"/>
          <w:rtl/>
        </w:rPr>
        <w:t xml:space="preserve"> للسياسات الداخلية، بحث للجنة البرلمان الأوروبي المعنية بالثقافة والتعليم، المكتبات العامة - دورها الجديد</w:t>
      </w:r>
      <w:r w:rsidR="004D36B8">
        <w:rPr>
          <w:rFonts w:asciiTheme="minorHAnsi" w:hAnsiTheme="minorHAnsi" w:cs="Calibri" w:hint="cs"/>
          <w:szCs w:val="18"/>
          <w:rtl/>
        </w:rPr>
        <w:t xml:space="preserve"> (</w:t>
      </w:r>
      <w:r w:rsidR="004D36B8">
        <w:rPr>
          <w:rFonts w:asciiTheme="minorHAnsi" w:hAnsiTheme="minorHAnsi" w:cs="Calibri"/>
          <w:szCs w:val="18"/>
        </w:rPr>
        <w:t>Public Libraries – Their New Role</w:t>
      </w:r>
      <w:r w:rsidR="004D36B8">
        <w:rPr>
          <w:rFonts w:asciiTheme="minorHAnsi" w:hAnsiTheme="minorHAnsi" w:cs="Calibri" w:hint="cs"/>
          <w:szCs w:val="18"/>
          <w:rtl/>
          <w:lang w:bidi="ar-LB"/>
        </w:rPr>
        <w:t>)</w:t>
      </w:r>
      <w:r w:rsidR="004D36B8" w:rsidRPr="004E4F7F">
        <w:rPr>
          <w:rFonts w:asciiTheme="minorHAnsi" w:hAnsiTheme="minorHAnsi" w:cs="Calibri"/>
          <w:szCs w:val="18"/>
          <w:rtl/>
        </w:rPr>
        <w:t>، توثيق ورشة العمل بتاريخ 26 يوليو 2016</w:t>
      </w:r>
      <w:r w:rsidR="004D36B8" w:rsidRPr="007C3D3A">
        <w:rPr>
          <w:rFonts w:asciiTheme="minorHAnsi" w:hAnsiTheme="minorHAnsi" w:cstheme="minorHAnsi"/>
          <w:szCs w:val="18"/>
          <w:rtl/>
        </w:rPr>
        <w:t xml:space="preserve">، IP/B/CULT/IC/2016-023/26 /، </w:t>
      </w:r>
      <w:hyperlink r:id="rId31" w:history="1">
        <w:r w:rsidR="004D36B8" w:rsidRPr="007C3D3A">
          <w:rPr>
            <w:rStyle w:val="Hyperlink"/>
            <w:rFonts w:asciiTheme="minorHAnsi" w:hAnsiTheme="minorHAnsi" w:cstheme="minorHAnsi"/>
            <w:szCs w:val="18"/>
            <w:rtl/>
          </w:rPr>
          <w:t>https://www.europarl.europa.eu/RegData/etudes/STUD/2016/585882/IPOL_STU(2016) 585882_EN.pdf</w:t>
        </w:r>
      </w:hyperlink>
      <w:r w:rsidR="004D36B8" w:rsidRPr="007C3D3A">
        <w:rPr>
          <w:rFonts w:asciiTheme="minorHAnsi" w:hAnsiTheme="minorHAnsi" w:cstheme="minorHAnsi"/>
          <w:szCs w:val="18"/>
          <w:rtl/>
        </w:rPr>
        <w:t xml:space="preserve"> ص. 101</w:t>
      </w:r>
      <w:r w:rsidR="004D36B8">
        <w:rPr>
          <w:rFonts w:asciiTheme="minorHAnsi" w:hAnsiTheme="minorHAnsi" w:cstheme="minorHAnsi"/>
          <w:szCs w:val="18"/>
        </w:rPr>
        <w:t xml:space="preserve"> </w:t>
      </w:r>
      <w:r w:rsidR="004D36B8">
        <w:rPr>
          <w:rFonts w:asciiTheme="minorHAnsi" w:hAnsiTheme="minorHAnsi" w:cstheme="minorHAnsi" w:hint="cs"/>
          <w:szCs w:val="18"/>
          <w:rtl/>
        </w:rPr>
        <w:t>(مزيد من ا</w:t>
      </w:r>
      <w:r w:rsidRPr="004D36B8">
        <w:rPr>
          <w:rFonts w:asciiTheme="minorHAnsi" w:hAnsiTheme="minorHAnsi" w:cstheme="minorHAnsi"/>
          <w:szCs w:val="18"/>
          <w:rtl/>
        </w:rPr>
        <w:t>لتف</w:t>
      </w:r>
      <w:r w:rsidR="004D36B8">
        <w:rPr>
          <w:rFonts w:asciiTheme="minorHAnsi" w:hAnsiTheme="minorHAnsi" w:cstheme="minorHAnsi" w:hint="cs"/>
          <w:szCs w:val="18"/>
          <w:rtl/>
        </w:rPr>
        <w:t>ا</w:t>
      </w:r>
      <w:r w:rsidRPr="004D36B8">
        <w:rPr>
          <w:rFonts w:asciiTheme="minorHAnsi" w:hAnsiTheme="minorHAnsi" w:cstheme="minorHAnsi"/>
          <w:szCs w:val="18"/>
          <w:rtl/>
        </w:rPr>
        <w:t>صيل عن نظام الترخيص</w:t>
      </w:r>
      <w:r w:rsidR="004D36B8">
        <w:rPr>
          <w:rFonts w:asciiTheme="minorHAnsi" w:hAnsiTheme="minorHAnsi" w:cstheme="minorHAnsi" w:hint="cs"/>
          <w:szCs w:val="18"/>
          <w:rtl/>
        </w:rPr>
        <w:t>)</w:t>
      </w:r>
      <w:r w:rsidRPr="004D36B8">
        <w:rPr>
          <w:rFonts w:asciiTheme="minorHAnsi" w:hAnsiTheme="minorHAnsi" w:cstheme="minorHAnsi"/>
          <w:szCs w:val="18"/>
          <w:rtl/>
        </w:rPr>
        <w:t>.</w:t>
      </w:r>
    </w:p>
  </w:footnote>
  <w:footnote w:id="78">
    <w:p w14:paraId="3054267D" w14:textId="54A85289" w:rsidR="00CD5877" w:rsidRPr="00D10AEE" w:rsidRDefault="00CD5877" w:rsidP="00B36CDB">
      <w:pPr>
        <w:pStyle w:val="FootnoteText"/>
        <w:bidi/>
      </w:pPr>
      <w:r w:rsidRPr="004D36B8">
        <w:rPr>
          <w:rStyle w:val="FootnoteReference"/>
          <w:rFonts w:asciiTheme="minorHAnsi" w:hAnsiTheme="minorHAnsi" w:cstheme="minorHAnsi"/>
          <w:szCs w:val="18"/>
          <w:rtl/>
        </w:rPr>
        <w:footnoteRef/>
      </w:r>
      <w:r w:rsidRPr="004D36B8">
        <w:rPr>
          <w:rFonts w:asciiTheme="minorHAnsi" w:hAnsiTheme="minorHAnsi" w:cstheme="minorHAnsi"/>
          <w:szCs w:val="18"/>
          <w:rtl/>
        </w:rPr>
        <w:t xml:space="preserve"> </w:t>
      </w:r>
      <w:r w:rsidR="004D36B8" w:rsidRPr="004D36B8">
        <w:rPr>
          <w:rFonts w:asciiTheme="minorHAnsi" w:hAnsiTheme="minorHAnsi" w:cstheme="minorHAnsi"/>
          <w:szCs w:val="18"/>
          <w:rtl/>
        </w:rPr>
        <w:t>كريستوفرسن</w:t>
      </w:r>
      <w:r w:rsidR="004D36B8">
        <w:rPr>
          <w:rFonts w:asciiTheme="minorHAnsi" w:hAnsiTheme="minorHAnsi" w:cstheme="minorHAnsi" w:hint="cs"/>
          <w:szCs w:val="18"/>
          <w:rtl/>
        </w:rPr>
        <w:t>، عرض تقديمي عن تطور</w:t>
      </w:r>
      <w:r w:rsidRPr="004D36B8">
        <w:rPr>
          <w:rFonts w:asciiTheme="minorHAnsi" w:hAnsiTheme="minorHAnsi" w:cstheme="minorHAnsi"/>
          <w:szCs w:val="18"/>
          <w:rtl/>
        </w:rPr>
        <w:t xml:space="preserve"> نظام </w:t>
      </w:r>
      <w:r w:rsidR="00D24BBD" w:rsidRPr="004D36B8">
        <w:rPr>
          <w:rFonts w:asciiTheme="minorHAnsi" w:hAnsiTheme="minorHAnsi" w:cstheme="minorHAnsi"/>
          <w:szCs w:val="18"/>
          <w:rtl/>
        </w:rPr>
        <w:t>الإعارة</w:t>
      </w:r>
      <w:r w:rsidRPr="004D36B8">
        <w:rPr>
          <w:rFonts w:asciiTheme="minorHAnsi" w:hAnsiTheme="minorHAnsi" w:cstheme="minorHAnsi"/>
          <w:szCs w:val="18"/>
          <w:rtl/>
        </w:rPr>
        <w:t xml:space="preserve"> الإلكتروني </w:t>
      </w:r>
      <w:r w:rsidR="004D36B8">
        <w:rPr>
          <w:rFonts w:asciiTheme="minorHAnsi" w:hAnsiTheme="minorHAnsi" w:cstheme="minorHAnsi" w:hint="cs"/>
          <w:szCs w:val="18"/>
          <w:rtl/>
        </w:rPr>
        <w:t>حسب</w:t>
      </w:r>
      <w:r w:rsidR="00E36A3F" w:rsidRPr="004D36B8">
        <w:rPr>
          <w:rFonts w:asciiTheme="minorHAnsi" w:hAnsiTheme="minorHAnsi" w:cstheme="minorHAnsi"/>
          <w:szCs w:val="18"/>
          <w:rtl/>
        </w:rPr>
        <w:t>،</w:t>
      </w:r>
      <w:r w:rsidRPr="004D36B8">
        <w:rPr>
          <w:rFonts w:asciiTheme="minorHAnsi" w:hAnsiTheme="minorHAnsi" w:cstheme="minorHAnsi"/>
          <w:szCs w:val="18"/>
          <w:rtl/>
        </w:rPr>
        <w:t xml:space="preserve"> </w:t>
      </w:r>
      <w:r w:rsidR="00D24BBD" w:rsidRPr="004D36B8">
        <w:rPr>
          <w:rFonts w:asciiTheme="minorHAnsi" w:hAnsiTheme="minorHAnsi" w:cstheme="minorHAnsi"/>
          <w:szCs w:val="18"/>
          <w:rtl/>
        </w:rPr>
        <w:t>الإعارة</w:t>
      </w:r>
      <w:r w:rsidRPr="004D36B8">
        <w:rPr>
          <w:rFonts w:asciiTheme="minorHAnsi" w:hAnsiTheme="minorHAnsi" w:cstheme="minorHAnsi"/>
          <w:szCs w:val="18"/>
          <w:rtl/>
        </w:rPr>
        <w:t xml:space="preserve"> الإلكتروني في الدنمارك</w:t>
      </w:r>
      <w:r w:rsidR="004D36B8">
        <w:rPr>
          <w:rFonts w:asciiTheme="minorHAnsi" w:hAnsiTheme="minorHAnsi" w:cstheme="minorHAnsi" w:hint="cs"/>
          <w:szCs w:val="18"/>
          <w:rtl/>
        </w:rPr>
        <w:t xml:space="preserve"> (</w:t>
      </w:r>
      <w:r w:rsidR="004D36B8">
        <w:rPr>
          <w:rFonts w:asciiTheme="minorHAnsi" w:hAnsiTheme="minorHAnsi" w:cstheme="minorHAnsi"/>
          <w:szCs w:val="18"/>
        </w:rPr>
        <w:t>e-Lending in Denmark</w:t>
      </w:r>
      <w:r w:rsidR="004D36B8">
        <w:rPr>
          <w:rFonts w:asciiTheme="minorHAnsi" w:hAnsiTheme="minorHAnsi" w:cstheme="minorHAnsi" w:hint="cs"/>
          <w:szCs w:val="18"/>
          <w:rtl/>
          <w:lang w:bidi="ar-LB"/>
        </w:rPr>
        <w:t>)</w:t>
      </w:r>
      <w:r w:rsidR="00E36A3F" w:rsidRPr="004D36B8">
        <w:rPr>
          <w:rFonts w:asciiTheme="minorHAnsi" w:hAnsiTheme="minorHAnsi" w:cstheme="minorHAnsi"/>
          <w:szCs w:val="18"/>
          <w:rtl/>
        </w:rPr>
        <w:t>،</w:t>
      </w:r>
      <w:r w:rsidRPr="004D36B8">
        <w:rPr>
          <w:rFonts w:asciiTheme="minorHAnsi" w:hAnsiTheme="minorHAnsi" w:cstheme="minorHAnsi"/>
          <w:szCs w:val="18"/>
          <w:rtl/>
        </w:rPr>
        <w:t xml:space="preserve"> في مؤتمر EBLIDA</w:t>
      </w:r>
      <w:r w:rsidR="00E36A3F" w:rsidRPr="004D36B8">
        <w:rPr>
          <w:rFonts w:asciiTheme="minorHAnsi" w:hAnsiTheme="minorHAnsi" w:cstheme="minorHAnsi"/>
          <w:szCs w:val="18"/>
          <w:rtl/>
        </w:rPr>
        <w:t>،</w:t>
      </w:r>
      <w:r w:rsidRPr="004D36B8">
        <w:rPr>
          <w:rFonts w:asciiTheme="minorHAnsi" w:hAnsiTheme="minorHAnsi" w:cstheme="minorHAnsi"/>
          <w:szCs w:val="18"/>
          <w:rtl/>
        </w:rPr>
        <w:t xml:space="preserve"> </w:t>
      </w:r>
      <w:r w:rsidR="00B36CDB" w:rsidRPr="00B36CDB">
        <w:rPr>
          <w:rFonts w:asciiTheme="minorHAnsi" w:hAnsiTheme="minorHAnsi" w:cstheme="minorHAnsi"/>
          <w:szCs w:val="18"/>
        </w:rPr>
        <w:t>Den</w:t>
      </w:r>
      <w:r w:rsidR="00B36CDB">
        <w:rPr>
          <w:rFonts w:asciiTheme="minorHAnsi" w:hAnsiTheme="minorHAnsi" w:cstheme="minorHAnsi" w:hint="cs"/>
          <w:szCs w:val="18"/>
          <w:rtl/>
        </w:rPr>
        <w:t xml:space="preserve"> </w:t>
      </w:r>
      <w:r w:rsidR="00B36CDB" w:rsidRPr="00B36CDB">
        <w:rPr>
          <w:rFonts w:asciiTheme="minorHAnsi" w:hAnsiTheme="minorHAnsi" w:cstheme="minorHAnsi"/>
          <w:szCs w:val="18"/>
        </w:rPr>
        <w:t>Haag</w:t>
      </w:r>
      <w:r w:rsidR="00E36A3F" w:rsidRPr="004D36B8">
        <w:rPr>
          <w:rFonts w:asciiTheme="minorHAnsi" w:hAnsiTheme="minorHAnsi" w:cstheme="minorHAnsi"/>
          <w:szCs w:val="18"/>
          <w:rtl/>
        </w:rPr>
        <w:t>،</w:t>
      </w:r>
      <w:r w:rsidRPr="004D36B8">
        <w:rPr>
          <w:rFonts w:asciiTheme="minorHAnsi" w:hAnsiTheme="minorHAnsi" w:cstheme="minorHAnsi"/>
          <w:szCs w:val="18"/>
          <w:rtl/>
        </w:rPr>
        <w:t xml:space="preserve"> 9 مايو 2016 </w:t>
      </w:r>
      <w:hyperlink r:id="rId32" w:history="1">
        <w:r w:rsidRPr="004D36B8">
          <w:rPr>
            <w:rStyle w:val="Hyperlink"/>
            <w:rFonts w:asciiTheme="minorHAnsi" w:hAnsiTheme="minorHAnsi" w:cstheme="minorHAnsi"/>
            <w:szCs w:val="18"/>
            <w:rtl/>
          </w:rPr>
          <w:t>http://www.slideshare.net/MikkelChristoffersen/eleending-in-denmark</w:t>
        </w:r>
      </w:hyperlink>
      <w:r w:rsidRPr="004D36B8">
        <w:rPr>
          <w:rStyle w:val="Hyperlink"/>
          <w:rFonts w:asciiTheme="minorHAnsi" w:hAnsiTheme="minorHAnsi" w:cstheme="minorHAnsi"/>
          <w:szCs w:val="18"/>
          <w:rtl/>
        </w:rPr>
        <w:t>.</w:t>
      </w:r>
      <w:r>
        <w:rPr>
          <w:rStyle w:val="Hyperlink"/>
          <w:rtl/>
        </w:rPr>
        <w:t xml:space="preserve"> </w:t>
      </w:r>
    </w:p>
  </w:footnote>
  <w:footnote w:id="79">
    <w:p w14:paraId="275568A5" w14:textId="7B2A05FA" w:rsidR="00CD5877" w:rsidRPr="00762D65" w:rsidRDefault="00CD5877" w:rsidP="00CD5877">
      <w:pPr>
        <w:pStyle w:val="FootnoteText"/>
        <w:bidi/>
        <w:rPr>
          <w:rFonts w:asciiTheme="minorHAnsi" w:hAnsiTheme="minorHAnsi" w:cstheme="minorHAnsi"/>
          <w:szCs w:val="18"/>
        </w:rPr>
      </w:pPr>
      <w:r w:rsidRPr="00762D65">
        <w:rPr>
          <w:rStyle w:val="FootnoteReference"/>
          <w:rFonts w:asciiTheme="minorHAnsi" w:hAnsiTheme="minorHAnsi" w:cstheme="minorHAnsi"/>
          <w:szCs w:val="18"/>
          <w:rtl/>
        </w:rPr>
        <w:footnoteRef/>
      </w:r>
      <w:r w:rsidRPr="00762D65">
        <w:rPr>
          <w:rFonts w:asciiTheme="minorHAnsi" w:hAnsiTheme="minorHAnsi" w:cstheme="minorHAnsi"/>
          <w:szCs w:val="18"/>
          <w:rtl/>
        </w:rPr>
        <w:t xml:space="preserve"> فون لوينسكي، توجيه حقوق الإيجار و</w:t>
      </w:r>
      <w:r w:rsidR="00D24BBD" w:rsidRPr="00762D65">
        <w:rPr>
          <w:rFonts w:asciiTheme="minorHAnsi" w:hAnsiTheme="minorHAnsi" w:cstheme="minorHAnsi"/>
          <w:szCs w:val="18"/>
          <w:rtl/>
        </w:rPr>
        <w:t>الإعارة</w:t>
      </w:r>
      <w:r w:rsidR="00610FD5">
        <w:rPr>
          <w:rFonts w:asciiTheme="minorHAnsi" w:hAnsiTheme="minorHAnsi" w:cstheme="minorHAnsi" w:hint="cs"/>
          <w:szCs w:val="18"/>
          <w:rtl/>
        </w:rPr>
        <w:t xml:space="preserve"> (</w:t>
      </w:r>
      <w:r w:rsidR="00610FD5">
        <w:rPr>
          <w:rFonts w:asciiTheme="minorHAnsi" w:hAnsiTheme="minorHAnsi" w:cstheme="minorHAnsi"/>
          <w:szCs w:val="18"/>
        </w:rPr>
        <w:t>Rental and Lending Rights Directive</w:t>
      </w:r>
      <w:r w:rsidR="00610FD5">
        <w:rPr>
          <w:rFonts w:asciiTheme="minorHAnsi" w:hAnsiTheme="minorHAnsi" w:cstheme="minorHAnsi" w:hint="cs"/>
          <w:szCs w:val="18"/>
          <w:rtl/>
          <w:lang w:bidi="ar-LB"/>
        </w:rPr>
        <w:t>)</w:t>
      </w:r>
      <w:r w:rsidRPr="00762D65">
        <w:rPr>
          <w:rFonts w:asciiTheme="minorHAnsi" w:hAnsiTheme="minorHAnsi" w:cstheme="minorHAnsi"/>
          <w:szCs w:val="18"/>
          <w:rtl/>
        </w:rPr>
        <w:t xml:space="preserve">، في: </w:t>
      </w:r>
      <w:r w:rsidR="00610FD5">
        <w:rPr>
          <w:rFonts w:asciiTheme="minorHAnsi" w:hAnsiTheme="minorHAnsi" w:cstheme="minorHAnsi" w:hint="cs"/>
          <w:szCs w:val="18"/>
          <w:rtl/>
        </w:rPr>
        <w:t>والتر وفون لوينسكي</w:t>
      </w:r>
      <w:r w:rsidRPr="00762D65">
        <w:rPr>
          <w:rFonts w:asciiTheme="minorHAnsi" w:hAnsiTheme="minorHAnsi" w:cstheme="minorHAnsi"/>
          <w:szCs w:val="18"/>
          <w:rtl/>
        </w:rPr>
        <w:t>، قانون حق المؤلف الأوروبي</w:t>
      </w:r>
      <w:r w:rsidR="00610FD5">
        <w:rPr>
          <w:rFonts w:asciiTheme="minorHAnsi" w:hAnsiTheme="minorHAnsi" w:cstheme="minorHAnsi" w:hint="cs"/>
          <w:szCs w:val="18"/>
          <w:rtl/>
        </w:rPr>
        <w:t xml:space="preserve"> (</w:t>
      </w:r>
      <w:r w:rsidR="00610FD5">
        <w:rPr>
          <w:rFonts w:asciiTheme="minorHAnsi" w:hAnsiTheme="minorHAnsi" w:cstheme="minorHAnsi"/>
          <w:szCs w:val="18"/>
        </w:rPr>
        <w:t>European Copyright Law</w:t>
      </w:r>
      <w:r w:rsidR="00610FD5">
        <w:rPr>
          <w:rFonts w:asciiTheme="minorHAnsi" w:hAnsiTheme="minorHAnsi" w:cstheme="minorHAnsi" w:hint="cs"/>
          <w:szCs w:val="18"/>
          <w:rtl/>
          <w:lang w:bidi="ar-LB"/>
        </w:rPr>
        <w:t>)</w:t>
      </w:r>
      <w:r w:rsidRPr="00762D65">
        <w:rPr>
          <w:rFonts w:asciiTheme="minorHAnsi" w:hAnsiTheme="minorHAnsi" w:cstheme="minorHAnsi"/>
          <w:szCs w:val="18"/>
          <w:rtl/>
        </w:rPr>
        <w:t xml:space="preserve">، تعليق، 2010، </w:t>
      </w:r>
      <w:r w:rsidR="00610FD5">
        <w:rPr>
          <w:rFonts w:asciiTheme="minorHAnsi" w:hAnsiTheme="minorHAnsi" w:cstheme="minorHAnsi" w:hint="cs"/>
          <w:szCs w:val="18"/>
          <w:rtl/>
        </w:rPr>
        <w:t>ص. 6، 9، 0</w:t>
      </w:r>
      <w:r w:rsidRPr="00762D65">
        <w:rPr>
          <w:rFonts w:asciiTheme="minorHAnsi" w:hAnsiTheme="minorHAnsi" w:cstheme="minorHAnsi"/>
          <w:szCs w:val="18"/>
          <w:rtl/>
        </w:rPr>
        <w:t>.</w:t>
      </w:r>
    </w:p>
  </w:footnote>
  <w:footnote w:id="80">
    <w:p w14:paraId="129C569D" w14:textId="4E9A6910" w:rsidR="00CD5877" w:rsidRPr="00762D65" w:rsidRDefault="00CD5877" w:rsidP="00CD5877">
      <w:pPr>
        <w:pStyle w:val="FootnoteText"/>
        <w:bidi/>
        <w:rPr>
          <w:rFonts w:asciiTheme="minorHAnsi" w:hAnsiTheme="minorHAnsi" w:cstheme="minorHAnsi"/>
          <w:szCs w:val="18"/>
        </w:rPr>
      </w:pPr>
      <w:r w:rsidRPr="00762D65">
        <w:rPr>
          <w:rStyle w:val="FootnoteReference"/>
          <w:rFonts w:asciiTheme="minorHAnsi" w:hAnsiTheme="minorHAnsi" w:cstheme="minorHAnsi"/>
          <w:szCs w:val="18"/>
          <w:rtl/>
        </w:rPr>
        <w:footnoteRef/>
      </w:r>
      <w:r w:rsidRPr="00762D65">
        <w:rPr>
          <w:rFonts w:asciiTheme="minorHAnsi" w:hAnsiTheme="minorHAnsi" w:cstheme="minorHAnsi"/>
          <w:szCs w:val="18"/>
          <w:rtl/>
        </w:rPr>
        <w:t xml:space="preserve"> </w:t>
      </w:r>
      <w:r w:rsidR="005F78B5" w:rsidRPr="0099390C">
        <w:rPr>
          <w:rFonts w:asciiTheme="minorHAnsi" w:hAnsiTheme="minorHAnsi" w:cstheme="minorHAnsi"/>
          <w:szCs w:val="18"/>
          <w:rtl/>
        </w:rPr>
        <w:t>معلومات</w:t>
      </w:r>
      <w:r w:rsidR="005F78B5">
        <w:rPr>
          <w:rFonts w:asciiTheme="minorHAnsi" w:hAnsiTheme="minorHAnsi" w:cstheme="minorHAnsi" w:hint="cs"/>
          <w:szCs w:val="18"/>
          <w:rtl/>
        </w:rPr>
        <w:t xml:space="preserve"> من</w:t>
      </w:r>
      <w:r w:rsidR="005F78B5" w:rsidRPr="0099390C">
        <w:rPr>
          <w:rFonts w:asciiTheme="minorHAnsi" w:hAnsiTheme="minorHAnsi" w:cstheme="minorHAnsi"/>
          <w:szCs w:val="18"/>
          <w:rtl/>
        </w:rPr>
        <w:t xml:space="preserve"> نيكول فيستر فيتز ونينا جورج</w:t>
      </w:r>
      <w:r w:rsidR="005F78B5">
        <w:rPr>
          <w:rFonts w:asciiTheme="minorHAnsi" w:hAnsiTheme="minorHAnsi" w:cstheme="minorHAnsi" w:hint="cs"/>
          <w:szCs w:val="18"/>
          <w:rtl/>
        </w:rPr>
        <w:t xml:space="preserve">، </w:t>
      </w:r>
      <w:r w:rsidR="005F78B5" w:rsidRPr="00217F98">
        <w:rPr>
          <w:rFonts w:asciiTheme="minorHAnsi" w:hAnsiTheme="minorHAnsi" w:cstheme="minorHAnsi"/>
          <w:szCs w:val="18"/>
          <w:rtl/>
        </w:rPr>
        <w:t>مجلس الكتاب الأوروبيين (EWC)</w:t>
      </w:r>
      <w:r w:rsidR="005F78B5">
        <w:rPr>
          <w:rFonts w:asciiTheme="minorHAnsi" w:hAnsiTheme="minorHAnsi" w:cstheme="minorHAnsi" w:hint="cs"/>
          <w:szCs w:val="18"/>
          <w:rtl/>
        </w:rPr>
        <w:t>،</w:t>
      </w:r>
      <w:r w:rsidR="005F78B5" w:rsidRPr="0099390C">
        <w:rPr>
          <w:rFonts w:asciiTheme="minorHAnsi" w:hAnsiTheme="minorHAnsi" w:cstheme="minorHAnsi"/>
          <w:szCs w:val="18"/>
          <w:rtl/>
        </w:rPr>
        <w:t xml:space="preserve"> في 8 فبراير 2024.</w:t>
      </w:r>
    </w:p>
  </w:footnote>
  <w:footnote w:id="81">
    <w:p w14:paraId="12B38241" w14:textId="2AA447F9" w:rsidR="00CD5877" w:rsidRPr="00623F25" w:rsidRDefault="00CD5877" w:rsidP="00CD5877">
      <w:pPr>
        <w:pStyle w:val="FootnoteText"/>
        <w:bidi/>
      </w:pPr>
      <w:r w:rsidRPr="00762D65">
        <w:rPr>
          <w:rStyle w:val="FootnoteReference"/>
          <w:rFonts w:asciiTheme="minorHAnsi" w:hAnsiTheme="minorHAnsi" w:cstheme="minorHAnsi"/>
          <w:szCs w:val="18"/>
          <w:rtl/>
        </w:rPr>
        <w:footnoteRef/>
      </w:r>
      <w:r w:rsidRPr="00762D65">
        <w:rPr>
          <w:rFonts w:asciiTheme="minorHAnsi" w:hAnsiTheme="minorHAnsi" w:cstheme="minorHAnsi"/>
          <w:szCs w:val="18"/>
          <w:rtl/>
        </w:rPr>
        <w:t xml:space="preserve"> OLG München</w:t>
      </w:r>
      <w:r w:rsidR="00E36A3F" w:rsidRPr="00762D65">
        <w:rPr>
          <w:rFonts w:asciiTheme="minorHAnsi" w:hAnsiTheme="minorHAnsi" w:cstheme="minorHAnsi"/>
          <w:szCs w:val="18"/>
          <w:rtl/>
        </w:rPr>
        <w:t>،</w:t>
      </w:r>
      <w:r w:rsidRPr="00762D65">
        <w:rPr>
          <w:rFonts w:asciiTheme="minorHAnsi" w:hAnsiTheme="minorHAnsi" w:cstheme="minorHAnsi"/>
          <w:szCs w:val="18"/>
          <w:rtl/>
        </w:rPr>
        <w:t xml:space="preserve"> حكم 27 يوليو 2023</w:t>
      </w:r>
      <w:r w:rsidR="005F78B5">
        <w:rPr>
          <w:rFonts w:asciiTheme="minorHAnsi" w:hAnsiTheme="minorHAnsi" w:cstheme="minorHAnsi" w:hint="cs"/>
          <w:szCs w:val="18"/>
          <w:rtl/>
        </w:rPr>
        <w:t>، رقم</w:t>
      </w:r>
      <w:r w:rsidRPr="00762D65">
        <w:rPr>
          <w:rFonts w:asciiTheme="minorHAnsi" w:hAnsiTheme="minorHAnsi" w:cstheme="minorHAnsi"/>
          <w:szCs w:val="18"/>
          <w:rtl/>
        </w:rPr>
        <w:t xml:space="preserve"> - 29 U 7919/21</w:t>
      </w:r>
      <w:r w:rsidR="00E36A3F" w:rsidRPr="00762D65">
        <w:rPr>
          <w:rFonts w:asciiTheme="minorHAnsi" w:hAnsiTheme="minorHAnsi" w:cstheme="minorHAnsi"/>
          <w:szCs w:val="18"/>
          <w:rtl/>
        </w:rPr>
        <w:t>،</w:t>
      </w:r>
      <w:r w:rsidR="005F78B5">
        <w:rPr>
          <w:rFonts w:asciiTheme="minorHAnsi" w:hAnsiTheme="minorHAnsi" w:cstheme="minorHAnsi" w:hint="cs"/>
          <w:szCs w:val="18"/>
          <w:rtl/>
        </w:rPr>
        <w:t xml:space="preserve"> منشور في</w:t>
      </w:r>
      <w:r w:rsidRPr="00762D65">
        <w:rPr>
          <w:rFonts w:asciiTheme="minorHAnsi" w:hAnsiTheme="minorHAnsi" w:cstheme="minorHAnsi"/>
          <w:szCs w:val="18"/>
          <w:rtl/>
        </w:rPr>
        <w:t xml:space="preserve"> GRUR-Prax 2023</w:t>
      </w:r>
      <w:r w:rsidR="00E36A3F" w:rsidRPr="00762D65">
        <w:rPr>
          <w:rFonts w:asciiTheme="minorHAnsi" w:hAnsiTheme="minorHAnsi" w:cstheme="minorHAnsi"/>
          <w:szCs w:val="18"/>
          <w:rtl/>
        </w:rPr>
        <w:t>،</w:t>
      </w:r>
      <w:r w:rsidRPr="00762D65">
        <w:rPr>
          <w:rFonts w:asciiTheme="minorHAnsi" w:hAnsiTheme="minorHAnsi" w:cstheme="minorHAnsi"/>
          <w:szCs w:val="18"/>
          <w:rtl/>
        </w:rPr>
        <w:t xml:space="preserve"> ص. 570.</w:t>
      </w:r>
    </w:p>
  </w:footnote>
  <w:footnote w:id="82">
    <w:p w14:paraId="0B98BA74" w14:textId="7CEE78E3" w:rsidR="00CD5877" w:rsidRPr="00717810" w:rsidRDefault="00CD5877" w:rsidP="00CD5877">
      <w:pPr>
        <w:pStyle w:val="FootnoteText"/>
        <w:bidi/>
      </w:pPr>
      <w:r>
        <w:rPr>
          <w:rStyle w:val="FootnoteReference"/>
          <w:rtl/>
        </w:rPr>
        <w:footnoteRef/>
      </w:r>
      <w:r w:rsidRPr="00717810">
        <w:rPr>
          <w:rtl/>
        </w:rPr>
        <w:t xml:space="preserve"> المعلومات الواردة في مقابلة أجرتها باربرا جوزوياك</w:t>
      </w:r>
      <w:r w:rsidR="00E36A3F">
        <w:rPr>
          <w:rtl/>
        </w:rPr>
        <w:t>،</w:t>
      </w:r>
      <w:r w:rsidRPr="00717810">
        <w:rPr>
          <w:rtl/>
        </w:rPr>
        <w:t xml:space="preserve"> حقوق الطبع والنشر بولسكا.</w:t>
      </w:r>
    </w:p>
  </w:footnote>
  <w:footnote w:id="83">
    <w:p w14:paraId="7D35A883" w14:textId="00C1A003" w:rsidR="00CD5877" w:rsidRPr="00352CD0" w:rsidRDefault="00CD5877" w:rsidP="00CD5877">
      <w:pPr>
        <w:pStyle w:val="FootnoteText"/>
        <w:bidi/>
        <w:rPr>
          <w:rFonts w:asciiTheme="minorHAnsi" w:hAnsiTheme="minorHAnsi" w:cstheme="minorHAnsi"/>
          <w:szCs w:val="18"/>
        </w:rPr>
      </w:pPr>
      <w:r w:rsidRPr="00352CD0">
        <w:rPr>
          <w:rStyle w:val="FootnoteReference"/>
          <w:rFonts w:asciiTheme="minorHAnsi" w:hAnsiTheme="minorHAnsi" w:cstheme="minorHAnsi"/>
          <w:szCs w:val="18"/>
          <w:rtl/>
        </w:rPr>
        <w:footnoteRef/>
      </w:r>
      <w:r w:rsidRPr="00352CD0">
        <w:rPr>
          <w:rFonts w:asciiTheme="minorHAnsi" w:hAnsiTheme="minorHAnsi" w:cstheme="minorHAnsi"/>
          <w:szCs w:val="18"/>
          <w:rtl/>
        </w:rPr>
        <w:t xml:space="preserve"> معلومات</w:t>
      </w:r>
      <w:r w:rsidR="0045757D">
        <w:rPr>
          <w:rFonts w:asciiTheme="minorHAnsi" w:hAnsiTheme="minorHAnsi" w:cstheme="minorHAnsi" w:hint="cs"/>
          <w:szCs w:val="18"/>
          <w:rtl/>
        </w:rPr>
        <w:t xml:space="preserve"> من</w:t>
      </w:r>
      <w:r w:rsidRPr="00352CD0">
        <w:rPr>
          <w:rFonts w:asciiTheme="minorHAnsi" w:hAnsiTheme="minorHAnsi" w:cstheme="minorHAnsi"/>
          <w:szCs w:val="18"/>
          <w:rtl/>
        </w:rPr>
        <w:t xml:space="preserve"> المقابلة</w:t>
      </w:r>
      <w:r w:rsidR="0045757D">
        <w:rPr>
          <w:rFonts w:asciiTheme="minorHAnsi" w:hAnsiTheme="minorHAnsi" w:cstheme="minorHAnsi" w:hint="cs"/>
          <w:szCs w:val="18"/>
          <w:rtl/>
        </w:rPr>
        <w:t xml:space="preserve"> مع</w:t>
      </w:r>
      <w:r w:rsidRPr="00352CD0">
        <w:rPr>
          <w:rFonts w:asciiTheme="minorHAnsi" w:hAnsiTheme="minorHAnsi" w:cstheme="minorHAnsi"/>
          <w:szCs w:val="18"/>
          <w:rtl/>
        </w:rPr>
        <w:t xml:space="preserve"> آن بيرجمان تاهون (FEP) في 6 فبراير 2024.</w:t>
      </w:r>
    </w:p>
  </w:footnote>
  <w:footnote w:id="84">
    <w:p w14:paraId="0E8EA886" w14:textId="11592B66" w:rsidR="00CD5877" w:rsidRPr="00091DEC" w:rsidRDefault="00CD5877" w:rsidP="00091DEC">
      <w:pPr>
        <w:pStyle w:val="FootnoteText"/>
        <w:bidi/>
        <w:jc w:val="both"/>
        <w:rPr>
          <w:rFonts w:asciiTheme="minorHAnsi" w:hAnsiTheme="minorHAnsi" w:cstheme="minorHAnsi"/>
        </w:rPr>
      </w:pPr>
      <w:r w:rsidRPr="00091DEC">
        <w:rPr>
          <w:rStyle w:val="FootnoteReference"/>
          <w:rFonts w:asciiTheme="minorHAnsi" w:hAnsiTheme="minorHAnsi" w:cstheme="minorHAnsi"/>
          <w:sz w:val="16"/>
          <w:szCs w:val="18"/>
          <w:rtl/>
        </w:rPr>
        <w:footnoteRef/>
      </w:r>
      <w:r w:rsidRPr="00091DEC">
        <w:rPr>
          <w:rFonts w:asciiTheme="minorHAnsi" w:hAnsiTheme="minorHAnsi" w:cstheme="minorHAnsi"/>
          <w:sz w:val="16"/>
          <w:szCs w:val="18"/>
          <w:rtl/>
        </w:rPr>
        <w:t xml:space="preserve"> موفات جانديت</w:t>
      </w:r>
      <w:r w:rsidR="00E36A3F" w:rsidRPr="00091DEC">
        <w:rPr>
          <w:rFonts w:asciiTheme="minorHAnsi" w:hAnsiTheme="minorHAnsi" w:cstheme="minorHAnsi"/>
          <w:sz w:val="16"/>
          <w:szCs w:val="18"/>
          <w:rtl/>
        </w:rPr>
        <w:t>،</w:t>
      </w:r>
      <w:r w:rsidRPr="00091DEC">
        <w:rPr>
          <w:rFonts w:asciiTheme="minorHAnsi" w:hAnsiTheme="minorHAnsi" w:cstheme="minorHAnsi"/>
          <w:sz w:val="16"/>
          <w:szCs w:val="18"/>
          <w:rtl/>
        </w:rPr>
        <w:t xml:space="preserve"> دانييل</w:t>
      </w:r>
      <w:r w:rsidR="00E36A3F" w:rsidRPr="00091DEC">
        <w:rPr>
          <w:rFonts w:asciiTheme="minorHAnsi" w:hAnsiTheme="minorHAnsi" w:cstheme="minorHAnsi"/>
          <w:sz w:val="16"/>
          <w:szCs w:val="18"/>
          <w:rtl/>
        </w:rPr>
        <w:t>،</w:t>
      </w:r>
      <w:r w:rsidRPr="00091DEC">
        <w:rPr>
          <w:rFonts w:asciiTheme="minorHAnsi" w:hAnsiTheme="minorHAnsi" w:cstheme="minorHAnsi"/>
          <w:sz w:val="16"/>
          <w:szCs w:val="18"/>
          <w:rtl/>
        </w:rPr>
        <w:t xml:space="preserve"> تقرير عن التوجيه الأوروبي بشأن حق </w:t>
      </w:r>
      <w:r w:rsidR="00D24BBD" w:rsidRPr="00091DEC">
        <w:rPr>
          <w:rFonts w:asciiTheme="minorHAnsi" w:hAnsiTheme="minorHAnsi" w:cstheme="minorHAnsi"/>
          <w:sz w:val="16"/>
          <w:szCs w:val="18"/>
          <w:rtl/>
        </w:rPr>
        <w:t>الإعارة</w:t>
      </w:r>
      <w:r w:rsidR="00091DEC" w:rsidRPr="00091DEC">
        <w:rPr>
          <w:rFonts w:asciiTheme="minorHAnsi" w:hAnsiTheme="minorHAnsi" w:cstheme="minorHAnsi"/>
          <w:sz w:val="16"/>
          <w:szCs w:val="18"/>
          <w:rtl/>
        </w:rPr>
        <w:t xml:space="preserve"> (</w:t>
      </w:r>
      <w:r w:rsidR="00091DEC" w:rsidRPr="00DA2358">
        <w:t>Report on th</w:t>
      </w:r>
      <w:r w:rsidR="00091DEC">
        <w:t>e European Directive on Lending Right</w:t>
      </w:r>
      <w:r w:rsidR="00091DEC">
        <w:rPr>
          <w:rFonts w:hint="cs"/>
          <w:rtl/>
          <w:lang w:bidi="ar-LB"/>
        </w:rPr>
        <w:t>)</w:t>
      </w:r>
      <w:r w:rsidRPr="00091DEC">
        <w:rPr>
          <w:rFonts w:asciiTheme="minorHAnsi" w:hAnsiTheme="minorHAnsi" w:cstheme="minorHAnsi"/>
          <w:sz w:val="16"/>
          <w:szCs w:val="18"/>
          <w:rtl/>
        </w:rPr>
        <w:t xml:space="preserve">، في: حق </w:t>
      </w:r>
      <w:r w:rsidR="00873565" w:rsidRPr="00091DEC">
        <w:rPr>
          <w:rFonts w:asciiTheme="minorHAnsi" w:hAnsiTheme="minorHAnsi" w:cstheme="minorHAnsi"/>
          <w:sz w:val="16"/>
          <w:szCs w:val="18"/>
          <w:rtl/>
        </w:rPr>
        <w:t>الإعارة للجمهور</w:t>
      </w:r>
      <w:r w:rsidR="00091DEC">
        <w:rPr>
          <w:rFonts w:asciiTheme="minorHAnsi" w:hAnsiTheme="minorHAnsi" w:cstheme="minorHAnsi" w:hint="cs"/>
          <w:sz w:val="16"/>
          <w:szCs w:val="18"/>
          <w:rtl/>
        </w:rPr>
        <w:t xml:space="preserve"> </w:t>
      </w:r>
      <w:r w:rsidRPr="00091DEC">
        <w:rPr>
          <w:rFonts w:asciiTheme="minorHAnsi" w:hAnsiTheme="minorHAnsi" w:cstheme="minorHAnsi"/>
          <w:sz w:val="16"/>
          <w:szCs w:val="18"/>
          <w:rtl/>
        </w:rPr>
        <w:t>اليوم</w:t>
      </w:r>
      <w:r w:rsidR="00091DEC">
        <w:rPr>
          <w:rFonts w:asciiTheme="minorHAnsi" w:hAnsiTheme="minorHAnsi" w:cstheme="minorHAnsi" w:hint="cs"/>
          <w:sz w:val="16"/>
          <w:szCs w:val="18"/>
          <w:rtl/>
        </w:rPr>
        <w:t xml:space="preserve"> (</w:t>
      </w:r>
      <w:r w:rsidR="00091DEC">
        <w:t>Public Lending Right Today</w:t>
      </w:r>
      <w:r w:rsidR="00091DEC">
        <w:rPr>
          <w:rFonts w:asciiTheme="minorHAnsi" w:hAnsiTheme="minorHAnsi" w:cstheme="minorHAnsi" w:hint="cs"/>
          <w:sz w:val="16"/>
          <w:szCs w:val="18"/>
          <w:rtl/>
        </w:rPr>
        <w:t>)</w:t>
      </w:r>
      <w:r w:rsidRPr="00091DEC">
        <w:rPr>
          <w:rFonts w:asciiTheme="minorHAnsi" w:hAnsiTheme="minorHAnsi" w:cstheme="minorHAnsi"/>
          <w:sz w:val="16"/>
          <w:szCs w:val="18"/>
          <w:rtl/>
        </w:rPr>
        <w:t>، المؤتمر الدولي السادس ل</w:t>
      </w:r>
      <w:r w:rsidR="000A7C49" w:rsidRPr="00091DEC">
        <w:rPr>
          <w:rFonts w:asciiTheme="minorHAnsi" w:hAnsiTheme="minorHAnsi" w:cstheme="minorHAnsi"/>
          <w:sz w:val="16"/>
          <w:szCs w:val="18"/>
          <w:rtl/>
        </w:rPr>
        <w:t>حق الإعارة للجمهور</w:t>
      </w:r>
      <w:r w:rsidRPr="00091DEC">
        <w:rPr>
          <w:rFonts w:asciiTheme="minorHAnsi" w:hAnsiTheme="minorHAnsi" w:cstheme="minorHAnsi"/>
          <w:sz w:val="16"/>
          <w:szCs w:val="18"/>
          <w:rtl/>
        </w:rPr>
        <w:t xml:space="preserve">، 2005، </w:t>
      </w:r>
      <w:r w:rsidR="00091DEC">
        <w:rPr>
          <w:rFonts w:asciiTheme="minorHAnsi" w:hAnsiTheme="minorHAnsi" w:cstheme="minorHAnsi" w:hint="cs"/>
          <w:sz w:val="16"/>
          <w:szCs w:val="18"/>
          <w:rtl/>
        </w:rPr>
        <w:t>ص.</w:t>
      </w:r>
      <w:r w:rsidRPr="00091DEC">
        <w:rPr>
          <w:rFonts w:asciiTheme="minorHAnsi" w:hAnsiTheme="minorHAnsi" w:cstheme="minorHAnsi"/>
          <w:sz w:val="16"/>
          <w:szCs w:val="18"/>
          <w:rtl/>
        </w:rPr>
        <w:t xml:space="preserve"> 19 و</w:t>
      </w:r>
      <w:r w:rsidR="00091DEC" w:rsidRPr="00091DEC">
        <w:rPr>
          <w:rFonts w:asciiTheme="minorHAnsi" w:hAnsiTheme="minorHAnsi" w:cstheme="minorHAnsi"/>
          <w:sz w:val="16"/>
          <w:szCs w:val="18"/>
          <w:rtl/>
        </w:rPr>
        <w:t>21.</w:t>
      </w:r>
    </w:p>
  </w:footnote>
  <w:footnote w:id="85">
    <w:p w14:paraId="11E3C4C5" w14:textId="32DBB8FB" w:rsidR="00CD5877" w:rsidRPr="00EC1CE6" w:rsidRDefault="00CD5877" w:rsidP="00EC1CE6">
      <w:pPr>
        <w:pStyle w:val="FootnoteText"/>
        <w:bidi/>
        <w:rPr>
          <w:rFonts w:asciiTheme="minorHAnsi" w:hAnsiTheme="minorHAnsi" w:cstheme="minorHAnsi"/>
          <w:szCs w:val="18"/>
        </w:rPr>
      </w:pPr>
      <w:r w:rsidRPr="00EC1CE6">
        <w:rPr>
          <w:rStyle w:val="FootnoteReference"/>
          <w:rFonts w:asciiTheme="minorHAnsi" w:hAnsiTheme="minorHAnsi" w:cstheme="minorHAnsi"/>
          <w:szCs w:val="18"/>
          <w:rtl/>
        </w:rPr>
        <w:footnoteRef/>
      </w:r>
      <w:r w:rsidRPr="00EC1CE6">
        <w:rPr>
          <w:rFonts w:asciiTheme="minorHAnsi" w:hAnsiTheme="minorHAnsi" w:cstheme="minorHAnsi"/>
          <w:szCs w:val="18"/>
          <w:rtl/>
        </w:rPr>
        <w:t xml:space="preserve"> </w:t>
      </w:r>
      <w:r w:rsidR="00EC1CE6" w:rsidRPr="00EC1CE6">
        <w:rPr>
          <w:rFonts w:asciiTheme="minorHAnsi" w:hAnsiTheme="minorHAnsi" w:cstheme="minorHAnsi"/>
          <w:szCs w:val="18"/>
          <w:rtl/>
        </w:rPr>
        <w:t>مرفق المكتبة العامة: مبادئ الإفلا اليونسكو التوجيهية لتنميته</w:t>
      </w:r>
      <w:r w:rsidRPr="00EC1CE6">
        <w:rPr>
          <w:rFonts w:asciiTheme="minorHAnsi" w:hAnsiTheme="minorHAnsi" w:cstheme="minorHAnsi"/>
          <w:szCs w:val="18"/>
          <w:rtl/>
        </w:rPr>
        <w:t>،</w:t>
      </w:r>
      <w:r w:rsidR="00EC1CE6">
        <w:rPr>
          <w:rFonts w:asciiTheme="minorHAnsi" w:hAnsiTheme="minorHAnsi" w:cstheme="minorHAnsi" w:hint="cs"/>
          <w:szCs w:val="18"/>
          <w:rtl/>
          <w:lang w:bidi="ar-LB"/>
        </w:rPr>
        <w:t xml:space="preserve"> 2001،</w:t>
      </w:r>
      <w:r w:rsidRPr="00EC1CE6">
        <w:rPr>
          <w:rFonts w:asciiTheme="minorHAnsi" w:hAnsiTheme="minorHAnsi" w:cstheme="minorHAnsi"/>
          <w:szCs w:val="18"/>
          <w:rtl/>
        </w:rPr>
        <w:t xml:space="preserve"> </w:t>
      </w:r>
      <w:r w:rsidR="00EC1CE6">
        <w:rPr>
          <w:rFonts w:asciiTheme="minorHAnsi" w:hAnsiTheme="minorHAnsi" w:cstheme="minorHAnsi" w:hint="cs"/>
          <w:szCs w:val="18"/>
          <w:rtl/>
        </w:rPr>
        <w:t>ص.</w:t>
      </w:r>
      <w:r w:rsidRPr="00EC1CE6">
        <w:rPr>
          <w:rFonts w:asciiTheme="minorHAnsi" w:hAnsiTheme="minorHAnsi" w:cstheme="minorHAnsi"/>
          <w:szCs w:val="18"/>
          <w:rtl/>
        </w:rPr>
        <w:t xml:space="preserve"> 17.</w:t>
      </w:r>
    </w:p>
  </w:footnote>
  <w:footnote w:id="86">
    <w:p w14:paraId="6A0073DC" w14:textId="172AE037" w:rsidR="00CD5877" w:rsidRPr="00EC1CE6" w:rsidRDefault="00CD5877" w:rsidP="00CD5877">
      <w:pPr>
        <w:pStyle w:val="FootnoteText"/>
        <w:bidi/>
        <w:rPr>
          <w:rFonts w:asciiTheme="minorHAnsi" w:hAnsiTheme="minorHAnsi" w:cstheme="minorHAnsi"/>
          <w:szCs w:val="18"/>
        </w:rPr>
      </w:pPr>
      <w:r w:rsidRPr="00EC1CE6">
        <w:rPr>
          <w:rStyle w:val="FootnoteReference"/>
          <w:rFonts w:asciiTheme="minorHAnsi" w:hAnsiTheme="minorHAnsi" w:cstheme="minorHAnsi"/>
          <w:szCs w:val="18"/>
          <w:rtl/>
        </w:rPr>
        <w:footnoteRef/>
      </w:r>
      <w:r w:rsidRPr="00EC1CE6">
        <w:rPr>
          <w:rFonts w:asciiTheme="minorHAnsi" w:hAnsiTheme="minorHAnsi" w:cstheme="minorHAnsi"/>
          <w:szCs w:val="18"/>
          <w:rtl/>
        </w:rPr>
        <w:t xml:space="preserve"> باركر</w:t>
      </w:r>
      <w:r w:rsidR="00EC1CE6">
        <w:rPr>
          <w:rFonts w:asciiTheme="minorHAnsi" w:hAnsiTheme="minorHAnsi" w:cstheme="minorHAnsi" w:hint="cs"/>
          <w:szCs w:val="18"/>
          <w:rtl/>
        </w:rPr>
        <w:t>،</w:t>
      </w:r>
      <w:r w:rsidRPr="00EC1CE6">
        <w:rPr>
          <w:rFonts w:asciiTheme="minorHAnsi" w:hAnsiTheme="minorHAnsi" w:cstheme="minorHAnsi"/>
          <w:szCs w:val="18"/>
          <w:rtl/>
        </w:rPr>
        <w:t xml:space="preserve"> حق الإعارة للجمهور </w:t>
      </w:r>
      <w:r w:rsidR="00EC1CE6">
        <w:rPr>
          <w:rFonts w:asciiTheme="minorHAnsi" w:hAnsiTheme="minorHAnsi" w:cstheme="minorHAnsi" w:hint="cs"/>
          <w:szCs w:val="18"/>
          <w:rtl/>
        </w:rPr>
        <w:t>ودوره (</w:t>
      </w:r>
      <w:r w:rsidR="00EC1CE6">
        <w:rPr>
          <w:rFonts w:asciiTheme="minorHAnsi" w:hAnsiTheme="minorHAnsi" w:cstheme="minorHAnsi"/>
          <w:szCs w:val="18"/>
        </w:rPr>
        <w:t>Public Lending Right and What it Does</w:t>
      </w:r>
      <w:r w:rsidR="00EC1CE6">
        <w:rPr>
          <w:rFonts w:asciiTheme="minorHAnsi" w:hAnsiTheme="minorHAnsi" w:cstheme="minorHAnsi" w:hint="cs"/>
          <w:szCs w:val="18"/>
          <w:rtl/>
          <w:lang w:bidi="ar-LB"/>
        </w:rPr>
        <w:t>)</w:t>
      </w:r>
      <w:r w:rsidRPr="00EC1CE6">
        <w:rPr>
          <w:rFonts w:asciiTheme="minorHAnsi" w:hAnsiTheme="minorHAnsi" w:cstheme="minorHAnsi"/>
          <w:szCs w:val="18"/>
          <w:rtl/>
        </w:rPr>
        <w:t>، مجلة الويبو 2018 (3)</w:t>
      </w:r>
      <w:r w:rsidR="00EC1CE6">
        <w:rPr>
          <w:rFonts w:asciiTheme="minorHAnsi" w:hAnsiTheme="minorHAnsi" w:cstheme="minorHAnsi" w:hint="cs"/>
          <w:szCs w:val="18"/>
          <w:rtl/>
        </w:rPr>
        <w:t xml:space="preserve">، </w:t>
      </w:r>
      <w:r w:rsidRPr="00EC1CE6">
        <w:rPr>
          <w:rFonts w:asciiTheme="minorHAnsi" w:hAnsiTheme="minorHAnsi" w:cstheme="minorHAnsi"/>
          <w:szCs w:val="18"/>
          <w:rtl/>
        </w:rPr>
        <w:t>ص. 37-41.</w:t>
      </w:r>
    </w:p>
  </w:footnote>
  <w:footnote w:id="87">
    <w:p w14:paraId="2E69A4E7" w14:textId="088A0B2F" w:rsidR="00CD5877" w:rsidRPr="00C937CD" w:rsidRDefault="00CD5877" w:rsidP="00CD5877">
      <w:pPr>
        <w:pStyle w:val="FootnoteText"/>
        <w:bidi/>
      </w:pPr>
      <w:r w:rsidRPr="00EC1CE6">
        <w:rPr>
          <w:rStyle w:val="FootnoteReference"/>
          <w:rFonts w:asciiTheme="minorHAnsi" w:hAnsiTheme="minorHAnsi" w:cstheme="minorHAnsi"/>
          <w:szCs w:val="18"/>
          <w:rtl/>
        </w:rPr>
        <w:footnoteRef/>
      </w:r>
      <w:r w:rsidRPr="00EC1CE6">
        <w:rPr>
          <w:rFonts w:asciiTheme="minorHAnsi" w:hAnsiTheme="minorHAnsi" w:cstheme="minorHAnsi"/>
          <w:szCs w:val="18"/>
          <w:rtl/>
        </w:rPr>
        <w:t xml:space="preserve"> المعلومات </w:t>
      </w:r>
      <w:r w:rsidR="00903843">
        <w:rPr>
          <w:rFonts w:asciiTheme="minorHAnsi" w:hAnsiTheme="minorHAnsi" w:cstheme="minorHAnsi" w:hint="cs"/>
          <w:szCs w:val="18"/>
          <w:rtl/>
        </w:rPr>
        <w:t>من</w:t>
      </w:r>
      <w:r w:rsidRPr="00EC1CE6">
        <w:rPr>
          <w:rFonts w:asciiTheme="minorHAnsi" w:hAnsiTheme="minorHAnsi" w:cstheme="minorHAnsi"/>
          <w:szCs w:val="18"/>
          <w:rtl/>
        </w:rPr>
        <w:t xml:space="preserve"> </w:t>
      </w:r>
      <w:r w:rsidR="00903843">
        <w:rPr>
          <w:rFonts w:asciiTheme="minorHAnsi" w:hAnsiTheme="minorHAnsi" w:cstheme="minorHAnsi" w:hint="cs"/>
          <w:szCs w:val="18"/>
          <w:rtl/>
        </w:rPr>
        <w:t>المقابلة مع</w:t>
      </w:r>
      <w:r w:rsidRPr="00EC1CE6">
        <w:rPr>
          <w:rFonts w:asciiTheme="minorHAnsi" w:hAnsiTheme="minorHAnsi" w:cstheme="minorHAnsi"/>
          <w:szCs w:val="18"/>
          <w:rtl/>
        </w:rPr>
        <w:t xml:space="preserve"> باربرا جوزوياك.</w:t>
      </w:r>
    </w:p>
  </w:footnote>
  <w:footnote w:id="88">
    <w:p w14:paraId="25E7ED90" w14:textId="10ED4707" w:rsidR="00CD5877" w:rsidRPr="00AB0F95" w:rsidRDefault="00CD5877" w:rsidP="00AB0F95">
      <w:pPr>
        <w:pStyle w:val="FootnoteText"/>
        <w:bidi/>
        <w:rPr>
          <w:rFonts w:asciiTheme="minorHAnsi" w:hAnsiTheme="minorHAnsi" w:cstheme="minorHAnsi"/>
          <w:szCs w:val="18"/>
        </w:rPr>
      </w:pPr>
      <w:r w:rsidRPr="00A73B03">
        <w:rPr>
          <w:rStyle w:val="FootnoteReference"/>
          <w:rFonts w:asciiTheme="minorHAnsi" w:hAnsiTheme="minorHAnsi" w:cstheme="minorHAnsi"/>
          <w:szCs w:val="18"/>
          <w:rtl/>
        </w:rPr>
        <w:footnoteRef/>
      </w:r>
      <w:r w:rsidRPr="00A73B03">
        <w:rPr>
          <w:rFonts w:asciiTheme="minorHAnsi" w:hAnsiTheme="minorHAnsi" w:cstheme="minorHAnsi"/>
          <w:szCs w:val="18"/>
          <w:rtl/>
        </w:rPr>
        <w:t xml:space="preserve"> حكم محكمة العدل الأوروبية الصادر في 30 يونيو 2011، القضية C-271/10، </w:t>
      </w:r>
      <w:r w:rsidR="00AB0F95" w:rsidRPr="00AB0F95">
        <w:rPr>
          <w:rFonts w:asciiTheme="minorHAnsi" w:hAnsiTheme="minorHAnsi" w:cstheme="minorHAnsi"/>
          <w:szCs w:val="18"/>
        </w:rPr>
        <w:t>Vereniging van Educatieve en Wetenschappelijke Auteurs (VEWA).</w:t>
      </w:r>
      <w:r w:rsidR="00AB0F95">
        <w:rPr>
          <w:rFonts w:asciiTheme="minorHAnsi" w:hAnsiTheme="minorHAnsi" w:cstheme="minorHAnsi" w:hint="cs"/>
          <w:szCs w:val="18"/>
          <w:rtl/>
        </w:rPr>
        <w:t>.</w:t>
      </w:r>
    </w:p>
  </w:footnote>
  <w:footnote w:id="89">
    <w:p w14:paraId="4D917744" w14:textId="20C3CC2D" w:rsidR="00CD5877" w:rsidRPr="00AB0F95" w:rsidRDefault="00CD5877" w:rsidP="00AB0F95">
      <w:pPr>
        <w:pStyle w:val="FootnoteText"/>
        <w:bidi/>
        <w:rPr>
          <w:rFonts w:asciiTheme="minorHAnsi" w:hAnsiTheme="minorHAnsi" w:cstheme="minorHAnsi"/>
          <w:szCs w:val="18"/>
          <w:rtl/>
          <w:lang w:bidi="ar-LB"/>
        </w:rPr>
      </w:pPr>
      <w:r w:rsidRPr="00A73B03">
        <w:rPr>
          <w:rStyle w:val="FootnoteReference"/>
          <w:rFonts w:asciiTheme="minorHAnsi" w:hAnsiTheme="minorHAnsi" w:cstheme="minorHAnsi"/>
          <w:szCs w:val="18"/>
          <w:rtl/>
        </w:rPr>
        <w:footnoteRef/>
      </w:r>
      <w:r w:rsidRPr="00A73B03">
        <w:rPr>
          <w:rFonts w:asciiTheme="minorHAnsi" w:hAnsiTheme="minorHAnsi" w:cstheme="minorHAnsi"/>
          <w:szCs w:val="18"/>
          <w:rtl/>
        </w:rPr>
        <w:t xml:space="preserve"> حكم محكمة العدل الأوروبية الصادر في 30 يونيو/حزيران 2011، القضية C-271/10، الفقرتان 33 و34، </w:t>
      </w:r>
      <w:r w:rsidR="00AB0F95" w:rsidRPr="00AB0F95">
        <w:rPr>
          <w:rFonts w:asciiTheme="minorHAnsi" w:hAnsiTheme="minorHAnsi" w:cstheme="minorHAnsi"/>
          <w:szCs w:val="18"/>
        </w:rPr>
        <w:t>Vereniging van Educatieve en Wetenschappelijke Auteurs (VEWA)</w:t>
      </w:r>
      <w:r w:rsidR="00AB0F95">
        <w:rPr>
          <w:rFonts w:asciiTheme="minorHAnsi" w:hAnsiTheme="minorHAnsi" w:cstheme="minorHAnsi" w:hint="cs"/>
          <w:szCs w:val="18"/>
          <w:rtl/>
          <w:lang w:bidi="ar-LB"/>
        </w:rPr>
        <w:t>.</w:t>
      </w:r>
    </w:p>
  </w:footnote>
  <w:footnote w:id="90">
    <w:p w14:paraId="60995041" w14:textId="546B5C35" w:rsidR="00CD5877" w:rsidRPr="00A3079C" w:rsidRDefault="00CD5877" w:rsidP="0016120D">
      <w:pPr>
        <w:pStyle w:val="FootnoteText"/>
        <w:bidi/>
      </w:pPr>
      <w:r w:rsidRPr="00A73B03">
        <w:rPr>
          <w:rStyle w:val="FootnoteReference"/>
          <w:rFonts w:asciiTheme="minorHAnsi" w:hAnsiTheme="minorHAnsi" w:cstheme="minorHAnsi"/>
          <w:szCs w:val="18"/>
          <w:rtl/>
        </w:rPr>
        <w:footnoteRef/>
      </w:r>
      <w:r w:rsidRPr="00A73B03">
        <w:rPr>
          <w:rFonts w:asciiTheme="minorHAnsi" w:hAnsiTheme="minorHAnsi" w:cstheme="minorHAnsi"/>
          <w:szCs w:val="18"/>
          <w:rtl/>
        </w:rPr>
        <w:t xml:space="preserve"> حكم محكمة العدل الأوروبية الصادر في 30 يونيو/حزيران 2011، القضية C-271/10، الفقرات 32-40، </w:t>
      </w:r>
      <w:r w:rsidR="00AB0F95" w:rsidRPr="00AB0F95">
        <w:rPr>
          <w:rFonts w:asciiTheme="minorHAnsi" w:hAnsiTheme="minorHAnsi" w:cstheme="minorHAnsi"/>
          <w:szCs w:val="18"/>
        </w:rPr>
        <w:t>Vereniging van Educatieve en Wetenschappelijke Auteurs (VEWA)</w:t>
      </w:r>
      <w:r w:rsidR="0016120D">
        <w:rPr>
          <w:rFonts w:asciiTheme="minorHAnsi" w:hAnsiTheme="minorHAnsi" w:cstheme="minorHAnsi" w:hint="cs"/>
          <w:szCs w:val="18"/>
          <w:rtl/>
        </w:rPr>
        <w:t xml:space="preserve">. وناقش أيضًا </w:t>
      </w:r>
      <w:r w:rsidRPr="00A73B03">
        <w:rPr>
          <w:rFonts w:asciiTheme="minorHAnsi" w:hAnsiTheme="minorHAnsi" w:cstheme="minorHAnsi"/>
          <w:szCs w:val="18"/>
          <w:rtl/>
        </w:rPr>
        <w:t>بوناديو/بيليزا</w:t>
      </w:r>
      <w:r w:rsidR="0016120D">
        <w:rPr>
          <w:rFonts w:asciiTheme="minorHAnsi" w:hAnsiTheme="minorHAnsi" w:cstheme="minorHAnsi" w:hint="cs"/>
          <w:szCs w:val="18"/>
          <w:rtl/>
        </w:rPr>
        <w:t xml:space="preserve"> معايير تحديد </w:t>
      </w:r>
      <w:r w:rsidR="008F140F">
        <w:rPr>
          <w:rFonts w:asciiTheme="minorHAnsi" w:hAnsiTheme="minorHAnsi" w:cstheme="minorHAnsi" w:hint="cs"/>
          <w:szCs w:val="18"/>
          <w:rtl/>
        </w:rPr>
        <w:t>المكافأة</w:t>
      </w:r>
      <w:r w:rsidR="0016120D">
        <w:rPr>
          <w:rFonts w:asciiTheme="minorHAnsi" w:hAnsiTheme="minorHAnsi" w:cstheme="minorHAnsi" w:hint="cs"/>
          <w:szCs w:val="18"/>
          <w:rtl/>
        </w:rPr>
        <w:t xml:space="preserve"> في:</w:t>
      </w:r>
      <w:r w:rsidRPr="00A73B03">
        <w:rPr>
          <w:rFonts w:asciiTheme="minorHAnsi" w:hAnsiTheme="minorHAnsi" w:cstheme="minorHAnsi"/>
          <w:szCs w:val="18"/>
          <w:rtl/>
        </w:rPr>
        <w:t xml:space="preserve"> استثناءات حقوق </w:t>
      </w:r>
      <w:r w:rsidR="0009751D" w:rsidRPr="00A73B03">
        <w:rPr>
          <w:rFonts w:asciiTheme="minorHAnsi" w:hAnsiTheme="minorHAnsi" w:cstheme="minorHAnsi"/>
          <w:szCs w:val="18"/>
          <w:rtl/>
        </w:rPr>
        <w:t>الإعارة للجمهور</w:t>
      </w:r>
      <w:r w:rsidRPr="00A73B03">
        <w:rPr>
          <w:rFonts w:asciiTheme="minorHAnsi" w:hAnsiTheme="minorHAnsi" w:cstheme="minorHAnsi"/>
          <w:szCs w:val="18"/>
          <w:rtl/>
        </w:rPr>
        <w:t xml:space="preserve"> ومكافآت المؤلفين: محكمة العدل الأوروبية في قضية فيوا ضد بلجيكا</w:t>
      </w:r>
      <w:r w:rsidR="0016120D">
        <w:rPr>
          <w:rFonts w:asciiTheme="minorHAnsi" w:hAnsiTheme="minorHAnsi" w:cstheme="minorHAnsi" w:hint="cs"/>
          <w:szCs w:val="18"/>
          <w:rtl/>
        </w:rPr>
        <w:t xml:space="preserve"> (</w:t>
      </w:r>
      <w:r w:rsidR="0016120D" w:rsidRPr="0016120D">
        <w:rPr>
          <w:rFonts w:asciiTheme="minorHAnsi" w:hAnsiTheme="minorHAnsi" w:cstheme="minorHAnsi"/>
          <w:szCs w:val="18"/>
        </w:rPr>
        <w:t>Exceptions to public lending rights and authors’ remuneration: the CJEU in Vewa v Belgium</w:t>
      </w:r>
      <w:r w:rsidR="0016120D" w:rsidRPr="0016120D">
        <w:rPr>
          <w:rFonts w:asciiTheme="minorHAnsi" w:hAnsiTheme="minorHAnsi" w:cstheme="minorHAnsi" w:hint="cs"/>
          <w:szCs w:val="18"/>
          <w:rtl/>
        </w:rPr>
        <w:t>)،</w:t>
      </w:r>
      <w:r w:rsidR="0016120D">
        <w:rPr>
          <w:rFonts w:asciiTheme="minorHAnsi" w:hAnsiTheme="minorHAnsi" w:cstheme="minorHAnsi" w:hint="cs"/>
          <w:szCs w:val="18"/>
          <w:rtl/>
        </w:rPr>
        <w:t xml:space="preserve"> </w:t>
      </w:r>
      <w:r w:rsidRPr="00A73B03">
        <w:rPr>
          <w:rFonts w:asciiTheme="minorHAnsi" w:hAnsiTheme="minorHAnsi" w:cstheme="minorHAnsi"/>
          <w:szCs w:val="18"/>
          <w:rtl/>
        </w:rPr>
        <w:t xml:space="preserve">مجلة قانون وممارسة </w:t>
      </w:r>
      <w:r w:rsidR="0016120D">
        <w:rPr>
          <w:rFonts w:asciiTheme="minorHAnsi" w:hAnsiTheme="minorHAnsi" w:cstheme="minorHAnsi" w:hint="cs"/>
          <w:szCs w:val="18"/>
          <w:rtl/>
        </w:rPr>
        <w:t>حق المؤلف (</w:t>
      </w:r>
      <w:r w:rsidR="0016120D" w:rsidRPr="0016120D">
        <w:rPr>
          <w:rFonts w:asciiTheme="minorHAnsi" w:hAnsiTheme="minorHAnsi" w:cstheme="minorHAnsi"/>
          <w:szCs w:val="18"/>
        </w:rPr>
        <w:t xml:space="preserve">Journal of Intellectual Property Law &amp; Practice </w:t>
      </w:r>
      <w:r w:rsidRPr="00A73B03">
        <w:rPr>
          <w:rFonts w:asciiTheme="minorHAnsi" w:hAnsiTheme="minorHAnsi" w:cstheme="minorHAnsi"/>
          <w:szCs w:val="18"/>
          <w:rtl/>
        </w:rPr>
        <w:t xml:space="preserve"> </w:t>
      </w:r>
      <w:r w:rsidR="0016120D">
        <w:rPr>
          <w:rFonts w:asciiTheme="minorHAnsi" w:hAnsiTheme="minorHAnsi" w:cstheme="minorHAnsi" w:hint="cs"/>
          <w:szCs w:val="18"/>
          <w:rtl/>
        </w:rPr>
        <w:t xml:space="preserve">) </w:t>
      </w:r>
      <w:r w:rsidRPr="00A73B03">
        <w:rPr>
          <w:rFonts w:asciiTheme="minorHAnsi" w:hAnsiTheme="minorHAnsi" w:cstheme="minorHAnsi"/>
          <w:szCs w:val="18"/>
          <w:rtl/>
        </w:rPr>
        <w:t>2011</w:t>
      </w:r>
      <w:r w:rsidR="00E36A3F" w:rsidRPr="00A73B03">
        <w:rPr>
          <w:rFonts w:asciiTheme="minorHAnsi" w:hAnsiTheme="minorHAnsi" w:cstheme="minorHAnsi"/>
          <w:szCs w:val="18"/>
          <w:rtl/>
        </w:rPr>
        <w:t>،</w:t>
      </w:r>
      <w:r w:rsidRPr="00A73B03">
        <w:rPr>
          <w:rFonts w:asciiTheme="minorHAnsi" w:hAnsiTheme="minorHAnsi" w:cstheme="minorHAnsi"/>
          <w:szCs w:val="18"/>
          <w:rtl/>
        </w:rPr>
        <w:t xml:space="preserve"> ص. 768-770</w:t>
      </w:r>
      <w:r w:rsidR="00E36A3F" w:rsidRPr="00A73B03">
        <w:rPr>
          <w:rFonts w:asciiTheme="minorHAnsi" w:hAnsiTheme="minorHAnsi" w:cstheme="minorHAnsi"/>
          <w:szCs w:val="18"/>
          <w:rtl/>
        </w:rPr>
        <w:t>،</w:t>
      </w:r>
      <w:r w:rsidRPr="00A73B03">
        <w:rPr>
          <w:rFonts w:asciiTheme="minorHAnsi" w:hAnsiTheme="minorHAnsi" w:cstheme="minorHAnsi"/>
          <w:szCs w:val="18"/>
          <w:rtl/>
        </w:rPr>
        <w:t xml:space="preserve"> </w:t>
      </w:r>
      <w:hyperlink r:id="rId33" w:history="1">
        <w:r w:rsidRPr="00A73B03">
          <w:rPr>
            <w:rStyle w:val="Hyperlink"/>
            <w:rFonts w:asciiTheme="minorHAnsi" w:hAnsiTheme="minorHAnsi" w:cstheme="minorHAnsi"/>
            <w:szCs w:val="18"/>
            <w:rtl/>
          </w:rPr>
          <w:t>https://doi.org/10.1093/jiplp/jpr141</w:t>
        </w:r>
      </w:hyperlink>
      <w:r w:rsidRPr="00A73B03">
        <w:rPr>
          <w:rFonts w:asciiTheme="minorHAnsi" w:hAnsiTheme="minorHAnsi" w:cstheme="minorHAnsi"/>
          <w:szCs w:val="18"/>
          <w:rtl/>
        </w:rPr>
        <w:t>.</w:t>
      </w:r>
    </w:p>
  </w:footnote>
  <w:footnote w:id="91">
    <w:p w14:paraId="74A8C4AC" w14:textId="3708A49E" w:rsidR="00CD5877" w:rsidRPr="00FC6A89" w:rsidRDefault="00CD5877" w:rsidP="00CD5877">
      <w:pPr>
        <w:pStyle w:val="FootnoteText"/>
        <w:bidi/>
        <w:rPr>
          <w:rFonts w:asciiTheme="minorHAnsi" w:hAnsiTheme="minorHAnsi" w:cstheme="minorHAnsi"/>
          <w:szCs w:val="18"/>
        </w:rPr>
      </w:pPr>
      <w:r w:rsidRPr="00FC6A89">
        <w:rPr>
          <w:rStyle w:val="FootnoteReference"/>
          <w:rFonts w:asciiTheme="minorHAnsi" w:hAnsiTheme="minorHAnsi" w:cstheme="minorHAnsi"/>
          <w:szCs w:val="18"/>
          <w:rtl/>
        </w:rPr>
        <w:footnoteRef/>
      </w:r>
      <w:r w:rsidRPr="00FC6A89">
        <w:rPr>
          <w:rFonts w:asciiTheme="minorHAnsi" w:hAnsiTheme="minorHAnsi" w:cstheme="minorHAnsi"/>
          <w:szCs w:val="18"/>
          <w:rtl/>
        </w:rPr>
        <w:t xml:space="preserve"> </w:t>
      </w:r>
      <w:r w:rsidR="00FC6A89">
        <w:t xml:space="preserve">Article 4 </w:t>
      </w:r>
      <w:r w:rsidR="00FC6A89" w:rsidRPr="00F75141">
        <w:t>Règlement Grand Duca</w:t>
      </w:r>
      <w:r w:rsidR="00FC6A89">
        <w:rPr>
          <w:rFonts w:hint="cs"/>
          <w:rtl/>
        </w:rPr>
        <w:t xml:space="preserve">، </w:t>
      </w:r>
      <w:r w:rsidR="00FC6A89" w:rsidRPr="00F75141">
        <w:t>l</w:t>
      </w:r>
      <w:r w:rsidRPr="00FC6A89">
        <w:rPr>
          <w:rFonts w:asciiTheme="minorHAnsi" w:hAnsiTheme="minorHAnsi" w:cstheme="minorHAnsi"/>
          <w:szCs w:val="18"/>
          <w:rtl/>
        </w:rPr>
        <w:t xml:space="preserve"> يناير 2007 </w:t>
      </w:r>
      <w:hyperlink r:id="rId34" w:history="1">
        <w:r w:rsidRPr="00FC6A89">
          <w:rPr>
            <w:rStyle w:val="Hyperlink"/>
            <w:rFonts w:asciiTheme="minorHAnsi" w:hAnsiTheme="minorHAnsi" w:cstheme="minorHAnsi"/>
            <w:szCs w:val="18"/>
            <w:rtl/>
          </w:rPr>
          <w:t>https://www.stradalex.lu/fr/slu_src_publ_leg_mema/toc/leg_lu_mema_200701_3/doc/mema_2007A0029Av</w:t>
        </w:r>
      </w:hyperlink>
      <w:r w:rsidRPr="00FC6A89">
        <w:rPr>
          <w:rFonts w:asciiTheme="minorHAnsi" w:hAnsiTheme="minorHAnsi" w:cstheme="minorHAnsi"/>
          <w:szCs w:val="18"/>
          <w:rtl/>
        </w:rPr>
        <w:t>.</w:t>
      </w:r>
    </w:p>
  </w:footnote>
  <w:footnote w:id="92">
    <w:p w14:paraId="098DEC61" w14:textId="2F28D472" w:rsidR="00CD5877" w:rsidRPr="0017327E" w:rsidRDefault="00CD5877" w:rsidP="00CD5877">
      <w:pPr>
        <w:pStyle w:val="FootnoteText"/>
        <w:bidi/>
        <w:rPr>
          <w:rFonts w:asciiTheme="minorHAnsi" w:hAnsiTheme="minorHAnsi" w:cstheme="minorHAnsi"/>
          <w:szCs w:val="18"/>
        </w:rPr>
      </w:pPr>
      <w:r w:rsidRPr="0017327E">
        <w:rPr>
          <w:rStyle w:val="FootnoteReference"/>
          <w:rFonts w:asciiTheme="minorHAnsi" w:hAnsiTheme="minorHAnsi" w:cstheme="minorHAnsi"/>
          <w:szCs w:val="18"/>
          <w:rtl/>
        </w:rPr>
        <w:footnoteRef/>
      </w:r>
      <w:r w:rsidRPr="0017327E">
        <w:rPr>
          <w:rFonts w:asciiTheme="minorHAnsi" w:hAnsiTheme="minorHAnsi" w:cstheme="minorHAnsi"/>
          <w:szCs w:val="18"/>
          <w:rtl/>
        </w:rPr>
        <w:t xml:space="preserve"> حكم محكمة العدل الأوروبية</w:t>
      </w:r>
      <w:r w:rsidR="0017327E">
        <w:rPr>
          <w:rFonts w:asciiTheme="minorHAnsi" w:hAnsiTheme="minorHAnsi" w:cstheme="minorHAnsi" w:hint="cs"/>
          <w:szCs w:val="18"/>
          <w:rtl/>
          <w:lang w:bidi="ar-LB"/>
        </w:rPr>
        <w:t>،</w:t>
      </w:r>
      <w:r w:rsidRPr="0017327E">
        <w:rPr>
          <w:rFonts w:asciiTheme="minorHAnsi" w:hAnsiTheme="minorHAnsi" w:cstheme="minorHAnsi"/>
          <w:szCs w:val="18"/>
          <w:rtl/>
        </w:rPr>
        <w:t xml:space="preserve"> 26 أكتوبر 2006، القضية C-198/05 - اللجنة/إيطاليا.</w:t>
      </w:r>
    </w:p>
  </w:footnote>
  <w:footnote w:id="93">
    <w:p w14:paraId="24B1FC50" w14:textId="7EA501A9" w:rsidR="00CD5877" w:rsidRPr="0017327E" w:rsidRDefault="00CD5877" w:rsidP="00CD5877">
      <w:pPr>
        <w:pStyle w:val="FootnoteText"/>
        <w:bidi/>
        <w:rPr>
          <w:rFonts w:asciiTheme="minorHAnsi" w:hAnsiTheme="minorHAnsi" w:cstheme="minorHAnsi"/>
          <w:szCs w:val="18"/>
        </w:rPr>
      </w:pPr>
      <w:r w:rsidRPr="0017327E">
        <w:rPr>
          <w:rStyle w:val="FootnoteReference"/>
          <w:rFonts w:asciiTheme="minorHAnsi" w:hAnsiTheme="minorHAnsi" w:cstheme="minorHAnsi"/>
          <w:szCs w:val="18"/>
          <w:rtl/>
        </w:rPr>
        <w:footnoteRef/>
      </w:r>
      <w:r w:rsidRPr="0017327E">
        <w:rPr>
          <w:rFonts w:asciiTheme="minorHAnsi" w:hAnsiTheme="minorHAnsi" w:cstheme="minorHAnsi"/>
          <w:szCs w:val="18"/>
          <w:rtl/>
        </w:rPr>
        <w:t xml:space="preserve"> حكم محكمة العدل الأوروبية</w:t>
      </w:r>
      <w:r w:rsidR="0017327E">
        <w:rPr>
          <w:rFonts w:asciiTheme="minorHAnsi" w:hAnsiTheme="minorHAnsi" w:cstheme="minorHAnsi" w:hint="cs"/>
          <w:szCs w:val="18"/>
          <w:rtl/>
        </w:rPr>
        <w:t xml:space="preserve">، </w:t>
      </w:r>
      <w:r w:rsidRPr="0017327E">
        <w:rPr>
          <w:rFonts w:asciiTheme="minorHAnsi" w:hAnsiTheme="minorHAnsi" w:cstheme="minorHAnsi"/>
          <w:szCs w:val="18"/>
          <w:rtl/>
        </w:rPr>
        <w:t xml:space="preserve">6 </w:t>
      </w:r>
      <w:r w:rsidR="0017327E">
        <w:rPr>
          <w:rFonts w:asciiTheme="minorHAnsi" w:hAnsiTheme="minorHAnsi" w:cstheme="minorHAnsi" w:hint="cs"/>
          <w:szCs w:val="18"/>
          <w:rtl/>
        </w:rPr>
        <w:t>يوليو</w:t>
      </w:r>
      <w:r w:rsidRPr="0017327E">
        <w:rPr>
          <w:rFonts w:asciiTheme="minorHAnsi" w:hAnsiTheme="minorHAnsi" w:cstheme="minorHAnsi"/>
          <w:szCs w:val="18"/>
          <w:rtl/>
        </w:rPr>
        <w:t xml:space="preserve"> 2006، القضية C-53/05 - اللجنة/البرتغال.</w:t>
      </w:r>
    </w:p>
  </w:footnote>
  <w:footnote w:id="94">
    <w:p w14:paraId="5B294FF1" w14:textId="77777777" w:rsidR="00CD5877" w:rsidRPr="0017327E" w:rsidRDefault="00CD5877" w:rsidP="00CD5877">
      <w:pPr>
        <w:pStyle w:val="FootnoteText"/>
        <w:bidi/>
        <w:rPr>
          <w:rFonts w:asciiTheme="minorHAnsi" w:hAnsiTheme="minorHAnsi" w:cstheme="minorHAnsi"/>
          <w:szCs w:val="18"/>
        </w:rPr>
      </w:pPr>
      <w:r w:rsidRPr="0017327E">
        <w:rPr>
          <w:rStyle w:val="FootnoteReference"/>
          <w:rFonts w:asciiTheme="minorHAnsi" w:hAnsiTheme="minorHAnsi" w:cstheme="minorHAnsi"/>
          <w:szCs w:val="18"/>
          <w:rtl/>
        </w:rPr>
        <w:footnoteRef/>
      </w:r>
      <w:r w:rsidRPr="0017327E">
        <w:rPr>
          <w:rFonts w:asciiTheme="minorHAnsi" w:hAnsiTheme="minorHAnsi" w:cstheme="minorHAnsi"/>
          <w:szCs w:val="18"/>
          <w:rtl/>
        </w:rPr>
        <w:t xml:space="preserve"> حكم محكمة العدل الأوروبية في القضية C-35/05 - اللجنة / إسبانيا.</w:t>
      </w:r>
    </w:p>
  </w:footnote>
  <w:footnote w:id="95">
    <w:p w14:paraId="5AECCA4F" w14:textId="0040373B" w:rsidR="00CD5877" w:rsidRPr="0017327E" w:rsidRDefault="00CD5877" w:rsidP="00CD5877">
      <w:pPr>
        <w:pStyle w:val="FootnoteText"/>
        <w:bidi/>
        <w:rPr>
          <w:rFonts w:asciiTheme="minorHAnsi" w:hAnsiTheme="minorHAnsi" w:cstheme="minorHAnsi"/>
          <w:szCs w:val="18"/>
        </w:rPr>
      </w:pPr>
      <w:r w:rsidRPr="0017327E">
        <w:rPr>
          <w:rStyle w:val="FootnoteReference"/>
          <w:rFonts w:asciiTheme="minorHAnsi" w:hAnsiTheme="minorHAnsi" w:cstheme="minorHAnsi"/>
          <w:szCs w:val="18"/>
          <w:rtl/>
        </w:rPr>
        <w:footnoteRef/>
      </w:r>
      <w:r w:rsidRPr="0017327E">
        <w:rPr>
          <w:rFonts w:asciiTheme="minorHAnsi" w:hAnsiTheme="minorHAnsi" w:cstheme="minorHAnsi"/>
          <w:szCs w:val="18"/>
          <w:rtl/>
        </w:rPr>
        <w:t xml:space="preserve"> حكم محكمة العدل الأوروبية</w:t>
      </w:r>
      <w:r w:rsidR="0017327E">
        <w:rPr>
          <w:rFonts w:asciiTheme="minorHAnsi" w:hAnsiTheme="minorHAnsi" w:cstheme="minorHAnsi" w:hint="cs"/>
          <w:szCs w:val="18"/>
          <w:rtl/>
        </w:rPr>
        <w:t xml:space="preserve">، </w:t>
      </w:r>
      <w:r w:rsidRPr="0017327E">
        <w:rPr>
          <w:rFonts w:asciiTheme="minorHAnsi" w:hAnsiTheme="minorHAnsi" w:cstheme="minorHAnsi"/>
          <w:szCs w:val="18"/>
          <w:rtl/>
        </w:rPr>
        <w:t>11 يناير 2007</w:t>
      </w:r>
      <w:r w:rsidR="0017327E">
        <w:rPr>
          <w:rFonts w:asciiTheme="minorHAnsi" w:hAnsiTheme="minorHAnsi" w:cstheme="minorHAnsi" w:hint="cs"/>
          <w:szCs w:val="18"/>
          <w:rtl/>
        </w:rPr>
        <w:t xml:space="preserve"> في القضية</w:t>
      </w:r>
      <w:r w:rsidRPr="0017327E">
        <w:rPr>
          <w:rFonts w:asciiTheme="minorHAnsi" w:hAnsiTheme="minorHAnsi" w:cstheme="minorHAnsi"/>
          <w:szCs w:val="18"/>
          <w:rtl/>
        </w:rPr>
        <w:t xml:space="preserve"> C-175/05 - اللجنة / أيرلندا.</w:t>
      </w:r>
    </w:p>
  </w:footnote>
  <w:footnote w:id="96">
    <w:p w14:paraId="491A18E8" w14:textId="102BA0AD" w:rsidR="00CD5877" w:rsidRPr="0017327E" w:rsidRDefault="00CD5877" w:rsidP="00CD5877">
      <w:pPr>
        <w:pStyle w:val="FootnoteText"/>
        <w:bidi/>
        <w:rPr>
          <w:rFonts w:asciiTheme="minorHAnsi" w:hAnsiTheme="minorHAnsi" w:cstheme="minorHAnsi"/>
          <w:szCs w:val="18"/>
        </w:rPr>
      </w:pPr>
      <w:r w:rsidRPr="0017327E">
        <w:rPr>
          <w:rStyle w:val="FootnoteReference"/>
          <w:rFonts w:asciiTheme="minorHAnsi" w:hAnsiTheme="minorHAnsi" w:cstheme="minorHAnsi"/>
          <w:szCs w:val="18"/>
          <w:rtl/>
        </w:rPr>
        <w:footnoteRef/>
      </w:r>
      <w:r w:rsidRPr="0017327E">
        <w:rPr>
          <w:rFonts w:asciiTheme="minorHAnsi" w:hAnsiTheme="minorHAnsi" w:cstheme="minorHAnsi"/>
          <w:szCs w:val="18"/>
          <w:rtl/>
        </w:rPr>
        <w:t xml:space="preserve"> حكم </w:t>
      </w:r>
      <w:r w:rsidR="0017327E">
        <w:rPr>
          <w:rFonts w:asciiTheme="minorHAnsi" w:hAnsiTheme="minorHAnsi" w:cstheme="minorHAnsi" w:hint="cs"/>
          <w:szCs w:val="18"/>
          <w:rtl/>
        </w:rPr>
        <w:t>محكمة العدل الأوروبية</w:t>
      </w:r>
      <w:r w:rsidRPr="0017327E">
        <w:rPr>
          <w:rFonts w:asciiTheme="minorHAnsi" w:hAnsiTheme="minorHAnsi" w:cstheme="minorHAnsi"/>
          <w:szCs w:val="18"/>
          <w:rtl/>
        </w:rPr>
        <w:t xml:space="preserve"> في القضية </w:t>
      </w:r>
      <w:r w:rsidR="0017327E">
        <w:rPr>
          <w:rFonts w:asciiTheme="minorHAnsi" w:hAnsiTheme="minorHAnsi" w:cstheme="minorHAnsi" w:hint="cs"/>
          <w:szCs w:val="18"/>
          <w:rtl/>
        </w:rPr>
        <w:t>،</w:t>
      </w:r>
      <w:r w:rsidRPr="0017327E">
        <w:rPr>
          <w:rFonts w:asciiTheme="minorHAnsi" w:hAnsiTheme="minorHAnsi" w:cstheme="minorHAnsi"/>
          <w:szCs w:val="18"/>
          <w:rtl/>
        </w:rPr>
        <w:t>C-35/05 الفقرة 27 - اللجنة / إسبانيا.</w:t>
      </w:r>
    </w:p>
  </w:footnote>
  <w:footnote w:id="97">
    <w:p w14:paraId="093A5ED1" w14:textId="527BF049" w:rsidR="00CD5877" w:rsidRPr="0017327E" w:rsidRDefault="00CD5877" w:rsidP="00CD5877">
      <w:pPr>
        <w:pStyle w:val="FootnoteText"/>
        <w:bidi/>
        <w:rPr>
          <w:rFonts w:asciiTheme="minorHAnsi" w:hAnsiTheme="minorHAnsi" w:cstheme="minorHAnsi"/>
          <w:szCs w:val="18"/>
        </w:rPr>
      </w:pPr>
      <w:r w:rsidRPr="0017327E">
        <w:rPr>
          <w:rStyle w:val="FootnoteReference"/>
          <w:rFonts w:asciiTheme="minorHAnsi" w:hAnsiTheme="minorHAnsi" w:cstheme="minorHAnsi"/>
          <w:szCs w:val="18"/>
          <w:rtl/>
        </w:rPr>
        <w:footnoteRef/>
      </w:r>
      <w:hyperlink r:id="rId35" w:history="1">
        <w:r w:rsidRPr="0017327E">
          <w:rPr>
            <w:rStyle w:val="Hyperlink"/>
            <w:rFonts w:asciiTheme="minorHAnsi" w:hAnsiTheme="minorHAnsi" w:cstheme="minorHAnsi"/>
            <w:szCs w:val="18"/>
            <w:rtl/>
          </w:rPr>
          <w:t>https://www.vgwort.de/fileadmin/vg-wort/pdf/dokumente/Gesamtvertraege/Mediengemeinschaft_fuer_blinde_und_sehbehinderte_Menschen_e.V/Gesamtvertrag_27_medibus.pdf</w:t>
        </w:r>
      </w:hyperlink>
      <w:r w:rsidRPr="0017327E">
        <w:rPr>
          <w:rFonts w:asciiTheme="minorHAnsi" w:hAnsiTheme="minorHAnsi" w:cstheme="minorHAnsi"/>
          <w:szCs w:val="18"/>
          <w:rtl/>
        </w:rPr>
        <w:t>.</w:t>
      </w:r>
    </w:p>
  </w:footnote>
  <w:footnote w:id="98">
    <w:p w14:paraId="1F5425EF" w14:textId="4EB327A9" w:rsidR="00CD5877" w:rsidRPr="0017327E" w:rsidRDefault="00CD5877" w:rsidP="00CD5877">
      <w:pPr>
        <w:pStyle w:val="FootnoteText"/>
        <w:bidi/>
        <w:rPr>
          <w:rFonts w:asciiTheme="minorHAnsi" w:hAnsiTheme="minorHAnsi" w:cstheme="minorHAnsi"/>
          <w:szCs w:val="18"/>
        </w:rPr>
      </w:pPr>
      <w:r w:rsidRPr="0017327E">
        <w:rPr>
          <w:rStyle w:val="FootnoteReference"/>
          <w:rFonts w:asciiTheme="minorHAnsi" w:hAnsiTheme="minorHAnsi" w:cstheme="minorHAnsi"/>
          <w:szCs w:val="18"/>
          <w:rtl/>
        </w:rPr>
        <w:footnoteRef/>
      </w:r>
      <w:r w:rsidRPr="0017327E">
        <w:rPr>
          <w:rFonts w:asciiTheme="minorHAnsi" w:hAnsiTheme="minorHAnsi" w:cstheme="minorHAnsi"/>
          <w:szCs w:val="18"/>
          <w:rtl/>
        </w:rPr>
        <w:t xml:space="preserve"> القانون الاقتصادي البلجيكي، المادة الحادية عشرة، § 5.4. </w:t>
      </w:r>
      <w:hyperlink r:id="rId36" w:history="1">
        <w:r w:rsidRPr="0017327E">
          <w:rPr>
            <w:rStyle w:val="Hyperlink"/>
            <w:rFonts w:asciiTheme="minorHAnsi" w:hAnsiTheme="minorHAnsi" w:cstheme="minorHAnsi"/>
            <w:szCs w:val="18"/>
            <w:rtl/>
          </w:rPr>
          <w:t>https://www.reprobel.be/wp-content/uploads/2023/06/Reprobel-rapport-annuel-FR-gecomprimeerd.pdf</w:t>
        </w:r>
      </w:hyperlink>
      <w:r w:rsidR="00E36A3F" w:rsidRPr="0017327E">
        <w:rPr>
          <w:rFonts w:asciiTheme="minorHAnsi" w:hAnsiTheme="minorHAnsi" w:cstheme="minorHAnsi"/>
          <w:szCs w:val="18"/>
          <w:rtl/>
        </w:rPr>
        <w:t>،</w:t>
      </w:r>
      <w:r w:rsidRPr="0017327E">
        <w:rPr>
          <w:rFonts w:asciiTheme="minorHAnsi" w:hAnsiTheme="minorHAnsi" w:cstheme="minorHAnsi"/>
          <w:szCs w:val="18"/>
          <w:rtl/>
        </w:rPr>
        <w:t xml:space="preserve"> ص. 22.</w:t>
      </w:r>
    </w:p>
  </w:footnote>
  <w:footnote w:id="99">
    <w:p w14:paraId="7A400987" w14:textId="4CD427EA" w:rsidR="00CD5877" w:rsidRPr="00B3648C" w:rsidRDefault="00CD5877" w:rsidP="0017327E">
      <w:pPr>
        <w:pStyle w:val="FootnoteText"/>
        <w:bidi/>
      </w:pPr>
      <w:r w:rsidRPr="0017327E">
        <w:rPr>
          <w:rStyle w:val="FootnoteReference"/>
          <w:rFonts w:asciiTheme="minorHAnsi" w:hAnsiTheme="minorHAnsi" w:cstheme="minorHAnsi"/>
          <w:szCs w:val="18"/>
          <w:rtl/>
        </w:rPr>
        <w:footnoteRef/>
      </w:r>
      <w:r w:rsidRPr="0017327E">
        <w:rPr>
          <w:rFonts w:asciiTheme="minorHAnsi" w:hAnsiTheme="minorHAnsi" w:cstheme="minorHAnsi"/>
          <w:szCs w:val="18"/>
          <w:rtl/>
        </w:rPr>
        <w:t xml:space="preserve"> </w:t>
      </w:r>
      <w:r w:rsidR="0017327E" w:rsidRPr="0017327E">
        <w:rPr>
          <w:rFonts w:asciiTheme="minorHAnsi" w:hAnsiTheme="minorHAnsi" w:cstheme="minorHAnsi"/>
          <w:szCs w:val="18"/>
        </w:rPr>
        <w:t xml:space="preserve">Art. 5 Règlement Grand Ducal </w:t>
      </w:r>
      <w:r w:rsidR="0017327E">
        <w:rPr>
          <w:rFonts w:asciiTheme="minorHAnsi" w:hAnsiTheme="minorHAnsi" w:cstheme="minorHAnsi" w:hint="cs"/>
          <w:szCs w:val="18"/>
          <w:rtl/>
        </w:rPr>
        <w:t xml:space="preserve">، </w:t>
      </w:r>
      <w:r w:rsidRPr="0017327E">
        <w:rPr>
          <w:rFonts w:asciiTheme="minorHAnsi" w:hAnsiTheme="minorHAnsi" w:cstheme="minorHAnsi"/>
          <w:szCs w:val="18"/>
          <w:rtl/>
        </w:rPr>
        <w:t xml:space="preserve">8 يناير 2007 </w:t>
      </w:r>
      <w:hyperlink r:id="rId37" w:history="1">
        <w:r w:rsidRPr="0017327E">
          <w:rPr>
            <w:rStyle w:val="Hyperlink"/>
            <w:rFonts w:asciiTheme="minorHAnsi" w:hAnsiTheme="minorHAnsi" w:cstheme="minorHAnsi"/>
            <w:szCs w:val="18"/>
            <w:rtl/>
          </w:rPr>
          <w:t>https://www.stradalex.lu/fr/slu_src_publ_leg_mema/toc/leg_lu_mema_200701_3/doc/mema_2007A0029A</w:t>
        </w:r>
      </w:hyperlink>
    </w:p>
  </w:footnote>
  <w:footnote w:id="100">
    <w:p w14:paraId="05BA79BB" w14:textId="23674640" w:rsidR="00CD5877" w:rsidRPr="00831631" w:rsidRDefault="00CD5877" w:rsidP="00945ABC">
      <w:pPr>
        <w:bidi/>
        <w:rPr>
          <w:rFonts w:asciiTheme="minorHAnsi" w:hAnsiTheme="minorHAnsi" w:cstheme="minorHAnsi"/>
          <w:sz w:val="18"/>
          <w:szCs w:val="18"/>
        </w:rPr>
      </w:pPr>
      <w:r w:rsidRPr="00831631">
        <w:rPr>
          <w:rStyle w:val="FootnoteReference"/>
          <w:rFonts w:asciiTheme="minorHAnsi" w:hAnsiTheme="minorHAnsi" w:cstheme="minorHAnsi"/>
          <w:sz w:val="18"/>
          <w:szCs w:val="18"/>
          <w:rtl/>
        </w:rPr>
        <w:footnoteRef/>
      </w:r>
      <w:r w:rsidRPr="00831631">
        <w:rPr>
          <w:rFonts w:asciiTheme="minorHAnsi" w:hAnsiTheme="minorHAnsi" w:cstheme="minorHAnsi"/>
          <w:sz w:val="18"/>
          <w:szCs w:val="18"/>
          <w:rtl/>
        </w:rPr>
        <w:t xml:space="preserve"> تم</w:t>
      </w:r>
      <w:r w:rsidR="003A0BD1">
        <w:rPr>
          <w:rFonts w:asciiTheme="minorHAnsi" w:hAnsiTheme="minorHAnsi" w:cstheme="minorHAnsi" w:hint="cs"/>
          <w:sz w:val="18"/>
          <w:szCs w:val="18"/>
          <w:rtl/>
        </w:rPr>
        <w:t>ت</w:t>
      </w:r>
      <w:r w:rsidRPr="00831631">
        <w:rPr>
          <w:rFonts w:asciiTheme="minorHAnsi" w:hAnsiTheme="minorHAnsi" w:cstheme="minorHAnsi"/>
          <w:sz w:val="18"/>
          <w:szCs w:val="18"/>
          <w:rtl/>
        </w:rPr>
        <w:t xml:space="preserve"> المقارنة بين مزايا وعيوب </w:t>
      </w:r>
      <w:r w:rsidR="003A0BD1">
        <w:rPr>
          <w:rFonts w:asciiTheme="minorHAnsi" w:hAnsiTheme="minorHAnsi" w:cstheme="minorHAnsi" w:hint="cs"/>
          <w:sz w:val="18"/>
          <w:szCs w:val="18"/>
          <w:rtl/>
        </w:rPr>
        <w:t>ال</w:t>
      </w:r>
      <w:r w:rsidRPr="00831631">
        <w:rPr>
          <w:rFonts w:asciiTheme="minorHAnsi" w:hAnsiTheme="minorHAnsi" w:cstheme="minorHAnsi"/>
          <w:sz w:val="18"/>
          <w:szCs w:val="18"/>
          <w:rtl/>
        </w:rPr>
        <w:t>نظام</w:t>
      </w:r>
      <w:r w:rsidR="003A0BD1">
        <w:rPr>
          <w:rFonts w:asciiTheme="minorHAnsi" w:hAnsiTheme="minorHAnsi" w:cstheme="minorHAnsi" w:hint="cs"/>
          <w:sz w:val="18"/>
          <w:szCs w:val="18"/>
          <w:rtl/>
        </w:rPr>
        <w:t xml:space="preserve"> القائم على</w:t>
      </w:r>
      <w:r w:rsidRPr="00831631">
        <w:rPr>
          <w:rFonts w:asciiTheme="minorHAnsi" w:hAnsiTheme="minorHAnsi" w:cstheme="minorHAnsi"/>
          <w:sz w:val="18"/>
          <w:szCs w:val="18"/>
          <w:rtl/>
        </w:rPr>
        <w:t xml:space="preserve"> </w:t>
      </w:r>
      <w:r w:rsidR="00686EA7" w:rsidRPr="00831631">
        <w:rPr>
          <w:rFonts w:asciiTheme="minorHAnsi" w:hAnsiTheme="minorHAnsi" w:cstheme="minorHAnsi"/>
          <w:sz w:val="18"/>
          <w:szCs w:val="18"/>
          <w:rtl/>
        </w:rPr>
        <w:t>الإعارات</w:t>
      </w:r>
      <w:r w:rsidRPr="00831631">
        <w:rPr>
          <w:rFonts w:asciiTheme="minorHAnsi" w:hAnsiTheme="minorHAnsi" w:cstheme="minorHAnsi"/>
          <w:sz w:val="18"/>
          <w:szCs w:val="18"/>
          <w:rtl/>
        </w:rPr>
        <w:t xml:space="preserve"> </w:t>
      </w:r>
      <w:r w:rsidR="003A0BD1">
        <w:rPr>
          <w:rFonts w:asciiTheme="minorHAnsi" w:hAnsiTheme="minorHAnsi" w:cstheme="minorHAnsi" w:hint="cs"/>
          <w:sz w:val="18"/>
          <w:szCs w:val="18"/>
          <w:rtl/>
        </w:rPr>
        <w:t>وال</w:t>
      </w:r>
      <w:r w:rsidRPr="00831631">
        <w:rPr>
          <w:rFonts w:asciiTheme="minorHAnsi" w:hAnsiTheme="minorHAnsi" w:cstheme="minorHAnsi"/>
          <w:sz w:val="18"/>
          <w:szCs w:val="18"/>
          <w:rtl/>
        </w:rPr>
        <w:t xml:space="preserve">نظام </w:t>
      </w:r>
      <w:r w:rsidR="003A0BD1">
        <w:rPr>
          <w:rFonts w:asciiTheme="minorHAnsi" w:hAnsiTheme="minorHAnsi" w:cstheme="minorHAnsi" w:hint="cs"/>
          <w:sz w:val="18"/>
          <w:szCs w:val="18"/>
          <w:rtl/>
        </w:rPr>
        <w:t>القائم على جرد المخزون</w:t>
      </w:r>
      <w:r w:rsidR="00945ABC">
        <w:rPr>
          <w:rFonts w:asciiTheme="minorHAnsi" w:hAnsiTheme="minorHAnsi" w:cstheme="minorHAnsi" w:hint="cs"/>
          <w:sz w:val="18"/>
          <w:szCs w:val="18"/>
          <w:rtl/>
        </w:rPr>
        <w:t xml:space="preserve"> في كندا</w:t>
      </w:r>
      <w:r w:rsidR="00E36A3F" w:rsidRPr="00831631">
        <w:rPr>
          <w:rFonts w:asciiTheme="minorHAnsi" w:hAnsiTheme="minorHAnsi" w:cstheme="minorHAnsi"/>
          <w:sz w:val="18"/>
          <w:szCs w:val="18"/>
          <w:rtl/>
        </w:rPr>
        <w:t>،</w:t>
      </w:r>
      <w:r w:rsidRPr="00831631">
        <w:rPr>
          <w:rFonts w:asciiTheme="minorHAnsi" w:hAnsiTheme="minorHAnsi" w:cstheme="minorHAnsi"/>
          <w:sz w:val="18"/>
          <w:szCs w:val="18"/>
          <w:rtl/>
        </w:rPr>
        <w:t xml:space="preserve"> انظر </w:t>
      </w:r>
      <w:r w:rsidR="003A0BD1">
        <w:rPr>
          <w:rFonts w:asciiTheme="minorHAnsi" w:hAnsiTheme="minorHAnsi" w:cstheme="minorHAnsi" w:hint="cs"/>
          <w:sz w:val="18"/>
          <w:szCs w:val="18"/>
          <w:rtl/>
        </w:rPr>
        <w:t>مك</w:t>
      </w:r>
      <w:r w:rsidR="00945ABC">
        <w:rPr>
          <w:rFonts w:asciiTheme="minorHAnsi" w:hAnsiTheme="minorHAnsi" w:cstheme="minorHAnsi" w:hint="cs"/>
          <w:sz w:val="18"/>
          <w:szCs w:val="18"/>
          <w:rtl/>
        </w:rPr>
        <w:t xml:space="preserve"> </w:t>
      </w:r>
      <w:r w:rsidR="003A0BD1">
        <w:rPr>
          <w:rFonts w:asciiTheme="minorHAnsi" w:hAnsiTheme="minorHAnsi" w:cstheme="minorHAnsi" w:hint="cs"/>
          <w:sz w:val="18"/>
          <w:szCs w:val="18"/>
          <w:rtl/>
        </w:rPr>
        <w:t>سكيمينغ</w:t>
      </w:r>
      <w:r w:rsidR="00E36A3F" w:rsidRPr="00831631">
        <w:rPr>
          <w:rFonts w:asciiTheme="minorHAnsi" w:hAnsiTheme="minorHAnsi" w:cstheme="minorHAnsi"/>
          <w:sz w:val="18"/>
          <w:szCs w:val="18"/>
          <w:rtl/>
        </w:rPr>
        <w:t>،</w:t>
      </w:r>
      <w:r w:rsidRPr="00831631">
        <w:rPr>
          <w:rFonts w:asciiTheme="minorHAnsi" w:hAnsiTheme="minorHAnsi" w:cstheme="minorHAnsi"/>
          <w:sz w:val="18"/>
          <w:szCs w:val="18"/>
          <w:rtl/>
        </w:rPr>
        <w:t xml:space="preserve"> حق </w:t>
      </w:r>
      <w:r w:rsidR="00873565" w:rsidRPr="00831631">
        <w:rPr>
          <w:rFonts w:asciiTheme="minorHAnsi" w:hAnsiTheme="minorHAnsi" w:cstheme="minorHAnsi"/>
          <w:sz w:val="18"/>
          <w:szCs w:val="18"/>
          <w:rtl/>
        </w:rPr>
        <w:t>الإعارة للجمهور</w:t>
      </w:r>
      <w:r w:rsidR="00945ABC">
        <w:rPr>
          <w:rFonts w:asciiTheme="minorHAnsi" w:hAnsiTheme="minorHAnsi" w:cstheme="minorHAnsi" w:hint="cs"/>
          <w:sz w:val="18"/>
          <w:szCs w:val="18"/>
          <w:rtl/>
        </w:rPr>
        <w:t xml:space="preserve"> </w:t>
      </w:r>
      <w:r w:rsidRPr="00831631">
        <w:rPr>
          <w:rFonts w:asciiTheme="minorHAnsi" w:hAnsiTheme="minorHAnsi" w:cstheme="minorHAnsi"/>
          <w:sz w:val="18"/>
          <w:szCs w:val="18"/>
          <w:rtl/>
        </w:rPr>
        <w:t>في كندا</w:t>
      </w:r>
      <w:r w:rsidR="00E36A3F" w:rsidRPr="00831631">
        <w:rPr>
          <w:rFonts w:asciiTheme="minorHAnsi" w:hAnsiTheme="minorHAnsi" w:cstheme="minorHAnsi"/>
          <w:sz w:val="18"/>
          <w:szCs w:val="18"/>
          <w:rtl/>
        </w:rPr>
        <w:t>،</w:t>
      </w:r>
      <w:r w:rsidRPr="00831631">
        <w:rPr>
          <w:rFonts w:asciiTheme="minorHAnsi" w:hAnsiTheme="minorHAnsi" w:cstheme="minorHAnsi"/>
          <w:sz w:val="18"/>
          <w:szCs w:val="18"/>
          <w:rtl/>
        </w:rPr>
        <w:t xml:space="preserve"> أسس السياس</w:t>
      </w:r>
      <w:r w:rsidR="00945ABC">
        <w:rPr>
          <w:rFonts w:asciiTheme="minorHAnsi" w:hAnsiTheme="minorHAnsi" w:cstheme="minorHAnsi" w:hint="cs"/>
          <w:sz w:val="18"/>
          <w:szCs w:val="18"/>
          <w:rtl/>
        </w:rPr>
        <w:t>ات (</w:t>
      </w:r>
      <w:r w:rsidR="00945ABC" w:rsidRPr="00945ABC">
        <w:rPr>
          <w:rFonts w:asciiTheme="minorHAnsi" w:hAnsiTheme="minorHAnsi" w:cstheme="minorHAnsi"/>
          <w:sz w:val="18"/>
          <w:szCs w:val="18"/>
        </w:rPr>
        <w:t>Public Lending Right in Canada, Policy Foundations</w:t>
      </w:r>
      <w:r w:rsidR="00945ABC">
        <w:rPr>
          <w:rFonts w:asciiTheme="minorHAnsi" w:hAnsiTheme="minorHAnsi" w:cstheme="minorHAnsi" w:hint="cs"/>
          <w:sz w:val="18"/>
          <w:szCs w:val="18"/>
          <w:rtl/>
        </w:rPr>
        <w:t>)</w:t>
      </w:r>
      <w:r w:rsidR="00E36A3F" w:rsidRPr="00831631">
        <w:rPr>
          <w:rFonts w:asciiTheme="minorHAnsi" w:hAnsiTheme="minorHAnsi" w:cstheme="minorHAnsi"/>
          <w:sz w:val="18"/>
          <w:szCs w:val="18"/>
          <w:rtl/>
        </w:rPr>
        <w:t>،</w:t>
      </w:r>
      <w:r w:rsidRPr="00831631">
        <w:rPr>
          <w:rFonts w:asciiTheme="minorHAnsi" w:hAnsiTheme="minorHAnsi" w:cstheme="minorHAnsi"/>
          <w:sz w:val="18"/>
          <w:szCs w:val="18"/>
          <w:rtl/>
        </w:rPr>
        <w:t xml:space="preserve"> ورقة بحثية </w:t>
      </w:r>
      <w:r w:rsidR="00945ABC">
        <w:rPr>
          <w:rFonts w:asciiTheme="minorHAnsi" w:hAnsiTheme="minorHAnsi" w:cstheme="minorHAnsi" w:hint="cs"/>
          <w:sz w:val="18"/>
          <w:szCs w:val="18"/>
          <w:rtl/>
        </w:rPr>
        <w:t>مقدّمة إلى ا</w:t>
      </w:r>
      <w:r w:rsidRPr="00831631">
        <w:rPr>
          <w:rFonts w:asciiTheme="minorHAnsi" w:hAnsiTheme="minorHAnsi" w:cstheme="minorHAnsi"/>
          <w:sz w:val="18"/>
          <w:szCs w:val="18"/>
          <w:rtl/>
        </w:rPr>
        <w:t>لمجلس الكندي للفنون</w:t>
      </w:r>
      <w:r w:rsidR="00E36A3F" w:rsidRPr="00831631">
        <w:rPr>
          <w:rFonts w:asciiTheme="minorHAnsi" w:hAnsiTheme="minorHAnsi" w:cstheme="minorHAnsi"/>
          <w:sz w:val="18"/>
          <w:szCs w:val="18"/>
          <w:rtl/>
        </w:rPr>
        <w:t>،</w:t>
      </w:r>
      <w:r w:rsidRPr="00831631">
        <w:rPr>
          <w:rFonts w:asciiTheme="minorHAnsi" w:hAnsiTheme="minorHAnsi" w:cstheme="minorHAnsi"/>
          <w:sz w:val="18"/>
          <w:szCs w:val="18"/>
          <w:rtl/>
        </w:rPr>
        <w:t xml:space="preserve"> ديسمبر 2011 </w:t>
      </w:r>
      <w:hyperlink r:id="rId38" w:history="1">
        <w:r w:rsidRPr="00831631">
          <w:rPr>
            <w:rStyle w:val="Hyperlink"/>
            <w:rFonts w:asciiTheme="minorHAnsi" w:hAnsiTheme="minorHAnsi" w:cstheme="minorHAnsi"/>
            <w:sz w:val="18"/>
            <w:szCs w:val="18"/>
            <w:rtl/>
          </w:rPr>
          <w:t>تقارير بحثية (publiclendingright.ca).</w:t>
        </w:r>
      </w:hyperlink>
      <w:r w:rsidRPr="00831631">
        <w:rPr>
          <w:rFonts w:asciiTheme="minorHAnsi" w:hAnsiTheme="minorHAnsi" w:cstheme="minorHAnsi"/>
          <w:sz w:val="18"/>
          <w:szCs w:val="18"/>
          <w:rtl/>
        </w:rPr>
        <w:t xml:space="preserve"> </w:t>
      </w:r>
    </w:p>
    <w:p w14:paraId="5DDCADCF" w14:textId="77777777" w:rsidR="00CD5877" w:rsidRPr="00FE271C" w:rsidRDefault="00CD5877" w:rsidP="00CD5877">
      <w:pPr>
        <w:pStyle w:val="FootnoteText"/>
        <w:bidi/>
      </w:pPr>
    </w:p>
  </w:footnote>
  <w:footnote w:id="101">
    <w:p w14:paraId="7604C4D9" w14:textId="5546AC89" w:rsidR="00CD5877" w:rsidRPr="00E712EB" w:rsidRDefault="00CD5877" w:rsidP="00CD5877">
      <w:pPr>
        <w:pStyle w:val="FootnoteText"/>
        <w:bidi/>
        <w:rPr>
          <w:rFonts w:asciiTheme="minorHAnsi" w:hAnsiTheme="minorHAnsi" w:cstheme="minorHAnsi"/>
        </w:rPr>
      </w:pPr>
      <w:r w:rsidRPr="00E712EB">
        <w:rPr>
          <w:rStyle w:val="FootnoteReference"/>
          <w:rFonts w:asciiTheme="minorHAnsi" w:hAnsiTheme="minorHAnsi" w:cstheme="minorHAnsi"/>
          <w:sz w:val="16"/>
          <w:szCs w:val="18"/>
          <w:rtl/>
        </w:rPr>
        <w:footnoteRef/>
      </w:r>
      <w:r w:rsidRPr="00E712EB">
        <w:rPr>
          <w:rFonts w:asciiTheme="minorHAnsi" w:hAnsiTheme="minorHAnsi" w:cstheme="minorHAnsi"/>
          <w:sz w:val="16"/>
          <w:szCs w:val="18"/>
          <w:rtl/>
        </w:rPr>
        <w:t xml:space="preserve"> معلومات </w:t>
      </w:r>
      <w:r w:rsidR="00EA7530">
        <w:rPr>
          <w:rFonts w:asciiTheme="minorHAnsi" w:hAnsiTheme="minorHAnsi" w:cstheme="minorHAnsi" w:hint="cs"/>
          <w:sz w:val="16"/>
          <w:szCs w:val="18"/>
          <w:rtl/>
        </w:rPr>
        <w:t>من المقابلة مع</w:t>
      </w:r>
      <w:r w:rsidRPr="00E712EB">
        <w:rPr>
          <w:rFonts w:asciiTheme="minorHAnsi" w:hAnsiTheme="minorHAnsi" w:cstheme="minorHAnsi"/>
          <w:sz w:val="16"/>
          <w:szCs w:val="18"/>
          <w:rtl/>
        </w:rPr>
        <w:t xml:space="preserve"> كريستينا دي كاستل</w:t>
      </w:r>
      <w:r w:rsidR="00EA7530">
        <w:rPr>
          <w:rFonts w:asciiTheme="minorHAnsi" w:hAnsiTheme="minorHAnsi" w:cstheme="minorHAnsi" w:hint="cs"/>
          <w:sz w:val="16"/>
          <w:szCs w:val="18"/>
          <w:rtl/>
        </w:rPr>
        <w:t>،</w:t>
      </w:r>
      <w:r w:rsidRPr="00E712EB">
        <w:rPr>
          <w:rFonts w:asciiTheme="minorHAnsi" w:hAnsiTheme="minorHAnsi" w:cstheme="minorHAnsi"/>
          <w:sz w:val="16"/>
          <w:szCs w:val="18"/>
          <w:rtl/>
        </w:rPr>
        <w:t xml:space="preserve"> الإفلا</w:t>
      </w:r>
      <w:r w:rsidR="00EA7530">
        <w:rPr>
          <w:rFonts w:asciiTheme="minorHAnsi" w:hAnsiTheme="minorHAnsi" w:cstheme="minorHAnsi" w:hint="cs"/>
          <w:sz w:val="16"/>
          <w:szCs w:val="18"/>
          <w:rtl/>
        </w:rPr>
        <w:t xml:space="preserve">، </w:t>
      </w:r>
      <w:r w:rsidRPr="00E712EB">
        <w:rPr>
          <w:rFonts w:asciiTheme="minorHAnsi" w:hAnsiTheme="minorHAnsi" w:cstheme="minorHAnsi"/>
          <w:sz w:val="16"/>
          <w:szCs w:val="18"/>
          <w:rtl/>
        </w:rPr>
        <w:t>في 30 يناير 2024.</w:t>
      </w:r>
    </w:p>
  </w:footnote>
  <w:footnote w:id="102">
    <w:p w14:paraId="3000B331" w14:textId="7797B135" w:rsidR="00CD5877" w:rsidRPr="008A7E02" w:rsidRDefault="00CD5877" w:rsidP="00CD5877">
      <w:pPr>
        <w:pStyle w:val="FootnoteText"/>
        <w:bidi/>
        <w:rPr>
          <w:rFonts w:asciiTheme="minorHAnsi" w:hAnsiTheme="minorHAnsi" w:cstheme="minorHAnsi"/>
          <w:szCs w:val="18"/>
        </w:rPr>
      </w:pPr>
      <w:bookmarkStart w:id="77" w:name="_Hlk164282518"/>
      <w:r w:rsidRPr="008A7E02">
        <w:rPr>
          <w:rStyle w:val="FootnoteReference"/>
          <w:rFonts w:asciiTheme="minorHAnsi" w:hAnsiTheme="minorHAnsi" w:cstheme="minorHAnsi"/>
          <w:szCs w:val="18"/>
          <w:rtl/>
        </w:rPr>
        <w:footnoteRef/>
      </w:r>
      <w:r w:rsidRPr="008A7E02">
        <w:rPr>
          <w:rFonts w:asciiTheme="minorHAnsi" w:hAnsiTheme="minorHAnsi" w:cstheme="minorHAnsi"/>
          <w:szCs w:val="18"/>
          <w:rtl/>
        </w:rPr>
        <w:t xml:space="preserve"> فون لوينسكي، </w:t>
      </w:r>
      <w:r w:rsidR="00F35DC8" w:rsidRPr="005F2454">
        <w:t>Die Bibliothekstantieme im Rechtsvergleich</w:t>
      </w:r>
      <w:r w:rsidRPr="008A7E02">
        <w:rPr>
          <w:rFonts w:asciiTheme="minorHAnsi" w:hAnsiTheme="minorHAnsi" w:cstheme="minorHAnsi"/>
          <w:szCs w:val="18"/>
          <w:rtl/>
        </w:rPr>
        <w:t>، GRUR Int،</w:t>
      </w:r>
      <w:r w:rsidR="00F35DC8">
        <w:rPr>
          <w:rFonts w:asciiTheme="minorHAnsi" w:hAnsiTheme="minorHAnsi" w:cstheme="minorHAnsi" w:hint="cs"/>
          <w:szCs w:val="18"/>
          <w:rtl/>
        </w:rPr>
        <w:t xml:space="preserve"> عام 1992،</w:t>
      </w:r>
      <w:r w:rsidRPr="008A7E02">
        <w:rPr>
          <w:rFonts w:asciiTheme="minorHAnsi" w:hAnsiTheme="minorHAnsi" w:cstheme="minorHAnsi"/>
          <w:szCs w:val="18"/>
          <w:rtl/>
        </w:rPr>
        <w:t xml:space="preserve"> </w:t>
      </w:r>
      <w:r w:rsidR="00F35DC8">
        <w:rPr>
          <w:rFonts w:asciiTheme="minorHAnsi" w:hAnsiTheme="minorHAnsi" w:cstheme="minorHAnsi" w:hint="cs"/>
          <w:szCs w:val="18"/>
          <w:rtl/>
        </w:rPr>
        <w:t>ص.</w:t>
      </w:r>
      <w:r w:rsidRPr="008A7E02">
        <w:rPr>
          <w:rFonts w:asciiTheme="minorHAnsi" w:hAnsiTheme="minorHAnsi" w:cstheme="minorHAnsi"/>
          <w:szCs w:val="18"/>
          <w:rtl/>
        </w:rPr>
        <w:t xml:space="preserve"> 432 </w:t>
      </w:r>
      <w:r w:rsidR="00F35DC8">
        <w:rPr>
          <w:rFonts w:asciiTheme="minorHAnsi" w:hAnsiTheme="minorHAnsi" w:cstheme="minorHAnsi" w:hint="cs"/>
          <w:szCs w:val="18"/>
          <w:rtl/>
        </w:rPr>
        <w:t>و436</w:t>
      </w:r>
      <w:r w:rsidRPr="008A7E02">
        <w:rPr>
          <w:rFonts w:asciiTheme="minorHAnsi" w:hAnsiTheme="minorHAnsi" w:cstheme="minorHAnsi"/>
          <w:szCs w:val="18"/>
          <w:rtl/>
        </w:rPr>
        <w:t>.</w:t>
      </w:r>
      <w:bookmarkEnd w:id="77"/>
    </w:p>
  </w:footnote>
  <w:footnote w:id="103">
    <w:p w14:paraId="25E72A1B" w14:textId="075A90BB" w:rsidR="00CD5877" w:rsidRPr="005F5F06" w:rsidRDefault="00CD5877" w:rsidP="00CD5877">
      <w:pPr>
        <w:pStyle w:val="FootnoteText"/>
        <w:bidi/>
      </w:pPr>
      <w:r>
        <w:rPr>
          <w:rStyle w:val="FootnoteReference"/>
          <w:rtl/>
        </w:rPr>
        <w:footnoteRef/>
      </w:r>
      <w:r w:rsidRPr="005F5F06">
        <w:rPr>
          <w:rtl/>
        </w:rPr>
        <w:t xml:space="preserve"> </w:t>
      </w:r>
      <w:hyperlink r:id="rId39" w:history="1">
        <w:r w:rsidRPr="00BC1920">
          <w:rPr>
            <w:rStyle w:val="Hyperlink"/>
            <w:rFonts w:asciiTheme="minorHAnsi" w:hAnsiTheme="minorHAnsi" w:cstheme="minorHAnsi"/>
            <w:szCs w:val="18"/>
            <w:rtl/>
          </w:rPr>
          <w:t>https://www.internationalauthors.org/wp-content/uploads/2017/10/IAF-international-</w:t>
        </w:r>
        <w:r w:rsidR="000A7C49" w:rsidRPr="00BC1920">
          <w:rPr>
            <w:rStyle w:val="Hyperlink"/>
            <w:rFonts w:asciiTheme="minorHAnsi" w:hAnsiTheme="minorHAnsi" w:cstheme="minorHAnsi"/>
            <w:szCs w:val="18"/>
            <w:rtl/>
          </w:rPr>
          <w:t>حق الإعارة للجمهور</w:t>
        </w:r>
        <w:r w:rsidRPr="00BC1920">
          <w:rPr>
            <w:rStyle w:val="Hyperlink"/>
            <w:rFonts w:asciiTheme="minorHAnsi" w:hAnsiTheme="minorHAnsi" w:cstheme="minorHAnsi"/>
            <w:szCs w:val="18"/>
            <w:rtl/>
          </w:rPr>
          <w:t>-WEB.pdf</w:t>
        </w:r>
      </w:hyperlink>
      <w:r w:rsidR="00E36A3F" w:rsidRPr="00BC1920">
        <w:rPr>
          <w:rFonts w:asciiTheme="minorHAnsi" w:hAnsiTheme="minorHAnsi" w:cstheme="minorHAnsi"/>
          <w:szCs w:val="18"/>
          <w:rtl/>
        </w:rPr>
        <w:t>،</w:t>
      </w:r>
      <w:r w:rsidRPr="00BC1920">
        <w:rPr>
          <w:rFonts w:asciiTheme="minorHAnsi" w:hAnsiTheme="minorHAnsi" w:cstheme="minorHAnsi"/>
          <w:szCs w:val="18"/>
          <w:rtl/>
        </w:rPr>
        <w:t xml:space="preserve"> ص. 10.</w:t>
      </w:r>
    </w:p>
  </w:footnote>
  <w:footnote w:id="104">
    <w:p w14:paraId="30471657" w14:textId="15FCBC00" w:rsidR="00CD5877" w:rsidRPr="00EC47FE" w:rsidRDefault="00CD5877" w:rsidP="00CD5877">
      <w:pPr>
        <w:pStyle w:val="FootnoteText"/>
        <w:bidi/>
        <w:rPr>
          <w:rFonts w:asciiTheme="minorHAnsi" w:hAnsiTheme="minorHAnsi" w:cstheme="minorHAnsi"/>
          <w:szCs w:val="18"/>
        </w:rPr>
      </w:pPr>
      <w:r>
        <w:rPr>
          <w:rStyle w:val="FootnoteReference"/>
          <w:rtl/>
        </w:rPr>
        <w:footnoteRef/>
      </w:r>
      <w:r w:rsidRPr="00632E71">
        <w:rPr>
          <w:rtl/>
        </w:rPr>
        <w:t xml:space="preserve"> </w:t>
      </w:r>
      <w:r w:rsidR="00EC47FE" w:rsidRPr="00EC47FE">
        <w:rPr>
          <w:rFonts w:asciiTheme="minorHAnsi" w:hAnsiTheme="minorHAnsi" w:cstheme="minorHAnsi"/>
          <w:szCs w:val="18"/>
          <w:rtl/>
        </w:rPr>
        <w:t>بيرتس،</w:t>
      </w:r>
      <w:r w:rsidRPr="00EC47FE">
        <w:rPr>
          <w:rFonts w:asciiTheme="minorHAnsi" w:hAnsiTheme="minorHAnsi" w:cstheme="minorHAnsi"/>
          <w:szCs w:val="18"/>
          <w:rtl/>
        </w:rPr>
        <w:t xml:space="preserve"> نظام حق </w:t>
      </w:r>
      <w:r w:rsidR="00873565" w:rsidRPr="00EC47FE">
        <w:rPr>
          <w:rFonts w:asciiTheme="minorHAnsi" w:hAnsiTheme="minorHAnsi" w:cstheme="minorHAnsi"/>
          <w:szCs w:val="18"/>
          <w:rtl/>
        </w:rPr>
        <w:t>الإعارة للجمهور</w:t>
      </w:r>
      <w:r w:rsidR="00EC47FE" w:rsidRPr="00EC47FE">
        <w:rPr>
          <w:rFonts w:asciiTheme="minorHAnsi" w:hAnsiTheme="minorHAnsi" w:cstheme="minorHAnsi"/>
          <w:szCs w:val="18"/>
          <w:rtl/>
        </w:rPr>
        <w:t xml:space="preserve"> </w:t>
      </w:r>
      <w:r w:rsidRPr="00EC47FE">
        <w:rPr>
          <w:rFonts w:asciiTheme="minorHAnsi" w:hAnsiTheme="minorHAnsi" w:cstheme="minorHAnsi"/>
          <w:szCs w:val="18"/>
          <w:rtl/>
        </w:rPr>
        <w:t>في سلوفينيا: مقارنة مع الممارسات الأجنبية</w:t>
      </w:r>
      <w:r w:rsidR="00EC47FE" w:rsidRPr="00EC47FE">
        <w:rPr>
          <w:rFonts w:asciiTheme="minorHAnsi" w:hAnsiTheme="minorHAnsi" w:cstheme="minorHAnsi"/>
          <w:szCs w:val="18"/>
          <w:rtl/>
        </w:rPr>
        <w:t xml:space="preserve"> (</w:t>
      </w:r>
      <w:r w:rsidR="00EC47FE" w:rsidRPr="00EC47FE">
        <w:rPr>
          <w:rFonts w:asciiTheme="minorHAnsi" w:hAnsiTheme="minorHAnsi" w:cstheme="minorHAnsi"/>
          <w:szCs w:val="18"/>
        </w:rPr>
        <w:t>Public Lending Right System in Slovenia: A</w:t>
      </w:r>
      <w:r w:rsidR="00EC47FE" w:rsidRPr="00EC47FE">
        <w:rPr>
          <w:rFonts w:asciiTheme="minorHAnsi" w:hAnsiTheme="minorHAnsi" w:cstheme="minorHAnsi"/>
          <w:szCs w:val="18"/>
          <w:rtl/>
        </w:rPr>
        <w:t xml:space="preserve"> </w:t>
      </w:r>
      <w:r w:rsidR="00EC47FE" w:rsidRPr="00EC47FE">
        <w:rPr>
          <w:rFonts w:asciiTheme="minorHAnsi" w:hAnsiTheme="minorHAnsi" w:cstheme="minorHAnsi"/>
          <w:szCs w:val="18"/>
        </w:rPr>
        <w:t>Comparison With Foreign Practices</w:t>
      </w:r>
      <w:r w:rsidR="00EC47FE" w:rsidRPr="00EC47FE">
        <w:rPr>
          <w:rFonts w:asciiTheme="minorHAnsi" w:hAnsiTheme="minorHAnsi" w:cstheme="minorHAnsi"/>
          <w:szCs w:val="18"/>
          <w:rtl/>
        </w:rPr>
        <w:t>)</w:t>
      </w:r>
      <w:r w:rsidR="00E36A3F" w:rsidRPr="00EC47FE">
        <w:rPr>
          <w:rFonts w:asciiTheme="minorHAnsi" w:hAnsiTheme="minorHAnsi" w:cstheme="minorHAnsi"/>
          <w:szCs w:val="18"/>
          <w:rtl/>
        </w:rPr>
        <w:t>،</w:t>
      </w:r>
      <w:r w:rsidRPr="00EC47FE">
        <w:rPr>
          <w:rFonts w:asciiTheme="minorHAnsi" w:hAnsiTheme="minorHAnsi" w:cstheme="minorHAnsi"/>
          <w:szCs w:val="18"/>
          <w:rtl/>
        </w:rPr>
        <w:t xml:space="preserve"> 15-41</w:t>
      </w:r>
      <w:r w:rsidR="00EC47FE" w:rsidRPr="00EC47FE">
        <w:rPr>
          <w:rFonts w:asciiTheme="minorHAnsi" w:hAnsiTheme="minorHAnsi" w:cstheme="minorHAnsi"/>
          <w:szCs w:val="18"/>
          <w:rtl/>
        </w:rPr>
        <w:t xml:space="preserve"> Knjižnica،</w:t>
      </w:r>
      <w:r w:rsidRPr="00EC47FE">
        <w:rPr>
          <w:rFonts w:asciiTheme="minorHAnsi" w:hAnsiTheme="minorHAnsi" w:cstheme="minorHAnsi"/>
          <w:szCs w:val="18"/>
          <w:rtl/>
        </w:rPr>
        <w:t xml:space="preserve"> </w:t>
      </w:r>
      <w:r w:rsidR="00EC47FE" w:rsidRPr="00EC47FE">
        <w:rPr>
          <w:rFonts w:asciiTheme="minorHAnsi" w:hAnsiTheme="minorHAnsi" w:cstheme="minorHAnsi"/>
          <w:szCs w:val="18"/>
          <w:rtl/>
        </w:rPr>
        <w:t>العدد 5</w:t>
      </w:r>
      <w:r w:rsidRPr="00EC47FE">
        <w:rPr>
          <w:rFonts w:asciiTheme="minorHAnsi" w:hAnsiTheme="minorHAnsi" w:cstheme="minorHAnsi"/>
          <w:szCs w:val="18"/>
          <w:rtl/>
        </w:rPr>
        <w:t xml:space="preserve">9 (2015) 4 </w:t>
      </w:r>
      <w:hyperlink r:id="rId40" w:history="1">
        <w:r w:rsidRPr="00EC47FE">
          <w:rPr>
            <w:rStyle w:val="Hyperlink"/>
            <w:rFonts w:asciiTheme="minorHAnsi" w:hAnsiTheme="minorHAnsi" w:cstheme="minorHAnsi"/>
            <w:szCs w:val="18"/>
            <w:rtl/>
          </w:rPr>
          <w:t>https://journals.uni-lj.si/knjiznica/article/view/13894/12204</w:t>
        </w:r>
      </w:hyperlink>
      <w:r w:rsidRPr="00EC47FE">
        <w:rPr>
          <w:rFonts w:asciiTheme="minorHAnsi" w:hAnsiTheme="minorHAnsi" w:cstheme="minorHAnsi"/>
          <w:szCs w:val="18"/>
          <w:rtl/>
        </w:rPr>
        <w:t>.</w:t>
      </w:r>
    </w:p>
  </w:footnote>
  <w:footnote w:id="105">
    <w:p w14:paraId="3230DADA" w14:textId="73133440" w:rsidR="00CD5877" w:rsidRPr="00070FE7" w:rsidRDefault="00CD5877" w:rsidP="00CD5877">
      <w:pPr>
        <w:pStyle w:val="FootnoteText"/>
        <w:bidi/>
        <w:rPr>
          <w:rStyle w:val="Hyperlink"/>
        </w:rPr>
      </w:pPr>
      <w:r w:rsidRPr="00EC47FE">
        <w:rPr>
          <w:rFonts w:asciiTheme="minorHAnsi" w:hAnsiTheme="minorHAnsi" w:cstheme="minorHAnsi"/>
          <w:szCs w:val="18"/>
          <w:vertAlign w:val="superscript"/>
          <w:rtl/>
        </w:rPr>
        <w:footnoteRef/>
      </w:r>
      <w:r w:rsidRPr="00EC47FE">
        <w:rPr>
          <w:rFonts w:asciiTheme="minorHAnsi" w:hAnsiTheme="minorHAnsi" w:cstheme="minorHAnsi"/>
          <w:szCs w:val="18"/>
          <w:rtl/>
        </w:rPr>
        <w:t xml:space="preserve"> </w:t>
      </w:r>
      <w:r w:rsidR="00EC47FE" w:rsidRPr="00EC47FE">
        <w:rPr>
          <w:rFonts w:asciiTheme="minorHAnsi" w:hAnsiTheme="minorHAnsi" w:cstheme="minorHAnsi"/>
          <w:szCs w:val="18"/>
          <w:rtl/>
        </w:rPr>
        <w:t>موقف الإفلا من حق الإعارة للجمهور</w:t>
      </w:r>
      <w:r w:rsidR="00EC47FE" w:rsidRPr="00EC47FE">
        <w:rPr>
          <w:rFonts w:asciiTheme="minorHAnsi" w:hAnsiTheme="minorHAnsi" w:cstheme="minorHAnsi" w:hint="cs"/>
          <w:szCs w:val="18"/>
          <w:rtl/>
        </w:rPr>
        <w:t xml:space="preserve"> (</w:t>
      </w:r>
      <w:r w:rsidR="00EC47FE" w:rsidRPr="00EC47FE">
        <w:rPr>
          <w:rFonts w:asciiTheme="minorHAnsi" w:hAnsiTheme="minorHAnsi" w:cstheme="minorHAnsi"/>
          <w:szCs w:val="18"/>
        </w:rPr>
        <w:t>The IFLA Position on Public Lending Right</w:t>
      </w:r>
      <w:r w:rsidR="00EC47FE" w:rsidRPr="00EC47FE">
        <w:rPr>
          <w:rFonts w:asciiTheme="minorHAnsi" w:hAnsiTheme="minorHAnsi" w:cstheme="minorHAnsi" w:hint="cs"/>
          <w:szCs w:val="18"/>
          <w:rtl/>
        </w:rPr>
        <w:t xml:space="preserve">) </w:t>
      </w:r>
      <w:r w:rsidR="00EC47FE" w:rsidRPr="00EC47FE">
        <w:rPr>
          <w:rFonts w:asciiTheme="minorHAnsi" w:hAnsiTheme="minorHAnsi" w:cstheme="minorHAnsi"/>
          <w:szCs w:val="18"/>
          <w:rtl/>
        </w:rPr>
        <w:t xml:space="preserve">2016، </w:t>
      </w:r>
      <w:hyperlink r:id="rId41" w:history="1">
        <w:r w:rsidR="00EC47FE" w:rsidRPr="00EC47FE">
          <w:rPr>
            <w:rStyle w:val="Hyperlink"/>
            <w:rFonts w:asciiTheme="minorHAnsi" w:hAnsiTheme="minorHAnsi" w:cstheme="minorHAnsi"/>
            <w:szCs w:val="18"/>
            <w:rtl/>
          </w:rPr>
          <w:t>https://www.ifla.org/de/publications/the-ifla-position-on-public-lending-right-2016/</w:t>
        </w:r>
      </w:hyperlink>
    </w:p>
  </w:footnote>
  <w:footnote w:id="106">
    <w:p w14:paraId="1748AF78" w14:textId="211238DB" w:rsidR="00CD5877" w:rsidRPr="00BE0021" w:rsidRDefault="00CD5877" w:rsidP="00CD5877">
      <w:pPr>
        <w:pStyle w:val="FootnoteText"/>
        <w:bidi/>
        <w:rPr>
          <w:rFonts w:asciiTheme="minorHAnsi" w:hAnsiTheme="minorHAnsi" w:cstheme="minorHAnsi"/>
          <w:szCs w:val="18"/>
        </w:rPr>
      </w:pPr>
      <w:r w:rsidRPr="00BE0021">
        <w:rPr>
          <w:rFonts w:asciiTheme="minorHAnsi" w:hAnsiTheme="minorHAnsi" w:cstheme="minorHAnsi"/>
          <w:szCs w:val="18"/>
          <w:vertAlign w:val="superscript"/>
          <w:rtl/>
        </w:rPr>
        <w:footnoteRef/>
      </w:r>
      <w:r w:rsidRPr="00BE0021">
        <w:rPr>
          <w:rFonts w:asciiTheme="minorHAnsi" w:hAnsiTheme="minorHAnsi" w:cstheme="minorHAnsi"/>
          <w:szCs w:val="18"/>
          <w:rtl/>
        </w:rPr>
        <w:t xml:space="preserve"> </w:t>
      </w:r>
      <w:r w:rsidR="00E170B7" w:rsidRPr="00B97C3B">
        <w:rPr>
          <w:rFonts w:asciiTheme="minorHAnsi" w:hAnsiTheme="minorHAnsi" w:cstheme="minorHAnsi"/>
          <w:szCs w:val="18"/>
          <w:rtl/>
        </w:rPr>
        <w:t>موقف الإفلا من حق الإعارة للجمهور</w:t>
      </w:r>
      <w:r w:rsidR="00E170B7">
        <w:rPr>
          <w:rFonts w:asciiTheme="minorHAnsi" w:hAnsiTheme="minorHAnsi" w:cstheme="minorHAnsi" w:hint="cs"/>
          <w:szCs w:val="18"/>
          <w:rtl/>
        </w:rPr>
        <w:t xml:space="preserve"> (</w:t>
      </w:r>
      <w:r w:rsidR="00E170B7" w:rsidRPr="00B97C3B">
        <w:rPr>
          <w:rFonts w:asciiTheme="minorHAnsi" w:hAnsiTheme="minorHAnsi" w:cstheme="minorHAnsi"/>
          <w:szCs w:val="18"/>
        </w:rPr>
        <w:t>The IFLA Position on Public Lending Right</w:t>
      </w:r>
      <w:r w:rsidR="00E170B7">
        <w:rPr>
          <w:rFonts w:asciiTheme="minorHAnsi" w:hAnsiTheme="minorHAnsi" w:cstheme="minorHAnsi" w:hint="cs"/>
          <w:szCs w:val="18"/>
          <w:rtl/>
        </w:rPr>
        <w:t xml:space="preserve">) </w:t>
      </w:r>
      <w:r w:rsidR="00E170B7" w:rsidRPr="00B97C3B">
        <w:rPr>
          <w:rFonts w:asciiTheme="minorHAnsi" w:hAnsiTheme="minorHAnsi" w:cstheme="minorHAnsi"/>
          <w:szCs w:val="18"/>
          <w:rtl/>
        </w:rPr>
        <w:t xml:space="preserve">2016، </w:t>
      </w:r>
      <w:hyperlink r:id="rId42" w:history="1">
        <w:r w:rsidR="00E170B7" w:rsidRPr="00B97C3B">
          <w:rPr>
            <w:rStyle w:val="Hyperlink"/>
            <w:rFonts w:asciiTheme="minorHAnsi" w:hAnsiTheme="minorHAnsi" w:cstheme="minorHAnsi"/>
            <w:szCs w:val="18"/>
            <w:rtl/>
          </w:rPr>
          <w:t>https://www.ifla.org/de/publications/the-ifla-position-on-public-lending-right-2016/</w:t>
        </w:r>
      </w:hyperlink>
    </w:p>
  </w:footnote>
  <w:footnote w:id="107">
    <w:p w14:paraId="5A805301" w14:textId="0FCE3739" w:rsidR="00CD5877" w:rsidRPr="0064343B" w:rsidRDefault="00CD5877" w:rsidP="00CD5877">
      <w:pPr>
        <w:pStyle w:val="FootnoteText"/>
        <w:bidi/>
      </w:pPr>
      <w:r w:rsidRPr="00BE0021">
        <w:rPr>
          <w:rStyle w:val="FootnoteReference"/>
          <w:rFonts w:asciiTheme="minorHAnsi" w:hAnsiTheme="minorHAnsi" w:cstheme="minorHAnsi"/>
          <w:szCs w:val="18"/>
          <w:rtl/>
        </w:rPr>
        <w:footnoteRef/>
      </w:r>
      <w:r w:rsidRPr="00BE0021">
        <w:rPr>
          <w:rFonts w:asciiTheme="minorHAnsi" w:hAnsiTheme="minorHAnsi" w:cstheme="minorHAnsi"/>
          <w:szCs w:val="18"/>
          <w:rtl/>
        </w:rPr>
        <w:t xml:space="preserve"> </w:t>
      </w:r>
      <w:r w:rsidR="00E170B7" w:rsidRPr="0099390C">
        <w:rPr>
          <w:rFonts w:asciiTheme="minorHAnsi" w:hAnsiTheme="minorHAnsi" w:cstheme="minorHAnsi"/>
          <w:szCs w:val="18"/>
          <w:rtl/>
        </w:rPr>
        <w:t>معلومات</w:t>
      </w:r>
      <w:r w:rsidR="00E170B7">
        <w:rPr>
          <w:rFonts w:asciiTheme="minorHAnsi" w:hAnsiTheme="minorHAnsi" w:cstheme="minorHAnsi" w:hint="cs"/>
          <w:szCs w:val="18"/>
          <w:rtl/>
        </w:rPr>
        <w:t xml:space="preserve"> من</w:t>
      </w:r>
      <w:r w:rsidR="00E170B7" w:rsidRPr="0099390C">
        <w:rPr>
          <w:rFonts w:asciiTheme="minorHAnsi" w:hAnsiTheme="minorHAnsi" w:cstheme="minorHAnsi"/>
          <w:szCs w:val="18"/>
          <w:rtl/>
        </w:rPr>
        <w:t xml:space="preserve"> نيكول فيستر فيتز ونينا جورج</w:t>
      </w:r>
      <w:r w:rsidR="00E170B7">
        <w:rPr>
          <w:rFonts w:asciiTheme="minorHAnsi" w:hAnsiTheme="minorHAnsi" w:cstheme="minorHAnsi" w:hint="cs"/>
          <w:szCs w:val="18"/>
          <w:rtl/>
        </w:rPr>
        <w:t xml:space="preserve">، </w:t>
      </w:r>
      <w:r w:rsidR="00E170B7" w:rsidRPr="00217F98">
        <w:rPr>
          <w:rFonts w:asciiTheme="minorHAnsi" w:hAnsiTheme="minorHAnsi" w:cstheme="minorHAnsi"/>
          <w:szCs w:val="18"/>
          <w:rtl/>
        </w:rPr>
        <w:t>مجلس الكتاب الأوروبيين (EWC)</w:t>
      </w:r>
      <w:r w:rsidR="00E170B7">
        <w:rPr>
          <w:rFonts w:asciiTheme="minorHAnsi" w:hAnsiTheme="minorHAnsi" w:cstheme="minorHAnsi" w:hint="cs"/>
          <w:szCs w:val="18"/>
          <w:rtl/>
        </w:rPr>
        <w:t>،</w:t>
      </w:r>
      <w:r w:rsidR="00E170B7" w:rsidRPr="0099390C">
        <w:rPr>
          <w:rFonts w:asciiTheme="minorHAnsi" w:hAnsiTheme="minorHAnsi" w:cstheme="minorHAnsi"/>
          <w:szCs w:val="18"/>
          <w:rtl/>
        </w:rPr>
        <w:t xml:space="preserve"> في 8 فبراير 2024.</w:t>
      </w:r>
    </w:p>
  </w:footnote>
  <w:footnote w:id="108">
    <w:p w14:paraId="07FD20FD" w14:textId="4B3A3204" w:rsidR="00CD5877" w:rsidRPr="00C95913" w:rsidRDefault="00CD5877" w:rsidP="00CA452E">
      <w:pPr>
        <w:pStyle w:val="FootnoteText"/>
        <w:bidi/>
        <w:rPr>
          <w:rFonts w:asciiTheme="minorHAnsi" w:hAnsiTheme="minorHAnsi" w:cstheme="minorHAnsi"/>
          <w:szCs w:val="18"/>
          <w:lang w:val="es-ES"/>
        </w:rPr>
      </w:pPr>
      <w:r w:rsidRPr="00C95913">
        <w:rPr>
          <w:rStyle w:val="FootnoteReference"/>
          <w:rFonts w:asciiTheme="minorHAnsi" w:hAnsiTheme="minorHAnsi" w:cstheme="minorHAnsi"/>
          <w:szCs w:val="18"/>
          <w:rtl/>
        </w:rPr>
        <w:footnoteRef/>
      </w:r>
      <w:r w:rsidRPr="00C95913">
        <w:rPr>
          <w:rFonts w:asciiTheme="minorHAnsi" w:hAnsiTheme="minorHAnsi" w:cstheme="minorHAnsi"/>
          <w:szCs w:val="18"/>
          <w:rtl/>
        </w:rPr>
        <w:t xml:space="preserve"> </w:t>
      </w:r>
      <w:r w:rsidR="00CA452E" w:rsidRPr="00CA452E">
        <w:rPr>
          <w:rFonts w:asciiTheme="minorHAnsi" w:hAnsiTheme="minorHAnsi" w:cstheme="minorHAnsi"/>
          <w:szCs w:val="18"/>
        </w:rPr>
        <w:t>Legea nr. 8 din 14 martie 1996 privind dreptul de autor și drepturile conexe, modificată până la Lege nr. 69/2022, 14 iunie 2018.</w:t>
      </w:r>
    </w:p>
  </w:footnote>
  <w:footnote w:id="109">
    <w:p w14:paraId="14E7324D" w14:textId="731A647A" w:rsidR="00CD5877" w:rsidRPr="00CA452E" w:rsidRDefault="00CD5877" w:rsidP="00CA452E">
      <w:pPr>
        <w:pStyle w:val="FootnoteText"/>
        <w:bidi/>
        <w:rPr>
          <w:rFonts w:asciiTheme="minorHAnsi" w:hAnsiTheme="minorHAnsi" w:cstheme="minorHAnsi"/>
          <w:szCs w:val="18"/>
          <w:lang w:val="es-ES"/>
        </w:rPr>
      </w:pPr>
      <w:r w:rsidRPr="00C95913">
        <w:rPr>
          <w:rStyle w:val="FootnoteReference"/>
          <w:rFonts w:asciiTheme="minorHAnsi" w:hAnsiTheme="minorHAnsi" w:cstheme="minorHAnsi"/>
          <w:szCs w:val="18"/>
          <w:rtl/>
        </w:rPr>
        <w:footnoteRef/>
      </w:r>
      <w:r w:rsidRPr="00C95913">
        <w:rPr>
          <w:rFonts w:asciiTheme="minorHAnsi" w:hAnsiTheme="minorHAnsi" w:cstheme="minorHAnsi"/>
          <w:szCs w:val="18"/>
          <w:rtl/>
        </w:rPr>
        <w:t xml:space="preserve"> مار</w:t>
      </w:r>
      <w:r w:rsidR="00CA452E">
        <w:rPr>
          <w:rFonts w:asciiTheme="minorHAnsi" w:hAnsiTheme="minorHAnsi" w:cstheme="minorHAnsi" w:hint="cs"/>
          <w:szCs w:val="18"/>
          <w:rtl/>
        </w:rPr>
        <w:t>ي</w:t>
      </w:r>
      <w:r w:rsidRPr="00C95913">
        <w:rPr>
          <w:rFonts w:asciiTheme="minorHAnsi" w:hAnsiTheme="minorHAnsi" w:cstheme="minorHAnsi"/>
          <w:szCs w:val="18"/>
          <w:rtl/>
        </w:rPr>
        <w:t>نيسكو</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حق </w:t>
      </w:r>
      <w:r w:rsidR="00873565" w:rsidRPr="00C95913">
        <w:rPr>
          <w:rFonts w:asciiTheme="minorHAnsi" w:hAnsiTheme="minorHAnsi" w:cstheme="minorHAnsi"/>
          <w:szCs w:val="18"/>
          <w:rtl/>
        </w:rPr>
        <w:t>الإعارة للجمهور</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تحديات مجتمع المعرفة</w:t>
      </w:r>
      <w:r w:rsidR="00CA452E">
        <w:rPr>
          <w:rFonts w:asciiTheme="minorHAnsi" w:hAnsiTheme="minorHAnsi" w:cstheme="minorHAnsi" w:hint="cs"/>
          <w:szCs w:val="18"/>
          <w:rtl/>
        </w:rPr>
        <w:t xml:space="preserve"> (</w:t>
      </w:r>
      <w:r w:rsidR="00CA452E" w:rsidRPr="00CA452E">
        <w:rPr>
          <w:rFonts w:asciiTheme="minorHAnsi" w:hAnsiTheme="minorHAnsi" w:cstheme="minorHAnsi"/>
          <w:szCs w:val="18"/>
          <w:lang w:val="es-ES"/>
        </w:rPr>
        <w:t>The Public Lending Right (PLR), Challenges of the Knowledge Society</w:t>
      </w:r>
      <w:r w:rsidR="00CA452E">
        <w:rPr>
          <w:rFonts w:asciiTheme="minorHAnsi" w:hAnsiTheme="minorHAnsi" w:cstheme="minorHAnsi" w:hint="cs"/>
          <w:szCs w:val="18"/>
          <w:rtl/>
        </w:rPr>
        <w:t>)</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2018</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ص. 920</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w:t>
      </w:r>
      <w:hyperlink r:id="rId43" w:history="1">
        <w:r w:rsidRPr="00C95913">
          <w:rPr>
            <w:rStyle w:val="Hyperlink"/>
            <w:rFonts w:asciiTheme="minorHAnsi" w:hAnsiTheme="minorHAnsi" w:cstheme="minorHAnsi"/>
            <w:szCs w:val="18"/>
            <w:rtl/>
          </w:rPr>
          <w:t>https://www.proquest.com/openview/9b7ce56171dc0f6cf45c6ef8a2cd7361/1.pdf?pq-origsite=gscholar&amp;cbl=2036059</w:t>
        </w:r>
      </w:hyperlink>
      <w:r w:rsidRPr="00C95913">
        <w:rPr>
          <w:rStyle w:val="Hyperlink"/>
          <w:rFonts w:asciiTheme="minorHAnsi" w:hAnsiTheme="minorHAnsi" w:cstheme="minorHAnsi"/>
          <w:szCs w:val="18"/>
          <w:rtl/>
        </w:rPr>
        <w:t>.</w:t>
      </w:r>
      <w:r w:rsidR="00E36A3F" w:rsidRPr="00C95913">
        <w:rPr>
          <w:rStyle w:val="Hyperlink"/>
          <w:rFonts w:asciiTheme="minorHAnsi" w:hAnsiTheme="minorHAnsi" w:cstheme="minorHAnsi"/>
          <w:szCs w:val="18"/>
          <w:rtl/>
        </w:rPr>
        <w:t xml:space="preserve"> </w:t>
      </w:r>
    </w:p>
  </w:footnote>
  <w:footnote w:id="110">
    <w:p w14:paraId="048163C8" w14:textId="0F398F32" w:rsidR="00CD5877" w:rsidRPr="00DF5330" w:rsidRDefault="00CD5877" w:rsidP="00CD5877">
      <w:pPr>
        <w:pStyle w:val="FootnoteText"/>
        <w:bidi/>
        <w:rPr>
          <w:rFonts w:asciiTheme="minorHAnsi" w:hAnsiTheme="minorHAnsi" w:cstheme="minorHAnsi"/>
          <w:szCs w:val="18"/>
          <w:lang w:val="es-ES"/>
        </w:rPr>
      </w:pPr>
      <w:r w:rsidRPr="00C95913">
        <w:rPr>
          <w:rStyle w:val="FootnoteReference"/>
          <w:rFonts w:asciiTheme="minorHAnsi" w:hAnsiTheme="minorHAnsi" w:cstheme="minorHAnsi"/>
          <w:szCs w:val="18"/>
          <w:rtl/>
        </w:rPr>
        <w:footnoteRef/>
      </w:r>
      <w:r w:rsidRPr="00C95913">
        <w:rPr>
          <w:rFonts w:asciiTheme="minorHAnsi" w:hAnsiTheme="minorHAnsi" w:cstheme="minorHAnsi"/>
          <w:szCs w:val="18"/>
          <w:rtl/>
        </w:rPr>
        <w:t xml:space="preserve"> </w:t>
      </w:r>
      <w:hyperlink r:id="rId44" w:history="1">
        <w:r w:rsidRPr="00C95913">
          <w:rPr>
            <w:rStyle w:val="Hyperlink"/>
            <w:rFonts w:asciiTheme="minorHAnsi" w:hAnsiTheme="minorHAnsi" w:cstheme="minorHAnsi"/>
            <w:szCs w:val="18"/>
            <w:rtl/>
          </w:rPr>
          <w:t>https://library.bookster.ro/info/termeni-conditii</w:t>
        </w:r>
      </w:hyperlink>
      <w:r w:rsidRPr="00C95913">
        <w:rPr>
          <w:rFonts w:asciiTheme="minorHAnsi" w:hAnsiTheme="minorHAnsi" w:cstheme="minorHAnsi"/>
          <w:szCs w:val="18"/>
          <w:rtl/>
        </w:rPr>
        <w:t>.</w:t>
      </w:r>
    </w:p>
  </w:footnote>
  <w:footnote w:id="111">
    <w:p w14:paraId="72DD9EC9" w14:textId="14321D01" w:rsidR="00CD5877" w:rsidRPr="00DF5330" w:rsidRDefault="00CD5877" w:rsidP="00CD5877">
      <w:pPr>
        <w:pStyle w:val="FootnoteText"/>
        <w:bidi/>
        <w:rPr>
          <w:rFonts w:asciiTheme="minorHAnsi" w:hAnsiTheme="minorHAnsi" w:cstheme="minorHAnsi"/>
          <w:szCs w:val="18"/>
          <w:lang w:val="es-ES"/>
        </w:rPr>
      </w:pPr>
      <w:r w:rsidRPr="00C95913">
        <w:rPr>
          <w:rStyle w:val="FootnoteReference"/>
          <w:rFonts w:asciiTheme="minorHAnsi" w:hAnsiTheme="minorHAnsi" w:cstheme="minorHAnsi"/>
          <w:szCs w:val="18"/>
          <w:rtl/>
        </w:rPr>
        <w:footnoteRef/>
      </w:r>
      <w:r w:rsidRPr="00C95913">
        <w:rPr>
          <w:rFonts w:asciiTheme="minorHAnsi" w:hAnsiTheme="minorHAnsi" w:cstheme="minorHAnsi"/>
          <w:szCs w:val="18"/>
          <w:rtl/>
        </w:rPr>
        <w:t xml:space="preserve"> </w:t>
      </w:r>
      <w:hyperlink r:id="rId45" w:history="1">
        <w:r w:rsidRPr="00C95913">
          <w:rPr>
            <w:rStyle w:val="Hyperlink"/>
            <w:rFonts w:asciiTheme="minorHAnsi" w:hAnsiTheme="minorHAnsi" w:cstheme="minorHAnsi"/>
            <w:szCs w:val="18"/>
            <w:rtl/>
          </w:rPr>
          <w:t>https://www.romania-insider.com/bookster-publishing-houses-court-case</w:t>
        </w:r>
      </w:hyperlink>
      <w:r w:rsidRPr="00C95913">
        <w:rPr>
          <w:rFonts w:asciiTheme="minorHAnsi" w:hAnsiTheme="minorHAnsi" w:cstheme="minorHAnsi"/>
          <w:szCs w:val="18"/>
          <w:rtl/>
        </w:rPr>
        <w:t>.</w:t>
      </w:r>
    </w:p>
  </w:footnote>
  <w:footnote w:id="112">
    <w:p w14:paraId="3B216886" w14:textId="5567FCEC" w:rsidR="00CD5877" w:rsidRPr="00C95913" w:rsidRDefault="00CD5877" w:rsidP="00CD5877">
      <w:pPr>
        <w:pStyle w:val="FootnoteText"/>
        <w:bidi/>
        <w:rPr>
          <w:rFonts w:asciiTheme="minorHAnsi" w:hAnsiTheme="minorHAnsi" w:cstheme="minorHAnsi"/>
          <w:szCs w:val="18"/>
        </w:rPr>
      </w:pPr>
      <w:r w:rsidRPr="00C95913">
        <w:rPr>
          <w:rStyle w:val="FootnoteReference"/>
          <w:rFonts w:asciiTheme="minorHAnsi" w:hAnsiTheme="minorHAnsi" w:cstheme="minorHAnsi"/>
          <w:szCs w:val="18"/>
          <w:rtl/>
        </w:rPr>
        <w:footnoteRef/>
      </w:r>
      <w:r w:rsidRPr="00C95913">
        <w:rPr>
          <w:rFonts w:asciiTheme="minorHAnsi" w:hAnsiTheme="minorHAnsi" w:cstheme="minorHAnsi"/>
          <w:szCs w:val="18"/>
          <w:rtl/>
        </w:rPr>
        <w:t xml:space="preserve"> سيبر</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ANFASA</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رسالة إلى المؤلفين</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2022</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w:t>
      </w:r>
      <w:hyperlink r:id="rId46" w:history="1">
        <w:r w:rsidRPr="00C95913">
          <w:rPr>
            <w:rStyle w:val="Hyperlink"/>
            <w:rFonts w:asciiTheme="minorHAnsi" w:hAnsiTheme="minorHAnsi" w:cstheme="minorHAnsi"/>
            <w:szCs w:val="18"/>
            <w:rtl/>
          </w:rPr>
          <w:t>https://www.anfasa.org.za/letter-to-authors/</w:t>
        </w:r>
      </w:hyperlink>
      <w:r w:rsidRPr="00C95913">
        <w:rPr>
          <w:rFonts w:asciiTheme="minorHAnsi" w:hAnsiTheme="minorHAnsi" w:cstheme="minorHAnsi"/>
          <w:szCs w:val="18"/>
          <w:rtl/>
        </w:rPr>
        <w:t xml:space="preserve"> </w:t>
      </w:r>
    </w:p>
  </w:footnote>
  <w:footnote w:id="113">
    <w:p w14:paraId="0BB3BEEA" w14:textId="7D33BC8B" w:rsidR="00CD5877" w:rsidRPr="00C95913" w:rsidRDefault="00CD5877" w:rsidP="00CD5877">
      <w:pPr>
        <w:pStyle w:val="FootnoteText"/>
        <w:bidi/>
        <w:rPr>
          <w:rFonts w:asciiTheme="minorHAnsi" w:hAnsiTheme="minorHAnsi" w:cstheme="minorHAnsi"/>
          <w:szCs w:val="18"/>
        </w:rPr>
      </w:pPr>
      <w:r w:rsidRPr="00C95913">
        <w:rPr>
          <w:rStyle w:val="FootnoteReference"/>
          <w:rFonts w:asciiTheme="minorHAnsi" w:hAnsiTheme="minorHAnsi" w:cstheme="minorHAnsi"/>
          <w:szCs w:val="18"/>
          <w:rtl/>
        </w:rPr>
        <w:footnoteRef/>
      </w:r>
      <w:r w:rsidRPr="00C95913">
        <w:rPr>
          <w:rFonts w:asciiTheme="minorHAnsi" w:hAnsiTheme="minorHAnsi" w:cstheme="minorHAnsi"/>
          <w:szCs w:val="18"/>
          <w:rtl/>
        </w:rPr>
        <w:t xml:space="preserve"> Kuhmalo</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التقرير السنوي ل</w:t>
      </w:r>
      <w:r w:rsidR="00CA452E">
        <w:rPr>
          <w:rFonts w:asciiTheme="minorHAnsi" w:hAnsiTheme="minorHAnsi" w:cstheme="minorHAnsi" w:hint="cs"/>
          <w:szCs w:val="18"/>
          <w:rtl/>
        </w:rPr>
        <w:t>ـ</w:t>
      </w:r>
      <w:r w:rsidRPr="00C95913">
        <w:rPr>
          <w:rFonts w:asciiTheme="minorHAnsi" w:hAnsiTheme="minorHAnsi" w:cstheme="minorHAnsi"/>
          <w:szCs w:val="18"/>
          <w:rtl/>
        </w:rPr>
        <w:t xml:space="preserve"> ANFASA </w:t>
      </w:r>
      <w:r w:rsidR="00CA452E">
        <w:rPr>
          <w:rFonts w:asciiTheme="minorHAnsi" w:hAnsiTheme="minorHAnsi" w:cstheme="minorHAnsi" w:hint="cs"/>
          <w:szCs w:val="18"/>
          <w:rtl/>
        </w:rPr>
        <w:t xml:space="preserve"> لعام 2023</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ص. 28</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w:t>
      </w:r>
      <w:hyperlink r:id="rId47" w:history="1">
        <w:r w:rsidRPr="00C95913">
          <w:rPr>
            <w:rStyle w:val="Hyperlink"/>
            <w:rFonts w:asciiTheme="minorHAnsi" w:hAnsiTheme="minorHAnsi" w:cstheme="minorHAnsi"/>
            <w:szCs w:val="18"/>
            <w:rtl/>
          </w:rPr>
          <w:t>http://www.anfasa.org.za/wp-content/uploads/2023/10/AnnualReport2022-23v3.pdf</w:t>
        </w:r>
      </w:hyperlink>
      <w:r w:rsidRPr="00C95913">
        <w:rPr>
          <w:rFonts w:asciiTheme="minorHAnsi" w:hAnsiTheme="minorHAnsi" w:cstheme="minorHAnsi"/>
          <w:szCs w:val="18"/>
          <w:rtl/>
        </w:rPr>
        <w:t>.</w:t>
      </w:r>
    </w:p>
  </w:footnote>
  <w:footnote w:id="114">
    <w:p w14:paraId="09AFCF82" w14:textId="3DFE3417" w:rsidR="00CD5877" w:rsidRPr="00AC6C23" w:rsidRDefault="00CD5877" w:rsidP="00CA452E">
      <w:pPr>
        <w:pStyle w:val="FootnoteText"/>
        <w:bidi/>
      </w:pPr>
      <w:r w:rsidRPr="00C95913">
        <w:rPr>
          <w:rStyle w:val="FootnoteReference"/>
          <w:rFonts w:asciiTheme="minorHAnsi" w:hAnsiTheme="minorHAnsi" w:cstheme="minorHAnsi"/>
          <w:szCs w:val="18"/>
          <w:rtl/>
        </w:rPr>
        <w:footnoteRef/>
      </w:r>
      <w:r w:rsidRPr="00C95913">
        <w:rPr>
          <w:rFonts w:asciiTheme="minorHAnsi" w:hAnsiTheme="minorHAnsi" w:cstheme="minorHAnsi"/>
          <w:szCs w:val="18"/>
          <w:rtl/>
        </w:rPr>
        <w:t xml:space="preserve"> </w:t>
      </w:r>
      <w:r w:rsidR="00CA452E">
        <w:rPr>
          <w:rFonts w:asciiTheme="minorHAnsi" w:hAnsiTheme="minorHAnsi" w:cstheme="minorHAnsi" w:hint="cs"/>
          <w:szCs w:val="18"/>
          <w:rtl/>
        </w:rPr>
        <w:t>ماسانغو</w:t>
      </w:r>
      <w:r w:rsidRPr="00C95913">
        <w:rPr>
          <w:rFonts w:asciiTheme="minorHAnsi" w:hAnsiTheme="minorHAnsi" w:cstheme="minorHAnsi"/>
          <w:szCs w:val="18"/>
          <w:rtl/>
        </w:rPr>
        <w:t xml:space="preserve"> / </w:t>
      </w:r>
      <w:r w:rsidR="00CA452E">
        <w:rPr>
          <w:rFonts w:asciiTheme="minorHAnsi" w:hAnsiTheme="minorHAnsi" w:cstheme="minorHAnsi" w:hint="cs"/>
          <w:szCs w:val="18"/>
          <w:rtl/>
        </w:rPr>
        <w:t>نيكلسون</w:t>
      </w:r>
      <w:r w:rsidRPr="00C95913">
        <w:rPr>
          <w:rFonts w:asciiTheme="minorHAnsi" w:hAnsiTheme="minorHAnsi" w:cstheme="minorHAnsi"/>
          <w:szCs w:val="18"/>
          <w:rtl/>
        </w:rPr>
        <w:t xml:space="preserve"> / </w:t>
      </w:r>
      <w:r w:rsidR="00CA452E">
        <w:rPr>
          <w:rFonts w:asciiTheme="minorHAnsi" w:hAnsiTheme="minorHAnsi" w:cstheme="minorHAnsi" w:hint="cs"/>
          <w:szCs w:val="18"/>
          <w:rtl/>
        </w:rPr>
        <w:t>ديبوكسي</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حق </w:t>
      </w:r>
      <w:r w:rsidR="0009751D" w:rsidRPr="00C95913">
        <w:rPr>
          <w:rFonts w:asciiTheme="minorHAnsi" w:hAnsiTheme="minorHAnsi" w:cstheme="minorHAnsi"/>
          <w:szCs w:val="18"/>
          <w:rtl/>
        </w:rPr>
        <w:t>الإعارة للجمهور</w:t>
      </w:r>
      <w:r w:rsidRPr="00C95913">
        <w:rPr>
          <w:rFonts w:asciiTheme="minorHAnsi" w:hAnsiTheme="minorHAnsi" w:cstheme="minorHAnsi"/>
          <w:szCs w:val="18"/>
          <w:rtl/>
        </w:rPr>
        <w:t>: آفاق في المكتبات العامة في جنوب إفريقيا</w:t>
      </w:r>
      <w:r w:rsidR="00CA452E">
        <w:rPr>
          <w:rFonts w:asciiTheme="minorHAnsi" w:hAnsiTheme="minorHAnsi" w:cstheme="minorHAnsi" w:hint="cs"/>
          <w:szCs w:val="18"/>
          <w:rtl/>
        </w:rPr>
        <w:t xml:space="preserve"> (</w:t>
      </w:r>
      <w:r w:rsidR="00CA452E" w:rsidRPr="00CA452E">
        <w:rPr>
          <w:rFonts w:asciiTheme="minorHAnsi" w:hAnsiTheme="minorHAnsi" w:cstheme="minorHAnsi"/>
          <w:szCs w:val="18"/>
        </w:rPr>
        <w:t xml:space="preserve">Public lending right: prospects in South Africa’s public libraries? </w:t>
      </w:r>
      <w:r w:rsidR="00CA452E" w:rsidRPr="00CA452E">
        <w:rPr>
          <w:rFonts w:asciiTheme="minorHAnsi" w:hAnsiTheme="minorHAnsi" w:cstheme="minorHAnsi" w:hint="cs"/>
          <w:szCs w:val="18"/>
          <w:rtl/>
        </w:rPr>
        <w:t>)</w:t>
      </w:r>
      <w:r w:rsidR="00CA452E">
        <w:rPr>
          <w:rFonts w:asciiTheme="minorHAnsi" w:hAnsiTheme="minorHAnsi" w:cstheme="minorHAnsi" w:hint="cs"/>
          <w:szCs w:val="18"/>
          <w:rtl/>
        </w:rPr>
        <w:t>، منشور في</w:t>
      </w:r>
      <w:r w:rsidRPr="00C95913">
        <w:rPr>
          <w:rFonts w:asciiTheme="minorHAnsi" w:hAnsiTheme="minorHAnsi" w:cstheme="minorHAnsi"/>
          <w:szCs w:val="18"/>
          <w:rtl/>
        </w:rPr>
        <w:t xml:space="preserve"> </w:t>
      </w:r>
      <w:r w:rsidR="00CA452E" w:rsidRPr="00CA452E">
        <w:rPr>
          <w:rFonts w:asciiTheme="minorHAnsi" w:hAnsiTheme="minorHAnsi" w:cstheme="minorHAnsi"/>
          <w:szCs w:val="18"/>
        </w:rPr>
        <w:t>SA Jnl Libs &amp; Info Sci</w:t>
      </w:r>
      <w:r w:rsidRPr="00C95913">
        <w:rPr>
          <w:rFonts w:asciiTheme="minorHAnsi" w:hAnsiTheme="minorHAnsi" w:cstheme="minorHAnsi"/>
          <w:szCs w:val="18"/>
          <w:rtl/>
        </w:rPr>
        <w:t xml:space="preserve"> ومعلومات العلوم 2008</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74 (1)</w:t>
      </w:r>
      <w:r w:rsidR="00E36A3F" w:rsidRPr="00C95913">
        <w:rPr>
          <w:rFonts w:asciiTheme="minorHAnsi" w:hAnsiTheme="minorHAnsi" w:cstheme="minorHAnsi"/>
          <w:szCs w:val="18"/>
          <w:rtl/>
        </w:rPr>
        <w:t>،</w:t>
      </w:r>
      <w:r w:rsidRPr="00C95913">
        <w:rPr>
          <w:rFonts w:asciiTheme="minorHAnsi" w:hAnsiTheme="minorHAnsi" w:cstheme="minorHAnsi"/>
          <w:szCs w:val="18"/>
          <w:rtl/>
        </w:rPr>
        <w:t xml:space="preserve"> ص. 55. </w:t>
      </w:r>
      <w:hyperlink r:id="rId48" w:history="1">
        <w:r w:rsidRPr="00C95913">
          <w:rPr>
            <w:rStyle w:val="Hyperlink"/>
            <w:rFonts w:asciiTheme="minorHAnsi" w:hAnsiTheme="minorHAnsi" w:cstheme="minorHAnsi"/>
            <w:szCs w:val="18"/>
            <w:rtl/>
          </w:rPr>
          <w:t>https://sajlis.journals.ac.za/pub/article/view/1257/1404</w:t>
        </w:r>
      </w:hyperlink>
      <w:r w:rsidRPr="00C95913">
        <w:rPr>
          <w:rFonts w:asciiTheme="minorHAnsi" w:hAnsiTheme="minorHAnsi" w:cstheme="minorHAnsi"/>
          <w:szCs w:val="18"/>
          <w:rtl/>
        </w:rPr>
        <w:t>.</w:t>
      </w:r>
    </w:p>
  </w:footnote>
  <w:footnote w:id="115">
    <w:p w14:paraId="38B8600E" w14:textId="7EF26EF7" w:rsidR="00CD5877" w:rsidRPr="00E508DF" w:rsidRDefault="00CD5877" w:rsidP="00CD5877">
      <w:pPr>
        <w:pStyle w:val="FootnoteText"/>
        <w:bidi/>
        <w:rPr>
          <w:rFonts w:asciiTheme="minorHAnsi" w:hAnsiTheme="minorHAnsi" w:cstheme="minorHAnsi"/>
          <w:szCs w:val="18"/>
        </w:rPr>
      </w:pPr>
      <w:r w:rsidRPr="00E508DF">
        <w:rPr>
          <w:rStyle w:val="FootnoteReference"/>
          <w:rFonts w:asciiTheme="minorHAnsi" w:hAnsiTheme="minorHAnsi" w:cstheme="minorHAnsi"/>
          <w:szCs w:val="18"/>
          <w:rtl/>
        </w:rPr>
        <w:footnoteRef/>
      </w:r>
      <w:r w:rsidRPr="00E508DF">
        <w:rPr>
          <w:rFonts w:asciiTheme="minorHAnsi" w:hAnsiTheme="minorHAnsi" w:cstheme="minorHAnsi"/>
          <w:szCs w:val="18"/>
          <w:rtl/>
        </w:rPr>
        <w:t xml:space="preserve"> بما في ذلك المعلومات المكتوبة الموجهة إلى البلدان التي تسعى إلى تحسين أو تطوير</w:t>
      </w:r>
      <w:r w:rsidR="00E508DF">
        <w:rPr>
          <w:rFonts w:asciiTheme="minorHAnsi" w:hAnsiTheme="minorHAnsi" w:cstheme="minorHAnsi" w:hint="cs"/>
          <w:szCs w:val="18"/>
          <w:rtl/>
        </w:rPr>
        <w:t xml:space="preserve"> أنظمة حق الإعارة للجمهور</w:t>
      </w:r>
      <w:r w:rsidRPr="00E508DF">
        <w:rPr>
          <w:rFonts w:asciiTheme="minorHAnsi" w:hAnsiTheme="minorHAnsi" w:cstheme="minorHAnsi"/>
          <w:szCs w:val="18"/>
          <w:rtl/>
        </w:rPr>
        <w:t xml:space="preserve"> </w:t>
      </w:r>
      <w:hyperlink r:id="rId49" w:history="1">
        <w:r w:rsidR="00E508DF" w:rsidRPr="000C4A4C">
          <w:rPr>
            <w:rStyle w:val="Hyperlink"/>
            <w:rFonts w:asciiTheme="minorHAnsi" w:hAnsiTheme="minorHAnsi" w:cstheme="minorHAnsi"/>
            <w:szCs w:val="18"/>
            <w:rtl/>
          </w:rPr>
          <w:t xml:space="preserve"> https://plrinternational.com/public/storage/resources-languages/September2020/LagV8yjYHL4JtPxHOQcP.pdf</w:t>
        </w:r>
      </w:hyperlink>
      <w:r w:rsidRPr="00E508DF">
        <w:rPr>
          <w:rFonts w:asciiTheme="minorHAnsi" w:hAnsiTheme="minorHAnsi" w:cstheme="minorHAnsi"/>
          <w:szCs w:val="18"/>
          <w:rtl/>
        </w:rPr>
        <w:t>.</w:t>
      </w:r>
    </w:p>
  </w:footnote>
  <w:footnote w:id="116">
    <w:p w14:paraId="1449CAE9" w14:textId="1FCF94DB" w:rsidR="00CD5877" w:rsidRPr="00B51FD9" w:rsidRDefault="00CD5877" w:rsidP="00CD5877">
      <w:pPr>
        <w:pStyle w:val="FootnoteText"/>
        <w:bidi/>
      </w:pPr>
      <w:r w:rsidRPr="00E508DF">
        <w:rPr>
          <w:rStyle w:val="FootnoteReference"/>
          <w:rFonts w:asciiTheme="minorHAnsi" w:hAnsiTheme="minorHAnsi" w:cstheme="minorHAnsi"/>
          <w:szCs w:val="18"/>
          <w:rtl/>
        </w:rPr>
        <w:footnoteRef/>
      </w:r>
      <w:r w:rsidRPr="00E508DF">
        <w:rPr>
          <w:rFonts w:asciiTheme="minorHAnsi" w:hAnsiTheme="minorHAnsi" w:cstheme="minorHAnsi"/>
          <w:szCs w:val="18"/>
          <w:rtl/>
        </w:rPr>
        <w:t xml:space="preserve"> </w:t>
      </w:r>
      <w:r w:rsidR="00B241A2">
        <w:rPr>
          <w:rFonts w:asciiTheme="minorHAnsi" w:hAnsiTheme="minorHAnsi" w:cstheme="minorHAnsi" w:hint="cs"/>
          <w:szCs w:val="18"/>
          <w:rtl/>
        </w:rPr>
        <w:t>ك</w:t>
      </w:r>
      <w:r w:rsidRPr="00E508DF">
        <w:rPr>
          <w:rFonts w:asciiTheme="minorHAnsi" w:hAnsiTheme="minorHAnsi" w:cstheme="minorHAnsi"/>
          <w:szCs w:val="18"/>
          <w:rtl/>
        </w:rPr>
        <w:t xml:space="preserve">ما جرت العادة </w:t>
      </w:r>
      <w:r w:rsidR="00E55F05" w:rsidRPr="00E508DF">
        <w:rPr>
          <w:rFonts w:asciiTheme="minorHAnsi" w:hAnsiTheme="minorHAnsi" w:cstheme="minorHAnsi"/>
          <w:szCs w:val="18"/>
          <w:rtl/>
        </w:rPr>
        <w:t>أيضًا</w:t>
      </w:r>
      <w:r w:rsidRPr="00E508DF">
        <w:rPr>
          <w:rFonts w:asciiTheme="minorHAnsi" w:hAnsiTheme="minorHAnsi" w:cstheme="minorHAnsi"/>
          <w:szCs w:val="18"/>
          <w:rtl/>
        </w:rPr>
        <w:t xml:space="preserve"> عندما انضمت دول أعضاء جديدة إلى الاتحاد الأوروبي وطورت </w:t>
      </w:r>
      <w:r w:rsidR="007A29EC" w:rsidRPr="00E508DF">
        <w:rPr>
          <w:rFonts w:asciiTheme="minorHAnsi" w:hAnsiTheme="minorHAnsi" w:cstheme="minorHAnsi"/>
          <w:szCs w:val="18"/>
          <w:rtl/>
        </w:rPr>
        <w:t>أنظمة</w:t>
      </w:r>
      <w:r w:rsidRPr="00E508DF">
        <w:rPr>
          <w:rFonts w:asciiTheme="minorHAnsi" w:hAnsiTheme="minorHAnsi" w:cstheme="minorHAnsi"/>
          <w:szCs w:val="18"/>
          <w:rtl/>
        </w:rPr>
        <w:t xml:space="preserve"> جديدة </w:t>
      </w:r>
      <w:r w:rsidR="00B241A2">
        <w:rPr>
          <w:rFonts w:asciiTheme="minorHAnsi" w:hAnsiTheme="minorHAnsi" w:cstheme="minorHAnsi" w:hint="cs"/>
          <w:szCs w:val="18"/>
          <w:rtl/>
        </w:rPr>
        <w:t>لحق الإعارة للجمهور</w:t>
      </w:r>
      <w:r w:rsidRPr="00E508DF">
        <w:rPr>
          <w:rFonts w:asciiTheme="minorHAnsi" w:hAnsiTheme="minorHAnsi" w:cstheme="minorHAnsi"/>
          <w:szCs w:val="18"/>
          <w:rtl/>
        </w:rPr>
        <w:t xml:space="preserve">، انظر باركر؛ تحديث IFLA </w:t>
      </w:r>
      <w:r w:rsidR="00B241A2">
        <w:rPr>
          <w:rFonts w:asciiTheme="minorHAnsi" w:hAnsiTheme="minorHAnsi" w:cstheme="minorHAnsi" w:hint="cs"/>
          <w:szCs w:val="18"/>
          <w:rtl/>
        </w:rPr>
        <w:t xml:space="preserve">عن </w:t>
      </w:r>
      <w:r w:rsidR="000A7C49" w:rsidRPr="00E508DF">
        <w:rPr>
          <w:rFonts w:asciiTheme="minorHAnsi" w:hAnsiTheme="minorHAnsi" w:cstheme="minorHAnsi"/>
          <w:szCs w:val="18"/>
          <w:rtl/>
        </w:rPr>
        <w:t>حق الإعارة للجمهور</w:t>
      </w:r>
      <w:r w:rsidR="00B241A2">
        <w:rPr>
          <w:rFonts w:asciiTheme="minorHAnsi" w:hAnsiTheme="minorHAnsi" w:cstheme="minorHAnsi" w:hint="cs"/>
          <w:szCs w:val="18"/>
          <w:rtl/>
        </w:rPr>
        <w:t xml:space="preserve"> (</w:t>
      </w:r>
      <w:r w:rsidR="00B241A2" w:rsidRPr="00B241A2">
        <w:rPr>
          <w:rFonts w:asciiTheme="minorHAnsi" w:hAnsiTheme="minorHAnsi" w:cstheme="minorHAnsi"/>
          <w:szCs w:val="18"/>
        </w:rPr>
        <w:t>IFLA PLR Update</w:t>
      </w:r>
      <w:r w:rsidR="00B241A2" w:rsidRPr="00B241A2">
        <w:rPr>
          <w:rFonts w:asciiTheme="minorHAnsi" w:hAnsiTheme="minorHAnsi" w:cstheme="minorHAnsi" w:hint="cs"/>
          <w:szCs w:val="18"/>
          <w:rtl/>
        </w:rPr>
        <w:t>)</w:t>
      </w:r>
      <w:r w:rsidRPr="00E508DF">
        <w:rPr>
          <w:rFonts w:asciiTheme="minorHAnsi" w:hAnsiTheme="minorHAnsi" w:cstheme="minorHAnsi"/>
          <w:szCs w:val="18"/>
          <w:rtl/>
        </w:rPr>
        <w:t xml:space="preserve"> 2002</w:t>
      </w:r>
      <w:r w:rsidR="00E36A3F" w:rsidRPr="00E508DF">
        <w:rPr>
          <w:rFonts w:asciiTheme="minorHAnsi" w:hAnsiTheme="minorHAnsi" w:cstheme="minorHAnsi"/>
          <w:szCs w:val="18"/>
          <w:rtl/>
        </w:rPr>
        <w:t>،</w:t>
      </w:r>
      <w:r w:rsidRPr="00E508DF">
        <w:rPr>
          <w:rFonts w:asciiTheme="minorHAnsi" w:hAnsiTheme="minorHAnsi" w:cstheme="minorHAnsi"/>
          <w:szCs w:val="18"/>
          <w:rtl/>
        </w:rPr>
        <w:t xml:space="preserve"> ص. 4</w:t>
      </w:r>
      <w:r w:rsidR="00E36A3F" w:rsidRPr="00E508DF">
        <w:rPr>
          <w:rFonts w:asciiTheme="minorHAnsi" w:hAnsiTheme="minorHAnsi" w:cstheme="minorHAnsi"/>
          <w:szCs w:val="18"/>
          <w:rtl/>
        </w:rPr>
        <w:t>،</w:t>
      </w:r>
      <w:r w:rsidRPr="00E508DF">
        <w:rPr>
          <w:rFonts w:asciiTheme="minorHAnsi" w:hAnsiTheme="minorHAnsi" w:cstheme="minorHAnsi"/>
          <w:szCs w:val="18"/>
          <w:rtl/>
        </w:rPr>
        <w:t xml:space="preserve"> </w:t>
      </w:r>
      <w:hyperlink r:id="rId50" w:history="1">
        <w:r w:rsidRPr="00E508DF">
          <w:rPr>
            <w:rStyle w:val="Hyperlink"/>
            <w:rFonts w:asciiTheme="minorHAnsi" w:hAnsiTheme="minorHAnsi" w:cstheme="minorHAnsi"/>
            <w:szCs w:val="18"/>
            <w:rtl/>
          </w:rPr>
          <w:t>https://archive.ifla.org/IV/ifla68/papers/105e-Parker.pdf</w:t>
        </w:r>
      </w:hyperlink>
      <w:r w:rsidRPr="00E508DF">
        <w:rPr>
          <w:rFonts w:asciiTheme="minorHAnsi" w:hAnsiTheme="minorHAnsi" w:cstheme="minorHAnsi"/>
          <w:szCs w:val="18"/>
          <w:rtl/>
        </w:rPr>
        <w:t>.</w:t>
      </w:r>
    </w:p>
  </w:footnote>
  <w:footnote w:id="117">
    <w:p w14:paraId="6DFA0D9B" w14:textId="3F0A87EF" w:rsidR="00CD5877" w:rsidRPr="001A0305" w:rsidRDefault="00CD5877" w:rsidP="00CD5877">
      <w:pPr>
        <w:pStyle w:val="FootnoteText"/>
        <w:bidi/>
      </w:pPr>
      <w:r>
        <w:rPr>
          <w:rStyle w:val="FootnoteReference"/>
          <w:rtl/>
        </w:rPr>
        <w:footnoteRef/>
      </w:r>
      <w:r w:rsidRPr="001A0305">
        <w:rPr>
          <w:rtl/>
        </w:rPr>
        <w:t xml:space="preserve"> </w:t>
      </w:r>
      <w:r w:rsidRPr="00632FA7">
        <w:rPr>
          <w:rFonts w:asciiTheme="minorHAnsi" w:hAnsiTheme="minorHAnsi" w:cstheme="minorHAnsi"/>
          <w:sz w:val="16"/>
          <w:szCs w:val="18"/>
          <w:rtl/>
        </w:rPr>
        <w:t>ذكرت كريستينا دي كاستل</w:t>
      </w:r>
      <w:r w:rsidR="00632FA7">
        <w:rPr>
          <w:rFonts w:asciiTheme="minorHAnsi" w:hAnsiTheme="minorHAnsi" w:cstheme="minorHAnsi" w:hint="cs"/>
          <w:sz w:val="16"/>
          <w:szCs w:val="18"/>
          <w:rtl/>
        </w:rPr>
        <w:t xml:space="preserve"> (</w:t>
      </w:r>
      <w:r w:rsidRPr="00632FA7">
        <w:rPr>
          <w:rFonts w:asciiTheme="minorHAnsi" w:hAnsiTheme="minorHAnsi" w:cstheme="minorHAnsi"/>
          <w:sz w:val="16"/>
          <w:szCs w:val="18"/>
          <w:rtl/>
        </w:rPr>
        <w:t>الإفلا</w:t>
      </w:r>
      <w:r w:rsidR="00632FA7">
        <w:rPr>
          <w:rFonts w:asciiTheme="minorHAnsi" w:hAnsiTheme="minorHAnsi" w:cstheme="minorHAnsi" w:hint="cs"/>
          <w:sz w:val="16"/>
          <w:szCs w:val="18"/>
          <w:rtl/>
        </w:rPr>
        <w:t>) توفر</w:t>
      </w:r>
      <w:r w:rsidRPr="00632FA7">
        <w:rPr>
          <w:rFonts w:asciiTheme="minorHAnsi" w:hAnsiTheme="minorHAnsi" w:cstheme="minorHAnsi"/>
          <w:sz w:val="16"/>
          <w:szCs w:val="18"/>
          <w:rtl/>
        </w:rPr>
        <w:t xml:space="preserve"> برامج مفتوحة المصدر لإدارة فهرس المكتبات.</w:t>
      </w:r>
    </w:p>
  </w:footnote>
  <w:footnote w:id="118">
    <w:p w14:paraId="2CE8DFA8" w14:textId="64B9B73D" w:rsidR="00CD5877" w:rsidRPr="00B51FD9" w:rsidRDefault="00CD5877" w:rsidP="00CD5877">
      <w:pPr>
        <w:pStyle w:val="FootnoteText"/>
        <w:bidi/>
      </w:pPr>
      <w:r>
        <w:rPr>
          <w:rStyle w:val="FootnoteReference"/>
          <w:rtl/>
        </w:rPr>
        <w:footnoteRef/>
      </w:r>
      <w:r w:rsidRPr="00B51FD9">
        <w:rPr>
          <w:rtl/>
        </w:rPr>
        <w:t xml:space="preserve"> </w:t>
      </w:r>
      <w:r>
        <w:rPr>
          <w:rStyle w:val="Hyperlink"/>
          <w:rtl/>
        </w:rPr>
        <w:fldChar w:fldCharType="begin"/>
      </w:r>
      <w:r w:rsidRPr="00FA41E1">
        <w:rPr>
          <w:rStyle w:val="Hyperlink"/>
          <w:rtl/>
        </w:rPr>
        <w:instrText>https://www.wipo.int/wipolex/en/main/legislation"</w:instrText>
      </w:r>
      <w:r>
        <w:rPr>
          <w:rStyle w:val="Hyperlink"/>
          <w:rtl/>
        </w:rPr>
        <w:fldChar w:fldCharType="separate"/>
      </w:r>
      <w:r w:rsidRPr="00B51FD9">
        <w:rPr>
          <w:rStyle w:val="Hyperlink"/>
          <w:rtl/>
        </w:rPr>
        <w:t>https://www.wipo.int/wipolex/en/main/legislation</w:t>
      </w:r>
      <w:r>
        <w:rPr>
          <w:rStyle w:val="Hyperlink"/>
          <w:rtl/>
        </w:rPr>
        <w:fldChar w:fldCharType="end"/>
      </w:r>
      <w:r w:rsidRPr="00B51FD9">
        <w:rPr>
          <w:rtl/>
        </w:rPr>
        <w:t xml:space="preserve"> </w:t>
      </w:r>
      <w:hyperlink r:id="rId51" w:history="1">
        <w:r w:rsidRPr="009A1FF9">
          <w:rPr>
            <w:rStyle w:val="Hyperlink"/>
            <w:rFonts w:asciiTheme="minorHAnsi" w:hAnsiTheme="minorHAnsi" w:cstheme="minorHAnsi"/>
            <w:szCs w:val="18"/>
            <w:rtl/>
          </w:rPr>
          <w:t>https://www.wipo.int/wipolex/en/main/legislation</w:t>
        </w:r>
      </w:hyperlink>
      <w:r w:rsidRPr="009A1FF9">
        <w:rPr>
          <w:rFonts w:asciiTheme="minorHAnsi" w:hAnsiTheme="minorHAnsi" w:cstheme="minorHAnsi"/>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D446" w14:textId="77777777" w:rsidR="000A4CF7" w:rsidRDefault="000A4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1110" w14:textId="77777777" w:rsidR="00EC4E49" w:rsidRDefault="00CD5877" w:rsidP="00BB10F6">
    <w:bookmarkStart w:id="121" w:name="Code2"/>
    <w:bookmarkEnd w:id="121"/>
    <w:r>
      <w:rPr>
        <w:rtl/>
      </w:rPr>
      <w:t>SCCR/45/7</w:t>
    </w:r>
  </w:p>
  <w:p w14:paraId="7DED921D" w14:textId="61B3D75D" w:rsidR="00EC4E49" w:rsidRDefault="00EC4E49" w:rsidP="00BB10F6">
    <w:r>
      <w:rPr>
        <w:rtl/>
      </w:rPr>
      <w:fldChar w:fldCharType="begin"/>
    </w:r>
    <w:r>
      <w:rPr>
        <w:rtl/>
      </w:rPr>
      <w:instrText xml:space="preserve"> PAGE  \* MERGEFORMAT </w:instrText>
    </w:r>
    <w:r>
      <w:rPr>
        <w:rtl/>
      </w:rPr>
      <w:fldChar w:fldCharType="separate"/>
    </w:r>
    <w:r w:rsidR="00E671A6">
      <w:rPr>
        <w:noProof/>
        <w:rtl/>
      </w:rPr>
      <w:t>2</w:t>
    </w:r>
    <w:r>
      <w:rPr>
        <w:rtl/>
      </w:rPr>
      <w:fldChar w:fldCharType="end"/>
    </w:r>
  </w:p>
  <w:p w14:paraId="1E0B53C1" w14:textId="77777777" w:rsidR="00EC4E49" w:rsidRDefault="00EC4E49" w:rsidP="00BB10F6"/>
  <w:p w14:paraId="3398D846" w14:textId="77777777" w:rsidR="00B50B99" w:rsidRDefault="00B50B99" w:rsidP="00BB10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F4D8" w14:textId="77777777" w:rsidR="000A4CF7" w:rsidRDefault="000A4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FullWidth"/>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FullWidth"/>
      <w:lvlRestart w:val="0"/>
      <w:pStyle w:val="ONUME"/>
      <w:lvlText w:val="%1."/>
      <w:lvlJc w:val="left"/>
      <w:pPr>
        <w:tabs>
          <w:tab w:val="num" w:pos="567"/>
        </w:tabs>
        <w:ind w:left="0" w:firstLine="0"/>
      </w:pPr>
      <w:rPr>
        <w:rFonts w:hint="default"/>
      </w:rPr>
    </w:lvl>
    <w:lvl w:ilvl="1">
      <w:start w:val="1"/>
      <w:numFmt w:val="arabicAlpha"/>
      <w:lvlText w:val="(%2)"/>
      <w:lvlJc w:val="left"/>
      <w:pPr>
        <w:tabs>
          <w:tab w:val="num" w:pos="1134"/>
        </w:tabs>
        <w:ind w:left="567" w:firstLine="0"/>
      </w:pPr>
      <w:rPr>
        <w:rFonts w:hint="default"/>
      </w:rPr>
    </w:lvl>
    <w:lvl w:ilvl="2">
      <w:start w:val="1"/>
      <w:numFmt w:val="arabicAbjad"/>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29573C"/>
    <w:multiLevelType w:val="hybridMultilevel"/>
    <w:tmpl w:val="7D4E891C"/>
    <w:lvl w:ilvl="0" w:tplc="CA64DFF6">
      <w:start w:val="5"/>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F4E4426"/>
    <w:multiLevelType w:val="hybridMultilevel"/>
    <w:tmpl w:val="28DABED0"/>
    <w:lvl w:ilvl="0" w:tplc="82C42216">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580A45"/>
    <w:multiLevelType w:val="hybridMultilevel"/>
    <w:tmpl w:val="32DC9D64"/>
    <w:lvl w:ilvl="0" w:tplc="7D7225EC">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FullWidth"/>
      <w:lvlText w:val="%1."/>
      <w:lvlJc w:val="left"/>
      <w:pPr>
        <w:tabs>
          <w:tab w:val="num" w:pos="360"/>
        </w:tabs>
        <w:ind w:left="360" w:hanging="360"/>
      </w:pPr>
    </w:lvl>
  </w:abstractNum>
  <w:abstractNum w:abstractNumId="6" w15:restartNumberingAfterBreak="0">
    <w:nsid w:val="1810446E"/>
    <w:multiLevelType w:val="hybridMultilevel"/>
    <w:tmpl w:val="11AA1974"/>
    <w:lvl w:ilvl="0" w:tplc="FFFFFFFF">
      <w:start w:val="5"/>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9D4B35"/>
    <w:multiLevelType w:val="hybridMultilevel"/>
    <w:tmpl w:val="D85A9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3F7FEB"/>
    <w:multiLevelType w:val="hybridMultilevel"/>
    <w:tmpl w:val="6806257E"/>
    <w:lvl w:ilvl="0" w:tplc="D6BEB27A">
      <w:start w:val="1"/>
      <w:numFmt w:val="decimalFullWidth"/>
      <w:lvlText w:val="%1."/>
      <w:lvlJc w:val="left"/>
      <w:pPr>
        <w:ind w:left="720" w:hanging="360"/>
      </w:pPr>
    </w:lvl>
    <w:lvl w:ilvl="1" w:tplc="04070019" w:tentative="1">
      <w:start w:val="1"/>
      <w:numFmt w:val="arabicAlpha"/>
      <w:lvlText w:val="%2."/>
      <w:lvlJc w:val="left"/>
      <w:pPr>
        <w:ind w:left="1440" w:hanging="360"/>
      </w:pPr>
    </w:lvl>
    <w:lvl w:ilvl="2" w:tplc="0407001B" w:tentative="1">
      <w:start w:val="1"/>
      <w:numFmt w:val="arabicAbjad"/>
      <w:lvlText w:val="%3."/>
      <w:lvlJc w:val="right"/>
      <w:pPr>
        <w:ind w:left="2160" w:hanging="180"/>
      </w:pPr>
    </w:lvl>
    <w:lvl w:ilvl="3" w:tplc="0407000F" w:tentative="1">
      <w:start w:val="1"/>
      <w:numFmt w:val="decimalFullWidth"/>
      <w:lvlText w:val="%4."/>
      <w:lvlJc w:val="left"/>
      <w:pPr>
        <w:ind w:left="2880" w:hanging="360"/>
      </w:pPr>
    </w:lvl>
    <w:lvl w:ilvl="4" w:tplc="04070019" w:tentative="1">
      <w:start w:val="1"/>
      <w:numFmt w:val="arabicAlpha"/>
      <w:lvlText w:val="%5."/>
      <w:lvlJc w:val="left"/>
      <w:pPr>
        <w:ind w:left="3600" w:hanging="360"/>
      </w:pPr>
    </w:lvl>
    <w:lvl w:ilvl="5" w:tplc="0407001B" w:tentative="1">
      <w:start w:val="1"/>
      <w:numFmt w:val="arabicAbjad"/>
      <w:lvlText w:val="%6."/>
      <w:lvlJc w:val="right"/>
      <w:pPr>
        <w:ind w:left="4320" w:hanging="180"/>
      </w:pPr>
    </w:lvl>
    <w:lvl w:ilvl="6" w:tplc="0407000F" w:tentative="1">
      <w:start w:val="1"/>
      <w:numFmt w:val="decimalFullWidth"/>
      <w:lvlText w:val="%7."/>
      <w:lvlJc w:val="left"/>
      <w:pPr>
        <w:ind w:left="5040" w:hanging="360"/>
      </w:pPr>
    </w:lvl>
    <w:lvl w:ilvl="7" w:tplc="04070019" w:tentative="1">
      <w:start w:val="1"/>
      <w:numFmt w:val="arabicAlpha"/>
      <w:lvlText w:val="%8."/>
      <w:lvlJc w:val="left"/>
      <w:pPr>
        <w:ind w:left="5760" w:hanging="360"/>
      </w:pPr>
    </w:lvl>
    <w:lvl w:ilvl="8" w:tplc="0407001B" w:tentative="1">
      <w:start w:val="1"/>
      <w:numFmt w:val="arabicAbjad"/>
      <w:lvlText w:val="%9."/>
      <w:lvlJc w:val="right"/>
      <w:pPr>
        <w:ind w:left="6480" w:hanging="180"/>
      </w:pPr>
    </w:lvl>
  </w:abstractNum>
  <w:abstractNum w:abstractNumId="9" w15:restartNumberingAfterBreak="0">
    <w:nsid w:val="1FFB19A2"/>
    <w:multiLevelType w:val="multilevel"/>
    <w:tmpl w:val="495EEFEE"/>
    <w:lvl w:ilvl="0">
      <w:start w:val="1"/>
      <w:numFmt w:val="decimalFullWidth"/>
      <w:lvlRestart w:val="0"/>
      <w:pStyle w:val="ONUMFS"/>
      <w:lvlText w:val="%1."/>
      <w:lvlJc w:val="left"/>
      <w:pPr>
        <w:tabs>
          <w:tab w:val="num" w:pos="567"/>
        </w:tabs>
        <w:ind w:left="0" w:firstLine="0"/>
      </w:pPr>
      <w:rPr>
        <w:rFonts w:hint="default"/>
      </w:rPr>
    </w:lvl>
    <w:lvl w:ilvl="1">
      <w:start w:val="1"/>
      <w:numFmt w:val="arabicAlpha"/>
      <w:lvlText w:val="%2)"/>
      <w:lvlJc w:val="left"/>
      <w:pPr>
        <w:tabs>
          <w:tab w:val="num" w:pos="1134"/>
        </w:tabs>
        <w:ind w:left="567" w:firstLine="0"/>
      </w:pPr>
      <w:rPr>
        <w:rFonts w:hint="default"/>
      </w:rPr>
    </w:lvl>
    <w:lvl w:ilvl="2">
      <w:start w:val="1"/>
      <w:numFmt w:val="arabicAbjad"/>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F8F2C0E"/>
    <w:multiLevelType w:val="multilevel"/>
    <w:tmpl w:val="8606FDE4"/>
    <w:lvl w:ilvl="0">
      <w:start w:val="1"/>
      <w:numFmt w:val="decimalFullWidth"/>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FullWidth"/>
      <w:lvlText w:val="%3."/>
      <w:lvlJc w:val="left"/>
      <w:pPr>
        <w:tabs>
          <w:tab w:val="num" w:pos="2160"/>
        </w:tabs>
        <w:ind w:left="2160" w:hanging="360"/>
      </w:pPr>
    </w:lvl>
    <w:lvl w:ilvl="3" w:tentative="1">
      <w:start w:val="1"/>
      <w:numFmt w:val="decimalFullWidth"/>
      <w:lvlText w:val="%4."/>
      <w:lvlJc w:val="left"/>
      <w:pPr>
        <w:tabs>
          <w:tab w:val="num" w:pos="2880"/>
        </w:tabs>
        <w:ind w:left="2880" w:hanging="360"/>
      </w:pPr>
    </w:lvl>
    <w:lvl w:ilvl="4" w:tentative="1">
      <w:start w:val="1"/>
      <w:numFmt w:val="decimalFullWidth"/>
      <w:lvlText w:val="%5."/>
      <w:lvlJc w:val="left"/>
      <w:pPr>
        <w:tabs>
          <w:tab w:val="num" w:pos="3600"/>
        </w:tabs>
        <w:ind w:left="3600" w:hanging="360"/>
      </w:pPr>
    </w:lvl>
    <w:lvl w:ilvl="5" w:tentative="1">
      <w:start w:val="1"/>
      <w:numFmt w:val="decimalFullWidth"/>
      <w:lvlText w:val="%6."/>
      <w:lvlJc w:val="left"/>
      <w:pPr>
        <w:tabs>
          <w:tab w:val="num" w:pos="4320"/>
        </w:tabs>
        <w:ind w:left="4320" w:hanging="360"/>
      </w:pPr>
    </w:lvl>
    <w:lvl w:ilvl="6" w:tentative="1">
      <w:start w:val="1"/>
      <w:numFmt w:val="decimalFullWidth"/>
      <w:lvlText w:val="%7."/>
      <w:lvlJc w:val="left"/>
      <w:pPr>
        <w:tabs>
          <w:tab w:val="num" w:pos="5040"/>
        </w:tabs>
        <w:ind w:left="5040" w:hanging="360"/>
      </w:pPr>
    </w:lvl>
    <w:lvl w:ilvl="7" w:tentative="1">
      <w:start w:val="1"/>
      <w:numFmt w:val="decimalFullWidth"/>
      <w:lvlText w:val="%8."/>
      <w:lvlJc w:val="left"/>
      <w:pPr>
        <w:tabs>
          <w:tab w:val="num" w:pos="5760"/>
        </w:tabs>
        <w:ind w:left="5760" w:hanging="360"/>
      </w:pPr>
    </w:lvl>
    <w:lvl w:ilvl="8" w:tentative="1">
      <w:start w:val="1"/>
      <w:numFmt w:val="decimalFullWidth"/>
      <w:lvlText w:val="%9."/>
      <w:lvlJc w:val="left"/>
      <w:pPr>
        <w:tabs>
          <w:tab w:val="num" w:pos="6480"/>
        </w:tabs>
        <w:ind w:left="6480" w:hanging="360"/>
      </w:pPr>
    </w:lvl>
  </w:abstractNum>
  <w:abstractNum w:abstractNumId="11" w15:restartNumberingAfterBreak="0">
    <w:nsid w:val="3DBA365B"/>
    <w:multiLevelType w:val="hybridMultilevel"/>
    <w:tmpl w:val="156C1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184E10"/>
    <w:multiLevelType w:val="hybridMultilevel"/>
    <w:tmpl w:val="4B4042EA"/>
    <w:lvl w:ilvl="0" w:tplc="699E3C38">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EF91EDF"/>
    <w:multiLevelType w:val="hybridMultilevel"/>
    <w:tmpl w:val="C1789A50"/>
    <w:lvl w:ilvl="0" w:tplc="641E35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794CC7"/>
    <w:multiLevelType w:val="hybridMultilevel"/>
    <w:tmpl w:val="21A07786"/>
    <w:lvl w:ilvl="0" w:tplc="0810BDE2">
      <w:numFmt w:val="bullet"/>
      <w:lvlText w:val="-"/>
      <w:lvlJc w:val="left"/>
      <w:pPr>
        <w:ind w:left="720" w:hanging="360"/>
      </w:pPr>
      <w:rPr>
        <w:rFonts w:ascii="Arial Nova Light" w:eastAsiaTheme="minorHAnsi" w:hAnsi="Arial Nova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9914DF"/>
    <w:multiLevelType w:val="multilevel"/>
    <w:tmpl w:val="04070025"/>
    <w:lvl w:ilvl="0">
      <w:start w:val="1"/>
      <w:numFmt w:val="decimalFullWidth"/>
      <w:lvlText w:val="%1"/>
      <w:lvlJc w:val="left"/>
      <w:pPr>
        <w:ind w:left="432" w:hanging="432"/>
      </w:pPr>
    </w:lvl>
    <w:lvl w:ilvl="1">
      <w:start w:val="1"/>
      <w:numFmt w:val="decimalFullWidth"/>
      <w:lvlText w:val="%1.%2"/>
      <w:lvlJc w:val="left"/>
      <w:pPr>
        <w:ind w:left="576" w:hanging="576"/>
      </w:pPr>
    </w:lvl>
    <w:lvl w:ilvl="2">
      <w:start w:val="1"/>
      <w:numFmt w:val="decimalFullWidth"/>
      <w:lvlText w:val="%1.%2.%3"/>
      <w:lvlJc w:val="left"/>
      <w:pPr>
        <w:ind w:left="720" w:hanging="720"/>
      </w:pPr>
    </w:lvl>
    <w:lvl w:ilvl="3">
      <w:start w:val="1"/>
      <w:numFmt w:val="decimalFullWidth"/>
      <w:lvlText w:val="%1.%2.%3.%4"/>
      <w:lvlJc w:val="left"/>
      <w:pPr>
        <w:ind w:left="864" w:hanging="864"/>
      </w:pPr>
    </w:lvl>
    <w:lvl w:ilvl="4">
      <w:start w:val="1"/>
      <w:numFmt w:val="decimalFullWidth"/>
      <w:lvlText w:val="%1.%2.%3.%4.%5"/>
      <w:lvlJc w:val="left"/>
      <w:pPr>
        <w:ind w:left="1008" w:hanging="1008"/>
      </w:pPr>
    </w:lvl>
    <w:lvl w:ilvl="5">
      <w:start w:val="1"/>
      <w:numFmt w:val="decimalFullWidth"/>
      <w:lvlText w:val="%1.%2.%3.%4.%5.%6"/>
      <w:lvlJc w:val="left"/>
      <w:pPr>
        <w:ind w:left="1152" w:hanging="1152"/>
      </w:pPr>
    </w:lvl>
    <w:lvl w:ilvl="6">
      <w:start w:val="1"/>
      <w:numFmt w:val="decimalFullWidth"/>
      <w:lvlText w:val="%1.%2.%3.%4.%5.%6.%7"/>
      <w:lvlJc w:val="left"/>
      <w:pPr>
        <w:ind w:left="1296" w:hanging="1296"/>
      </w:pPr>
    </w:lvl>
    <w:lvl w:ilvl="7">
      <w:start w:val="1"/>
      <w:numFmt w:val="decimalFullWidth"/>
      <w:lvlText w:val="%1.%2.%3.%4.%5.%6.%7.%8"/>
      <w:lvlJc w:val="left"/>
      <w:pPr>
        <w:ind w:left="1440" w:hanging="1440"/>
      </w:pPr>
    </w:lvl>
    <w:lvl w:ilvl="8">
      <w:start w:val="1"/>
      <w:numFmt w:val="decimalFullWidth"/>
      <w:lvlText w:val="%1.%2.%3.%4.%5.%6.%7.%8.%9"/>
      <w:lvlJc w:val="left"/>
      <w:pPr>
        <w:ind w:left="1584" w:hanging="1584"/>
      </w:pPr>
    </w:lvl>
  </w:abstractNum>
  <w:abstractNum w:abstractNumId="16" w15:restartNumberingAfterBreak="0">
    <w:nsid w:val="42EC12C4"/>
    <w:multiLevelType w:val="multilevel"/>
    <w:tmpl w:val="0407001F"/>
    <w:lvl w:ilvl="0">
      <w:start w:val="1"/>
      <w:numFmt w:val="decimalFullWidth"/>
      <w:lvlText w:val="%1."/>
      <w:lvlJc w:val="left"/>
      <w:pPr>
        <w:ind w:left="360" w:hanging="360"/>
      </w:pPr>
      <w:rPr>
        <w:rFonts w:hint="default"/>
      </w:rPr>
    </w:lvl>
    <w:lvl w:ilvl="1">
      <w:start w:val="1"/>
      <w:numFmt w:val="decimalFullWidth"/>
      <w:lvlText w:val="%1.%2."/>
      <w:lvlJc w:val="left"/>
      <w:pPr>
        <w:ind w:left="792" w:hanging="432"/>
      </w:pPr>
    </w:lvl>
    <w:lvl w:ilvl="2">
      <w:start w:val="1"/>
      <w:numFmt w:val="decimalFullWidth"/>
      <w:lvlText w:val="%1.%2.%3."/>
      <w:lvlJc w:val="left"/>
      <w:pPr>
        <w:ind w:left="1224" w:hanging="504"/>
      </w:pPr>
    </w:lvl>
    <w:lvl w:ilvl="3">
      <w:start w:val="1"/>
      <w:numFmt w:val="decimalFullWidth"/>
      <w:lvlText w:val="%1.%2.%3.%4."/>
      <w:lvlJc w:val="left"/>
      <w:pPr>
        <w:ind w:left="1728" w:hanging="648"/>
      </w:pPr>
    </w:lvl>
    <w:lvl w:ilvl="4">
      <w:start w:val="1"/>
      <w:numFmt w:val="decimalFullWidth"/>
      <w:lvlText w:val="%1.%2.%3.%4.%5."/>
      <w:lvlJc w:val="left"/>
      <w:pPr>
        <w:ind w:left="2232" w:hanging="792"/>
      </w:pPr>
    </w:lvl>
    <w:lvl w:ilvl="5">
      <w:start w:val="1"/>
      <w:numFmt w:val="decimalFullWidth"/>
      <w:lvlText w:val="%1.%2.%3.%4.%5.%6."/>
      <w:lvlJc w:val="left"/>
      <w:pPr>
        <w:ind w:left="2736" w:hanging="936"/>
      </w:pPr>
    </w:lvl>
    <w:lvl w:ilvl="6">
      <w:start w:val="1"/>
      <w:numFmt w:val="decimalFullWidth"/>
      <w:lvlText w:val="%1.%2.%3.%4.%5.%6.%7."/>
      <w:lvlJc w:val="left"/>
      <w:pPr>
        <w:ind w:left="3240" w:hanging="1080"/>
      </w:pPr>
    </w:lvl>
    <w:lvl w:ilvl="7">
      <w:start w:val="1"/>
      <w:numFmt w:val="decimalFullWidth"/>
      <w:lvlText w:val="%1.%2.%3.%4.%5.%6.%7.%8."/>
      <w:lvlJc w:val="left"/>
      <w:pPr>
        <w:ind w:left="3744" w:hanging="1224"/>
      </w:pPr>
    </w:lvl>
    <w:lvl w:ilvl="8">
      <w:start w:val="1"/>
      <w:numFmt w:val="decimalFullWidth"/>
      <w:lvlText w:val="%1.%2.%3.%4.%5.%6.%7.%8.%9."/>
      <w:lvlJc w:val="left"/>
      <w:pPr>
        <w:ind w:left="4320" w:hanging="144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9E55DC"/>
    <w:multiLevelType w:val="hybridMultilevel"/>
    <w:tmpl w:val="46246A46"/>
    <w:lvl w:ilvl="0" w:tplc="21483310">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7C526D0"/>
    <w:multiLevelType w:val="hybridMultilevel"/>
    <w:tmpl w:val="BEC40910"/>
    <w:lvl w:ilvl="0" w:tplc="5ABE973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7612EA"/>
    <w:multiLevelType w:val="hybridMultilevel"/>
    <w:tmpl w:val="999452A8"/>
    <w:lvl w:ilvl="0" w:tplc="76588D34">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8B3C46"/>
    <w:multiLevelType w:val="hybridMultilevel"/>
    <w:tmpl w:val="799E19C6"/>
    <w:lvl w:ilvl="0" w:tplc="AEB04A72">
      <w:start w:val="1"/>
      <w:numFmt w:val="decimalFullWidth"/>
      <w:lvlRestart w:val="0"/>
      <w:pStyle w:val="ListNumber"/>
      <w:lvlText w:val="03.%1."/>
      <w:lvlJc w:val="left"/>
      <w:pPr>
        <w:tabs>
          <w:tab w:val="num" w:pos="567"/>
        </w:tabs>
        <w:ind w:left="0" w:firstLine="0"/>
      </w:pPr>
      <w:rPr>
        <w:rFonts w:hint="default"/>
      </w:rPr>
    </w:lvl>
    <w:lvl w:ilvl="1" w:tplc="04090019" w:tentative="1">
      <w:start w:val="1"/>
      <w:numFmt w:val="arabicAlpha"/>
      <w:lvlText w:val="%2."/>
      <w:lvlJc w:val="left"/>
      <w:pPr>
        <w:tabs>
          <w:tab w:val="num" w:pos="1440"/>
        </w:tabs>
        <w:ind w:left="1440" w:hanging="360"/>
      </w:pPr>
    </w:lvl>
    <w:lvl w:ilvl="2" w:tplc="0409001B" w:tentative="1">
      <w:start w:val="1"/>
      <w:numFmt w:val="arabicAbjad"/>
      <w:lvlText w:val="%3."/>
      <w:lvlJc w:val="right"/>
      <w:pPr>
        <w:tabs>
          <w:tab w:val="num" w:pos="2160"/>
        </w:tabs>
        <w:ind w:left="2160" w:hanging="180"/>
      </w:pPr>
    </w:lvl>
    <w:lvl w:ilvl="3" w:tplc="0409000F" w:tentative="1">
      <w:start w:val="1"/>
      <w:numFmt w:val="decimalFullWidth"/>
      <w:lvlText w:val="%4."/>
      <w:lvlJc w:val="left"/>
      <w:pPr>
        <w:tabs>
          <w:tab w:val="num" w:pos="2880"/>
        </w:tabs>
        <w:ind w:left="2880" w:hanging="360"/>
      </w:pPr>
    </w:lvl>
    <w:lvl w:ilvl="4" w:tplc="04090019" w:tentative="1">
      <w:start w:val="1"/>
      <w:numFmt w:val="arabicAlpha"/>
      <w:lvlText w:val="%5."/>
      <w:lvlJc w:val="left"/>
      <w:pPr>
        <w:tabs>
          <w:tab w:val="num" w:pos="3600"/>
        </w:tabs>
        <w:ind w:left="3600" w:hanging="360"/>
      </w:pPr>
    </w:lvl>
    <w:lvl w:ilvl="5" w:tplc="0409001B" w:tentative="1">
      <w:start w:val="1"/>
      <w:numFmt w:val="arabicAbjad"/>
      <w:lvlText w:val="%6."/>
      <w:lvlJc w:val="right"/>
      <w:pPr>
        <w:tabs>
          <w:tab w:val="num" w:pos="4320"/>
        </w:tabs>
        <w:ind w:left="4320" w:hanging="180"/>
      </w:pPr>
    </w:lvl>
    <w:lvl w:ilvl="6" w:tplc="0409000F" w:tentative="1">
      <w:start w:val="1"/>
      <w:numFmt w:val="decimalFullWidth"/>
      <w:lvlText w:val="%7."/>
      <w:lvlJc w:val="left"/>
      <w:pPr>
        <w:tabs>
          <w:tab w:val="num" w:pos="5040"/>
        </w:tabs>
        <w:ind w:left="5040" w:hanging="360"/>
      </w:pPr>
    </w:lvl>
    <w:lvl w:ilvl="7" w:tplc="04090019" w:tentative="1">
      <w:start w:val="1"/>
      <w:numFmt w:val="arabicAlpha"/>
      <w:lvlText w:val="%8."/>
      <w:lvlJc w:val="left"/>
      <w:pPr>
        <w:tabs>
          <w:tab w:val="num" w:pos="5760"/>
        </w:tabs>
        <w:ind w:left="5760" w:hanging="360"/>
      </w:pPr>
    </w:lvl>
    <w:lvl w:ilvl="8" w:tplc="0409001B" w:tentative="1">
      <w:start w:val="1"/>
      <w:numFmt w:val="arabicAbjad"/>
      <w:lvlText w:val="%9."/>
      <w:lvlJc w:val="right"/>
      <w:pPr>
        <w:tabs>
          <w:tab w:val="num" w:pos="6480"/>
        </w:tabs>
        <w:ind w:left="6480" w:hanging="180"/>
      </w:pPr>
    </w:lvl>
  </w:abstractNum>
  <w:abstractNum w:abstractNumId="22" w15:restartNumberingAfterBreak="0">
    <w:nsid w:val="4CFE7CE4"/>
    <w:multiLevelType w:val="hybridMultilevel"/>
    <w:tmpl w:val="60AC1FD4"/>
    <w:lvl w:ilvl="0" w:tplc="E6086BEA">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DD81BD3"/>
    <w:multiLevelType w:val="multilevel"/>
    <w:tmpl w:val="0407001F"/>
    <w:lvl w:ilvl="0">
      <w:start w:val="1"/>
      <w:numFmt w:val="decimalFullWidth"/>
      <w:lvlText w:val="%1."/>
      <w:lvlJc w:val="left"/>
      <w:pPr>
        <w:ind w:left="360" w:hanging="360"/>
      </w:pPr>
    </w:lvl>
    <w:lvl w:ilvl="1">
      <w:start w:val="1"/>
      <w:numFmt w:val="decimalFullWidth"/>
      <w:lvlText w:val="%1.%2."/>
      <w:lvlJc w:val="left"/>
      <w:pPr>
        <w:ind w:left="792" w:hanging="432"/>
      </w:pPr>
    </w:lvl>
    <w:lvl w:ilvl="2">
      <w:start w:val="1"/>
      <w:numFmt w:val="decimalFullWidth"/>
      <w:lvlText w:val="%1.%2.%3."/>
      <w:lvlJc w:val="left"/>
      <w:pPr>
        <w:ind w:left="1224" w:hanging="504"/>
      </w:pPr>
    </w:lvl>
    <w:lvl w:ilvl="3">
      <w:start w:val="1"/>
      <w:numFmt w:val="decimalFullWidth"/>
      <w:lvlText w:val="%1.%2.%3.%4."/>
      <w:lvlJc w:val="left"/>
      <w:pPr>
        <w:ind w:left="1728" w:hanging="648"/>
      </w:pPr>
    </w:lvl>
    <w:lvl w:ilvl="4">
      <w:start w:val="1"/>
      <w:numFmt w:val="decimalFullWidth"/>
      <w:lvlText w:val="%1.%2.%3.%4.%5."/>
      <w:lvlJc w:val="left"/>
      <w:pPr>
        <w:ind w:left="2232" w:hanging="792"/>
      </w:pPr>
    </w:lvl>
    <w:lvl w:ilvl="5">
      <w:start w:val="1"/>
      <w:numFmt w:val="decimalFullWidth"/>
      <w:lvlText w:val="%1.%2.%3.%4.%5.%6."/>
      <w:lvlJc w:val="left"/>
      <w:pPr>
        <w:ind w:left="2736" w:hanging="936"/>
      </w:pPr>
    </w:lvl>
    <w:lvl w:ilvl="6">
      <w:start w:val="1"/>
      <w:numFmt w:val="decimalFullWidth"/>
      <w:lvlText w:val="%1.%2.%3.%4.%5.%6.%7."/>
      <w:lvlJc w:val="left"/>
      <w:pPr>
        <w:ind w:left="3240" w:hanging="1080"/>
      </w:pPr>
    </w:lvl>
    <w:lvl w:ilvl="7">
      <w:start w:val="1"/>
      <w:numFmt w:val="decimalFullWidth"/>
      <w:lvlText w:val="%1.%2.%3.%4.%5.%6.%7.%8."/>
      <w:lvlJc w:val="left"/>
      <w:pPr>
        <w:ind w:left="3744" w:hanging="1224"/>
      </w:pPr>
    </w:lvl>
    <w:lvl w:ilvl="8">
      <w:start w:val="1"/>
      <w:numFmt w:val="decimalFullWidth"/>
      <w:lvlText w:val="%1.%2.%3.%4.%5.%6.%7.%8.%9."/>
      <w:lvlJc w:val="left"/>
      <w:pPr>
        <w:ind w:left="4320" w:hanging="1440"/>
      </w:pPr>
    </w:lvl>
  </w:abstractNum>
  <w:abstractNum w:abstractNumId="24" w15:restartNumberingAfterBreak="0">
    <w:nsid w:val="5243090C"/>
    <w:multiLevelType w:val="hybridMultilevel"/>
    <w:tmpl w:val="8C8C3BE8"/>
    <w:lvl w:ilvl="0" w:tplc="FC18E8C6">
      <w:start w:val="1"/>
      <w:numFmt w:val="decimalFullWidth"/>
      <w:lvlText w:val="%1."/>
      <w:lvlJc w:val="left"/>
      <w:pPr>
        <w:ind w:left="720" w:hanging="360"/>
      </w:pPr>
    </w:lvl>
    <w:lvl w:ilvl="1" w:tplc="04070019" w:tentative="1">
      <w:start w:val="1"/>
      <w:numFmt w:val="arabicAlpha"/>
      <w:lvlText w:val="%2."/>
      <w:lvlJc w:val="left"/>
      <w:pPr>
        <w:ind w:left="1440" w:hanging="360"/>
      </w:pPr>
    </w:lvl>
    <w:lvl w:ilvl="2" w:tplc="0407001B" w:tentative="1">
      <w:start w:val="1"/>
      <w:numFmt w:val="arabicAbjad"/>
      <w:lvlText w:val="%3."/>
      <w:lvlJc w:val="right"/>
      <w:pPr>
        <w:ind w:left="2160" w:hanging="180"/>
      </w:pPr>
    </w:lvl>
    <w:lvl w:ilvl="3" w:tplc="0407000F" w:tentative="1">
      <w:start w:val="1"/>
      <w:numFmt w:val="decimalFullWidth"/>
      <w:lvlText w:val="%4."/>
      <w:lvlJc w:val="left"/>
      <w:pPr>
        <w:ind w:left="2880" w:hanging="360"/>
      </w:pPr>
    </w:lvl>
    <w:lvl w:ilvl="4" w:tplc="04070019" w:tentative="1">
      <w:start w:val="1"/>
      <w:numFmt w:val="arabicAlpha"/>
      <w:lvlText w:val="%5."/>
      <w:lvlJc w:val="left"/>
      <w:pPr>
        <w:ind w:left="3600" w:hanging="360"/>
      </w:pPr>
    </w:lvl>
    <w:lvl w:ilvl="5" w:tplc="0407001B" w:tentative="1">
      <w:start w:val="1"/>
      <w:numFmt w:val="arabicAbjad"/>
      <w:lvlText w:val="%6."/>
      <w:lvlJc w:val="right"/>
      <w:pPr>
        <w:ind w:left="4320" w:hanging="180"/>
      </w:pPr>
    </w:lvl>
    <w:lvl w:ilvl="6" w:tplc="0407000F" w:tentative="1">
      <w:start w:val="1"/>
      <w:numFmt w:val="decimalFullWidth"/>
      <w:lvlText w:val="%7."/>
      <w:lvlJc w:val="left"/>
      <w:pPr>
        <w:ind w:left="5040" w:hanging="360"/>
      </w:pPr>
    </w:lvl>
    <w:lvl w:ilvl="7" w:tplc="04070019" w:tentative="1">
      <w:start w:val="1"/>
      <w:numFmt w:val="arabicAlpha"/>
      <w:lvlText w:val="%8."/>
      <w:lvlJc w:val="left"/>
      <w:pPr>
        <w:ind w:left="5760" w:hanging="360"/>
      </w:pPr>
    </w:lvl>
    <w:lvl w:ilvl="8" w:tplc="0407001B" w:tentative="1">
      <w:start w:val="1"/>
      <w:numFmt w:val="arabicAbjad"/>
      <w:lvlText w:val="%9."/>
      <w:lvlJc w:val="right"/>
      <w:pPr>
        <w:ind w:left="6480" w:hanging="180"/>
      </w:pPr>
    </w:lvl>
  </w:abstractNum>
  <w:abstractNum w:abstractNumId="25" w15:restartNumberingAfterBreak="0">
    <w:nsid w:val="52D466D0"/>
    <w:multiLevelType w:val="hybridMultilevel"/>
    <w:tmpl w:val="47EA29A4"/>
    <w:lvl w:ilvl="0" w:tplc="DBA4B514">
      <w:start w:val="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C2105B"/>
    <w:multiLevelType w:val="hybridMultilevel"/>
    <w:tmpl w:val="EF50947C"/>
    <w:lvl w:ilvl="0" w:tplc="8CB8F2B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966655"/>
    <w:multiLevelType w:val="hybridMultilevel"/>
    <w:tmpl w:val="0ACC77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2DD1167"/>
    <w:multiLevelType w:val="hybridMultilevel"/>
    <w:tmpl w:val="3CACEC1E"/>
    <w:lvl w:ilvl="0" w:tplc="EF6A5E16">
      <w:start w:val="1"/>
      <w:numFmt w:val="decimalFullWidth"/>
      <w:lvlText w:val="%1."/>
      <w:lvlJc w:val="left"/>
      <w:pPr>
        <w:ind w:left="720" w:hanging="360"/>
      </w:pPr>
    </w:lvl>
    <w:lvl w:ilvl="1" w:tplc="04070019" w:tentative="1">
      <w:start w:val="1"/>
      <w:numFmt w:val="arabicAlpha"/>
      <w:lvlText w:val="%2."/>
      <w:lvlJc w:val="left"/>
      <w:pPr>
        <w:ind w:left="1440" w:hanging="360"/>
      </w:pPr>
    </w:lvl>
    <w:lvl w:ilvl="2" w:tplc="0407001B" w:tentative="1">
      <w:start w:val="1"/>
      <w:numFmt w:val="arabicAbjad"/>
      <w:lvlText w:val="%3."/>
      <w:lvlJc w:val="right"/>
      <w:pPr>
        <w:ind w:left="2160" w:hanging="180"/>
      </w:pPr>
    </w:lvl>
    <w:lvl w:ilvl="3" w:tplc="0407000F" w:tentative="1">
      <w:start w:val="1"/>
      <w:numFmt w:val="decimalFullWidth"/>
      <w:lvlText w:val="%4."/>
      <w:lvlJc w:val="left"/>
      <w:pPr>
        <w:ind w:left="2880" w:hanging="360"/>
      </w:pPr>
    </w:lvl>
    <w:lvl w:ilvl="4" w:tplc="04070019" w:tentative="1">
      <w:start w:val="1"/>
      <w:numFmt w:val="arabicAlpha"/>
      <w:lvlText w:val="%5."/>
      <w:lvlJc w:val="left"/>
      <w:pPr>
        <w:ind w:left="3600" w:hanging="360"/>
      </w:pPr>
    </w:lvl>
    <w:lvl w:ilvl="5" w:tplc="0407001B" w:tentative="1">
      <w:start w:val="1"/>
      <w:numFmt w:val="arabicAbjad"/>
      <w:lvlText w:val="%6."/>
      <w:lvlJc w:val="right"/>
      <w:pPr>
        <w:ind w:left="4320" w:hanging="180"/>
      </w:pPr>
    </w:lvl>
    <w:lvl w:ilvl="6" w:tplc="0407000F" w:tentative="1">
      <w:start w:val="1"/>
      <w:numFmt w:val="decimalFullWidth"/>
      <w:lvlText w:val="%7."/>
      <w:lvlJc w:val="left"/>
      <w:pPr>
        <w:ind w:left="5040" w:hanging="360"/>
      </w:pPr>
    </w:lvl>
    <w:lvl w:ilvl="7" w:tplc="04070019" w:tentative="1">
      <w:start w:val="1"/>
      <w:numFmt w:val="arabicAlpha"/>
      <w:lvlText w:val="%8."/>
      <w:lvlJc w:val="left"/>
      <w:pPr>
        <w:ind w:left="5760" w:hanging="360"/>
      </w:pPr>
    </w:lvl>
    <w:lvl w:ilvl="8" w:tplc="0407001B" w:tentative="1">
      <w:start w:val="1"/>
      <w:numFmt w:val="arabicAbjad"/>
      <w:lvlText w:val="%9."/>
      <w:lvlJc w:val="right"/>
      <w:pPr>
        <w:ind w:left="6480" w:hanging="180"/>
      </w:pPr>
    </w:lvl>
  </w:abstractNum>
  <w:abstractNum w:abstractNumId="29" w15:restartNumberingAfterBreak="0">
    <w:nsid w:val="69E53FF0"/>
    <w:multiLevelType w:val="multilevel"/>
    <w:tmpl w:val="23C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263B0"/>
    <w:multiLevelType w:val="hybridMultilevel"/>
    <w:tmpl w:val="61DCC2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1745C6"/>
    <w:multiLevelType w:val="hybridMultilevel"/>
    <w:tmpl w:val="DB109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101028"/>
    <w:multiLevelType w:val="hybridMultilevel"/>
    <w:tmpl w:val="2EF4BDC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068" w:hanging="360"/>
      </w:pPr>
      <w:rPr>
        <w:rFonts w:ascii="Courier New" w:hAnsi="Courier New" w:cs="Courier New" w:hint="default"/>
      </w:rPr>
    </w:lvl>
    <w:lvl w:ilvl="2" w:tplc="04070005" w:tentative="1">
      <w:start w:val="1"/>
      <w:numFmt w:val="bullet"/>
      <w:lvlText w:val=""/>
      <w:lvlJc w:val="left"/>
      <w:pPr>
        <w:ind w:left="1788" w:hanging="360"/>
      </w:pPr>
      <w:rPr>
        <w:rFonts w:ascii="Wingdings" w:hAnsi="Wingdings" w:hint="default"/>
      </w:rPr>
    </w:lvl>
    <w:lvl w:ilvl="3" w:tplc="04070001" w:tentative="1">
      <w:start w:val="1"/>
      <w:numFmt w:val="bullet"/>
      <w:lvlText w:val=""/>
      <w:lvlJc w:val="left"/>
      <w:pPr>
        <w:ind w:left="2508" w:hanging="360"/>
      </w:pPr>
      <w:rPr>
        <w:rFonts w:ascii="Symbol" w:hAnsi="Symbol" w:hint="default"/>
      </w:rPr>
    </w:lvl>
    <w:lvl w:ilvl="4" w:tplc="04070003" w:tentative="1">
      <w:start w:val="1"/>
      <w:numFmt w:val="bullet"/>
      <w:lvlText w:val="o"/>
      <w:lvlJc w:val="left"/>
      <w:pPr>
        <w:ind w:left="3228" w:hanging="360"/>
      </w:pPr>
      <w:rPr>
        <w:rFonts w:ascii="Courier New" w:hAnsi="Courier New" w:cs="Courier New" w:hint="default"/>
      </w:rPr>
    </w:lvl>
    <w:lvl w:ilvl="5" w:tplc="04070005" w:tentative="1">
      <w:start w:val="1"/>
      <w:numFmt w:val="bullet"/>
      <w:lvlText w:val=""/>
      <w:lvlJc w:val="left"/>
      <w:pPr>
        <w:ind w:left="3948" w:hanging="360"/>
      </w:pPr>
      <w:rPr>
        <w:rFonts w:ascii="Wingdings" w:hAnsi="Wingdings" w:hint="default"/>
      </w:rPr>
    </w:lvl>
    <w:lvl w:ilvl="6" w:tplc="04070001" w:tentative="1">
      <w:start w:val="1"/>
      <w:numFmt w:val="bullet"/>
      <w:lvlText w:val=""/>
      <w:lvlJc w:val="left"/>
      <w:pPr>
        <w:ind w:left="4668" w:hanging="360"/>
      </w:pPr>
      <w:rPr>
        <w:rFonts w:ascii="Symbol" w:hAnsi="Symbol" w:hint="default"/>
      </w:rPr>
    </w:lvl>
    <w:lvl w:ilvl="7" w:tplc="04070003" w:tentative="1">
      <w:start w:val="1"/>
      <w:numFmt w:val="bullet"/>
      <w:lvlText w:val="o"/>
      <w:lvlJc w:val="left"/>
      <w:pPr>
        <w:ind w:left="5388" w:hanging="360"/>
      </w:pPr>
      <w:rPr>
        <w:rFonts w:ascii="Courier New" w:hAnsi="Courier New" w:cs="Courier New" w:hint="default"/>
      </w:rPr>
    </w:lvl>
    <w:lvl w:ilvl="8" w:tplc="04070005" w:tentative="1">
      <w:start w:val="1"/>
      <w:numFmt w:val="bullet"/>
      <w:lvlText w:val=""/>
      <w:lvlJc w:val="left"/>
      <w:pPr>
        <w:ind w:left="6108" w:hanging="360"/>
      </w:pPr>
      <w:rPr>
        <w:rFonts w:ascii="Wingdings" w:hAnsi="Wingdings" w:hint="default"/>
      </w:rPr>
    </w:lvl>
  </w:abstractNum>
  <w:num w:numId="1" w16cid:durableId="928076068">
    <w:abstractNumId w:val="5"/>
  </w:num>
  <w:num w:numId="2" w16cid:durableId="1246458243">
    <w:abstractNumId w:val="17"/>
  </w:num>
  <w:num w:numId="3" w16cid:durableId="273441559">
    <w:abstractNumId w:val="0"/>
  </w:num>
  <w:num w:numId="4" w16cid:durableId="286401011">
    <w:abstractNumId w:val="21"/>
  </w:num>
  <w:num w:numId="5" w16cid:durableId="113525721">
    <w:abstractNumId w:val="1"/>
  </w:num>
  <w:num w:numId="6" w16cid:durableId="1127430456">
    <w:abstractNumId w:val="9"/>
  </w:num>
  <w:num w:numId="7" w16cid:durableId="1600872753">
    <w:abstractNumId w:val="16"/>
  </w:num>
  <w:num w:numId="8" w16cid:durableId="1926301940">
    <w:abstractNumId w:val="28"/>
  </w:num>
  <w:num w:numId="9" w16cid:durableId="411859322">
    <w:abstractNumId w:val="8"/>
  </w:num>
  <w:num w:numId="10" w16cid:durableId="133521352">
    <w:abstractNumId w:val="23"/>
  </w:num>
  <w:num w:numId="11" w16cid:durableId="1130977446">
    <w:abstractNumId w:val="24"/>
  </w:num>
  <w:num w:numId="12" w16cid:durableId="616303672">
    <w:abstractNumId w:val="15"/>
  </w:num>
  <w:num w:numId="13" w16cid:durableId="2004578734">
    <w:abstractNumId w:val="31"/>
  </w:num>
  <w:num w:numId="14" w16cid:durableId="1675954418">
    <w:abstractNumId w:val="7"/>
  </w:num>
  <w:num w:numId="15" w16cid:durableId="1263680317">
    <w:abstractNumId w:val="27"/>
  </w:num>
  <w:num w:numId="16" w16cid:durableId="1547716533">
    <w:abstractNumId w:val="30"/>
  </w:num>
  <w:num w:numId="17" w16cid:durableId="769281946">
    <w:abstractNumId w:val="20"/>
  </w:num>
  <w:num w:numId="18" w16cid:durableId="242028780">
    <w:abstractNumId w:val="32"/>
  </w:num>
  <w:num w:numId="19" w16cid:durableId="1899969640">
    <w:abstractNumId w:val="19"/>
  </w:num>
  <w:num w:numId="20" w16cid:durableId="772240660">
    <w:abstractNumId w:val="11"/>
  </w:num>
  <w:num w:numId="21" w16cid:durableId="1179780956">
    <w:abstractNumId w:val="26"/>
  </w:num>
  <w:num w:numId="22" w16cid:durableId="2042508530">
    <w:abstractNumId w:val="14"/>
  </w:num>
  <w:num w:numId="23" w16cid:durableId="1523939117">
    <w:abstractNumId w:val="12"/>
  </w:num>
  <w:num w:numId="24" w16cid:durableId="1119909675">
    <w:abstractNumId w:val="6"/>
  </w:num>
  <w:num w:numId="25" w16cid:durableId="133766777">
    <w:abstractNumId w:val="25"/>
  </w:num>
  <w:num w:numId="26" w16cid:durableId="800683503">
    <w:abstractNumId w:val="10"/>
  </w:num>
  <w:num w:numId="27" w16cid:durableId="620461339">
    <w:abstractNumId w:val="22"/>
  </w:num>
  <w:num w:numId="28" w16cid:durableId="1114443154">
    <w:abstractNumId w:val="18"/>
  </w:num>
  <w:num w:numId="29" w16cid:durableId="992295330">
    <w:abstractNumId w:val="3"/>
  </w:num>
  <w:num w:numId="30" w16cid:durableId="1233081694">
    <w:abstractNumId w:val="13"/>
  </w:num>
  <w:num w:numId="31" w16cid:durableId="861240343">
    <w:abstractNumId w:val="29"/>
  </w:num>
  <w:num w:numId="32" w16cid:durableId="1413156825">
    <w:abstractNumId w:val="2"/>
  </w:num>
  <w:num w:numId="33" w16cid:durableId="692148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77"/>
    <w:rsid w:val="000028E0"/>
    <w:rsid w:val="00010F79"/>
    <w:rsid w:val="0001647B"/>
    <w:rsid w:val="0001688C"/>
    <w:rsid w:val="00023DE4"/>
    <w:rsid w:val="00030244"/>
    <w:rsid w:val="00043CAA"/>
    <w:rsid w:val="000454C1"/>
    <w:rsid w:val="000718F7"/>
    <w:rsid w:val="0007500F"/>
    <w:rsid w:val="00075432"/>
    <w:rsid w:val="00080F63"/>
    <w:rsid w:val="0008339F"/>
    <w:rsid w:val="00091DEC"/>
    <w:rsid w:val="00095A03"/>
    <w:rsid w:val="000968ED"/>
    <w:rsid w:val="00096B1A"/>
    <w:rsid w:val="0009751D"/>
    <w:rsid w:val="00097A56"/>
    <w:rsid w:val="000A4CF7"/>
    <w:rsid w:val="000A63A5"/>
    <w:rsid w:val="000A7C49"/>
    <w:rsid w:val="000F0FE4"/>
    <w:rsid w:val="000F4420"/>
    <w:rsid w:val="000F5E56"/>
    <w:rsid w:val="001024FE"/>
    <w:rsid w:val="0010748B"/>
    <w:rsid w:val="0011728A"/>
    <w:rsid w:val="001362EE"/>
    <w:rsid w:val="00136421"/>
    <w:rsid w:val="00142868"/>
    <w:rsid w:val="0015232C"/>
    <w:rsid w:val="00154554"/>
    <w:rsid w:val="0015655C"/>
    <w:rsid w:val="0016120D"/>
    <w:rsid w:val="00167128"/>
    <w:rsid w:val="0017327E"/>
    <w:rsid w:val="001832A6"/>
    <w:rsid w:val="0018798E"/>
    <w:rsid w:val="00194D8B"/>
    <w:rsid w:val="001A2E39"/>
    <w:rsid w:val="001C6808"/>
    <w:rsid w:val="001D02C9"/>
    <w:rsid w:val="001D0A66"/>
    <w:rsid w:val="001D1DA3"/>
    <w:rsid w:val="002121FA"/>
    <w:rsid w:val="00217F98"/>
    <w:rsid w:val="0023624E"/>
    <w:rsid w:val="00250F30"/>
    <w:rsid w:val="002634C4"/>
    <w:rsid w:val="00263CEC"/>
    <w:rsid w:val="002928D3"/>
    <w:rsid w:val="002A543B"/>
    <w:rsid w:val="002B6004"/>
    <w:rsid w:val="002D28B8"/>
    <w:rsid w:val="002E569E"/>
    <w:rsid w:val="002F1FE6"/>
    <w:rsid w:val="002F4E68"/>
    <w:rsid w:val="0030729C"/>
    <w:rsid w:val="00312F7F"/>
    <w:rsid w:val="003228B7"/>
    <w:rsid w:val="0032488E"/>
    <w:rsid w:val="003353AA"/>
    <w:rsid w:val="003508A3"/>
    <w:rsid w:val="00352CD0"/>
    <w:rsid w:val="00354223"/>
    <w:rsid w:val="003543BF"/>
    <w:rsid w:val="003673CF"/>
    <w:rsid w:val="003845C1"/>
    <w:rsid w:val="003904E3"/>
    <w:rsid w:val="00390597"/>
    <w:rsid w:val="003A0BD1"/>
    <w:rsid w:val="003A384C"/>
    <w:rsid w:val="003A6F89"/>
    <w:rsid w:val="003B38C1"/>
    <w:rsid w:val="003C728A"/>
    <w:rsid w:val="003D352A"/>
    <w:rsid w:val="003D760A"/>
    <w:rsid w:val="003F0040"/>
    <w:rsid w:val="003F2FF4"/>
    <w:rsid w:val="003F4808"/>
    <w:rsid w:val="00417557"/>
    <w:rsid w:val="00423E3E"/>
    <w:rsid w:val="004273D4"/>
    <w:rsid w:val="00427AF4"/>
    <w:rsid w:val="004400E2"/>
    <w:rsid w:val="00444C62"/>
    <w:rsid w:val="0045757D"/>
    <w:rsid w:val="00461632"/>
    <w:rsid w:val="004647DA"/>
    <w:rsid w:val="00474062"/>
    <w:rsid w:val="00477D6B"/>
    <w:rsid w:val="00485678"/>
    <w:rsid w:val="004A27D9"/>
    <w:rsid w:val="004A5B7E"/>
    <w:rsid w:val="004B6903"/>
    <w:rsid w:val="004D3552"/>
    <w:rsid w:val="004D36B8"/>
    <w:rsid w:val="004D378C"/>
    <w:rsid w:val="004D39C4"/>
    <w:rsid w:val="004D4940"/>
    <w:rsid w:val="004D5CBC"/>
    <w:rsid w:val="004E30D7"/>
    <w:rsid w:val="004E4BE6"/>
    <w:rsid w:val="004E4F7F"/>
    <w:rsid w:val="004F0FA3"/>
    <w:rsid w:val="005045B3"/>
    <w:rsid w:val="0053057A"/>
    <w:rsid w:val="00560A29"/>
    <w:rsid w:val="005678E7"/>
    <w:rsid w:val="0057091C"/>
    <w:rsid w:val="005838F6"/>
    <w:rsid w:val="00594D27"/>
    <w:rsid w:val="00595BA1"/>
    <w:rsid w:val="005A2FBA"/>
    <w:rsid w:val="005B7A38"/>
    <w:rsid w:val="005B7E1F"/>
    <w:rsid w:val="005E25EB"/>
    <w:rsid w:val="005E48C2"/>
    <w:rsid w:val="005E5AE9"/>
    <w:rsid w:val="005F256E"/>
    <w:rsid w:val="005F78B5"/>
    <w:rsid w:val="00601760"/>
    <w:rsid w:val="00605827"/>
    <w:rsid w:val="00610FD5"/>
    <w:rsid w:val="006254B1"/>
    <w:rsid w:val="00627AE6"/>
    <w:rsid w:val="00632FA7"/>
    <w:rsid w:val="00640D02"/>
    <w:rsid w:val="00642D5D"/>
    <w:rsid w:val="00646050"/>
    <w:rsid w:val="00663AD3"/>
    <w:rsid w:val="00670BBA"/>
    <w:rsid w:val="006713CA"/>
    <w:rsid w:val="00676C5C"/>
    <w:rsid w:val="00677A7D"/>
    <w:rsid w:val="00684BBB"/>
    <w:rsid w:val="00686C81"/>
    <w:rsid w:val="00686EA7"/>
    <w:rsid w:val="00695558"/>
    <w:rsid w:val="006D5E0F"/>
    <w:rsid w:val="007058FB"/>
    <w:rsid w:val="00752C1D"/>
    <w:rsid w:val="00762D65"/>
    <w:rsid w:val="00776905"/>
    <w:rsid w:val="00782CAC"/>
    <w:rsid w:val="007A2275"/>
    <w:rsid w:val="007A29EC"/>
    <w:rsid w:val="007A3E73"/>
    <w:rsid w:val="007A5C96"/>
    <w:rsid w:val="007B6A58"/>
    <w:rsid w:val="007C3D3A"/>
    <w:rsid w:val="007D0875"/>
    <w:rsid w:val="007D1613"/>
    <w:rsid w:val="007F7543"/>
    <w:rsid w:val="008228EA"/>
    <w:rsid w:val="008232F7"/>
    <w:rsid w:val="00831631"/>
    <w:rsid w:val="0083287A"/>
    <w:rsid w:val="008332E8"/>
    <w:rsid w:val="00847BDC"/>
    <w:rsid w:val="0086505C"/>
    <w:rsid w:val="00873565"/>
    <w:rsid w:val="00873EE5"/>
    <w:rsid w:val="00875DB0"/>
    <w:rsid w:val="00882514"/>
    <w:rsid w:val="008A7D89"/>
    <w:rsid w:val="008A7E02"/>
    <w:rsid w:val="008B2CC1"/>
    <w:rsid w:val="008B2DCE"/>
    <w:rsid w:val="008B4B5E"/>
    <w:rsid w:val="008B60B2"/>
    <w:rsid w:val="008D4AF1"/>
    <w:rsid w:val="008D63D7"/>
    <w:rsid w:val="008F140F"/>
    <w:rsid w:val="00903843"/>
    <w:rsid w:val="0090731E"/>
    <w:rsid w:val="009074D0"/>
    <w:rsid w:val="00916EE2"/>
    <w:rsid w:val="00924F87"/>
    <w:rsid w:val="00936090"/>
    <w:rsid w:val="00945ABC"/>
    <w:rsid w:val="00946034"/>
    <w:rsid w:val="00963F11"/>
    <w:rsid w:val="00964D89"/>
    <w:rsid w:val="00966A22"/>
    <w:rsid w:val="0096722F"/>
    <w:rsid w:val="00976F3A"/>
    <w:rsid w:val="00980843"/>
    <w:rsid w:val="0099390C"/>
    <w:rsid w:val="009A1FF9"/>
    <w:rsid w:val="009A7137"/>
    <w:rsid w:val="009B2404"/>
    <w:rsid w:val="009C4BDB"/>
    <w:rsid w:val="009D70EC"/>
    <w:rsid w:val="009E2791"/>
    <w:rsid w:val="009E3F6F"/>
    <w:rsid w:val="009F269E"/>
    <w:rsid w:val="009F3BF9"/>
    <w:rsid w:val="009F499F"/>
    <w:rsid w:val="009F5218"/>
    <w:rsid w:val="00A358C9"/>
    <w:rsid w:val="00A42DAF"/>
    <w:rsid w:val="00A45BD8"/>
    <w:rsid w:val="00A522DA"/>
    <w:rsid w:val="00A5792C"/>
    <w:rsid w:val="00A62777"/>
    <w:rsid w:val="00A71BF2"/>
    <w:rsid w:val="00A73B03"/>
    <w:rsid w:val="00A778BF"/>
    <w:rsid w:val="00A825F1"/>
    <w:rsid w:val="00A85B8E"/>
    <w:rsid w:val="00A970CD"/>
    <w:rsid w:val="00AA35D2"/>
    <w:rsid w:val="00AA73A0"/>
    <w:rsid w:val="00AB0F95"/>
    <w:rsid w:val="00AB6E8F"/>
    <w:rsid w:val="00AC205C"/>
    <w:rsid w:val="00AF0B8C"/>
    <w:rsid w:val="00AF5C73"/>
    <w:rsid w:val="00AF775B"/>
    <w:rsid w:val="00B016B3"/>
    <w:rsid w:val="00B05A69"/>
    <w:rsid w:val="00B06A55"/>
    <w:rsid w:val="00B138DB"/>
    <w:rsid w:val="00B241A2"/>
    <w:rsid w:val="00B32DA9"/>
    <w:rsid w:val="00B36CDB"/>
    <w:rsid w:val="00B40598"/>
    <w:rsid w:val="00B4473B"/>
    <w:rsid w:val="00B50B99"/>
    <w:rsid w:val="00B54C93"/>
    <w:rsid w:val="00B571AF"/>
    <w:rsid w:val="00B62CD9"/>
    <w:rsid w:val="00B64D47"/>
    <w:rsid w:val="00B714EE"/>
    <w:rsid w:val="00B803A4"/>
    <w:rsid w:val="00B9026A"/>
    <w:rsid w:val="00B9734B"/>
    <w:rsid w:val="00B97C3B"/>
    <w:rsid w:val="00BB10F6"/>
    <w:rsid w:val="00BB6849"/>
    <w:rsid w:val="00BC1920"/>
    <w:rsid w:val="00BD4BB6"/>
    <w:rsid w:val="00BE0021"/>
    <w:rsid w:val="00BF4022"/>
    <w:rsid w:val="00C11BFE"/>
    <w:rsid w:val="00C46D20"/>
    <w:rsid w:val="00C46F0C"/>
    <w:rsid w:val="00C65359"/>
    <w:rsid w:val="00C75446"/>
    <w:rsid w:val="00C94629"/>
    <w:rsid w:val="00C95913"/>
    <w:rsid w:val="00CA452E"/>
    <w:rsid w:val="00CD5877"/>
    <w:rsid w:val="00CE65D4"/>
    <w:rsid w:val="00D14BC0"/>
    <w:rsid w:val="00D244D7"/>
    <w:rsid w:val="00D24BBD"/>
    <w:rsid w:val="00D265D2"/>
    <w:rsid w:val="00D3063B"/>
    <w:rsid w:val="00D32F5D"/>
    <w:rsid w:val="00D45252"/>
    <w:rsid w:val="00D634DB"/>
    <w:rsid w:val="00D71536"/>
    <w:rsid w:val="00D71B4D"/>
    <w:rsid w:val="00D8228D"/>
    <w:rsid w:val="00D93D55"/>
    <w:rsid w:val="00DB6626"/>
    <w:rsid w:val="00DC3E6C"/>
    <w:rsid w:val="00DC3EED"/>
    <w:rsid w:val="00DC4618"/>
    <w:rsid w:val="00DC6ECE"/>
    <w:rsid w:val="00DD50BB"/>
    <w:rsid w:val="00DF5330"/>
    <w:rsid w:val="00E161A2"/>
    <w:rsid w:val="00E1703C"/>
    <w:rsid w:val="00E170B7"/>
    <w:rsid w:val="00E20A71"/>
    <w:rsid w:val="00E244EB"/>
    <w:rsid w:val="00E335FE"/>
    <w:rsid w:val="00E36A3F"/>
    <w:rsid w:val="00E5021F"/>
    <w:rsid w:val="00E508DF"/>
    <w:rsid w:val="00E519B2"/>
    <w:rsid w:val="00E55F05"/>
    <w:rsid w:val="00E671A6"/>
    <w:rsid w:val="00E712EB"/>
    <w:rsid w:val="00EA7530"/>
    <w:rsid w:val="00EB3FFE"/>
    <w:rsid w:val="00EC1CE6"/>
    <w:rsid w:val="00EC47FE"/>
    <w:rsid w:val="00EC4E49"/>
    <w:rsid w:val="00ED77FB"/>
    <w:rsid w:val="00EF30F1"/>
    <w:rsid w:val="00F021A6"/>
    <w:rsid w:val="00F11D94"/>
    <w:rsid w:val="00F11FF5"/>
    <w:rsid w:val="00F22A20"/>
    <w:rsid w:val="00F35DC8"/>
    <w:rsid w:val="00F41FAD"/>
    <w:rsid w:val="00F53092"/>
    <w:rsid w:val="00F57A60"/>
    <w:rsid w:val="00F66152"/>
    <w:rsid w:val="00F71666"/>
    <w:rsid w:val="00F95718"/>
    <w:rsid w:val="00FA7EAE"/>
    <w:rsid w:val="00FC1880"/>
    <w:rsid w:val="00FC4CEF"/>
    <w:rsid w:val="00FC5296"/>
    <w:rsid w:val="00FC6A89"/>
    <w:rsid w:val="00FF465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D026C"/>
  <w15:docId w15:val="{B2DF9F43-E5FA-4D2D-963F-2D555272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CD5877"/>
    <w:pPr>
      <w:keepNext/>
      <w:keepLines/>
      <w:spacing w:before="40"/>
      <w:ind w:left="1008" w:hanging="1008"/>
      <w:jc w:val="both"/>
      <w:outlineLvl w:val="4"/>
    </w:pPr>
    <w:rPr>
      <w:rFonts w:asciiTheme="majorHAnsi" w:eastAsiaTheme="majorEastAsia" w:hAnsiTheme="majorHAnsi" w:cstheme="majorBidi"/>
      <w:color w:val="365F91" w:themeColor="accent1" w:themeShade="BF"/>
      <w:kern w:val="2"/>
      <w:szCs w:val="22"/>
      <w:lang w:val="de-DE" w:eastAsia="en-US"/>
      <w14:ligatures w14:val="standardContextual"/>
    </w:rPr>
  </w:style>
  <w:style w:type="paragraph" w:styleId="Heading6">
    <w:name w:val="heading 6"/>
    <w:basedOn w:val="Normal"/>
    <w:next w:val="Normal"/>
    <w:link w:val="Heading6Char"/>
    <w:uiPriority w:val="9"/>
    <w:semiHidden/>
    <w:unhideWhenUsed/>
    <w:qFormat/>
    <w:rsid w:val="00CD5877"/>
    <w:pPr>
      <w:keepNext/>
      <w:keepLines/>
      <w:spacing w:before="40"/>
      <w:ind w:left="1152" w:hanging="1152"/>
      <w:jc w:val="both"/>
      <w:outlineLvl w:val="5"/>
    </w:pPr>
    <w:rPr>
      <w:rFonts w:asciiTheme="majorHAnsi" w:eastAsiaTheme="majorEastAsia" w:hAnsiTheme="majorHAnsi" w:cstheme="majorBidi"/>
      <w:color w:val="243F60" w:themeColor="accent1" w:themeShade="7F"/>
      <w:kern w:val="2"/>
      <w:szCs w:val="22"/>
      <w:lang w:val="de-DE" w:eastAsia="en-US"/>
      <w14:ligatures w14:val="standardContextual"/>
    </w:rPr>
  </w:style>
  <w:style w:type="paragraph" w:styleId="Heading7">
    <w:name w:val="heading 7"/>
    <w:basedOn w:val="Normal"/>
    <w:next w:val="Normal"/>
    <w:link w:val="Heading7Char"/>
    <w:uiPriority w:val="9"/>
    <w:semiHidden/>
    <w:unhideWhenUsed/>
    <w:qFormat/>
    <w:rsid w:val="00CD5877"/>
    <w:pPr>
      <w:keepNext/>
      <w:keepLines/>
      <w:spacing w:before="40"/>
      <w:ind w:left="1296" w:hanging="1296"/>
      <w:jc w:val="both"/>
      <w:outlineLvl w:val="6"/>
    </w:pPr>
    <w:rPr>
      <w:rFonts w:asciiTheme="majorHAnsi" w:eastAsiaTheme="majorEastAsia" w:hAnsiTheme="majorHAnsi" w:cstheme="majorBidi"/>
      <w:i/>
      <w:iCs/>
      <w:color w:val="243F60" w:themeColor="accent1" w:themeShade="7F"/>
      <w:kern w:val="2"/>
      <w:szCs w:val="22"/>
      <w:lang w:val="de-DE" w:eastAsia="en-US"/>
      <w14:ligatures w14:val="standardContextual"/>
    </w:rPr>
  </w:style>
  <w:style w:type="paragraph" w:styleId="Heading8">
    <w:name w:val="heading 8"/>
    <w:basedOn w:val="Normal"/>
    <w:next w:val="Normal"/>
    <w:link w:val="Heading8Char"/>
    <w:uiPriority w:val="9"/>
    <w:semiHidden/>
    <w:unhideWhenUsed/>
    <w:qFormat/>
    <w:rsid w:val="00CD5877"/>
    <w:pPr>
      <w:keepNext/>
      <w:keepLines/>
      <w:spacing w:before="40"/>
      <w:ind w:left="1440" w:hanging="1440"/>
      <w:jc w:val="both"/>
      <w:outlineLvl w:val="7"/>
    </w:pPr>
    <w:rPr>
      <w:rFonts w:asciiTheme="majorHAnsi" w:eastAsiaTheme="majorEastAsia" w:hAnsiTheme="majorHAnsi" w:cstheme="majorBidi"/>
      <w:color w:val="272727" w:themeColor="text1" w:themeTint="D8"/>
      <w:kern w:val="2"/>
      <w:sz w:val="21"/>
      <w:szCs w:val="21"/>
      <w:lang w:val="de-DE" w:eastAsia="en-US"/>
      <w14:ligatures w14:val="standardContextual"/>
    </w:rPr>
  </w:style>
  <w:style w:type="paragraph" w:styleId="Heading9">
    <w:name w:val="heading 9"/>
    <w:basedOn w:val="Normal"/>
    <w:next w:val="Normal"/>
    <w:link w:val="Heading9Char"/>
    <w:uiPriority w:val="9"/>
    <w:semiHidden/>
    <w:unhideWhenUsed/>
    <w:qFormat/>
    <w:rsid w:val="00CD5877"/>
    <w:pPr>
      <w:keepNext/>
      <w:keepLines/>
      <w:spacing w:before="40"/>
      <w:ind w:left="1584" w:hanging="1584"/>
      <w:jc w:val="both"/>
      <w:outlineLvl w:val="8"/>
    </w:pPr>
    <w:rPr>
      <w:rFonts w:asciiTheme="majorHAnsi" w:eastAsiaTheme="majorEastAsia" w:hAnsiTheme="majorHAnsi" w:cstheme="majorBidi"/>
      <w:i/>
      <w:iCs/>
      <w:color w:val="272727" w:themeColor="text1" w:themeTint="D8"/>
      <w:kern w:val="2"/>
      <w:sz w:val="21"/>
      <w:szCs w:val="21"/>
      <w:lang w:val="de-DE"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uiPriority w:val="9"/>
    <w:semiHidden/>
    <w:rsid w:val="00CD5877"/>
    <w:rPr>
      <w:rFonts w:asciiTheme="majorHAnsi" w:eastAsiaTheme="majorEastAsia" w:hAnsiTheme="majorHAnsi" w:cstheme="majorBidi"/>
      <w:color w:val="365F91" w:themeColor="accent1" w:themeShade="BF"/>
      <w:kern w:val="2"/>
      <w:sz w:val="22"/>
      <w:szCs w:val="22"/>
      <w:lang w:val="de-DE" w:eastAsia="en-US"/>
      <w14:ligatures w14:val="standardContextual"/>
    </w:rPr>
  </w:style>
  <w:style w:type="character" w:customStyle="1" w:styleId="Heading6Char">
    <w:name w:val="Heading 6 Char"/>
    <w:basedOn w:val="DefaultParagraphFont"/>
    <w:link w:val="Heading6"/>
    <w:uiPriority w:val="9"/>
    <w:semiHidden/>
    <w:rsid w:val="00CD5877"/>
    <w:rPr>
      <w:rFonts w:asciiTheme="majorHAnsi" w:eastAsiaTheme="majorEastAsia" w:hAnsiTheme="majorHAnsi" w:cstheme="majorBidi"/>
      <w:color w:val="243F60" w:themeColor="accent1" w:themeShade="7F"/>
      <w:kern w:val="2"/>
      <w:sz w:val="22"/>
      <w:szCs w:val="22"/>
      <w:lang w:val="de-DE" w:eastAsia="en-US"/>
      <w14:ligatures w14:val="standardContextual"/>
    </w:rPr>
  </w:style>
  <w:style w:type="character" w:customStyle="1" w:styleId="Heading7Char">
    <w:name w:val="Heading 7 Char"/>
    <w:basedOn w:val="DefaultParagraphFont"/>
    <w:link w:val="Heading7"/>
    <w:uiPriority w:val="9"/>
    <w:semiHidden/>
    <w:rsid w:val="00CD5877"/>
    <w:rPr>
      <w:rFonts w:asciiTheme="majorHAnsi" w:eastAsiaTheme="majorEastAsia" w:hAnsiTheme="majorHAnsi" w:cstheme="majorBidi"/>
      <w:i/>
      <w:iCs/>
      <w:color w:val="243F60" w:themeColor="accent1" w:themeShade="7F"/>
      <w:kern w:val="2"/>
      <w:sz w:val="22"/>
      <w:szCs w:val="22"/>
      <w:lang w:val="de-DE" w:eastAsia="en-US"/>
      <w14:ligatures w14:val="standardContextual"/>
    </w:rPr>
  </w:style>
  <w:style w:type="character" w:customStyle="1" w:styleId="Heading8Char">
    <w:name w:val="Heading 8 Char"/>
    <w:basedOn w:val="DefaultParagraphFont"/>
    <w:link w:val="Heading8"/>
    <w:uiPriority w:val="9"/>
    <w:semiHidden/>
    <w:rsid w:val="00CD5877"/>
    <w:rPr>
      <w:rFonts w:asciiTheme="majorHAnsi" w:eastAsiaTheme="majorEastAsia" w:hAnsiTheme="majorHAnsi" w:cstheme="majorBidi"/>
      <w:color w:val="272727" w:themeColor="text1" w:themeTint="D8"/>
      <w:kern w:val="2"/>
      <w:sz w:val="21"/>
      <w:szCs w:val="21"/>
      <w:lang w:val="de-DE" w:eastAsia="en-US"/>
      <w14:ligatures w14:val="standardContextual"/>
    </w:rPr>
  </w:style>
  <w:style w:type="character" w:customStyle="1" w:styleId="Heading9Char">
    <w:name w:val="Heading 9 Char"/>
    <w:basedOn w:val="DefaultParagraphFont"/>
    <w:link w:val="Heading9"/>
    <w:uiPriority w:val="9"/>
    <w:semiHidden/>
    <w:rsid w:val="00CD5877"/>
    <w:rPr>
      <w:rFonts w:asciiTheme="majorHAnsi" w:eastAsiaTheme="majorEastAsia" w:hAnsiTheme="majorHAnsi" w:cstheme="majorBidi"/>
      <w:i/>
      <w:iCs/>
      <w:color w:val="272727" w:themeColor="text1" w:themeTint="D8"/>
      <w:kern w:val="2"/>
      <w:sz w:val="21"/>
      <w:szCs w:val="21"/>
      <w:lang w:val="de-DE" w:eastAsia="en-US"/>
      <w14:ligatures w14:val="standardContextual"/>
    </w:rPr>
  </w:style>
  <w:style w:type="character" w:customStyle="1" w:styleId="Heading1Char">
    <w:name w:val="Heading 1 Char"/>
    <w:basedOn w:val="DefaultParagraphFont"/>
    <w:link w:val="Heading1"/>
    <w:uiPriority w:val="9"/>
    <w:rsid w:val="00CD5877"/>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CD587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CD5877"/>
    <w:rPr>
      <w:rFonts w:ascii="Arial" w:eastAsia="SimSun" w:hAnsi="Arial" w:cs="Arial"/>
      <w:bCs/>
      <w:sz w:val="22"/>
      <w:szCs w:val="26"/>
      <w:u w:val="single"/>
      <w:lang w:val="en-US" w:eastAsia="zh-CN"/>
    </w:rPr>
  </w:style>
  <w:style w:type="paragraph" w:styleId="ListParagraph">
    <w:name w:val="List Paragraph"/>
    <w:basedOn w:val="Normal"/>
    <w:uiPriority w:val="34"/>
    <w:qFormat/>
    <w:rsid w:val="00CD5877"/>
    <w:pPr>
      <w:ind w:left="720"/>
      <w:contextualSpacing/>
      <w:jc w:val="both"/>
    </w:pPr>
    <w:rPr>
      <w:rFonts w:eastAsiaTheme="minorHAnsi" w:cstheme="minorBidi"/>
      <w:kern w:val="2"/>
      <w:szCs w:val="22"/>
      <w:lang w:val="de-DE" w:eastAsia="en-US"/>
      <w14:ligatures w14:val="standardContextual"/>
    </w:rPr>
  </w:style>
  <w:style w:type="character" w:customStyle="1" w:styleId="Heading4Char">
    <w:name w:val="Heading 4 Char"/>
    <w:basedOn w:val="DefaultParagraphFont"/>
    <w:link w:val="Heading4"/>
    <w:uiPriority w:val="9"/>
    <w:rsid w:val="00CD5877"/>
    <w:rPr>
      <w:rFonts w:ascii="Arial" w:eastAsia="SimSun" w:hAnsi="Arial" w:cs="Arial"/>
      <w:bCs/>
      <w:i/>
      <w:sz w:val="22"/>
      <w:szCs w:val="28"/>
      <w:lang w:val="en-US" w:eastAsia="zh-CN"/>
    </w:rPr>
  </w:style>
  <w:style w:type="character" w:styleId="CommentReference">
    <w:name w:val="annotation reference"/>
    <w:basedOn w:val="DefaultParagraphFont"/>
    <w:uiPriority w:val="99"/>
    <w:semiHidden/>
    <w:unhideWhenUsed/>
    <w:rsid w:val="00CD5877"/>
    <w:rPr>
      <w:sz w:val="16"/>
      <w:szCs w:val="16"/>
    </w:rPr>
  </w:style>
  <w:style w:type="character" w:customStyle="1" w:styleId="CommentTextChar">
    <w:name w:val="Comment Text Char"/>
    <w:basedOn w:val="DefaultParagraphFont"/>
    <w:uiPriority w:val="99"/>
    <w:rsid w:val="00CD587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D5877"/>
    <w:pPr>
      <w:jc w:val="both"/>
    </w:pPr>
    <w:rPr>
      <w:rFonts w:eastAsiaTheme="minorHAnsi" w:cstheme="minorBidi"/>
      <w:b/>
      <w:bCs/>
      <w:kern w:val="2"/>
      <w:sz w:val="20"/>
      <w:lang w:val="de-DE" w:eastAsia="en-US"/>
      <w14:ligatures w14:val="standardContextual"/>
    </w:rPr>
  </w:style>
  <w:style w:type="character" w:customStyle="1" w:styleId="CommentTextChar1">
    <w:name w:val="Comment Text Char1"/>
    <w:basedOn w:val="DefaultParagraphFont"/>
    <w:link w:val="CommentText"/>
    <w:uiPriority w:val="99"/>
    <w:rsid w:val="00CD5877"/>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CD5877"/>
    <w:rPr>
      <w:rFonts w:ascii="Arial" w:eastAsiaTheme="minorHAnsi" w:hAnsi="Arial" w:cstheme="minorBidi"/>
      <w:b/>
      <w:bCs/>
      <w:kern w:val="2"/>
      <w:sz w:val="18"/>
      <w:lang w:val="de-DE" w:eastAsia="en-US"/>
      <w14:ligatures w14:val="standardContextual"/>
    </w:rPr>
  </w:style>
  <w:style w:type="character" w:customStyle="1" w:styleId="HeaderChar">
    <w:name w:val="Header Char"/>
    <w:basedOn w:val="DefaultParagraphFont"/>
    <w:link w:val="Header"/>
    <w:uiPriority w:val="99"/>
    <w:rsid w:val="00CD5877"/>
    <w:rPr>
      <w:rFonts w:ascii="Arial" w:eastAsia="SimSun" w:hAnsi="Arial" w:cs="Arial"/>
      <w:sz w:val="22"/>
      <w:lang w:val="en-US" w:eastAsia="zh-CN"/>
    </w:rPr>
  </w:style>
  <w:style w:type="character" w:customStyle="1" w:styleId="FooterChar">
    <w:name w:val="Footer Char"/>
    <w:basedOn w:val="DefaultParagraphFont"/>
    <w:link w:val="Footer"/>
    <w:uiPriority w:val="99"/>
    <w:rsid w:val="00CD5877"/>
    <w:rPr>
      <w:rFonts w:ascii="Arial" w:eastAsia="SimSun" w:hAnsi="Arial" w:cs="Arial"/>
      <w:sz w:val="22"/>
      <w:lang w:val="en-US" w:eastAsia="zh-CN"/>
    </w:rPr>
  </w:style>
  <w:style w:type="paragraph" w:styleId="Revision">
    <w:name w:val="Revision"/>
    <w:hidden/>
    <w:uiPriority w:val="99"/>
    <w:semiHidden/>
    <w:rsid w:val="00CD5877"/>
    <w:rPr>
      <w:rFonts w:ascii="Arial" w:eastAsiaTheme="minorHAnsi" w:hAnsi="Arial" w:cstheme="minorBidi"/>
      <w:kern w:val="2"/>
      <w:sz w:val="22"/>
      <w:szCs w:val="22"/>
      <w:lang w:val="de-DE" w:eastAsia="en-US"/>
      <w14:ligatures w14:val="standardContextual"/>
    </w:rPr>
  </w:style>
  <w:style w:type="paragraph" w:customStyle="1" w:styleId="pf0">
    <w:name w:val="pf0"/>
    <w:basedOn w:val="Normal"/>
    <w:rsid w:val="00CD5877"/>
    <w:pPr>
      <w:spacing w:before="100" w:beforeAutospacing="1" w:after="100" w:afterAutospacing="1"/>
      <w:jc w:val="both"/>
    </w:pPr>
    <w:rPr>
      <w:rFonts w:ascii="Times New Roman" w:eastAsia="Times New Roman" w:hAnsi="Times New Roman" w:cs="Times New Roman"/>
      <w:sz w:val="24"/>
      <w:szCs w:val="24"/>
      <w:lang w:val="de-DE" w:eastAsia="de-DE"/>
    </w:rPr>
  </w:style>
  <w:style w:type="character" w:customStyle="1" w:styleId="cf01">
    <w:name w:val="cf01"/>
    <w:basedOn w:val="DefaultParagraphFont"/>
    <w:rsid w:val="00CD5877"/>
    <w:rPr>
      <w:rFonts w:ascii="Segoe UI" w:hAnsi="Segoe UI" w:cs="Segoe UI" w:hint="default"/>
      <w:sz w:val="18"/>
      <w:szCs w:val="18"/>
    </w:rPr>
  </w:style>
  <w:style w:type="character" w:customStyle="1" w:styleId="FootnoteTextChar">
    <w:name w:val="Footnote Text Char"/>
    <w:basedOn w:val="DefaultParagraphFont"/>
    <w:link w:val="FootnoteText"/>
    <w:uiPriority w:val="99"/>
    <w:rsid w:val="00CD5877"/>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CD5877"/>
    <w:rPr>
      <w:vertAlign w:val="superscript"/>
    </w:rPr>
  </w:style>
  <w:style w:type="character" w:styleId="Hyperlink">
    <w:name w:val="Hyperlink"/>
    <w:basedOn w:val="DefaultParagraphFont"/>
    <w:uiPriority w:val="99"/>
    <w:unhideWhenUsed/>
    <w:rsid w:val="00CD5877"/>
    <w:rPr>
      <w:color w:val="0000FF" w:themeColor="hyperlink"/>
      <w:u w:val="single"/>
    </w:rPr>
  </w:style>
  <w:style w:type="character" w:styleId="UnresolvedMention">
    <w:name w:val="Unresolved Mention"/>
    <w:basedOn w:val="DefaultParagraphFont"/>
    <w:uiPriority w:val="99"/>
    <w:semiHidden/>
    <w:unhideWhenUsed/>
    <w:rsid w:val="00CD5877"/>
    <w:rPr>
      <w:color w:val="605E5C"/>
      <w:shd w:val="clear" w:color="auto" w:fill="E1DFDD"/>
    </w:rPr>
  </w:style>
  <w:style w:type="paragraph" w:styleId="TOCHeading">
    <w:name w:val="TOC Heading"/>
    <w:basedOn w:val="Heading1"/>
    <w:next w:val="Normal"/>
    <w:uiPriority w:val="39"/>
    <w:unhideWhenUsed/>
    <w:qFormat/>
    <w:rsid w:val="00CD5877"/>
    <w:pPr>
      <w:keepLines/>
      <w:spacing w:after="0" w:line="259" w:lineRule="auto"/>
      <w:jc w:val="both"/>
      <w:outlineLvl w:val="9"/>
    </w:pPr>
    <w:rPr>
      <w:rFonts w:asciiTheme="majorHAnsi" w:eastAsiaTheme="majorEastAsia" w:hAnsiTheme="majorHAnsi" w:cstheme="majorBidi"/>
      <w:b w:val="0"/>
      <w:bCs w:val="0"/>
      <w:caps w:val="0"/>
      <w:color w:val="365F91" w:themeColor="accent1" w:themeShade="BF"/>
      <w:kern w:val="0"/>
      <w:sz w:val="32"/>
      <w:lang w:val="de-DE" w:eastAsia="de-DE"/>
    </w:rPr>
  </w:style>
  <w:style w:type="paragraph" w:styleId="TOC1">
    <w:name w:val="toc 1"/>
    <w:basedOn w:val="Normal"/>
    <w:next w:val="Normal"/>
    <w:autoRedefine/>
    <w:uiPriority w:val="39"/>
    <w:unhideWhenUsed/>
    <w:rsid w:val="009A1FF9"/>
    <w:pPr>
      <w:tabs>
        <w:tab w:val="left" w:pos="440"/>
        <w:tab w:val="left" w:pos="1680"/>
        <w:tab w:val="right" w:leader="dot" w:pos="9344"/>
      </w:tabs>
      <w:bidi/>
      <w:spacing w:after="100"/>
      <w:jc w:val="both"/>
    </w:pPr>
    <w:rPr>
      <w:rFonts w:eastAsiaTheme="minorHAnsi" w:cstheme="minorBidi"/>
      <w:kern w:val="2"/>
      <w:szCs w:val="22"/>
      <w:lang w:val="de-DE" w:eastAsia="en-US"/>
      <w14:ligatures w14:val="standardContextual"/>
    </w:rPr>
  </w:style>
  <w:style w:type="paragraph" w:styleId="TOC2">
    <w:name w:val="toc 2"/>
    <w:basedOn w:val="Normal"/>
    <w:next w:val="Normal"/>
    <w:autoRedefine/>
    <w:uiPriority w:val="39"/>
    <w:unhideWhenUsed/>
    <w:rsid w:val="00CD5877"/>
    <w:pPr>
      <w:tabs>
        <w:tab w:val="left" w:pos="880"/>
        <w:tab w:val="right" w:leader="dot" w:pos="9344"/>
      </w:tabs>
      <w:spacing w:after="100"/>
      <w:ind w:left="220"/>
      <w:jc w:val="both"/>
    </w:pPr>
    <w:rPr>
      <w:rFonts w:eastAsiaTheme="minorHAnsi" w:cstheme="minorBidi"/>
      <w:kern w:val="2"/>
      <w:szCs w:val="22"/>
      <w:lang w:val="de-DE" w:eastAsia="en-US"/>
      <w14:ligatures w14:val="standardContextual"/>
    </w:rPr>
  </w:style>
  <w:style w:type="paragraph" w:styleId="TOC3">
    <w:name w:val="toc 3"/>
    <w:basedOn w:val="Normal"/>
    <w:next w:val="Normal"/>
    <w:autoRedefine/>
    <w:uiPriority w:val="39"/>
    <w:unhideWhenUsed/>
    <w:rsid w:val="00CD5877"/>
    <w:pPr>
      <w:tabs>
        <w:tab w:val="left" w:pos="1320"/>
        <w:tab w:val="right" w:leader="dot" w:pos="9344"/>
      </w:tabs>
      <w:spacing w:after="100"/>
      <w:ind w:left="440"/>
      <w:jc w:val="both"/>
    </w:pPr>
    <w:rPr>
      <w:rFonts w:eastAsiaTheme="minorHAnsi" w:cstheme="minorBidi"/>
      <w:kern w:val="2"/>
      <w:szCs w:val="22"/>
      <w:lang w:val="de-DE" w:eastAsia="en-US"/>
      <w14:ligatures w14:val="standardContextual"/>
    </w:rPr>
  </w:style>
  <w:style w:type="paragraph" w:styleId="TableofFigures">
    <w:name w:val="table of figures"/>
    <w:basedOn w:val="Normal"/>
    <w:next w:val="Normal"/>
    <w:link w:val="TableofFiguresChar"/>
    <w:uiPriority w:val="99"/>
    <w:unhideWhenUsed/>
    <w:rsid w:val="00CD5877"/>
    <w:pPr>
      <w:jc w:val="both"/>
    </w:pPr>
    <w:rPr>
      <w:rFonts w:eastAsiaTheme="minorHAnsi" w:cstheme="minorBidi"/>
      <w:kern w:val="2"/>
      <w:szCs w:val="22"/>
      <w:lang w:val="de-DE" w:eastAsia="en-US"/>
      <w14:ligatures w14:val="standardContextual"/>
    </w:rPr>
  </w:style>
  <w:style w:type="paragraph" w:styleId="Subtitle">
    <w:name w:val="Subtitle"/>
    <w:basedOn w:val="Normal"/>
    <w:next w:val="Normal"/>
    <w:link w:val="SubtitleChar"/>
    <w:uiPriority w:val="11"/>
    <w:qFormat/>
    <w:rsid w:val="00CD5877"/>
    <w:pPr>
      <w:keepLines/>
      <w:numPr>
        <w:ilvl w:val="1"/>
      </w:numPr>
      <w:jc w:val="both"/>
    </w:pPr>
    <w:rPr>
      <w:rFonts w:eastAsiaTheme="minorEastAsia" w:cstheme="minorBidi"/>
      <w:sz w:val="18"/>
      <w:szCs w:val="22"/>
      <w:lang w:val="de-DE" w:eastAsia="en-US"/>
      <w14:ligatures w14:val="standardContextual"/>
    </w:rPr>
  </w:style>
  <w:style w:type="character" w:customStyle="1" w:styleId="SubtitleChar">
    <w:name w:val="Subtitle Char"/>
    <w:basedOn w:val="DefaultParagraphFont"/>
    <w:link w:val="Subtitle"/>
    <w:uiPriority w:val="11"/>
    <w:rsid w:val="00CD5877"/>
    <w:rPr>
      <w:rFonts w:ascii="Arial" w:eastAsiaTheme="minorEastAsia" w:hAnsi="Arial" w:cstheme="minorBidi"/>
      <w:sz w:val="18"/>
      <w:szCs w:val="22"/>
      <w:lang w:val="de-DE" w:eastAsia="en-US"/>
      <w14:ligatures w14:val="standardContextual"/>
    </w:rPr>
  </w:style>
  <w:style w:type="paragraph" w:customStyle="1" w:styleId="oj-normal">
    <w:name w:val="oj-normal"/>
    <w:basedOn w:val="Normal"/>
    <w:rsid w:val="00CD5877"/>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TABLESIndex">
    <w:name w:val="TABLES Index"/>
    <w:basedOn w:val="TableofFigures"/>
    <w:link w:val="TABLESIndexZchn"/>
    <w:qFormat/>
    <w:rsid w:val="00CD5877"/>
    <w:pPr>
      <w:tabs>
        <w:tab w:val="right" w:leader="dot" w:pos="9344"/>
      </w:tabs>
      <w:spacing w:line="360" w:lineRule="auto"/>
    </w:pPr>
    <w:rPr>
      <w:noProof/>
      <w:lang w:val="en-US"/>
    </w:rPr>
  </w:style>
  <w:style w:type="character" w:customStyle="1" w:styleId="TableofFiguresChar">
    <w:name w:val="Table of Figures Char"/>
    <w:basedOn w:val="DefaultParagraphFont"/>
    <w:link w:val="TableofFigures"/>
    <w:uiPriority w:val="99"/>
    <w:rsid w:val="00CD5877"/>
    <w:rPr>
      <w:rFonts w:ascii="Arial" w:eastAsiaTheme="minorHAnsi" w:hAnsi="Arial" w:cstheme="minorBidi"/>
      <w:kern w:val="2"/>
      <w:sz w:val="22"/>
      <w:szCs w:val="22"/>
      <w:lang w:val="de-DE" w:eastAsia="en-US"/>
      <w14:ligatures w14:val="standardContextual"/>
    </w:rPr>
  </w:style>
  <w:style w:type="character" w:customStyle="1" w:styleId="TABLESIndexZchn">
    <w:name w:val="TABLES Index Zchn"/>
    <w:basedOn w:val="TableofFiguresChar"/>
    <w:link w:val="TABLESIndex"/>
    <w:rsid w:val="00CD5877"/>
    <w:rPr>
      <w:rFonts w:ascii="Arial" w:eastAsiaTheme="minorHAnsi" w:hAnsi="Arial" w:cstheme="minorBidi"/>
      <w:noProof/>
      <w:kern w:val="2"/>
      <w:sz w:val="22"/>
      <w:szCs w:val="22"/>
      <w:lang w:val="en-US" w:eastAsia="en-US"/>
      <w14:ligatures w14:val="standardContextual"/>
    </w:rPr>
  </w:style>
  <w:style w:type="paragraph" w:styleId="NormalWeb">
    <w:name w:val="Normal (Web)"/>
    <w:basedOn w:val="Normal"/>
    <w:uiPriority w:val="99"/>
    <w:unhideWhenUsed/>
    <w:rsid w:val="00CD5877"/>
    <w:pPr>
      <w:spacing w:before="100" w:beforeAutospacing="1" w:after="100" w:afterAutospacing="1"/>
    </w:pPr>
    <w:rPr>
      <w:rFonts w:ascii="Times New Roman" w:eastAsia="Times New Roman" w:hAnsi="Times New Roman" w:cs="Times New Roman"/>
      <w:sz w:val="24"/>
      <w:szCs w:val="24"/>
      <w:lang w:val="de-DE" w:eastAsia="de-DE"/>
    </w:rPr>
  </w:style>
  <w:style w:type="character" w:styleId="Strong">
    <w:name w:val="Strong"/>
    <w:basedOn w:val="DefaultParagraphFont"/>
    <w:uiPriority w:val="22"/>
    <w:qFormat/>
    <w:rsid w:val="00CD5877"/>
    <w:rPr>
      <w:b/>
      <w:bCs/>
    </w:rPr>
  </w:style>
  <w:style w:type="character" w:styleId="Emphasis">
    <w:name w:val="Emphasis"/>
    <w:basedOn w:val="DefaultParagraphFont"/>
    <w:uiPriority w:val="20"/>
    <w:qFormat/>
    <w:rsid w:val="00CD5877"/>
    <w:rPr>
      <w:i/>
      <w:iCs/>
    </w:rPr>
  </w:style>
  <w:style w:type="character" w:styleId="FollowedHyperlink">
    <w:name w:val="FollowedHyperlink"/>
    <w:basedOn w:val="DefaultParagraphFont"/>
    <w:uiPriority w:val="99"/>
    <w:semiHidden/>
    <w:unhideWhenUsed/>
    <w:rsid w:val="00CD5877"/>
    <w:rPr>
      <w:color w:val="800080" w:themeColor="followedHyperlink"/>
      <w:u w:val="single"/>
    </w:rPr>
  </w:style>
  <w:style w:type="character" w:customStyle="1" w:styleId="z3988">
    <w:name w:val="z3988"/>
    <w:basedOn w:val="DefaultParagraphFont"/>
    <w:rsid w:val="00CD5877"/>
  </w:style>
  <w:style w:type="paragraph" w:styleId="TOC4">
    <w:name w:val="toc 4"/>
    <w:basedOn w:val="Normal"/>
    <w:next w:val="Normal"/>
    <w:autoRedefine/>
    <w:uiPriority w:val="39"/>
    <w:unhideWhenUsed/>
    <w:rsid w:val="00CD5877"/>
    <w:pPr>
      <w:tabs>
        <w:tab w:val="left" w:pos="1760"/>
        <w:tab w:val="right" w:leader="dot" w:pos="9344"/>
      </w:tabs>
      <w:spacing w:after="100"/>
      <w:ind w:left="660"/>
      <w:jc w:val="both"/>
    </w:pPr>
    <w:rPr>
      <w:rFonts w:eastAsiaTheme="minorHAnsi" w:cstheme="minorBidi"/>
      <w:kern w:val="2"/>
      <w:szCs w:val="22"/>
      <w:lang w:val="de-DE" w:eastAsia="en-US"/>
      <w14:ligatures w14:val="standardContextual"/>
    </w:rPr>
  </w:style>
  <w:style w:type="character" w:styleId="PlaceholderText">
    <w:name w:val="Placeholder Text"/>
    <w:basedOn w:val="DefaultParagraphFont"/>
    <w:uiPriority w:val="99"/>
    <w:semiHidden/>
    <w:rsid w:val="00F41FAD"/>
    <w:rPr>
      <w:color w:val="666666"/>
    </w:rPr>
  </w:style>
  <w:style w:type="paragraph" w:styleId="TOC5">
    <w:name w:val="toc 5"/>
    <w:basedOn w:val="Normal"/>
    <w:next w:val="Normal"/>
    <w:autoRedefine/>
    <w:uiPriority w:val="39"/>
    <w:unhideWhenUsed/>
    <w:rsid w:val="009A1FF9"/>
    <w:pPr>
      <w:spacing w:after="100" w:line="278" w:lineRule="auto"/>
      <w:ind w:left="960"/>
    </w:pPr>
    <w:rPr>
      <w:rFonts w:asciiTheme="minorHAnsi" w:eastAsiaTheme="minorEastAsia" w:hAnsiTheme="minorHAnsi" w:cstheme="minorBidi"/>
      <w:kern w:val="2"/>
      <w:sz w:val="24"/>
      <w:szCs w:val="24"/>
      <w:lang w:eastAsia="en-US"/>
      <w14:ligatures w14:val="standardContextual"/>
    </w:rPr>
  </w:style>
  <w:style w:type="paragraph" w:styleId="TOC6">
    <w:name w:val="toc 6"/>
    <w:basedOn w:val="Normal"/>
    <w:next w:val="Normal"/>
    <w:autoRedefine/>
    <w:uiPriority w:val="39"/>
    <w:unhideWhenUsed/>
    <w:rsid w:val="009A1FF9"/>
    <w:pPr>
      <w:spacing w:after="100" w:line="278" w:lineRule="auto"/>
      <w:ind w:left="1200"/>
    </w:pPr>
    <w:rPr>
      <w:rFonts w:asciiTheme="minorHAnsi" w:eastAsiaTheme="minorEastAsia" w:hAnsiTheme="minorHAnsi" w:cstheme="minorBidi"/>
      <w:kern w:val="2"/>
      <w:sz w:val="24"/>
      <w:szCs w:val="24"/>
      <w:lang w:eastAsia="en-US"/>
      <w14:ligatures w14:val="standardContextual"/>
    </w:rPr>
  </w:style>
  <w:style w:type="paragraph" w:styleId="TOC7">
    <w:name w:val="toc 7"/>
    <w:basedOn w:val="Normal"/>
    <w:next w:val="Normal"/>
    <w:autoRedefine/>
    <w:uiPriority w:val="39"/>
    <w:unhideWhenUsed/>
    <w:rsid w:val="009A1FF9"/>
    <w:pPr>
      <w:spacing w:after="100" w:line="278" w:lineRule="auto"/>
      <w:ind w:left="1440"/>
    </w:pPr>
    <w:rPr>
      <w:rFonts w:asciiTheme="minorHAnsi" w:eastAsiaTheme="minorEastAsia" w:hAnsiTheme="minorHAnsi" w:cstheme="minorBidi"/>
      <w:kern w:val="2"/>
      <w:sz w:val="24"/>
      <w:szCs w:val="24"/>
      <w:lang w:eastAsia="en-US"/>
      <w14:ligatures w14:val="standardContextual"/>
    </w:rPr>
  </w:style>
  <w:style w:type="paragraph" w:styleId="TOC8">
    <w:name w:val="toc 8"/>
    <w:basedOn w:val="Normal"/>
    <w:next w:val="Normal"/>
    <w:autoRedefine/>
    <w:uiPriority w:val="39"/>
    <w:unhideWhenUsed/>
    <w:rsid w:val="009A1FF9"/>
    <w:pPr>
      <w:spacing w:after="100" w:line="278" w:lineRule="auto"/>
      <w:ind w:left="1680"/>
    </w:pPr>
    <w:rPr>
      <w:rFonts w:asciiTheme="minorHAnsi" w:eastAsiaTheme="minorEastAsia" w:hAnsiTheme="minorHAnsi" w:cstheme="minorBidi"/>
      <w:kern w:val="2"/>
      <w:sz w:val="24"/>
      <w:szCs w:val="24"/>
      <w:lang w:eastAsia="en-US"/>
      <w14:ligatures w14:val="standardContextual"/>
    </w:rPr>
  </w:style>
  <w:style w:type="paragraph" w:styleId="TOC9">
    <w:name w:val="toc 9"/>
    <w:basedOn w:val="Normal"/>
    <w:next w:val="Normal"/>
    <w:autoRedefine/>
    <w:uiPriority w:val="39"/>
    <w:unhideWhenUsed/>
    <w:rsid w:val="009A1FF9"/>
    <w:pPr>
      <w:spacing w:after="100" w:line="278" w:lineRule="auto"/>
      <w:ind w:left="1920"/>
    </w:pPr>
    <w:rPr>
      <w:rFonts w:asciiTheme="minorHAnsi" w:eastAsiaTheme="minorEastAsia"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oc_details.jsp?doc_id=62940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en/doc_details.jsp?doc_id=629406"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ssrn.com/abstract=2980483" TargetMode="External"/><Relationship Id="rId18" Type="http://schemas.openxmlformats.org/officeDocument/2006/relationships/hyperlink" Target="https://www.internationalauthors.org/wp-content/uploads/2017/10/IAF-international-PLR-WEB.pdf" TargetMode="External"/><Relationship Id="rId26" Type="http://schemas.openxmlformats.org/officeDocument/2006/relationships/hyperlink" Target="https://www.europarl.europa.eu/RegData/etudes/STUD/2016/585882/IPOL_STU(2016)585882_EN.pdf" TargetMode="External"/><Relationship Id="rId39" Type="http://schemas.openxmlformats.org/officeDocument/2006/relationships/hyperlink" Target="https://www.internationalauthors.org/wp-content/uploads/2017/10/IAF-international-PLR-WEB.pdf" TargetMode="External"/><Relationship Id="rId21" Type="http://schemas.openxmlformats.org/officeDocument/2006/relationships/hyperlink" Target="https://www.isbn-international.org/content/isbn-users-manual/29" TargetMode="External"/><Relationship Id="rId34" Type="http://schemas.openxmlformats.org/officeDocument/2006/relationships/hyperlink" Target="https://www.stradalex.lu/fr/slu_src_publ_leg_mema/toc/leg_lu_mema_200701_3/doc/mema_2007A0029Av" TargetMode="External"/><Relationship Id="rId42" Type="http://schemas.openxmlformats.org/officeDocument/2006/relationships/hyperlink" Target="https://www.ifla.org/de/publications/the-ifla-position-on-public-lending-right-2016/" TargetMode="External"/><Relationship Id="rId47" Type="http://schemas.openxmlformats.org/officeDocument/2006/relationships/hyperlink" Target="http://www.anfasa.org.za/wp-content/uploads/2023/10/AnnualReport2022-23v3.pdf" TargetMode="External"/><Relationship Id="rId50" Type="http://schemas.openxmlformats.org/officeDocument/2006/relationships/hyperlink" Target="https://archive.ifla.org/IV/ifla68/papers/105e-Parker.pdf" TargetMode="External"/><Relationship Id="rId7" Type="http://schemas.openxmlformats.org/officeDocument/2006/relationships/hyperlink" Target="https://plrinternational.com/indevelopment" TargetMode="External"/><Relationship Id="rId2" Type="http://schemas.openxmlformats.org/officeDocument/2006/relationships/hyperlink" Target="https://librarymap.ifla.org/map/Metric/Number-of-libraries/LibraryType/Public-Libraries/Weight/Totals-by-Country" TargetMode="External"/><Relationship Id="rId16" Type="http://schemas.openxmlformats.org/officeDocument/2006/relationships/hyperlink" Target="https://www.ifla.org/de/publications/the-ifla-position-on-public-lending-right-2016/" TargetMode="External"/><Relationship Id="rId29" Type="http://schemas.openxmlformats.org/officeDocument/2006/relationships/hyperlink" Target="https://www.bmj.de/DE/themen/wirtschaft_finanzen/rechtschutz_urheberrecht/urheberrecht/urheberrecht_node.html" TargetMode="External"/><Relationship Id="rId11" Type="http://schemas.openxmlformats.org/officeDocument/2006/relationships/hyperlink" Target="https://www.wipo.int/wipolex/en/legislation/details/21825" TargetMode="External"/><Relationship Id="rId24" Type="http://schemas.openxmlformats.org/officeDocument/2006/relationships/hyperlink" Target="http://www.canadacouncil.ca/en/council/research/find-research/2011/ebooks-and-public-lending-right" TargetMode="External"/><Relationship Id="rId32" Type="http://schemas.openxmlformats.org/officeDocument/2006/relationships/hyperlink" Target="http://www.slideshare.net/MikkelChristoffersen/eleending-in-denmark" TargetMode="External"/><Relationship Id="rId37" Type="http://schemas.openxmlformats.org/officeDocument/2006/relationships/hyperlink" Target="https://www.stradalex.lu/fr/slu_src_publ_leg_mema/toc/leg_lu_mema_200701_3/doc/mema_2007A0029A" TargetMode="External"/><Relationship Id="rId40" Type="http://schemas.openxmlformats.org/officeDocument/2006/relationships/hyperlink" Target="https://journals.uni-lj.si/knjiznica/article/view/13894/12204" TargetMode="External"/><Relationship Id="rId45" Type="http://schemas.openxmlformats.org/officeDocument/2006/relationships/hyperlink" Target="https://www.romania-insider.com/bookster-publishing-houses-court-case" TargetMode="External"/><Relationship Id="rId5" Type="http://schemas.openxmlformats.org/officeDocument/2006/relationships/hyperlink" Target="https://copyrightblog.kluweriplaw.com/2023/09/25/the-public-lending-right-in-greece-sleeping-beauty-and-snow-white/" TargetMode="External"/><Relationship Id="rId15" Type="http://schemas.openxmlformats.org/officeDocument/2006/relationships/hyperlink" Target="https://www.europarl.europa.eu/doceo/document/JURI-PR-582443_EN.pdf" TargetMode="External"/><Relationship Id="rId23" Type="http://schemas.openxmlformats.org/officeDocument/2006/relationships/hyperlink" Target="https://www.europarl.europa.eu/RegData/etudes/STUD/2016/585882/IPOL_STU%20(2016)%20585882_EN.pdf" TargetMode="External"/><Relationship Id="rId28" Type="http://schemas.openxmlformats.org/officeDocument/2006/relationships/hyperlink" Target="https://www.ifla.org/news/ifla-releases-background-paper-on-e-lending/" TargetMode="External"/><Relationship Id="rId36" Type="http://schemas.openxmlformats.org/officeDocument/2006/relationships/hyperlink" Target="https://www.reprobel.be/wp-content/uploads/2023/06/Reprobel-rapport-annuel-FR-gecomprimeerd.pdf" TargetMode="External"/><Relationship Id="rId49" Type="http://schemas.openxmlformats.org/officeDocument/2006/relationships/hyperlink" Target="%20https://plrinternational.com/public/storage/resources-languages/September2020/LagV8yjYHL4JtPxHOQcP.pdf" TargetMode="External"/><Relationship Id="rId10" Type="http://schemas.openxmlformats.org/officeDocument/2006/relationships/hyperlink" Target="https://canadacouncil.ca/funding/public-lending-right" TargetMode="External"/><Relationship Id="rId19" Type="http://schemas.openxmlformats.org/officeDocument/2006/relationships/hyperlink" Target="https://www.wipo.int/wipolex/en/treaties/textdetails/13169" TargetMode="External"/><Relationship Id="rId31" Type="http://schemas.openxmlformats.org/officeDocument/2006/relationships/hyperlink" Target="https://www.europarl.europa.eu/RegData/etudes/STUD/2016/585882/IPOL_STU(2016)585882_EN.pdf" TargetMode="External"/><Relationship Id="rId44" Type="http://schemas.openxmlformats.org/officeDocument/2006/relationships/hyperlink" Target="https://library.bookster.ro/info/termeni-conditii" TargetMode="External"/><Relationship Id="rId4" Type="http://schemas.openxmlformats.org/officeDocument/2006/relationships/hyperlink" Target="https://www.ifla.org/de/publications/the-ifla-position-on-public-lending-right-2016/" TargetMode="External"/><Relationship Id="rId9" Type="http://schemas.openxmlformats.org/officeDocument/2006/relationships/hyperlink" Target="https://www.ifla.org/de/publications/the-ifla-position-on-public-lending-right-2016/" TargetMode="External"/><Relationship Id="rId14" Type="http://schemas.openxmlformats.org/officeDocument/2006/relationships/hyperlink" Target="https://ssrn.com/abstract=2980483" TargetMode="External"/><Relationship Id="rId22" Type="http://schemas.openxmlformats.org/officeDocument/2006/relationships/hyperlink" Target="https://www.isbn-international.org/content/isbn-users-manual/29" TargetMode="External"/><Relationship Id="rId27" Type="http://schemas.openxmlformats.org/officeDocument/2006/relationships/hyperlink" Target="https://www.netzwerk-autorenrechte.de/e-lending-FAQ.html" TargetMode="External"/><Relationship Id="rId30" Type="http://schemas.openxmlformats.org/officeDocument/2006/relationships/hyperlink" Target="https://www.netzwerk-autorenrechte.de/stellungnahme_e-lending.html" TargetMode="External"/><Relationship Id="rId35" Type="http://schemas.openxmlformats.org/officeDocument/2006/relationships/hyperlink" Target="https://www.vgwort.de/fileadmin/vg-wort/pdf/dokumente/Gesamtvertraege/Mediengemeinschaft_fuer_blinde_und_sehbehinderte_Menschen_e.V/Gesamtvertrag_27_medibus.pdf" TargetMode="External"/><Relationship Id="rId43" Type="http://schemas.openxmlformats.org/officeDocument/2006/relationships/hyperlink" Target="https://www.proquest.com/openview/9b7ce56171dc0f6cf45c6ef8a2cd7361/1.pdf?pq-origsite=gscholar&amp;cbl=2036059" TargetMode="External"/><Relationship Id="rId48" Type="http://schemas.openxmlformats.org/officeDocument/2006/relationships/hyperlink" Target="https://sajlis.journals.ac.za/pub/article/view/1257/1404" TargetMode="External"/><Relationship Id="rId8" Type="http://schemas.openxmlformats.org/officeDocument/2006/relationships/hyperlink" Target="https://plrinternational.com/indevelopment" TargetMode="External"/><Relationship Id="rId51" Type="http://schemas.openxmlformats.org/officeDocument/2006/relationships/hyperlink" Target="https://www.wipo.int/wipolex/en/main/legislation" TargetMode="External"/><Relationship Id="rId3" Type="http://schemas.openxmlformats.org/officeDocument/2006/relationships/hyperlink" Target="https://www.internationalauthors.org/celebrating-malawis-creative-sector-at-wipo/" TargetMode="External"/><Relationship Id="rId12" Type="http://schemas.openxmlformats.org/officeDocument/2006/relationships/hyperlink" Target="http://www.ivir.nl/publicaties/poort/Online_uitlenen_van_e-books.pdf" TargetMode="External"/><Relationship Id="rId17" Type="http://schemas.openxmlformats.org/officeDocument/2006/relationships/hyperlink" Target="https://laws-lois.justice.gc.ca/eng/acts/S-19.6/page-1.html" TargetMode="External"/><Relationship Id="rId25" Type="http://schemas.openxmlformats.org/officeDocument/2006/relationships/hyperlink" Target="https://www2.societyofauthors.org/where-we-stand/public-lending-right-plr/" TargetMode="External"/><Relationship Id="rId33" Type="http://schemas.openxmlformats.org/officeDocument/2006/relationships/hyperlink" Target="https://doi.org/10.1093/jiplp/jpr141" TargetMode="External"/><Relationship Id="rId38" Type="http://schemas.openxmlformats.org/officeDocument/2006/relationships/hyperlink" Target="https://publiclendingright.ca/about/research-reports" TargetMode="External"/><Relationship Id="rId46" Type="http://schemas.openxmlformats.org/officeDocument/2006/relationships/hyperlink" Target="https://www.anfasa.org.za/letter-to-authors/" TargetMode="External"/><Relationship Id="rId20" Type="http://schemas.openxmlformats.org/officeDocument/2006/relationships/hyperlink" Target="https://publiclendingright.ca/eligibility" TargetMode="External"/><Relationship Id="rId41" Type="http://schemas.openxmlformats.org/officeDocument/2006/relationships/hyperlink" Target="https://www.ifla.org/de/publications/the-ifla-position-on-public-lending-right-2016/" TargetMode="External"/><Relationship Id="rId1" Type="http://schemas.openxmlformats.org/officeDocument/2006/relationships/hyperlink" Target="https://www.bl.uk/plr" TargetMode="External"/><Relationship Id="rId6" Type="http://schemas.openxmlformats.org/officeDocument/2006/relationships/hyperlink" Target="https://malawilii.org/akn/mw/act/gn/2021/16/eng@2021-0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24865</Words>
  <Characters>134275</Characters>
  <Application>Microsoft Office Word</Application>
  <DocSecurity>0</DocSecurity>
  <Lines>4973</Lines>
  <Paragraphs>3385</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155755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SCCR/45/7</dc:title>
  <dc:creator>KHONJE Eleanor</dc:creator>
  <cp:keywords>FOR OFFICIAL USE ONLY</cp:keywords>
  <cp:lastModifiedBy>HAIZEL Francesca</cp:lastModifiedBy>
  <cp:revision>2</cp:revision>
  <cp:lastPrinted>2024-04-18T14:43:00Z</cp:lastPrinted>
  <dcterms:created xsi:type="dcterms:W3CDTF">2024-04-30T09:36:00Z</dcterms:created>
  <dcterms:modified xsi:type="dcterms:W3CDTF">2024-04-30T09:36:00Z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