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9B2CFD" w:rsidP="00AB613D">
            <w:r>
              <w:rPr>
                <w:noProof/>
                <w:lang w:eastAsia="en-US"/>
              </w:rPr>
              <w:drawing>
                <wp:inline distT="0" distB="0" distL="0" distR="0" wp14:anchorId="2FEA910B" wp14:editId="54CB2FAE">
                  <wp:extent cx="1853565" cy="1316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3565" cy="1316990"/>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504E5" w:rsidRPr="008B2CC1" w:rsidRDefault="009B2CFD" w:rsidP="00AB613D">
            <w:pPr>
              <w:jc w:val="right"/>
            </w:pPr>
            <w:r>
              <w:rPr>
                <w:b/>
                <w:sz w:val="40"/>
                <w:szCs w:val="40"/>
              </w:rPr>
              <w:t>E</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C1807" w:rsidP="00365C0D">
            <w:pPr>
              <w:jc w:val="right"/>
              <w:rPr>
                <w:rFonts w:ascii="Arial Black" w:hAnsi="Arial Black"/>
                <w:caps/>
                <w:sz w:val="15"/>
              </w:rPr>
            </w:pPr>
            <w:r>
              <w:rPr>
                <w:rFonts w:ascii="Arial Black" w:hAnsi="Arial Black"/>
                <w:caps/>
                <w:sz w:val="15"/>
              </w:rPr>
              <w:t>SCCR/36/5</w:t>
            </w:r>
            <w:r w:rsidR="00365C0D">
              <w:rPr>
                <w:rFonts w:ascii="Arial Black" w:hAnsi="Arial Black"/>
                <w:caps/>
                <w:sz w:val="15"/>
              </w:rPr>
              <w:t>/</w:t>
            </w:r>
            <w:r w:rsidR="00E944D3">
              <w:rPr>
                <w:rFonts w:ascii="Arial Black" w:hAnsi="Arial Black"/>
                <w:caps/>
                <w:sz w:val="15"/>
              </w:rPr>
              <w:t>C</w:t>
            </w:r>
            <w:r w:rsidR="00365C0D">
              <w:rPr>
                <w:rFonts w:ascii="Arial Black" w:hAnsi="Arial Black"/>
                <w:caps/>
                <w:sz w:val="15"/>
              </w:rPr>
              <w:t>orr</w:t>
            </w:r>
            <w:r w:rsidR="00E944D3">
              <w:rPr>
                <w:rFonts w:ascii="Arial Black" w:hAnsi="Arial Black"/>
                <w:caps/>
                <w:sz w:val="15"/>
              </w:rPr>
              <w:t>.</w:t>
            </w:r>
            <w:bookmarkStart w:id="0" w:name="Code"/>
            <w:bookmarkEnd w:id="0"/>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1A5BF0">
            <w:pPr>
              <w:jc w:val="right"/>
              <w:rPr>
                <w:rFonts w:ascii="Arial Black" w:hAnsi="Arial Black"/>
                <w:caps/>
                <w:sz w:val="15"/>
              </w:rPr>
            </w:pPr>
            <w:r>
              <w:rPr>
                <w:rFonts w:ascii="Arial Black" w:hAnsi="Arial Black"/>
                <w:caps/>
                <w:sz w:val="15"/>
              </w:rPr>
              <w:t xml:space="preserve">ORIGINAL:  </w:t>
            </w:r>
            <w:bookmarkStart w:id="1" w:name="Original"/>
            <w:bookmarkEnd w:id="1"/>
            <w:r>
              <w:rPr>
                <w:rFonts w:ascii="Arial Black" w:hAnsi="Arial Black"/>
                <w:caps/>
                <w:sz w:val="15"/>
              </w:rPr>
              <w:t>SPANISH</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171F45">
            <w:pPr>
              <w:jc w:val="right"/>
              <w:rPr>
                <w:rFonts w:ascii="Arial Black" w:hAnsi="Arial Black"/>
                <w:caps/>
                <w:sz w:val="15"/>
              </w:rPr>
            </w:pPr>
            <w:r>
              <w:rPr>
                <w:rFonts w:ascii="Arial Black" w:hAnsi="Arial Black"/>
                <w:caps/>
                <w:sz w:val="15"/>
              </w:rPr>
              <w:t xml:space="preserve">date: </w:t>
            </w:r>
            <w:bookmarkStart w:id="2" w:name="Date"/>
            <w:bookmarkEnd w:id="2"/>
            <w:r>
              <w:rPr>
                <w:rFonts w:ascii="Arial Black" w:hAnsi="Arial Black"/>
                <w:caps/>
                <w:sz w:val="15"/>
              </w:rPr>
              <w:t xml:space="preserve"> May </w:t>
            </w:r>
            <w:r w:rsidR="00365C0D">
              <w:rPr>
                <w:rFonts w:ascii="Arial Black" w:hAnsi="Arial Black"/>
                <w:caps/>
                <w:sz w:val="15"/>
              </w:rPr>
              <w:t>1</w:t>
            </w:r>
            <w:r>
              <w:rPr>
                <w:rFonts w:ascii="Arial Black" w:hAnsi="Arial Black"/>
                <w:caps/>
                <w:sz w:val="15"/>
              </w:rPr>
              <w:t>4, 2018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3C1807" w:rsidP="00B67CDC">
      <w:pPr>
        <w:rPr>
          <w:b/>
          <w:sz w:val="28"/>
          <w:szCs w:val="28"/>
        </w:rPr>
      </w:pPr>
      <w:r>
        <w:rPr>
          <w:b/>
          <w:sz w:val="28"/>
          <w:szCs w:val="28"/>
        </w:rPr>
        <w:t xml:space="preserve">Standing Committee on Copyright and Related Rights </w:t>
      </w:r>
    </w:p>
    <w:p w:rsidR="003845C1" w:rsidRDefault="003845C1" w:rsidP="003845C1"/>
    <w:p w:rsidR="003845C1" w:rsidRDefault="003845C1" w:rsidP="003845C1"/>
    <w:p w:rsidR="003C1807" w:rsidRPr="003C1807" w:rsidRDefault="001A346F" w:rsidP="003C1807">
      <w:pPr>
        <w:rPr>
          <w:b/>
          <w:sz w:val="24"/>
          <w:szCs w:val="24"/>
        </w:rPr>
      </w:pPr>
      <w:r>
        <w:rPr>
          <w:b/>
          <w:sz w:val="24"/>
          <w:szCs w:val="24"/>
        </w:rPr>
        <w:t xml:space="preserve">Thirty-Sixth </w:t>
      </w:r>
      <w:r w:rsidR="003B6071">
        <w:rPr>
          <w:b/>
          <w:sz w:val="24"/>
          <w:szCs w:val="24"/>
        </w:rPr>
        <w:t>S</w:t>
      </w:r>
      <w:r w:rsidR="003C1807">
        <w:rPr>
          <w:b/>
          <w:sz w:val="24"/>
          <w:szCs w:val="24"/>
        </w:rPr>
        <w:t>ession</w:t>
      </w:r>
    </w:p>
    <w:p w:rsidR="008B2CC1" w:rsidRPr="008B2CC1" w:rsidRDefault="00B73045" w:rsidP="008B2CC1">
      <w:r>
        <w:rPr>
          <w:b/>
          <w:sz w:val="24"/>
          <w:szCs w:val="24"/>
        </w:rPr>
        <w:t>Geneva, May 28 to June 1, 2018</w:t>
      </w:r>
    </w:p>
    <w:p w:rsidR="008B2CC1" w:rsidRPr="008B2CC1" w:rsidRDefault="008B2CC1" w:rsidP="008B2CC1"/>
    <w:p w:rsidR="008B2CC1" w:rsidRPr="008B2CC1" w:rsidRDefault="008B2CC1" w:rsidP="008B2CC1"/>
    <w:p w:rsidR="008B2CC1" w:rsidRPr="003845C1" w:rsidRDefault="008B2CC1" w:rsidP="008B2CC1">
      <w:pPr>
        <w:rPr>
          <w:caps/>
          <w:sz w:val="24"/>
        </w:rPr>
      </w:pPr>
      <w:bookmarkStart w:id="3" w:name="TitleOfDoc"/>
      <w:bookmarkEnd w:id="3"/>
    </w:p>
    <w:p w:rsidR="00171F45" w:rsidRPr="004C444C" w:rsidRDefault="00171F45" w:rsidP="00171F45">
      <w:pPr>
        <w:pStyle w:val="xmsobodytext"/>
        <w:spacing w:before="0" w:beforeAutospacing="0" w:after="0" w:afterAutospacing="0"/>
        <w:rPr>
          <w:rFonts w:ascii="Arial" w:hAnsi="Arial" w:cs="Arial"/>
          <w:color w:val="000000"/>
          <w:sz w:val="22"/>
          <w:szCs w:val="22"/>
        </w:rPr>
      </w:pPr>
      <w:r>
        <w:rPr>
          <w:rFonts w:ascii="Arial" w:hAnsi="Arial"/>
          <w:color w:val="000000"/>
          <w:sz w:val="22"/>
          <w:szCs w:val="22"/>
        </w:rPr>
        <w:t xml:space="preserve">NOTE ON THE DRAFT TREATY </w:t>
      </w:r>
      <w:r w:rsidR="00E00484">
        <w:rPr>
          <w:rFonts w:ascii="Arial" w:hAnsi="Arial"/>
          <w:color w:val="000000"/>
          <w:sz w:val="22"/>
          <w:szCs w:val="22"/>
        </w:rPr>
        <w:t>TO</w:t>
      </w:r>
      <w:r>
        <w:rPr>
          <w:rFonts w:ascii="Arial" w:hAnsi="Arial"/>
          <w:color w:val="000000"/>
          <w:sz w:val="22"/>
          <w:szCs w:val="22"/>
        </w:rPr>
        <w:t xml:space="preserve"> PROTECT BROADCASTING ORGANIZATIONS </w:t>
      </w:r>
    </w:p>
    <w:p w:rsidR="008B2CC1" w:rsidRPr="008B2CC1" w:rsidRDefault="008B2CC1" w:rsidP="008B2CC1"/>
    <w:p w:rsidR="008B2CC1" w:rsidRPr="008B2CC1" w:rsidRDefault="00E944D3" w:rsidP="008B2CC1">
      <w:pPr>
        <w:rPr>
          <w:i/>
        </w:rPr>
      </w:pPr>
      <w:bookmarkStart w:id="4" w:name="Prepared"/>
      <w:bookmarkEnd w:id="4"/>
      <w:proofErr w:type="gramStart"/>
      <w:r>
        <w:rPr>
          <w:i/>
        </w:rPr>
        <w:t>document</w:t>
      </w:r>
      <w:proofErr w:type="gramEnd"/>
      <w:r>
        <w:rPr>
          <w:i/>
        </w:rPr>
        <w:t xml:space="preserve"> s</w:t>
      </w:r>
      <w:r w:rsidR="00171F45">
        <w:rPr>
          <w:i/>
        </w:rPr>
        <w:t xml:space="preserve">ubmitted by </w:t>
      </w:r>
      <w:r>
        <w:rPr>
          <w:i/>
        </w:rPr>
        <w:t xml:space="preserve">the Delegation of </w:t>
      </w:r>
      <w:r w:rsidR="00171F45">
        <w:rPr>
          <w:i/>
        </w:rPr>
        <w:t>Argentina</w:t>
      </w:r>
    </w:p>
    <w:p w:rsidR="008B2CC1" w:rsidRDefault="008B2CC1" w:rsidP="003845C1"/>
    <w:p w:rsidR="00171F45" w:rsidRPr="007E6845" w:rsidRDefault="00171F45" w:rsidP="00171F45">
      <w:r>
        <w:br w:type="page"/>
      </w:r>
    </w:p>
    <w:p w:rsidR="001A346F" w:rsidRPr="00807CB1" w:rsidRDefault="001A346F" w:rsidP="001A346F">
      <w:pPr>
        <w:rPr>
          <w:szCs w:val="22"/>
        </w:rPr>
      </w:pPr>
      <w:r w:rsidRPr="001A346F">
        <w:rPr>
          <w:b/>
          <w:color w:val="000000"/>
          <w:szCs w:val="22"/>
        </w:rPr>
        <w:lastRenderedPageBreak/>
        <w:t>1.-</w:t>
      </w:r>
      <w:r w:rsidRPr="00807CB1">
        <w:rPr>
          <w:szCs w:val="22"/>
        </w:rPr>
        <w:t xml:space="preserve"> One of the core issues still pending in the basic proposal </w:t>
      </w:r>
      <w:r w:rsidRPr="002E47CF">
        <w:rPr>
          <w:color w:val="000000"/>
          <w:szCs w:val="22"/>
          <w:lang w:val="en-GB"/>
        </w:rPr>
        <w:t>of</w:t>
      </w:r>
      <w:r w:rsidRPr="00807CB1">
        <w:rPr>
          <w:szCs w:val="22"/>
        </w:rPr>
        <w:t xml:space="preserve"> a WIPO </w:t>
      </w:r>
      <w:r w:rsidRPr="002E47CF">
        <w:rPr>
          <w:color w:val="000000"/>
          <w:szCs w:val="22"/>
          <w:lang w:val="en-GB"/>
        </w:rPr>
        <w:t>Treaty on the protection of</w:t>
      </w:r>
      <w:r w:rsidRPr="00807CB1">
        <w:rPr>
          <w:szCs w:val="22"/>
        </w:rPr>
        <w:t xml:space="preserve"> broadcasting organizations relates to deferred transmissions</w:t>
      </w:r>
      <w:proofErr w:type="gramStart"/>
      <w:r w:rsidRPr="00807CB1">
        <w:rPr>
          <w:szCs w:val="22"/>
        </w:rPr>
        <w:t xml:space="preserve">. </w:t>
      </w:r>
      <w:proofErr w:type="gramEnd"/>
      <w:r w:rsidRPr="00807CB1">
        <w:rPr>
          <w:szCs w:val="22"/>
        </w:rPr>
        <w:t xml:space="preserve">It is essential for the future treaty to provide protection for deferred transmissions, given the importance that such transmissions have acquired in recent years, </w:t>
      </w:r>
      <w:r w:rsidRPr="002E47CF">
        <w:rPr>
          <w:szCs w:val="22"/>
        </w:rPr>
        <w:t>in particular owing</w:t>
      </w:r>
      <w:r w:rsidRPr="00807CB1">
        <w:rPr>
          <w:szCs w:val="22"/>
        </w:rPr>
        <w:t xml:space="preserve"> to new technologies that enable members of the public to </w:t>
      </w:r>
      <w:r w:rsidRPr="002E47CF">
        <w:rPr>
          <w:szCs w:val="22"/>
        </w:rPr>
        <w:t>access a transmission at the</w:t>
      </w:r>
      <w:r w:rsidRPr="002E47CF">
        <w:rPr>
          <w:color w:val="000000"/>
          <w:szCs w:val="22"/>
          <w:lang w:val="en-GB"/>
        </w:rPr>
        <w:t xml:space="preserve"> time</w:t>
      </w:r>
      <w:r w:rsidRPr="00807CB1">
        <w:rPr>
          <w:szCs w:val="22"/>
        </w:rPr>
        <w:t xml:space="preserve"> and </w:t>
      </w:r>
      <w:r w:rsidRPr="002E47CF">
        <w:rPr>
          <w:szCs w:val="22"/>
        </w:rPr>
        <w:t xml:space="preserve">in the </w:t>
      </w:r>
      <w:r w:rsidRPr="002E47CF">
        <w:rPr>
          <w:color w:val="000000"/>
          <w:szCs w:val="22"/>
          <w:lang w:val="en-GB"/>
        </w:rPr>
        <w:t>place</w:t>
      </w:r>
      <w:r w:rsidRPr="00807CB1">
        <w:rPr>
          <w:szCs w:val="22"/>
        </w:rPr>
        <w:t xml:space="preserve"> </w:t>
      </w:r>
      <w:r w:rsidRPr="002E47CF">
        <w:rPr>
          <w:szCs w:val="22"/>
        </w:rPr>
        <w:t>of their choice</w:t>
      </w:r>
      <w:proofErr w:type="gramStart"/>
      <w:r w:rsidRPr="00807CB1">
        <w:rPr>
          <w:szCs w:val="22"/>
        </w:rPr>
        <w:t xml:space="preserve">. </w:t>
      </w:r>
      <w:proofErr w:type="gramEnd"/>
      <w:r w:rsidRPr="00807CB1">
        <w:rPr>
          <w:szCs w:val="22"/>
        </w:rPr>
        <w:t xml:space="preserve">However, the protection afforded to deferred transmissions </w:t>
      </w:r>
      <w:r w:rsidRPr="002E47CF">
        <w:rPr>
          <w:color w:val="000000"/>
          <w:szCs w:val="22"/>
          <w:lang w:val="en-GB"/>
        </w:rPr>
        <w:t>must depend on</w:t>
      </w:r>
      <w:r w:rsidRPr="00807CB1">
        <w:rPr>
          <w:szCs w:val="22"/>
        </w:rPr>
        <w:t xml:space="preserve"> the type of deferred transmission concerned.</w:t>
      </w:r>
    </w:p>
    <w:p w:rsidR="001A346F" w:rsidRPr="0057606A" w:rsidRDefault="001A346F" w:rsidP="001A346F">
      <w:pPr>
        <w:pStyle w:val="xmsobodytext"/>
        <w:spacing w:before="0" w:beforeAutospacing="0" w:after="0" w:afterAutospacing="0"/>
        <w:rPr>
          <w:rFonts w:ascii="Arial" w:hAnsi="Arial" w:cs="Arial"/>
          <w:color w:val="000000"/>
          <w:sz w:val="22"/>
          <w:szCs w:val="22"/>
        </w:rPr>
      </w:pPr>
    </w:p>
    <w:p w:rsidR="001A346F" w:rsidRPr="00E944D3" w:rsidRDefault="001A346F" w:rsidP="001A346F">
      <w:pPr>
        <w:pStyle w:val="xmsobodytext"/>
        <w:spacing w:before="0" w:beforeAutospacing="0" w:after="0" w:afterAutospacing="0"/>
        <w:rPr>
          <w:rStyle w:val="apple-converted-space"/>
          <w:rFonts w:ascii="Arial" w:hAnsi="Arial" w:cs="Arial"/>
          <w:color w:val="000000"/>
          <w:sz w:val="22"/>
          <w:szCs w:val="22"/>
        </w:rPr>
      </w:pPr>
      <w:proofErr w:type="gramStart"/>
      <w:r w:rsidRPr="00E944D3">
        <w:rPr>
          <w:rFonts w:ascii="Arial" w:hAnsi="Arial" w:cs="Arial"/>
          <w:b/>
          <w:color w:val="000000"/>
          <w:sz w:val="22"/>
          <w:szCs w:val="22"/>
        </w:rPr>
        <w:t>2.-</w:t>
      </w:r>
      <w:proofErr w:type="gramEnd"/>
      <w:r w:rsidRPr="00E944D3">
        <w:rPr>
          <w:rFonts w:ascii="Arial" w:hAnsi="Arial" w:cs="Arial"/>
          <w:b/>
          <w:color w:val="000000"/>
          <w:sz w:val="22"/>
          <w:szCs w:val="22"/>
        </w:rPr>
        <w:t xml:space="preserve"> </w:t>
      </w:r>
      <w:r w:rsidRPr="00E944D3">
        <w:rPr>
          <w:rStyle w:val="apple-converted-space"/>
          <w:rFonts w:ascii="Arial" w:hAnsi="Arial" w:cs="Arial"/>
          <w:color w:val="000000"/>
          <w:sz w:val="22"/>
          <w:szCs w:val="22"/>
        </w:rPr>
        <w:t xml:space="preserve">Accordingly, we propose that deferred transmissions be classified </w:t>
      </w:r>
      <w:r w:rsidRPr="00E944D3">
        <w:rPr>
          <w:rStyle w:val="apple-converted-space"/>
          <w:rFonts w:ascii="Arial" w:hAnsi="Arial" w:cs="Arial"/>
          <w:color w:val="000000"/>
          <w:sz w:val="22"/>
          <w:szCs w:val="22"/>
          <w:lang w:val="en-GB"/>
        </w:rPr>
        <w:t>into</w:t>
      </w:r>
      <w:r w:rsidRPr="00E944D3">
        <w:rPr>
          <w:rStyle w:val="apple-converted-space"/>
          <w:rFonts w:ascii="Arial" w:hAnsi="Arial" w:cs="Arial"/>
          <w:color w:val="000000"/>
          <w:sz w:val="22"/>
          <w:szCs w:val="22"/>
        </w:rPr>
        <w:t xml:space="preserve"> (</w:t>
      </w:r>
      <w:proofErr w:type="spellStart"/>
      <w:r w:rsidRPr="00E944D3">
        <w:rPr>
          <w:rStyle w:val="apple-converted-space"/>
          <w:rFonts w:ascii="Arial" w:hAnsi="Arial" w:cs="Arial"/>
          <w:color w:val="000000"/>
          <w:sz w:val="22"/>
          <w:szCs w:val="22"/>
        </w:rPr>
        <w:t>i</w:t>
      </w:r>
      <w:proofErr w:type="spellEnd"/>
      <w:r w:rsidRPr="00E944D3">
        <w:rPr>
          <w:rStyle w:val="apple-converted-space"/>
          <w:rFonts w:ascii="Arial" w:hAnsi="Arial" w:cs="Arial"/>
          <w:color w:val="000000"/>
          <w:sz w:val="22"/>
          <w:szCs w:val="22"/>
        </w:rPr>
        <w:t>) equivalent deferred transmissions</w:t>
      </w:r>
      <w:r w:rsidRPr="002E47CF">
        <w:rPr>
          <w:rStyle w:val="apple-converted-space"/>
          <w:rFonts w:ascii="Arial" w:hAnsi="Arial" w:cs="Arial"/>
          <w:color w:val="000000"/>
          <w:sz w:val="22"/>
          <w:szCs w:val="22"/>
        </w:rPr>
        <w:t xml:space="preserve">; </w:t>
      </w:r>
      <w:r w:rsidRPr="00E944D3">
        <w:rPr>
          <w:rStyle w:val="apple-converted-space"/>
          <w:rFonts w:ascii="Arial" w:hAnsi="Arial" w:cs="Arial"/>
          <w:color w:val="000000"/>
          <w:sz w:val="22"/>
          <w:szCs w:val="22"/>
        </w:rPr>
        <w:t>(ii) closely-related deferred transmissions (</w:t>
      </w:r>
      <w:r w:rsidRPr="002E47CF">
        <w:rPr>
          <w:rStyle w:val="apple-converted-space"/>
          <w:rFonts w:ascii="Arial" w:hAnsi="Arial" w:cs="Arial"/>
          <w:color w:val="000000"/>
          <w:sz w:val="22"/>
          <w:szCs w:val="22"/>
        </w:rPr>
        <w:t>see</w:t>
      </w:r>
      <w:r w:rsidRPr="00E944D3">
        <w:rPr>
          <w:rStyle w:val="apple-converted-space"/>
          <w:rFonts w:ascii="Arial" w:hAnsi="Arial" w:cs="Arial"/>
          <w:color w:val="000000"/>
          <w:sz w:val="22"/>
          <w:szCs w:val="22"/>
        </w:rPr>
        <w:t xml:space="preserve"> SCCR/33/5, Section 4)</w:t>
      </w:r>
      <w:r w:rsidRPr="002E47CF">
        <w:rPr>
          <w:rStyle w:val="apple-converted-space"/>
          <w:rFonts w:ascii="Arial" w:hAnsi="Arial" w:cs="Arial"/>
          <w:color w:val="000000"/>
          <w:sz w:val="22"/>
          <w:szCs w:val="22"/>
        </w:rPr>
        <w:t>;</w:t>
      </w:r>
      <w:r w:rsidRPr="00E944D3">
        <w:rPr>
          <w:rStyle w:val="apple-converted-space"/>
          <w:rFonts w:ascii="Arial" w:hAnsi="Arial" w:cs="Arial"/>
          <w:color w:val="000000"/>
          <w:sz w:val="22"/>
          <w:szCs w:val="22"/>
        </w:rPr>
        <w:t xml:space="preserve"> and (iii) unrelated deferred transmissions.</w:t>
      </w:r>
    </w:p>
    <w:p w:rsidR="001A346F" w:rsidRPr="00807CB1" w:rsidRDefault="001A346F" w:rsidP="001A346F">
      <w:pPr>
        <w:pStyle w:val="xmsobodytext"/>
        <w:spacing w:before="0" w:beforeAutospacing="0" w:after="0" w:afterAutospacing="0"/>
        <w:rPr>
          <w:rStyle w:val="apple-converted-space"/>
          <w:rFonts w:ascii="Arial" w:hAnsi="Arial" w:cs="Arial"/>
          <w:color w:val="000000"/>
          <w:sz w:val="22"/>
          <w:szCs w:val="22"/>
        </w:rPr>
      </w:pPr>
    </w:p>
    <w:p w:rsidR="001A346F" w:rsidRPr="00807CB1" w:rsidRDefault="001A346F" w:rsidP="001A346F">
      <w:pPr>
        <w:pStyle w:val="xmsobodytext"/>
        <w:spacing w:before="0" w:beforeAutospacing="0" w:after="0" w:afterAutospacing="0"/>
        <w:rPr>
          <w:rStyle w:val="apple-converted-space"/>
          <w:rFonts w:ascii="Arial" w:hAnsi="Arial" w:cs="Arial"/>
          <w:color w:val="000000"/>
          <w:sz w:val="22"/>
          <w:szCs w:val="22"/>
        </w:rPr>
      </w:pPr>
      <w:proofErr w:type="gramStart"/>
      <w:r w:rsidRPr="00E944D3">
        <w:rPr>
          <w:rStyle w:val="apple-converted-space"/>
          <w:rFonts w:ascii="Arial" w:hAnsi="Arial" w:cs="Arial"/>
          <w:b/>
          <w:color w:val="000000"/>
          <w:sz w:val="22"/>
          <w:szCs w:val="22"/>
        </w:rPr>
        <w:t>3.-</w:t>
      </w:r>
      <w:proofErr w:type="gramEnd"/>
      <w:r w:rsidRPr="00E944D3">
        <w:rPr>
          <w:rStyle w:val="apple-converted-space"/>
          <w:rFonts w:ascii="Arial" w:hAnsi="Arial" w:cs="Arial"/>
          <w:b/>
          <w:color w:val="000000"/>
          <w:sz w:val="22"/>
          <w:szCs w:val="22"/>
        </w:rPr>
        <w:t xml:space="preserve"> </w:t>
      </w:r>
      <w:r w:rsidRPr="00E944D3">
        <w:rPr>
          <w:rStyle w:val="apple-converted-space"/>
          <w:rFonts w:ascii="Arial" w:hAnsi="Arial" w:cs="Arial"/>
          <w:color w:val="000000"/>
          <w:sz w:val="22"/>
          <w:szCs w:val="22"/>
        </w:rPr>
        <w:t xml:space="preserve">Equivalent deferred transmissions are those that correspond to the </w:t>
      </w:r>
      <w:r w:rsidRPr="002E47CF">
        <w:rPr>
          <w:rStyle w:val="apple-converted-space"/>
          <w:rFonts w:ascii="Arial" w:hAnsi="Arial" w:cs="Arial"/>
          <w:color w:val="000000"/>
          <w:sz w:val="22"/>
          <w:szCs w:val="22"/>
        </w:rPr>
        <w:t>live linear</w:t>
      </w:r>
      <w:r w:rsidRPr="00E944D3">
        <w:rPr>
          <w:rStyle w:val="apple-converted-space"/>
          <w:rFonts w:ascii="Arial" w:hAnsi="Arial" w:cs="Arial"/>
          <w:color w:val="000000"/>
          <w:sz w:val="22"/>
          <w:szCs w:val="22"/>
          <w:lang w:val="en-GB"/>
        </w:rPr>
        <w:t xml:space="preserve"> broadcasts of the broadcasting organization</w:t>
      </w:r>
      <w:r w:rsidRPr="00E944D3">
        <w:rPr>
          <w:rStyle w:val="apple-converted-space"/>
          <w:rFonts w:ascii="Arial" w:hAnsi="Arial" w:cs="Arial"/>
          <w:color w:val="000000"/>
          <w:sz w:val="22"/>
          <w:szCs w:val="22"/>
        </w:rPr>
        <w:t xml:space="preserve"> and are available for up to a limited number of weeks or months after </w:t>
      </w:r>
      <w:r w:rsidRPr="00E944D3">
        <w:rPr>
          <w:rStyle w:val="apple-converted-space"/>
          <w:rFonts w:ascii="Arial" w:hAnsi="Arial" w:cs="Arial"/>
          <w:color w:val="000000"/>
          <w:sz w:val="22"/>
          <w:szCs w:val="22"/>
          <w:lang w:val="en-GB"/>
        </w:rPr>
        <w:t>such live linear broadcasts, such as</w:t>
      </w:r>
      <w:r w:rsidRPr="00E944D3">
        <w:rPr>
          <w:rStyle w:val="apple-converted-space"/>
          <w:rFonts w:ascii="Arial" w:hAnsi="Arial" w:cs="Arial"/>
          <w:color w:val="000000"/>
          <w:sz w:val="22"/>
          <w:szCs w:val="22"/>
        </w:rPr>
        <w:t xml:space="preserve"> online </w:t>
      </w:r>
      <w:r w:rsidRPr="00E944D3">
        <w:rPr>
          <w:rStyle w:val="apple-converted-space"/>
          <w:rFonts w:ascii="Arial" w:hAnsi="Arial" w:cs="Arial"/>
          <w:color w:val="000000"/>
          <w:sz w:val="22"/>
          <w:szCs w:val="22"/>
          <w:lang w:val="en-GB"/>
        </w:rPr>
        <w:t>repeats</w:t>
      </w:r>
      <w:r w:rsidRPr="00E944D3">
        <w:rPr>
          <w:rStyle w:val="apple-converted-space"/>
          <w:rFonts w:ascii="Arial" w:hAnsi="Arial" w:cs="Arial"/>
          <w:color w:val="000000"/>
          <w:sz w:val="22"/>
          <w:szCs w:val="22"/>
        </w:rPr>
        <w:t xml:space="preserve">, on-demand catch-up services and </w:t>
      </w:r>
      <w:r w:rsidRPr="00E944D3">
        <w:rPr>
          <w:rStyle w:val="apple-converted-space"/>
          <w:rFonts w:ascii="Arial" w:hAnsi="Arial" w:cs="Arial"/>
          <w:color w:val="000000"/>
          <w:sz w:val="22"/>
          <w:szCs w:val="22"/>
          <w:lang w:val="en-GB"/>
        </w:rPr>
        <w:t>highlights of sports events.</w:t>
      </w:r>
    </w:p>
    <w:p w:rsidR="001A346F" w:rsidRPr="00807CB1" w:rsidRDefault="001A346F" w:rsidP="001A346F">
      <w:pPr>
        <w:pStyle w:val="xmsobodytext"/>
        <w:spacing w:before="0" w:beforeAutospacing="0" w:after="0" w:afterAutospacing="0"/>
        <w:rPr>
          <w:rStyle w:val="apple-converted-space"/>
          <w:rFonts w:ascii="Arial" w:hAnsi="Arial" w:cs="Arial"/>
          <w:color w:val="000000"/>
          <w:sz w:val="22"/>
          <w:szCs w:val="22"/>
        </w:rPr>
      </w:pPr>
    </w:p>
    <w:p w:rsidR="001A346F" w:rsidRPr="00807CB1" w:rsidRDefault="001A346F" w:rsidP="001A346F">
      <w:pPr>
        <w:pStyle w:val="xmsobodytext"/>
        <w:spacing w:before="0" w:beforeAutospacing="0" w:after="0" w:afterAutospacing="0"/>
        <w:rPr>
          <w:rFonts w:ascii="Arial" w:hAnsi="Arial" w:cs="Arial"/>
          <w:sz w:val="22"/>
          <w:szCs w:val="22"/>
        </w:rPr>
      </w:pPr>
      <w:proofErr w:type="gramStart"/>
      <w:r w:rsidRPr="00E944D3">
        <w:rPr>
          <w:rFonts w:ascii="Arial" w:hAnsi="Arial" w:cs="Arial"/>
          <w:b/>
          <w:sz w:val="22"/>
          <w:szCs w:val="22"/>
        </w:rPr>
        <w:t>4.-</w:t>
      </w:r>
      <w:proofErr w:type="gramEnd"/>
      <w:r w:rsidRPr="00E944D3">
        <w:rPr>
          <w:rFonts w:ascii="Arial" w:hAnsi="Arial" w:cs="Arial"/>
          <w:sz w:val="22"/>
          <w:szCs w:val="22"/>
        </w:rPr>
        <w:t xml:space="preserve"> Closely-related deferred transmissions are those that are broadcast </w:t>
      </w:r>
      <w:r w:rsidRPr="00E944D3">
        <w:rPr>
          <w:rFonts w:ascii="Arial" w:hAnsi="Arial" w:cs="Arial"/>
          <w:sz w:val="22"/>
          <w:szCs w:val="22"/>
          <w:lang w:val="en-GB"/>
        </w:rPr>
        <w:t>only</w:t>
      </w:r>
      <w:r w:rsidRPr="00E944D3">
        <w:rPr>
          <w:rFonts w:ascii="Arial" w:hAnsi="Arial" w:cs="Arial"/>
          <w:sz w:val="22"/>
          <w:szCs w:val="22"/>
        </w:rPr>
        <w:t xml:space="preserve"> online, </w:t>
      </w:r>
      <w:r w:rsidRPr="00E944D3">
        <w:rPr>
          <w:rFonts w:ascii="Arial" w:hAnsi="Arial" w:cs="Arial"/>
          <w:sz w:val="22"/>
          <w:szCs w:val="22"/>
          <w:lang w:val="en-GB"/>
        </w:rPr>
        <w:t xml:space="preserve">ancillary to </w:t>
      </w:r>
      <w:r w:rsidRPr="00E944D3">
        <w:rPr>
          <w:rFonts w:ascii="Arial" w:hAnsi="Arial" w:cs="Arial"/>
          <w:sz w:val="22"/>
          <w:szCs w:val="22"/>
        </w:rPr>
        <w:t xml:space="preserve">the </w:t>
      </w:r>
      <w:r w:rsidRPr="00E944D3">
        <w:rPr>
          <w:rFonts w:ascii="Arial" w:hAnsi="Arial" w:cs="Arial"/>
          <w:sz w:val="22"/>
          <w:szCs w:val="22"/>
          <w:lang w:val="en-GB"/>
        </w:rPr>
        <w:t>offline broadcasts of the broadcasting organization and</w:t>
      </w:r>
      <w:r w:rsidRPr="00E944D3">
        <w:rPr>
          <w:rFonts w:ascii="Arial" w:hAnsi="Arial" w:cs="Arial"/>
          <w:sz w:val="22"/>
          <w:szCs w:val="22"/>
        </w:rPr>
        <w:t xml:space="preserve"> available for up to a limited number of weeks or months</w:t>
      </w:r>
      <w:r w:rsidRPr="00E944D3">
        <w:rPr>
          <w:rFonts w:ascii="Arial" w:hAnsi="Arial" w:cs="Arial"/>
          <w:sz w:val="22"/>
          <w:szCs w:val="22"/>
          <w:lang w:val="en-GB"/>
        </w:rPr>
        <w:t xml:space="preserve">, such as </w:t>
      </w:r>
      <w:r w:rsidRPr="00E944D3">
        <w:rPr>
          <w:rFonts w:ascii="Arial" w:hAnsi="Arial" w:cs="Arial"/>
          <w:sz w:val="22"/>
          <w:szCs w:val="22"/>
        </w:rPr>
        <w:t>parallel</w:t>
      </w:r>
      <w:r w:rsidRPr="00E944D3">
        <w:rPr>
          <w:rFonts w:ascii="Arial" w:hAnsi="Arial" w:cs="Arial"/>
          <w:sz w:val="22"/>
          <w:szCs w:val="22"/>
          <w:lang w:val="en-GB"/>
        </w:rPr>
        <w:t xml:space="preserve"> sport events</w:t>
      </w:r>
      <w:r w:rsidRPr="00E944D3">
        <w:rPr>
          <w:rFonts w:ascii="Arial" w:hAnsi="Arial" w:cs="Arial"/>
          <w:sz w:val="22"/>
          <w:szCs w:val="22"/>
        </w:rPr>
        <w:t xml:space="preserve">, extra </w:t>
      </w:r>
      <w:r w:rsidRPr="00E944D3">
        <w:rPr>
          <w:rFonts w:ascii="Arial" w:hAnsi="Arial" w:cs="Arial"/>
          <w:sz w:val="22"/>
          <w:szCs w:val="22"/>
          <w:lang w:val="en-GB"/>
        </w:rPr>
        <w:t xml:space="preserve">footage on </w:t>
      </w:r>
      <w:r w:rsidRPr="00E944D3">
        <w:rPr>
          <w:rFonts w:ascii="Arial" w:hAnsi="Arial" w:cs="Arial"/>
          <w:sz w:val="22"/>
          <w:szCs w:val="22"/>
        </w:rPr>
        <w:t xml:space="preserve">news or </w:t>
      </w:r>
      <w:r w:rsidRPr="00E944D3">
        <w:rPr>
          <w:rFonts w:ascii="Arial" w:hAnsi="Arial" w:cs="Arial"/>
          <w:color w:val="000000"/>
          <w:sz w:val="22"/>
          <w:szCs w:val="22"/>
          <w:lang w:val="en-GB"/>
        </w:rPr>
        <w:t>programs</w:t>
      </w:r>
      <w:r w:rsidRPr="00E944D3">
        <w:rPr>
          <w:rFonts w:ascii="Arial" w:hAnsi="Arial" w:cs="Arial"/>
          <w:sz w:val="22"/>
          <w:szCs w:val="22"/>
        </w:rPr>
        <w:t>, previews, additional interviews and behind-the-scenes programs.</w:t>
      </w:r>
    </w:p>
    <w:p w:rsidR="001A346F" w:rsidRPr="00807CB1" w:rsidRDefault="001A346F" w:rsidP="001A346F">
      <w:pPr>
        <w:pStyle w:val="xmsobodytext"/>
        <w:spacing w:before="0" w:beforeAutospacing="0" w:after="0" w:afterAutospacing="0"/>
        <w:rPr>
          <w:rFonts w:ascii="Arial" w:hAnsi="Arial" w:cs="Arial"/>
          <w:sz w:val="22"/>
          <w:szCs w:val="22"/>
        </w:rPr>
      </w:pPr>
    </w:p>
    <w:p w:rsidR="001A346F" w:rsidRPr="00807CB1" w:rsidRDefault="001A346F" w:rsidP="001A346F">
      <w:pPr>
        <w:pStyle w:val="xmsobodytext"/>
        <w:tabs>
          <w:tab w:val="left" w:pos="284"/>
        </w:tabs>
        <w:spacing w:before="0" w:beforeAutospacing="0" w:after="0" w:afterAutospacing="0"/>
        <w:rPr>
          <w:rFonts w:ascii="Arial" w:hAnsi="Arial" w:cs="Arial"/>
          <w:color w:val="000000"/>
          <w:sz w:val="22"/>
          <w:szCs w:val="22"/>
        </w:rPr>
      </w:pPr>
      <w:proofErr w:type="gramStart"/>
      <w:r w:rsidRPr="00E944D3">
        <w:rPr>
          <w:rFonts w:ascii="Arial" w:hAnsi="Arial" w:cs="Arial"/>
          <w:b/>
          <w:color w:val="000000"/>
          <w:sz w:val="22"/>
          <w:szCs w:val="22"/>
        </w:rPr>
        <w:t>5.-</w:t>
      </w:r>
      <w:proofErr w:type="gramEnd"/>
      <w:r w:rsidRPr="00E944D3">
        <w:rPr>
          <w:rFonts w:ascii="Arial" w:hAnsi="Arial" w:cs="Arial"/>
          <w:color w:val="000000"/>
          <w:sz w:val="22"/>
          <w:szCs w:val="22"/>
        </w:rPr>
        <w:t xml:space="preserve"> Unrelated deferred transmissions are those that are broadcast </w:t>
      </w:r>
      <w:r w:rsidRPr="00E944D3">
        <w:rPr>
          <w:rFonts w:ascii="Arial" w:hAnsi="Arial" w:cs="Arial"/>
          <w:color w:val="000000"/>
          <w:sz w:val="22"/>
          <w:szCs w:val="22"/>
          <w:lang w:val="en-GB"/>
        </w:rPr>
        <w:t>only</w:t>
      </w:r>
      <w:r w:rsidRPr="00E944D3">
        <w:rPr>
          <w:rFonts w:ascii="Arial" w:hAnsi="Arial" w:cs="Arial"/>
          <w:color w:val="000000"/>
          <w:sz w:val="22"/>
          <w:szCs w:val="22"/>
        </w:rPr>
        <w:t xml:space="preserve"> online, but which </w:t>
      </w:r>
      <w:r w:rsidRPr="00E944D3">
        <w:rPr>
          <w:rFonts w:ascii="Arial" w:hAnsi="Arial" w:cs="Arial"/>
          <w:color w:val="000000"/>
          <w:sz w:val="22"/>
          <w:szCs w:val="22"/>
          <w:lang w:val="en-GB"/>
        </w:rPr>
        <w:t>are</w:t>
      </w:r>
      <w:r w:rsidRPr="00E944D3">
        <w:rPr>
          <w:rFonts w:ascii="Arial" w:hAnsi="Arial" w:cs="Arial"/>
          <w:color w:val="000000"/>
          <w:sz w:val="22"/>
          <w:szCs w:val="22"/>
        </w:rPr>
        <w:t xml:space="preserve"> not </w:t>
      </w:r>
      <w:r w:rsidRPr="00E944D3">
        <w:rPr>
          <w:rFonts w:ascii="Arial" w:hAnsi="Arial" w:cs="Arial"/>
          <w:color w:val="000000"/>
          <w:sz w:val="22"/>
          <w:szCs w:val="22"/>
          <w:lang w:val="en-GB"/>
        </w:rPr>
        <w:t>ancillary to</w:t>
      </w:r>
      <w:r w:rsidRPr="00E944D3">
        <w:rPr>
          <w:rFonts w:ascii="Arial" w:hAnsi="Arial" w:cs="Arial"/>
          <w:color w:val="000000"/>
          <w:sz w:val="22"/>
          <w:szCs w:val="22"/>
        </w:rPr>
        <w:t xml:space="preserve"> the </w:t>
      </w:r>
      <w:r w:rsidRPr="002E47CF">
        <w:rPr>
          <w:rFonts w:ascii="Arial" w:hAnsi="Arial" w:cs="Arial"/>
          <w:color w:val="000000"/>
          <w:sz w:val="22"/>
          <w:szCs w:val="22"/>
        </w:rPr>
        <w:t>live linear</w:t>
      </w:r>
      <w:r w:rsidRPr="00E944D3">
        <w:rPr>
          <w:rFonts w:ascii="Arial" w:hAnsi="Arial" w:cs="Arial"/>
          <w:color w:val="000000"/>
          <w:sz w:val="22"/>
          <w:szCs w:val="22"/>
          <w:lang w:val="en-GB"/>
        </w:rPr>
        <w:t xml:space="preserve"> broadcasts of the broadcasting organization, </w:t>
      </w:r>
      <w:r w:rsidRPr="00E944D3">
        <w:rPr>
          <w:rFonts w:ascii="Arial" w:hAnsi="Arial" w:cs="Arial"/>
          <w:color w:val="000000"/>
          <w:sz w:val="22"/>
          <w:szCs w:val="22"/>
        </w:rPr>
        <w:t xml:space="preserve">such as </w:t>
      </w:r>
      <w:r w:rsidRPr="00E944D3">
        <w:rPr>
          <w:rFonts w:ascii="Arial" w:hAnsi="Arial" w:cs="Arial"/>
          <w:color w:val="000000"/>
          <w:sz w:val="22"/>
          <w:szCs w:val="22"/>
          <w:lang w:val="en-GB"/>
        </w:rPr>
        <w:t xml:space="preserve">pure </w:t>
      </w:r>
      <w:r w:rsidRPr="00E944D3">
        <w:rPr>
          <w:rFonts w:ascii="Arial" w:hAnsi="Arial" w:cs="Arial"/>
          <w:color w:val="000000"/>
          <w:sz w:val="22"/>
          <w:szCs w:val="22"/>
        </w:rPr>
        <w:t xml:space="preserve">on-demand </w:t>
      </w:r>
      <w:r w:rsidRPr="00E944D3">
        <w:rPr>
          <w:rFonts w:ascii="Arial" w:hAnsi="Arial" w:cs="Arial"/>
          <w:color w:val="000000"/>
          <w:sz w:val="22"/>
          <w:szCs w:val="22"/>
          <w:lang w:val="en-GB"/>
        </w:rPr>
        <w:t>streaming</w:t>
      </w:r>
      <w:r w:rsidRPr="00E944D3">
        <w:rPr>
          <w:rFonts w:ascii="Arial" w:hAnsi="Arial" w:cs="Arial"/>
          <w:color w:val="000000"/>
          <w:sz w:val="22"/>
          <w:szCs w:val="22"/>
        </w:rPr>
        <w:t xml:space="preserve"> channels</w:t>
      </w:r>
      <w:r w:rsidRPr="00E944D3">
        <w:rPr>
          <w:rFonts w:ascii="Arial" w:hAnsi="Arial" w:cs="Arial"/>
          <w:color w:val="000000"/>
          <w:sz w:val="22"/>
          <w:szCs w:val="22"/>
          <w:lang w:val="en-GB"/>
        </w:rPr>
        <w:t>,</w:t>
      </w:r>
      <w:r w:rsidRPr="00E944D3">
        <w:rPr>
          <w:rFonts w:ascii="Arial" w:hAnsi="Arial" w:cs="Arial"/>
          <w:color w:val="000000"/>
          <w:sz w:val="22"/>
          <w:szCs w:val="22"/>
        </w:rPr>
        <w:t xml:space="preserve"> or which </w:t>
      </w:r>
      <w:r w:rsidRPr="002E47CF">
        <w:rPr>
          <w:rFonts w:ascii="Arial" w:hAnsi="Arial" w:cs="Arial"/>
          <w:color w:val="000000"/>
          <w:sz w:val="22"/>
          <w:szCs w:val="22"/>
        </w:rPr>
        <w:t>may be</w:t>
      </w:r>
      <w:r w:rsidRPr="00E944D3">
        <w:rPr>
          <w:rFonts w:ascii="Arial" w:hAnsi="Arial" w:cs="Arial"/>
          <w:color w:val="000000"/>
          <w:sz w:val="22"/>
          <w:szCs w:val="22"/>
          <w:lang w:val="en-GB"/>
        </w:rPr>
        <w:t xml:space="preserve"> accessed</w:t>
      </w:r>
      <w:r w:rsidRPr="00E944D3">
        <w:rPr>
          <w:rFonts w:ascii="Arial" w:hAnsi="Arial" w:cs="Arial"/>
          <w:color w:val="000000"/>
          <w:sz w:val="22"/>
          <w:szCs w:val="22"/>
        </w:rPr>
        <w:t xml:space="preserve"> by members of the public without limitation </w:t>
      </w:r>
      <w:r w:rsidRPr="002E47CF">
        <w:rPr>
          <w:rFonts w:ascii="Arial" w:hAnsi="Arial" w:cs="Arial"/>
          <w:color w:val="000000"/>
          <w:sz w:val="22"/>
          <w:szCs w:val="22"/>
        </w:rPr>
        <w:t>as to</w:t>
      </w:r>
      <w:r w:rsidRPr="00E944D3">
        <w:rPr>
          <w:rFonts w:ascii="Arial" w:hAnsi="Arial" w:cs="Arial"/>
          <w:color w:val="000000"/>
          <w:sz w:val="22"/>
          <w:szCs w:val="22"/>
          <w:lang w:val="en-GB"/>
        </w:rPr>
        <w:t xml:space="preserve"> time, </w:t>
      </w:r>
      <w:r w:rsidRPr="00E944D3">
        <w:rPr>
          <w:rFonts w:ascii="Arial" w:hAnsi="Arial" w:cs="Arial"/>
          <w:color w:val="000000"/>
          <w:sz w:val="22"/>
          <w:szCs w:val="22"/>
        </w:rPr>
        <w:t xml:space="preserve">such as on-demand catalogues that </w:t>
      </w:r>
      <w:r w:rsidRPr="00E944D3">
        <w:rPr>
          <w:rFonts w:ascii="Arial" w:hAnsi="Arial" w:cs="Arial"/>
          <w:color w:val="000000"/>
          <w:sz w:val="22"/>
          <w:szCs w:val="22"/>
          <w:lang w:val="en-GB"/>
        </w:rPr>
        <w:t>are</w:t>
      </w:r>
      <w:r w:rsidRPr="00E944D3">
        <w:rPr>
          <w:rFonts w:ascii="Arial" w:hAnsi="Arial" w:cs="Arial"/>
          <w:color w:val="000000"/>
          <w:sz w:val="22"/>
          <w:szCs w:val="22"/>
        </w:rPr>
        <w:t xml:space="preserve"> available after the </w:t>
      </w:r>
      <w:r w:rsidRPr="00E944D3">
        <w:rPr>
          <w:rFonts w:ascii="Arial" w:hAnsi="Arial" w:cs="Arial"/>
          <w:color w:val="000000"/>
          <w:sz w:val="22"/>
          <w:szCs w:val="22"/>
          <w:lang w:val="en-GB"/>
        </w:rPr>
        <w:t>expiration of the term</w:t>
      </w:r>
      <w:r w:rsidRPr="00E944D3">
        <w:rPr>
          <w:rFonts w:ascii="Arial" w:hAnsi="Arial" w:cs="Arial"/>
          <w:color w:val="000000"/>
          <w:sz w:val="22"/>
          <w:szCs w:val="22"/>
        </w:rPr>
        <w:t xml:space="preserve"> for online </w:t>
      </w:r>
      <w:r w:rsidRPr="00E944D3">
        <w:rPr>
          <w:rFonts w:ascii="Arial" w:hAnsi="Arial" w:cs="Arial"/>
          <w:color w:val="000000"/>
          <w:sz w:val="22"/>
          <w:szCs w:val="22"/>
          <w:lang w:val="en-GB"/>
        </w:rPr>
        <w:t>repeats</w:t>
      </w:r>
      <w:r w:rsidRPr="00E944D3">
        <w:rPr>
          <w:rFonts w:ascii="Arial" w:hAnsi="Arial" w:cs="Arial"/>
          <w:color w:val="000000"/>
          <w:sz w:val="22"/>
          <w:szCs w:val="22"/>
        </w:rPr>
        <w:t xml:space="preserve"> and on-demand catch-up services</w:t>
      </w:r>
      <w:r w:rsidRPr="00E944D3">
        <w:rPr>
          <w:rFonts w:ascii="Arial" w:hAnsi="Arial" w:cs="Arial"/>
          <w:color w:val="000000"/>
          <w:sz w:val="22"/>
          <w:szCs w:val="22"/>
          <w:lang w:val="en-GB"/>
        </w:rPr>
        <w:t>.</w:t>
      </w:r>
    </w:p>
    <w:p w:rsidR="001A346F" w:rsidRPr="00807CB1"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tabs>
          <w:tab w:val="left" w:pos="426"/>
        </w:tabs>
        <w:spacing w:before="0" w:beforeAutospacing="0" w:after="0" w:afterAutospacing="0"/>
        <w:rPr>
          <w:rFonts w:ascii="Arial" w:hAnsi="Arial" w:cs="Arial"/>
          <w:color w:val="000000"/>
          <w:sz w:val="22"/>
          <w:szCs w:val="22"/>
        </w:rPr>
      </w:pPr>
      <w:proofErr w:type="gramStart"/>
      <w:r w:rsidRPr="00E944D3">
        <w:rPr>
          <w:rFonts w:ascii="Arial" w:hAnsi="Arial" w:cs="Arial"/>
          <w:b/>
          <w:color w:val="000000"/>
          <w:sz w:val="22"/>
          <w:szCs w:val="22"/>
        </w:rPr>
        <w:t>6.-</w:t>
      </w:r>
      <w:proofErr w:type="gramEnd"/>
      <w:r w:rsidRPr="00E944D3">
        <w:rPr>
          <w:rFonts w:ascii="Arial" w:hAnsi="Arial" w:cs="Arial"/>
          <w:color w:val="000000"/>
          <w:sz w:val="22"/>
          <w:szCs w:val="22"/>
        </w:rPr>
        <w:t xml:space="preserve"> In view of the above, we propose the following amendments to part A of document SCCR/35/12:</w:t>
      </w:r>
    </w:p>
    <w:p w:rsidR="001A346F" w:rsidRPr="00807CB1" w:rsidRDefault="001A346F" w:rsidP="001A346F">
      <w:pPr>
        <w:pStyle w:val="xmsobodytext"/>
        <w:spacing w:before="0" w:beforeAutospacing="0" w:after="0" w:afterAutospacing="0"/>
        <w:rPr>
          <w:rFonts w:ascii="Arial" w:hAnsi="Arial" w:cs="Arial"/>
          <w:color w:val="000000"/>
          <w:sz w:val="22"/>
          <w:szCs w:val="22"/>
        </w:rPr>
      </w:pPr>
    </w:p>
    <w:p w:rsidR="001A346F" w:rsidRPr="002E47CF" w:rsidRDefault="001A346F" w:rsidP="001A346F">
      <w:pPr>
        <w:pStyle w:val="xmsobodytext"/>
        <w:spacing w:before="0" w:beforeAutospacing="0" w:after="0" w:afterAutospacing="0"/>
        <w:rPr>
          <w:rFonts w:ascii="Arial" w:hAnsi="Arial" w:cs="Arial"/>
          <w:b/>
          <w:color w:val="000000"/>
          <w:sz w:val="22"/>
          <w:szCs w:val="22"/>
        </w:rPr>
      </w:pPr>
      <w:r w:rsidRPr="002E47CF">
        <w:rPr>
          <w:rFonts w:ascii="Arial" w:hAnsi="Arial" w:cs="Arial"/>
          <w:b/>
          <w:color w:val="000000"/>
          <w:sz w:val="22"/>
          <w:szCs w:val="22"/>
        </w:rPr>
        <w:t>I. DEFINITIONS</w:t>
      </w:r>
    </w:p>
    <w:p w:rsidR="001A346F" w:rsidRPr="002E47CF" w:rsidRDefault="001A346F" w:rsidP="001A346F">
      <w:pPr>
        <w:pStyle w:val="xmsobodytext"/>
        <w:spacing w:before="0" w:beforeAutospacing="0" w:after="0" w:afterAutospacing="0"/>
        <w:rPr>
          <w:rFonts w:ascii="Arial" w:hAnsi="Arial" w:cs="Arial"/>
          <w:color w:val="000000"/>
          <w:sz w:val="22"/>
          <w:szCs w:val="22"/>
          <w:lang w:val="es-ES"/>
        </w:rPr>
      </w:pPr>
    </w:p>
    <w:p w:rsidR="001A346F" w:rsidRPr="00807CB1" w:rsidRDefault="001A346F" w:rsidP="001A346F">
      <w:pPr>
        <w:pStyle w:val="xmsobodytext"/>
        <w:numPr>
          <w:ilvl w:val="0"/>
          <w:numId w:val="7"/>
        </w:numPr>
        <w:spacing w:before="0" w:beforeAutospacing="0" w:after="0" w:afterAutospacing="0"/>
        <w:rPr>
          <w:rFonts w:ascii="Arial" w:hAnsi="Arial" w:cs="Arial"/>
          <w:color w:val="000000"/>
          <w:sz w:val="22"/>
          <w:szCs w:val="22"/>
        </w:rPr>
      </w:pPr>
      <w:r w:rsidRPr="00E944D3">
        <w:rPr>
          <w:rFonts w:ascii="Arial" w:hAnsi="Arial" w:cs="Arial"/>
          <w:color w:val="000000"/>
          <w:sz w:val="22"/>
          <w:szCs w:val="22"/>
        </w:rPr>
        <w:t xml:space="preserve">(a) </w:t>
      </w:r>
      <w:r w:rsidRPr="00E944D3">
        <w:rPr>
          <w:rFonts w:ascii="Arial" w:hAnsi="Arial" w:cs="Arial"/>
          <w:color w:val="000000"/>
          <w:sz w:val="22"/>
          <w:szCs w:val="22"/>
          <w:lang w:val="en-GB"/>
        </w:rPr>
        <w:t>“</w:t>
      </w:r>
      <w:r w:rsidRPr="00E944D3">
        <w:rPr>
          <w:rFonts w:ascii="Arial" w:hAnsi="Arial" w:cs="Arial"/>
          <w:color w:val="000000"/>
          <w:sz w:val="22"/>
          <w:szCs w:val="22"/>
        </w:rPr>
        <w:t>broadcasting</w:t>
      </w:r>
      <w:r w:rsidRPr="00E944D3">
        <w:rPr>
          <w:rFonts w:ascii="Arial" w:hAnsi="Arial" w:cs="Arial"/>
          <w:color w:val="000000"/>
          <w:sz w:val="22"/>
          <w:szCs w:val="22"/>
          <w:lang w:val="en-GB"/>
        </w:rPr>
        <w:t>”:</w:t>
      </w:r>
      <w:r w:rsidRPr="00E944D3">
        <w:rPr>
          <w:rFonts w:ascii="Arial" w:hAnsi="Arial" w:cs="Arial"/>
          <w:color w:val="000000"/>
          <w:sz w:val="22"/>
          <w:szCs w:val="22"/>
        </w:rPr>
        <w:t xml:space="preserve"> eliminate Alternatives A and B and replace them with the definition found in Part B which will then read as follows:</w:t>
      </w:r>
    </w:p>
    <w:p w:rsidR="001A346F" w:rsidRPr="00807CB1"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spacing w:before="0" w:beforeAutospacing="0" w:after="0" w:afterAutospacing="0"/>
        <w:ind w:left="360"/>
        <w:rPr>
          <w:rFonts w:ascii="Arial" w:hAnsi="Arial" w:cs="Arial"/>
          <w:color w:val="000000"/>
          <w:sz w:val="22"/>
          <w:szCs w:val="22"/>
        </w:rPr>
      </w:pPr>
      <w:r w:rsidRPr="00E944D3">
        <w:rPr>
          <w:rFonts w:ascii="Arial" w:hAnsi="Arial" w:cs="Arial"/>
          <w:color w:val="000000"/>
          <w:sz w:val="22"/>
          <w:szCs w:val="22"/>
        </w:rPr>
        <w:t xml:space="preserve">(a) </w:t>
      </w:r>
      <w:r w:rsidRPr="00E944D3">
        <w:rPr>
          <w:rFonts w:ascii="Arial" w:hAnsi="Arial" w:cs="Arial"/>
          <w:color w:val="000000"/>
          <w:sz w:val="22"/>
          <w:szCs w:val="22"/>
          <w:lang w:val="en-GB"/>
        </w:rPr>
        <w:t>“</w:t>
      </w:r>
      <w:r w:rsidRPr="00E944D3">
        <w:rPr>
          <w:rFonts w:ascii="Arial" w:hAnsi="Arial" w:cs="Arial"/>
          <w:color w:val="000000"/>
          <w:sz w:val="22"/>
          <w:szCs w:val="22"/>
        </w:rPr>
        <w:t>broadcasting</w:t>
      </w:r>
      <w:r w:rsidRPr="00E944D3">
        <w:rPr>
          <w:rFonts w:ascii="Arial" w:hAnsi="Arial" w:cs="Arial"/>
          <w:color w:val="000000"/>
          <w:sz w:val="22"/>
          <w:szCs w:val="22"/>
          <w:lang w:val="en-GB"/>
        </w:rPr>
        <w:t>”</w:t>
      </w:r>
      <w:r w:rsidRPr="00E944D3">
        <w:rPr>
          <w:rFonts w:ascii="Arial" w:hAnsi="Arial" w:cs="Arial"/>
          <w:color w:val="000000"/>
          <w:sz w:val="22"/>
          <w:szCs w:val="22"/>
        </w:rPr>
        <w:t xml:space="preserve"> means the transmission either by wire or wireless means for reception by the public of a </w:t>
      </w:r>
      <w:r w:rsidRPr="00E944D3">
        <w:rPr>
          <w:rFonts w:ascii="Arial" w:hAnsi="Arial" w:cs="Arial"/>
          <w:color w:val="000000"/>
          <w:sz w:val="22"/>
          <w:szCs w:val="22"/>
          <w:lang w:val="en-GB"/>
        </w:rPr>
        <w:t>programme</w:t>
      </w:r>
      <w:r w:rsidRPr="00E944D3">
        <w:rPr>
          <w:rFonts w:ascii="Arial" w:hAnsi="Arial" w:cs="Arial"/>
          <w:color w:val="000000"/>
          <w:sz w:val="22"/>
          <w:szCs w:val="22"/>
        </w:rPr>
        <w:t xml:space="preserve">-carrying signal; </w:t>
      </w:r>
      <w:r w:rsidRPr="00E944D3">
        <w:rPr>
          <w:rFonts w:ascii="Arial" w:hAnsi="Arial" w:cs="Arial"/>
          <w:color w:val="000000"/>
          <w:sz w:val="22"/>
          <w:szCs w:val="22"/>
          <w:lang w:val="en-GB"/>
        </w:rPr>
        <w:t>such</w:t>
      </w:r>
      <w:r w:rsidRPr="00E944D3">
        <w:rPr>
          <w:rFonts w:ascii="Arial" w:hAnsi="Arial" w:cs="Arial"/>
          <w:color w:val="000000"/>
          <w:sz w:val="22"/>
          <w:szCs w:val="22"/>
        </w:rPr>
        <w:t xml:space="preserve"> transmission by satellite </w:t>
      </w:r>
      <w:r w:rsidRPr="00E944D3">
        <w:rPr>
          <w:rFonts w:ascii="Arial" w:hAnsi="Arial" w:cs="Arial"/>
          <w:color w:val="000000"/>
          <w:sz w:val="22"/>
          <w:szCs w:val="22"/>
          <w:lang w:val="en-GB"/>
        </w:rPr>
        <w:t>is</w:t>
      </w:r>
      <w:r w:rsidRPr="00E944D3">
        <w:rPr>
          <w:rFonts w:ascii="Arial" w:hAnsi="Arial" w:cs="Arial"/>
          <w:color w:val="000000"/>
          <w:sz w:val="22"/>
          <w:szCs w:val="22"/>
        </w:rPr>
        <w:t xml:space="preserve"> also </w:t>
      </w:r>
      <w:r w:rsidRPr="00E944D3">
        <w:rPr>
          <w:rFonts w:ascii="Arial" w:hAnsi="Arial" w:cs="Arial"/>
          <w:color w:val="000000"/>
          <w:sz w:val="22"/>
          <w:szCs w:val="22"/>
          <w:lang w:val="en-GB"/>
        </w:rPr>
        <w:t>“broadcasting”;</w:t>
      </w:r>
      <w:r w:rsidRPr="00E944D3">
        <w:rPr>
          <w:rFonts w:ascii="Arial" w:hAnsi="Arial" w:cs="Arial"/>
          <w:color w:val="000000"/>
          <w:sz w:val="22"/>
          <w:szCs w:val="22"/>
        </w:rPr>
        <w:t xml:space="preserve"> transmission of encrypted signals is </w:t>
      </w:r>
      <w:r w:rsidRPr="00E944D3">
        <w:rPr>
          <w:rFonts w:ascii="Arial" w:hAnsi="Arial" w:cs="Arial"/>
          <w:color w:val="000000"/>
          <w:sz w:val="22"/>
          <w:szCs w:val="22"/>
          <w:lang w:val="en-GB"/>
        </w:rPr>
        <w:t>“broadcasting”</w:t>
      </w:r>
      <w:r w:rsidRPr="00E944D3">
        <w:rPr>
          <w:rFonts w:ascii="Arial" w:hAnsi="Arial" w:cs="Arial"/>
          <w:color w:val="000000"/>
          <w:sz w:val="22"/>
          <w:szCs w:val="22"/>
        </w:rPr>
        <w:t xml:space="preserve"> where the means </w:t>
      </w:r>
      <w:r w:rsidRPr="00E944D3">
        <w:rPr>
          <w:rFonts w:ascii="Arial" w:hAnsi="Arial" w:cs="Arial"/>
          <w:color w:val="000000"/>
          <w:sz w:val="22"/>
          <w:szCs w:val="22"/>
          <w:lang w:val="en-GB"/>
        </w:rPr>
        <w:t>for</w:t>
      </w:r>
      <w:r w:rsidRPr="00E944D3">
        <w:rPr>
          <w:rFonts w:ascii="Arial" w:hAnsi="Arial" w:cs="Arial"/>
          <w:color w:val="000000"/>
          <w:sz w:val="22"/>
          <w:szCs w:val="22"/>
        </w:rPr>
        <w:t xml:space="preserve"> decrypting are provided to the public by the </w:t>
      </w:r>
      <w:r w:rsidRPr="00E944D3">
        <w:rPr>
          <w:rFonts w:ascii="Arial" w:hAnsi="Arial" w:cs="Arial"/>
          <w:color w:val="000000"/>
          <w:sz w:val="22"/>
          <w:szCs w:val="22"/>
          <w:lang w:val="en-GB"/>
        </w:rPr>
        <w:t>broadcasting organization</w:t>
      </w:r>
      <w:r w:rsidRPr="00E944D3">
        <w:rPr>
          <w:rFonts w:ascii="Arial" w:hAnsi="Arial" w:cs="Arial"/>
          <w:color w:val="000000"/>
          <w:sz w:val="22"/>
          <w:szCs w:val="22"/>
        </w:rPr>
        <w:t xml:space="preserve"> or with its consent</w:t>
      </w:r>
      <w:proofErr w:type="gramStart"/>
      <w:r w:rsidRPr="00E944D3">
        <w:rPr>
          <w:rFonts w:ascii="Arial" w:hAnsi="Arial" w:cs="Arial"/>
          <w:color w:val="000000"/>
          <w:sz w:val="22"/>
          <w:szCs w:val="22"/>
        </w:rPr>
        <w:t xml:space="preserve">. </w:t>
      </w:r>
      <w:proofErr w:type="gramEnd"/>
      <w:r w:rsidRPr="00E944D3">
        <w:rPr>
          <w:rFonts w:ascii="Arial" w:hAnsi="Arial" w:cs="Arial"/>
          <w:color w:val="000000"/>
          <w:sz w:val="22"/>
          <w:szCs w:val="22"/>
        </w:rPr>
        <w:t xml:space="preserve">Transmissions over computer networks shall not constitute </w:t>
      </w:r>
      <w:r w:rsidRPr="00E944D3">
        <w:rPr>
          <w:rFonts w:ascii="Arial" w:hAnsi="Arial" w:cs="Arial"/>
          <w:color w:val="000000"/>
          <w:sz w:val="22"/>
          <w:szCs w:val="22"/>
          <w:lang w:val="en-GB"/>
        </w:rPr>
        <w:t>“broadcasting”</w:t>
      </w:r>
      <w:proofErr w:type="gramStart"/>
      <w:r w:rsidRPr="00E944D3">
        <w:rPr>
          <w:rFonts w:ascii="Arial" w:hAnsi="Arial" w:cs="Arial"/>
          <w:color w:val="000000"/>
          <w:sz w:val="22"/>
          <w:szCs w:val="22"/>
          <w:lang w:val="en-GB"/>
        </w:rPr>
        <w:t>.</w:t>
      </w:r>
      <w:r w:rsidRPr="00E944D3">
        <w:rPr>
          <w:rFonts w:ascii="Arial" w:hAnsi="Arial" w:cs="Arial"/>
          <w:color w:val="000000"/>
          <w:sz w:val="22"/>
          <w:szCs w:val="22"/>
        </w:rPr>
        <w:t xml:space="preserve"> </w:t>
      </w:r>
      <w:proofErr w:type="gramEnd"/>
      <w:r w:rsidRPr="00E944D3">
        <w:rPr>
          <w:rFonts w:ascii="Arial" w:hAnsi="Arial" w:cs="Arial"/>
          <w:color w:val="000000"/>
          <w:sz w:val="22"/>
          <w:szCs w:val="22"/>
        </w:rPr>
        <w:t xml:space="preserve">For the </w:t>
      </w:r>
      <w:r w:rsidRPr="00E944D3">
        <w:rPr>
          <w:rFonts w:ascii="Arial" w:hAnsi="Arial" w:cs="Arial"/>
          <w:color w:val="000000"/>
          <w:sz w:val="22"/>
          <w:szCs w:val="22"/>
          <w:lang w:val="en-GB"/>
        </w:rPr>
        <w:t>purpose</w:t>
      </w:r>
      <w:r w:rsidRPr="00E944D3">
        <w:rPr>
          <w:rFonts w:ascii="Arial" w:hAnsi="Arial" w:cs="Arial"/>
          <w:color w:val="000000"/>
          <w:sz w:val="22"/>
          <w:szCs w:val="22"/>
        </w:rPr>
        <w:t xml:space="preserve"> of this </w:t>
      </w:r>
      <w:r w:rsidRPr="00E944D3">
        <w:rPr>
          <w:rFonts w:ascii="Arial" w:hAnsi="Arial" w:cs="Arial"/>
          <w:color w:val="000000"/>
          <w:sz w:val="22"/>
          <w:szCs w:val="22"/>
          <w:lang w:val="en-GB"/>
        </w:rPr>
        <w:t>Treaty</w:t>
      </w:r>
      <w:r w:rsidRPr="00E944D3">
        <w:rPr>
          <w:rFonts w:ascii="Arial" w:hAnsi="Arial" w:cs="Arial"/>
          <w:color w:val="000000"/>
          <w:sz w:val="22"/>
          <w:szCs w:val="22"/>
        </w:rPr>
        <w:t xml:space="preserve">, the definition of </w:t>
      </w:r>
      <w:r w:rsidRPr="00E944D3">
        <w:rPr>
          <w:rFonts w:ascii="Arial" w:hAnsi="Arial" w:cs="Arial"/>
          <w:color w:val="000000"/>
          <w:sz w:val="22"/>
          <w:szCs w:val="22"/>
          <w:lang w:val="en-GB"/>
        </w:rPr>
        <w:t>“</w:t>
      </w:r>
      <w:r w:rsidRPr="00E944D3">
        <w:rPr>
          <w:rFonts w:ascii="Arial" w:hAnsi="Arial" w:cs="Arial"/>
          <w:color w:val="000000"/>
          <w:sz w:val="22"/>
          <w:szCs w:val="22"/>
        </w:rPr>
        <w:t>broadcasting</w:t>
      </w:r>
      <w:r w:rsidRPr="00E944D3">
        <w:rPr>
          <w:rFonts w:ascii="Arial" w:hAnsi="Arial" w:cs="Arial"/>
          <w:color w:val="000000"/>
          <w:sz w:val="22"/>
          <w:szCs w:val="22"/>
          <w:lang w:val="en-GB"/>
        </w:rPr>
        <w:t>” does</w:t>
      </w:r>
      <w:r w:rsidRPr="00E944D3">
        <w:rPr>
          <w:rFonts w:ascii="Arial" w:hAnsi="Arial" w:cs="Arial"/>
          <w:color w:val="000000"/>
          <w:sz w:val="22"/>
          <w:szCs w:val="22"/>
        </w:rPr>
        <w:t xml:space="preserve"> not affect the </w:t>
      </w:r>
      <w:r w:rsidRPr="00E944D3">
        <w:rPr>
          <w:rFonts w:ascii="Arial" w:hAnsi="Arial" w:cs="Arial"/>
          <w:color w:val="000000"/>
          <w:sz w:val="22"/>
          <w:szCs w:val="22"/>
          <w:lang w:val="en-GB"/>
        </w:rPr>
        <w:t xml:space="preserve">Contracting Parties’ </w:t>
      </w:r>
      <w:r w:rsidRPr="00E944D3">
        <w:rPr>
          <w:rFonts w:ascii="Arial" w:hAnsi="Arial" w:cs="Arial"/>
          <w:color w:val="000000"/>
          <w:sz w:val="22"/>
          <w:szCs w:val="22"/>
        </w:rPr>
        <w:t>national regulatory frameworks.</w:t>
      </w:r>
    </w:p>
    <w:p w:rsidR="001A346F" w:rsidRPr="00807CB1" w:rsidRDefault="001A346F" w:rsidP="001A346F">
      <w:pPr>
        <w:pStyle w:val="xmsobodytext"/>
        <w:spacing w:before="0" w:beforeAutospacing="0" w:after="0" w:afterAutospacing="0"/>
        <w:ind w:left="360"/>
        <w:rPr>
          <w:rFonts w:ascii="Arial" w:hAnsi="Arial" w:cs="Arial"/>
          <w:color w:val="000000"/>
          <w:sz w:val="22"/>
          <w:szCs w:val="22"/>
        </w:rPr>
      </w:pPr>
    </w:p>
    <w:p w:rsidR="001A346F" w:rsidRPr="00807CB1" w:rsidRDefault="001A346F" w:rsidP="001A346F">
      <w:pPr>
        <w:pStyle w:val="xmsobodytext"/>
        <w:numPr>
          <w:ilvl w:val="0"/>
          <w:numId w:val="7"/>
        </w:numPr>
        <w:spacing w:before="0" w:beforeAutospacing="0" w:after="0" w:afterAutospacing="0"/>
        <w:rPr>
          <w:rFonts w:ascii="Arial" w:hAnsi="Arial" w:cs="Arial"/>
          <w:color w:val="000000"/>
          <w:sz w:val="22"/>
          <w:szCs w:val="22"/>
        </w:rPr>
      </w:pPr>
      <w:r w:rsidRPr="00E944D3">
        <w:rPr>
          <w:rFonts w:ascii="Arial" w:hAnsi="Arial" w:cs="Arial"/>
          <w:color w:val="000000"/>
          <w:sz w:val="22"/>
          <w:szCs w:val="22"/>
        </w:rPr>
        <w:t xml:space="preserve">(e) </w:t>
      </w:r>
      <w:r w:rsidRPr="00E944D3">
        <w:rPr>
          <w:rFonts w:ascii="Arial" w:hAnsi="Arial" w:cs="Arial"/>
          <w:color w:val="000000"/>
          <w:sz w:val="22"/>
          <w:szCs w:val="22"/>
          <w:lang w:val="en-GB"/>
        </w:rPr>
        <w:t>“</w:t>
      </w:r>
      <w:r w:rsidRPr="00E944D3">
        <w:rPr>
          <w:rFonts w:ascii="Arial" w:hAnsi="Arial" w:cs="Arial"/>
          <w:color w:val="000000"/>
          <w:sz w:val="22"/>
          <w:szCs w:val="22"/>
        </w:rPr>
        <w:t>retransmission</w:t>
      </w:r>
      <w:r w:rsidRPr="00E944D3">
        <w:rPr>
          <w:rFonts w:ascii="Arial" w:hAnsi="Arial" w:cs="Arial"/>
          <w:color w:val="000000"/>
          <w:sz w:val="22"/>
          <w:szCs w:val="22"/>
          <w:lang w:val="en-GB"/>
        </w:rPr>
        <w:t>”:</w:t>
      </w:r>
      <w:r w:rsidRPr="00E944D3">
        <w:rPr>
          <w:rFonts w:ascii="Arial" w:hAnsi="Arial" w:cs="Arial"/>
          <w:color w:val="000000"/>
          <w:sz w:val="22"/>
          <w:szCs w:val="22"/>
        </w:rPr>
        <w:t xml:space="preserve"> remove the square brackets from </w:t>
      </w:r>
      <w:r w:rsidRPr="00E944D3">
        <w:rPr>
          <w:rFonts w:ascii="Arial" w:hAnsi="Arial" w:cs="Arial"/>
          <w:color w:val="000000"/>
          <w:sz w:val="22"/>
          <w:szCs w:val="22"/>
          <w:lang w:val="en-GB"/>
        </w:rPr>
        <w:t>“</w:t>
      </w:r>
      <w:r w:rsidRPr="00E944D3">
        <w:rPr>
          <w:rFonts w:ascii="Arial" w:hAnsi="Arial" w:cs="Arial"/>
          <w:color w:val="000000"/>
          <w:sz w:val="22"/>
          <w:szCs w:val="22"/>
        </w:rPr>
        <w:t>or deferred</w:t>
      </w:r>
      <w:r w:rsidRPr="00E944D3">
        <w:rPr>
          <w:rFonts w:ascii="Arial" w:hAnsi="Arial" w:cs="Arial"/>
          <w:color w:val="000000"/>
          <w:sz w:val="22"/>
          <w:szCs w:val="22"/>
          <w:lang w:val="en-GB"/>
        </w:rPr>
        <w:t>”, so</w:t>
      </w:r>
      <w:r w:rsidRPr="00E944D3">
        <w:rPr>
          <w:rFonts w:ascii="Arial" w:hAnsi="Arial" w:cs="Arial"/>
          <w:color w:val="000000"/>
          <w:sz w:val="22"/>
          <w:szCs w:val="22"/>
        </w:rPr>
        <w:t xml:space="preserve"> that the definition reads as follows:</w:t>
      </w:r>
    </w:p>
    <w:p w:rsidR="001A346F" w:rsidRPr="00807CB1"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spacing w:before="0" w:beforeAutospacing="0" w:after="0" w:afterAutospacing="0"/>
        <w:ind w:left="360"/>
        <w:rPr>
          <w:rFonts w:ascii="Arial" w:hAnsi="Arial" w:cs="Arial"/>
          <w:color w:val="000000"/>
          <w:sz w:val="22"/>
          <w:szCs w:val="22"/>
        </w:rPr>
      </w:pPr>
      <w:r w:rsidRPr="00E944D3">
        <w:rPr>
          <w:rFonts w:ascii="Arial" w:hAnsi="Arial" w:cs="Arial"/>
          <w:color w:val="000000"/>
          <w:sz w:val="22"/>
          <w:szCs w:val="22"/>
        </w:rPr>
        <w:t xml:space="preserve">(e) </w:t>
      </w:r>
      <w:r w:rsidRPr="00E944D3">
        <w:rPr>
          <w:rFonts w:ascii="Arial" w:hAnsi="Arial" w:cs="Arial"/>
          <w:color w:val="000000"/>
          <w:sz w:val="22"/>
          <w:szCs w:val="22"/>
          <w:lang w:val="en-GB"/>
        </w:rPr>
        <w:t>“</w:t>
      </w:r>
      <w:proofErr w:type="gramStart"/>
      <w:r w:rsidRPr="00E944D3">
        <w:rPr>
          <w:rFonts w:ascii="Arial" w:hAnsi="Arial" w:cs="Arial"/>
          <w:color w:val="000000"/>
          <w:sz w:val="22"/>
          <w:szCs w:val="22"/>
        </w:rPr>
        <w:t>retransmission</w:t>
      </w:r>
      <w:proofErr w:type="gramEnd"/>
      <w:r w:rsidRPr="00E944D3">
        <w:rPr>
          <w:rFonts w:ascii="Arial" w:hAnsi="Arial" w:cs="Arial"/>
          <w:color w:val="000000"/>
          <w:sz w:val="22"/>
          <w:szCs w:val="22"/>
          <w:lang w:val="en-GB"/>
        </w:rPr>
        <w:t>”</w:t>
      </w:r>
      <w:r w:rsidRPr="00E944D3">
        <w:rPr>
          <w:rFonts w:ascii="Arial" w:hAnsi="Arial" w:cs="Arial"/>
          <w:color w:val="000000"/>
          <w:sz w:val="22"/>
          <w:szCs w:val="22"/>
        </w:rPr>
        <w:t xml:space="preserve"> means the transmission for reception by the public by any means of a </w:t>
      </w:r>
      <w:r w:rsidRPr="00E944D3">
        <w:rPr>
          <w:rFonts w:ascii="Arial" w:hAnsi="Arial" w:cs="Arial"/>
          <w:color w:val="000000"/>
          <w:sz w:val="22"/>
          <w:szCs w:val="22"/>
          <w:lang w:val="en-GB"/>
        </w:rPr>
        <w:t>programme</w:t>
      </w:r>
      <w:r w:rsidRPr="00E944D3">
        <w:rPr>
          <w:rFonts w:ascii="Arial" w:hAnsi="Arial" w:cs="Arial"/>
          <w:color w:val="000000"/>
          <w:sz w:val="22"/>
          <w:szCs w:val="22"/>
        </w:rPr>
        <w:t>-carrying signal broadcast by any other</w:t>
      </w:r>
      <w:r w:rsidRPr="00E944D3">
        <w:rPr>
          <w:rFonts w:ascii="Arial" w:hAnsi="Arial" w:cs="Arial"/>
          <w:color w:val="000000"/>
          <w:sz w:val="22"/>
          <w:szCs w:val="22"/>
          <w:lang w:val="en-GB"/>
        </w:rPr>
        <w:t xml:space="preserve"> person</w:t>
      </w:r>
      <w:r w:rsidRPr="00E944D3">
        <w:rPr>
          <w:rFonts w:ascii="Arial" w:hAnsi="Arial" w:cs="Arial"/>
          <w:color w:val="000000"/>
          <w:sz w:val="22"/>
          <w:szCs w:val="22"/>
        </w:rPr>
        <w:t xml:space="preserve"> than the original broadcasting organization or someone acting on its behalf, whether simultaneous, near</w:t>
      </w:r>
      <w:r w:rsidRPr="00E944D3">
        <w:rPr>
          <w:rFonts w:ascii="Arial" w:hAnsi="Arial" w:cs="Arial"/>
          <w:color w:val="000000"/>
          <w:sz w:val="22"/>
          <w:szCs w:val="22"/>
          <w:lang w:val="en-GB"/>
        </w:rPr>
        <w:t>-</w:t>
      </w:r>
      <w:r w:rsidRPr="00E944D3">
        <w:rPr>
          <w:rFonts w:ascii="Arial" w:hAnsi="Arial" w:cs="Arial"/>
          <w:color w:val="000000"/>
          <w:sz w:val="22"/>
          <w:szCs w:val="22"/>
        </w:rPr>
        <w:t>simultaneous or deferred.</w:t>
      </w:r>
    </w:p>
    <w:p w:rsidR="001A346F" w:rsidRPr="0057606A"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numPr>
          <w:ilvl w:val="0"/>
          <w:numId w:val="7"/>
        </w:numPr>
        <w:spacing w:before="0" w:beforeAutospacing="0" w:after="0" w:afterAutospacing="0"/>
        <w:rPr>
          <w:rFonts w:ascii="Arial" w:hAnsi="Arial" w:cs="Arial"/>
          <w:color w:val="000000"/>
          <w:sz w:val="22"/>
          <w:szCs w:val="22"/>
        </w:rPr>
      </w:pPr>
      <w:r w:rsidRPr="00E944D3">
        <w:rPr>
          <w:rFonts w:ascii="Arial" w:hAnsi="Arial" w:cs="Arial"/>
          <w:color w:val="000000"/>
          <w:sz w:val="22"/>
          <w:szCs w:val="22"/>
        </w:rPr>
        <w:t xml:space="preserve">Item (h) </w:t>
      </w:r>
      <w:r w:rsidRPr="00E944D3">
        <w:rPr>
          <w:rFonts w:ascii="Arial" w:hAnsi="Arial" w:cs="Arial"/>
          <w:color w:val="000000"/>
          <w:sz w:val="22"/>
          <w:szCs w:val="22"/>
          <w:lang w:val="en-GB"/>
        </w:rPr>
        <w:t>“pre</w:t>
      </w:r>
      <w:r w:rsidRPr="00E944D3">
        <w:rPr>
          <w:rFonts w:ascii="Arial" w:hAnsi="Arial" w:cs="Arial"/>
          <w:color w:val="000000"/>
          <w:sz w:val="22"/>
          <w:szCs w:val="22"/>
        </w:rPr>
        <w:t>-broadcast signal</w:t>
      </w:r>
      <w:r w:rsidRPr="00E944D3">
        <w:rPr>
          <w:rFonts w:ascii="Arial" w:hAnsi="Arial" w:cs="Arial"/>
          <w:color w:val="000000"/>
          <w:sz w:val="22"/>
          <w:szCs w:val="22"/>
          <w:lang w:val="en-GB"/>
        </w:rPr>
        <w:t>”</w:t>
      </w:r>
      <w:r w:rsidRPr="00E944D3">
        <w:rPr>
          <w:rFonts w:ascii="Arial" w:hAnsi="Arial" w:cs="Arial"/>
          <w:color w:val="000000"/>
          <w:sz w:val="22"/>
          <w:szCs w:val="22"/>
        </w:rPr>
        <w:t xml:space="preserve"> becomes the new item (k) and the following new items (h), (</w:t>
      </w:r>
      <w:proofErr w:type="spellStart"/>
      <w:r w:rsidRPr="00E944D3">
        <w:rPr>
          <w:rFonts w:ascii="Arial" w:hAnsi="Arial" w:cs="Arial"/>
          <w:color w:val="000000"/>
          <w:sz w:val="22"/>
          <w:szCs w:val="22"/>
        </w:rPr>
        <w:t>i</w:t>
      </w:r>
      <w:proofErr w:type="spellEnd"/>
      <w:r w:rsidRPr="00E944D3">
        <w:rPr>
          <w:rFonts w:ascii="Arial" w:hAnsi="Arial" w:cs="Arial"/>
          <w:color w:val="000000"/>
          <w:sz w:val="22"/>
          <w:szCs w:val="22"/>
        </w:rPr>
        <w:t>) and (j) are added:</w:t>
      </w:r>
    </w:p>
    <w:p w:rsidR="001A346F" w:rsidRPr="00807CB1" w:rsidRDefault="001A346F" w:rsidP="001A346F">
      <w:pPr>
        <w:pStyle w:val="xmsobodytext"/>
        <w:spacing w:before="0" w:beforeAutospacing="0" w:after="0" w:afterAutospacing="0"/>
        <w:ind w:left="360"/>
        <w:rPr>
          <w:rFonts w:ascii="Arial" w:hAnsi="Arial" w:cs="Arial"/>
          <w:color w:val="000000"/>
          <w:sz w:val="22"/>
          <w:szCs w:val="22"/>
        </w:rPr>
      </w:pPr>
      <w:r w:rsidRPr="00E944D3">
        <w:rPr>
          <w:rFonts w:ascii="Arial" w:hAnsi="Arial" w:cs="Arial"/>
          <w:color w:val="000000"/>
          <w:sz w:val="22"/>
          <w:szCs w:val="22"/>
        </w:rPr>
        <w:lastRenderedPageBreak/>
        <w:t xml:space="preserve">h) </w:t>
      </w:r>
      <w:r w:rsidRPr="00E944D3">
        <w:rPr>
          <w:rFonts w:ascii="Arial" w:hAnsi="Arial" w:cs="Arial"/>
          <w:color w:val="000000"/>
          <w:sz w:val="22"/>
          <w:szCs w:val="22"/>
          <w:lang w:val="en-GB"/>
        </w:rPr>
        <w:t>“</w:t>
      </w:r>
      <w:r w:rsidRPr="00E944D3">
        <w:rPr>
          <w:rFonts w:ascii="Arial" w:hAnsi="Arial" w:cs="Arial"/>
          <w:color w:val="000000"/>
          <w:sz w:val="22"/>
          <w:szCs w:val="22"/>
        </w:rPr>
        <w:t>equivalent deferred transmission</w:t>
      </w:r>
      <w:r w:rsidRPr="00E944D3">
        <w:rPr>
          <w:rFonts w:ascii="Arial" w:hAnsi="Arial" w:cs="Arial"/>
          <w:color w:val="000000"/>
          <w:sz w:val="22"/>
          <w:szCs w:val="22"/>
          <w:lang w:val="en-GB"/>
        </w:rPr>
        <w:t>”</w:t>
      </w:r>
      <w:r w:rsidRPr="00E944D3">
        <w:rPr>
          <w:rFonts w:ascii="Arial" w:hAnsi="Arial" w:cs="Arial"/>
          <w:color w:val="000000"/>
          <w:sz w:val="22"/>
          <w:szCs w:val="22"/>
        </w:rPr>
        <w:t xml:space="preserve"> means </w:t>
      </w:r>
      <w:r w:rsidRPr="00E944D3">
        <w:rPr>
          <w:rFonts w:ascii="Arial" w:hAnsi="Arial" w:cs="Arial"/>
          <w:color w:val="000000"/>
          <w:sz w:val="22"/>
          <w:szCs w:val="22"/>
          <w:lang w:val="en-GB"/>
        </w:rPr>
        <w:t xml:space="preserve">the </w:t>
      </w:r>
      <w:r w:rsidRPr="00E944D3">
        <w:rPr>
          <w:rFonts w:ascii="Arial" w:hAnsi="Arial" w:cs="Arial"/>
          <w:color w:val="000000"/>
          <w:sz w:val="22"/>
          <w:szCs w:val="22"/>
        </w:rPr>
        <w:t xml:space="preserve">deferred transmission </w:t>
      </w:r>
      <w:r w:rsidRPr="00E944D3">
        <w:rPr>
          <w:rFonts w:ascii="Arial" w:hAnsi="Arial" w:cs="Arial"/>
          <w:color w:val="000000"/>
          <w:sz w:val="22"/>
          <w:szCs w:val="22"/>
          <w:lang w:val="en-GB"/>
        </w:rPr>
        <w:t>that corresponds to the live linear broadcasts</w:t>
      </w:r>
      <w:r w:rsidRPr="00E944D3">
        <w:rPr>
          <w:rFonts w:ascii="Arial" w:hAnsi="Arial" w:cs="Arial"/>
          <w:color w:val="000000"/>
          <w:sz w:val="22"/>
          <w:szCs w:val="22"/>
        </w:rPr>
        <w:t xml:space="preserve"> of the broadcasting organization and </w:t>
      </w:r>
      <w:r w:rsidRPr="00E944D3">
        <w:rPr>
          <w:rFonts w:ascii="Arial" w:hAnsi="Arial" w:cs="Arial"/>
          <w:color w:val="000000"/>
          <w:sz w:val="22"/>
          <w:szCs w:val="22"/>
          <w:lang w:val="en-GB"/>
        </w:rPr>
        <w:t xml:space="preserve">is </w:t>
      </w:r>
      <w:r w:rsidRPr="00E944D3">
        <w:rPr>
          <w:rFonts w:ascii="Arial" w:hAnsi="Arial" w:cs="Arial"/>
          <w:color w:val="000000"/>
          <w:sz w:val="22"/>
          <w:szCs w:val="22"/>
        </w:rPr>
        <w:t xml:space="preserve">available for up to a limited number of weeks or months after such </w:t>
      </w:r>
      <w:r w:rsidRPr="002E47CF">
        <w:rPr>
          <w:rFonts w:ascii="Arial" w:hAnsi="Arial" w:cs="Arial"/>
          <w:color w:val="000000"/>
          <w:sz w:val="22"/>
          <w:szCs w:val="22"/>
        </w:rPr>
        <w:t>linear</w:t>
      </w:r>
      <w:r w:rsidRPr="00E944D3">
        <w:rPr>
          <w:rFonts w:ascii="Arial" w:hAnsi="Arial" w:cs="Arial"/>
          <w:color w:val="000000"/>
          <w:sz w:val="22"/>
          <w:szCs w:val="22"/>
          <w:lang w:val="en-GB"/>
        </w:rPr>
        <w:t xml:space="preserve"> broadcasts, such as </w:t>
      </w:r>
      <w:r w:rsidRPr="00E944D3">
        <w:rPr>
          <w:rFonts w:ascii="Arial" w:hAnsi="Arial" w:cs="Arial"/>
          <w:color w:val="000000"/>
          <w:sz w:val="22"/>
          <w:szCs w:val="22"/>
        </w:rPr>
        <w:t xml:space="preserve">online </w:t>
      </w:r>
      <w:r w:rsidRPr="00E944D3">
        <w:rPr>
          <w:rFonts w:ascii="Arial" w:hAnsi="Arial" w:cs="Arial"/>
          <w:color w:val="000000"/>
          <w:sz w:val="22"/>
          <w:szCs w:val="22"/>
          <w:lang w:val="en-GB"/>
        </w:rPr>
        <w:t>repeats</w:t>
      </w:r>
      <w:r w:rsidRPr="00E944D3">
        <w:rPr>
          <w:rFonts w:ascii="Arial" w:hAnsi="Arial" w:cs="Arial"/>
          <w:color w:val="000000"/>
          <w:sz w:val="22"/>
          <w:szCs w:val="22"/>
        </w:rPr>
        <w:t xml:space="preserve">, on-demand catch-up services and </w:t>
      </w:r>
      <w:r w:rsidRPr="00E944D3">
        <w:rPr>
          <w:rFonts w:ascii="Arial" w:hAnsi="Arial" w:cs="Arial"/>
          <w:color w:val="000000"/>
          <w:sz w:val="22"/>
          <w:szCs w:val="22"/>
          <w:lang w:val="en-GB"/>
        </w:rPr>
        <w:t>highlights</w:t>
      </w:r>
      <w:r w:rsidRPr="00E944D3">
        <w:rPr>
          <w:rFonts w:ascii="Arial" w:hAnsi="Arial" w:cs="Arial"/>
          <w:color w:val="000000"/>
          <w:sz w:val="22"/>
          <w:szCs w:val="22"/>
        </w:rPr>
        <w:t xml:space="preserve"> of </w:t>
      </w:r>
      <w:r w:rsidRPr="00E944D3">
        <w:rPr>
          <w:rFonts w:ascii="Arial" w:hAnsi="Arial" w:cs="Arial"/>
          <w:color w:val="000000"/>
          <w:sz w:val="22"/>
          <w:szCs w:val="22"/>
          <w:lang w:val="en-GB"/>
        </w:rPr>
        <w:t>sport</w:t>
      </w:r>
      <w:r w:rsidRPr="00E944D3">
        <w:rPr>
          <w:rFonts w:ascii="Arial" w:hAnsi="Arial" w:cs="Arial"/>
          <w:color w:val="000000"/>
          <w:sz w:val="22"/>
          <w:szCs w:val="22"/>
        </w:rPr>
        <w:t xml:space="preserve"> events.</w:t>
      </w:r>
    </w:p>
    <w:p w:rsidR="001A346F" w:rsidRPr="0057606A" w:rsidRDefault="001A346F" w:rsidP="001A346F">
      <w:pPr>
        <w:pStyle w:val="xmsobodytext"/>
        <w:spacing w:before="0" w:beforeAutospacing="0" w:after="0" w:afterAutospacing="0"/>
        <w:ind w:left="774"/>
        <w:rPr>
          <w:rFonts w:ascii="Arial" w:hAnsi="Arial" w:cs="Arial"/>
          <w:color w:val="000000"/>
          <w:sz w:val="22"/>
          <w:szCs w:val="22"/>
        </w:rPr>
      </w:pPr>
    </w:p>
    <w:p w:rsidR="001A346F" w:rsidRPr="00807CB1" w:rsidRDefault="001A346F" w:rsidP="001A346F">
      <w:pPr>
        <w:pStyle w:val="xmsobodytext"/>
        <w:spacing w:before="0" w:beforeAutospacing="0" w:after="0" w:afterAutospacing="0"/>
        <w:ind w:left="360"/>
        <w:rPr>
          <w:rFonts w:ascii="Arial" w:hAnsi="Arial" w:cs="Arial"/>
          <w:color w:val="000000"/>
          <w:sz w:val="22"/>
          <w:szCs w:val="22"/>
        </w:rPr>
      </w:pPr>
      <w:proofErr w:type="spellStart"/>
      <w:r w:rsidRPr="00E944D3">
        <w:rPr>
          <w:rFonts w:ascii="Arial" w:hAnsi="Arial" w:cs="Arial"/>
          <w:color w:val="000000"/>
          <w:sz w:val="22"/>
          <w:szCs w:val="22"/>
        </w:rPr>
        <w:t>i</w:t>
      </w:r>
      <w:proofErr w:type="spellEnd"/>
      <w:r w:rsidRPr="00E944D3">
        <w:rPr>
          <w:rFonts w:ascii="Arial" w:hAnsi="Arial" w:cs="Arial"/>
          <w:color w:val="000000"/>
          <w:sz w:val="22"/>
          <w:szCs w:val="22"/>
        </w:rPr>
        <w:t xml:space="preserve">) </w:t>
      </w:r>
      <w:r w:rsidRPr="00E944D3">
        <w:rPr>
          <w:rFonts w:ascii="Arial" w:hAnsi="Arial" w:cs="Arial"/>
          <w:color w:val="000000"/>
          <w:sz w:val="22"/>
          <w:szCs w:val="22"/>
          <w:lang w:val="en-GB"/>
        </w:rPr>
        <w:t>“</w:t>
      </w:r>
      <w:r w:rsidRPr="00E944D3">
        <w:rPr>
          <w:rFonts w:ascii="Arial" w:hAnsi="Arial" w:cs="Arial"/>
          <w:color w:val="000000"/>
          <w:sz w:val="22"/>
          <w:szCs w:val="22"/>
        </w:rPr>
        <w:t>closely-related deferred transmission</w:t>
      </w:r>
      <w:r w:rsidRPr="00E944D3">
        <w:rPr>
          <w:rFonts w:ascii="Arial" w:hAnsi="Arial" w:cs="Arial"/>
          <w:sz w:val="22"/>
          <w:szCs w:val="22"/>
          <w:lang w:val="en-GB"/>
        </w:rPr>
        <w:t>”</w:t>
      </w:r>
      <w:r w:rsidRPr="00E944D3">
        <w:rPr>
          <w:rFonts w:ascii="Arial" w:hAnsi="Arial" w:cs="Arial"/>
          <w:color w:val="000000"/>
          <w:sz w:val="22"/>
          <w:szCs w:val="22"/>
        </w:rPr>
        <w:t xml:space="preserve"> means </w:t>
      </w:r>
      <w:r w:rsidRPr="00E944D3">
        <w:rPr>
          <w:rFonts w:ascii="Arial" w:hAnsi="Arial" w:cs="Arial"/>
          <w:sz w:val="22"/>
          <w:szCs w:val="22"/>
          <w:lang w:val="en-GB"/>
        </w:rPr>
        <w:t xml:space="preserve">the </w:t>
      </w:r>
      <w:r w:rsidRPr="00E944D3">
        <w:rPr>
          <w:rFonts w:ascii="Arial" w:hAnsi="Arial" w:cs="Arial"/>
          <w:color w:val="000000"/>
          <w:sz w:val="22"/>
          <w:szCs w:val="22"/>
        </w:rPr>
        <w:t xml:space="preserve">deferred transmission </w:t>
      </w:r>
      <w:r w:rsidRPr="00E944D3">
        <w:rPr>
          <w:rFonts w:ascii="Arial" w:hAnsi="Arial" w:cs="Arial"/>
          <w:sz w:val="22"/>
          <w:szCs w:val="22"/>
          <w:lang w:val="en-GB"/>
        </w:rPr>
        <w:t xml:space="preserve">that is </w:t>
      </w:r>
      <w:r w:rsidRPr="00E944D3">
        <w:rPr>
          <w:rFonts w:ascii="Arial" w:hAnsi="Arial" w:cs="Arial"/>
          <w:color w:val="000000"/>
          <w:sz w:val="22"/>
          <w:szCs w:val="22"/>
        </w:rPr>
        <w:t xml:space="preserve">broadcast </w:t>
      </w:r>
      <w:r w:rsidRPr="00E944D3">
        <w:rPr>
          <w:rFonts w:ascii="Arial" w:hAnsi="Arial" w:cs="Arial"/>
          <w:sz w:val="22"/>
          <w:szCs w:val="22"/>
          <w:lang w:val="en-GB"/>
        </w:rPr>
        <w:t>only</w:t>
      </w:r>
      <w:r w:rsidRPr="00E944D3">
        <w:rPr>
          <w:rFonts w:ascii="Arial" w:hAnsi="Arial" w:cs="Arial"/>
          <w:color w:val="000000"/>
          <w:sz w:val="22"/>
          <w:szCs w:val="22"/>
        </w:rPr>
        <w:t xml:space="preserve"> online, </w:t>
      </w:r>
      <w:r w:rsidRPr="00E944D3">
        <w:rPr>
          <w:rFonts w:ascii="Arial" w:hAnsi="Arial" w:cs="Arial"/>
          <w:sz w:val="22"/>
          <w:szCs w:val="22"/>
          <w:lang w:val="en-GB"/>
        </w:rPr>
        <w:t xml:space="preserve">ancillary to the live linear broadcasts of </w:t>
      </w:r>
      <w:r w:rsidRPr="00E944D3">
        <w:rPr>
          <w:rFonts w:ascii="Arial" w:hAnsi="Arial" w:cs="Arial"/>
          <w:color w:val="000000"/>
          <w:sz w:val="22"/>
          <w:szCs w:val="22"/>
        </w:rPr>
        <w:t xml:space="preserve">the broadcasting </w:t>
      </w:r>
      <w:r w:rsidRPr="00E944D3">
        <w:rPr>
          <w:rFonts w:ascii="Arial" w:hAnsi="Arial" w:cs="Arial"/>
          <w:sz w:val="22"/>
          <w:szCs w:val="22"/>
          <w:lang w:val="en-GB"/>
        </w:rPr>
        <w:t>organization and</w:t>
      </w:r>
      <w:r w:rsidRPr="00E944D3">
        <w:rPr>
          <w:rFonts w:ascii="Arial" w:hAnsi="Arial" w:cs="Arial"/>
          <w:color w:val="000000"/>
          <w:sz w:val="22"/>
          <w:szCs w:val="22"/>
        </w:rPr>
        <w:t xml:space="preserve"> available for up to a limited number of weeks or months</w:t>
      </w:r>
      <w:r w:rsidRPr="00E944D3">
        <w:rPr>
          <w:rFonts w:ascii="Arial" w:hAnsi="Arial" w:cs="Arial"/>
          <w:sz w:val="22"/>
          <w:szCs w:val="22"/>
          <w:lang w:val="en-GB"/>
        </w:rPr>
        <w:t>, such as</w:t>
      </w:r>
      <w:r w:rsidRPr="00E944D3">
        <w:rPr>
          <w:rFonts w:ascii="Arial" w:hAnsi="Arial" w:cs="Arial"/>
          <w:color w:val="000000"/>
          <w:sz w:val="22"/>
          <w:szCs w:val="22"/>
        </w:rPr>
        <w:t xml:space="preserve"> parallel</w:t>
      </w:r>
      <w:r w:rsidRPr="00E944D3">
        <w:rPr>
          <w:rFonts w:ascii="Arial" w:hAnsi="Arial" w:cs="Arial"/>
          <w:sz w:val="22"/>
          <w:szCs w:val="22"/>
          <w:lang w:val="en-GB"/>
        </w:rPr>
        <w:t xml:space="preserve"> sport events</w:t>
      </w:r>
      <w:r w:rsidRPr="00E944D3">
        <w:rPr>
          <w:rFonts w:ascii="Arial" w:hAnsi="Arial" w:cs="Arial"/>
          <w:color w:val="000000"/>
          <w:sz w:val="22"/>
          <w:szCs w:val="22"/>
        </w:rPr>
        <w:t xml:space="preserve">, extra </w:t>
      </w:r>
      <w:r w:rsidRPr="00E944D3">
        <w:rPr>
          <w:rFonts w:ascii="Arial" w:hAnsi="Arial" w:cs="Arial"/>
          <w:sz w:val="22"/>
          <w:szCs w:val="22"/>
          <w:lang w:val="en-GB"/>
        </w:rPr>
        <w:t xml:space="preserve">footage on </w:t>
      </w:r>
      <w:r w:rsidRPr="00E944D3">
        <w:rPr>
          <w:rFonts w:ascii="Arial" w:hAnsi="Arial" w:cs="Arial"/>
          <w:color w:val="000000"/>
          <w:sz w:val="22"/>
          <w:szCs w:val="22"/>
        </w:rPr>
        <w:t xml:space="preserve">news or </w:t>
      </w:r>
      <w:r w:rsidRPr="00E944D3">
        <w:rPr>
          <w:rFonts w:ascii="Arial" w:hAnsi="Arial" w:cs="Arial"/>
          <w:color w:val="000000"/>
          <w:sz w:val="22"/>
          <w:szCs w:val="22"/>
          <w:lang w:val="en-GB"/>
        </w:rPr>
        <w:t>programs</w:t>
      </w:r>
      <w:r w:rsidRPr="00E944D3">
        <w:rPr>
          <w:rFonts w:ascii="Arial" w:hAnsi="Arial" w:cs="Arial"/>
          <w:color w:val="000000"/>
          <w:sz w:val="22"/>
          <w:szCs w:val="22"/>
        </w:rPr>
        <w:t>, previews, additional interviews and behind-the-scenes programs.</w:t>
      </w:r>
    </w:p>
    <w:p w:rsidR="001A346F" w:rsidRPr="0057606A" w:rsidRDefault="001A346F" w:rsidP="001A346F">
      <w:pPr>
        <w:pStyle w:val="xmsobodytext"/>
        <w:spacing w:before="0" w:beforeAutospacing="0" w:after="0" w:afterAutospacing="0"/>
        <w:ind w:left="1908"/>
        <w:rPr>
          <w:rFonts w:ascii="Arial" w:hAnsi="Arial" w:cs="Arial"/>
          <w:color w:val="000000"/>
          <w:sz w:val="22"/>
          <w:szCs w:val="22"/>
        </w:rPr>
      </w:pPr>
    </w:p>
    <w:p w:rsidR="001A346F" w:rsidRPr="00807CB1" w:rsidRDefault="001A346F" w:rsidP="001A346F">
      <w:pPr>
        <w:pStyle w:val="xmsobodytext"/>
        <w:spacing w:before="0" w:beforeAutospacing="0" w:after="0" w:afterAutospacing="0"/>
        <w:ind w:left="360"/>
        <w:rPr>
          <w:rFonts w:ascii="Arial" w:hAnsi="Arial" w:cs="Arial"/>
          <w:color w:val="000000"/>
          <w:sz w:val="22"/>
          <w:szCs w:val="22"/>
        </w:rPr>
      </w:pPr>
      <w:r w:rsidRPr="00E944D3">
        <w:rPr>
          <w:rFonts w:ascii="Arial" w:hAnsi="Arial" w:cs="Arial"/>
          <w:color w:val="000000"/>
          <w:sz w:val="22"/>
          <w:szCs w:val="22"/>
        </w:rPr>
        <w:t xml:space="preserve">j) </w:t>
      </w:r>
      <w:r w:rsidRPr="00E944D3">
        <w:rPr>
          <w:rFonts w:ascii="Arial" w:hAnsi="Arial" w:cs="Arial"/>
          <w:sz w:val="22"/>
          <w:szCs w:val="22"/>
          <w:lang w:val="en-GB"/>
        </w:rPr>
        <w:t>“</w:t>
      </w:r>
      <w:r w:rsidRPr="00E944D3">
        <w:rPr>
          <w:rFonts w:ascii="Arial" w:hAnsi="Arial" w:cs="Arial"/>
          <w:color w:val="000000"/>
          <w:sz w:val="22"/>
          <w:szCs w:val="22"/>
        </w:rPr>
        <w:t>unrelated deferred transmission</w:t>
      </w:r>
      <w:r w:rsidRPr="00E944D3">
        <w:rPr>
          <w:rFonts w:ascii="Arial" w:hAnsi="Arial" w:cs="Arial"/>
          <w:color w:val="000000"/>
          <w:sz w:val="22"/>
          <w:szCs w:val="22"/>
          <w:lang w:val="en-GB"/>
        </w:rPr>
        <w:t>”</w:t>
      </w:r>
      <w:r w:rsidRPr="00E944D3">
        <w:rPr>
          <w:rFonts w:ascii="Arial" w:hAnsi="Arial" w:cs="Arial"/>
          <w:color w:val="000000"/>
          <w:sz w:val="22"/>
          <w:szCs w:val="22"/>
        </w:rPr>
        <w:t xml:space="preserve"> means </w:t>
      </w:r>
      <w:r w:rsidRPr="00E944D3">
        <w:rPr>
          <w:rFonts w:ascii="Arial" w:hAnsi="Arial" w:cs="Arial"/>
          <w:color w:val="000000"/>
          <w:sz w:val="22"/>
          <w:szCs w:val="22"/>
          <w:lang w:val="en-GB"/>
        </w:rPr>
        <w:t xml:space="preserve">a </w:t>
      </w:r>
      <w:r w:rsidRPr="00E944D3">
        <w:rPr>
          <w:rFonts w:ascii="Arial" w:hAnsi="Arial" w:cs="Arial"/>
          <w:color w:val="000000"/>
          <w:sz w:val="22"/>
          <w:szCs w:val="22"/>
        </w:rPr>
        <w:t xml:space="preserve">deferred transmission </w:t>
      </w:r>
      <w:r w:rsidRPr="00E944D3">
        <w:rPr>
          <w:rFonts w:ascii="Arial" w:hAnsi="Arial" w:cs="Arial"/>
          <w:color w:val="000000"/>
          <w:sz w:val="22"/>
          <w:szCs w:val="22"/>
          <w:lang w:val="en-GB"/>
        </w:rPr>
        <w:t xml:space="preserve">that is </w:t>
      </w:r>
      <w:r w:rsidRPr="00E944D3">
        <w:rPr>
          <w:rFonts w:ascii="Arial" w:hAnsi="Arial" w:cs="Arial"/>
          <w:color w:val="000000"/>
          <w:sz w:val="22"/>
          <w:szCs w:val="22"/>
        </w:rPr>
        <w:t xml:space="preserve">broadcast </w:t>
      </w:r>
      <w:r w:rsidRPr="00E944D3">
        <w:rPr>
          <w:rFonts w:ascii="Arial" w:hAnsi="Arial" w:cs="Arial"/>
          <w:color w:val="000000"/>
          <w:sz w:val="22"/>
          <w:szCs w:val="22"/>
          <w:lang w:val="en-GB"/>
        </w:rPr>
        <w:t>only</w:t>
      </w:r>
      <w:r w:rsidRPr="00E944D3">
        <w:rPr>
          <w:rFonts w:ascii="Arial" w:hAnsi="Arial" w:cs="Arial"/>
          <w:color w:val="000000"/>
          <w:sz w:val="22"/>
          <w:szCs w:val="22"/>
        </w:rPr>
        <w:t xml:space="preserve"> online, but which </w:t>
      </w:r>
      <w:r w:rsidRPr="00E944D3">
        <w:rPr>
          <w:rFonts w:ascii="Arial" w:hAnsi="Arial" w:cs="Arial"/>
          <w:color w:val="000000"/>
          <w:sz w:val="22"/>
          <w:szCs w:val="22"/>
          <w:lang w:val="en-GB"/>
        </w:rPr>
        <w:t>is</w:t>
      </w:r>
      <w:r w:rsidRPr="00E944D3">
        <w:rPr>
          <w:rFonts w:ascii="Arial" w:hAnsi="Arial" w:cs="Arial"/>
          <w:color w:val="000000"/>
          <w:sz w:val="22"/>
          <w:szCs w:val="22"/>
        </w:rPr>
        <w:t xml:space="preserve"> not </w:t>
      </w:r>
      <w:r w:rsidRPr="00E944D3">
        <w:rPr>
          <w:rFonts w:ascii="Arial" w:hAnsi="Arial" w:cs="Arial"/>
          <w:color w:val="000000"/>
          <w:sz w:val="22"/>
          <w:szCs w:val="22"/>
          <w:lang w:val="en-GB"/>
        </w:rPr>
        <w:t>ancillary to</w:t>
      </w:r>
      <w:r w:rsidRPr="00E944D3">
        <w:rPr>
          <w:rFonts w:ascii="Arial" w:hAnsi="Arial" w:cs="Arial"/>
          <w:color w:val="000000"/>
          <w:sz w:val="22"/>
          <w:szCs w:val="22"/>
        </w:rPr>
        <w:t xml:space="preserve"> the </w:t>
      </w:r>
      <w:r w:rsidRPr="002E47CF">
        <w:rPr>
          <w:rFonts w:ascii="Arial" w:hAnsi="Arial" w:cs="Arial"/>
          <w:color w:val="000000"/>
          <w:sz w:val="22"/>
          <w:szCs w:val="22"/>
        </w:rPr>
        <w:t>live linear</w:t>
      </w:r>
      <w:r w:rsidRPr="00E944D3">
        <w:rPr>
          <w:rFonts w:ascii="Arial" w:hAnsi="Arial" w:cs="Arial"/>
          <w:color w:val="000000"/>
          <w:sz w:val="22"/>
          <w:szCs w:val="22"/>
          <w:lang w:val="en-GB"/>
        </w:rPr>
        <w:t xml:space="preserve"> broadcasts of the broadcasting organization</w:t>
      </w:r>
      <w:r w:rsidRPr="00E944D3">
        <w:rPr>
          <w:rFonts w:ascii="Arial" w:hAnsi="Arial" w:cs="Arial"/>
          <w:color w:val="000000"/>
          <w:sz w:val="22"/>
          <w:szCs w:val="22"/>
        </w:rPr>
        <w:t xml:space="preserve">, such as </w:t>
      </w:r>
      <w:r w:rsidRPr="00E944D3">
        <w:rPr>
          <w:rFonts w:ascii="Arial" w:hAnsi="Arial" w:cs="Arial"/>
          <w:color w:val="000000"/>
          <w:sz w:val="22"/>
          <w:szCs w:val="22"/>
          <w:lang w:val="en-GB"/>
        </w:rPr>
        <w:t xml:space="preserve">pure </w:t>
      </w:r>
      <w:r w:rsidRPr="00E944D3">
        <w:rPr>
          <w:rFonts w:ascii="Arial" w:hAnsi="Arial" w:cs="Arial"/>
          <w:color w:val="000000"/>
          <w:sz w:val="22"/>
          <w:szCs w:val="22"/>
        </w:rPr>
        <w:t xml:space="preserve">on-demand </w:t>
      </w:r>
      <w:r w:rsidRPr="00E944D3">
        <w:rPr>
          <w:rFonts w:ascii="Arial" w:hAnsi="Arial" w:cs="Arial"/>
          <w:color w:val="000000"/>
          <w:sz w:val="22"/>
          <w:szCs w:val="22"/>
          <w:lang w:val="en-GB"/>
        </w:rPr>
        <w:t>streaming</w:t>
      </w:r>
      <w:r w:rsidRPr="00E944D3">
        <w:rPr>
          <w:rFonts w:ascii="Arial" w:hAnsi="Arial" w:cs="Arial"/>
          <w:color w:val="000000"/>
          <w:sz w:val="22"/>
          <w:szCs w:val="22"/>
        </w:rPr>
        <w:t xml:space="preserve"> channels, or which </w:t>
      </w:r>
      <w:r w:rsidRPr="002E47CF">
        <w:rPr>
          <w:rFonts w:ascii="Arial" w:hAnsi="Arial" w:cs="Arial"/>
          <w:color w:val="000000"/>
          <w:sz w:val="22"/>
          <w:szCs w:val="22"/>
        </w:rPr>
        <w:t>may be accessed</w:t>
      </w:r>
      <w:r w:rsidRPr="00E944D3">
        <w:rPr>
          <w:rFonts w:ascii="Arial" w:hAnsi="Arial" w:cs="Arial"/>
          <w:color w:val="000000"/>
          <w:sz w:val="22"/>
          <w:szCs w:val="22"/>
        </w:rPr>
        <w:t xml:space="preserve"> by members of the public without limitation</w:t>
      </w:r>
      <w:r w:rsidRPr="00E944D3">
        <w:rPr>
          <w:rFonts w:ascii="Arial" w:hAnsi="Arial" w:cs="Arial"/>
          <w:color w:val="000000"/>
          <w:sz w:val="22"/>
          <w:szCs w:val="22"/>
          <w:lang w:val="en-GB"/>
        </w:rPr>
        <w:t xml:space="preserve"> as to time, such as </w:t>
      </w:r>
      <w:r w:rsidRPr="00E944D3">
        <w:rPr>
          <w:rFonts w:ascii="Arial" w:hAnsi="Arial" w:cs="Arial"/>
          <w:color w:val="000000"/>
          <w:sz w:val="22"/>
          <w:szCs w:val="22"/>
        </w:rPr>
        <w:t xml:space="preserve">on-demand catalogues </w:t>
      </w:r>
      <w:r w:rsidRPr="00E944D3">
        <w:rPr>
          <w:rFonts w:ascii="Arial" w:hAnsi="Arial" w:cs="Arial"/>
          <w:color w:val="000000"/>
          <w:sz w:val="22"/>
          <w:szCs w:val="22"/>
          <w:lang w:val="en-GB"/>
        </w:rPr>
        <w:t>that are</w:t>
      </w:r>
      <w:r w:rsidRPr="00E944D3">
        <w:rPr>
          <w:rFonts w:ascii="Arial" w:hAnsi="Arial" w:cs="Arial"/>
          <w:color w:val="000000"/>
          <w:sz w:val="22"/>
          <w:szCs w:val="22"/>
        </w:rPr>
        <w:t xml:space="preserve"> available after </w:t>
      </w:r>
      <w:r w:rsidRPr="00E944D3">
        <w:rPr>
          <w:rFonts w:ascii="Arial" w:hAnsi="Arial" w:cs="Arial"/>
          <w:color w:val="000000"/>
          <w:sz w:val="22"/>
          <w:szCs w:val="22"/>
          <w:lang w:val="en-GB"/>
        </w:rPr>
        <w:t>the expiration</w:t>
      </w:r>
      <w:r w:rsidRPr="00E944D3">
        <w:rPr>
          <w:rFonts w:ascii="Arial" w:hAnsi="Arial" w:cs="Arial"/>
          <w:color w:val="000000"/>
          <w:sz w:val="22"/>
          <w:szCs w:val="22"/>
        </w:rPr>
        <w:t xml:space="preserve"> of the </w:t>
      </w:r>
      <w:r w:rsidRPr="00E944D3">
        <w:rPr>
          <w:rFonts w:ascii="Arial" w:hAnsi="Arial" w:cs="Arial"/>
          <w:color w:val="000000"/>
          <w:sz w:val="22"/>
          <w:szCs w:val="22"/>
          <w:lang w:val="en-GB"/>
        </w:rPr>
        <w:t>term</w:t>
      </w:r>
      <w:r w:rsidRPr="00E944D3">
        <w:rPr>
          <w:rFonts w:ascii="Arial" w:hAnsi="Arial" w:cs="Arial"/>
          <w:color w:val="000000"/>
          <w:sz w:val="22"/>
          <w:szCs w:val="22"/>
        </w:rPr>
        <w:t xml:space="preserve"> for online </w:t>
      </w:r>
      <w:r w:rsidRPr="00E944D3">
        <w:rPr>
          <w:rFonts w:ascii="Arial" w:hAnsi="Arial" w:cs="Arial"/>
          <w:color w:val="000000"/>
          <w:sz w:val="22"/>
          <w:szCs w:val="22"/>
          <w:lang w:val="en-GB"/>
        </w:rPr>
        <w:t>repeats</w:t>
      </w:r>
      <w:r w:rsidRPr="00E944D3">
        <w:rPr>
          <w:rFonts w:ascii="Arial" w:hAnsi="Arial" w:cs="Arial"/>
          <w:color w:val="000000"/>
          <w:sz w:val="22"/>
          <w:szCs w:val="22"/>
        </w:rPr>
        <w:t xml:space="preserve"> and on-demand catch-up services.</w:t>
      </w:r>
    </w:p>
    <w:p w:rsidR="001A346F" w:rsidRPr="0057606A"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spacing w:before="0" w:beforeAutospacing="0" w:after="0" w:afterAutospacing="0"/>
        <w:rPr>
          <w:rFonts w:ascii="Arial" w:hAnsi="Arial" w:cs="Arial"/>
          <w:b/>
          <w:color w:val="000000"/>
          <w:sz w:val="22"/>
          <w:szCs w:val="22"/>
        </w:rPr>
      </w:pPr>
      <w:r w:rsidRPr="00E944D3">
        <w:rPr>
          <w:rFonts w:ascii="Arial" w:hAnsi="Arial" w:cs="Arial"/>
          <w:b/>
          <w:color w:val="000000"/>
          <w:sz w:val="22"/>
          <w:szCs w:val="22"/>
        </w:rPr>
        <w:t>II. OBJECT OF PROTECTION</w:t>
      </w:r>
    </w:p>
    <w:p w:rsidR="001A346F" w:rsidRPr="0057606A"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spacing w:before="0" w:beforeAutospacing="0" w:after="0" w:afterAutospacing="0"/>
        <w:rPr>
          <w:rFonts w:ascii="Arial" w:hAnsi="Arial" w:cs="Arial"/>
          <w:color w:val="000000"/>
          <w:sz w:val="22"/>
          <w:szCs w:val="22"/>
        </w:rPr>
      </w:pPr>
      <w:r w:rsidRPr="00E944D3">
        <w:rPr>
          <w:rFonts w:ascii="Arial" w:hAnsi="Arial" w:cs="Arial"/>
          <w:color w:val="000000"/>
          <w:sz w:val="22"/>
          <w:szCs w:val="22"/>
        </w:rPr>
        <w:t>(1)</w:t>
      </w:r>
      <w:r w:rsidRPr="00E944D3">
        <w:rPr>
          <w:rFonts w:ascii="Arial" w:hAnsi="Arial" w:cs="Arial"/>
          <w:color w:val="000000"/>
          <w:sz w:val="22"/>
          <w:szCs w:val="22"/>
        </w:rPr>
        <w:tab/>
        <w:t xml:space="preserve">The protection granted under this Treaty extends only to </w:t>
      </w:r>
      <w:r w:rsidRPr="00E944D3">
        <w:rPr>
          <w:rFonts w:ascii="Arial" w:hAnsi="Arial" w:cs="Arial"/>
          <w:color w:val="000000"/>
          <w:sz w:val="22"/>
          <w:szCs w:val="22"/>
          <w:lang w:val="en-GB"/>
        </w:rPr>
        <w:t>programme</w:t>
      </w:r>
      <w:r w:rsidRPr="00E944D3">
        <w:rPr>
          <w:rFonts w:ascii="Arial" w:hAnsi="Arial" w:cs="Arial"/>
          <w:color w:val="000000"/>
          <w:sz w:val="22"/>
          <w:szCs w:val="22"/>
        </w:rPr>
        <w:t xml:space="preserve">-carrying signals including pre-broadcast signals transmitted by, or on behalf of, a broadcasting organization, but not to </w:t>
      </w:r>
      <w:r w:rsidRPr="00E944D3">
        <w:rPr>
          <w:rFonts w:ascii="Arial" w:hAnsi="Arial" w:cs="Arial"/>
          <w:color w:val="000000"/>
          <w:sz w:val="22"/>
          <w:szCs w:val="22"/>
          <w:lang w:val="en-GB"/>
        </w:rPr>
        <w:t>programmes</w:t>
      </w:r>
      <w:r w:rsidRPr="00E944D3">
        <w:rPr>
          <w:rFonts w:ascii="Arial" w:hAnsi="Arial" w:cs="Arial"/>
          <w:color w:val="000000"/>
          <w:sz w:val="22"/>
          <w:szCs w:val="22"/>
        </w:rPr>
        <w:t xml:space="preserve"> contained therein.</w:t>
      </w:r>
    </w:p>
    <w:p w:rsidR="001A346F" w:rsidRPr="0057606A"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spacing w:before="0" w:beforeAutospacing="0" w:after="0" w:afterAutospacing="0"/>
        <w:rPr>
          <w:rFonts w:ascii="Arial" w:hAnsi="Arial" w:cs="Arial"/>
          <w:color w:val="000000"/>
          <w:sz w:val="22"/>
          <w:szCs w:val="22"/>
        </w:rPr>
      </w:pPr>
      <w:r w:rsidRPr="00E944D3">
        <w:rPr>
          <w:rFonts w:ascii="Arial" w:hAnsi="Arial" w:cs="Arial"/>
          <w:color w:val="000000"/>
          <w:sz w:val="22"/>
          <w:szCs w:val="22"/>
        </w:rPr>
        <w:t>(2)</w:t>
      </w:r>
      <w:r w:rsidRPr="00E944D3">
        <w:rPr>
          <w:rFonts w:ascii="Arial" w:hAnsi="Arial" w:cs="Arial"/>
          <w:color w:val="000000"/>
          <w:sz w:val="22"/>
          <w:szCs w:val="22"/>
        </w:rPr>
        <w:tab/>
        <w:t>Broadcasting organizations shall also enjoy protection for:</w:t>
      </w:r>
    </w:p>
    <w:p w:rsidR="001A346F" w:rsidRPr="0057606A"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spacing w:before="0" w:beforeAutospacing="0" w:after="0" w:afterAutospacing="0"/>
        <w:rPr>
          <w:rFonts w:ascii="Arial" w:hAnsi="Arial" w:cs="Arial"/>
          <w:color w:val="000000"/>
          <w:sz w:val="22"/>
          <w:szCs w:val="22"/>
        </w:rPr>
      </w:pPr>
      <w:r w:rsidRPr="00E944D3">
        <w:rPr>
          <w:rFonts w:ascii="Arial" w:hAnsi="Arial" w:cs="Arial"/>
          <w:color w:val="000000"/>
          <w:sz w:val="22"/>
          <w:szCs w:val="22"/>
        </w:rPr>
        <w:t>(</w:t>
      </w:r>
      <w:proofErr w:type="spellStart"/>
      <w:r w:rsidRPr="00E944D3">
        <w:rPr>
          <w:rFonts w:ascii="Arial" w:hAnsi="Arial" w:cs="Arial"/>
          <w:color w:val="000000"/>
          <w:sz w:val="22"/>
          <w:szCs w:val="22"/>
        </w:rPr>
        <w:t>i</w:t>
      </w:r>
      <w:proofErr w:type="spellEnd"/>
      <w:r w:rsidRPr="00E944D3">
        <w:rPr>
          <w:rFonts w:ascii="Arial" w:hAnsi="Arial" w:cs="Arial"/>
          <w:color w:val="000000"/>
          <w:sz w:val="22"/>
          <w:szCs w:val="22"/>
        </w:rPr>
        <w:t>)</w:t>
      </w:r>
      <w:r w:rsidRPr="00E944D3">
        <w:rPr>
          <w:rFonts w:ascii="Arial" w:hAnsi="Arial" w:cs="Arial"/>
          <w:color w:val="000000"/>
          <w:sz w:val="22"/>
          <w:szCs w:val="22"/>
        </w:rPr>
        <w:tab/>
      </w:r>
      <w:proofErr w:type="gramStart"/>
      <w:r w:rsidRPr="00E944D3">
        <w:rPr>
          <w:rFonts w:ascii="Arial" w:hAnsi="Arial" w:cs="Arial"/>
          <w:color w:val="000000"/>
          <w:sz w:val="22"/>
          <w:szCs w:val="22"/>
          <w:lang w:val="en-GB"/>
        </w:rPr>
        <w:t>a</w:t>
      </w:r>
      <w:proofErr w:type="gramEnd"/>
      <w:r w:rsidRPr="00E944D3">
        <w:rPr>
          <w:rFonts w:ascii="Arial" w:hAnsi="Arial" w:cs="Arial"/>
          <w:color w:val="000000"/>
          <w:sz w:val="22"/>
          <w:szCs w:val="22"/>
          <w:lang w:val="en-GB"/>
        </w:rPr>
        <w:t xml:space="preserve"> </w:t>
      </w:r>
      <w:r w:rsidRPr="00E944D3">
        <w:rPr>
          <w:rFonts w:ascii="Arial" w:hAnsi="Arial" w:cs="Arial"/>
          <w:color w:val="000000"/>
          <w:sz w:val="22"/>
          <w:szCs w:val="22"/>
        </w:rPr>
        <w:t xml:space="preserve">simultaneous </w:t>
      </w:r>
      <w:r w:rsidRPr="00E944D3">
        <w:rPr>
          <w:rFonts w:ascii="Arial" w:hAnsi="Arial" w:cs="Arial"/>
          <w:color w:val="000000"/>
          <w:sz w:val="22"/>
          <w:szCs w:val="22"/>
          <w:lang w:val="en-GB"/>
        </w:rPr>
        <w:t>transmission</w:t>
      </w:r>
      <w:r w:rsidRPr="00E944D3">
        <w:rPr>
          <w:rFonts w:ascii="Arial" w:hAnsi="Arial" w:cs="Arial"/>
          <w:color w:val="000000"/>
          <w:sz w:val="22"/>
          <w:szCs w:val="22"/>
        </w:rPr>
        <w:t>;</w:t>
      </w:r>
    </w:p>
    <w:p w:rsidR="001A346F" w:rsidRPr="00807CB1" w:rsidRDefault="001A346F" w:rsidP="001A346F">
      <w:pPr>
        <w:pStyle w:val="xmsobodytext"/>
        <w:spacing w:before="0" w:beforeAutospacing="0" w:after="0" w:afterAutospacing="0"/>
        <w:rPr>
          <w:rFonts w:ascii="Arial" w:hAnsi="Arial" w:cs="Arial"/>
          <w:color w:val="000000"/>
          <w:sz w:val="22"/>
          <w:szCs w:val="22"/>
        </w:rPr>
      </w:pPr>
      <w:r w:rsidRPr="00E944D3">
        <w:rPr>
          <w:rFonts w:ascii="Arial" w:hAnsi="Arial" w:cs="Arial"/>
          <w:color w:val="000000"/>
          <w:sz w:val="22"/>
          <w:szCs w:val="22"/>
        </w:rPr>
        <w:t>(ii)</w:t>
      </w:r>
      <w:r w:rsidRPr="00E944D3">
        <w:rPr>
          <w:rFonts w:ascii="Arial" w:hAnsi="Arial" w:cs="Arial"/>
          <w:color w:val="000000"/>
          <w:sz w:val="22"/>
          <w:szCs w:val="22"/>
        </w:rPr>
        <w:tab/>
      </w:r>
      <w:proofErr w:type="gramStart"/>
      <w:r w:rsidRPr="00E944D3">
        <w:rPr>
          <w:rFonts w:ascii="Arial" w:hAnsi="Arial" w:cs="Arial"/>
          <w:color w:val="000000"/>
          <w:sz w:val="22"/>
          <w:szCs w:val="22"/>
          <w:lang w:val="en-GB"/>
        </w:rPr>
        <w:t>a</w:t>
      </w:r>
      <w:proofErr w:type="gramEnd"/>
      <w:r w:rsidRPr="00E944D3">
        <w:rPr>
          <w:rFonts w:ascii="Arial" w:hAnsi="Arial" w:cs="Arial"/>
          <w:color w:val="000000"/>
          <w:sz w:val="22"/>
          <w:szCs w:val="22"/>
          <w:lang w:val="en-GB"/>
        </w:rPr>
        <w:t xml:space="preserve"> </w:t>
      </w:r>
      <w:r w:rsidRPr="00E944D3">
        <w:rPr>
          <w:rFonts w:ascii="Arial" w:hAnsi="Arial" w:cs="Arial"/>
          <w:color w:val="000000"/>
          <w:sz w:val="22"/>
          <w:szCs w:val="22"/>
        </w:rPr>
        <w:t>near</w:t>
      </w:r>
      <w:r w:rsidRPr="00E944D3">
        <w:rPr>
          <w:rFonts w:ascii="Arial" w:hAnsi="Arial" w:cs="Arial"/>
          <w:color w:val="000000"/>
          <w:sz w:val="22"/>
          <w:szCs w:val="22"/>
          <w:lang w:val="en-GB"/>
        </w:rPr>
        <w:t xml:space="preserve"> </w:t>
      </w:r>
      <w:r w:rsidRPr="00E944D3">
        <w:rPr>
          <w:rFonts w:ascii="Arial" w:hAnsi="Arial" w:cs="Arial"/>
          <w:color w:val="000000"/>
          <w:sz w:val="22"/>
          <w:szCs w:val="22"/>
        </w:rPr>
        <w:t xml:space="preserve">simultaneous </w:t>
      </w:r>
      <w:r w:rsidRPr="00E944D3">
        <w:rPr>
          <w:rFonts w:ascii="Arial" w:hAnsi="Arial" w:cs="Arial"/>
          <w:color w:val="000000"/>
          <w:sz w:val="22"/>
          <w:szCs w:val="22"/>
          <w:lang w:val="en-GB"/>
        </w:rPr>
        <w:t>transmission;</w:t>
      </w:r>
      <w:r w:rsidRPr="00E944D3">
        <w:rPr>
          <w:rFonts w:ascii="Arial" w:hAnsi="Arial" w:cs="Arial"/>
          <w:color w:val="000000"/>
          <w:sz w:val="22"/>
          <w:szCs w:val="22"/>
        </w:rPr>
        <w:t xml:space="preserve"> and,</w:t>
      </w:r>
    </w:p>
    <w:p w:rsidR="001A346F" w:rsidRPr="00807CB1" w:rsidRDefault="001A346F" w:rsidP="001A346F">
      <w:pPr>
        <w:pStyle w:val="xmsobodytext"/>
        <w:spacing w:before="0" w:beforeAutospacing="0" w:after="0" w:afterAutospacing="0"/>
        <w:rPr>
          <w:rFonts w:ascii="Arial" w:hAnsi="Arial" w:cs="Arial"/>
          <w:color w:val="000000"/>
          <w:sz w:val="22"/>
          <w:szCs w:val="22"/>
        </w:rPr>
      </w:pPr>
      <w:r w:rsidRPr="00E944D3">
        <w:rPr>
          <w:rFonts w:ascii="Arial" w:hAnsi="Arial" w:cs="Arial"/>
          <w:color w:val="000000"/>
          <w:sz w:val="22"/>
          <w:szCs w:val="22"/>
        </w:rPr>
        <w:t>(iii)</w:t>
      </w:r>
      <w:r w:rsidRPr="00E944D3">
        <w:rPr>
          <w:rFonts w:ascii="Arial" w:hAnsi="Arial" w:cs="Arial"/>
          <w:color w:val="000000"/>
          <w:sz w:val="22"/>
          <w:szCs w:val="22"/>
        </w:rPr>
        <w:tab/>
      </w:r>
      <w:proofErr w:type="gramStart"/>
      <w:r w:rsidRPr="00E944D3">
        <w:rPr>
          <w:rFonts w:ascii="Arial" w:hAnsi="Arial" w:cs="Arial"/>
          <w:color w:val="000000"/>
          <w:sz w:val="22"/>
          <w:szCs w:val="22"/>
          <w:lang w:val="en-GB"/>
        </w:rPr>
        <w:t>an</w:t>
      </w:r>
      <w:proofErr w:type="gramEnd"/>
      <w:r w:rsidRPr="00E944D3">
        <w:rPr>
          <w:rFonts w:ascii="Arial" w:hAnsi="Arial" w:cs="Arial"/>
          <w:color w:val="000000"/>
          <w:sz w:val="22"/>
          <w:szCs w:val="22"/>
          <w:lang w:val="en-GB"/>
        </w:rPr>
        <w:t xml:space="preserve"> </w:t>
      </w:r>
      <w:r w:rsidRPr="00E944D3">
        <w:rPr>
          <w:rFonts w:ascii="Arial" w:hAnsi="Arial" w:cs="Arial"/>
          <w:color w:val="000000"/>
          <w:sz w:val="22"/>
          <w:szCs w:val="22"/>
        </w:rPr>
        <w:t xml:space="preserve">equivalent deferred </w:t>
      </w:r>
      <w:r w:rsidRPr="00E944D3">
        <w:rPr>
          <w:rFonts w:ascii="Arial" w:hAnsi="Arial" w:cs="Arial"/>
          <w:color w:val="000000"/>
          <w:sz w:val="22"/>
          <w:szCs w:val="22"/>
          <w:lang w:val="en-GB"/>
        </w:rPr>
        <w:t>transmission</w:t>
      </w:r>
      <w:r w:rsidRPr="00E944D3">
        <w:rPr>
          <w:rFonts w:ascii="Arial" w:hAnsi="Arial" w:cs="Arial"/>
          <w:color w:val="000000"/>
          <w:sz w:val="22"/>
          <w:szCs w:val="22"/>
        </w:rPr>
        <w:t>.</w:t>
      </w:r>
    </w:p>
    <w:p w:rsidR="001A346F" w:rsidRPr="0057606A"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spacing w:before="0" w:beforeAutospacing="0" w:after="0" w:afterAutospacing="0"/>
        <w:rPr>
          <w:rFonts w:ascii="Arial" w:hAnsi="Arial" w:cs="Arial"/>
          <w:color w:val="000000"/>
          <w:sz w:val="22"/>
          <w:szCs w:val="22"/>
        </w:rPr>
      </w:pPr>
      <w:r w:rsidRPr="00E944D3">
        <w:rPr>
          <w:rFonts w:ascii="Arial" w:hAnsi="Arial" w:cs="Arial"/>
          <w:color w:val="000000"/>
          <w:sz w:val="22"/>
          <w:szCs w:val="22"/>
        </w:rPr>
        <w:t>(3)</w:t>
      </w:r>
      <w:r w:rsidRPr="00E944D3">
        <w:rPr>
          <w:rFonts w:ascii="Arial" w:hAnsi="Arial" w:cs="Arial"/>
          <w:color w:val="000000"/>
          <w:sz w:val="22"/>
          <w:szCs w:val="22"/>
        </w:rPr>
        <w:tab/>
        <w:t>Contracting Parties shall provide adequate and effective protection for closely-related deferred transmissions</w:t>
      </w:r>
      <w:r w:rsidRPr="00E944D3">
        <w:rPr>
          <w:rFonts w:ascii="Arial" w:hAnsi="Arial" w:cs="Arial"/>
          <w:color w:val="000000"/>
          <w:sz w:val="22"/>
          <w:szCs w:val="22"/>
          <w:lang w:val="en-GB"/>
        </w:rPr>
        <w:t>.</w:t>
      </w:r>
      <w:r w:rsidR="00365C0D">
        <w:rPr>
          <w:rStyle w:val="FootnoteReference"/>
          <w:rFonts w:ascii="Arial" w:hAnsi="Arial" w:cs="Arial"/>
          <w:color w:val="000000"/>
          <w:sz w:val="22"/>
          <w:szCs w:val="22"/>
          <w:lang w:val="en-GB"/>
        </w:rPr>
        <w:footnoteReference w:id="2"/>
      </w:r>
    </w:p>
    <w:p w:rsidR="001A346F" w:rsidRPr="0057606A" w:rsidRDefault="001A346F" w:rsidP="001A346F">
      <w:pPr>
        <w:pStyle w:val="xmsobodytext"/>
        <w:spacing w:before="0" w:beforeAutospacing="0" w:after="0" w:afterAutospacing="0"/>
        <w:rPr>
          <w:rFonts w:ascii="Arial" w:hAnsi="Arial" w:cs="Arial"/>
          <w:color w:val="000000"/>
          <w:sz w:val="22"/>
          <w:szCs w:val="22"/>
        </w:rPr>
      </w:pPr>
    </w:p>
    <w:p w:rsidR="001A346F" w:rsidRPr="00807CB1" w:rsidRDefault="001A346F" w:rsidP="001A346F">
      <w:pPr>
        <w:pStyle w:val="xmsobodytext"/>
        <w:spacing w:before="0" w:beforeAutospacing="0" w:after="0" w:afterAutospacing="0"/>
        <w:rPr>
          <w:rFonts w:ascii="Arial" w:hAnsi="Arial" w:cs="Arial"/>
          <w:color w:val="000000"/>
          <w:sz w:val="22"/>
          <w:szCs w:val="22"/>
        </w:rPr>
      </w:pPr>
      <w:r w:rsidRPr="00E944D3">
        <w:rPr>
          <w:rFonts w:ascii="Arial" w:hAnsi="Arial" w:cs="Arial"/>
          <w:color w:val="000000"/>
          <w:sz w:val="22"/>
          <w:szCs w:val="22"/>
        </w:rPr>
        <w:t>(4)</w:t>
      </w:r>
      <w:r w:rsidRPr="00E944D3">
        <w:rPr>
          <w:rFonts w:ascii="Arial" w:hAnsi="Arial" w:cs="Arial"/>
          <w:color w:val="000000"/>
          <w:sz w:val="22"/>
          <w:szCs w:val="22"/>
        </w:rPr>
        <w:tab/>
        <w:t>(</w:t>
      </w:r>
      <w:proofErr w:type="spellStart"/>
      <w:proofErr w:type="gramStart"/>
      <w:r w:rsidRPr="00E944D3">
        <w:rPr>
          <w:rFonts w:ascii="Arial" w:hAnsi="Arial" w:cs="Arial"/>
          <w:color w:val="000000"/>
          <w:sz w:val="22"/>
          <w:szCs w:val="22"/>
        </w:rPr>
        <w:t>i</w:t>
      </w:r>
      <w:proofErr w:type="spellEnd"/>
      <w:proofErr w:type="gramEnd"/>
      <w:r w:rsidRPr="00E944D3">
        <w:rPr>
          <w:rFonts w:ascii="Arial" w:hAnsi="Arial" w:cs="Arial"/>
          <w:color w:val="000000"/>
          <w:sz w:val="22"/>
          <w:szCs w:val="22"/>
        </w:rPr>
        <w:t>)</w:t>
      </w:r>
      <w:r w:rsidRPr="00E944D3">
        <w:rPr>
          <w:rFonts w:ascii="Arial" w:hAnsi="Arial" w:cs="Arial"/>
          <w:color w:val="000000"/>
          <w:sz w:val="22"/>
          <w:szCs w:val="22"/>
          <w:lang w:val="en-GB"/>
        </w:rPr>
        <w:tab/>
      </w:r>
      <w:r w:rsidRPr="00E944D3">
        <w:rPr>
          <w:rFonts w:ascii="Arial" w:hAnsi="Arial" w:cs="Arial"/>
          <w:color w:val="000000"/>
          <w:sz w:val="22"/>
          <w:szCs w:val="22"/>
        </w:rPr>
        <w:t xml:space="preserve">Broadcasting organizations </w:t>
      </w:r>
      <w:r w:rsidRPr="00E944D3">
        <w:rPr>
          <w:rFonts w:ascii="Arial" w:hAnsi="Arial" w:cs="Arial"/>
          <w:color w:val="000000"/>
          <w:sz w:val="22"/>
          <w:szCs w:val="22"/>
          <w:lang w:val="en-GB"/>
        </w:rPr>
        <w:t>may</w:t>
      </w:r>
      <w:r w:rsidRPr="00E944D3">
        <w:rPr>
          <w:rFonts w:ascii="Arial" w:hAnsi="Arial" w:cs="Arial"/>
          <w:color w:val="000000"/>
          <w:sz w:val="22"/>
          <w:szCs w:val="22"/>
        </w:rPr>
        <w:t xml:space="preserve"> enjoy protection for </w:t>
      </w:r>
      <w:r w:rsidRPr="00E944D3">
        <w:rPr>
          <w:rFonts w:ascii="Arial" w:hAnsi="Arial" w:cs="Arial"/>
          <w:color w:val="000000"/>
          <w:sz w:val="22"/>
          <w:szCs w:val="22"/>
          <w:lang w:val="en-GB"/>
        </w:rPr>
        <w:t xml:space="preserve">an </w:t>
      </w:r>
      <w:r w:rsidRPr="00E944D3">
        <w:rPr>
          <w:rFonts w:ascii="Arial" w:hAnsi="Arial" w:cs="Arial"/>
          <w:color w:val="000000"/>
          <w:sz w:val="22"/>
          <w:szCs w:val="22"/>
        </w:rPr>
        <w:t xml:space="preserve">unrelated deferred </w:t>
      </w:r>
      <w:r w:rsidRPr="00E944D3">
        <w:rPr>
          <w:rFonts w:ascii="Arial" w:hAnsi="Arial" w:cs="Arial"/>
          <w:color w:val="000000"/>
          <w:sz w:val="22"/>
          <w:szCs w:val="22"/>
          <w:lang w:val="en-GB"/>
        </w:rPr>
        <w:t>transmission</w:t>
      </w:r>
      <w:r w:rsidRPr="00E944D3">
        <w:rPr>
          <w:rFonts w:ascii="Arial" w:hAnsi="Arial" w:cs="Arial"/>
          <w:color w:val="000000"/>
          <w:sz w:val="22"/>
          <w:szCs w:val="22"/>
        </w:rPr>
        <w:t>.</w:t>
      </w:r>
    </w:p>
    <w:p w:rsidR="001A346F" w:rsidRPr="00807CB1" w:rsidRDefault="001A346F" w:rsidP="001A346F">
      <w:pPr>
        <w:pStyle w:val="xmsobodytext"/>
        <w:spacing w:before="0" w:beforeAutospacing="0" w:after="0" w:afterAutospacing="0"/>
        <w:rPr>
          <w:rFonts w:ascii="Arial" w:hAnsi="Arial" w:cs="Arial"/>
          <w:color w:val="000000"/>
          <w:sz w:val="22"/>
          <w:szCs w:val="22"/>
        </w:rPr>
      </w:pPr>
    </w:p>
    <w:p w:rsidR="001A346F" w:rsidRPr="00365C0D" w:rsidRDefault="001A346F" w:rsidP="00365C0D">
      <w:pPr>
        <w:pStyle w:val="xmsobodytext"/>
        <w:spacing w:before="0" w:beforeAutospacing="0" w:after="0" w:afterAutospacing="0"/>
        <w:ind w:firstLine="567"/>
        <w:rPr>
          <w:rFonts w:ascii="Arial" w:hAnsi="Arial" w:cs="Arial"/>
          <w:color w:val="000000"/>
          <w:sz w:val="22"/>
          <w:szCs w:val="22"/>
        </w:rPr>
      </w:pPr>
      <w:r w:rsidRPr="00E944D3">
        <w:rPr>
          <w:rFonts w:ascii="Arial" w:hAnsi="Arial" w:cs="Arial"/>
          <w:color w:val="000000"/>
          <w:sz w:val="22"/>
          <w:szCs w:val="22"/>
        </w:rPr>
        <w:t>(ii)</w:t>
      </w:r>
      <w:r w:rsidRPr="00E944D3">
        <w:rPr>
          <w:rFonts w:ascii="Arial" w:hAnsi="Arial" w:cs="Arial"/>
          <w:color w:val="000000"/>
          <w:sz w:val="22"/>
          <w:szCs w:val="22"/>
          <w:lang w:val="en-GB"/>
        </w:rPr>
        <w:tab/>
        <w:t>A</w:t>
      </w:r>
      <w:r w:rsidRPr="00E944D3">
        <w:rPr>
          <w:rFonts w:ascii="Arial" w:hAnsi="Arial" w:cs="Arial"/>
          <w:color w:val="000000"/>
          <w:sz w:val="22"/>
          <w:szCs w:val="22"/>
        </w:rPr>
        <w:t xml:space="preserve"> Contracting </w:t>
      </w:r>
      <w:r w:rsidRPr="00E944D3">
        <w:rPr>
          <w:rFonts w:ascii="Arial" w:hAnsi="Arial" w:cs="Arial"/>
          <w:color w:val="000000"/>
          <w:sz w:val="22"/>
          <w:szCs w:val="22"/>
          <w:lang w:val="en-GB"/>
        </w:rPr>
        <w:t>Party</w:t>
      </w:r>
      <w:r w:rsidRPr="00E944D3">
        <w:rPr>
          <w:rFonts w:ascii="Arial" w:hAnsi="Arial" w:cs="Arial"/>
          <w:color w:val="000000"/>
          <w:sz w:val="22"/>
          <w:szCs w:val="22"/>
        </w:rPr>
        <w:t xml:space="preserve"> may provide that a broadcasting organization of another Contracting Party </w:t>
      </w:r>
      <w:r w:rsidRPr="00E944D3">
        <w:rPr>
          <w:rFonts w:ascii="Arial" w:hAnsi="Arial" w:cs="Arial"/>
          <w:color w:val="000000"/>
          <w:sz w:val="22"/>
          <w:szCs w:val="22"/>
          <w:lang w:val="en-GB"/>
        </w:rPr>
        <w:t>shall</w:t>
      </w:r>
      <w:r w:rsidRPr="00E944D3">
        <w:rPr>
          <w:rFonts w:ascii="Arial" w:hAnsi="Arial" w:cs="Arial"/>
          <w:color w:val="000000"/>
          <w:sz w:val="22"/>
          <w:szCs w:val="22"/>
        </w:rPr>
        <w:t xml:space="preserve"> enjoy the right referred to in subparagraph (</w:t>
      </w:r>
      <w:proofErr w:type="spellStart"/>
      <w:r w:rsidRPr="00E944D3">
        <w:rPr>
          <w:rFonts w:ascii="Arial" w:hAnsi="Arial" w:cs="Arial"/>
          <w:color w:val="000000"/>
          <w:sz w:val="22"/>
          <w:szCs w:val="22"/>
        </w:rPr>
        <w:t>i</w:t>
      </w:r>
      <w:proofErr w:type="spellEnd"/>
      <w:r w:rsidRPr="00E944D3">
        <w:rPr>
          <w:rFonts w:ascii="Arial" w:hAnsi="Arial" w:cs="Arial"/>
          <w:color w:val="000000"/>
          <w:sz w:val="22"/>
          <w:szCs w:val="22"/>
        </w:rPr>
        <w:t xml:space="preserve">) above only if the </w:t>
      </w:r>
      <w:r w:rsidRPr="00E944D3">
        <w:rPr>
          <w:rFonts w:ascii="Arial" w:hAnsi="Arial" w:cs="Arial"/>
          <w:color w:val="000000"/>
          <w:sz w:val="22"/>
          <w:szCs w:val="22"/>
          <w:lang w:val="en-GB"/>
        </w:rPr>
        <w:t>legislation</w:t>
      </w:r>
      <w:r w:rsidRPr="00E944D3">
        <w:rPr>
          <w:rFonts w:ascii="Arial" w:hAnsi="Arial" w:cs="Arial"/>
          <w:color w:val="000000"/>
          <w:sz w:val="22"/>
          <w:szCs w:val="22"/>
        </w:rPr>
        <w:t xml:space="preserve"> of that </w:t>
      </w:r>
      <w:r w:rsidRPr="00E944D3">
        <w:rPr>
          <w:rFonts w:ascii="Arial" w:hAnsi="Arial" w:cs="Arial"/>
          <w:color w:val="000000"/>
          <w:sz w:val="22"/>
          <w:szCs w:val="22"/>
          <w:lang w:val="en-GB"/>
        </w:rPr>
        <w:t xml:space="preserve">other </w:t>
      </w:r>
      <w:r w:rsidRPr="00E944D3">
        <w:rPr>
          <w:rFonts w:ascii="Arial" w:hAnsi="Arial" w:cs="Arial"/>
          <w:color w:val="000000"/>
          <w:sz w:val="22"/>
          <w:szCs w:val="22"/>
        </w:rPr>
        <w:t xml:space="preserve">Contracting Party </w:t>
      </w:r>
      <w:r w:rsidRPr="00E944D3">
        <w:rPr>
          <w:rFonts w:ascii="Arial" w:hAnsi="Arial" w:cs="Arial"/>
          <w:color w:val="000000"/>
          <w:sz w:val="22"/>
          <w:szCs w:val="22"/>
          <w:lang w:val="en-GB"/>
        </w:rPr>
        <w:t>provides comparable</w:t>
      </w:r>
      <w:r w:rsidRPr="00E944D3">
        <w:rPr>
          <w:rFonts w:ascii="Arial" w:hAnsi="Arial" w:cs="Arial"/>
          <w:color w:val="000000"/>
          <w:sz w:val="22"/>
          <w:szCs w:val="22"/>
        </w:rPr>
        <w:t xml:space="preserve"> protection.</w:t>
      </w:r>
    </w:p>
    <w:p w:rsidR="001A346F" w:rsidRPr="00E944D3" w:rsidRDefault="001A346F" w:rsidP="001A346F">
      <w:pPr>
        <w:rPr>
          <w:szCs w:val="22"/>
          <w:lang w:val="en-GB"/>
        </w:rPr>
      </w:pPr>
    </w:p>
    <w:p w:rsidR="001A346F" w:rsidRPr="002E47CF" w:rsidRDefault="001A346F" w:rsidP="001A346F">
      <w:pPr>
        <w:rPr>
          <w:szCs w:val="22"/>
        </w:rPr>
      </w:pPr>
      <w:proofErr w:type="gramStart"/>
      <w:r w:rsidRPr="00807CB1">
        <w:rPr>
          <w:b/>
          <w:color w:val="000000"/>
          <w:szCs w:val="22"/>
        </w:rPr>
        <w:t>7.-</w:t>
      </w:r>
      <w:proofErr w:type="gramEnd"/>
      <w:r w:rsidRPr="00807CB1">
        <w:rPr>
          <w:color w:val="000000"/>
          <w:szCs w:val="22"/>
        </w:rPr>
        <w:t xml:space="preserve"> </w:t>
      </w:r>
      <w:r w:rsidRPr="0057606A">
        <w:rPr>
          <w:szCs w:val="22"/>
        </w:rPr>
        <w:t xml:space="preserve">In conclusion, we hope that these contributions </w:t>
      </w:r>
      <w:r w:rsidRPr="00E944D3">
        <w:rPr>
          <w:szCs w:val="22"/>
        </w:rPr>
        <w:t>will help</w:t>
      </w:r>
      <w:r w:rsidRPr="00807CB1">
        <w:rPr>
          <w:szCs w:val="22"/>
        </w:rPr>
        <w:t xml:space="preserve"> to </w:t>
      </w:r>
      <w:r w:rsidRPr="00E944D3">
        <w:rPr>
          <w:szCs w:val="22"/>
        </w:rPr>
        <w:t>finalize</w:t>
      </w:r>
      <w:r w:rsidRPr="00807CB1">
        <w:rPr>
          <w:szCs w:val="22"/>
        </w:rPr>
        <w:t xml:space="preserve"> a basic proposal </w:t>
      </w:r>
      <w:r w:rsidRPr="00E944D3">
        <w:rPr>
          <w:szCs w:val="22"/>
        </w:rPr>
        <w:t>of the</w:t>
      </w:r>
      <w:r w:rsidRPr="00807CB1">
        <w:rPr>
          <w:szCs w:val="22"/>
        </w:rPr>
        <w:t xml:space="preserve"> Treaty </w:t>
      </w:r>
      <w:r w:rsidRPr="00E944D3">
        <w:rPr>
          <w:szCs w:val="22"/>
        </w:rPr>
        <w:t>on the Protection of</w:t>
      </w:r>
      <w:r w:rsidRPr="00807CB1">
        <w:rPr>
          <w:szCs w:val="22"/>
        </w:rPr>
        <w:t xml:space="preserve"> Broadcasting Organizations</w:t>
      </w:r>
      <w:r w:rsidRPr="00E944D3">
        <w:rPr>
          <w:szCs w:val="22"/>
        </w:rPr>
        <w:t>, which</w:t>
      </w:r>
      <w:r w:rsidRPr="00807CB1">
        <w:rPr>
          <w:szCs w:val="22"/>
        </w:rPr>
        <w:t xml:space="preserve"> is consistent with the mandate of the 2007 General Assembly and, at the same time, reflects the changes in technology and habits of the public that have occurred in recent years, </w:t>
      </w:r>
      <w:r w:rsidRPr="00E944D3">
        <w:rPr>
          <w:szCs w:val="22"/>
        </w:rPr>
        <w:t>with a view to</w:t>
      </w:r>
      <w:r w:rsidRPr="00807CB1">
        <w:rPr>
          <w:szCs w:val="22"/>
        </w:rPr>
        <w:t xml:space="preserve"> convening a diplomatic conference.</w:t>
      </w:r>
    </w:p>
    <w:p w:rsidR="00365C0D" w:rsidRDefault="00365C0D" w:rsidP="001A346F">
      <w:pPr>
        <w:ind w:left="4248" w:firstLine="708"/>
        <w:rPr>
          <w:szCs w:val="22"/>
        </w:rPr>
      </w:pPr>
    </w:p>
    <w:p w:rsidR="001A346F" w:rsidRPr="002E47CF" w:rsidRDefault="001A346F" w:rsidP="001A346F">
      <w:pPr>
        <w:ind w:left="4248" w:firstLine="708"/>
        <w:rPr>
          <w:szCs w:val="22"/>
        </w:rPr>
      </w:pPr>
      <w:r w:rsidRPr="002E47CF">
        <w:rPr>
          <w:szCs w:val="22"/>
        </w:rPr>
        <w:t>[End of document]</w:t>
      </w:r>
    </w:p>
    <w:sectPr w:rsidR="001A346F" w:rsidRPr="002E47CF" w:rsidSect="00171F4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24" w:rsidRDefault="00E11C24">
      <w:r>
        <w:separator/>
      </w:r>
    </w:p>
  </w:endnote>
  <w:endnote w:type="continuationSeparator" w:id="0">
    <w:p w:rsidR="00E11C24" w:rsidRPr="009D30E6" w:rsidRDefault="00E11C24" w:rsidP="007E663E">
      <w:pPr>
        <w:rPr>
          <w:sz w:val="17"/>
          <w:szCs w:val="17"/>
        </w:rPr>
      </w:pPr>
      <w:r w:rsidRPr="009D30E6">
        <w:rPr>
          <w:sz w:val="17"/>
          <w:szCs w:val="17"/>
        </w:rPr>
        <w:separator/>
      </w:r>
    </w:p>
    <w:p w:rsidR="00E11C24" w:rsidRPr="009A36DA" w:rsidRDefault="00E11C24" w:rsidP="007E663E">
      <w:pPr>
        <w:spacing w:after="60"/>
        <w:rPr>
          <w:sz w:val="17"/>
          <w:szCs w:val="17"/>
          <w:lang w:val="pt-PT"/>
        </w:rPr>
      </w:pPr>
      <w:r w:rsidRPr="009A36DA">
        <w:rPr>
          <w:sz w:val="17"/>
          <w:lang w:val="pt-PT"/>
        </w:rPr>
        <w:t>[Continuación de la nota de la página anterior]</w:t>
      </w:r>
    </w:p>
  </w:endnote>
  <w:endnote w:type="continuationNotice" w:id="1">
    <w:p w:rsidR="00E11C24" w:rsidRPr="009B2CFD" w:rsidRDefault="00E11C24" w:rsidP="007E663E">
      <w:pPr>
        <w:spacing w:before="60"/>
        <w:jc w:val="right"/>
        <w:rPr>
          <w:sz w:val="17"/>
          <w:szCs w:val="17"/>
          <w:lang w:val="es-MX"/>
        </w:rPr>
      </w:pPr>
      <w:r w:rsidRPr="009B2CFD">
        <w:rPr>
          <w:sz w:val="17"/>
          <w:szCs w:val="17"/>
          <w:lang w:val="es-MX"/>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24" w:rsidRDefault="00E11C24">
      <w:r>
        <w:separator/>
      </w:r>
    </w:p>
  </w:footnote>
  <w:footnote w:type="continuationSeparator" w:id="0">
    <w:p w:rsidR="00E11C24" w:rsidRPr="009D30E6" w:rsidRDefault="00E11C24" w:rsidP="007E663E">
      <w:pPr>
        <w:rPr>
          <w:sz w:val="17"/>
          <w:szCs w:val="17"/>
        </w:rPr>
      </w:pPr>
      <w:r w:rsidRPr="009D30E6">
        <w:rPr>
          <w:sz w:val="17"/>
          <w:szCs w:val="17"/>
        </w:rPr>
        <w:separator/>
      </w:r>
    </w:p>
    <w:p w:rsidR="00E11C24" w:rsidRPr="009A36DA" w:rsidRDefault="00E11C24" w:rsidP="007E663E">
      <w:pPr>
        <w:spacing w:after="60"/>
        <w:rPr>
          <w:sz w:val="17"/>
          <w:szCs w:val="17"/>
          <w:lang w:val="pt-PT"/>
        </w:rPr>
      </w:pPr>
      <w:r w:rsidRPr="009A36DA">
        <w:rPr>
          <w:sz w:val="17"/>
          <w:lang w:val="pt-PT"/>
        </w:rPr>
        <w:t>[Continuación de la nota de la página anterior]</w:t>
      </w:r>
    </w:p>
  </w:footnote>
  <w:footnote w:type="continuationNotice" w:id="1">
    <w:p w:rsidR="00E11C24" w:rsidRPr="009B2CFD" w:rsidRDefault="00E11C24" w:rsidP="007E663E">
      <w:pPr>
        <w:spacing w:before="60"/>
        <w:jc w:val="right"/>
        <w:rPr>
          <w:sz w:val="17"/>
          <w:szCs w:val="17"/>
          <w:lang w:val="es-MX"/>
        </w:rPr>
      </w:pPr>
      <w:r w:rsidRPr="009B2CFD">
        <w:rPr>
          <w:sz w:val="17"/>
          <w:szCs w:val="17"/>
          <w:lang w:val="es-MX"/>
        </w:rPr>
        <w:t>[Sigue la nota en la página siguiente]</w:t>
      </w:r>
    </w:p>
  </w:footnote>
  <w:footnote w:id="2">
    <w:p w:rsidR="00365C0D" w:rsidRDefault="00365C0D">
      <w:pPr>
        <w:pStyle w:val="FootnoteText"/>
      </w:pPr>
      <w:r>
        <w:rPr>
          <w:rStyle w:val="FootnoteReference"/>
        </w:rPr>
        <w:footnoteRef/>
      </w:r>
      <w:r>
        <w:t xml:space="preserve"> </w:t>
      </w:r>
      <w:r w:rsidRPr="00365C0D">
        <w:rPr>
          <w:b/>
          <w:i/>
          <w:sz w:val="20"/>
        </w:rPr>
        <w:t>Agreed Statement concerning “adequate and effective protection”</w:t>
      </w:r>
      <w:r w:rsidRPr="00365C0D">
        <w:rPr>
          <w:i/>
          <w:sz w:val="20"/>
        </w:rPr>
        <w:t xml:space="preserve">: Adequate and effective protection allows flexibility to Contracting Parties in their national implementation, provided that the broadcasting organization </w:t>
      </w:r>
      <w:r w:rsidR="00CF1ECA">
        <w:rPr>
          <w:i/>
          <w:sz w:val="20"/>
        </w:rPr>
        <w:t>has</w:t>
      </w:r>
      <w:bookmarkStart w:id="5" w:name="_GoBack"/>
      <w:bookmarkEnd w:id="5"/>
      <w:r w:rsidRPr="00365C0D">
        <w:rPr>
          <w:i/>
          <w:sz w:val="20"/>
        </w:rPr>
        <w:t xml:space="preserve"> an independent right from the holder of the copyright and other related rights, as the case may be, to take legal action in order to stop or prevent piracy of its closely-related deferred transmissions, unless the user of such transmission can demonstrate its authorization by law or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16" w:rsidRDefault="007F5116" w:rsidP="00477D6B">
    <w:pPr>
      <w:jc w:val="right"/>
    </w:pPr>
    <w:bookmarkStart w:id="6" w:name="Code2"/>
    <w:bookmarkEnd w:id="6"/>
    <w:r>
      <w:t>SCCR/36/5</w:t>
    </w:r>
    <w:r w:rsidR="00E944D3">
      <w:t xml:space="preserve"> C</w:t>
    </w:r>
    <w:r w:rsidR="00365C0D">
      <w:t>orr</w:t>
    </w:r>
    <w:r w:rsidR="00E944D3">
      <w:t>.</w:t>
    </w:r>
  </w:p>
  <w:p w:rsidR="007F5116" w:rsidRDefault="007F5116" w:rsidP="00477D6B">
    <w:pPr>
      <w:jc w:val="right"/>
    </w:pPr>
    <w:proofErr w:type="gramStart"/>
    <w:r>
      <w:t>page</w:t>
    </w:r>
    <w:proofErr w:type="gramEnd"/>
    <w:r>
      <w:t xml:space="preserve"> </w:t>
    </w:r>
    <w:r>
      <w:fldChar w:fldCharType="begin"/>
    </w:r>
    <w:r>
      <w:instrText xml:space="preserve"> PAGE  \* MERGEFORMAT </w:instrText>
    </w:r>
    <w:r>
      <w:fldChar w:fldCharType="separate"/>
    </w:r>
    <w:r w:rsidR="003F3E0D">
      <w:rPr>
        <w:noProof/>
      </w:rPr>
      <w:t>3</w:t>
    </w:r>
    <w:r>
      <w:fldChar w:fldCharType="end"/>
    </w:r>
  </w:p>
  <w:p w:rsidR="007F5116" w:rsidRDefault="007F5116" w:rsidP="00477D6B">
    <w:pPr>
      <w:jc w:val="right"/>
    </w:pPr>
  </w:p>
  <w:p w:rsidR="007F5116" w:rsidRDefault="007F511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824447"/>
    <w:multiLevelType w:val="hybridMultilevel"/>
    <w:tmpl w:val="3C4E0196"/>
    <w:lvl w:ilvl="0" w:tplc="E4DED10A">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E9686F"/>
    <w:multiLevelType w:val="hybridMultilevel"/>
    <w:tmpl w:val="A9E68D58"/>
    <w:lvl w:ilvl="0" w:tplc="EAA4458E">
      <w:start w:val="1"/>
      <w:numFmt w:val="lowerRoman"/>
      <w:lvlText w:val="(%1)"/>
      <w:lvlJc w:val="left"/>
      <w:pPr>
        <w:ind w:left="1854" w:hanging="720"/>
      </w:pPr>
      <w:rPr>
        <w:rFonts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65E7C8C"/>
    <w:multiLevelType w:val="hybridMultilevel"/>
    <w:tmpl w:val="D3BEB982"/>
    <w:lvl w:ilvl="0" w:tplc="E4DED1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AB3F99"/>
    <w:multiLevelType w:val="hybridMultilevel"/>
    <w:tmpl w:val="0BF06D0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2F3E9B"/>
    <w:multiLevelType w:val="hybridMultilevel"/>
    <w:tmpl w:val="2D5447D8"/>
    <w:lvl w:ilvl="0" w:tplc="E4DED10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9D0AB4"/>
    <w:multiLevelType w:val="hybridMultilevel"/>
    <w:tmpl w:val="80A26262"/>
    <w:lvl w:ilvl="0" w:tplc="D2BE82E4">
      <w:start w:val="8"/>
      <w:numFmt w:val="lowerLetter"/>
      <w:lvlText w:val="(%1)"/>
      <w:lvlJc w:val="left"/>
      <w:pPr>
        <w:ind w:left="1637" w:hanging="360"/>
      </w:pPr>
      <w:rPr>
        <w:rFonts w:cs="Times New Roman"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nsid w:val="6B0C6682"/>
    <w:multiLevelType w:val="hybridMultilevel"/>
    <w:tmpl w:val="8D5803BC"/>
    <w:lvl w:ilvl="0" w:tplc="89FA9CFC">
      <w:start w:val="5"/>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6EDB10A1"/>
    <w:multiLevelType w:val="hybridMultilevel"/>
    <w:tmpl w:val="0DACC97A"/>
    <w:lvl w:ilvl="0" w:tplc="B1B273E8">
      <w:start w:val="1"/>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5"/>
  </w:num>
  <w:num w:numId="7">
    <w:abstractNumId w:val="13"/>
  </w:num>
  <w:num w:numId="8">
    <w:abstractNumId w:val="10"/>
  </w:num>
  <w:num w:numId="9">
    <w:abstractNumId w:val="6"/>
  </w:num>
  <w:num w:numId="10">
    <w:abstractNumId w:val="12"/>
  </w:num>
  <w:num w:numId="11">
    <w:abstractNumId w:val="2"/>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45"/>
    <w:rsid w:val="00010686"/>
    <w:rsid w:val="00052915"/>
    <w:rsid w:val="000E3BB3"/>
    <w:rsid w:val="000F5E56"/>
    <w:rsid w:val="00102C28"/>
    <w:rsid w:val="001159D2"/>
    <w:rsid w:val="001362EE"/>
    <w:rsid w:val="00152CEA"/>
    <w:rsid w:val="00153B53"/>
    <w:rsid w:val="00171F45"/>
    <w:rsid w:val="001832A6"/>
    <w:rsid w:val="001A346F"/>
    <w:rsid w:val="001A5BF0"/>
    <w:rsid w:val="001D015E"/>
    <w:rsid w:val="001F1E27"/>
    <w:rsid w:val="0021321D"/>
    <w:rsid w:val="002634C4"/>
    <w:rsid w:val="00287C8F"/>
    <w:rsid w:val="002C2E2F"/>
    <w:rsid w:val="002D4936"/>
    <w:rsid w:val="002E0F47"/>
    <w:rsid w:val="002E5A15"/>
    <w:rsid w:val="002F4E68"/>
    <w:rsid w:val="00301F3F"/>
    <w:rsid w:val="00310826"/>
    <w:rsid w:val="00343757"/>
    <w:rsid w:val="00354647"/>
    <w:rsid w:val="00365C0D"/>
    <w:rsid w:val="00377273"/>
    <w:rsid w:val="003845C1"/>
    <w:rsid w:val="00387287"/>
    <w:rsid w:val="003A6561"/>
    <w:rsid w:val="003B6071"/>
    <w:rsid w:val="003C1807"/>
    <w:rsid w:val="003E48F1"/>
    <w:rsid w:val="003F347A"/>
    <w:rsid w:val="003F3E0D"/>
    <w:rsid w:val="00423E3E"/>
    <w:rsid w:val="00427AF4"/>
    <w:rsid w:val="0045231F"/>
    <w:rsid w:val="004647DA"/>
    <w:rsid w:val="0046793F"/>
    <w:rsid w:val="00477808"/>
    <w:rsid w:val="00477D6B"/>
    <w:rsid w:val="0048601D"/>
    <w:rsid w:val="00490A8C"/>
    <w:rsid w:val="00497E1A"/>
    <w:rsid w:val="004A6C37"/>
    <w:rsid w:val="004E297D"/>
    <w:rsid w:val="00531B02"/>
    <w:rsid w:val="005332F0"/>
    <w:rsid w:val="0055013B"/>
    <w:rsid w:val="00571B99"/>
    <w:rsid w:val="0057606A"/>
    <w:rsid w:val="00605827"/>
    <w:rsid w:val="00632FC5"/>
    <w:rsid w:val="00675021"/>
    <w:rsid w:val="00675360"/>
    <w:rsid w:val="006A06C6"/>
    <w:rsid w:val="006B20C7"/>
    <w:rsid w:val="006B72B9"/>
    <w:rsid w:val="007224C8"/>
    <w:rsid w:val="007240D7"/>
    <w:rsid w:val="00755F89"/>
    <w:rsid w:val="00794BE2"/>
    <w:rsid w:val="007A5581"/>
    <w:rsid w:val="007B71FE"/>
    <w:rsid w:val="007D781E"/>
    <w:rsid w:val="007E663E"/>
    <w:rsid w:val="007E6845"/>
    <w:rsid w:val="007F5116"/>
    <w:rsid w:val="00807CB1"/>
    <w:rsid w:val="00815082"/>
    <w:rsid w:val="0088395E"/>
    <w:rsid w:val="008B2CC1"/>
    <w:rsid w:val="008E24B1"/>
    <w:rsid w:val="008E6BD6"/>
    <w:rsid w:val="008F7B86"/>
    <w:rsid w:val="00904C3B"/>
    <w:rsid w:val="0090731E"/>
    <w:rsid w:val="00916B52"/>
    <w:rsid w:val="00932136"/>
    <w:rsid w:val="00966A22"/>
    <w:rsid w:val="00972F03"/>
    <w:rsid w:val="00987AE3"/>
    <w:rsid w:val="009A0C8B"/>
    <w:rsid w:val="009A20CD"/>
    <w:rsid w:val="009A36DA"/>
    <w:rsid w:val="009B223D"/>
    <w:rsid w:val="009B2CFD"/>
    <w:rsid w:val="009B6241"/>
    <w:rsid w:val="009D33DE"/>
    <w:rsid w:val="009F0E6C"/>
    <w:rsid w:val="009F566A"/>
    <w:rsid w:val="00A16FC0"/>
    <w:rsid w:val="00A32C9E"/>
    <w:rsid w:val="00AA3AB3"/>
    <w:rsid w:val="00AB613D"/>
    <w:rsid w:val="00AC53A8"/>
    <w:rsid w:val="00AE7F20"/>
    <w:rsid w:val="00B43680"/>
    <w:rsid w:val="00B534D5"/>
    <w:rsid w:val="00B65A0A"/>
    <w:rsid w:val="00B67CDC"/>
    <w:rsid w:val="00B72D36"/>
    <w:rsid w:val="00B73045"/>
    <w:rsid w:val="00B87F6F"/>
    <w:rsid w:val="00BC4164"/>
    <w:rsid w:val="00BD2DCC"/>
    <w:rsid w:val="00C12D4C"/>
    <w:rsid w:val="00C24160"/>
    <w:rsid w:val="00C24F85"/>
    <w:rsid w:val="00C378EF"/>
    <w:rsid w:val="00C77037"/>
    <w:rsid w:val="00C90559"/>
    <w:rsid w:val="00CA2251"/>
    <w:rsid w:val="00CB60A0"/>
    <w:rsid w:val="00CE4C8A"/>
    <w:rsid w:val="00CF1ECA"/>
    <w:rsid w:val="00D17037"/>
    <w:rsid w:val="00D30C83"/>
    <w:rsid w:val="00D56C7C"/>
    <w:rsid w:val="00D71B4D"/>
    <w:rsid w:val="00D90289"/>
    <w:rsid w:val="00D93D55"/>
    <w:rsid w:val="00DB0BBF"/>
    <w:rsid w:val="00DC2C48"/>
    <w:rsid w:val="00DC4C60"/>
    <w:rsid w:val="00DD028D"/>
    <w:rsid w:val="00DD53AF"/>
    <w:rsid w:val="00DE3D39"/>
    <w:rsid w:val="00E00484"/>
    <w:rsid w:val="00E0079A"/>
    <w:rsid w:val="00E11C24"/>
    <w:rsid w:val="00E444DA"/>
    <w:rsid w:val="00E45C84"/>
    <w:rsid w:val="00E504E5"/>
    <w:rsid w:val="00E944D3"/>
    <w:rsid w:val="00EB7A3E"/>
    <w:rsid w:val="00EC1AA7"/>
    <w:rsid w:val="00EC1DD7"/>
    <w:rsid w:val="00EC401A"/>
    <w:rsid w:val="00EE5908"/>
    <w:rsid w:val="00EF530A"/>
    <w:rsid w:val="00EF6622"/>
    <w:rsid w:val="00EF78A9"/>
    <w:rsid w:val="00F55408"/>
    <w:rsid w:val="00F66152"/>
    <w:rsid w:val="00F80845"/>
    <w:rsid w:val="00F84474"/>
    <w:rsid w:val="00F84F7D"/>
    <w:rsid w:val="00FA0F0D"/>
    <w:rsid w:val="00FC75C2"/>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1807"/>
    <w:rPr>
      <w:rFonts w:ascii="Tahoma" w:hAnsi="Tahoma" w:cs="Tahoma"/>
      <w:sz w:val="16"/>
      <w:szCs w:val="16"/>
    </w:rPr>
  </w:style>
  <w:style w:type="character" w:customStyle="1" w:styleId="BalloonTextChar">
    <w:name w:val="Balloon Text Char"/>
    <w:basedOn w:val="DefaultParagraphFont"/>
    <w:link w:val="BalloonText"/>
    <w:rsid w:val="003C1807"/>
    <w:rPr>
      <w:rFonts w:ascii="Tahoma" w:eastAsia="SimSun" w:hAnsi="Tahoma" w:cs="Tahoma"/>
      <w:sz w:val="16"/>
      <w:szCs w:val="16"/>
      <w:lang w:val="en-US" w:eastAsia="zh-CN"/>
    </w:rPr>
  </w:style>
  <w:style w:type="paragraph" w:customStyle="1" w:styleId="xmsobodytext">
    <w:name w:val="x_msobodytext"/>
    <w:basedOn w:val="Normal"/>
    <w:rsid w:val="00171F45"/>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apple-converted-space">
    <w:name w:val="apple-converted-space"/>
    <w:basedOn w:val="DefaultParagraphFont"/>
    <w:rsid w:val="00171F45"/>
  </w:style>
  <w:style w:type="paragraph" w:customStyle="1" w:styleId="xmsonormal">
    <w:name w:val="x_msonormal"/>
    <w:basedOn w:val="Normal"/>
    <w:rsid w:val="00171F45"/>
    <w:pPr>
      <w:spacing w:before="100" w:beforeAutospacing="1" w:after="100" w:afterAutospacing="1"/>
    </w:pPr>
    <w:rPr>
      <w:rFonts w:ascii="Times New Roman" w:eastAsia="Times New Roman" w:hAnsi="Times New Roman" w:cs="Times New Roman"/>
      <w:sz w:val="24"/>
      <w:szCs w:val="24"/>
      <w:lang w:eastAsia="es-AR"/>
    </w:rPr>
  </w:style>
  <w:style w:type="paragraph" w:styleId="ListParagraph">
    <w:name w:val="List Paragraph"/>
    <w:basedOn w:val="Normal"/>
    <w:uiPriority w:val="34"/>
    <w:qFormat/>
    <w:rsid w:val="00171F45"/>
    <w:pPr>
      <w:ind w:left="720"/>
      <w:contextualSpacing/>
    </w:pPr>
  </w:style>
  <w:style w:type="character" w:styleId="FootnoteReference">
    <w:name w:val="footnote reference"/>
    <w:basedOn w:val="DefaultParagraphFont"/>
    <w:semiHidden/>
    <w:unhideWhenUsed/>
    <w:rsid w:val="0048601D"/>
    <w:rPr>
      <w:vertAlign w:val="superscript"/>
    </w:rPr>
  </w:style>
  <w:style w:type="character" w:customStyle="1" w:styleId="FootnoteTextChar">
    <w:name w:val="Footnote Text Char"/>
    <w:basedOn w:val="DefaultParagraphFont"/>
    <w:link w:val="FootnoteText"/>
    <w:semiHidden/>
    <w:rsid w:val="001A346F"/>
    <w:rPr>
      <w:rFonts w:ascii="Arial" w:eastAsia="SimSun" w:hAnsi="Arial" w:cs="Arial"/>
      <w:sz w:val="18"/>
      <w:lang w:eastAsia="zh-CN"/>
    </w:rPr>
  </w:style>
  <w:style w:type="character" w:styleId="CommentReference">
    <w:name w:val="annotation reference"/>
    <w:basedOn w:val="DefaultParagraphFont"/>
    <w:semiHidden/>
    <w:unhideWhenUsed/>
    <w:rsid w:val="0057606A"/>
    <w:rPr>
      <w:sz w:val="16"/>
      <w:szCs w:val="16"/>
    </w:rPr>
  </w:style>
  <w:style w:type="paragraph" w:styleId="CommentSubject">
    <w:name w:val="annotation subject"/>
    <w:basedOn w:val="CommentText"/>
    <w:next w:val="CommentText"/>
    <w:link w:val="CommentSubjectChar"/>
    <w:semiHidden/>
    <w:unhideWhenUsed/>
    <w:rsid w:val="0057606A"/>
    <w:rPr>
      <w:b/>
      <w:bCs/>
      <w:sz w:val="20"/>
    </w:rPr>
  </w:style>
  <w:style w:type="character" w:customStyle="1" w:styleId="CommentTextChar">
    <w:name w:val="Comment Text Char"/>
    <w:basedOn w:val="DefaultParagraphFont"/>
    <w:link w:val="CommentText"/>
    <w:semiHidden/>
    <w:rsid w:val="0057606A"/>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6A"/>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1807"/>
    <w:rPr>
      <w:rFonts w:ascii="Tahoma" w:hAnsi="Tahoma" w:cs="Tahoma"/>
      <w:sz w:val="16"/>
      <w:szCs w:val="16"/>
    </w:rPr>
  </w:style>
  <w:style w:type="character" w:customStyle="1" w:styleId="BalloonTextChar">
    <w:name w:val="Balloon Text Char"/>
    <w:basedOn w:val="DefaultParagraphFont"/>
    <w:link w:val="BalloonText"/>
    <w:rsid w:val="003C1807"/>
    <w:rPr>
      <w:rFonts w:ascii="Tahoma" w:eastAsia="SimSun" w:hAnsi="Tahoma" w:cs="Tahoma"/>
      <w:sz w:val="16"/>
      <w:szCs w:val="16"/>
      <w:lang w:val="en-US" w:eastAsia="zh-CN"/>
    </w:rPr>
  </w:style>
  <w:style w:type="paragraph" w:customStyle="1" w:styleId="xmsobodytext">
    <w:name w:val="x_msobodytext"/>
    <w:basedOn w:val="Normal"/>
    <w:rsid w:val="00171F45"/>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apple-converted-space">
    <w:name w:val="apple-converted-space"/>
    <w:basedOn w:val="DefaultParagraphFont"/>
    <w:rsid w:val="00171F45"/>
  </w:style>
  <w:style w:type="paragraph" w:customStyle="1" w:styleId="xmsonormal">
    <w:name w:val="x_msonormal"/>
    <w:basedOn w:val="Normal"/>
    <w:rsid w:val="00171F45"/>
    <w:pPr>
      <w:spacing w:before="100" w:beforeAutospacing="1" w:after="100" w:afterAutospacing="1"/>
    </w:pPr>
    <w:rPr>
      <w:rFonts w:ascii="Times New Roman" w:eastAsia="Times New Roman" w:hAnsi="Times New Roman" w:cs="Times New Roman"/>
      <w:sz w:val="24"/>
      <w:szCs w:val="24"/>
      <w:lang w:eastAsia="es-AR"/>
    </w:rPr>
  </w:style>
  <w:style w:type="paragraph" w:styleId="ListParagraph">
    <w:name w:val="List Paragraph"/>
    <w:basedOn w:val="Normal"/>
    <w:uiPriority w:val="34"/>
    <w:qFormat/>
    <w:rsid w:val="00171F45"/>
    <w:pPr>
      <w:ind w:left="720"/>
      <w:contextualSpacing/>
    </w:pPr>
  </w:style>
  <w:style w:type="character" w:styleId="FootnoteReference">
    <w:name w:val="footnote reference"/>
    <w:basedOn w:val="DefaultParagraphFont"/>
    <w:semiHidden/>
    <w:unhideWhenUsed/>
    <w:rsid w:val="0048601D"/>
    <w:rPr>
      <w:vertAlign w:val="superscript"/>
    </w:rPr>
  </w:style>
  <w:style w:type="character" w:customStyle="1" w:styleId="FootnoteTextChar">
    <w:name w:val="Footnote Text Char"/>
    <w:basedOn w:val="DefaultParagraphFont"/>
    <w:link w:val="FootnoteText"/>
    <w:semiHidden/>
    <w:rsid w:val="001A346F"/>
    <w:rPr>
      <w:rFonts w:ascii="Arial" w:eastAsia="SimSun" w:hAnsi="Arial" w:cs="Arial"/>
      <w:sz w:val="18"/>
      <w:lang w:eastAsia="zh-CN"/>
    </w:rPr>
  </w:style>
  <w:style w:type="character" w:styleId="CommentReference">
    <w:name w:val="annotation reference"/>
    <w:basedOn w:val="DefaultParagraphFont"/>
    <w:semiHidden/>
    <w:unhideWhenUsed/>
    <w:rsid w:val="0057606A"/>
    <w:rPr>
      <w:sz w:val="16"/>
      <w:szCs w:val="16"/>
    </w:rPr>
  </w:style>
  <w:style w:type="paragraph" w:styleId="CommentSubject">
    <w:name w:val="annotation subject"/>
    <w:basedOn w:val="CommentText"/>
    <w:next w:val="CommentText"/>
    <w:link w:val="CommentSubjectChar"/>
    <w:semiHidden/>
    <w:unhideWhenUsed/>
    <w:rsid w:val="0057606A"/>
    <w:rPr>
      <w:b/>
      <w:bCs/>
      <w:sz w:val="20"/>
    </w:rPr>
  </w:style>
  <w:style w:type="character" w:customStyle="1" w:styleId="CommentTextChar">
    <w:name w:val="Comment Text Char"/>
    <w:basedOn w:val="DefaultParagraphFont"/>
    <w:link w:val="CommentText"/>
    <w:semiHidden/>
    <w:rsid w:val="0057606A"/>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6A"/>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F1B60-DC2A-4637-ADAF-BCF587E6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871</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SCCR/36/5</vt:lpstr>
    </vt:vector>
  </TitlesOfParts>
  <Company>WIPO</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SCCR/36/5</dc:title>
  <dc:creator>Ferraz Vazquez, Rafael</dc:creator>
  <cp:lastModifiedBy>Rafael Ferraz Vazquez</cp:lastModifiedBy>
  <cp:revision>5</cp:revision>
  <cp:lastPrinted>2018-05-14T15:32:00Z</cp:lastPrinted>
  <dcterms:created xsi:type="dcterms:W3CDTF">2018-05-14T15:22:00Z</dcterms:created>
  <dcterms:modified xsi:type="dcterms:W3CDTF">2018-05-14T15:32:00Z</dcterms:modified>
</cp:coreProperties>
</file>