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A23CB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93A5C" w:rsidP="00916EE2">
            <w:r>
              <w:rPr>
                <w:noProof/>
                <w:lang w:eastAsia="en-US"/>
              </w:rPr>
              <w:drawing>
                <wp:inline distT="0" distB="0" distL="0" distR="0" wp14:anchorId="5DAE6BF2" wp14:editId="077010EA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0C525E" w:rsidTr="00CA2EC8">
        <w:trPr>
          <w:trHeight w:hRule="exact" w:val="54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C525E" w:rsidRDefault="000140B6" w:rsidP="00757F2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C525E">
              <w:rPr>
                <w:rFonts w:ascii="Arial Black" w:hAnsi="Arial Black"/>
                <w:caps/>
                <w:sz w:val="15"/>
              </w:rPr>
              <w:t>SCCR/3</w:t>
            </w:r>
            <w:r w:rsidR="00757F21">
              <w:rPr>
                <w:rFonts w:ascii="Arial Black" w:hAnsi="Arial Black"/>
                <w:caps/>
                <w:sz w:val="15"/>
              </w:rPr>
              <w:t>8</w:t>
            </w:r>
            <w:r w:rsidR="0082715B" w:rsidRPr="000C525E">
              <w:rPr>
                <w:rFonts w:ascii="Arial Black" w:hAnsi="Arial Black"/>
                <w:caps/>
                <w:sz w:val="15"/>
              </w:rPr>
              <w:t>/</w:t>
            </w:r>
            <w:r w:rsidR="000A75F1" w:rsidRPr="000C525E">
              <w:rPr>
                <w:rFonts w:ascii="Arial Black" w:hAnsi="Arial Black"/>
                <w:caps/>
                <w:sz w:val="15"/>
              </w:rPr>
              <w:t>2</w:t>
            </w:r>
            <w:bookmarkStart w:id="0" w:name="Code"/>
            <w:bookmarkEnd w:id="0"/>
            <w:r w:rsidR="00E52E58" w:rsidRPr="000C525E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C525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23CB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70E9B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D93A5C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A23CB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8E321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8E3213">
              <w:rPr>
                <w:rFonts w:ascii="Arial Black" w:hAnsi="Arial Black"/>
                <w:caps/>
                <w:sz w:val="15"/>
              </w:rPr>
              <w:t>MARCH</w:t>
            </w:r>
            <w:r w:rsidR="009D3F41">
              <w:rPr>
                <w:rFonts w:ascii="Arial Black" w:hAnsi="Arial Black"/>
                <w:caps/>
                <w:sz w:val="15"/>
              </w:rPr>
              <w:t xml:space="preserve"> </w:t>
            </w:r>
            <w:r w:rsidR="008E3213">
              <w:rPr>
                <w:rFonts w:ascii="Arial Black" w:hAnsi="Arial Black"/>
                <w:caps/>
                <w:sz w:val="15"/>
              </w:rPr>
              <w:t>5</w:t>
            </w:r>
            <w:r w:rsidR="00C901BA">
              <w:rPr>
                <w:rFonts w:ascii="Arial Black" w:hAnsi="Arial Black"/>
                <w:caps/>
                <w:sz w:val="15"/>
              </w:rPr>
              <w:t>, 201</w:t>
            </w:r>
            <w:r w:rsidR="00BB0120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8B2CC1" w:rsidRPr="008B2CC1" w:rsidRDefault="008B2CC1" w:rsidP="00A23CB1"/>
    <w:p w:rsidR="008B2CC1" w:rsidRPr="008B2CC1" w:rsidRDefault="008B2CC1" w:rsidP="00A23CB1"/>
    <w:p w:rsidR="008B2CC1" w:rsidRPr="008B2CC1" w:rsidRDefault="008B2CC1" w:rsidP="00A23CB1"/>
    <w:p w:rsidR="008B2CC1" w:rsidRPr="008B2CC1" w:rsidRDefault="008B2CC1" w:rsidP="00A23CB1"/>
    <w:p w:rsidR="008B2CC1" w:rsidRPr="008B2CC1" w:rsidRDefault="008B2CC1" w:rsidP="00A23CB1"/>
    <w:p w:rsidR="003845C1" w:rsidRDefault="00853F21" w:rsidP="00A23CB1">
      <w:r w:rsidRPr="00853F21">
        <w:rPr>
          <w:b/>
          <w:sz w:val="28"/>
          <w:szCs w:val="28"/>
        </w:rPr>
        <w:t>Standing Committee on Copyright and Related Rights</w:t>
      </w:r>
    </w:p>
    <w:p w:rsidR="003845C1" w:rsidRDefault="003845C1" w:rsidP="00A23CB1"/>
    <w:p w:rsidR="008B2CC1" w:rsidRPr="003845C1" w:rsidRDefault="007A7146" w:rsidP="00A23CB1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Thirty-</w:t>
      </w:r>
      <w:r w:rsidR="00A32EEF">
        <w:rPr>
          <w:b/>
          <w:sz w:val="24"/>
          <w:szCs w:val="24"/>
        </w:rPr>
        <w:t>Eighth</w:t>
      </w:r>
      <w:r w:rsidR="00D93A5C">
        <w:rPr>
          <w:b/>
          <w:sz w:val="24"/>
          <w:szCs w:val="24"/>
        </w:rPr>
        <w:t xml:space="preserve"> </w:t>
      </w:r>
      <w:r w:rsidR="00853F21" w:rsidRPr="00853F21">
        <w:rPr>
          <w:b/>
          <w:sz w:val="24"/>
          <w:szCs w:val="24"/>
        </w:rPr>
        <w:t>Session</w:t>
      </w:r>
    </w:p>
    <w:p w:rsidR="008B2CC1" w:rsidRPr="008B2CC1" w:rsidRDefault="00853F21" w:rsidP="00A23CB1">
      <w:r w:rsidRPr="00853F21">
        <w:rPr>
          <w:b/>
          <w:sz w:val="24"/>
          <w:szCs w:val="24"/>
        </w:rPr>
        <w:t xml:space="preserve">Geneva, </w:t>
      </w:r>
      <w:r w:rsidR="00757F21">
        <w:rPr>
          <w:b/>
          <w:sz w:val="24"/>
          <w:szCs w:val="24"/>
        </w:rPr>
        <w:t>April</w:t>
      </w:r>
      <w:r w:rsidR="0089224F">
        <w:rPr>
          <w:b/>
          <w:sz w:val="24"/>
          <w:szCs w:val="24"/>
        </w:rPr>
        <w:t xml:space="preserve"> </w:t>
      </w:r>
      <w:r w:rsidR="00CA2EC8">
        <w:rPr>
          <w:b/>
          <w:sz w:val="24"/>
          <w:szCs w:val="24"/>
        </w:rPr>
        <w:t>1</w:t>
      </w:r>
      <w:r w:rsidR="00757F21">
        <w:rPr>
          <w:b/>
          <w:sz w:val="24"/>
          <w:szCs w:val="24"/>
        </w:rPr>
        <w:t xml:space="preserve"> to 5</w:t>
      </w:r>
      <w:r w:rsidRPr="00853F21">
        <w:rPr>
          <w:b/>
          <w:sz w:val="24"/>
          <w:szCs w:val="24"/>
        </w:rPr>
        <w:t>, 201</w:t>
      </w:r>
      <w:r w:rsidR="0028130A">
        <w:rPr>
          <w:b/>
          <w:sz w:val="24"/>
          <w:szCs w:val="24"/>
        </w:rPr>
        <w:t>9</w:t>
      </w:r>
    </w:p>
    <w:p w:rsidR="008B2CC1" w:rsidRPr="008B2CC1" w:rsidRDefault="008B2CC1" w:rsidP="00A23CB1"/>
    <w:p w:rsidR="008B2CC1" w:rsidRPr="008B2CC1" w:rsidRDefault="008B2CC1" w:rsidP="00A23CB1"/>
    <w:p w:rsidR="008B2CC1" w:rsidRPr="003845C1" w:rsidRDefault="000140B6" w:rsidP="00A23CB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Accreditation of </w:t>
      </w:r>
      <w:r w:rsidR="00D93A5C">
        <w:rPr>
          <w:caps/>
          <w:sz w:val="24"/>
        </w:rPr>
        <w:t>Non-Governmental Organization</w:t>
      </w:r>
      <w:r w:rsidR="00E60D63">
        <w:rPr>
          <w:caps/>
          <w:sz w:val="24"/>
        </w:rPr>
        <w:t>S</w:t>
      </w:r>
    </w:p>
    <w:p w:rsidR="008B2CC1" w:rsidRPr="008B2CC1" w:rsidRDefault="008B2CC1" w:rsidP="00A23CB1"/>
    <w:p w:rsidR="008B2CC1" w:rsidRPr="008B2CC1" w:rsidRDefault="00D93A5C" w:rsidP="00A23CB1">
      <w:pPr>
        <w:rPr>
          <w:i/>
        </w:rPr>
      </w:pPr>
      <w:bookmarkStart w:id="4" w:name="Prepared"/>
      <w:bookmarkEnd w:id="4"/>
      <w:r>
        <w:rPr>
          <w:i/>
        </w:rPr>
        <w:t xml:space="preserve">prepared by the Secretariat </w:t>
      </w:r>
    </w:p>
    <w:p w:rsidR="00AC205C" w:rsidRDefault="003A6F01" w:rsidP="003A6F01">
      <w:pPr>
        <w:tabs>
          <w:tab w:val="left" w:pos="3885"/>
        </w:tabs>
      </w:pPr>
      <w:r>
        <w:tab/>
      </w:r>
    </w:p>
    <w:p w:rsidR="000F5E56" w:rsidRDefault="000F5E56" w:rsidP="00A23CB1"/>
    <w:p w:rsidR="00D93A5C" w:rsidRPr="00B64011" w:rsidRDefault="00D93A5C" w:rsidP="00A23CB1"/>
    <w:p w:rsidR="00D93A5C" w:rsidRPr="00B64011" w:rsidRDefault="00D93A5C" w:rsidP="00A23CB1"/>
    <w:p w:rsidR="00D93A5C" w:rsidRPr="00571CAD" w:rsidRDefault="00D93A5C" w:rsidP="000D4365">
      <w:pPr>
        <w:pStyle w:val="preparedby"/>
        <w:spacing w:before="0" w:after="0" w:line="240" w:lineRule="auto"/>
        <w:ind w:left="0"/>
        <w:rPr>
          <w:rFonts w:cs="Arial"/>
          <w:sz w:val="22"/>
          <w:szCs w:val="22"/>
        </w:rPr>
      </w:pPr>
      <w:r w:rsidRPr="00B64011">
        <w:rPr>
          <w:rFonts w:cs="Arial"/>
          <w:i w:val="0"/>
          <w:sz w:val="22"/>
        </w:rPr>
        <w:fldChar w:fldCharType="begin"/>
      </w:r>
      <w:r w:rsidRPr="00B64011">
        <w:rPr>
          <w:rFonts w:cs="Arial"/>
          <w:i w:val="0"/>
          <w:sz w:val="22"/>
        </w:rPr>
        <w:instrText xml:space="preserve"> AUTONUM  </w:instrText>
      </w:r>
      <w:r w:rsidRPr="00B64011">
        <w:rPr>
          <w:rFonts w:cs="Arial"/>
          <w:i w:val="0"/>
          <w:sz w:val="22"/>
        </w:rPr>
        <w:fldChar w:fldCharType="end"/>
      </w:r>
      <w:r w:rsidRPr="004379C1">
        <w:rPr>
          <w:rFonts w:cs="Arial"/>
          <w:i w:val="0"/>
        </w:rPr>
        <w:tab/>
      </w:r>
      <w:r w:rsidRPr="004379C1">
        <w:rPr>
          <w:i w:val="0"/>
          <w:sz w:val="22"/>
          <w:szCs w:val="22"/>
        </w:rPr>
        <w:t>Th</w:t>
      </w:r>
      <w:r w:rsidR="00513881">
        <w:rPr>
          <w:i w:val="0"/>
          <w:sz w:val="22"/>
          <w:szCs w:val="22"/>
        </w:rPr>
        <w:t>e Annex</w:t>
      </w:r>
      <w:r w:rsidR="00FE1212">
        <w:rPr>
          <w:i w:val="0"/>
          <w:sz w:val="22"/>
          <w:szCs w:val="22"/>
        </w:rPr>
        <w:t>es</w:t>
      </w:r>
      <w:r w:rsidR="00162F3E">
        <w:rPr>
          <w:i w:val="0"/>
          <w:sz w:val="22"/>
          <w:szCs w:val="22"/>
        </w:rPr>
        <w:t xml:space="preserve"> to this document </w:t>
      </w:r>
      <w:r w:rsidR="00E00782">
        <w:rPr>
          <w:i w:val="0"/>
          <w:sz w:val="22"/>
          <w:szCs w:val="22"/>
        </w:rPr>
        <w:t>include</w:t>
      </w:r>
      <w:r w:rsidR="00C85558">
        <w:rPr>
          <w:i w:val="0"/>
          <w:sz w:val="22"/>
          <w:szCs w:val="22"/>
        </w:rPr>
        <w:t xml:space="preserve"> information about</w:t>
      </w:r>
      <w:r w:rsidR="000140B6">
        <w:rPr>
          <w:i w:val="0"/>
          <w:sz w:val="22"/>
          <w:szCs w:val="22"/>
        </w:rPr>
        <w:t xml:space="preserve"> </w:t>
      </w:r>
      <w:r w:rsidR="00162F3E">
        <w:rPr>
          <w:i w:val="0"/>
          <w:sz w:val="22"/>
          <w:szCs w:val="22"/>
        </w:rPr>
        <w:t>non-governmental organization</w:t>
      </w:r>
      <w:r w:rsidR="00FE1212">
        <w:rPr>
          <w:i w:val="0"/>
          <w:sz w:val="22"/>
          <w:szCs w:val="22"/>
        </w:rPr>
        <w:t>s</w:t>
      </w:r>
      <w:r w:rsidR="00E00782">
        <w:rPr>
          <w:i w:val="0"/>
          <w:sz w:val="22"/>
          <w:szCs w:val="22"/>
        </w:rPr>
        <w:t xml:space="preserve"> that </w:t>
      </w:r>
      <w:r w:rsidR="0028130A">
        <w:rPr>
          <w:i w:val="0"/>
          <w:sz w:val="22"/>
          <w:szCs w:val="22"/>
        </w:rPr>
        <w:t>ha</w:t>
      </w:r>
      <w:r w:rsidR="00FE1212">
        <w:rPr>
          <w:i w:val="0"/>
          <w:sz w:val="22"/>
          <w:szCs w:val="22"/>
        </w:rPr>
        <w:t>ve</w:t>
      </w:r>
      <w:r w:rsidRPr="004379C1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r</w:t>
      </w:r>
      <w:r w:rsidRPr="004379C1">
        <w:rPr>
          <w:i w:val="0"/>
          <w:sz w:val="22"/>
          <w:szCs w:val="22"/>
        </w:rPr>
        <w:t>equested observer status in sessions of the Standing Committee on Copyright and Related Rights (SCCR), according to the SCCR’s Rules of Procedure (see document SCCR/1/2, paragraph</w:t>
      </w:r>
      <w:r w:rsidR="00CE736C">
        <w:rPr>
          <w:i w:val="0"/>
          <w:sz w:val="22"/>
          <w:szCs w:val="22"/>
        </w:rPr>
        <w:t> </w:t>
      </w:r>
      <w:r w:rsidRPr="004379C1">
        <w:rPr>
          <w:i w:val="0"/>
          <w:sz w:val="22"/>
          <w:szCs w:val="22"/>
        </w:rPr>
        <w:t>10).</w:t>
      </w:r>
      <w:r w:rsidRPr="00571CAD">
        <w:rPr>
          <w:color w:val="1F497D"/>
          <w:sz w:val="22"/>
          <w:szCs w:val="22"/>
        </w:rPr>
        <w:br/>
      </w:r>
    </w:p>
    <w:p w:rsidR="00D93A5C" w:rsidRPr="00571CAD" w:rsidRDefault="00D93A5C" w:rsidP="00A23CB1">
      <w:pPr>
        <w:rPr>
          <w:szCs w:val="22"/>
        </w:rPr>
      </w:pPr>
    </w:p>
    <w:p w:rsidR="00D93A5C" w:rsidRPr="00571CAD" w:rsidRDefault="00D93A5C" w:rsidP="00A23CB1">
      <w:pPr>
        <w:pStyle w:val="DecisionInvitingPara"/>
        <w:tabs>
          <w:tab w:val="left" w:pos="5954"/>
        </w:tabs>
        <w:spacing w:after="0" w:line="240" w:lineRule="auto"/>
        <w:ind w:left="5392"/>
        <w:rPr>
          <w:rFonts w:cs="Arial"/>
          <w:i w:val="0"/>
          <w:sz w:val="22"/>
          <w:szCs w:val="22"/>
        </w:rPr>
      </w:pPr>
      <w:r w:rsidRPr="00571CAD">
        <w:rPr>
          <w:rFonts w:cs="Arial"/>
          <w:sz w:val="22"/>
          <w:szCs w:val="22"/>
        </w:rPr>
        <w:fldChar w:fldCharType="begin"/>
      </w:r>
      <w:r w:rsidRPr="00571CAD">
        <w:rPr>
          <w:rFonts w:cs="Arial"/>
          <w:sz w:val="22"/>
          <w:szCs w:val="22"/>
        </w:rPr>
        <w:instrText xml:space="preserve"> AUTONUM  </w:instrText>
      </w:r>
      <w:r w:rsidRPr="00571CAD">
        <w:rPr>
          <w:rFonts w:cs="Arial"/>
          <w:sz w:val="22"/>
          <w:szCs w:val="22"/>
        </w:rPr>
        <w:fldChar w:fldCharType="end"/>
      </w:r>
      <w:r w:rsidRPr="00571CAD">
        <w:rPr>
          <w:rFonts w:cs="Arial"/>
          <w:sz w:val="22"/>
          <w:szCs w:val="22"/>
        </w:rPr>
        <w:tab/>
        <w:t xml:space="preserve">The SCCR is invited to approve </w:t>
      </w:r>
      <w:r w:rsidR="00E22195" w:rsidRPr="00571CAD">
        <w:rPr>
          <w:rFonts w:cs="Arial"/>
          <w:sz w:val="22"/>
          <w:szCs w:val="22"/>
        </w:rPr>
        <w:t xml:space="preserve">the representation </w:t>
      </w:r>
      <w:r w:rsidR="000A75F1" w:rsidRPr="00571CAD">
        <w:rPr>
          <w:rFonts w:cs="Arial"/>
          <w:sz w:val="22"/>
          <w:szCs w:val="22"/>
        </w:rPr>
        <w:t>in sessions of the Com</w:t>
      </w:r>
      <w:bookmarkStart w:id="5" w:name="_GoBack"/>
      <w:bookmarkEnd w:id="5"/>
      <w:r w:rsidR="000A75F1" w:rsidRPr="00571CAD">
        <w:rPr>
          <w:rFonts w:cs="Arial"/>
          <w:sz w:val="22"/>
          <w:szCs w:val="22"/>
        </w:rPr>
        <w:t xml:space="preserve">mittee </w:t>
      </w:r>
      <w:r w:rsidRPr="00571CAD">
        <w:rPr>
          <w:rFonts w:cs="Arial"/>
          <w:sz w:val="22"/>
          <w:szCs w:val="22"/>
        </w:rPr>
        <w:t xml:space="preserve">of </w:t>
      </w:r>
      <w:r w:rsidR="000A75F1">
        <w:rPr>
          <w:rFonts w:cs="Arial"/>
          <w:sz w:val="22"/>
          <w:szCs w:val="22"/>
        </w:rPr>
        <w:t xml:space="preserve">the </w:t>
      </w:r>
      <w:r w:rsidRPr="00571CAD">
        <w:rPr>
          <w:rFonts w:cs="Arial"/>
          <w:sz w:val="22"/>
          <w:szCs w:val="22"/>
        </w:rPr>
        <w:t>non-governmental</w:t>
      </w:r>
      <w:r w:rsidR="00162F3E">
        <w:rPr>
          <w:rFonts w:cs="Arial"/>
          <w:sz w:val="22"/>
          <w:szCs w:val="22"/>
        </w:rPr>
        <w:t xml:space="preserve"> organization</w:t>
      </w:r>
      <w:r w:rsidR="00FE1212">
        <w:rPr>
          <w:rFonts w:cs="Arial"/>
          <w:sz w:val="22"/>
          <w:szCs w:val="22"/>
        </w:rPr>
        <w:t>s</w:t>
      </w:r>
      <w:r w:rsidRPr="00571CAD">
        <w:rPr>
          <w:rFonts w:cs="Arial"/>
          <w:sz w:val="22"/>
          <w:szCs w:val="22"/>
        </w:rPr>
        <w:t xml:space="preserve"> referred to in </w:t>
      </w:r>
      <w:r w:rsidR="00162F3E">
        <w:rPr>
          <w:rFonts w:cs="Arial"/>
          <w:sz w:val="22"/>
          <w:szCs w:val="22"/>
        </w:rPr>
        <w:t>the Annex</w:t>
      </w:r>
      <w:r w:rsidR="00FE1212">
        <w:rPr>
          <w:rFonts w:cs="Arial"/>
          <w:sz w:val="22"/>
          <w:szCs w:val="22"/>
        </w:rPr>
        <w:t>es</w:t>
      </w:r>
      <w:r w:rsidRPr="00571CAD">
        <w:rPr>
          <w:rFonts w:cs="Arial"/>
          <w:sz w:val="22"/>
          <w:szCs w:val="22"/>
        </w:rPr>
        <w:t xml:space="preserve"> to this document. </w:t>
      </w:r>
    </w:p>
    <w:p w:rsidR="00D93A5C" w:rsidRPr="00571CAD" w:rsidRDefault="00D93A5C" w:rsidP="00A23CB1">
      <w:pPr>
        <w:ind w:left="5392"/>
        <w:rPr>
          <w:szCs w:val="22"/>
        </w:rPr>
      </w:pPr>
    </w:p>
    <w:p w:rsidR="00D93A5C" w:rsidRDefault="00D93A5C" w:rsidP="00A23CB1">
      <w:pPr>
        <w:ind w:left="5392"/>
        <w:rPr>
          <w:szCs w:val="22"/>
        </w:rPr>
      </w:pPr>
    </w:p>
    <w:p w:rsidR="00D93A5C" w:rsidRPr="00571CAD" w:rsidRDefault="00D93A5C" w:rsidP="00A23CB1">
      <w:pPr>
        <w:ind w:left="5392"/>
        <w:rPr>
          <w:szCs w:val="22"/>
        </w:rPr>
      </w:pPr>
    </w:p>
    <w:p w:rsidR="00D93A5C" w:rsidRPr="00571CAD" w:rsidRDefault="00D93A5C" w:rsidP="00A23CB1">
      <w:pPr>
        <w:ind w:left="5392"/>
        <w:rPr>
          <w:szCs w:val="22"/>
        </w:rPr>
      </w:pPr>
    </w:p>
    <w:p w:rsidR="0053315B" w:rsidRDefault="00162F3E" w:rsidP="00A23CB1">
      <w:pPr>
        <w:pStyle w:val="Endofdocument"/>
        <w:ind w:left="5392"/>
        <w:rPr>
          <w:rFonts w:cs="Arial"/>
          <w:sz w:val="22"/>
          <w:szCs w:val="22"/>
        </w:rPr>
        <w:sectPr w:rsidR="0053315B" w:rsidSect="00D93A5C">
          <w:headerReference w:type="even" r:id="rId9"/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rFonts w:cs="Arial"/>
          <w:sz w:val="22"/>
          <w:szCs w:val="22"/>
        </w:rPr>
        <w:t>[Annex</w:t>
      </w:r>
      <w:r w:rsidR="00FE1212">
        <w:rPr>
          <w:rFonts w:cs="Arial"/>
          <w:sz w:val="22"/>
          <w:szCs w:val="22"/>
        </w:rPr>
        <w:t>es</w:t>
      </w:r>
      <w:r w:rsidR="00D93A5C" w:rsidRPr="00571CAD">
        <w:rPr>
          <w:rFonts w:cs="Arial"/>
          <w:sz w:val="22"/>
          <w:szCs w:val="22"/>
        </w:rPr>
        <w:t xml:space="preserve"> follow]</w:t>
      </w:r>
    </w:p>
    <w:p w:rsidR="00D93A5C" w:rsidRPr="00571CAD" w:rsidRDefault="00D93A5C" w:rsidP="00A23CB1">
      <w:pPr>
        <w:pStyle w:val="Heading2"/>
        <w:rPr>
          <w:szCs w:val="22"/>
        </w:rPr>
      </w:pPr>
      <w:r w:rsidRPr="00571CAD">
        <w:rPr>
          <w:szCs w:val="22"/>
        </w:rPr>
        <w:lastRenderedPageBreak/>
        <w:t>NON-GOVERNMENTAL ORGANIZATION</w:t>
      </w:r>
      <w:r w:rsidR="00FE1212">
        <w:rPr>
          <w:szCs w:val="22"/>
        </w:rPr>
        <w:t>s</w:t>
      </w:r>
      <w:r w:rsidR="009C665A">
        <w:rPr>
          <w:szCs w:val="22"/>
        </w:rPr>
        <w:t xml:space="preserve"> THAT HA</w:t>
      </w:r>
      <w:r w:rsidR="00FE1212">
        <w:rPr>
          <w:szCs w:val="22"/>
        </w:rPr>
        <w:t>ve</w:t>
      </w:r>
      <w:r w:rsidRPr="00571CAD">
        <w:rPr>
          <w:szCs w:val="22"/>
        </w:rPr>
        <w:t xml:space="preserve"> REQUESTED REPRESENTATION </w:t>
      </w:r>
      <w:r w:rsidRPr="00571CAD">
        <w:rPr>
          <w:szCs w:val="22"/>
        </w:rPr>
        <w:br/>
        <w:t>AS OBSERVER</w:t>
      </w:r>
      <w:r w:rsidR="00462638">
        <w:rPr>
          <w:szCs w:val="22"/>
        </w:rPr>
        <w:t>S</w:t>
      </w:r>
      <w:r w:rsidRPr="00571CAD">
        <w:rPr>
          <w:szCs w:val="22"/>
        </w:rPr>
        <w:t xml:space="preserve"> IN SESSIONS OF THE STANDING COMMITTEE ON COPYRIGHT AND RELATED RIGHTS (SCCR)</w:t>
      </w:r>
    </w:p>
    <w:p w:rsidR="002928D3" w:rsidRDefault="002928D3" w:rsidP="00A23CB1"/>
    <w:p w:rsidR="00D93A5C" w:rsidRDefault="00D93A5C" w:rsidP="00A23CB1"/>
    <w:p w:rsidR="0028130A" w:rsidRDefault="0028130A" w:rsidP="0028130A">
      <w:pPr>
        <w:rPr>
          <w:bCs/>
          <w:i/>
          <w:szCs w:val="28"/>
        </w:rPr>
      </w:pPr>
      <w:r w:rsidRPr="0028130A">
        <w:rPr>
          <w:bCs/>
          <w:i/>
          <w:szCs w:val="28"/>
        </w:rPr>
        <w:t>PLR International (PLRI)</w:t>
      </w:r>
    </w:p>
    <w:p w:rsidR="0053673C" w:rsidRPr="0028130A" w:rsidRDefault="0053673C" w:rsidP="0028130A">
      <w:pPr>
        <w:rPr>
          <w:bCs/>
          <w:i/>
          <w:szCs w:val="28"/>
        </w:rPr>
      </w:pPr>
    </w:p>
    <w:p w:rsidR="00CA2EC8" w:rsidRPr="0028130A" w:rsidRDefault="00CA2EC8" w:rsidP="00A23CB1">
      <w:pPr>
        <w:rPr>
          <w:bCs/>
          <w:szCs w:val="28"/>
        </w:rPr>
      </w:pPr>
    </w:p>
    <w:p w:rsidR="00D954C1" w:rsidRDefault="00207CF9" w:rsidP="00A23CB1">
      <w:pPr>
        <w:rPr>
          <w:rFonts w:eastAsiaTheme="minorEastAsia"/>
          <w:szCs w:val="22"/>
          <w:lang w:eastAsia="ja-JP"/>
        </w:rPr>
      </w:pPr>
      <w:r>
        <w:rPr>
          <w:rFonts w:eastAsiaTheme="minorEastAsia"/>
          <w:szCs w:val="22"/>
          <w:lang w:eastAsia="ja-JP"/>
        </w:rPr>
        <w:t xml:space="preserve">Based in the United Kingdom, PLR </w:t>
      </w:r>
      <w:r w:rsidR="004F3A75">
        <w:rPr>
          <w:rFonts w:eastAsiaTheme="minorEastAsia"/>
          <w:szCs w:val="22"/>
          <w:lang w:eastAsia="ja-JP"/>
        </w:rPr>
        <w:t xml:space="preserve">International (PLRI) is a non-profit organization which </w:t>
      </w:r>
      <w:r>
        <w:rPr>
          <w:rFonts w:eastAsiaTheme="minorEastAsia"/>
          <w:szCs w:val="22"/>
          <w:lang w:eastAsia="ja-JP"/>
        </w:rPr>
        <w:t>operat</w:t>
      </w:r>
      <w:r w:rsidR="004F3A75">
        <w:rPr>
          <w:rFonts w:eastAsiaTheme="minorEastAsia"/>
          <w:szCs w:val="22"/>
          <w:lang w:eastAsia="ja-JP"/>
        </w:rPr>
        <w:t>es</w:t>
      </w:r>
      <w:r>
        <w:rPr>
          <w:rFonts w:eastAsiaTheme="minorEastAsia"/>
          <w:szCs w:val="22"/>
          <w:lang w:eastAsia="ja-JP"/>
        </w:rPr>
        <w:t xml:space="preserve"> </w:t>
      </w:r>
      <w:r w:rsidR="004F3A75">
        <w:rPr>
          <w:rFonts w:eastAsiaTheme="minorEastAsia"/>
          <w:szCs w:val="22"/>
          <w:lang w:eastAsia="ja-JP"/>
        </w:rPr>
        <w:t>worldwide</w:t>
      </w:r>
      <w:r>
        <w:rPr>
          <w:rFonts w:eastAsiaTheme="minorEastAsia"/>
          <w:szCs w:val="22"/>
          <w:lang w:eastAsia="ja-JP"/>
        </w:rPr>
        <w:t xml:space="preserve"> </w:t>
      </w:r>
      <w:r w:rsidR="004F3A75">
        <w:rPr>
          <w:rFonts w:eastAsiaTheme="minorEastAsia"/>
          <w:szCs w:val="22"/>
          <w:lang w:eastAsia="ja-JP"/>
        </w:rPr>
        <w:t xml:space="preserve">to promote </w:t>
      </w:r>
      <w:r w:rsidR="00C629E8">
        <w:rPr>
          <w:rFonts w:eastAsiaTheme="minorEastAsia"/>
          <w:szCs w:val="22"/>
          <w:lang w:eastAsia="ja-JP"/>
        </w:rPr>
        <w:t>international</w:t>
      </w:r>
      <w:r w:rsidR="004F3A75">
        <w:rPr>
          <w:rFonts w:eastAsiaTheme="minorEastAsia"/>
          <w:szCs w:val="22"/>
          <w:lang w:eastAsia="ja-JP"/>
        </w:rPr>
        <w:t xml:space="preserve"> awareness of the public lending right.</w:t>
      </w:r>
      <w:r w:rsidR="00047F42">
        <w:rPr>
          <w:rFonts w:eastAsiaTheme="minorEastAsia"/>
          <w:szCs w:val="22"/>
          <w:lang w:eastAsia="ja-JP"/>
        </w:rPr>
        <w:t xml:space="preserve"> </w:t>
      </w:r>
      <w:r w:rsidR="004F3A75">
        <w:rPr>
          <w:rFonts w:eastAsiaTheme="minorEastAsia"/>
          <w:szCs w:val="22"/>
          <w:lang w:eastAsia="ja-JP"/>
        </w:rPr>
        <w:t xml:space="preserve"> PLR</w:t>
      </w:r>
      <w:r w:rsidR="00FD22A8">
        <w:rPr>
          <w:rFonts w:eastAsiaTheme="minorEastAsia"/>
          <w:szCs w:val="22"/>
          <w:lang w:eastAsia="ja-JP"/>
        </w:rPr>
        <w:t>I</w:t>
      </w:r>
      <w:r w:rsidR="004F3A75">
        <w:rPr>
          <w:rFonts w:eastAsiaTheme="minorEastAsia"/>
          <w:szCs w:val="22"/>
          <w:lang w:eastAsia="ja-JP"/>
        </w:rPr>
        <w:t xml:space="preserve"> </w:t>
      </w:r>
      <w:r w:rsidR="00C629E8">
        <w:rPr>
          <w:rFonts w:eastAsiaTheme="minorEastAsia"/>
          <w:szCs w:val="22"/>
          <w:lang w:eastAsia="ja-JP"/>
        </w:rPr>
        <w:t>provides technical assistance to countries that want to set</w:t>
      </w:r>
      <w:r w:rsidR="002112F5">
        <w:rPr>
          <w:rFonts w:eastAsiaTheme="minorEastAsia"/>
          <w:szCs w:val="22"/>
          <w:lang w:eastAsia="ja-JP"/>
        </w:rPr>
        <w:t xml:space="preserve"> up</w:t>
      </w:r>
      <w:r w:rsidR="00C629E8">
        <w:rPr>
          <w:rFonts w:eastAsiaTheme="minorEastAsia"/>
          <w:szCs w:val="22"/>
          <w:lang w:eastAsia="ja-JP"/>
        </w:rPr>
        <w:t xml:space="preserve"> public lending right </w:t>
      </w:r>
      <w:r w:rsidR="00E7529A">
        <w:rPr>
          <w:rFonts w:eastAsiaTheme="minorEastAsia"/>
          <w:szCs w:val="22"/>
          <w:lang w:eastAsia="ja-JP"/>
        </w:rPr>
        <w:t>system</w:t>
      </w:r>
      <w:r w:rsidR="00C629E8">
        <w:rPr>
          <w:rFonts w:eastAsiaTheme="minorEastAsia"/>
          <w:szCs w:val="22"/>
          <w:lang w:eastAsia="ja-JP"/>
        </w:rPr>
        <w:t>s and facilitates the exchange of best practices among national governments</w:t>
      </w:r>
      <w:r w:rsidR="00C379AC">
        <w:rPr>
          <w:rFonts w:eastAsiaTheme="minorEastAsia"/>
          <w:szCs w:val="22"/>
          <w:lang w:eastAsia="ja-JP"/>
        </w:rPr>
        <w:t xml:space="preserve"> for the promotion of </w:t>
      </w:r>
      <w:r w:rsidR="00E7529A">
        <w:rPr>
          <w:rFonts w:eastAsiaTheme="minorEastAsia"/>
          <w:szCs w:val="22"/>
          <w:lang w:eastAsia="ja-JP"/>
        </w:rPr>
        <w:t>remuneration</w:t>
      </w:r>
      <w:r w:rsidR="00C379AC">
        <w:rPr>
          <w:rFonts w:eastAsiaTheme="minorEastAsia"/>
          <w:szCs w:val="22"/>
          <w:lang w:eastAsia="ja-JP"/>
        </w:rPr>
        <w:t xml:space="preserve"> schemes </w:t>
      </w:r>
      <w:r w:rsidR="00E7529A">
        <w:rPr>
          <w:rFonts w:eastAsiaTheme="minorEastAsia"/>
          <w:szCs w:val="22"/>
          <w:lang w:eastAsia="ja-JP"/>
        </w:rPr>
        <w:t>f</w:t>
      </w:r>
      <w:r w:rsidR="00C379AC">
        <w:rPr>
          <w:rFonts w:eastAsiaTheme="minorEastAsia"/>
          <w:szCs w:val="22"/>
          <w:lang w:eastAsia="ja-JP"/>
        </w:rPr>
        <w:t>o</w:t>
      </w:r>
      <w:r w:rsidR="00E7529A">
        <w:rPr>
          <w:rFonts w:eastAsiaTheme="minorEastAsia"/>
          <w:szCs w:val="22"/>
          <w:lang w:eastAsia="ja-JP"/>
        </w:rPr>
        <w:t>r</w:t>
      </w:r>
      <w:r w:rsidR="00C379AC">
        <w:rPr>
          <w:rFonts w:eastAsiaTheme="minorEastAsia"/>
          <w:szCs w:val="22"/>
          <w:lang w:eastAsia="ja-JP"/>
        </w:rPr>
        <w:t xml:space="preserve"> authors</w:t>
      </w:r>
      <w:r w:rsidR="00E7529A">
        <w:rPr>
          <w:rFonts w:eastAsiaTheme="minorEastAsia"/>
          <w:szCs w:val="22"/>
          <w:lang w:eastAsia="ja-JP"/>
        </w:rPr>
        <w:t>’</w:t>
      </w:r>
      <w:r w:rsidR="00C379AC">
        <w:rPr>
          <w:rFonts w:eastAsiaTheme="minorEastAsia"/>
          <w:szCs w:val="22"/>
          <w:lang w:eastAsia="ja-JP"/>
        </w:rPr>
        <w:t xml:space="preserve"> works.</w:t>
      </w:r>
    </w:p>
    <w:p w:rsidR="00D954C1" w:rsidRDefault="00D954C1" w:rsidP="00A23CB1">
      <w:pPr>
        <w:rPr>
          <w:rFonts w:eastAsiaTheme="minorEastAsia"/>
          <w:szCs w:val="22"/>
          <w:lang w:eastAsia="ja-JP"/>
        </w:rPr>
      </w:pPr>
    </w:p>
    <w:p w:rsidR="00D954C1" w:rsidRDefault="00D954C1" w:rsidP="00A23CB1">
      <w:pPr>
        <w:rPr>
          <w:rFonts w:eastAsiaTheme="minorEastAsia"/>
          <w:szCs w:val="22"/>
          <w:lang w:eastAsia="ja-JP"/>
        </w:rPr>
      </w:pPr>
    </w:p>
    <w:p w:rsidR="008D6A41" w:rsidRDefault="008D6A41" w:rsidP="00A23CB1"/>
    <w:p w:rsidR="00C379AC" w:rsidRDefault="00C379AC" w:rsidP="00A23CB1"/>
    <w:p w:rsidR="00C379AC" w:rsidRPr="003C27D3" w:rsidRDefault="00C379AC" w:rsidP="00A23CB1">
      <w:pPr>
        <w:rPr>
          <w:i/>
        </w:rPr>
      </w:pPr>
      <w:r w:rsidRPr="003C27D3">
        <w:rPr>
          <w:i/>
        </w:rPr>
        <w:t>Full contact information:</w:t>
      </w:r>
    </w:p>
    <w:p w:rsidR="00C379AC" w:rsidRDefault="00C379AC" w:rsidP="00A23CB1"/>
    <w:p w:rsidR="00C379AC" w:rsidRDefault="00C379AC" w:rsidP="00A23CB1"/>
    <w:p w:rsidR="00C379AC" w:rsidRDefault="00C379AC" w:rsidP="00A23CB1">
      <w:r>
        <w:t>Dr. Jim Parker</w:t>
      </w:r>
    </w:p>
    <w:p w:rsidR="00C379AC" w:rsidRDefault="00C379AC" w:rsidP="00A23CB1">
      <w:r>
        <w:t>Coordinator</w:t>
      </w:r>
    </w:p>
    <w:p w:rsidR="00C379AC" w:rsidRDefault="00C379AC" w:rsidP="00C379AC">
      <w:r>
        <w:t>14 Ash Grove</w:t>
      </w:r>
    </w:p>
    <w:p w:rsidR="00C379AC" w:rsidRDefault="00C379AC" w:rsidP="00C379AC">
      <w:proofErr w:type="spellStart"/>
      <w:r>
        <w:t>Kirklevington</w:t>
      </w:r>
      <w:proofErr w:type="spellEnd"/>
    </w:p>
    <w:p w:rsidR="00C379AC" w:rsidRDefault="00C379AC" w:rsidP="00C379AC">
      <w:proofErr w:type="spellStart"/>
      <w:r>
        <w:t>Stockton-on-Tees</w:t>
      </w:r>
      <w:proofErr w:type="spellEnd"/>
    </w:p>
    <w:p w:rsidR="00C379AC" w:rsidRDefault="00C379AC" w:rsidP="00C379AC">
      <w:r>
        <w:t>TS15 9NQ</w:t>
      </w:r>
    </w:p>
    <w:p w:rsidR="00C379AC" w:rsidRDefault="00C379AC" w:rsidP="00C379AC">
      <w:r>
        <w:t>United Kingdom</w:t>
      </w:r>
    </w:p>
    <w:p w:rsidR="00C379AC" w:rsidRDefault="00C379AC" w:rsidP="00C379AC"/>
    <w:p w:rsidR="00C379AC" w:rsidRDefault="00C379AC" w:rsidP="00C379AC">
      <w:r>
        <w:t>Phone number: +44 (0) 1642 791 445</w:t>
      </w:r>
      <w:r w:rsidR="0064434C">
        <w:t xml:space="preserve">/ </w:t>
      </w:r>
      <w:r>
        <w:t>+44 (0) 7540 280 752</w:t>
      </w:r>
    </w:p>
    <w:p w:rsidR="00C379AC" w:rsidRPr="00C379AC" w:rsidRDefault="00C379AC" w:rsidP="00C379AC">
      <w:r>
        <w:t xml:space="preserve">Email address: </w:t>
      </w:r>
      <w:r w:rsidRPr="00C379AC">
        <w:t>jim.parker@plrinternational.com</w:t>
      </w:r>
    </w:p>
    <w:p w:rsidR="00C379AC" w:rsidRPr="006E6FA0" w:rsidRDefault="00C379AC" w:rsidP="00C379AC">
      <w:pPr>
        <w:rPr>
          <w:lang w:val="de-CH"/>
        </w:rPr>
      </w:pPr>
      <w:r w:rsidRPr="006E6FA0">
        <w:rPr>
          <w:lang w:val="de-CH"/>
        </w:rPr>
        <w:t>Web site: https://plrinternational.com/</w:t>
      </w:r>
    </w:p>
    <w:p w:rsidR="008D6A41" w:rsidRPr="006E6FA0" w:rsidRDefault="008D6A41" w:rsidP="00A23CB1">
      <w:pPr>
        <w:rPr>
          <w:lang w:val="de-CH"/>
        </w:rPr>
      </w:pPr>
    </w:p>
    <w:p w:rsidR="008D6A41" w:rsidRPr="006E6FA0" w:rsidRDefault="008D6A41" w:rsidP="00A23CB1">
      <w:pPr>
        <w:rPr>
          <w:lang w:val="de-CH"/>
        </w:rPr>
      </w:pPr>
    </w:p>
    <w:p w:rsidR="00E60D63" w:rsidRPr="006E6FA0" w:rsidRDefault="008D6A41" w:rsidP="00B8132F">
      <w:pPr>
        <w:tabs>
          <w:tab w:val="left" w:pos="5245"/>
        </w:tabs>
        <w:rPr>
          <w:lang w:val="de-CH"/>
        </w:rPr>
      </w:pPr>
      <w:r w:rsidRPr="006E6FA0">
        <w:rPr>
          <w:lang w:val="de-CH"/>
        </w:rPr>
        <w:tab/>
      </w:r>
    </w:p>
    <w:p w:rsidR="00E60D63" w:rsidRPr="006E6FA0" w:rsidRDefault="00E60D63" w:rsidP="00E60D63">
      <w:pPr>
        <w:tabs>
          <w:tab w:val="left" w:pos="5245"/>
        </w:tabs>
        <w:jc w:val="right"/>
        <w:rPr>
          <w:lang w:val="de-CH"/>
        </w:rPr>
      </w:pPr>
    </w:p>
    <w:p w:rsidR="00E60D63" w:rsidRPr="006E6FA0" w:rsidRDefault="00E60D63" w:rsidP="00E60D63">
      <w:pPr>
        <w:tabs>
          <w:tab w:val="left" w:pos="5245"/>
        </w:tabs>
        <w:jc w:val="right"/>
        <w:rPr>
          <w:lang w:val="de-CH"/>
        </w:rPr>
      </w:pPr>
    </w:p>
    <w:p w:rsidR="006E6FA0" w:rsidRDefault="006E6FA0" w:rsidP="006E6FA0">
      <w:pPr>
        <w:pStyle w:val="Endofdocument"/>
        <w:ind w:left="5392"/>
        <w:rPr>
          <w:rFonts w:cs="Arial"/>
          <w:sz w:val="22"/>
          <w:szCs w:val="22"/>
        </w:rPr>
        <w:sectPr w:rsidR="006E6FA0" w:rsidSect="00D93A5C">
          <w:headerReference w:type="even" r:id="rId12"/>
          <w:headerReference w:type="default" r:id="rId13"/>
          <w:head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rFonts w:cs="Arial"/>
          <w:sz w:val="22"/>
          <w:szCs w:val="22"/>
        </w:rPr>
        <w:t>[Annex II</w:t>
      </w:r>
      <w:r w:rsidRPr="00571CAD">
        <w:rPr>
          <w:rFonts w:cs="Arial"/>
          <w:sz w:val="22"/>
          <w:szCs w:val="22"/>
        </w:rPr>
        <w:t xml:space="preserve"> follow</w:t>
      </w:r>
      <w:r>
        <w:rPr>
          <w:rFonts w:cs="Arial"/>
          <w:sz w:val="22"/>
          <w:szCs w:val="22"/>
        </w:rPr>
        <w:t>s</w:t>
      </w:r>
      <w:r w:rsidRPr="00571CAD">
        <w:rPr>
          <w:rFonts w:cs="Arial"/>
          <w:sz w:val="22"/>
          <w:szCs w:val="22"/>
        </w:rPr>
        <w:t>]</w:t>
      </w:r>
    </w:p>
    <w:p w:rsidR="00E60D63" w:rsidRPr="0068167B" w:rsidRDefault="00E60D63" w:rsidP="00E60D63">
      <w:pPr>
        <w:tabs>
          <w:tab w:val="left" w:pos="5245"/>
        </w:tabs>
        <w:jc w:val="right"/>
      </w:pPr>
    </w:p>
    <w:p w:rsidR="00FE1212" w:rsidRPr="0068167B" w:rsidRDefault="00FE1212"/>
    <w:p w:rsidR="00FE1212" w:rsidRPr="00301757" w:rsidRDefault="00FE1212" w:rsidP="00FE1212">
      <w:pPr>
        <w:tabs>
          <w:tab w:val="left" w:pos="5245"/>
        </w:tabs>
        <w:rPr>
          <w:i/>
        </w:rPr>
      </w:pPr>
      <w:proofErr w:type="spellStart"/>
      <w:r w:rsidRPr="00301757">
        <w:rPr>
          <w:i/>
        </w:rPr>
        <w:t>Radyo</w:t>
      </w:r>
      <w:proofErr w:type="spellEnd"/>
      <w:r w:rsidRPr="00301757">
        <w:rPr>
          <w:i/>
        </w:rPr>
        <w:t xml:space="preserve"> </w:t>
      </w:r>
      <w:proofErr w:type="spellStart"/>
      <w:r w:rsidRPr="00301757">
        <w:rPr>
          <w:i/>
        </w:rPr>
        <w:t>Televizyon</w:t>
      </w:r>
      <w:proofErr w:type="spellEnd"/>
      <w:r w:rsidRPr="00301757">
        <w:rPr>
          <w:i/>
        </w:rPr>
        <w:t xml:space="preserve"> </w:t>
      </w:r>
      <w:proofErr w:type="spellStart"/>
      <w:r w:rsidRPr="00301757">
        <w:rPr>
          <w:i/>
        </w:rPr>
        <w:t>Yayincilari</w:t>
      </w:r>
      <w:proofErr w:type="spellEnd"/>
      <w:r w:rsidRPr="00301757">
        <w:rPr>
          <w:i/>
        </w:rPr>
        <w:t xml:space="preserve"> </w:t>
      </w:r>
      <w:proofErr w:type="spellStart"/>
      <w:r w:rsidRPr="00301757">
        <w:rPr>
          <w:i/>
        </w:rPr>
        <w:t>Meslek</w:t>
      </w:r>
      <w:proofErr w:type="spellEnd"/>
      <w:r w:rsidRPr="00301757">
        <w:rPr>
          <w:i/>
        </w:rPr>
        <w:t xml:space="preserve"> </w:t>
      </w:r>
      <w:proofErr w:type="spellStart"/>
      <w:r w:rsidRPr="00301757">
        <w:rPr>
          <w:i/>
        </w:rPr>
        <w:t>Birligi</w:t>
      </w:r>
      <w:proofErr w:type="spellEnd"/>
      <w:r w:rsidRPr="00301757">
        <w:rPr>
          <w:i/>
        </w:rPr>
        <w:t xml:space="preserve"> (RATEM)</w:t>
      </w:r>
    </w:p>
    <w:p w:rsidR="0053673C" w:rsidRPr="00301757" w:rsidRDefault="0053673C" w:rsidP="00FE1212">
      <w:pPr>
        <w:tabs>
          <w:tab w:val="left" w:pos="5245"/>
        </w:tabs>
      </w:pPr>
    </w:p>
    <w:p w:rsidR="00FE1212" w:rsidRPr="00301757" w:rsidRDefault="00FE1212" w:rsidP="00FE1212">
      <w:pPr>
        <w:tabs>
          <w:tab w:val="left" w:pos="5245"/>
        </w:tabs>
      </w:pPr>
    </w:p>
    <w:p w:rsidR="00FE1212" w:rsidRDefault="00130FFD" w:rsidP="0053673C">
      <w:pPr>
        <w:tabs>
          <w:tab w:val="left" w:pos="5245"/>
        </w:tabs>
      </w:pPr>
      <w:proofErr w:type="spellStart"/>
      <w:r w:rsidRPr="00130FFD">
        <w:t>Radyo</w:t>
      </w:r>
      <w:proofErr w:type="spellEnd"/>
      <w:r w:rsidRPr="00130FFD">
        <w:t xml:space="preserve"> </w:t>
      </w:r>
      <w:proofErr w:type="spellStart"/>
      <w:r w:rsidRPr="00130FFD">
        <w:t>Televizyon</w:t>
      </w:r>
      <w:proofErr w:type="spellEnd"/>
      <w:r w:rsidRPr="00130FFD">
        <w:t xml:space="preserve"> </w:t>
      </w:r>
      <w:proofErr w:type="spellStart"/>
      <w:r w:rsidRPr="00130FFD">
        <w:t>Yayincilari</w:t>
      </w:r>
      <w:proofErr w:type="spellEnd"/>
      <w:r w:rsidRPr="00130FFD">
        <w:t xml:space="preserve"> </w:t>
      </w:r>
      <w:proofErr w:type="spellStart"/>
      <w:r w:rsidRPr="00130FFD">
        <w:t>Meslek</w:t>
      </w:r>
      <w:proofErr w:type="spellEnd"/>
      <w:r w:rsidRPr="00130FFD">
        <w:t xml:space="preserve"> </w:t>
      </w:r>
      <w:proofErr w:type="spellStart"/>
      <w:r w:rsidRPr="00130FFD">
        <w:t>Birligi</w:t>
      </w:r>
      <w:proofErr w:type="spellEnd"/>
      <w:r w:rsidRPr="00130FFD">
        <w:t xml:space="preserve"> (RATEM)</w:t>
      </w:r>
      <w:r>
        <w:t xml:space="preserve"> </w:t>
      </w:r>
      <w:r w:rsidR="00E33EFD">
        <w:t>is a Turkish professional association of r</w:t>
      </w:r>
      <w:r w:rsidR="0053673C">
        <w:t>adio and television broadcasters</w:t>
      </w:r>
      <w:r w:rsidR="00E33EFD">
        <w:t xml:space="preserve"> </w:t>
      </w:r>
      <w:r w:rsidR="009A2606">
        <w:t xml:space="preserve">that </w:t>
      </w:r>
      <w:r w:rsidR="008E3213">
        <w:t>promot</w:t>
      </w:r>
      <w:r w:rsidR="00462638">
        <w:t>es</w:t>
      </w:r>
      <w:r>
        <w:t xml:space="preserve"> the development of the broadcasting industry.  </w:t>
      </w:r>
      <w:r w:rsidR="009A2606">
        <w:t xml:space="preserve">With the affiliation of more than 790 broadcasting organizations, </w:t>
      </w:r>
      <w:r>
        <w:t>RATEM monitors the use of broadcasts</w:t>
      </w:r>
      <w:r w:rsidR="0053673C">
        <w:t xml:space="preserve"> of its members and operates at every level to protect the rights of its members against unauthorized uses of their broadcasts.</w:t>
      </w:r>
    </w:p>
    <w:p w:rsidR="00E776C7" w:rsidRDefault="00E776C7" w:rsidP="0053673C">
      <w:pPr>
        <w:tabs>
          <w:tab w:val="left" w:pos="5245"/>
        </w:tabs>
      </w:pPr>
    </w:p>
    <w:p w:rsidR="00E776C7" w:rsidRDefault="00E776C7" w:rsidP="0053673C">
      <w:pPr>
        <w:tabs>
          <w:tab w:val="left" w:pos="5245"/>
        </w:tabs>
      </w:pPr>
    </w:p>
    <w:p w:rsidR="00E776C7" w:rsidRDefault="00E776C7" w:rsidP="0053673C">
      <w:pPr>
        <w:tabs>
          <w:tab w:val="left" w:pos="5245"/>
        </w:tabs>
      </w:pPr>
    </w:p>
    <w:p w:rsidR="00A03216" w:rsidRPr="003C27D3" w:rsidRDefault="00A03216" w:rsidP="00A03216">
      <w:pPr>
        <w:rPr>
          <w:i/>
        </w:rPr>
      </w:pPr>
      <w:r w:rsidRPr="003C27D3">
        <w:rPr>
          <w:i/>
        </w:rPr>
        <w:t>Full contact information:</w:t>
      </w:r>
    </w:p>
    <w:p w:rsidR="00A03216" w:rsidRDefault="00A03216" w:rsidP="0053673C">
      <w:pPr>
        <w:tabs>
          <w:tab w:val="left" w:pos="5245"/>
        </w:tabs>
      </w:pPr>
    </w:p>
    <w:p w:rsidR="00A03216" w:rsidRDefault="00A03216" w:rsidP="0053673C">
      <w:pPr>
        <w:tabs>
          <w:tab w:val="left" w:pos="5245"/>
        </w:tabs>
      </w:pPr>
    </w:p>
    <w:p w:rsidR="00A03216" w:rsidRDefault="00A03216" w:rsidP="0053673C">
      <w:pPr>
        <w:tabs>
          <w:tab w:val="left" w:pos="5245"/>
        </w:tabs>
      </w:pPr>
      <w:r>
        <w:t xml:space="preserve">Yusuf </w:t>
      </w:r>
      <w:proofErr w:type="spellStart"/>
      <w:r>
        <w:t>Gursoy</w:t>
      </w:r>
      <w:proofErr w:type="spellEnd"/>
    </w:p>
    <w:p w:rsidR="00A03216" w:rsidRDefault="00A03216" w:rsidP="0053673C">
      <w:pPr>
        <w:tabs>
          <w:tab w:val="left" w:pos="5245"/>
        </w:tabs>
      </w:pPr>
      <w:r>
        <w:t>Chairman</w:t>
      </w:r>
    </w:p>
    <w:p w:rsidR="00A03216" w:rsidRDefault="00A03216" w:rsidP="0053673C">
      <w:pPr>
        <w:tabs>
          <w:tab w:val="left" w:pos="5245"/>
        </w:tabs>
      </w:pPr>
      <w:proofErr w:type="spellStart"/>
      <w:r>
        <w:t>Sanayi</w:t>
      </w:r>
      <w:proofErr w:type="spellEnd"/>
      <w:r>
        <w:t xml:space="preserve"> </w:t>
      </w:r>
      <w:proofErr w:type="spellStart"/>
      <w:r>
        <w:t>Mahallesi</w:t>
      </w:r>
      <w:proofErr w:type="spellEnd"/>
    </w:p>
    <w:p w:rsidR="00A03216" w:rsidRDefault="00A03216" w:rsidP="0053673C">
      <w:pPr>
        <w:tabs>
          <w:tab w:val="left" w:pos="5245"/>
        </w:tabs>
      </w:pPr>
      <w:proofErr w:type="spellStart"/>
      <w:r>
        <w:t>Eski</w:t>
      </w:r>
      <w:proofErr w:type="spellEnd"/>
      <w:r>
        <w:t xml:space="preserve"> </w:t>
      </w:r>
      <w:proofErr w:type="spellStart"/>
      <w:r>
        <w:t>Buyukdere</w:t>
      </w:r>
      <w:proofErr w:type="spellEnd"/>
      <w:r>
        <w:t xml:space="preserve"> </w:t>
      </w:r>
      <w:proofErr w:type="spellStart"/>
      <w:r>
        <w:t>Caddesi</w:t>
      </w:r>
      <w:proofErr w:type="spellEnd"/>
    </w:p>
    <w:p w:rsidR="00A03216" w:rsidRDefault="00A03216" w:rsidP="0053673C">
      <w:pPr>
        <w:tabs>
          <w:tab w:val="left" w:pos="5245"/>
        </w:tabs>
      </w:pPr>
      <w:proofErr w:type="spellStart"/>
      <w:r>
        <w:t>Bilek</w:t>
      </w:r>
      <w:proofErr w:type="spellEnd"/>
      <w:r>
        <w:t xml:space="preserve"> Is </w:t>
      </w:r>
      <w:proofErr w:type="spellStart"/>
      <w:r>
        <w:t>Merkezi</w:t>
      </w:r>
      <w:proofErr w:type="spellEnd"/>
      <w:r>
        <w:t xml:space="preserve"> No:33 Kat:8</w:t>
      </w:r>
    </w:p>
    <w:p w:rsidR="00A03216" w:rsidRDefault="00A03216" w:rsidP="0053673C">
      <w:pPr>
        <w:tabs>
          <w:tab w:val="left" w:pos="5245"/>
        </w:tabs>
      </w:pPr>
      <w:proofErr w:type="spellStart"/>
      <w:r>
        <w:t>Kagithane</w:t>
      </w:r>
      <w:proofErr w:type="spellEnd"/>
      <w:r>
        <w:t>/Istanbul</w:t>
      </w:r>
    </w:p>
    <w:p w:rsidR="0064434C" w:rsidRDefault="0064434C" w:rsidP="0053673C">
      <w:pPr>
        <w:tabs>
          <w:tab w:val="left" w:pos="5245"/>
        </w:tabs>
      </w:pPr>
      <w:r>
        <w:t>Turkey</w:t>
      </w:r>
    </w:p>
    <w:p w:rsidR="0064434C" w:rsidRDefault="0064434C" w:rsidP="0053673C">
      <w:pPr>
        <w:tabs>
          <w:tab w:val="left" w:pos="5245"/>
        </w:tabs>
      </w:pPr>
    </w:p>
    <w:p w:rsidR="0064434C" w:rsidRDefault="0064434C" w:rsidP="0064434C">
      <w:pPr>
        <w:tabs>
          <w:tab w:val="left" w:pos="5245"/>
        </w:tabs>
      </w:pPr>
      <w:r>
        <w:t>Phone number: +90 2122 831 570</w:t>
      </w:r>
    </w:p>
    <w:p w:rsidR="0064434C" w:rsidRDefault="0064434C" w:rsidP="0064434C">
      <w:pPr>
        <w:tabs>
          <w:tab w:val="left" w:pos="5245"/>
        </w:tabs>
      </w:pPr>
      <w:r>
        <w:t>Email address: ratem@ratem.org</w:t>
      </w:r>
    </w:p>
    <w:p w:rsidR="0064434C" w:rsidRDefault="0064434C" w:rsidP="0064434C">
      <w:pPr>
        <w:tabs>
          <w:tab w:val="left" w:pos="5245"/>
        </w:tabs>
      </w:pPr>
      <w:r>
        <w:t xml:space="preserve">Web site: </w:t>
      </w:r>
      <w:r w:rsidRPr="0064434C">
        <w:t>https://www.ratem.org/</w:t>
      </w:r>
    </w:p>
    <w:p w:rsidR="00E776C7" w:rsidRDefault="00E776C7" w:rsidP="0053673C">
      <w:pPr>
        <w:tabs>
          <w:tab w:val="left" w:pos="5245"/>
        </w:tabs>
      </w:pPr>
    </w:p>
    <w:p w:rsidR="00E776C7" w:rsidRDefault="00E776C7" w:rsidP="0053673C">
      <w:pPr>
        <w:tabs>
          <w:tab w:val="left" w:pos="5245"/>
        </w:tabs>
      </w:pPr>
    </w:p>
    <w:p w:rsidR="00E33EFD" w:rsidRDefault="00E33EFD" w:rsidP="00FE1212">
      <w:pPr>
        <w:tabs>
          <w:tab w:val="left" w:pos="5245"/>
        </w:tabs>
      </w:pPr>
    </w:p>
    <w:p w:rsidR="00E33EFD" w:rsidRPr="00FE1212" w:rsidRDefault="00E33EFD" w:rsidP="00FE1212">
      <w:pPr>
        <w:tabs>
          <w:tab w:val="left" w:pos="5245"/>
        </w:tabs>
      </w:pPr>
    </w:p>
    <w:p w:rsidR="006E6FA0" w:rsidRDefault="006E6FA0" w:rsidP="006E6FA0">
      <w:pPr>
        <w:pStyle w:val="Endofdocument"/>
        <w:ind w:left="5392"/>
        <w:rPr>
          <w:rFonts w:cs="Arial"/>
          <w:sz w:val="22"/>
          <w:szCs w:val="22"/>
        </w:rPr>
        <w:sectPr w:rsidR="006E6FA0" w:rsidSect="00D93A5C">
          <w:headerReference w:type="even" r:id="rId15"/>
          <w:headerReference w:type="default" r:id="rId16"/>
          <w:headerReference w:type="first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rFonts w:cs="Arial"/>
          <w:sz w:val="22"/>
          <w:szCs w:val="22"/>
        </w:rPr>
        <w:t>[Annex III</w:t>
      </w:r>
      <w:r w:rsidRPr="00571CAD">
        <w:rPr>
          <w:rFonts w:cs="Arial"/>
          <w:sz w:val="22"/>
          <w:szCs w:val="22"/>
        </w:rPr>
        <w:t xml:space="preserve"> follow</w:t>
      </w:r>
      <w:r>
        <w:rPr>
          <w:rFonts w:cs="Arial"/>
          <w:sz w:val="22"/>
          <w:szCs w:val="22"/>
        </w:rPr>
        <w:t>s</w:t>
      </w:r>
      <w:r w:rsidRPr="00571CAD">
        <w:rPr>
          <w:rFonts w:cs="Arial"/>
          <w:sz w:val="22"/>
          <w:szCs w:val="22"/>
        </w:rPr>
        <w:t>]</w:t>
      </w:r>
    </w:p>
    <w:p w:rsidR="00FE1212" w:rsidRDefault="00FE1212" w:rsidP="00E60D63">
      <w:pPr>
        <w:tabs>
          <w:tab w:val="left" w:pos="5245"/>
        </w:tabs>
        <w:jc w:val="right"/>
      </w:pPr>
    </w:p>
    <w:p w:rsidR="00301757" w:rsidRDefault="00301757" w:rsidP="00E60D63">
      <w:pPr>
        <w:tabs>
          <w:tab w:val="left" w:pos="5245"/>
        </w:tabs>
        <w:jc w:val="right"/>
      </w:pPr>
    </w:p>
    <w:p w:rsidR="008E3213" w:rsidRDefault="008E3213" w:rsidP="008E3213">
      <w:pPr>
        <w:tabs>
          <w:tab w:val="left" w:pos="5245"/>
        </w:tabs>
        <w:rPr>
          <w:szCs w:val="22"/>
        </w:rPr>
      </w:pPr>
      <w:r w:rsidRPr="008E3213">
        <w:rPr>
          <w:i/>
          <w:szCs w:val="22"/>
        </w:rPr>
        <w:t>Design and Artists Copyright Society (DACS)</w:t>
      </w:r>
    </w:p>
    <w:p w:rsidR="00752B2E" w:rsidRDefault="00752B2E" w:rsidP="008E3213">
      <w:pPr>
        <w:tabs>
          <w:tab w:val="left" w:pos="5245"/>
        </w:tabs>
        <w:rPr>
          <w:szCs w:val="22"/>
        </w:rPr>
      </w:pPr>
    </w:p>
    <w:p w:rsidR="00752B2E" w:rsidRDefault="00752B2E" w:rsidP="008E3213">
      <w:pPr>
        <w:tabs>
          <w:tab w:val="left" w:pos="5245"/>
        </w:tabs>
      </w:pPr>
    </w:p>
    <w:p w:rsidR="00752B2E" w:rsidRDefault="00752B2E" w:rsidP="008E3213">
      <w:pPr>
        <w:tabs>
          <w:tab w:val="left" w:pos="5245"/>
        </w:tabs>
        <w:rPr>
          <w:szCs w:val="22"/>
        </w:rPr>
      </w:pPr>
      <w:r>
        <w:rPr>
          <w:szCs w:val="22"/>
        </w:rPr>
        <w:t xml:space="preserve">Founded in 1984, </w:t>
      </w:r>
      <w:r w:rsidRPr="00114B19">
        <w:rPr>
          <w:szCs w:val="22"/>
        </w:rPr>
        <w:t>Design and Artists Copyright Society</w:t>
      </w:r>
      <w:r>
        <w:rPr>
          <w:szCs w:val="22"/>
        </w:rPr>
        <w:t xml:space="preserve"> (DACS) is a non-profit rights management organization that collects and distributes royalties to visual artists and their estates</w:t>
      </w:r>
      <w:r w:rsidR="00D261B1">
        <w:rPr>
          <w:szCs w:val="22"/>
        </w:rPr>
        <w:t>,</w:t>
      </w:r>
      <w:r>
        <w:rPr>
          <w:szCs w:val="22"/>
        </w:rPr>
        <w:t xml:space="preserve"> through </w:t>
      </w:r>
      <w:r w:rsidR="00A32EEF" w:rsidRPr="00752B2E">
        <w:rPr>
          <w:szCs w:val="22"/>
        </w:rPr>
        <w:t xml:space="preserve">copyright licensing and </w:t>
      </w:r>
      <w:r w:rsidR="00A32EEF">
        <w:rPr>
          <w:szCs w:val="22"/>
        </w:rPr>
        <w:t xml:space="preserve">the artist’s </w:t>
      </w:r>
      <w:r w:rsidR="00A32EEF" w:rsidRPr="00752B2E">
        <w:rPr>
          <w:szCs w:val="22"/>
        </w:rPr>
        <w:t>resale right</w:t>
      </w:r>
      <w:r w:rsidR="00A32EEF">
        <w:rPr>
          <w:szCs w:val="22"/>
        </w:rPr>
        <w:t xml:space="preserve">.  </w:t>
      </w:r>
      <w:r>
        <w:rPr>
          <w:szCs w:val="22"/>
        </w:rPr>
        <w:t xml:space="preserve">DACS </w:t>
      </w:r>
      <w:r w:rsidR="00235A9F">
        <w:rPr>
          <w:szCs w:val="22"/>
        </w:rPr>
        <w:t xml:space="preserve">provides </w:t>
      </w:r>
      <w:r w:rsidR="00235A9F" w:rsidRPr="00235A9F">
        <w:rPr>
          <w:szCs w:val="22"/>
        </w:rPr>
        <w:t>innovative products and services</w:t>
      </w:r>
      <w:r w:rsidR="00235A9F">
        <w:rPr>
          <w:szCs w:val="22"/>
        </w:rPr>
        <w:t xml:space="preserve"> to support visual artists and takes part in many educational projects aimed at raising awareness </w:t>
      </w:r>
      <w:r w:rsidR="00A32EEF">
        <w:rPr>
          <w:szCs w:val="22"/>
        </w:rPr>
        <w:t>to</w:t>
      </w:r>
      <w:r w:rsidR="00CA6FCD">
        <w:rPr>
          <w:szCs w:val="22"/>
        </w:rPr>
        <w:t xml:space="preserve"> safeguard the rights of visual artists.</w:t>
      </w:r>
    </w:p>
    <w:p w:rsidR="00CA6FCD" w:rsidRDefault="00CA6FCD" w:rsidP="008E3213">
      <w:pPr>
        <w:tabs>
          <w:tab w:val="left" w:pos="5245"/>
        </w:tabs>
        <w:rPr>
          <w:szCs w:val="22"/>
        </w:rPr>
      </w:pPr>
    </w:p>
    <w:p w:rsidR="00CA6FCD" w:rsidRDefault="00CA6FCD" w:rsidP="008E3213">
      <w:pPr>
        <w:tabs>
          <w:tab w:val="left" w:pos="5245"/>
        </w:tabs>
        <w:rPr>
          <w:szCs w:val="22"/>
        </w:rPr>
      </w:pPr>
    </w:p>
    <w:p w:rsidR="00D4632B" w:rsidRDefault="00D4632B" w:rsidP="008E3213">
      <w:pPr>
        <w:tabs>
          <w:tab w:val="left" w:pos="5245"/>
        </w:tabs>
        <w:rPr>
          <w:szCs w:val="22"/>
        </w:rPr>
      </w:pPr>
    </w:p>
    <w:p w:rsidR="00D4632B" w:rsidRPr="003C27D3" w:rsidRDefault="00D4632B" w:rsidP="00D4632B">
      <w:pPr>
        <w:rPr>
          <w:i/>
        </w:rPr>
      </w:pPr>
      <w:r w:rsidRPr="003C27D3">
        <w:rPr>
          <w:i/>
        </w:rPr>
        <w:t>Full contact information:</w:t>
      </w:r>
    </w:p>
    <w:p w:rsidR="00D4632B" w:rsidRDefault="00D4632B" w:rsidP="008E3213">
      <w:pPr>
        <w:tabs>
          <w:tab w:val="left" w:pos="5245"/>
        </w:tabs>
        <w:rPr>
          <w:szCs w:val="22"/>
        </w:rPr>
      </w:pPr>
    </w:p>
    <w:p w:rsidR="00D4632B" w:rsidRDefault="00D4632B" w:rsidP="008E3213">
      <w:pPr>
        <w:tabs>
          <w:tab w:val="left" w:pos="5245"/>
        </w:tabs>
        <w:rPr>
          <w:szCs w:val="22"/>
        </w:rPr>
      </w:pPr>
    </w:p>
    <w:p w:rsidR="00CA6FCD" w:rsidRDefault="00CA6FCD" w:rsidP="00CA6FCD">
      <w:pPr>
        <w:tabs>
          <w:tab w:val="left" w:pos="5245"/>
        </w:tabs>
      </w:pPr>
      <w:r>
        <w:t>Gemma Scotcher</w:t>
      </w:r>
    </w:p>
    <w:p w:rsidR="00CA6FCD" w:rsidRPr="00752B2E" w:rsidRDefault="00CA6FCD" w:rsidP="00CA6FCD">
      <w:pPr>
        <w:tabs>
          <w:tab w:val="left" w:pos="5245"/>
        </w:tabs>
      </w:pPr>
      <w:r>
        <w:t>Head of Communications</w:t>
      </w:r>
    </w:p>
    <w:p w:rsidR="00CA6FCD" w:rsidRDefault="00CA6FCD" w:rsidP="00CA6FCD">
      <w:pPr>
        <w:tabs>
          <w:tab w:val="left" w:pos="5245"/>
        </w:tabs>
      </w:pPr>
      <w:r>
        <w:t xml:space="preserve">33 Old </w:t>
      </w:r>
      <w:proofErr w:type="spellStart"/>
      <w:r>
        <w:t>Bethnal</w:t>
      </w:r>
      <w:proofErr w:type="spellEnd"/>
      <w:r>
        <w:t xml:space="preserve"> Green Road</w:t>
      </w:r>
    </w:p>
    <w:p w:rsidR="00CA6FCD" w:rsidRDefault="00CA6FCD" w:rsidP="00CA6FCD">
      <w:pPr>
        <w:tabs>
          <w:tab w:val="left" w:pos="5245"/>
        </w:tabs>
      </w:pPr>
      <w:r>
        <w:t>London, E2 6AA</w:t>
      </w:r>
    </w:p>
    <w:p w:rsidR="00CA6FCD" w:rsidRDefault="00CA6FCD" w:rsidP="00CA6FCD">
      <w:pPr>
        <w:tabs>
          <w:tab w:val="left" w:pos="5245"/>
        </w:tabs>
      </w:pPr>
      <w:r>
        <w:t>United Kingdom</w:t>
      </w:r>
    </w:p>
    <w:p w:rsidR="00CA6FCD" w:rsidRDefault="00CA6FCD" w:rsidP="00CA6FCD">
      <w:pPr>
        <w:tabs>
          <w:tab w:val="left" w:pos="5245"/>
        </w:tabs>
      </w:pPr>
    </w:p>
    <w:p w:rsidR="00CA6FCD" w:rsidRDefault="00CA6FCD" w:rsidP="00CA6FCD">
      <w:pPr>
        <w:tabs>
          <w:tab w:val="left" w:pos="5245"/>
        </w:tabs>
      </w:pPr>
      <w:r>
        <w:t>Telephone number: 020 7336 8811</w:t>
      </w:r>
    </w:p>
    <w:p w:rsidR="00CA6FCD" w:rsidRDefault="00CA6FCD" w:rsidP="00CA6FCD">
      <w:pPr>
        <w:tabs>
          <w:tab w:val="left" w:pos="5245"/>
        </w:tabs>
      </w:pPr>
      <w:r>
        <w:t xml:space="preserve">Email address: gemma.scotcher@dacs.org.uk </w:t>
      </w:r>
    </w:p>
    <w:p w:rsidR="00CA6FCD" w:rsidRPr="006E6FA0" w:rsidRDefault="00CA6FCD" w:rsidP="00CA6FCD">
      <w:pPr>
        <w:tabs>
          <w:tab w:val="left" w:pos="5245"/>
        </w:tabs>
        <w:rPr>
          <w:lang w:val="de-CH"/>
        </w:rPr>
      </w:pPr>
      <w:r w:rsidRPr="006E6FA0">
        <w:rPr>
          <w:lang w:val="de-CH"/>
        </w:rPr>
        <w:t>Web site: https://www.dacs.org.uk/</w:t>
      </w:r>
    </w:p>
    <w:p w:rsidR="00CA6FCD" w:rsidRPr="006E6FA0" w:rsidRDefault="00CA6FCD" w:rsidP="00CA6FCD">
      <w:pPr>
        <w:tabs>
          <w:tab w:val="left" w:pos="5245"/>
        </w:tabs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280711" w:rsidRPr="009E2790" w:rsidRDefault="00280711" w:rsidP="00E60D63">
      <w:pPr>
        <w:tabs>
          <w:tab w:val="left" w:pos="5245"/>
        </w:tabs>
        <w:jc w:val="right"/>
      </w:pPr>
      <w:r>
        <w:t xml:space="preserve">[End of </w:t>
      </w:r>
      <w:r w:rsidR="0068167B">
        <w:t xml:space="preserve">Annex III and </w:t>
      </w:r>
      <w:r>
        <w:t>document]</w:t>
      </w:r>
    </w:p>
    <w:p w:rsidR="008D6A41" w:rsidRDefault="008D6A41" w:rsidP="00A23CB1"/>
    <w:p w:rsidR="00F640EE" w:rsidRDefault="00F640EE" w:rsidP="00A23CB1"/>
    <w:p w:rsidR="00F640EE" w:rsidRDefault="00F640EE" w:rsidP="00A23CB1"/>
    <w:p w:rsidR="00F640EE" w:rsidRPr="001D2EB8" w:rsidRDefault="00F640EE" w:rsidP="00A23CB1"/>
    <w:sectPr w:rsidR="00F640EE" w:rsidRPr="001D2EB8" w:rsidSect="009D3F41">
      <w:headerReference w:type="default" r:id="rId18"/>
      <w:head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871" w:rsidRDefault="00914871">
      <w:r>
        <w:separator/>
      </w:r>
    </w:p>
  </w:endnote>
  <w:endnote w:type="continuationSeparator" w:id="0">
    <w:p w:rsidR="00914871" w:rsidRDefault="00914871" w:rsidP="003B38C1">
      <w:r>
        <w:separator/>
      </w:r>
    </w:p>
    <w:p w:rsidR="00914871" w:rsidRPr="003B38C1" w:rsidRDefault="009148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14871" w:rsidRPr="003B38C1" w:rsidRDefault="009148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871" w:rsidRDefault="00914871">
      <w:r>
        <w:separator/>
      </w:r>
    </w:p>
  </w:footnote>
  <w:footnote w:type="continuationSeparator" w:id="0">
    <w:p w:rsidR="00914871" w:rsidRDefault="00914871" w:rsidP="008B60B2">
      <w:r>
        <w:separator/>
      </w:r>
    </w:p>
    <w:p w:rsidR="00914871" w:rsidRPr="00ED77FB" w:rsidRDefault="009148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14871" w:rsidRPr="00ED77FB" w:rsidRDefault="009148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41" w:rsidRDefault="009D3F41" w:rsidP="00B50E8C">
    <w:pPr>
      <w:pStyle w:val="Header"/>
      <w:jc w:val="right"/>
    </w:pPr>
    <w:r>
      <w:t xml:space="preserve">SCCR/36/2 </w:t>
    </w:r>
  </w:p>
  <w:p w:rsidR="009D3F41" w:rsidRDefault="009D3F41" w:rsidP="00B50E8C">
    <w:pPr>
      <w:pStyle w:val="Header"/>
      <w:jc w:val="right"/>
    </w:pPr>
    <w:r>
      <w:t>ANNEX III</w:t>
    </w:r>
  </w:p>
  <w:p w:rsidR="009D3F41" w:rsidRDefault="009D3F41" w:rsidP="00B50E8C">
    <w:pPr>
      <w:pStyle w:val="Header"/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CEB" w:rsidRDefault="00BC4CEB" w:rsidP="00477D6B">
    <w:pPr>
      <w:jc w:val="right"/>
    </w:pPr>
    <w:r>
      <w:t>SCCR/3</w:t>
    </w:r>
    <w:r w:rsidR="0080497D">
      <w:t>6</w:t>
    </w:r>
    <w:r>
      <w:t>/2</w:t>
    </w:r>
    <w:r w:rsidR="00C579F2">
      <w:t xml:space="preserve"> </w:t>
    </w:r>
  </w:p>
  <w:p w:rsidR="00BC4CEB" w:rsidRDefault="00BC4CEB" w:rsidP="00477D6B">
    <w:pPr>
      <w:jc w:val="right"/>
    </w:pPr>
    <w:r>
      <w:t xml:space="preserve">ANNEX </w:t>
    </w:r>
    <w:r w:rsidR="00E60D63">
      <w:t>II</w:t>
    </w:r>
  </w:p>
  <w:p w:rsidR="00BC4CEB" w:rsidRDefault="00BC4CEB" w:rsidP="00477D6B">
    <w:pPr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CB1" w:rsidRDefault="00A23CB1" w:rsidP="0057712D">
    <w:pPr>
      <w:pStyle w:val="Header"/>
      <w:jc w:val="right"/>
    </w:pPr>
    <w:r>
      <w:t>SCCR/</w:t>
    </w:r>
    <w:r w:rsidRPr="00BD533B">
      <w:t>3</w:t>
    </w:r>
    <w:r w:rsidR="0028130A">
      <w:t>8</w:t>
    </w:r>
    <w:r w:rsidRPr="00BD533B">
      <w:t>/</w:t>
    </w:r>
    <w:r w:rsidR="000A75F1">
      <w:t>2</w:t>
    </w:r>
  </w:p>
  <w:p w:rsidR="00A23CB1" w:rsidRDefault="00A23CB1" w:rsidP="0057712D">
    <w:pPr>
      <w:pStyle w:val="Header"/>
      <w:jc w:val="right"/>
    </w:pPr>
    <w:r>
      <w:t>ANNEX</w:t>
    </w:r>
    <w:r w:rsidR="00FE1212">
      <w:t xml:space="preserve"> I</w:t>
    </w:r>
    <w:r w:rsidR="006E6FA0">
      <w:t>II</w:t>
    </w:r>
  </w:p>
  <w:p w:rsidR="00A23CB1" w:rsidRDefault="00A23CB1" w:rsidP="008D6A4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D93A5C" w:rsidP="00477D6B">
    <w:pPr>
      <w:jc w:val="right"/>
    </w:pPr>
    <w:bookmarkStart w:id="6" w:name="Code2"/>
    <w:bookmarkEnd w:id="6"/>
    <w:r>
      <w:t>S</w:t>
    </w:r>
    <w:r w:rsidR="00280711">
      <w:t>CCR/33</w:t>
    </w:r>
    <w:r w:rsidRPr="00280711">
      <w:rPr>
        <w:highlight w:val="yellow"/>
      </w:rPr>
      <w:t>/</w:t>
    </w:r>
    <w:r w:rsidR="00280711" w:rsidRPr="00280711">
      <w:rPr>
        <w:highlight w:val="yellow"/>
      </w:rPr>
      <w:t>**</w:t>
    </w:r>
  </w:p>
  <w:p w:rsidR="00EC4E49" w:rsidRDefault="00280711" w:rsidP="00477D6B">
    <w:pPr>
      <w:jc w:val="right"/>
    </w:pPr>
    <w:r>
      <w:t>ANNEX II</w:t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A41" w:rsidRDefault="008D6A41" w:rsidP="008D6A41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0" w:rsidRDefault="006E6FA0" w:rsidP="00B50E8C">
    <w:pPr>
      <w:pStyle w:val="Header"/>
      <w:jc w:val="right"/>
    </w:pPr>
    <w:r>
      <w:t xml:space="preserve">SCCR/36/2 </w:t>
    </w:r>
  </w:p>
  <w:p w:rsidR="006E6FA0" w:rsidRDefault="006E6FA0" w:rsidP="00B50E8C">
    <w:pPr>
      <w:pStyle w:val="Header"/>
      <w:jc w:val="right"/>
    </w:pPr>
    <w:r>
      <w:t>ANNEX III</w:t>
    </w:r>
  </w:p>
  <w:p w:rsidR="006E6FA0" w:rsidRDefault="006E6FA0" w:rsidP="00B50E8C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0" w:rsidRDefault="006E6FA0" w:rsidP="00477D6B">
    <w:pPr>
      <w:jc w:val="right"/>
    </w:pPr>
    <w:r>
      <w:t>SCCR/33</w:t>
    </w:r>
    <w:r w:rsidRPr="00280711">
      <w:rPr>
        <w:highlight w:val="yellow"/>
      </w:rPr>
      <w:t>/**</w:t>
    </w:r>
  </w:p>
  <w:p w:rsidR="006E6FA0" w:rsidRDefault="006E6FA0" w:rsidP="00477D6B">
    <w:pPr>
      <w:jc w:val="right"/>
    </w:pPr>
    <w:r>
      <w:t>ANNEX II</w:t>
    </w:r>
  </w:p>
  <w:p w:rsidR="006E6FA0" w:rsidRDefault="006E6FA0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67B" w:rsidRDefault="0068167B" w:rsidP="0068167B">
    <w:pPr>
      <w:pStyle w:val="Header"/>
      <w:jc w:val="right"/>
    </w:pPr>
    <w:r>
      <w:t>SCCR/</w:t>
    </w:r>
    <w:r w:rsidRPr="00BD533B">
      <w:t>3</w:t>
    </w:r>
    <w:r>
      <w:t>8</w:t>
    </w:r>
    <w:r w:rsidRPr="00BD533B">
      <w:t>/</w:t>
    </w:r>
    <w:r>
      <w:t>2</w:t>
    </w:r>
  </w:p>
  <w:p w:rsidR="0068167B" w:rsidRDefault="0068167B" w:rsidP="0068167B">
    <w:pPr>
      <w:pStyle w:val="Header"/>
      <w:jc w:val="right"/>
    </w:pPr>
    <w:r>
      <w:t>ANNEX I</w:t>
    </w:r>
  </w:p>
  <w:p w:rsidR="006E6FA0" w:rsidRDefault="006E6FA0" w:rsidP="008D6A41">
    <w:pPr>
      <w:pStyle w:val="Header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0" w:rsidRDefault="006E6FA0" w:rsidP="00B50E8C">
    <w:pPr>
      <w:pStyle w:val="Header"/>
      <w:jc w:val="right"/>
    </w:pPr>
    <w:r>
      <w:t xml:space="preserve">SCCR/36/2 </w:t>
    </w:r>
  </w:p>
  <w:p w:rsidR="006E6FA0" w:rsidRDefault="006E6FA0" w:rsidP="00B50E8C">
    <w:pPr>
      <w:pStyle w:val="Header"/>
      <w:jc w:val="right"/>
    </w:pPr>
    <w:r>
      <w:t>ANNEX III</w:t>
    </w:r>
  </w:p>
  <w:p w:rsidR="006E6FA0" w:rsidRDefault="006E6FA0" w:rsidP="00B50E8C">
    <w:pPr>
      <w:pStyle w:val="Header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0" w:rsidRDefault="006E6FA0" w:rsidP="00477D6B">
    <w:pPr>
      <w:jc w:val="right"/>
    </w:pPr>
    <w:r>
      <w:t>SCCR/33</w:t>
    </w:r>
    <w:r w:rsidRPr="00280711">
      <w:rPr>
        <w:highlight w:val="yellow"/>
      </w:rPr>
      <w:t>/**</w:t>
    </w:r>
  </w:p>
  <w:p w:rsidR="006E6FA0" w:rsidRDefault="006E6FA0" w:rsidP="00477D6B">
    <w:pPr>
      <w:jc w:val="right"/>
    </w:pPr>
    <w:r>
      <w:t>ANNEX II</w:t>
    </w:r>
  </w:p>
  <w:p w:rsidR="006E6FA0" w:rsidRDefault="006E6FA0" w:rsidP="00477D6B">
    <w:pPr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67B" w:rsidRDefault="0068167B" w:rsidP="0068167B">
    <w:pPr>
      <w:pStyle w:val="Header"/>
      <w:jc w:val="right"/>
    </w:pPr>
    <w:r>
      <w:t>SCCR/</w:t>
    </w:r>
    <w:r w:rsidRPr="00BD533B">
      <w:t>3</w:t>
    </w:r>
    <w:r>
      <w:t>8</w:t>
    </w:r>
    <w:r w:rsidRPr="00BD533B">
      <w:t>/</w:t>
    </w:r>
    <w:r>
      <w:t>2</w:t>
    </w:r>
  </w:p>
  <w:p w:rsidR="0068167B" w:rsidRDefault="0068167B" w:rsidP="0068167B">
    <w:pPr>
      <w:pStyle w:val="Header"/>
      <w:jc w:val="right"/>
    </w:pPr>
    <w:r>
      <w:t>ANNEX II</w:t>
    </w:r>
  </w:p>
  <w:p w:rsidR="006E6FA0" w:rsidRDefault="006E6FA0" w:rsidP="008D6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9E56F4"/>
    <w:multiLevelType w:val="hybridMultilevel"/>
    <w:tmpl w:val="5A1EB4A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5613E89"/>
    <w:multiLevelType w:val="hybridMultilevel"/>
    <w:tmpl w:val="5A64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C4CA5"/>
    <w:multiLevelType w:val="hybridMultilevel"/>
    <w:tmpl w:val="90E64B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 w15:restartNumberingAfterBreak="0">
    <w:nsid w:val="3F183F01"/>
    <w:multiLevelType w:val="hybridMultilevel"/>
    <w:tmpl w:val="F29CFB1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604722"/>
    <w:multiLevelType w:val="hybridMultilevel"/>
    <w:tmpl w:val="A91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5C"/>
    <w:rsid w:val="000140B6"/>
    <w:rsid w:val="000236FC"/>
    <w:rsid w:val="00024D26"/>
    <w:rsid w:val="000321CD"/>
    <w:rsid w:val="00037900"/>
    <w:rsid w:val="000421A0"/>
    <w:rsid w:val="00043CAA"/>
    <w:rsid w:val="0004472D"/>
    <w:rsid w:val="00047F42"/>
    <w:rsid w:val="000650DF"/>
    <w:rsid w:val="00070E9B"/>
    <w:rsid w:val="00075432"/>
    <w:rsid w:val="00094BED"/>
    <w:rsid w:val="000968ED"/>
    <w:rsid w:val="000A4631"/>
    <w:rsid w:val="000A6087"/>
    <w:rsid w:val="000A75F1"/>
    <w:rsid w:val="000A7968"/>
    <w:rsid w:val="000C525E"/>
    <w:rsid w:val="000D4365"/>
    <w:rsid w:val="000D4FE4"/>
    <w:rsid w:val="000F5E56"/>
    <w:rsid w:val="000F6635"/>
    <w:rsid w:val="00111A17"/>
    <w:rsid w:val="00130FFD"/>
    <w:rsid w:val="0013534C"/>
    <w:rsid w:val="001362EE"/>
    <w:rsid w:val="00150CA9"/>
    <w:rsid w:val="0015709E"/>
    <w:rsid w:val="00162F3E"/>
    <w:rsid w:val="00170EE5"/>
    <w:rsid w:val="00176677"/>
    <w:rsid w:val="00177144"/>
    <w:rsid w:val="001832A6"/>
    <w:rsid w:val="001955F8"/>
    <w:rsid w:val="001A640C"/>
    <w:rsid w:val="001B26CD"/>
    <w:rsid w:val="001C402B"/>
    <w:rsid w:val="001D2EB8"/>
    <w:rsid w:val="00201BD8"/>
    <w:rsid w:val="00207CF9"/>
    <w:rsid w:val="00210F0B"/>
    <w:rsid w:val="002112F5"/>
    <w:rsid w:val="00211647"/>
    <w:rsid w:val="00235A9F"/>
    <w:rsid w:val="00253760"/>
    <w:rsid w:val="0026113C"/>
    <w:rsid w:val="002634C4"/>
    <w:rsid w:val="00266FC8"/>
    <w:rsid w:val="00271B56"/>
    <w:rsid w:val="00272436"/>
    <w:rsid w:val="00272839"/>
    <w:rsid w:val="00272CC7"/>
    <w:rsid w:val="00280711"/>
    <w:rsid w:val="0028130A"/>
    <w:rsid w:val="002928D3"/>
    <w:rsid w:val="002A0A8F"/>
    <w:rsid w:val="002A6BB2"/>
    <w:rsid w:val="002B7943"/>
    <w:rsid w:val="002C7D4F"/>
    <w:rsid w:val="002E07B0"/>
    <w:rsid w:val="002F1FE6"/>
    <w:rsid w:val="002F2A8A"/>
    <w:rsid w:val="002F31B8"/>
    <w:rsid w:val="002F3DA5"/>
    <w:rsid w:val="002F4E68"/>
    <w:rsid w:val="00301757"/>
    <w:rsid w:val="00312F7F"/>
    <w:rsid w:val="00324888"/>
    <w:rsid w:val="0033267A"/>
    <w:rsid w:val="00337A39"/>
    <w:rsid w:val="00341AEE"/>
    <w:rsid w:val="00341B85"/>
    <w:rsid w:val="00342447"/>
    <w:rsid w:val="00361450"/>
    <w:rsid w:val="00366A80"/>
    <w:rsid w:val="003673CF"/>
    <w:rsid w:val="0037320D"/>
    <w:rsid w:val="003845C1"/>
    <w:rsid w:val="00384603"/>
    <w:rsid w:val="00395F61"/>
    <w:rsid w:val="003A6F01"/>
    <w:rsid w:val="003A6F89"/>
    <w:rsid w:val="003B0FC8"/>
    <w:rsid w:val="003B2792"/>
    <w:rsid w:val="003B38C1"/>
    <w:rsid w:val="003C27D3"/>
    <w:rsid w:val="003D374A"/>
    <w:rsid w:val="003D413F"/>
    <w:rsid w:val="00407786"/>
    <w:rsid w:val="004225B6"/>
    <w:rsid w:val="00423E3E"/>
    <w:rsid w:val="00427AF4"/>
    <w:rsid w:val="00445E22"/>
    <w:rsid w:val="0045010E"/>
    <w:rsid w:val="00462638"/>
    <w:rsid w:val="004647DA"/>
    <w:rsid w:val="00474062"/>
    <w:rsid w:val="00477D6B"/>
    <w:rsid w:val="004878FF"/>
    <w:rsid w:val="0049253B"/>
    <w:rsid w:val="004A732A"/>
    <w:rsid w:val="004C62C6"/>
    <w:rsid w:val="004E107B"/>
    <w:rsid w:val="004E56AF"/>
    <w:rsid w:val="004F3A75"/>
    <w:rsid w:val="005019FF"/>
    <w:rsid w:val="00501D1C"/>
    <w:rsid w:val="0050795A"/>
    <w:rsid w:val="00511247"/>
    <w:rsid w:val="00513881"/>
    <w:rsid w:val="00513EC0"/>
    <w:rsid w:val="0051581F"/>
    <w:rsid w:val="00516B70"/>
    <w:rsid w:val="0052077C"/>
    <w:rsid w:val="0053057A"/>
    <w:rsid w:val="0053315B"/>
    <w:rsid w:val="0053673C"/>
    <w:rsid w:val="00552B8D"/>
    <w:rsid w:val="00560A29"/>
    <w:rsid w:val="00560C0C"/>
    <w:rsid w:val="0057347A"/>
    <w:rsid w:val="0057712D"/>
    <w:rsid w:val="00592856"/>
    <w:rsid w:val="0059588B"/>
    <w:rsid w:val="005C1F11"/>
    <w:rsid w:val="005C6649"/>
    <w:rsid w:val="005C71D0"/>
    <w:rsid w:val="005D700E"/>
    <w:rsid w:val="005E6683"/>
    <w:rsid w:val="005F395D"/>
    <w:rsid w:val="005F5486"/>
    <w:rsid w:val="00605827"/>
    <w:rsid w:val="00625BD0"/>
    <w:rsid w:val="006414FC"/>
    <w:rsid w:val="0064377C"/>
    <w:rsid w:val="0064434C"/>
    <w:rsid w:val="00645F2B"/>
    <w:rsid w:val="00646050"/>
    <w:rsid w:val="00654FAA"/>
    <w:rsid w:val="00660DAD"/>
    <w:rsid w:val="00665610"/>
    <w:rsid w:val="006712EB"/>
    <w:rsid w:val="006713CA"/>
    <w:rsid w:val="006753C9"/>
    <w:rsid w:val="00676C5C"/>
    <w:rsid w:val="0068167B"/>
    <w:rsid w:val="00687CB3"/>
    <w:rsid w:val="00695970"/>
    <w:rsid w:val="006A454F"/>
    <w:rsid w:val="006A675A"/>
    <w:rsid w:val="006D5662"/>
    <w:rsid w:val="006D6318"/>
    <w:rsid w:val="006E1121"/>
    <w:rsid w:val="006E297C"/>
    <w:rsid w:val="006E6FA0"/>
    <w:rsid w:val="006F4694"/>
    <w:rsid w:val="00716B2C"/>
    <w:rsid w:val="00727FC2"/>
    <w:rsid w:val="0073027E"/>
    <w:rsid w:val="00750A31"/>
    <w:rsid w:val="00750D90"/>
    <w:rsid w:val="00752B2E"/>
    <w:rsid w:val="00756807"/>
    <w:rsid w:val="00757F21"/>
    <w:rsid w:val="00766FE9"/>
    <w:rsid w:val="00767180"/>
    <w:rsid w:val="0077374A"/>
    <w:rsid w:val="00784AD8"/>
    <w:rsid w:val="007877DE"/>
    <w:rsid w:val="007978AB"/>
    <w:rsid w:val="007A7146"/>
    <w:rsid w:val="007C25A1"/>
    <w:rsid w:val="007D1613"/>
    <w:rsid w:val="007D4488"/>
    <w:rsid w:val="007D46F4"/>
    <w:rsid w:val="007E4AFD"/>
    <w:rsid w:val="007F1B39"/>
    <w:rsid w:val="008044BE"/>
    <w:rsid w:val="0080497D"/>
    <w:rsid w:val="0082715B"/>
    <w:rsid w:val="00827E1F"/>
    <w:rsid w:val="00830F48"/>
    <w:rsid w:val="00835DEE"/>
    <w:rsid w:val="00836BCC"/>
    <w:rsid w:val="00853F21"/>
    <w:rsid w:val="00871A3D"/>
    <w:rsid w:val="00871C85"/>
    <w:rsid w:val="0087747F"/>
    <w:rsid w:val="00881651"/>
    <w:rsid w:val="0089224F"/>
    <w:rsid w:val="00895489"/>
    <w:rsid w:val="008B2CC1"/>
    <w:rsid w:val="008B60B2"/>
    <w:rsid w:val="008C03CF"/>
    <w:rsid w:val="008C5C4A"/>
    <w:rsid w:val="008D6A41"/>
    <w:rsid w:val="008E2E20"/>
    <w:rsid w:val="008E3213"/>
    <w:rsid w:val="008F31F9"/>
    <w:rsid w:val="00905769"/>
    <w:rsid w:val="0090731E"/>
    <w:rsid w:val="00907F0D"/>
    <w:rsid w:val="00914871"/>
    <w:rsid w:val="00916EE2"/>
    <w:rsid w:val="00917192"/>
    <w:rsid w:val="00933C23"/>
    <w:rsid w:val="00934240"/>
    <w:rsid w:val="00942719"/>
    <w:rsid w:val="00944D23"/>
    <w:rsid w:val="00950366"/>
    <w:rsid w:val="00962B4A"/>
    <w:rsid w:val="0096511C"/>
    <w:rsid w:val="00966A22"/>
    <w:rsid w:val="0096722F"/>
    <w:rsid w:val="00977744"/>
    <w:rsid w:val="00980843"/>
    <w:rsid w:val="009908D5"/>
    <w:rsid w:val="00991F2E"/>
    <w:rsid w:val="00992D99"/>
    <w:rsid w:val="009A16B2"/>
    <w:rsid w:val="009A2606"/>
    <w:rsid w:val="009A6003"/>
    <w:rsid w:val="009B6A22"/>
    <w:rsid w:val="009B77F9"/>
    <w:rsid w:val="009C449A"/>
    <w:rsid w:val="009C665A"/>
    <w:rsid w:val="009C6BDC"/>
    <w:rsid w:val="009D3F41"/>
    <w:rsid w:val="009D506C"/>
    <w:rsid w:val="009E2790"/>
    <w:rsid w:val="009E2791"/>
    <w:rsid w:val="009E3525"/>
    <w:rsid w:val="009E3F6F"/>
    <w:rsid w:val="009E4A93"/>
    <w:rsid w:val="009F457A"/>
    <w:rsid w:val="009F499F"/>
    <w:rsid w:val="009F62E8"/>
    <w:rsid w:val="00A01071"/>
    <w:rsid w:val="00A03216"/>
    <w:rsid w:val="00A06000"/>
    <w:rsid w:val="00A11F94"/>
    <w:rsid w:val="00A23CB1"/>
    <w:rsid w:val="00A25B51"/>
    <w:rsid w:val="00A32EEF"/>
    <w:rsid w:val="00A41809"/>
    <w:rsid w:val="00A42DAF"/>
    <w:rsid w:val="00A42E2A"/>
    <w:rsid w:val="00A43A84"/>
    <w:rsid w:val="00A45BD8"/>
    <w:rsid w:val="00A53E87"/>
    <w:rsid w:val="00A568C1"/>
    <w:rsid w:val="00A57290"/>
    <w:rsid w:val="00A57666"/>
    <w:rsid w:val="00A6151A"/>
    <w:rsid w:val="00A6448C"/>
    <w:rsid w:val="00A73119"/>
    <w:rsid w:val="00A74885"/>
    <w:rsid w:val="00A869B7"/>
    <w:rsid w:val="00AC14EB"/>
    <w:rsid w:val="00AC205C"/>
    <w:rsid w:val="00AD7E9B"/>
    <w:rsid w:val="00AE1BA5"/>
    <w:rsid w:val="00AF0A6B"/>
    <w:rsid w:val="00AF5141"/>
    <w:rsid w:val="00B05A69"/>
    <w:rsid w:val="00B072B6"/>
    <w:rsid w:val="00B13A51"/>
    <w:rsid w:val="00B21A66"/>
    <w:rsid w:val="00B234A0"/>
    <w:rsid w:val="00B27F17"/>
    <w:rsid w:val="00B44859"/>
    <w:rsid w:val="00B46CEF"/>
    <w:rsid w:val="00B47BD9"/>
    <w:rsid w:val="00B50E8C"/>
    <w:rsid w:val="00B51E63"/>
    <w:rsid w:val="00B64600"/>
    <w:rsid w:val="00B7362D"/>
    <w:rsid w:val="00B8088A"/>
    <w:rsid w:val="00B8132F"/>
    <w:rsid w:val="00B81922"/>
    <w:rsid w:val="00B86185"/>
    <w:rsid w:val="00B9734B"/>
    <w:rsid w:val="00BB0120"/>
    <w:rsid w:val="00BC481F"/>
    <w:rsid w:val="00BC4CEB"/>
    <w:rsid w:val="00BC702F"/>
    <w:rsid w:val="00BD0060"/>
    <w:rsid w:val="00BD533B"/>
    <w:rsid w:val="00BD7EB6"/>
    <w:rsid w:val="00BF7F61"/>
    <w:rsid w:val="00C034AC"/>
    <w:rsid w:val="00C05BC8"/>
    <w:rsid w:val="00C06F20"/>
    <w:rsid w:val="00C11BFE"/>
    <w:rsid w:val="00C24774"/>
    <w:rsid w:val="00C379AC"/>
    <w:rsid w:val="00C47CD6"/>
    <w:rsid w:val="00C579F2"/>
    <w:rsid w:val="00C629E8"/>
    <w:rsid w:val="00C63B5B"/>
    <w:rsid w:val="00C76CF4"/>
    <w:rsid w:val="00C85558"/>
    <w:rsid w:val="00C901BA"/>
    <w:rsid w:val="00C912DC"/>
    <w:rsid w:val="00C9535E"/>
    <w:rsid w:val="00CA2EC8"/>
    <w:rsid w:val="00CA6FCD"/>
    <w:rsid w:val="00CB20AF"/>
    <w:rsid w:val="00CB65FB"/>
    <w:rsid w:val="00CC1DC4"/>
    <w:rsid w:val="00CD3956"/>
    <w:rsid w:val="00CE497B"/>
    <w:rsid w:val="00CE736C"/>
    <w:rsid w:val="00D065DA"/>
    <w:rsid w:val="00D07971"/>
    <w:rsid w:val="00D26087"/>
    <w:rsid w:val="00D261B1"/>
    <w:rsid w:val="00D27CC2"/>
    <w:rsid w:val="00D3589B"/>
    <w:rsid w:val="00D3726F"/>
    <w:rsid w:val="00D40F1B"/>
    <w:rsid w:val="00D45252"/>
    <w:rsid w:val="00D4632B"/>
    <w:rsid w:val="00D718AA"/>
    <w:rsid w:val="00D71B4D"/>
    <w:rsid w:val="00D74833"/>
    <w:rsid w:val="00D87A6A"/>
    <w:rsid w:val="00D92B1F"/>
    <w:rsid w:val="00D93A5C"/>
    <w:rsid w:val="00D93D55"/>
    <w:rsid w:val="00D954C1"/>
    <w:rsid w:val="00DA0EBE"/>
    <w:rsid w:val="00DB2DE6"/>
    <w:rsid w:val="00DB63DB"/>
    <w:rsid w:val="00DC4A60"/>
    <w:rsid w:val="00DD2E69"/>
    <w:rsid w:val="00DE1540"/>
    <w:rsid w:val="00DE35C9"/>
    <w:rsid w:val="00DE514F"/>
    <w:rsid w:val="00DF0079"/>
    <w:rsid w:val="00E00782"/>
    <w:rsid w:val="00E036FF"/>
    <w:rsid w:val="00E06233"/>
    <w:rsid w:val="00E1057C"/>
    <w:rsid w:val="00E17F61"/>
    <w:rsid w:val="00E22195"/>
    <w:rsid w:val="00E32DF9"/>
    <w:rsid w:val="00E335FE"/>
    <w:rsid w:val="00E33EFD"/>
    <w:rsid w:val="00E34774"/>
    <w:rsid w:val="00E52E58"/>
    <w:rsid w:val="00E60D63"/>
    <w:rsid w:val="00E644E1"/>
    <w:rsid w:val="00E660BA"/>
    <w:rsid w:val="00E7529A"/>
    <w:rsid w:val="00E776C7"/>
    <w:rsid w:val="00E86C06"/>
    <w:rsid w:val="00E96298"/>
    <w:rsid w:val="00EC4E49"/>
    <w:rsid w:val="00EC6683"/>
    <w:rsid w:val="00ED1547"/>
    <w:rsid w:val="00ED4C1A"/>
    <w:rsid w:val="00ED77FB"/>
    <w:rsid w:val="00EE45FA"/>
    <w:rsid w:val="00F078F7"/>
    <w:rsid w:val="00F2099F"/>
    <w:rsid w:val="00F300FE"/>
    <w:rsid w:val="00F346CE"/>
    <w:rsid w:val="00F4323D"/>
    <w:rsid w:val="00F602AC"/>
    <w:rsid w:val="00F62D5C"/>
    <w:rsid w:val="00F640EE"/>
    <w:rsid w:val="00F66152"/>
    <w:rsid w:val="00F72BB1"/>
    <w:rsid w:val="00F76F67"/>
    <w:rsid w:val="00F8281C"/>
    <w:rsid w:val="00F87D5D"/>
    <w:rsid w:val="00F915C7"/>
    <w:rsid w:val="00F91B1B"/>
    <w:rsid w:val="00FA3EE4"/>
    <w:rsid w:val="00FA7817"/>
    <w:rsid w:val="00FB408D"/>
    <w:rsid w:val="00FC6480"/>
    <w:rsid w:val="00FD22A8"/>
    <w:rsid w:val="00FD76A7"/>
    <w:rsid w:val="00FE1212"/>
    <w:rsid w:val="00FE1BE6"/>
    <w:rsid w:val="00FE1E14"/>
    <w:rsid w:val="00FE4C48"/>
    <w:rsid w:val="00FF01EB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39B4E60-D73C-4C16-8F03-B8873D07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513E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13EC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3EC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13EC0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8D8A4-5672-44EC-AEAB-C0D591D0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419</Words>
  <Characters>2727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Ferraz Vazquez</dc:creator>
  <cp:lastModifiedBy>EVANGELISTA Michele</cp:lastModifiedBy>
  <cp:revision>2</cp:revision>
  <cp:lastPrinted>2019-03-05T15:31:00Z</cp:lastPrinted>
  <dcterms:created xsi:type="dcterms:W3CDTF">2019-03-06T09:11:00Z</dcterms:created>
  <dcterms:modified xsi:type="dcterms:W3CDTF">2019-03-06T09:11:00Z</dcterms:modified>
</cp:coreProperties>
</file>