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548DC" w:rsidRPr="004E76D1" w:rsidTr="002548D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548DC" w:rsidRPr="004E76D1" w:rsidRDefault="002548DC" w:rsidP="00450540">
            <w:pPr>
              <w:rPr>
                <w:lang w:val="es-419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548DC" w:rsidRPr="004E76D1" w:rsidRDefault="00B12FE2" w:rsidP="00450540">
            <w:pPr>
              <w:rPr>
                <w:noProof/>
                <w:lang w:val="es-419" w:eastAsia="es-ES"/>
              </w:rPr>
            </w:pPr>
            <w:r w:rsidRPr="004E76D1">
              <w:rPr>
                <w:noProof/>
                <w:lang w:eastAsia="en-US"/>
              </w:rPr>
              <w:drawing>
                <wp:inline distT="0" distB="0" distL="0" distR="0" wp14:anchorId="359003DA" wp14:editId="70F08481">
                  <wp:extent cx="1857375" cy="1323975"/>
                  <wp:effectExtent l="0" t="0" r="9525" b="9525"/>
                  <wp:docPr id="3" name="Picture 3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548DC" w:rsidRPr="004E76D1" w:rsidRDefault="00B12FE2" w:rsidP="00450540">
            <w:pPr>
              <w:jc w:val="right"/>
              <w:rPr>
                <w:b/>
                <w:sz w:val="40"/>
                <w:szCs w:val="40"/>
                <w:lang w:val="es-419"/>
              </w:rPr>
            </w:pPr>
            <w:r w:rsidRPr="004E76D1">
              <w:rPr>
                <w:b/>
                <w:sz w:val="40"/>
                <w:szCs w:val="40"/>
                <w:lang w:val="es-419"/>
              </w:rPr>
              <w:t>S</w:t>
            </w:r>
          </w:p>
        </w:tc>
      </w:tr>
      <w:tr w:rsidR="008B2CC1" w:rsidRPr="004E76D1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4E76D1" w:rsidRDefault="002629FD" w:rsidP="00916EE2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4E76D1">
              <w:rPr>
                <w:rFonts w:ascii="Arial Black" w:hAnsi="Arial Black"/>
                <w:caps/>
                <w:sz w:val="15"/>
                <w:lang w:val="es-419"/>
              </w:rPr>
              <w:t>SCCR/38</w:t>
            </w:r>
            <w:r w:rsidR="00620A2C" w:rsidRPr="004E76D1">
              <w:rPr>
                <w:rFonts w:ascii="Arial Black" w:hAnsi="Arial Black"/>
                <w:caps/>
                <w:sz w:val="15"/>
                <w:lang w:val="es-419"/>
              </w:rPr>
              <w:t>/</w:t>
            </w:r>
            <w:bookmarkStart w:id="1" w:name="Code"/>
            <w:bookmarkEnd w:id="1"/>
            <w:r w:rsidR="003F7928" w:rsidRPr="004E76D1">
              <w:rPr>
                <w:rFonts w:ascii="Arial Black" w:hAnsi="Arial Black"/>
                <w:caps/>
                <w:sz w:val="15"/>
                <w:lang w:val="es-419"/>
              </w:rPr>
              <w:t>8</w:t>
            </w:r>
          </w:p>
        </w:tc>
      </w:tr>
      <w:tr w:rsidR="008B2CC1" w:rsidRPr="004E76D1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4E76D1" w:rsidRDefault="008B2CC1" w:rsidP="00450540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4E76D1">
              <w:rPr>
                <w:rFonts w:ascii="Arial Black" w:hAnsi="Arial Black"/>
                <w:caps/>
                <w:sz w:val="15"/>
                <w:lang w:val="es-419"/>
              </w:rPr>
              <w:t>ORIGINAL:</w:t>
            </w:r>
            <w:r w:rsidR="001647D5" w:rsidRPr="004E76D1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bookmarkStart w:id="2" w:name="Original"/>
            <w:bookmarkEnd w:id="2"/>
            <w:r w:rsidR="00D51462" w:rsidRPr="004E76D1">
              <w:rPr>
                <w:rFonts w:ascii="Arial Black" w:hAnsi="Arial Black"/>
                <w:caps/>
                <w:sz w:val="15"/>
                <w:lang w:val="es-419"/>
              </w:rPr>
              <w:t>INGLÉS</w:t>
            </w:r>
            <w:r w:rsidRPr="004E76D1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</w:p>
        </w:tc>
      </w:tr>
      <w:tr w:rsidR="008B2CC1" w:rsidRPr="004E76D1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E76D1" w:rsidRDefault="00D51462" w:rsidP="00450540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4E76D1">
              <w:rPr>
                <w:rFonts w:ascii="Arial Black" w:hAnsi="Arial Black"/>
                <w:caps/>
                <w:sz w:val="15"/>
                <w:lang w:val="es-419"/>
              </w:rPr>
              <w:t>FECHA</w:t>
            </w:r>
            <w:r w:rsidR="008B2CC1" w:rsidRPr="004E76D1">
              <w:rPr>
                <w:rFonts w:ascii="Arial Black" w:hAnsi="Arial Black"/>
                <w:caps/>
                <w:sz w:val="15"/>
                <w:lang w:val="es-419"/>
              </w:rPr>
              <w:t>:</w:t>
            </w:r>
            <w:r w:rsidR="001647D5" w:rsidRPr="004E76D1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bookmarkStart w:id="3" w:name="Date"/>
            <w:bookmarkEnd w:id="3"/>
            <w:r w:rsidRPr="004E76D1">
              <w:rPr>
                <w:rFonts w:ascii="Arial Black" w:hAnsi="Arial Black"/>
                <w:caps/>
                <w:sz w:val="15"/>
                <w:lang w:val="es-419"/>
              </w:rPr>
              <w:t>29 DE MARZO DE</w:t>
            </w:r>
            <w:r w:rsidR="003F7928" w:rsidRPr="004E76D1">
              <w:rPr>
                <w:rFonts w:ascii="Arial Black" w:hAnsi="Arial Black"/>
                <w:caps/>
                <w:sz w:val="15"/>
                <w:lang w:val="es-419"/>
              </w:rPr>
              <w:t xml:space="preserve"> 2019</w:t>
            </w:r>
            <w:r w:rsidR="008B2CC1" w:rsidRPr="004E76D1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</w:p>
        </w:tc>
      </w:tr>
    </w:tbl>
    <w:p w:rsidR="008B2CC1" w:rsidRPr="004E76D1" w:rsidRDefault="008B2CC1" w:rsidP="008B2CC1">
      <w:pPr>
        <w:rPr>
          <w:lang w:val="es-419"/>
        </w:rPr>
      </w:pPr>
    </w:p>
    <w:p w:rsidR="008B2CC1" w:rsidRPr="004E76D1" w:rsidRDefault="008B2CC1" w:rsidP="008B2CC1">
      <w:pPr>
        <w:rPr>
          <w:lang w:val="es-419"/>
        </w:rPr>
      </w:pPr>
    </w:p>
    <w:p w:rsidR="008B2CC1" w:rsidRPr="004E76D1" w:rsidRDefault="008B2CC1" w:rsidP="008B2CC1">
      <w:pPr>
        <w:rPr>
          <w:lang w:val="es-419"/>
        </w:rPr>
      </w:pPr>
    </w:p>
    <w:p w:rsidR="008B2CC1" w:rsidRPr="004E76D1" w:rsidRDefault="008B2CC1" w:rsidP="008B2CC1">
      <w:pPr>
        <w:rPr>
          <w:lang w:val="es-419"/>
        </w:rPr>
      </w:pPr>
    </w:p>
    <w:p w:rsidR="008B2CC1" w:rsidRPr="004E76D1" w:rsidRDefault="008B2CC1" w:rsidP="008B2CC1">
      <w:pPr>
        <w:rPr>
          <w:lang w:val="es-419"/>
        </w:rPr>
      </w:pPr>
    </w:p>
    <w:p w:rsidR="00620A2C" w:rsidRPr="004E76D1" w:rsidRDefault="00D51462" w:rsidP="00620A2C">
      <w:pPr>
        <w:rPr>
          <w:lang w:val="es-419"/>
        </w:rPr>
      </w:pPr>
      <w:r w:rsidRPr="004E76D1">
        <w:rPr>
          <w:b/>
          <w:sz w:val="28"/>
          <w:szCs w:val="28"/>
          <w:lang w:val="es-419"/>
        </w:rPr>
        <w:t>Comité Permanente de Derecho de Autor y Derechos Conexos</w:t>
      </w:r>
    </w:p>
    <w:p w:rsidR="003845C1" w:rsidRPr="004E76D1" w:rsidRDefault="003845C1" w:rsidP="003845C1">
      <w:pPr>
        <w:rPr>
          <w:lang w:val="es-419"/>
        </w:rPr>
      </w:pPr>
    </w:p>
    <w:p w:rsidR="003845C1" w:rsidRPr="004E76D1" w:rsidRDefault="003845C1" w:rsidP="003845C1">
      <w:pPr>
        <w:rPr>
          <w:lang w:val="es-419"/>
        </w:rPr>
      </w:pPr>
    </w:p>
    <w:p w:rsidR="00D51462" w:rsidRPr="004E76D1" w:rsidRDefault="00D51462" w:rsidP="00D51462">
      <w:pPr>
        <w:rPr>
          <w:b/>
          <w:sz w:val="24"/>
          <w:szCs w:val="24"/>
          <w:lang w:val="es-419"/>
        </w:rPr>
      </w:pPr>
      <w:r w:rsidRPr="004E76D1">
        <w:rPr>
          <w:b/>
          <w:sz w:val="24"/>
          <w:szCs w:val="24"/>
          <w:lang w:val="es-419"/>
        </w:rPr>
        <w:t>Trigésim</w:t>
      </w:r>
      <w:r w:rsidR="00653176" w:rsidRPr="004E76D1">
        <w:rPr>
          <w:b/>
          <w:sz w:val="24"/>
          <w:szCs w:val="24"/>
          <w:lang w:val="es-419"/>
        </w:rPr>
        <w:t>a</w:t>
      </w:r>
      <w:r w:rsidRPr="004E76D1">
        <w:rPr>
          <w:b/>
          <w:sz w:val="24"/>
          <w:szCs w:val="24"/>
          <w:lang w:val="es-419"/>
        </w:rPr>
        <w:t xml:space="preserve"> octava sesión</w:t>
      </w:r>
    </w:p>
    <w:p w:rsidR="00620A2C" w:rsidRPr="004E76D1" w:rsidRDefault="00D51462" w:rsidP="00D51462">
      <w:pPr>
        <w:rPr>
          <w:lang w:val="es-419"/>
        </w:rPr>
      </w:pPr>
      <w:r w:rsidRPr="004E76D1">
        <w:rPr>
          <w:b/>
          <w:sz w:val="24"/>
          <w:szCs w:val="24"/>
          <w:lang w:val="es-419"/>
        </w:rPr>
        <w:t xml:space="preserve">Ginebra, 1 a 5 de abril de </w:t>
      </w:r>
      <w:r w:rsidR="00620A2C" w:rsidRPr="004E76D1">
        <w:rPr>
          <w:b/>
          <w:sz w:val="24"/>
          <w:szCs w:val="24"/>
          <w:lang w:val="es-419"/>
        </w:rPr>
        <w:t>2019</w:t>
      </w:r>
    </w:p>
    <w:p w:rsidR="008B2CC1" w:rsidRPr="004E76D1" w:rsidRDefault="008B2CC1" w:rsidP="008B2CC1">
      <w:pPr>
        <w:rPr>
          <w:lang w:val="es-419"/>
        </w:rPr>
      </w:pPr>
    </w:p>
    <w:p w:rsidR="008B2CC1" w:rsidRPr="004E76D1" w:rsidRDefault="008B2CC1" w:rsidP="008B2CC1">
      <w:pPr>
        <w:rPr>
          <w:lang w:val="es-419"/>
        </w:rPr>
      </w:pPr>
    </w:p>
    <w:p w:rsidR="008B2CC1" w:rsidRPr="004E76D1" w:rsidRDefault="008B2CC1" w:rsidP="008B2CC1">
      <w:pPr>
        <w:rPr>
          <w:lang w:val="es-419"/>
        </w:rPr>
      </w:pPr>
    </w:p>
    <w:p w:rsidR="00340BDE" w:rsidRPr="004E76D1" w:rsidRDefault="000609B5" w:rsidP="003F7928">
      <w:pPr>
        <w:rPr>
          <w:caps/>
          <w:sz w:val="24"/>
          <w:lang w:val="es-419"/>
        </w:rPr>
      </w:pPr>
      <w:bookmarkStart w:id="4" w:name="TitleOfDoc"/>
      <w:bookmarkEnd w:id="4"/>
      <w:r w:rsidRPr="004E76D1">
        <w:rPr>
          <w:sz w:val="24"/>
          <w:lang w:val="es-419"/>
        </w:rPr>
        <w:t xml:space="preserve">LIMITACIONES Y EXCEPCIONES EN MATERIA DE DERECHO DE AUTOR </w:t>
      </w:r>
      <w:r w:rsidR="00450540" w:rsidRPr="004E76D1">
        <w:rPr>
          <w:sz w:val="24"/>
          <w:lang w:val="es-419"/>
        </w:rPr>
        <w:t>EN FAVOR DE</w:t>
      </w:r>
      <w:r w:rsidRPr="004E76D1">
        <w:rPr>
          <w:sz w:val="24"/>
          <w:lang w:val="es-419"/>
        </w:rPr>
        <w:t xml:space="preserve"> LAS ACTIVIDADES DOCENTES Y DE INV</w:t>
      </w:r>
      <w:r w:rsidR="00450540" w:rsidRPr="004E76D1">
        <w:rPr>
          <w:sz w:val="24"/>
          <w:lang w:val="es-419"/>
        </w:rPr>
        <w:t>ESTIGACIÓN: ANÁLISIS TIPOLÓGICO</w:t>
      </w:r>
    </w:p>
    <w:p w:rsidR="00340BDE" w:rsidRPr="004E76D1" w:rsidRDefault="00340BDE" w:rsidP="003F7928">
      <w:pPr>
        <w:rPr>
          <w:caps/>
          <w:sz w:val="24"/>
          <w:lang w:val="es-419"/>
        </w:rPr>
      </w:pPr>
    </w:p>
    <w:p w:rsidR="008B2CC1" w:rsidRPr="004E76D1" w:rsidRDefault="008B2CC1" w:rsidP="008B2CC1">
      <w:pPr>
        <w:rPr>
          <w:lang w:val="es-419"/>
        </w:rPr>
      </w:pPr>
    </w:p>
    <w:p w:rsidR="008B2CC1" w:rsidRPr="004E76D1" w:rsidRDefault="00653176" w:rsidP="008B2CC1">
      <w:pPr>
        <w:rPr>
          <w:i/>
          <w:lang w:val="es-419"/>
        </w:rPr>
      </w:pPr>
      <w:bookmarkStart w:id="5" w:name="Prepared"/>
      <w:bookmarkEnd w:id="5"/>
      <w:r w:rsidRPr="004E76D1">
        <w:rPr>
          <w:i/>
          <w:lang w:val="es-419"/>
        </w:rPr>
        <w:t>p</w:t>
      </w:r>
      <w:r w:rsidR="00D51462" w:rsidRPr="004E76D1">
        <w:rPr>
          <w:i/>
          <w:lang w:val="es-419"/>
        </w:rPr>
        <w:t xml:space="preserve">reparado por el profesor </w:t>
      </w:r>
      <w:r w:rsidR="003F7928" w:rsidRPr="004E76D1">
        <w:rPr>
          <w:i/>
          <w:lang w:val="es-419"/>
        </w:rPr>
        <w:t>Daniel Seng</w:t>
      </w:r>
    </w:p>
    <w:p w:rsidR="00AC205C" w:rsidRPr="004E76D1" w:rsidRDefault="00AC205C">
      <w:pPr>
        <w:rPr>
          <w:lang w:val="es-419"/>
        </w:rPr>
      </w:pPr>
    </w:p>
    <w:p w:rsidR="000F5E56" w:rsidRPr="004E76D1" w:rsidRDefault="000F5E56">
      <w:pPr>
        <w:rPr>
          <w:lang w:val="es-419"/>
        </w:rPr>
      </w:pPr>
    </w:p>
    <w:p w:rsidR="002928D3" w:rsidRPr="004E76D1" w:rsidRDefault="002928D3">
      <w:pPr>
        <w:rPr>
          <w:lang w:val="es-419"/>
        </w:rPr>
      </w:pPr>
    </w:p>
    <w:p w:rsidR="00456713" w:rsidRPr="004E76D1" w:rsidRDefault="00456713" w:rsidP="0053057A">
      <w:pPr>
        <w:rPr>
          <w:lang w:val="es-419"/>
        </w:rPr>
      </w:pPr>
    </w:p>
    <w:p w:rsidR="00456713" w:rsidRPr="004E76D1" w:rsidRDefault="00456713" w:rsidP="0053057A">
      <w:pPr>
        <w:rPr>
          <w:lang w:val="es-419"/>
        </w:rPr>
      </w:pPr>
    </w:p>
    <w:p w:rsidR="00456713" w:rsidRPr="004E76D1" w:rsidRDefault="00456713" w:rsidP="0053057A">
      <w:pPr>
        <w:rPr>
          <w:lang w:val="es-419"/>
        </w:rPr>
      </w:pPr>
    </w:p>
    <w:p w:rsidR="00456713" w:rsidRPr="004E76D1" w:rsidRDefault="00456713" w:rsidP="0053057A">
      <w:pPr>
        <w:rPr>
          <w:lang w:val="es-419"/>
        </w:rPr>
      </w:pPr>
    </w:p>
    <w:p w:rsidR="00456713" w:rsidRPr="004E76D1" w:rsidRDefault="00456713" w:rsidP="0053057A">
      <w:pPr>
        <w:rPr>
          <w:lang w:val="es-419"/>
        </w:rPr>
      </w:pPr>
    </w:p>
    <w:p w:rsidR="00456713" w:rsidRPr="004E76D1" w:rsidRDefault="00456713" w:rsidP="0053057A">
      <w:pPr>
        <w:rPr>
          <w:lang w:val="es-419"/>
        </w:rPr>
      </w:pPr>
    </w:p>
    <w:p w:rsidR="00456713" w:rsidRPr="004E76D1" w:rsidRDefault="00456713" w:rsidP="0053057A">
      <w:pPr>
        <w:rPr>
          <w:lang w:val="es-419"/>
        </w:rPr>
      </w:pPr>
    </w:p>
    <w:p w:rsidR="003F7928" w:rsidRPr="004E76D1" w:rsidRDefault="003F7928">
      <w:pPr>
        <w:rPr>
          <w:lang w:val="es-419"/>
        </w:rPr>
      </w:pPr>
      <w:r w:rsidRPr="004E76D1">
        <w:rPr>
          <w:lang w:val="es-419"/>
        </w:rPr>
        <w:br w:type="page"/>
      </w:r>
    </w:p>
    <w:p w:rsidR="003F7928" w:rsidRPr="004E76D1" w:rsidRDefault="003F7928" w:rsidP="003F7928">
      <w:pPr>
        <w:keepNext/>
        <w:keepLines/>
        <w:spacing w:before="240" w:line="259" w:lineRule="auto"/>
        <w:jc w:val="both"/>
        <w:outlineLvl w:val="0"/>
        <w:rPr>
          <w:rFonts w:eastAsia="DengXian Light"/>
          <w:b/>
          <w:szCs w:val="22"/>
          <w:lang w:val="es-419"/>
        </w:rPr>
      </w:pPr>
      <w:r w:rsidRPr="004E76D1">
        <w:rPr>
          <w:rFonts w:eastAsia="DengXian Light"/>
          <w:b/>
          <w:szCs w:val="22"/>
          <w:lang w:val="es-419"/>
        </w:rPr>
        <w:lastRenderedPageBreak/>
        <w:t>Introduc</w:t>
      </w:r>
      <w:r w:rsidR="00340BDE" w:rsidRPr="004E76D1">
        <w:rPr>
          <w:rFonts w:eastAsia="DengXian Light"/>
          <w:b/>
          <w:szCs w:val="22"/>
          <w:lang w:val="es-419"/>
        </w:rPr>
        <w:t>ción</w:t>
      </w:r>
    </w:p>
    <w:p w:rsidR="00340BDE" w:rsidRPr="004E76D1" w:rsidRDefault="00340BDE" w:rsidP="003F7928">
      <w:pPr>
        <w:spacing w:before="120" w:line="259" w:lineRule="auto"/>
        <w:jc w:val="both"/>
        <w:rPr>
          <w:rFonts w:eastAsia="DengXian"/>
          <w:szCs w:val="22"/>
          <w:lang w:val="es-419"/>
        </w:rPr>
      </w:pPr>
      <w:r w:rsidRPr="004E76D1">
        <w:rPr>
          <w:rFonts w:eastAsia="DengXian"/>
          <w:szCs w:val="22"/>
          <w:lang w:val="es-419"/>
        </w:rPr>
        <w:t xml:space="preserve">El presente documento </w:t>
      </w:r>
      <w:r w:rsidR="00C021CB" w:rsidRPr="004E76D1">
        <w:rPr>
          <w:rFonts w:eastAsia="DengXian"/>
          <w:szCs w:val="22"/>
          <w:lang w:val="es-419"/>
        </w:rPr>
        <w:t>analiza</w:t>
      </w:r>
      <w:r w:rsidRPr="004E76D1">
        <w:rPr>
          <w:rFonts w:eastAsia="DengXian"/>
          <w:szCs w:val="22"/>
          <w:lang w:val="es-419"/>
        </w:rPr>
        <w:t xml:space="preserve"> las limitaciones y excepciones </w:t>
      </w:r>
      <w:r w:rsidR="00D16ED9" w:rsidRPr="004E76D1">
        <w:rPr>
          <w:rFonts w:eastAsia="DengXian"/>
          <w:szCs w:val="22"/>
          <w:lang w:val="es-419"/>
        </w:rPr>
        <w:t>al</w:t>
      </w:r>
      <w:r w:rsidRPr="004E76D1">
        <w:rPr>
          <w:rFonts w:eastAsia="DengXian"/>
          <w:szCs w:val="22"/>
          <w:lang w:val="es-419"/>
        </w:rPr>
        <w:t xml:space="preserve"> derecho de autor </w:t>
      </w:r>
      <w:r w:rsidR="00D63891" w:rsidRPr="004E76D1">
        <w:rPr>
          <w:rFonts w:eastAsia="DengXian"/>
          <w:szCs w:val="22"/>
          <w:lang w:val="es-419"/>
        </w:rPr>
        <w:t>relacionadas</w:t>
      </w:r>
      <w:r w:rsidR="008D3229" w:rsidRPr="004E76D1">
        <w:rPr>
          <w:rFonts w:eastAsia="DengXian"/>
          <w:szCs w:val="22"/>
          <w:lang w:val="es-419"/>
        </w:rPr>
        <w:t xml:space="preserve"> con las</w:t>
      </w:r>
      <w:r w:rsidR="00D80372" w:rsidRPr="004E76D1">
        <w:rPr>
          <w:rFonts w:eastAsia="DengXian"/>
          <w:szCs w:val="22"/>
          <w:lang w:val="es-419"/>
        </w:rPr>
        <w:t xml:space="preserve"> </w:t>
      </w:r>
      <w:r w:rsidRPr="004E76D1">
        <w:rPr>
          <w:rFonts w:eastAsia="DengXian"/>
          <w:szCs w:val="22"/>
          <w:lang w:val="es-419"/>
        </w:rPr>
        <w:t>actividades docentes. Complementa la</w:t>
      </w:r>
      <w:r w:rsidR="000165A8" w:rsidRPr="004E76D1">
        <w:rPr>
          <w:rFonts w:eastAsia="DengXian"/>
          <w:szCs w:val="22"/>
          <w:lang w:val="es-419"/>
        </w:rPr>
        <w:t xml:space="preserve"> investigación realizada en el i</w:t>
      </w:r>
      <w:r w:rsidRPr="004E76D1">
        <w:rPr>
          <w:rFonts w:eastAsia="DengXian"/>
          <w:szCs w:val="22"/>
          <w:lang w:val="es-419"/>
        </w:rPr>
        <w:t>nforme sobre</w:t>
      </w:r>
      <w:r w:rsidR="00B57FE3" w:rsidRPr="004E76D1">
        <w:rPr>
          <w:rFonts w:eastAsia="DengXian"/>
          <w:szCs w:val="22"/>
          <w:lang w:val="es-419"/>
        </w:rPr>
        <w:t xml:space="preserve"> </w:t>
      </w:r>
      <w:r w:rsidRPr="004E76D1">
        <w:rPr>
          <w:rFonts w:eastAsia="DengXian"/>
          <w:szCs w:val="22"/>
          <w:lang w:val="es-419"/>
        </w:rPr>
        <w:t xml:space="preserve">limitaciones y excepciones </w:t>
      </w:r>
      <w:r w:rsidR="007F70D9" w:rsidRPr="004E76D1">
        <w:rPr>
          <w:rFonts w:eastAsia="DengXian"/>
          <w:szCs w:val="22"/>
          <w:lang w:val="es-419"/>
        </w:rPr>
        <w:t xml:space="preserve">en materia de </w:t>
      </w:r>
      <w:r w:rsidRPr="004E76D1">
        <w:rPr>
          <w:rFonts w:eastAsia="DengXian"/>
          <w:szCs w:val="22"/>
          <w:lang w:val="es-419"/>
        </w:rPr>
        <w:t xml:space="preserve">derecho de autor </w:t>
      </w:r>
      <w:r w:rsidR="00450540" w:rsidRPr="004E76D1">
        <w:rPr>
          <w:rFonts w:eastAsia="DengXian"/>
          <w:szCs w:val="22"/>
          <w:lang w:val="es-419"/>
        </w:rPr>
        <w:t>en favor de</w:t>
      </w:r>
      <w:r w:rsidR="007F70D9" w:rsidRPr="004E76D1">
        <w:rPr>
          <w:rFonts w:eastAsia="DengXian"/>
          <w:szCs w:val="22"/>
          <w:lang w:val="es-419"/>
        </w:rPr>
        <w:t xml:space="preserve"> las</w:t>
      </w:r>
      <w:r w:rsidR="00821AC4" w:rsidRPr="004E76D1">
        <w:rPr>
          <w:rFonts w:eastAsia="DengXian"/>
          <w:szCs w:val="22"/>
          <w:lang w:val="es-419"/>
        </w:rPr>
        <w:t xml:space="preserve"> </w:t>
      </w:r>
      <w:r w:rsidRPr="004E76D1">
        <w:rPr>
          <w:rFonts w:eastAsia="DengXian"/>
          <w:szCs w:val="22"/>
          <w:lang w:val="es-419"/>
        </w:rPr>
        <w:t>actividades docentes</w:t>
      </w:r>
      <w:r w:rsidR="00B57FE3" w:rsidRPr="004E76D1">
        <w:rPr>
          <w:rFonts w:eastAsia="DengXian"/>
          <w:szCs w:val="22"/>
          <w:lang w:val="es-419"/>
        </w:rPr>
        <w:t xml:space="preserve"> y </w:t>
      </w:r>
      <w:r w:rsidR="00251180" w:rsidRPr="004E76D1">
        <w:rPr>
          <w:rFonts w:eastAsia="DengXian"/>
          <w:szCs w:val="22"/>
          <w:lang w:val="es-419"/>
        </w:rPr>
        <w:t xml:space="preserve">en </w:t>
      </w:r>
      <w:r w:rsidR="00F44FBD" w:rsidRPr="004E76D1">
        <w:rPr>
          <w:rFonts w:eastAsia="DengXian"/>
          <w:szCs w:val="22"/>
          <w:lang w:val="es-419"/>
        </w:rPr>
        <w:t>la versión revisada del mismo informe</w:t>
      </w:r>
      <w:r w:rsidR="00821AC4" w:rsidRPr="004E76D1">
        <w:rPr>
          <w:rFonts w:eastAsia="DengXian"/>
          <w:szCs w:val="22"/>
          <w:lang w:val="es-419"/>
        </w:rPr>
        <w:t>,</w:t>
      </w:r>
      <w:r w:rsidR="004113D8" w:rsidRPr="004E76D1">
        <w:rPr>
          <w:rFonts w:eastAsia="DengXian"/>
          <w:szCs w:val="22"/>
          <w:lang w:val="es-419"/>
        </w:rPr>
        <w:t xml:space="preserve"> </w:t>
      </w:r>
      <w:r w:rsidR="00513D4D" w:rsidRPr="004E76D1">
        <w:rPr>
          <w:rFonts w:eastAsia="DengXian"/>
          <w:szCs w:val="22"/>
          <w:lang w:val="es-419"/>
        </w:rPr>
        <w:t>al</w:t>
      </w:r>
      <w:r w:rsidR="004113D8" w:rsidRPr="004E76D1">
        <w:rPr>
          <w:rFonts w:eastAsia="DengXian"/>
          <w:szCs w:val="22"/>
          <w:lang w:val="es-419"/>
        </w:rPr>
        <w:t xml:space="preserve"> </w:t>
      </w:r>
      <w:r w:rsidR="00821AC4" w:rsidRPr="004E76D1">
        <w:rPr>
          <w:rFonts w:eastAsia="DengXian"/>
          <w:szCs w:val="22"/>
          <w:lang w:val="es-419"/>
        </w:rPr>
        <w:t>identifica</w:t>
      </w:r>
      <w:r w:rsidR="00513D4D" w:rsidRPr="004E76D1">
        <w:rPr>
          <w:rFonts w:eastAsia="DengXian"/>
          <w:szCs w:val="22"/>
          <w:lang w:val="es-419"/>
        </w:rPr>
        <w:t>r</w:t>
      </w:r>
      <w:r w:rsidR="00B57FE3" w:rsidRPr="004E76D1">
        <w:rPr>
          <w:rFonts w:eastAsia="DengXian"/>
          <w:szCs w:val="22"/>
          <w:lang w:val="es-419"/>
        </w:rPr>
        <w:t xml:space="preserve"> </w:t>
      </w:r>
      <w:r w:rsidR="009D23E5" w:rsidRPr="004E76D1">
        <w:rPr>
          <w:rFonts w:eastAsia="DengXian"/>
          <w:szCs w:val="22"/>
          <w:lang w:val="es-419"/>
        </w:rPr>
        <w:t xml:space="preserve">por separado </w:t>
      </w:r>
      <w:r w:rsidR="00B57FE3" w:rsidRPr="004E76D1">
        <w:rPr>
          <w:rFonts w:eastAsia="DengXian"/>
          <w:szCs w:val="22"/>
          <w:lang w:val="es-419"/>
        </w:rPr>
        <w:t xml:space="preserve">los elementos clave </w:t>
      </w:r>
      <w:r w:rsidR="00D80372" w:rsidRPr="004E76D1">
        <w:rPr>
          <w:rFonts w:eastAsia="DengXian"/>
          <w:szCs w:val="22"/>
          <w:lang w:val="es-419"/>
        </w:rPr>
        <w:t>de</w:t>
      </w:r>
      <w:r w:rsidR="00B57FE3" w:rsidRPr="004E76D1">
        <w:rPr>
          <w:rFonts w:eastAsia="DengXian"/>
          <w:szCs w:val="22"/>
          <w:lang w:val="es-419"/>
        </w:rPr>
        <w:t xml:space="preserve"> las disposiciones </w:t>
      </w:r>
      <w:r w:rsidR="001D5BE9" w:rsidRPr="004E76D1">
        <w:rPr>
          <w:rFonts w:eastAsia="DengXian"/>
          <w:szCs w:val="22"/>
          <w:lang w:val="es-419"/>
        </w:rPr>
        <w:t xml:space="preserve">incluidas por </w:t>
      </w:r>
      <w:r w:rsidR="00B57FE3" w:rsidRPr="004E76D1">
        <w:rPr>
          <w:rFonts w:eastAsia="DengXian"/>
          <w:szCs w:val="22"/>
          <w:lang w:val="es-419"/>
        </w:rPr>
        <w:t>los Estados miembros</w:t>
      </w:r>
      <w:r w:rsidR="009D23E5" w:rsidRPr="004E76D1">
        <w:rPr>
          <w:rFonts w:eastAsia="DengXian"/>
          <w:szCs w:val="22"/>
          <w:lang w:val="es-419"/>
        </w:rPr>
        <w:t xml:space="preserve"> </w:t>
      </w:r>
      <w:r w:rsidR="00B57FE3" w:rsidRPr="004E76D1">
        <w:rPr>
          <w:rFonts w:eastAsia="DengXian"/>
          <w:szCs w:val="22"/>
          <w:lang w:val="es-419"/>
        </w:rPr>
        <w:t xml:space="preserve">en sus legislaciones de derecho de autor </w:t>
      </w:r>
      <w:r w:rsidR="00513D4D" w:rsidRPr="004E76D1">
        <w:rPr>
          <w:rFonts w:eastAsia="DengXian"/>
          <w:szCs w:val="22"/>
          <w:lang w:val="es-419"/>
        </w:rPr>
        <w:t>a fin de</w:t>
      </w:r>
      <w:r w:rsidR="00B57FE3" w:rsidRPr="004E76D1">
        <w:rPr>
          <w:rFonts w:eastAsia="DengXian"/>
          <w:szCs w:val="22"/>
          <w:lang w:val="es-419"/>
        </w:rPr>
        <w:t xml:space="preserve"> </w:t>
      </w:r>
      <w:r w:rsidR="000165A8" w:rsidRPr="004E76D1">
        <w:rPr>
          <w:rFonts w:eastAsia="DengXian"/>
          <w:szCs w:val="22"/>
          <w:lang w:val="es-419"/>
        </w:rPr>
        <w:t>ofrecer diversas</w:t>
      </w:r>
      <w:r w:rsidR="00B57FE3" w:rsidRPr="004E76D1">
        <w:rPr>
          <w:rFonts w:eastAsia="DengXian"/>
          <w:szCs w:val="22"/>
          <w:lang w:val="es-419"/>
        </w:rPr>
        <w:t xml:space="preserve"> limitaciones y excepciones </w:t>
      </w:r>
      <w:r w:rsidR="00652311" w:rsidRPr="004E76D1">
        <w:rPr>
          <w:rFonts w:eastAsia="DengXian"/>
          <w:szCs w:val="22"/>
          <w:lang w:val="es-419"/>
        </w:rPr>
        <w:t xml:space="preserve">en favor de </w:t>
      </w:r>
      <w:r w:rsidR="000165A8" w:rsidRPr="004E76D1">
        <w:rPr>
          <w:rFonts w:eastAsia="DengXian"/>
          <w:szCs w:val="22"/>
          <w:lang w:val="es-419"/>
        </w:rPr>
        <w:t>las</w:t>
      </w:r>
      <w:r w:rsidR="00251180" w:rsidRPr="004E76D1">
        <w:rPr>
          <w:rFonts w:eastAsia="DengXian"/>
          <w:szCs w:val="22"/>
          <w:lang w:val="es-419"/>
        </w:rPr>
        <w:t xml:space="preserve"> </w:t>
      </w:r>
      <w:r w:rsidR="00B57FE3" w:rsidRPr="004E76D1">
        <w:rPr>
          <w:rFonts w:eastAsia="DengXian"/>
          <w:szCs w:val="22"/>
          <w:lang w:val="es-419"/>
        </w:rPr>
        <w:t>actividades docentes especificadas.</w:t>
      </w:r>
      <w:r w:rsidR="009173B4" w:rsidRPr="004E76D1">
        <w:rPr>
          <w:rFonts w:eastAsia="DengXian"/>
          <w:szCs w:val="22"/>
          <w:lang w:val="es-419"/>
        </w:rPr>
        <w:t xml:space="preserve"> El análisis, </w:t>
      </w:r>
      <w:r w:rsidR="00251180" w:rsidRPr="004E76D1">
        <w:rPr>
          <w:rFonts w:eastAsia="DengXian"/>
          <w:szCs w:val="22"/>
          <w:lang w:val="es-419"/>
        </w:rPr>
        <w:t xml:space="preserve">que se </w:t>
      </w:r>
      <w:r w:rsidR="007B1EBA" w:rsidRPr="004E76D1">
        <w:rPr>
          <w:rFonts w:eastAsia="DengXian"/>
          <w:szCs w:val="22"/>
          <w:lang w:val="es-419"/>
        </w:rPr>
        <w:t>presenta en forma de tipología</w:t>
      </w:r>
      <w:r w:rsidR="009173B4" w:rsidRPr="004E76D1">
        <w:rPr>
          <w:rFonts w:eastAsia="DengXian"/>
          <w:szCs w:val="22"/>
          <w:lang w:val="es-419"/>
        </w:rPr>
        <w:t xml:space="preserve">, no es exhaustivo ni </w:t>
      </w:r>
      <w:r w:rsidR="00821AC4" w:rsidRPr="004E76D1">
        <w:rPr>
          <w:rFonts w:eastAsia="DengXian"/>
          <w:szCs w:val="22"/>
          <w:lang w:val="es-419"/>
        </w:rPr>
        <w:t>pretende</w:t>
      </w:r>
      <w:r w:rsidR="009173B4" w:rsidRPr="004E76D1">
        <w:rPr>
          <w:rFonts w:eastAsia="DengXian"/>
          <w:szCs w:val="22"/>
          <w:lang w:val="es-419"/>
        </w:rPr>
        <w:t xml:space="preserve"> serlo, </w:t>
      </w:r>
      <w:r w:rsidR="00D80372" w:rsidRPr="004E76D1">
        <w:rPr>
          <w:rFonts w:eastAsia="DengXian"/>
          <w:szCs w:val="22"/>
          <w:lang w:val="es-419"/>
        </w:rPr>
        <w:t>sino que</w:t>
      </w:r>
      <w:r w:rsidR="009173B4" w:rsidRPr="004E76D1">
        <w:rPr>
          <w:rFonts w:eastAsia="DengXian"/>
          <w:szCs w:val="22"/>
          <w:lang w:val="es-419"/>
        </w:rPr>
        <w:t xml:space="preserve"> está concebido para </w:t>
      </w:r>
      <w:r w:rsidR="00D63891" w:rsidRPr="004E76D1">
        <w:rPr>
          <w:rFonts w:eastAsia="DengXian"/>
          <w:szCs w:val="22"/>
          <w:lang w:val="es-419"/>
        </w:rPr>
        <w:t>orienta</w:t>
      </w:r>
      <w:r w:rsidR="009D23E5" w:rsidRPr="004E76D1">
        <w:rPr>
          <w:rFonts w:eastAsia="DengXian"/>
          <w:szCs w:val="22"/>
          <w:lang w:val="es-419"/>
        </w:rPr>
        <w:t xml:space="preserve">r </w:t>
      </w:r>
      <w:r w:rsidR="009173B4" w:rsidRPr="004E76D1">
        <w:rPr>
          <w:rFonts w:eastAsia="DengXian"/>
          <w:szCs w:val="22"/>
          <w:lang w:val="es-419"/>
        </w:rPr>
        <w:t xml:space="preserve">a los delegados </w:t>
      </w:r>
      <w:r w:rsidR="004113D8" w:rsidRPr="004E76D1">
        <w:rPr>
          <w:rFonts w:eastAsia="DengXian"/>
          <w:szCs w:val="22"/>
          <w:lang w:val="es-419"/>
        </w:rPr>
        <w:t xml:space="preserve">que participan en </w:t>
      </w:r>
      <w:r w:rsidR="00640E8A" w:rsidRPr="004E76D1">
        <w:rPr>
          <w:rFonts w:eastAsia="DengXian"/>
          <w:szCs w:val="22"/>
          <w:lang w:val="es-419"/>
        </w:rPr>
        <w:t>los trabajos</w:t>
      </w:r>
      <w:r w:rsidR="004113D8" w:rsidRPr="004E76D1">
        <w:rPr>
          <w:rFonts w:eastAsia="DengXian"/>
          <w:szCs w:val="22"/>
          <w:lang w:val="es-419"/>
        </w:rPr>
        <w:t xml:space="preserve"> de la </w:t>
      </w:r>
      <w:r w:rsidR="00251180" w:rsidRPr="004E76D1">
        <w:rPr>
          <w:rFonts w:eastAsia="DengXian"/>
          <w:szCs w:val="22"/>
          <w:lang w:val="es-419"/>
        </w:rPr>
        <w:t xml:space="preserve">OMPI </w:t>
      </w:r>
      <w:r w:rsidR="0066398B" w:rsidRPr="004E76D1">
        <w:rPr>
          <w:rFonts w:eastAsia="DengXian"/>
          <w:szCs w:val="22"/>
          <w:lang w:val="es-419"/>
        </w:rPr>
        <w:t>en su análisis de</w:t>
      </w:r>
      <w:r w:rsidR="00251180" w:rsidRPr="004E76D1">
        <w:rPr>
          <w:rFonts w:eastAsia="DengXian"/>
          <w:szCs w:val="22"/>
          <w:lang w:val="es-419"/>
        </w:rPr>
        <w:t xml:space="preserve"> </w:t>
      </w:r>
      <w:r w:rsidR="009173B4" w:rsidRPr="004E76D1">
        <w:rPr>
          <w:rFonts w:eastAsia="DengXian"/>
          <w:szCs w:val="22"/>
          <w:lang w:val="es-419"/>
        </w:rPr>
        <w:t xml:space="preserve">los términos </w:t>
      </w:r>
      <w:r w:rsidR="00251180" w:rsidRPr="004E76D1">
        <w:rPr>
          <w:rFonts w:eastAsia="DengXian"/>
          <w:szCs w:val="22"/>
          <w:lang w:val="es-419"/>
        </w:rPr>
        <w:t>de</w:t>
      </w:r>
      <w:r w:rsidR="007B1EBA" w:rsidRPr="004E76D1">
        <w:rPr>
          <w:rFonts w:eastAsia="DengXian"/>
          <w:szCs w:val="22"/>
          <w:lang w:val="es-419"/>
        </w:rPr>
        <w:t xml:space="preserve"> </w:t>
      </w:r>
      <w:r w:rsidR="00BC588E" w:rsidRPr="004E76D1">
        <w:rPr>
          <w:rFonts w:eastAsia="DengXian"/>
          <w:szCs w:val="22"/>
          <w:lang w:val="es-419"/>
        </w:rPr>
        <w:t xml:space="preserve">las </w:t>
      </w:r>
      <w:r w:rsidR="009173B4" w:rsidRPr="004E76D1">
        <w:rPr>
          <w:rFonts w:eastAsia="DengXian"/>
          <w:szCs w:val="22"/>
          <w:lang w:val="es-419"/>
        </w:rPr>
        <w:t>orientaci</w:t>
      </w:r>
      <w:r w:rsidR="00EB2F5B" w:rsidRPr="004E76D1">
        <w:rPr>
          <w:rFonts w:eastAsia="DengXian"/>
          <w:szCs w:val="22"/>
          <w:lang w:val="es-419"/>
        </w:rPr>
        <w:t xml:space="preserve">ones </w:t>
      </w:r>
      <w:r w:rsidR="0066398B" w:rsidRPr="004E76D1">
        <w:rPr>
          <w:rFonts w:eastAsia="DengXian"/>
          <w:szCs w:val="22"/>
          <w:lang w:val="es-419"/>
        </w:rPr>
        <w:t>o</w:t>
      </w:r>
      <w:r w:rsidR="00EB2F5B" w:rsidRPr="004E76D1">
        <w:rPr>
          <w:rFonts w:eastAsia="DengXian"/>
          <w:szCs w:val="22"/>
          <w:lang w:val="es-419"/>
        </w:rPr>
        <w:t xml:space="preserve"> </w:t>
      </w:r>
      <w:r w:rsidR="00BC588E" w:rsidRPr="004E76D1">
        <w:rPr>
          <w:rFonts w:eastAsia="DengXian"/>
          <w:szCs w:val="22"/>
          <w:lang w:val="es-419"/>
        </w:rPr>
        <w:t xml:space="preserve">los </w:t>
      </w:r>
      <w:r w:rsidR="00D63891" w:rsidRPr="004E76D1">
        <w:rPr>
          <w:rFonts w:eastAsia="DengXian"/>
          <w:szCs w:val="22"/>
          <w:lang w:val="es-419"/>
        </w:rPr>
        <w:t>posible</w:t>
      </w:r>
      <w:r w:rsidR="00EB2F5B" w:rsidRPr="004E76D1">
        <w:rPr>
          <w:rFonts w:eastAsia="DengXian"/>
          <w:szCs w:val="22"/>
          <w:lang w:val="es-419"/>
        </w:rPr>
        <w:t>s</w:t>
      </w:r>
      <w:r w:rsidR="007B1EBA" w:rsidRPr="004E76D1">
        <w:rPr>
          <w:rFonts w:eastAsia="DengXian"/>
          <w:szCs w:val="22"/>
          <w:lang w:val="es-419"/>
        </w:rPr>
        <w:t xml:space="preserve"> </w:t>
      </w:r>
      <w:r w:rsidR="009173B4" w:rsidRPr="004E76D1">
        <w:rPr>
          <w:rFonts w:eastAsia="DengXian"/>
          <w:szCs w:val="22"/>
          <w:lang w:val="es-419"/>
        </w:rPr>
        <w:t>instrumento</w:t>
      </w:r>
      <w:r w:rsidR="00EB2F5B" w:rsidRPr="004E76D1">
        <w:rPr>
          <w:rFonts w:eastAsia="DengXian"/>
          <w:szCs w:val="22"/>
          <w:lang w:val="es-419"/>
        </w:rPr>
        <w:t>s</w:t>
      </w:r>
      <w:r w:rsidR="009173B4" w:rsidRPr="004E76D1">
        <w:rPr>
          <w:rFonts w:eastAsia="DengXian"/>
          <w:szCs w:val="22"/>
          <w:lang w:val="es-419"/>
        </w:rPr>
        <w:t xml:space="preserve"> </w:t>
      </w:r>
      <w:r w:rsidR="0066398B" w:rsidRPr="004E76D1">
        <w:rPr>
          <w:rFonts w:eastAsia="DengXian"/>
          <w:szCs w:val="22"/>
          <w:lang w:val="es-419"/>
        </w:rPr>
        <w:t>destinados a abordar es</w:t>
      </w:r>
      <w:r w:rsidR="009173B4" w:rsidRPr="004E76D1">
        <w:rPr>
          <w:rFonts w:eastAsia="DengXian"/>
          <w:szCs w:val="22"/>
          <w:lang w:val="es-419"/>
        </w:rPr>
        <w:t>as limitaciones y excepciones</w:t>
      </w:r>
      <w:r w:rsidR="00D63891" w:rsidRPr="004E76D1">
        <w:rPr>
          <w:rFonts w:eastAsia="DengXian"/>
          <w:szCs w:val="22"/>
          <w:lang w:val="es-419"/>
        </w:rPr>
        <w:t xml:space="preserve"> al derecho de autor</w:t>
      </w:r>
      <w:r w:rsidR="00821AC4" w:rsidRPr="004E76D1">
        <w:rPr>
          <w:rFonts w:eastAsia="DengXian"/>
          <w:szCs w:val="22"/>
          <w:lang w:val="es-419"/>
        </w:rPr>
        <w:t xml:space="preserve">. La tipología también ofrece a los legisladores de los Estados miembros un marco para </w:t>
      </w:r>
      <w:r w:rsidR="004113D8" w:rsidRPr="004E76D1">
        <w:rPr>
          <w:rFonts w:eastAsia="DengXian"/>
          <w:szCs w:val="22"/>
          <w:lang w:val="es-419"/>
        </w:rPr>
        <w:t>elaborar</w:t>
      </w:r>
      <w:r w:rsidR="00821AC4" w:rsidRPr="004E76D1">
        <w:rPr>
          <w:rFonts w:eastAsia="DengXian"/>
          <w:szCs w:val="22"/>
          <w:lang w:val="es-419"/>
        </w:rPr>
        <w:t xml:space="preserve"> </w:t>
      </w:r>
      <w:r w:rsidR="00D63891" w:rsidRPr="004E76D1">
        <w:rPr>
          <w:rFonts w:eastAsia="DengXian"/>
          <w:szCs w:val="22"/>
          <w:lang w:val="es-419"/>
        </w:rPr>
        <w:t xml:space="preserve">nuevas </w:t>
      </w:r>
      <w:r w:rsidR="00821AC4" w:rsidRPr="004E76D1">
        <w:rPr>
          <w:rFonts w:eastAsia="DengXian"/>
          <w:szCs w:val="22"/>
          <w:lang w:val="es-419"/>
        </w:rPr>
        <w:t>disposiciones o revis</w:t>
      </w:r>
      <w:r w:rsidR="004113D8" w:rsidRPr="004E76D1">
        <w:rPr>
          <w:rFonts w:eastAsia="DengXian"/>
          <w:szCs w:val="22"/>
          <w:lang w:val="es-419"/>
        </w:rPr>
        <w:t xml:space="preserve">ar las </w:t>
      </w:r>
      <w:r w:rsidR="0066398B" w:rsidRPr="004E76D1">
        <w:rPr>
          <w:rFonts w:eastAsia="DengXian"/>
          <w:szCs w:val="22"/>
          <w:lang w:val="es-419"/>
        </w:rPr>
        <w:t xml:space="preserve">disposiciones </w:t>
      </w:r>
      <w:r w:rsidR="004113D8" w:rsidRPr="004E76D1">
        <w:rPr>
          <w:rFonts w:eastAsia="DengXian"/>
          <w:szCs w:val="22"/>
          <w:lang w:val="es-419"/>
        </w:rPr>
        <w:t>existentes</w:t>
      </w:r>
      <w:r w:rsidR="000165A8" w:rsidRPr="004E76D1">
        <w:rPr>
          <w:rFonts w:eastAsia="DengXian"/>
          <w:szCs w:val="22"/>
          <w:lang w:val="es-419"/>
        </w:rPr>
        <w:t xml:space="preserve"> </w:t>
      </w:r>
      <w:r w:rsidR="00EB2F5B" w:rsidRPr="004E76D1">
        <w:rPr>
          <w:rFonts w:eastAsia="DengXian"/>
          <w:szCs w:val="22"/>
          <w:lang w:val="es-419"/>
        </w:rPr>
        <w:t>cuyo</w:t>
      </w:r>
      <w:r w:rsidR="00D63891" w:rsidRPr="004E76D1">
        <w:rPr>
          <w:rFonts w:eastAsia="DengXian"/>
          <w:szCs w:val="22"/>
          <w:lang w:val="es-419"/>
        </w:rPr>
        <w:t xml:space="preserve"> objetivo </w:t>
      </w:r>
      <w:r w:rsidR="00EB2F5B" w:rsidRPr="004E76D1">
        <w:rPr>
          <w:rFonts w:eastAsia="DengXian"/>
          <w:szCs w:val="22"/>
          <w:lang w:val="es-419"/>
        </w:rPr>
        <w:t xml:space="preserve">sea </w:t>
      </w:r>
      <w:r w:rsidR="00821AC4" w:rsidRPr="004E76D1">
        <w:rPr>
          <w:rFonts w:eastAsia="DengXian"/>
          <w:szCs w:val="22"/>
          <w:lang w:val="es-419"/>
        </w:rPr>
        <w:t xml:space="preserve">facilitar las actividades docentes </w:t>
      </w:r>
      <w:r w:rsidR="004113D8" w:rsidRPr="004E76D1">
        <w:rPr>
          <w:rFonts w:eastAsia="DengXian"/>
          <w:szCs w:val="22"/>
          <w:lang w:val="es-419"/>
        </w:rPr>
        <w:t>consideradas</w:t>
      </w:r>
      <w:r w:rsidR="00461FBE" w:rsidRPr="004E76D1">
        <w:rPr>
          <w:rFonts w:eastAsia="DengXian"/>
          <w:szCs w:val="22"/>
          <w:lang w:val="es-419"/>
        </w:rPr>
        <w:t xml:space="preserve"> en este informe</w:t>
      </w:r>
      <w:r w:rsidR="00821AC4" w:rsidRPr="004E76D1">
        <w:rPr>
          <w:rFonts w:eastAsia="DengXian"/>
          <w:szCs w:val="22"/>
          <w:lang w:val="es-419"/>
        </w:rPr>
        <w:t>.</w:t>
      </w:r>
    </w:p>
    <w:p w:rsidR="003F7928" w:rsidRPr="004E76D1" w:rsidRDefault="00821AC4" w:rsidP="003F7928">
      <w:pPr>
        <w:keepNext/>
        <w:keepLines/>
        <w:spacing w:before="240" w:line="259" w:lineRule="auto"/>
        <w:jc w:val="both"/>
        <w:outlineLvl w:val="0"/>
        <w:rPr>
          <w:rFonts w:eastAsia="DengXian Light"/>
          <w:b/>
          <w:szCs w:val="22"/>
          <w:lang w:val="es-419"/>
        </w:rPr>
      </w:pPr>
      <w:r w:rsidRPr="004E76D1">
        <w:rPr>
          <w:rFonts w:eastAsia="DengXian Light"/>
          <w:b/>
          <w:szCs w:val="22"/>
          <w:lang w:val="es-419"/>
        </w:rPr>
        <w:t xml:space="preserve">Tipos de actividades </w:t>
      </w:r>
      <w:r w:rsidR="00256492" w:rsidRPr="004E76D1">
        <w:rPr>
          <w:rFonts w:eastAsia="DengXian Light"/>
          <w:b/>
          <w:szCs w:val="22"/>
          <w:lang w:val="es-419"/>
        </w:rPr>
        <w:t>docentes</w:t>
      </w:r>
    </w:p>
    <w:p w:rsidR="003F7928" w:rsidRPr="004E76D1" w:rsidRDefault="00821AC4" w:rsidP="003F7928">
      <w:pPr>
        <w:spacing w:before="120" w:line="259" w:lineRule="auto"/>
        <w:jc w:val="both"/>
        <w:rPr>
          <w:rFonts w:eastAsia="DengXian"/>
          <w:szCs w:val="22"/>
          <w:lang w:val="es-419"/>
        </w:rPr>
      </w:pPr>
      <w:r w:rsidRPr="004E76D1">
        <w:rPr>
          <w:rFonts w:eastAsia="DengXian"/>
          <w:szCs w:val="22"/>
          <w:lang w:val="es-419"/>
        </w:rPr>
        <w:t xml:space="preserve">El artículo 26.1) de la Declaración </w:t>
      </w:r>
      <w:r w:rsidR="004113D8" w:rsidRPr="004E76D1">
        <w:rPr>
          <w:rFonts w:eastAsia="DengXian"/>
          <w:szCs w:val="22"/>
          <w:lang w:val="es-419"/>
        </w:rPr>
        <w:t>U</w:t>
      </w:r>
      <w:r w:rsidRPr="004E76D1">
        <w:rPr>
          <w:rFonts w:eastAsia="DengXian"/>
          <w:szCs w:val="22"/>
          <w:lang w:val="es-419"/>
        </w:rPr>
        <w:t>niversal de l</w:t>
      </w:r>
      <w:r w:rsidR="004113D8" w:rsidRPr="004E76D1">
        <w:rPr>
          <w:rFonts w:eastAsia="DengXian"/>
          <w:szCs w:val="22"/>
          <w:lang w:val="es-419"/>
        </w:rPr>
        <w:t>o</w:t>
      </w:r>
      <w:r w:rsidRPr="004E76D1">
        <w:rPr>
          <w:rFonts w:eastAsia="DengXian"/>
          <w:szCs w:val="22"/>
          <w:lang w:val="es-419"/>
        </w:rPr>
        <w:t>s Derechos Humanos establece que “Toda persona tiene derecho a la educación”</w:t>
      </w:r>
      <w:r w:rsidR="00FC4E64" w:rsidRPr="004E76D1">
        <w:rPr>
          <w:rFonts w:eastAsia="DengXian"/>
          <w:szCs w:val="22"/>
          <w:lang w:val="es-419"/>
        </w:rPr>
        <w:t>.</w:t>
      </w:r>
      <w:r w:rsidR="003F7928" w:rsidRPr="004E76D1">
        <w:rPr>
          <w:rFonts w:eastAsia="DengXian"/>
          <w:szCs w:val="22"/>
          <w:vertAlign w:val="superscript"/>
          <w:lang w:val="es-419"/>
        </w:rPr>
        <w:footnoteReference w:id="2"/>
      </w:r>
      <w:r w:rsidR="003F7928" w:rsidRPr="004E76D1">
        <w:rPr>
          <w:rFonts w:eastAsia="DengXian"/>
          <w:szCs w:val="22"/>
          <w:lang w:val="es-419"/>
        </w:rPr>
        <w:t xml:space="preserve"> </w:t>
      </w:r>
      <w:r w:rsidR="004113D8" w:rsidRPr="004E76D1">
        <w:rPr>
          <w:rFonts w:eastAsia="DengXian"/>
          <w:szCs w:val="22"/>
          <w:lang w:val="es-419"/>
        </w:rPr>
        <w:t>Los instrumentos internacionales siempre han dado el apoyo más amplio posible al</w:t>
      </w:r>
      <w:r w:rsidR="00FC4E64" w:rsidRPr="004E76D1">
        <w:rPr>
          <w:rFonts w:eastAsia="DengXian"/>
          <w:szCs w:val="22"/>
          <w:lang w:val="es-419"/>
        </w:rPr>
        <w:t xml:space="preserve"> concepto de </w:t>
      </w:r>
      <w:r w:rsidR="0051335C" w:rsidRPr="004E76D1">
        <w:rPr>
          <w:rFonts w:eastAsia="DengXian"/>
          <w:szCs w:val="22"/>
          <w:lang w:val="es-419"/>
        </w:rPr>
        <w:t>“</w:t>
      </w:r>
      <w:r w:rsidR="00FC4E64" w:rsidRPr="004E76D1">
        <w:rPr>
          <w:rFonts w:eastAsia="DengXian"/>
          <w:szCs w:val="22"/>
          <w:lang w:val="es-419"/>
        </w:rPr>
        <w:t>educación</w:t>
      </w:r>
      <w:r w:rsidR="0051335C" w:rsidRPr="004E76D1">
        <w:rPr>
          <w:rFonts w:eastAsia="DengXian"/>
          <w:szCs w:val="22"/>
          <w:lang w:val="es-419"/>
        </w:rPr>
        <w:t>”</w:t>
      </w:r>
      <w:r w:rsidR="00FC4E64" w:rsidRPr="004E76D1">
        <w:rPr>
          <w:rFonts w:eastAsia="DengXian"/>
          <w:szCs w:val="22"/>
          <w:lang w:val="es-419"/>
        </w:rPr>
        <w:t xml:space="preserve">. En los debates sobre limitaciones y excepciones </w:t>
      </w:r>
      <w:r w:rsidR="00BC588E" w:rsidRPr="004E76D1">
        <w:rPr>
          <w:rFonts w:eastAsia="DengXian"/>
          <w:szCs w:val="22"/>
          <w:lang w:val="es-419"/>
        </w:rPr>
        <w:t>celebrados</w:t>
      </w:r>
      <w:r w:rsidR="004113D8" w:rsidRPr="004E76D1">
        <w:rPr>
          <w:rFonts w:eastAsia="DengXian"/>
          <w:szCs w:val="22"/>
          <w:lang w:val="es-419"/>
        </w:rPr>
        <w:t xml:space="preserve"> </w:t>
      </w:r>
      <w:r w:rsidR="0066398B" w:rsidRPr="004E76D1">
        <w:rPr>
          <w:rFonts w:eastAsia="DengXian"/>
          <w:szCs w:val="22"/>
          <w:lang w:val="es-419"/>
        </w:rPr>
        <w:t>en</w:t>
      </w:r>
      <w:r w:rsidR="00FC4E64" w:rsidRPr="004E76D1">
        <w:rPr>
          <w:rFonts w:eastAsia="DengXian"/>
          <w:szCs w:val="22"/>
          <w:lang w:val="es-419"/>
        </w:rPr>
        <w:t xml:space="preserve"> la Conferencia de Estocolmo, los delegados </w:t>
      </w:r>
      <w:r w:rsidR="00C021CB" w:rsidRPr="004E76D1">
        <w:rPr>
          <w:rFonts w:eastAsia="DengXian"/>
          <w:szCs w:val="22"/>
          <w:lang w:val="es-419"/>
        </w:rPr>
        <w:t>hicieron referencia</w:t>
      </w:r>
      <w:r w:rsidR="00FC4E64" w:rsidRPr="004E76D1">
        <w:rPr>
          <w:rFonts w:eastAsia="DengXian"/>
          <w:szCs w:val="22"/>
          <w:lang w:val="es-419"/>
        </w:rPr>
        <w:t xml:space="preserve"> </w:t>
      </w:r>
      <w:r w:rsidR="004113D8" w:rsidRPr="004E76D1">
        <w:rPr>
          <w:rFonts w:eastAsia="DengXian"/>
          <w:szCs w:val="22"/>
          <w:lang w:val="es-419"/>
        </w:rPr>
        <w:t xml:space="preserve">indistintamente </w:t>
      </w:r>
      <w:r w:rsidR="00FC4E64" w:rsidRPr="004E76D1">
        <w:rPr>
          <w:rFonts w:eastAsia="DengXian"/>
          <w:szCs w:val="22"/>
          <w:lang w:val="es-419"/>
        </w:rPr>
        <w:t xml:space="preserve">a fines </w:t>
      </w:r>
      <w:r w:rsidR="000165A8" w:rsidRPr="004E76D1">
        <w:rPr>
          <w:rFonts w:eastAsia="DengXian"/>
          <w:szCs w:val="22"/>
          <w:lang w:val="es-419"/>
        </w:rPr>
        <w:t>educativos</w:t>
      </w:r>
      <w:r w:rsidR="00FC4E64" w:rsidRPr="004E76D1">
        <w:rPr>
          <w:rFonts w:eastAsia="DengXian"/>
          <w:szCs w:val="22"/>
          <w:lang w:val="es-419"/>
        </w:rPr>
        <w:t>, científicos o académicos</w:t>
      </w:r>
      <w:r w:rsidR="004113D8" w:rsidRPr="004E76D1">
        <w:rPr>
          <w:rFonts w:eastAsia="DengXian"/>
          <w:szCs w:val="22"/>
          <w:lang w:val="es-419"/>
        </w:rPr>
        <w:t>,</w:t>
      </w:r>
      <w:r w:rsidR="00FC4E64" w:rsidRPr="004E76D1">
        <w:rPr>
          <w:rFonts w:eastAsia="DengXian"/>
          <w:szCs w:val="22"/>
          <w:lang w:val="es-419"/>
        </w:rPr>
        <w:t xml:space="preserve"> sin intentar establecer </w:t>
      </w:r>
      <w:r w:rsidR="004113D8" w:rsidRPr="004E76D1">
        <w:rPr>
          <w:rFonts w:eastAsia="DengXian"/>
          <w:szCs w:val="22"/>
          <w:lang w:val="es-419"/>
        </w:rPr>
        <w:t>diferencias sutiles pero irreales entre ellos</w:t>
      </w:r>
      <w:r w:rsidR="003F7928" w:rsidRPr="004E76D1">
        <w:rPr>
          <w:rFonts w:eastAsia="DengXian"/>
          <w:szCs w:val="22"/>
          <w:lang w:val="es-419"/>
        </w:rPr>
        <w:t>.</w:t>
      </w:r>
      <w:r w:rsidR="003F7928" w:rsidRPr="004E76D1">
        <w:rPr>
          <w:rFonts w:eastAsia="DengXian"/>
          <w:szCs w:val="22"/>
          <w:vertAlign w:val="superscript"/>
          <w:lang w:val="es-419"/>
        </w:rPr>
        <w:footnoteReference w:id="3"/>
      </w:r>
      <w:r w:rsidR="003F7928" w:rsidRPr="004E76D1">
        <w:rPr>
          <w:rFonts w:eastAsia="DengXian"/>
          <w:szCs w:val="22"/>
          <w:lang w:val="es-419"/>
        </w:rPr>
        <w:t xml:space="preserve"> </w:t>
      </w:r>
      <w:r w:rsidR="00FC4E64" w:rsidRPr="004E76D1">
        <w:rPr>
          <w:rFonts w:eastAsia="DengXian"/>
          <w:szCs w:val="22"/>
          <w:lang w:val="es-419"/>
        </w:rPr>
        <w:t xml:space="preserve">Los delegados de la Conferencia de Estocolmo eran plenamente conscientes de que la docencia, la investigación y la </w:t>
      </w:r>
      <w:r w:rsidR="000165A8" w:rsidRPr="004E76D1">
        <w:rPr>
          <w:rFonts w:eastAsia="DengXian"/>
          <w:szCs w:val="22"/>
          <w:lang w:val="es-419"/>
        </w:rPr>
        <w:t>instrucción</w:t>
      </w:r>
      <w:r w:rsidR="00FC4E64" w:rsidRPr="004E76D1">
        <w:rPr>
          <w:rFonts w:eastAsia="DengXian"/>
          <w:szCs w:val="22"/>
          <w:lang w:val="es-419"/>
        </w:rPr>
        <w:t xml:space="preserve"> no </w:t>
      </w:r>
      <w:r w:rsidR="003F13AA" w:rsidRPr="004E76D1">
        <w:rPr>
          <w:rFonts w:eastAsia="DengXian"/>
          <w:szCs w:val="22"/>
          <w:lang w:val="es-419"/>
        </w:rPr>
        <w:t>solo</w:t>
      </w:r>
      <w:r w:rsidR="00FC4E64" w:rsidRPr="004E76D1">
        <w:rPr>
          <w:rFonts w:eastAsia="DengXian"/>
          <w:szCs w:val="22"/>
          <w:lang w:val="es-419"/>
        </w:rPr>
        <w:t xml:space="preserve"> </w:t>
      </w:r>
      <w:r w:rsidR="004113D8" w:rsidRPr="004E76D1">
        <w:rPr>
          <w:rFonts w:eastAsia="DengXian"/>
          <w:szCs w:val="22"/>
          <w:lang w:val="es-419"/>
        </w:rPr>
        <w:t xml:space="preserve">se </w:t>
      </w:r>
      <w:r w:rsidR="00125FA0" w:rsidRPr="004E76D1">
        <w:rPr>
          <w:rFonts w:eastAsia="DengXian"/>
          <w:szCs w:val="22"/>
          <w:lang w:val="es-419"/>
        </w:rPr>
        <w:t>realiza</w:t>
      </w:r>
      <w:r w:rsidR="00995AE2" w:rsidRPr="004E76D1">
        <w:rPr>
          <w:rFonts w:eastAsia="DengXian"/>
          <w:szCs w:val="22"/>
          <w:lang w:val="es-419"/>
        </w:rPr>
        <w:t>n</w:t>
      </w:r>
      <w:r w:rsidR="004113D8" w:rsidRPr="004E76D1">
        <w:rPr>
          <w:rFonts w:eastAsia="DengXian"/>
          <w:szCs w:val="22"/>
          <w:lang w:val="es-419"/>
        </w:rPr>
        <w:t xml:space="preserve"> en </w:t>
      </w:r>
      <w:r w:rsidR="00FC4E64" w:rsidRPr="004E76D1">
        <w:rPr>
          <w:rFonts w:eastAsia="DengXian"/>
          <w:szCs w:val="22"/>
          <w:lang w:val="es-419"/>
        </w:rPr>
        <w:t xml:space="preserve">las </w:t>
      </w:r>
      <w:r w:rsidR="00C021CB" w:rsidRPr="004E76D1">
        <w:rPr>
          <w:rFonts w:eastAsia="DengXian"/>
          <w:szCs w:val="22"/>
          <w:lang w:val="es-419"/>
        </w:rPr>
        <w:t>aulas</w:t>
      </w:r>
      <w:r w:rsidR="00FC4E64" w:rsidRPr="004E76D1">
        <w:rPr>
          <w:rFonts w:eastAsia="DengXian"/>
          <w:szCs w:val="22"/>
          <w:lang w:val="es-419"/>
        </w:rPr>
        <w:t xml:space="preserve">, sino también </w:t>
      </w:r>
      <w:r w:rsidR="004113D8" w:rsidRPr="004E76D1">
        <w:rPr>
          <w:rFonts w:eastAsia="DengXian"/>
          <w:szCs w:val="22"/>
          <w:lang w:val="es-419"/>
        </w:rPr>
        <w:t>en e</w:t>
      </w:r>
      <w:r w:rsidR="00FC4E64" w:rsidRPr="004E76D1">
        <w:rPr>
          <w:rFonts w:eastAsia="DengXian"/>
          <w:szCs w:val="22"/>
          <w:lang w:val="es-419"/>
        </w:rPr>
        <w:t>l entorno privado y a todos los niveles</w:t>
      </w:r>
      <w:r w:rsidR="003F7928" w:rsidRPr="004E76D1">
        <w:rPr>
          <w:rFonts w:eastAsia="DengXian"/>
          <w:szCs w:val="22"/>
          <w:lang w:val="es-419"/>
        </w:rPr>
        <w:t>.</w:t>
      </w:r>
      <w:r w:rsidR="003F7928" w:rsidRPr="004E76D1">
        <w:rPr>
          <w:rFonts w:eastAsia="DengXian"/>
          <w:szCs w:val="22"/>
          <w:vertAlign w:val="superscript"/>
          <w:lang w:val="es-419"/>
        </w:rPr>
        <w:footnoteReference w:id="4"/>
      </w:r>
    </w:p>
    <w:p w:rsidR="003F7928" w:rsidRPr="004E76D1" w:rsidRDefault="00F6677E" w:rsidP="003F7928">
      <w:pPr>
        <w:spacing w:before="120" w:line="259" w:lineRule="auto"/>
        <w:jc w:val="both"/>
        <w:rPr>
          <w:rFonts w:eastAsia="DengXian"/>
          <w:szCs w:val="22"/>
          <w:lang w:val="es-419"/>
        </w:rPr>
      </w:pPr>
      <w:r w:rsidRPr="004E76D1">
        <w:rPr>
          <w:rFonts w:eastAsia="DengXian"/>
          <w:szCs w:val="22"/>
          <w:lang w:val="es-419"/>
        </w:rPr>
        <w:t xml:space="preserve">A este respecto, los </w:t>
      </w:r>
      <w:r w:rsidR="0051335C" w:rsidRPr="004E76D1">
        <w:rPr>
          <w:rFonts w:eastAsia="DengXian"/>
          <w:szCs w:val="22"/>
          <w:lang w:val="es-419"/>
        </w:rPr>
        <w:t>delegados</w:t>
      </w:r>
      <w:r w:rsidRPr="004E76D1">
        <w:rPr>
          <w:rFonts w:eastAsia="DengXian"/>
          <w:szCs w:val="22"/>
          <w:lang w:val="es-419"/>
        </w:rPr>
        <w:t xml:space="preserve"> </w:t>
      </w:r>
      <w:r w:rsidR="000165A8" w:rsidRPr="004E76D1">
        <w:rPr>
          <w:rFonts w:eastAsia="DengXian"/>
          <w:szCs w:val="22"/>
          <w:lang w:val="es-419"/>
        </w:rPr>
        <w:t>de</w:t>
      </w:r>
      <w:r w:rsidRPr="004E76D1">
        <w:rPr>
          <w:rFonts w:eastAsia="DengXian"/>
          <w:szCs w:val="22"/>
          <w:lang w:val="es-419"/>
        </w:rPr>
        <w:t xml:space="preserve"> la Conferencia de Estocolmo se adelantaron a su época al reconocer la docencia y la investigación como</w:t>
      </w:r>
      <w:r w:rsidR="000165A8" w:rsidRPr="004E76D1">
        <w:rPr>
          <w:rFonts w:eastAsia="DengXian"/>
          <w:szCs w:val="22"/>
          <w:lang w:val="es-419"/>
        </w:rPr>
        <w:t xml:space="preserve"> </w:t>
      </w:r>
      <w:r w:rsidR="00183E2C" w:rsidRPr="004E76D1">
        <w:rPr>
          <w:rFonts w:eastAsia="DengXian"/>
          <w:szCs w:val="22"/>
          <w:lang w:val="es-419"/>
        </w:rPr>
        <w:t xml:space="preserve">un </w:t>
      </w:r>
      <w:r w:rsidRPr="004E76D1">
        <w:rPr>
          <w:rFonts w:eastAsia="DengXian"/>
          <w:szCs w:val="22"/>
          <w:lang w:val="es-419"/>
        </w:rPr>
        <w:t>ejercicio intelectual p</w:t>
      </w:r>
      <w:r w:rsidR="008E67AD" w:rsidRPr="004E76D1">
        <w:rPr>
          <w:rFonts w:eastAsia="DengXian"/>
          <w:szCs w:val="22"/>
          <w:lang w:val="es-419"/>
        </w:rPr>
        <w:t xml:space="preserve">ara </w:t>
      </w:r>
      <w:r w:rsidR="00183E2C" w:rsidRPr="004E76D1">
        <w:rPr>
          <w:rFonts w:eastAsia="DengXian"/>
          <w:szCs w:val="22"/>
          <w:lang w:val="es-419"/>
        </w:rPr>
        <w:t>el avance de</w:t>
      </w:r>
      <w:r w:rsidR="008E67AD" w:rsidRPr="004E76D1">
        <w:rPr>
          <w:rFonts w:eastAsia="DengXian"/>
          <w:szCs w:val="22"/>
          <w:lang w:val="es-419"/>
        </w:rPr>
        <w:t xml:space="preserve"> la sociedad</w:t>
      </w:r>
      <w:r w:rsidR="00995AE2" w:rsidRPr="004E76D1">
        <w:rPr>
          <w:rFonts w:eastAsia="DengXian"/>
          <w:szCs w:val="22"/>
          <w:lang w:val="es-419"/>
        </w:rPr>
        <w:t xml:space="preserve"> y la persona</w:t>
      </w:r>
      <w:r w:rsidR="0066398B" w:rsidRPr="004E76D1">
        <w:rPr>
          <w:rFonts w:eastAsia="DengXian"/>
          <w:szCs w:val="22"/>
          <w:lang w:val="es-419"/>
        </w:rPr>
        <w:t>,</w:t>
      </w:r>
      <w:r w:rsidR="00183E2C" w:rsidRPr="004E76D1">
        <w:rPr>
          <w:rFonts w:eastAsia="DengXian"/>
          <w:szCs w:val="22"/>
          <w:lang w:val="es-419"/>
        </w:rPr>
        <w:t xml:space="preserve"> </w:t>
      </w:r>
      <w:r w:rsidR="00D80372" w:rsidRPr="004E76D1">
        <w:rPr>
          <w:rFonts w:eastAsia="DengXian"/>
          <w:szCs w:val="22"/>
          <w:lang w:val="es-419"/>
        </w:rPr>
        <w:t xml:space="preserve">que </w:t>
      </w:r>
      <w:r w:rsidR="000165A8" w:rsidRPr="004E76D1">
        <w:rPr>
          <w:rFonts w:eastAsia="DengXian"/>
          <w:szCs w:val="22"/>
          <w:lang w:val="es-419"/>
        </w:rPr>
        <w:t>puede</w:t>
      </w:r>
      <w:r w:rsidRPr="004E76D1">
        <w:rPr>
          <w:rFonts w:eastAsia="DengXian"/>
          <w:szCs w:val="22"/>
          <w:lang w:val="es-419"/>
        </w:rPr>
        <w:t xml:space="preserve"> adoptar </w:t>
      </w:r>
      <w:r w:rsidR="00D80372" w:rsidRPr="004E76D1">
        <w:rPr>
          <w:rFonts w:eastAsia="DengXian"/>
          <w:szCs w:val="22"/>
          <w:lang w:val="es-419"/>
        </w:rPr>
        <w:t>un número ilimitado de</w:t>
      </w:r>
      <w:r w:rsidRPr="004E76D1">
        <w:rPr>
          <w:rFonts w:eastAsia="DengXian"/>
          <w:szCs w:val="22"/>
          <w:lang w:val="es-419"/>
        </w:rPr>
        <w:t xml:space="preserve"> formas. Por ejemplo, las </w:t>
      </w:r>
      <w:r w:rsidR="000165A8" w:rsidRPr="004E76D1">
        <w:rPr>
          <w:rFonts w:eastAsia="DengXian"/>
          <w:szCs w:val="22"/>
          <w:lang w:val="es-419"/>
        </w:rPr>
        <w:t>actividades de aprendizaje</w:t>
      </w:r>
      <w:r w:rsidR="006A1FBC" w:rsidRPr="004E76D1">
        <w:rPr>
          <w:rFonts w:eastAsia="DengXian"/>
          <w:szCs w:val="22"/>
          <w:lang w:val="es-419"/>
        </w:rPr>
        <w:t xml:space="preserve"> tradicionales, </w:t>
      </w:r>
      <w:r w:rsidR="00183E2C" w:rsidRPr="004E76D1">
        <w:rPr>
          <w:rFonts w:eastAsia="DengXian"/>
          <w:szCs w:val="22"/>
          <w:lang w:val="es-419"/>
        </w:rPr>
        <w:t xml:space="preserve">que responden al </w:t>
      </w:r>
      <w:r w:rsidRPr="004E76D1">
        <w:rPr>
          <w:rFonts w:eastAsia="DengXian"/>
          <w:szCs w:val="22"/>
          <w:lang w:val="es-419"/>
        </w:rPr>
        <w:t xml:space="preserve">modelo colectivista, están centradas en el </w:t>
      </w:r>
      <w:r w:rsidR="00995AE2" w:rsidRPr="004E76D1">
        <w:rPr>
          <w:rFonts w:eastAsia="DengXian"/>
          <w:szCs w:val="22"/>
          <w:lang w:val="es-419"/>
        </w:rPr>
        <w:t>docente</w:t>
      </w:r>
      <w:r w:rsidRPr="004E76D1">
        <w:rPr>
          <w:rFonts w:eastAsia="DengXian"/>
          <w:szCs w:val="22"/>
          <w:lang w:val="es-419"/>
        </w:rPr>
        <w:t xml:space="preserve">. </w:t>
      </w:r>
      <w:r w:rsidR="000165A8" w:rsidRPr="004E76D1">
        <w:rPr>
          <w:rFonts w:eastAsia="DengXian"/>
          <w:szCs w:val="22"/>
          <w:lang w:val="es-419"/>
        </w:rPr>
        <w:t>El</w:t>
      </w:r>
      <w:r w:rsidR="00947435" w:rsidRPr="004E76D1">
        <w:rPr>
          <w:rFonts w:eastAsia="DengXian"/>
          <w:szCs w:val="22"/>
          <w:lang w:val="es-419"/>
        </w:rPr>
        <w:t xml:space="preserve"> aprendizaje</w:t>
      </w:r>
      <w:r w:rsidRPr="004E76D1">
        <w:rPr>
          <w:rFonts w:eastAsia="DengXian"/>
          <w:szCs w:val="22"/>
          <w:lang w:val="es-419"/>
        </w:rPr>
        <w:t xml:space="preserve"> se </w:t>
      </w:r>
      <w:r w:rsidR="0051335C" w:rsidRPr="004E76D1">
        <w:rPr>
          <w:rFonts w:eastAsia="DengXian"/>
          <w:szCs w:val="22"/>
          <w:lang w:val="es-419"/>
        </w:rPr>
        <w:t>lleva a cabo</w:t>
      </w:r>
      <w:r w:rsidRPr="004E76D1">
        <w:rPr>
          <w:rFonts w:eastAsia="DengXian"/>
          <w:szCs w:val="22"/>
          <w:lang w:val="es-419"/>
        </w:rPr>
        <w:t xml:space="preserve"> </w:t>
      </w:r>
      <w:r w:rsidR="006E02CF" w:rsidRPr="004E76D1">
        <w:rPr>
          <w:rFonts w:eastAsia="DengXian"/>
          <w:szCs w:val="22"/>
          <w:lang w:val="es-419"/>
        </w:rPr>
        <w:t xml:space="preserve">mediante la explicación de </w:t>
      </w:r>
      <w:r w:rsidR="00A20489" w:rsidRPr="004E76D1">
        <w:rPr>
          <w:rFonts w:eastAsia="DengXian"/>
          <w:szCs w:val="22"/>
          <w:lang w:val="es-419"/>
        </w:rPr>
        <w:t xml:space="preserve">los </w:t>
      </w:r>
      <w:r w:rsidR="006E02CF" w:rsidRPr="004E76D1">
        <w:rPr>
          <w:rFonts w:eastAsia="DengXian"/>
          <w:szCs w:val="22"/>
          <w:lang w:val="es-419"/>
        </w:rPr>
        <w:t>conocimientos</w:t>
      </w:r>
      <w:r w:rsidR="0051335C" w:rsidRPr="004E76D1">
        <w:rPr>
          <w:rFonts w:eastAsia="DengXian"/>
          <w:szCs w:val="22"/>
          <w:lang w:val="es-419"/>
        </w:rPr>
        <w:t xml:space="preserve"> y </w:t>
      </w:r>
      <w:r w:rsidR="00A20489" w:rsidRPr="004E76D1">
        <w:rPr>
          <w:rFonts w:eastAsia="DengXian"/>
          <w:szCs w:val="22"/>
          <w:lang w:val="es-419"/>
        </w:rPr>
        <w:t xml:space="preserve">las </w:t>
      </w:r>
      <w:r w:rsidR="004E76D1" w:rsidRPr="004E76D1">
        <w:rPr>
          <w:rFonts w:eastAsia="DengXian"/>
          <w:szCs w:val="22"/>
          <w:lang w:val="es-419"/>
        </w:rPr>
        <w:t>competencias,</w:t>
      </w:r>
      <w:r w:rsidR="00461FBE" w:rsidRPr="004E76D1">
        <w:rPr>
          <w:rFonts w:eastAsia="DengXian"/>
          <w:szCs w:val="22"/>
          <w:lang w:val="es-419"/>
        </w:rPr>
        <w:t xml:space="preserve"> </w:t>
      </w:r>
      <w:r w:rsidR="00A20489" w:rsidRPr="004E76D1">
        <w:rPr>
          <w:rFonts w:eastAsia="DengXian"/>
          <w:szCs w:val="22"/>
          <w:lang w:val="es-419"/>
        </w:rPr>
        <w:t xml:space="preserve">así como </w:t>
      </w:r>
      <w:r w:rsidR="00F8383B" w:rsidRPr="004E76D1">
        <w:rPr>
          <w:rFonts w:eastAsia="DengXian"/>
          <w:szCs w:val="22"/>
          <w:lang w:val="es-419"/>
        </w:rPr>
        <w:t xml:space="preserve">la </w:t>
      </w:r>
      <w:r w:rsidR="006E02CF" w:rsidRPr="004E76D1">
        <w:rPr>
          <w:rFonts w:eastAsia="DengXian"/>
          <w:szCs w:val="22"/>
          <w:lang w:val="es-419"/>
        </w:rPr>
        <w:t xml:space="preserve">transferencia de información </w:t>
      </w:r>
      <w:r w:rsidR="0051335C" w:rsidRPr="004E76D1">
        <w:rPr>
          <w:rFonts w:eastAsia="DengXian"/>
          <w:szCs w:val="22"/>
          <w:lang w:val="es-419"/>
        </w:rPr>
        <w:t>a través</w:t>
      </w:r>
      <w:r w:rsidR="006E02CF" w:rsidRPr="004E76D1">
        <w:rPr>
          <w:rFonts w:eastAsia="DengXian"/>
          <w:szCs w:val="22"/>
          <w:lang w:val="es-419"/>
        </w:rPr>
        <w:t xml:space="preserve"> de una estructura fija </w:t>
      </w:r>
      <w:r w:rsidR="00F8383B" w:rsidRPr="004E76D1">
        <w:rPr>
          <w:rFonts w:eastAsia="DengXian"/>
          <w:szCs w:val="22"/>
          <w:lang w:val="es-419"/>
        </w:rPr>
        <w:t xml:space="preserve">con </w:t>
      </w:r>
      <w:r w:rsidR="006E02CF" w:rsidRPr="004E76D1">
        <w:rPr>
          <w:rFonts w:eastAsia="DengXian"/>
          <w:szCs w:val="22"/>
          <w:lang w:val="es-419"/>
        </w:rPr>
        <w:t xml:space="preserve">un elevado grado de facilitación por parte del instructor. En la actualidad, la instrucción </w:t>
      </w:r>
      <w:r w:rsidR="00C021CB" w:rsidRPr="004E76D1">
        <w:rPr>
          <w:rFonts w:eastAsia="DengXian"/>
          <w:szCs w:val="22"/>
          <w:lang w:val="es-419"/>
        </w:rPr>
        <w:t xml:space="preserve">hace </w:t>
      </w:r>
      <w:r w:rsidR="0066398B" w:rsidRPr="004E76D1">
        <w:rPr>
          <w:rFonts w:eastAsia="DengXian"/>
          <w:szCs w:val="22"/>
          <w:lang w:val="es-419"/>
        </w:rPr>
        <w:t>más</w:t>
      </w:r>
      <w:r w:rsidR="00A20489" w:rsidRPr="004E76D1">
        <w:rPr>
          <w:rFonts w:eastAsia="DengXian"/>
          <w:szCs w:val="22"/>
          <w:lang w:val="es-419"/>
        </w:rPr>
        <w:t xml:space="preserve"> hincapié </w:t>
      </w:r>
      <w:r w:rsidR="006E02CF" w:rsidRPr="004E76D1">
        <w:rPr>
          <w:rFonts w:eastAsia="DengXian"/>
          <w:szCs w:val="22"/>
          <w:lang w:val="es-419"/>
        </w:rPr>
        <w:t xml:space="preserve">en el modelo individualista, en el que </w:t>
      </w:r>
      <w:r w:rsidR="000165A8" w:rsidRPr="004E76D1">
        <w:rPr>
          <w:rFonts w:eastAsia="DengXian"/>
          <w:szCs w:val="22"/>
          <w:lang w:val="es-419"/>
        </w:rPr>
        <w:t>el aprendizaje</w:t>
      </w:r>
      <w:r w:rsidR="006E02CF" w:rsidRPr="004E76D1">
        <w:rPr>
          <w:rFonts w:eastAsia="DengXian"/>
          <w:szCs w:val="22"/>
          <w:lang w:val="es-419"/>
        </w:rPr>
        <w:t xml:space="preserve"> experimental </w:t>
      </w:r>
      <w:r w:rsidR="000165A8" w:rsidRPr="004E76D1">
        <w:rPr>
          <w:rFonts w:eastAsia="DengXian"/>
          <w:szCs w:val="22"/>
          <w:lang w:val="es-419"/>
        </w:rPr>
        <w:t>está centrado</w:t>
      </w:r>
      <w:r w:rsidR="006E02CF" w:rsidRPr="004E76D1">
        <w:rPr>
          <w:rFonts w:eastAsia="DengXian"/>
          <w:szCs w:val="22"/>
          <w:lang w:val="es-419"/>
        </w:rPr>
        <w:t xml:space="preserve"> en el estudiante</w:t>
      </w:r>
      <w:r w:rsidR="00B25A04" w:rsidRPr="004E76D1">
        <w:rPr>
          <w:rFonts w:eastAsia="DengXian"/>
          <w:szCs w:val="22"/>
          <w:lang w:val="es-419"/>
        </w:rPr>
        <w:t xml:space="preserve"> </w:t>
      </w:r>
      <w:r w:rsidR="007F43B7" w:rsidRPr="004E76D1">
        <w:rPr>
          <w:rFonts w:eastAsia="DengXian"/>
          <w:szCs w:val="22"/>
          <w:lang w:val="es-419"/>
        </w:rPr>
        <w:t xml:space="preserve">y </w:t>
      </w:r>
      <w:r w:rsidR="0066398B" w:rsidRPr="004E76D1">
        <w:rPr>
          <w:rFonts w:eastAsia="DengXian"/>
          <w:szCs w:val="22"/>
          <w:lang w:val="es-419"/>
        </w:rPr>
        <w:t xml:space="preserve">sus </w:t>
      </w:r>
      <w:r w:rsidR="007F43B7" w:rsidRPr="004E76D1">
        <w:rPr>
          <w:rFonts w:eastAsia="DengXian"/>
          <w:szCs w:val="22"/>
          <w:lang w:val="es-419"/>
        </w:rPr>
        <w:t>resultados son</w:t>
      </w:r>
      <w:r w:rsidR="008E67AD" w:rsidRPr="004E76D1">
        <w:rPr>
          <w:rFonts w:eastAsia="DengXian"/>
          <w:szCs w:val="22"/>
          <w:lang w:val="es-419"/>
        </w:rPr>
        <w:t xml:space="preserve"> </w:t>
      </w:r>
      <w:r w:rsidR="006E02CF" w:rsidRPr="004E76D1">
        <w:rPr>
          <w:rFonts w:eastAsia="DengXian"/>
          <w:szCs w:val="22"/>
          <w:lang w:val="es-419"/>
        </w:rPr>
        <w:t>flexibles y a</w:t>
      </w:r>
      <w:r w:rsidR="008E67AD" w:rsidRPr="004E76D1">
        <w:rPr>
          <w:rFonts w:eastAsia="DengXian"/>
          <w:szCs w:val="22"/>
          <w:lang w:val="es-419"/>
        </w:rPr>
        <w:t>biertos</w:t>
      </w:r>
      <w:r w:rsidR="006E02CF" w:rsidRPr="004E76D1">
        <w:rPr>
          <w:rFonts w:eastAsia="DengXian"/>
          <w:szCs w:val="22"/>
          <w:lang w:val="es-419"/>
        </w:rPr>
        <w:t xml:space="preserve">. </w:t>
      </w:r>
      <w:r w:rsidR="00947435" w:rsidRPr="004E76D1">
        <w:rPr>
          <w:rFonts w:eastAsia="DengXian"/>
          <w:szCs w:val="22"/>
          <w:lang w:val="es-419"/>
        </w:rPr>
        <w:t>El aprendizaje</w:t>
      </w:r>
      <w:r w:rsidR="007F43B7" w:rsidRPr="004E76D1">
        <w:rPr>
          <w:rFonts w:eastAsia="DengXian"/>
          <w:szCs w:val="22"/>
          <w:lang w:val="es-419"/>
        </w:rPr>
        <w:t xml:space="preserve"> es experimental y puede tener lugar a nivel individual, </w:t>
      </w:r>
      <w:r w:rsidR="006E02CF" w:rsidRPr="004E76D1">
        <w:rPr>
          <w:rFonts w:eastAsia="DengXian"/>
          <w:szCs w:val="22"/>
          <w:lang w:val="es-419"/>
        </w:rPr>
        <w:t>en pequeños grupos o en grupos numerosos. Los conocimientos y las competencias se adquieren mediante la experiencia y la experimentación, la indagación y la reflexión</w:t>
      </w:r>
      <w:r w:rsidR="00B25A04" w:rsidRPr="004E76D1">
        <w:rPr>
          <w:rFonts w:eastAsia="DengXian"/>
          <w:szCs w:val="22"/>
          <w:lang w:val="es-419"/>
        </w:rPr>
        <w:t xml:space="preserve">, </w:t>
      </w:r>
      <w:r w:rsidR="00C021CB" w:rsidRPr="004E76D1">
        <w:rPr>
          <w:rFonts w:eastAsia="DengXian"/>
          <w:szCs w:val="22"/>
          <w:lang w:val="es-419"/>
        </w:rPr>
        <w:t>con una alta dosis de flexibilidad y</w:t>
      </w:r>
      <w:r w:rsidR="006E02CF" w:rsidRPr="004E76D1">
        <w:rPr>
          <w:rFonts w:eastAsia="DengXian"/>
          <w:szCs w:val="22"/>
          <w:lang w:val="es-419"/>
        </w:rPr>
        <w:t xml:space="preserve"> una</w:t>
      </w:r>
      <w:r w:rsidR="00C021CB" w:rsidRPr="004E76D1">
        <w:rPr>
          <w:rFonts w:eastAsia="DengXian"/>
          <w:szCs w:val="22"/>
          <w:lang w:val="es-419"/>
        </w:rPr>
        <w:t xml:space="preserve"> labor de</w:t>
      </w:r>
      <w:r w:rsidR="006E02CF" w:rsidRPr="004E76D1">
        <w:rPr>
          <w:rFonts w:eastAsia="DengXian"/>
          <w:szCs w:val="22"/>
          <w:lang w:val="es-419"/>
        </w:rPr>
        <w:t xml:space="preserve"> facilitación mínima por</w:t>
      </w:r>
      <w:r w:rsidR="007F43B7" w:rsidRPr="004E76D1">
        <w:rPr>
          <w:rFonts w:eastAsia="DengXian"/>
          <w:szCs w:val="22"/>
          <w:lang w:val="es-419"/>
        </w:rPr>
        <w:t xml:space="preserve"> parte de</w:t>
      </w:r>
      <w:r w:rsidR="006E02CF" w:rsidRPr="004E76D1">
        <w:rPr>
          <w:rFonts w:eastAsia="DengXian"/>
          <w:szCs w:val="22"/>
          <w:lang w:val="es-419"/>
        </w:rPr>
        <w:t xml:space="preserve">l instructor. La aparición de la enseñanza a distancia y su forma </w:t>
      </w:r>
      <w:r w:rsidR="00C021CB" w:rsidRPr="004E76D1">
        <w:rPr>
          <w:rFonts w:eastAsia="DengXian"/>
          <w:szCs w:val="22"/>
          <w:lang w:val="es-419"/>
        </w:rPr>
        <w:t>digital</w:t>
      </w:r>
      <w:r w:rsidR="006E02CF" w:rsidRPr="004E76D1">
        <w:rPr>
          <w:rFonts w:eastAsia="DengXian"/>
          <w:szCs w:val="22"/>
          <w:lang w:val="es-419"/>
        </w:rPr>
        <w:t xml:space="preserve">, permite </w:t>
      </w:r>
      <w:r w:rsidR="00B25A04" w:rsidRPr="004E76D1">
        <w:rPr>
          <w:rFonts w:eastAsia="DengXian"/>
          <w:szCs w:val="22"/>
          <w:lang w:val="es-419"/>
        </w:rPr>
        <w:t>un</w:t>
      </w:r>
      <w:r w:rsidR="006E02CF" w:rsidRPr="004E76D1">
        <w:rPr>
          <w:rFonts w:eastAsia="DengXian"/>
          <w:szCs w:val="22"/>
          <w:lang w:val="es-419"/>
        </w:rPr>
        <w:t xml:space="preserve"> proceso de aprendizaje </w:t>
      </w:r>
      <w:r w:rsidR="00B25A04" w:rsidRPr="004E76D1">
        <w:rPr>
          <w:rFonts w:eastAsia="DengXian"/>
          <w:szCs w:val="22"/>
          <w:lang w:val="es-419"/>
        </w:rPr>
        <w:t>más asíncrono</w:t>
      </w:r>
      <w:r w:rsidR="007F43B7" w:rsidRPr="004E76D1">
        <w:rPr>
          <w:rFonts w:eastAsia="DengXian"/>
          <w:szCs w:val="22"/>
          <w:lang w:val="es-419"/>
        </w:rPr>
        <w:t xml:space="preserve"> y</w:t>
      </w:r>
      <w:r w:rsidR="00B25A04" w:rsidRPr="004E76D1">
        <w:rPr>
          <w:rFonts w:eastAsia="DengXian"/>
          <w:szCs w:val="22"/>
          <w:lang w:val="es-419"/>
        </w:rPr>
        <w:t xml:space="preserve"> menos</w:t>
      </w:r>
      <w:r w:rsidR="006E02CF" w:rsidRPr="004E76D1">
        <w:rPr>
          <w:rFonts w:eastAsia="DengXian"/>
          <w:szCs w:val="22"/>
          <w:lang w:val="es-419"/>
        </w:rPr>
        <w:t xml:space="preserve"> limitado </w:t>
      </w:r>
      <w:r w:rsidR="008B57BC" w:rsidRPr="004E76D1">
        <w:rPr>
          <w:rFonts w:eastAsia="DengXian"/>
          <w:szCs w:val="22"/>
          <w:lang w:val="es-419"/>
        </w:rPr>
        <w:t>po</w:t>
      </w:r>
      <w:r w:rsidR="006E02CF" w:rsidRPr="004E76D1">
        <w:rPr>
          <w:rFonts w:eastAsia="DengXian"/>
          <w:szCs w:val="22"/>
          <w:lang w:val="es-419"/>
        </w:rPr>
        <w:t>r el tiempo, el esp</w:t>
      </w:r>
      <w:r w:rsidR="00125FA0" w:rsidRPr="004E76D1">
        <w:rPr>
          <w:rFonts w:eastAsia="DengXian"/>
          <w:szCs w:val="22"/>
          <w:lang w:val="es-419"/>
        </w:rPr>
        <w:t>a</w:t>
      </w:r>
      <w:r w:rsidR="006E02CF" w:rsidRPr="004E76D1">
        <w:rPr>
          <w:rFonts w:eastAsia="DengXian"/>
          <w:szCs w:val="22"/>
          <w:lang w:val="es-419"/>
        </w:rPr>
        <w:t xml:space="preserve">cio y la geografía. Además, los cursos en línea </w:t>
      </w:r>
      <w:r w:rsidR="007E4AE0" w:rsidRPr="004E76D1">
        <w:rPr>
          <w:rFonts w:eastAsia="DengXian"/>
          <w:szCs w:val="22"/>
          <w:lang w:val="es-419"/>
        </w:rPr>
        <w:t>permiten avanzar hacia</w:t>
      </w:r>
      <w:r w:rsidR="008B57BC" w:rsidRPr="004E76D1">
        <w:rPr>
          <w:rFonts w:eastAsia="DengXian"/>
          <w:szCs w:val="22"/>
          <w:lang w:val="es-419"/>
        </w:rPr>
        <w:t xml:space="preserve"> el objetivo de un</w:t>
      </w:r>
      <w:r w:rsidR="006E02CF" w:rsidRPr="004E76D1">
        <w:rPr>
          <w:rFonts w:eastAsia="DengXian"/>
          <w:szCs w:val="22"/>
          <w:lang w:val="es-419"/>
        </w:rPr>
        <w:t xml:space="preserve"> ac</w:t>
      </w:r>
      <w:r w:rsidR="008B57BC" w:rsidRPr="004E76D1">
        <w:rPr>
          <w:rFonts w:eastAsia="DengXian"/>
          <w:szCs w:val="22"/>
          <w:lang w:val="es-419"/>
        </w:rPr>
        <w:t xml:space="preserve">ceso equitativo al aumentar la accesibilidad a </w:t>
      </w:r>
      <w:r w:rsidR="00A20489" w:rsidRPr="004E76D1">
        <w:rPr>
          <w:rFonts w:eastAsia="DengXian"/>
          <w:szCs w:val="22"/>
          <w:lang w:val="es-419"/>
        </w:rPr>
        <w:t xml:space="preserve">los </w:t>
      </w:r>
      <w:r w:rsidR="008B57BC" w:rsidRPr="004E76D1">
        <w:rPr>
          <w:rFonts w:eastAsia="DengXian"/>
          <w:szCs w:val="22"/>
          <w:lang w:val="es-419"/>
        </w:rPr>
        <w:t xml:space="preserve">cursos </w:t>
      </w:r>
      <w:r w:rsidR="00A20489" w:rsidRPr="004E76D1">
        <w:rPr>
          <w:rFonts w:eastAsia="DengXian"/>
          <w:szCs w:val="22"/>
          <w:lang w:val="es-419"/>
        </w:rPr>
        <w:t>por</w:t>
      </w:r>
      <w:r w:rsidR="006559D8" w:rsidRPr="004E76D1">
        <w:rPr>
          <w:rFonts w:eastAsia="DengXian"/>
          <w:szCs w:val="22"/>
          <w:lang w:val="es-419"/>
        </w:rPr>
        <w:t xml:space="preserve"> parte de</w:t>
      </w:r>
      <w:r w:rsidR="00C021CB" w:rsidRPr="004E76D1">
        <w:rPr>
          <w:rFonts w:eastAsia="DengXian"/>
          <w:szCs w:val="22"/>
          <w:lang w:val="es-419"/>
        </w:rPr>
        <w:t xml:space="preserve"> </w:t>
      </w:r>
      <w:r w:rsidR="00F8383B" w:rsidRPr="004E76D1">
        <w:rPr>
          <w:rFonts w:eastAsia="DengXian"/>
          <w:szCs w:val="22"/>
          <w:lang w:val="es-419"/>
        </w:rPr>
        <w:t xml:space="preserve">estudiantes </w:t>
      </w:r>
      <w:r w:rsidR="006559D8" w:rsidRPr="004E76D1">
        <w:rPr>
          <w:rFonts w:eastAsia="DengXian"/>
          <w:szCs w:val="22"/>
          <w:lang w:val="es-419"/>
        </w:rPr>
        <w:t>que pueden presentar</w:t>
      </w:r>
      <w:r w:rsidR="00F8383B" w:rsidRPr="004E76D1">
        <w:rPr>
          <w:rFonts w:eastAsia="DengXian"/>
          <w:szCs w:val="22"/>
          <w:lang w:val="es-419"/>
        </w:rPr>
        <w:t xml:space="preserve"> una amplia gama de </w:t>
      </w:r>
      <w:r w:rsidR="007E4AE0" w:rsidRPr="004E76D1">
        <w:rPr>
          <w:rFonts w:eastAsia="DengXian"/>
          <w:szCs w:val="22"/>
          <w:lang w:val="es-419"/>
        </w:rPr>
        <w:lastRenderedPageBreak/>
        <w:t>dificultades</w:t>
      </w:r>
      <w:r w:rsidR="008B57BC" w:rsidRPr="004E76D1">
        <w:rPr>
          <w:rFonts w:eastAsia="DengXian"/>
          <w:szCs w:val="22"/>
          <w:lang w:val="es-419"/>
        </w:rPr>
        <w:t xml:space="preserve">, </w:t>
      </w:r>
      <w:r w:rsidR="00F8383B" w:rsidRPr="004E76D1">
        <w:rPr>
          <w:rFonts w:eastAsia="DengXian"/>
          <w:szCs w:val="22"/>
          <w:lang w:val="es-419"/>
        </w:rPr>
        <w:t>dis</w:t>
      </w:r>
      <w:r w:rsidR="008B57BC" w:rsidRPr="004E76D1">
        <w:rPr>
          <w:rFonts w:eastAsia="DengXian"/>
          <w:szCs w:val="22"/>
          <w:lang w:val="es-419"/>
        </w:rPr>
        <w:t>capacidad</w:t>
      </w:r>
      <w:r w:rsidR="00F8383B" w:rsidRPr="004E76D1">
        <w:rPr>
          <w:rFonts w:eastAsia="DengXian"/>
          <w:szCs w:val="22"/>
          <w:lang w:val="es-419"/>
        </w:rPr>
        <w:t>es</w:t>
      </w:r>
      <w:r w:rsidR="008B57BC" w:rsidRPr="004E76D1">
        <w:rPr>
          <w:rFonts w:eastAsia="DengXian"/>
          <w:szCs w:val="22"/>
          <w:lang w:val="es-419"/>
        </w:rPr>
        <w:t>, estilos de aprendizaje y preferencias, idioma</w:t>
      </w:r>
      <w:r w:rsidR="00F8383B" w:rsidRPr="004E76D1">
        <w:rPr>
          <w:rFonts w:eastAsia="DengXian"/>
          <w:szCs w:val="22"/>
          <w:lang w:val="es-419"/>
        </w:rPr>
        <w:t>s</w:t>
      </w:r>
      <w:r w:rsidR="008B57BC" w:rsidRPr="004E76D1">
        <w:rPr>
          <w:rFonts w:eastAsia="DengXian"/>
          <w:szCs w:val="22"/>
          <w:lang w:val="es-419"/>
        </w:rPr>
        <w:t xml:space="preserve"> nativo</w:t>
      </w:r>
      <w:r w:rsidR="00F8383B" w:rsidRPr="004E76D1">
        <w:rPr>
          <w:rFonts w:eastAsia="DengXian"/>
          <w:szCs w:val="22"/>
          <w:lang w:val="es-419"/>
        </w:rPr>
        <w:t>s</w:t>
      </w:r>
      <w:r w:rsidR="008B57BC" w:rsidRPr="004E76D1">
        <w:rPr>
          <w:rFonts w:eastAsia="DengXian"/>
          <w:szCs w:val="22"/>
          <w:lang w:val="es-419"/>
        </w:rPr>
        <w:t xml:space="preserve"> y otras carac</w:t>
      </w:r>
      <w:r w:rsidR="007E4AE0" w:rsidRPr="004E76D1">
        <w:rPr>
          <w:rFonts w:eastAsia="DengXian"/>
          <w:szCs w:val="22"/>
          <w:lang w:val="es-419"/>
        </w:rPr>
        <w:t>terística</w:t>
      </w:r>
      <w:r w:rsidR="003F7928" w:rsidRPr="004E76D1">
        <w:rPr>
          <w:rFonts w:eastAsia="DengXian"/>
          <w:szCs w:val="22"/>
          <w:lang w:val="es-419"/>
        </w:rPr>
        <w:t>s.</w:t>
      </w:r>
      <w:r w:rsidR="003F7928" w:rsidRPr="004E76D1">
        <w:rPr>
          <w:rFonts w:eastAsia="DengXian"/>
          <w:szCs w:val="22"/>
          <w:vertAlign w:val="superscript"/>
          <w:lang w:val="es-419"/>
        </w:rPr>
        <w:footnoteReference w:id="5"/>
      </w:r>
    </w:p>
    <w:p w:rsidR="007E4AE0" w:rsidRPr="004E76D1" w:rsidRDefault="007E4AE0" w:rsidP="0055304A">
      <w:pPr>
        <w:spacing w:before="120" w:line="259" w:lineRule="auto"/>
        <w:jc w:val="both"/>
        <w:rPr>
          <w:rFonts w:eastAsia="DengXian"/>
          <w:szCs w:val="22"/>
          <w:lang w:val="es-419"/>
        </w:rPr>
      </w:pPr>
      <w:r w:rsidRPr="004E76D1">
        <w:rPr>
          <w:rFonts w:eastAsia="DengXian"/>
          <w:szCs w:val="22"/>
          <w:lang w:val="es-419"/>
        </w:rPr>
        <w:t xml:space="preserve">Todas estas novedades auguran la necesidad de </w:t>
      </w:r>
      <w:r w:rsidR="006A1FBC" w:rsidRPr="004E76D1">
        <w:rPr>
          <w:rFonts w:eastAsia="DengXian"/>
          <w:szCs w:val="22"/>
          <w:lang w:val="es-419"/>
        </w:rPr>
        <w:t xml:space="preserve">una nueva </w:t>
      </w:r>
      <w:r w:rsidR="00571C24" w:rsidRPr="004E76D1">
        <w:rPr>
          <w:rFonts w:eastAsia="DengXian"/>
          <w:szCs w:val="22"/>
          <w:lang w:val="es-419"/>
        </w:rPr>
        <w:t xml:space="preserve">perspectiva </w:t>
      </w:r>
      <w:r w:rsidR="00A92489" w:rsidRPr="004E76D1">
        <w:rPr>
          <w:rFonts w:eastAsia="DengXian"/>
          <w:szCs w:val="22"/>
          <w:lang w:val="es-419"/>
        </w:rPr>
        <w:t>para</w:t>
      </w:r>
      <w:r w:rsidR="00571C24" w:rsidRPr="004E76D1">
        <w:rPr>
          <w:rFonts w:eastAsia="DengXian"/>
          <w:szCs w:val="22"/>
          <w:lang w:val="es-419"/>
        </w:rPr>
        <w:t xml:space="preserve"> las </w:t>
      </w:r>
      <w:r w:rsidRPr="004E76D1">
        <w:rPr>
          <w:rFonts w:eastAsia="DengXian"/>
          <w:szCs w:val="22"/>
          <w:lang w:val="es-419"/>
        </w:rPr>
        <w:t>actividades docent</w:t>
      </w:r>
      <w:r w:rsidR="005C4FEE" w:rsidRPr="004E76D1">
        <w:rPr>
          <w:rFonts w:eastAsia="DengXian"/>
          <w:szCs w:val="22"/>
          <w:lang w:val="es-419"/>
        </w:rPr>
        <w:t>e</w:t>
      </w:r>
      <w:r w:rsidRPr="004E76D1">
        <w:rPr>
          <w:rFonts w:eastAsia="DengXian"/>
          <w:szCs w:val="22"/>
          <w:lang w:val="es-419"/>
        </w:rPr>
        <w:t xml:space="preserve">s. </w:t>
      </w:r>
      <w:r w:rsidR="0055304A" w:rsidRPr="004E76D1">
        <w:rPr>
          <w:rFonts w:eastAsia="DengXian"/>
          <w:szCs w:val="22"/>
          <w:lang w:val="es-419"/>
        </w:rPr>
        <w:t>Tras consultar a la División de Derecho de Autor de la Secretaría de la OMPI</w:t>
      </w:r>
      <w:r w:rsidR="005C4FEE" w:rsidRPr="004E76D1">
        <w:rPr>
          <w:rFonts w:eastAsia="DengXian"/>
          <w:szCs w:val="22"/>
          <w:lang w:val="es-419"/>
        </w:rPr>
        <w:t xml:space="preserve">, se han seleccionado </w:t>
      </w:r>
      <w:r w:rsidR="0055304A" w:rsidRPr="004E76D1">
        <w:rPr>
          <w:rFonts w:eastAsia="DengXian"/>
          <w:szCs w:val="22"/>
          <w:lang w:val="es-419"/>
        </w:rPr>
        <w:t xml:space="preserve">para </w:t>
      </w:r>
      <w:r w:rsidR="00571C24" w:rsidRPr="004E76D1">
        <w:rPr>
          <w:rFonts w:eastAsia="DengXian"/>
          <w:szCs w:val="22"/>
          <w:lang w:val="es-419"/>
        </w:rPr>
        <w:t xml:space="preserve">su examen con arreglo a </w:t>
      </w:r>
      <w:r w:rsidR="0055304A" w:rsidRPr="004E76D1">
        <w:rPr>
          <w:rFonts w:eastAsia="DengXian"/>
          <w:szCs w:val="22"/>
          <w:lang w:val="es-419"/>
        </w:rPr>
        <w:t xml:space="preserve">esta tipología </w:t>
      </w:r>
      <w:r w:rsidR="005C4FEE" w:rsidRPr="004E76D1">
        <w:rPr>
          <w:rFonts w:eastAsia="DengXian"/>
          <w:szCs w:val="22"/>
          <w:lang w:val="es-419"/>
        </w:rPr>
        <w:t>las</w:t>
      </w:r>
      <w:r w:rsidR="00571C24" w:rsidRPr="004E76D1">
        <w:rPr>
          <w:rFonts w:eastAsia="DengXian"/>
          <w:szCs w:val="22"/>
          <w:lang w:val="es-419"/>
        </w:rPr>
        <w:t xml:space="preserve"> </w:t>
      </w:r>
      <w:r w:rsidR="005C4FEE" w:rsidRPr="004E76D1">
        <w:rPr>
          <w:rFonts w:eastAsia="DengXian"/>
          <w:szCs w:val="22"/>
          <w:lang w:val="es-419"/>
        </w:rPr>
        <w:t>actividades docentes</w:t>
      </w:r>
      <w:r w:rsidR="00571C24" w:rsidRPr="004E76D1">
        <w:rPr>
          <w:rFonts w:eastAsia="DengXian"/>
          <w:szCs w:val="22"/>
          <w:lang w:val="es-419"/>
        </w:rPr>
        <w:t xml:space="preserve"> indicadas a continuación</w:t>
      </w:r>
      <w:r w:rsidR="005C4FEE" w:rsidRPr="004E76D1">
        <w:rPr>
          <w:rFonts w:eastAsia="DengXian"/>
          <w:szCs w:val="22"/>
          <w:lang w:val="es-419"/>
        </w:rPr>
        <w:t xml:space="preserve">. Debe señalarse que </w:t>
      </w:r>
      <w:r w:rsidR="00571C24" w:rsidRPr="004E76D1">
        <w:rPr>
          <w:rFonts w:eastAsia="DengXian"/>
          <w:szCs w:val="22"/>
          <w:lang w:val="es-419"/>
        </w:rPr>
        <w:t>estas</w:t>
      </w:r>
      <w:r w:rsidR="005C4FEE" w:rsidRPr="004E76D1">
        <w:rPr>
          <w:rFonts w:eastAsia="DengXian"/>
          <w:szCs w:val="22"/>
          <w:lang w:val="es-419"/>
        </w:rPr>
        <w:t xml:space="preserve"> actividades docentes </w:t>
      </w:r>
      <w:r w:rsidR="0055304A" w:rsidRPr="004E76D1">
        <w:rPr>
          <w:rFonts w:eastAsia="DengXian"/>
          <w:szCs w:val="22"/>
          <w:lang w:val="es-419"/>
        </w:rPr>
        <w:t>temáticas</w:t>
      </w:r>
      <w:r w:rsidR="005C4FEE" w:rsidRPr="004E76D1">
        <w:rPr>
          <w:rFonts w:eastAsia="DengXian"/>
          <w:szCs w:val="22"/>
          <w:lang w:val="es-419"/>
        </w:rPr>
        <w:t xml:space="preserve"> no </w:t>
      </w:r>
      <w:r w:rsidR="0055304A" w:rsidRPr="004E76D1">
        <w:rPr>
          <w:rFonts w:eastAsia="DengXian"/>
          <w:szCs w:val="22"/>
          <w:lang w:val="es-419"/>
        </w:rPr>
        <w:t>pretende</w:t>
      </w:r>
      <w:r w:rsidR="001B3712" w:rsidRPr="004E76D1">
        <w:rPr>
          <w:rFonts w:eastAsia="DengXian"/>
          <w:szCs w:val="22"/>
          <w:lang w:val="es-419"/>
        </w:rPr>
        <w:t>n</w:t>
      </w:r>
      <w:r w:rsidR="0055304A" w:rsidRPr="004E76D1">
        <w:rPr>
          <w:rFonts w:eastAsia="DengXian"/>
          <w:szCs w:val="22"/>
          <w:lang w:val="es-419"/>
        </w:rPr>
        <w:t xml:space="preserve"> </w:t>
      </w:r>
      <w:r w:rsidR="000165A8" w:rsidRPr="004E76D1">
        <w:rPr>
          <w:rFonts w:eastAsia="DengXian"/>
          <w:szCs w:val="22"/>
          <w:lang w:val="es-419"/>
        </w:rPr>
        <w:t>constituir</w:t>
      </w:r>
      <w:r w:rsidR="0055304A" w:rsidRPr="004E76D1">
        <w:rPr>
          <w:rFonts w:eastAsia="DengXian"/>
          <w:szCs w:val="22"/>
          <w:lang w:val="es-419"/>
        </w:rPr>
        <w:t xml:space="preserve"> </w:t>
      </w:r>
      <w:r w:rsidR="005C4FEE" w:rsidRPr="004E76D1">
        <w:rPr>
          <w:rFonts w:eastAsia="DengXian"/>
          <w:szCs w:val="22"/>
          <w:lang w:val="es-419"/>
        </w:rPr>
        <w:t>un</w:t>
      </w:r>
      <w:r w:rsidR="00F228D8" w:rsidRPr="004E76D1">
        <w:rPr>
          <w:rFonts w:eastAsia="DengXian"/>
          <w:szCs w:val="22"/>
          <w:lang w:val="es-419"/>
        </w:rPr>
        <w:t xml:space="preserve"> conjunto limitado, exhaustivo ni </w:t>
      </w:r>
      <w:r w:rsidR="005C4FEE" w:rsidRPr="004E76D1">
        <w:rPr>
          <w:rFonts w:eastAsia="DengXian"/>
          <w:szCs w:val="22"/>
          <w:lang w:val="es-419"/>
        </w:rPr>
        <w:t>mutuame</w:t>
      </w:r>
      <w:r w:rsidR="0055304A" w:rsidRPr="004E76D1">
        <w:rPr>
          <w:rFonts w:eastAsia="DengXian"/>
          <w:szCs w:val="22"/>
          <w:lang w:val="es-419"/>
        </w:rPr>
        <w:t xml:space="preserve">nte excluyente, sino que </w:t>
      </w:r>
      <w:r w:rsidR="007F43B7" w:rsidRPr="004E76D1">
        <w:rPr>
          <w:rFonts w:eastAsia="DengXian"/>
          <w:szCs w:val="22"/>
          <w:lang w:val="es-419"/>
        </w:rPr>
        <w:t xml:space="preserve">están concebidas para </w:t>
      </w:r>
      <w:r w:rsidR="0055304A" w:rsidRPr="004E76D1">
        <w:rPr>
          <w:rFonts w:eastAsia="DengXian"/>
          <w:szCs w:val="22"/>
          <w:lang w:val="es-419"/>
        </w:rPr>
        <w:t>c</w:t>
      </w:r>
      <w:r w:rsidR="007F43B7" w:rsidRPr="004E76D1">
        <w:rPr>
          <w:rFonts w:eastAsia="DengXian"/>
          <w:szCs w:val="22"/>
          <w:lang w:val="es-419"/>
        </w:rPr>
        <w:t xml:space="preserve">onformar </w:t>
      </w:r>
      <w:r w:rsidR="001B3712" w:rsidRPr="004E76D1">
        <w:rPr>
          <w:rFonts w:eastAsia="DengXian"/>
          <w:szCs w:val="22"/>
          <w:lang w:val="es-419"/>
        </w:rPr>
        <w:t xml:space="preserve">estructuras amplias en </w:t>
      </w:r>
      <w:r w:rsidR="005C4FEE" w:rsidRPr="004E76D1">
        <w:rPr>
          <w:rFonts w:eastAsia="DengXian"/>
          <w:szCs w:val="22"/>
          <w:lang w:val="es-419"/>
        </w:rPr>
        <w:t xml:space="preserve">las que </w:t>
      </w:r>
      <w:r w:rsidR="0055304A" w:rsidRPr="004E76D1">
        <w:rPr>
          <w:rFonts w:eastAsia="DengXian"/>
          <w:szCs w:val="22"/>
          <w:lang w:val="es-419"/>
        </w:rPr>
        <w:t>confluy</w:t>
      </w:r>
      <w:r w:rsidR="007F43B7" w:rsidRPr="004E76D1">
        <w:rPr>
          <w:rFonts w:eastAsia="DengXian"/>
          <w:szCs w:val="22"/>
          <w:lang w:val="es-419"/>
        </w:rPr>
        <w:t>a</w:t>
      </w:r>
      <w:r w:rsidR="0055304A" w:rsidRPr="004E76D1">
        <w:rPr>
          <w:rFonts w:eastAsia="DengXian"/>
          <w:szCs w:val="22"/>
          <w:lang w:val="es-419"/>
        </w:rPr>
        <w:t xml:space="preserve">n </w:t>
      </w:r>
      <w:r w:rsidR="007F43B7" w:rsidRPr="004E76D1">
        <w:rPr>
          <w:rFonts w:eastAsia="DengXian"/>
          <w:szCs w:val="22"/>
          <w:lang w:val="es-419"/>
        </w:rPr>
        <w:t xml:space="preserve">las </w:t>
      </w:r>
      <w:r w:rsidR="005C4FEE" w:rsidRPr="004E76D1">
        <w:rPr>
          <w:rFonts w:eastAsia="DengXian"/>
          <w:szCs w:val="22"/>
          <w:lang w:val="es-419"/>
        </w:rPr>
        <w:t xml:space="preserve">cuestiones relacionadas con las limitaciones y excepciones al derecho de autor. </w:t>
      </w:r>
      <w:r w:rsidR="00B25A04" w:rsidRPr="004E76D1">
        <w:rPr>
          <w:rFonts w:eastAsia="DengXian"/>
          <w:szCs w:val="22"/>
          <w:lang w:val="es-419"/>
        </w:rPr>
        <w:t>Son las siguientes:</w:t>
      </w:r>
    </w:p>
    <w:p w:rsidR="0004418C" w:rsidRPr="004E76D1" w:rsidRDefault="003F1570" w:rsidP="003F7928">
      <w:pPr>
        <w:numPr>
          <w:ilvl w:val="0"/>
          <w:numId w:val="7"/>
        </w:numPr>
        <w:spacing w:before="120" w:line="259" w:lineRule="auto"/>
        <w:contextualSpacing/>
        <w:jc w:val="both"/>
        <w:rPr>
          <w:rFonts w:eastAsia="DengXian"/>
          <w:szCs w:val="22"/>
          <w:lang w:val="es-419"/>
        </w:rPr>
      </w:pPr>
      <w:r w:rsidRPr="004E76D1">
        <w:rPr>
          <w:rFonts w:eastAsia="DengXian"/>
          <w:szCs w:val="22"/>
          <w:lang w:val="es-419"/>
        </w:rPr>
        <w:t xml:space="preserve">el </w:t>
      </w:r>
      <w:r w:rsidR="005C4FEE" w:rsidRPr="004E76D1">
        <w:rPr>
          <w:rFonts w:eastAsia="DengXian"/>
          <w:szCs w:val="22"/>
          <w:lang w:val="es-419"/>
        </w:rPr>
        <w:t xml:space="preserve">acceso </w:t>
      </w:r>
      <w:r w:rsidRPr="004E76D1">
        <w:rPr>
          <w:rFonts w:eastAsia="DengXian"/>
          <w:szCs w:val="22"/>
          <w:lang w:val="es-419"/>
        </w:rPr>
        <w:t xml:space="preserve">al material </w:t>
      </w:r>
      <w:r w:rsidR="005C4FEE" w:rsidRPr="004E76D1">
        <w:rPr>
          <w:rFonts w:eastAsia="DengXian"/>
          <w:szCs w:val="22"/>
          <w:lang w:val="es-419"/>
        </w:rPr>
        <w:t xml:space="preserve">y </w:t>
      </w:r>
      <w:r w:rsidRPr="004E76D1">
        <w:rPr>
          <w:rFonts w:eastAsia="DengXian"/>
          <w:szCs w:val="22"/>
          <w:lang w:val="es-419"/>
        </w:rPr>
        <w:t xml:space="preserve">su </w:t>
      </w:r>
      <w:r w:rsidR="005C4FEE" w:rsidRPr="004E76D1">
        <w:rPr>
          <w:rFonts w:eastAsia="DengXian"/>
          <w:szCs w:val="22"/>
          <w:lang w:val="es-419"/>
        </w:rPr>
        <w:t>utiliz</w:t>
      </w:r>
      <w:r w:rsidR="0004418C" w:rsidRPr="004E76D1">
        <w:rPr>
          <w:rFonts w:eastAsia="DengXian"/>
          <w:szCs w:val="22"/>
          <w:lang w:val="es-419"/>
        </w:rPr>
        <w:t xml:space="preserve">ación </w:t>
      </w:r>
      <w:r w:rsidR="00BB0BD5" w:rsidRPr="004E76D1">
        <w:rPr>
          <w:rFonts w:eastAsia="DengXian"/>
          <w:szCs w:val="22"/>
          <w:lang w:val="es-419"/>
        </w:rPr>
        <w:t>por particulares</w:t>
      </w:r>
      <w:r w:rsidR="003B4D4B" w:rsidRPr="004E76D1">
        <w:rPr>
          <w:rFonts w:eastAsia="DengXian"/>
          <w:szCs w:val="22"/>
          <w:lang w:val="es-419"/>
        </w:rPr>
        <w:t xml:space="preserve">, </w:t>
      </w:r>
      <w:r w:rsidRPr="004E76D1">
        <w:rPr>
          <w:rFonts w:eastAsia="DengXian"/>
          <w:szCs w:val="22"/>
          <w:lang w:val="es-419"/>
        </w:rPr>
        <w:t>por ejemplo, los</w:t>
      </w:r>
      <w:r w:rsidR="003B4D4B" w:rsidRPr="004E76D1">
        <w:rPr>
          <w:rFonts w:eastAsia="DengXian"/>
          <w:szCs w:val="22"/>
          <w:lang w:val="es-419"/>
        </w:rPr>
        <w:t xml:space="preserve"> </w:t>
      </w:r>
      <w:r w:rsidR="005C4FEE" w:rsidRPr="004E76D1">
        <w:rPr>
          <w:rFonts w:eastAsia="DengXian"/>
          <w:szCs w:val="22"/>
          <w:lang w:val="es-419"/>
        </w:rPr>
        <w:t xml:space="preserve">estudiantes, </w:t>
      </w:r>
      <w:r w:rsidR="00125FA0" w:rsidRPr="004E76D1">
        <w:rPr>
          <w:rFonts w:eastAsia="DengXian"/>
          <w:szCs w:val="22"/>
          <w:lang w:val="es-419"/>
        </w:rPr>
        <w:t xml:space="preserve">incluidos </w:t>
      </w:r>
      <w:r w:rsidRPr="004E76D1">
        <w:rPr>
          <w:rFonts w:eastAsia="DengXian"/>
          <w:szCs w:val="22"/>
          <w:lang w:val="es-419"/>
        </w:rPr>
        <w:t xml:space="preserve">los </w:t>
      </w:r>
      <w:r w:rsidR="005C4FEE" w:rsidRPr="004E76D1">
        <w:rPr>
          <w:rFonts w:eastAsia="DengXian"/>
          <w:szCs w:val="22"/>
          <w:lang w:val="es-419"/>
        </w:rPr>
        <w:t>ad</w:t>
      </w:r>
      <w:r w:rsidR="0004418C" w:rsidRPr="004E76D1">
        <w:rPr>
          <w:rFonts w:eastAsia="DengXian"/>
          <w:szCs w:val="22"/>
          <w:lang w:val="es-419"/>
        </w:rPr>
        <w:t>u</w:t>
      </w:r>
      <w:r w:rsidR="005C4FEE" w:rsidRPr="004E76D1">
        <w:rPr>
          <w:rFonts w:eastAsia="DengXian"/>
          <w:szCs w:val="22"/>
          <w:lang w:val="es-419"/>
        </w:rPr>
        <w:t xml:space="preserve">ltos </w:t>
      </w:r>
      <w:r w:rsidR="00EB4DC3" w:rsidRPr="004E76D1">
        <w:rPr>
          <w:rFonts w:eastAsia="DengXian"/>
          <w:szCs w:val="22"/>
          <w:lang w:val="es-419"/>
        </w:rPr>
        <w:t>que</w:t>
      </w:r>
      <w:r w:rsidR="007F43B7" w:rsidRPr="004E76D1">
        <w:rPr>
          <w:rFonts w:eastAsia="DengXian"/>
          <w:szCs w:val="22"/>
          <w:lang w:val="es-419"/>
        </w:rPr>
        <w:t xml:space="preserve"> </w:t>
      </w:r>
      <w:r w:rsidR="005C4FEE" w:rsidRPr="004E76D1">
        <w:rPr>
          <w:rFonts w:eastAsia="DengXian"/>
          <w:szCs w:val="22"/>
          <w:lang w:val="es-419"/>
        </w:rPr>
        <w:t xml:space="preserve">reciben </w:t>
      </w:r>
      <w:r w:rsidR="00571C24" w:rsidRPr="004E76D1">
        <w:rPr>
          <w:rFonts w:eastAsia="DengXian"/>
          <w:szCs w:val="22"/>
          <w:lang w:val="es-419"/>
        </w:rPr>
        <w:t>formación</w:t>
      </w:r>
      <w:r w:rsidR="0004418C" w:rsidRPr="004E76D1">
        <w:rPr>
          <w:rFonts w:eastAsia="DengXian"/>
          <w:szCs w:val="22"/>
          <w:lang w:val="es-419"/>
        </w:rPr>
        <w:t xml:space="preserve"> permanente </w:t>
      </w:r>
      <w:r w:rsidR="001B3712" w:rsidRPr="004E76D1">
        <w:rPr>
          <w:rFonts w:eastAsia="DengXian"/>
          <w:szCs w:val="22"/>
          <w:lang w:val="es-419"/>
        </w:rPr>
        <w:t xml:space="preserve">y </w:t>
      </w:r>
      <w:r w:rsidR="00EB4DC3" w:rsidRPr="004E76D1">
        <w:rPr>
          <w:rFonts w:eastAsia="DengXian"/>
          <w:szCs w:val="22"/>
          <w:lang w:val="es-419"/>
        </w:rPr>
        <w:t>formación profesional</w:t>
      </w:r>
      <w:r w:rsidR="0004418C" w:rsidRPr="004E76D1">
        <w:rPr>
          <w:rFonts w:eastAsia="DengXian"/>
          <w:szCs w:val="22"/>
          <w:lang w:val="es-419"/>
        </w:rPr>
        <w:t xml:space="preserve">, </w:t>
      </w:r>
      <w:r w:rsidRPr="004E76D1">
        <w:rPr>
          <w:rFonts w:eastAsia="DengXian"/>
          <w:szCs w:val="22"/>
          <w:lang w:val="es-419"/>
        </w:rPr>
        <w:t>y los</w:t>
      </w:r>
      <w:r w:rsidR="0004418C" w:rsidRPr="004E76D1">
        <w:rPr>
          <w:rFonts w:eastAsia="DengXian"/>
          <w:szCs w:val="22"/>
          <w:lang w:val="es-419"/>
        </w:rPr>
        <w:t xml:space="preserve"> investigadores, con fines docentes y de investigación;</w:t>
      </w:r>
    </w:p>
    <w:p w:rsidR="0004418C" w:rsidRPr="004E76D1" w:rsidRDefault="003F1570" w:rsidP="00B25A04">
      <w:pPr>
        <w:numPr>
          <w:ilvl w:val="0"/>
          <w:numId w:val="7"/>
        </w:numPr>
        <w:spacing w:before="120" w:line="259" w:lineRule="auto"/>
        <w:contextualSpacing/>
        <w:jc w:val="both"/>
        <w:rPr>
          <w:rFonts w:eastAsia="DengXian"/>
          <w:szCs w:val="22"/>
          <w:lang w:val="es-419"/>
        </w:rPr>
      </w:pPr>
      <w:r w:rsidRPr="004E76D1">
        <w:rPr>
          <w:rFonts w:eastAsia="DengXian"/>
          <w:szCs w:val="22"/>
          <w:lang w:val="es-419"/>
        </w:rPr>
        <w:t xml:space="preserve">el acceso al material y su utilización </w:t>
      </w:r>
      <w:r w:rsidR="00B25A04" w:rsidRPr="004E76D1">
        <w:rPr>
          <w:rFonts w:eastAsia="DengXian"/>
          <w:szCs w:val="22"/>
          <w:lang w:val="es-419"/>
        </w:rPr>
        <w:t xml:space="preserve">por </w:t>
      </w:r>
      <w:r w:rsidR="00256492" w:rsidRPr="004E76D1">
        <w:rPr>
          <w:rFonts w:eastAsia="DengXian"/>
          <w:szCs w:val="22"/>
          <w:lang w:val="es-419"/>
        </w:rPr>
        <w:t xml:space="preserve">instituciones </w:t>
      </w:r>
      <w:r w:rsidR="00051BF0" w:rsidRPr="004E76D1">
        <w:rPr>
          <w:rFonts w:eastAsia="DengXian"/>
          <w:szCs w:val="22"/>
          <w:lang w:val="es-419"/>
        </w:rPr>
        <w:t>docentes</w:t>
      </w:r>
      <w:r w:rsidR="00B25A04" w:rsidRPr="004E76D1">
        <w:rPr>
          <w:rFonts w:eastAsia="DengXian"/>
          <w:szCs w:val="22"/>
          <w:lang w:val="es-419"/>
        </w:rPr>
        <w:t xml:space="preserve"> y de investigación, incluidos </w:t>
      </w:r>
      <w:r w:rsidRPr="004E76D1">
        <w:rPr>
          <w:rFonts w:eastAsia="DengXian"/>
          <w:szCs w:val="22"/>
          <w:lang w:val="es-419"/>
        </w:rPr>
        <w:t xml:space="preserve">los </w:t>
      </w:r>
      <w:r w:rsidR="00B25A04" w:rsidRPr="004E76D1">
        <w:rPr>
          <w:rFonts w:eastAsia="DengXian"/>
          <w:szCs w:val="22"/>
          <w:lang w:val="es-419"/>
        </w:rPr>
        <w:t xml:space="preserve">educadores, </w:t>
      </w:r>
      <w:r w:rsidRPr="004E76D1">
        <w:rPr>
          <w:rFonts w:eastAsia="DengXian"/>
          <w:szCs w:val="22"/>
          <w:lang w:val="es-419"/>
        </w:rPr>
        <w:t xml:space="preserve">los </w:t>
      </w:r>
      <w:r w:rsidR="00B25A04" w:rsidRPr="004E76D1">
        <w:rPr>
          <w:rFonts w:eastAsia="DengXian"/>
          <w:szCs w:val="22"/>
          <w:lang w:val="es-419"/>
        </w:rPr>
        <w:t xml:space="preserve">investigadores y </w:t>
      </w:r>
      <w:r w:rsidRPr="004E76D1">
        <w:rPr>
          <w:rFonts w:eastAsia="DengXian"/>
          <w:szCs w:val="22"/>
          <w:lang w:val="es-419"/>
        </w:rPr>
        <w:t xml:space="preserve">el </w:t>
      </w:r>
      <w:r w:rsidR="00B25A04" w:rsidRPr="004E76D1">
        <w:rPr>
          <w:rFonts w:eastAsia="DengXian"/>
          <w:szCs w:val="22"/>
          <w:lang w:val="es-419"/>
        </w:rPr>
        <w:t xml:space="preserve">personal de dichas instituciones, </w:t>
      </w:r>
      <w:r w:rsidR="00F44FBD" w:rsidRPr="004E76D1">
        <w:rPr>
          <w:rFonts w:eastAsia="DengXian"/>
          <w:szCs w:val="22"/>
          <w:lang w:val="es-419"/>
        </w:rPr>
        <w:t xml:space="preserve">para instrucción e </w:t>
      </w:r>
      <w:r w:rsidR="00B25A04" w:rsidRPr="004E76D1">
        <w:rPr>
          <w:rFonts w:eastAsia="DengXian"/>
          <w:szCs w:val="22"/>
          <w:lang w:val="es-419"/>
        </w:rPr>
        <w:t>investigación;</w:t>
      </w:r>
      <w:r w:rsidR="00F03A0A" w:rsidRPr="004E76D1">
        <w:rPr>
          <w:rFonts w:eastAsia="DengXian"/>
          <w:szCs w:val="22"/>
          <w:lang w:val="es-419"/>
        </w:rPr>
        <w:t xml:space="preserve"> </w:t>
      </w:r>
    </w:p>
    <w:p w:rsidR="003F7928" w:rsidRPr="004E76D1" w:rsidRDefault="003F1570" w:rsidP="003F7928">
      <w:pPr>
        <w:numPr>
          <w:ilvl w:val="0"/>
          <w:numId w:val="7"/>
        </w:numPr>
        <w:spacing w:before="120" w:line="259" w:lineRule="auto"/>
        <w:contextualSpacing/>
        <w:jc w:val="both"/>
        <w:rPr>
          <w:rFonts w:eastAsia="DengXian"/>
          <w:szCs w:val="22"/>
          <w:lang w:val="es-419"/>
        </w:rPr>
      </w:pPr>
      <w:r w:rsidRPr="004E76D1">
        <w:rPr>
          <w:rFonts w:eastAsia="DengXian"/>
          <w:szCs w:val="22"/>
          <w:lang w:val="es-419"/>
        </w:rPr>
        <w:t xml:space="preserve">las </w:t>
      </w:r>
      <w:r w:rsidR="00B25A04" w:rsidRPr="004E76D1">
        <w:rPr>
          <w:rFonts w:eastAsia="DengXian"/>
          <w:szCs w:val="22"/>
          <w:lang w:val="es-419"/>
        </w:rPr>
        <w:t xml:space="preserve">actividades de </w:t>
      </w:r>
      <w:r w:rsidR="00FD1652" w:rsidRPr="004E76D1">
        <w:rPr>
          <w:rFonts w:eastAsia="DengXian"/>
          <w:szCs w:val="22"/>
          <w:lang w:val="es-419"/>
        </w:rPr>
        <w:t>enseñanza a distancia</w:t>
      </w:r>
      <w:r w:rsidR="00B25A04" w:rsidRPr="004E76D1">
        <w:rPr>
          <w:rFonts w:eastAsia="DengXian"/>
          <w:szCs w:val="22"/>
          <w:lang w:val="es-419"/>
        </w:rPr>
        <w:t>;</w:t>
      </w:r>
    </w:p>
    <w:p w:rsidR="003F7928" w:rsidRPr="004E76D1" w:rsidRDefault="003F1570" w:rsidP="003F7928">
      <w:pPr>
        <w:numPr>
          <w:ilvl w:val="0"/>
          <w:numId w:val="7"/>
        </w:numPr>
        <w:spacing w:before="120" w:line="259" w:lineRule="auto"/>
        <w:contextualSpacing/>
        <w:jc w:val="both"/>
        <w:rPr>
          <w:rFonts w:eastAsia="DengXian"/>
          <w:szCs w:val="22"/>
          <w:lang w:val="es-419"/>
        </w:rPr>
      </w:pPr>
      <w:r w:rsidRPr="004E76D1">
        <w:rPr>
          <w:rFonts w:eastAsia="DengXian"/>
          <w:szCs w:val="22"/>
          <w:lang w:val="es-419"/>
        </w:rPr>
        <w:t xml:space="preserve">los </w:t>
      </w:r>
      <w:r w:rsidR="00B25A04" w:rsidRPr="004E76D1">
        <w:rPr>
          <w:rFonts w:eastAsia="DengXian"/>
          <w:szCs w:val="22"/>
          <w:lang w:val="es-419"/>
        </w:rPr>
        <w:t>cursos en línea;</w:t>
      </w:r>
    </w:p>
    <w:p w:rsidR="003F7928" w:rsidRPr="004E76D1" w:rsidRDefault="003F1570" w:rsidP="003F7928">
      <w:pPr>
        <w:numPr>
          <w:ilvl w:val="0"/>
          <w:numId w:val="7"/>
        </w:numPr>
        <w:spacing w:before="120" w:line="259" w:lineRule="auto"/>
        <w:contextualSpacing/>
        <w:jc w:val="both"/>
        <w:rPr>
          <w:rFonts w:eastAsia="DengXian"/>
          <w:szCs w:val="22"/>
          <w:lang w:val="es-419"/>
        </w:rPr>
      </w:pPr>
      <w:r w:rsidRPr="004E76D1">
        <w:rPr>
          <w:rFonts w:eastAsia="DengXian"/>
          <w:szCs w:val="22"/>
          <w:lang w:val="es-419"/>
        </w:rPr>
        <w:t xml:space="preserve">la </w:t>
      </w:r>
      <w:r w:rsidR="00B25A04" w:rsidRPr="004E76D1">
        <w:rPr>
          <w:rFonts w:eastAsia="DengXian"/>
          <w:szCs w:val="22"/>
          <w:lang w:val="es-419"/>
        </w:rPr>
        <w:t xml:space="preserve">adaptación y traducción de </w:t>
      </w:r>
      <w:r w:rsidR="001B3712" w:rsidRPr="004E76D1">
        <w:rPr>
          <w:rFonts w:eastAsia="DengXian"/>
          <w:szCs w:val="22"/>
          <w:lang w:val="es-419"/>
        </w:rPr>
        <w:t xml:space="preserve">material </w:t>
      </w:r>
      <w:r w:rsidR="00B25A04" w:rsidRPr="004E76D1">
        <w:rPr>
          <w:rFonts w:eastAsia="DengXian"/>
          <w:szCs w:val="22"/>
          <w:lang w:val="es-419"/>
        </w:rPr>
        <w:t>con fines docentes y de investigación.</w:t>
      </w:r>
    </w:p>
    <w:p w:rsidR="00B25A04" w:rsidRPr="004E76D1" w:rsidRDefault="00B25A04" w:rsidP="003F7928">
      <w:pPr>
        <w:spacing w:before="120" w:line="259" w:lineRule="auto"/>
        <w:jc w:val="both"/>
        <w:rPr>
          <w:rFonts w:eastAsia="DengXian"/>
          <w:szCs w:val="22"/>
          <w:lang w:val="es-419"/>
        </w:rPr>
      </w:pPr>
      <w:r w:rsidRPr="004E76D1">
        <w:rPr>
          <w:rFonts w:eastAsia="DengXian"/>
          <w:szCs w:val="22"/>
          <w:lang w:val="es-419"/>
        </w:rPr>
        <w:t xml:space="preserve">Esta </w:t>
      </w:r>
      <w:r w:rsidR="00D80372" w:rsidRPr="004E76D1">
        <w:rPr>
          <w:rFonts w:eastAsia="DengXian"/>
          <w:szCs w:val="22"/>
          <w:lang w:val="es-419"/>
        </w:rPr>
        <w:t>versió</w:t>
      </w:r>
      <w:r w:rsidRPr="004E76D1">
        <w:rPr>
          <w:rFonts w:eastAsia="DengXian"/>
          <w:szCs w:val="22"/>
          <w:lang w:val="es-419"/>
        </w:rPr>
        <w:t>n de la tipología no tiene en cuenta la imp</w:t>
      </w:r>
      <w:r w:rsidR="00D80372" w:rsidRPr="004E76D1">
        <w:rPr>
          <w:rFonts w:eastAsia="DengXian"/>
          <w:szCs w:val="22"/>
          <w:lang w:val="es-419"/>
        </w:rPr>
        <w:t>o</w:t>
      </w:r>
      <w:r w:rsidRPr="004E76D1">
        <w:rPr>
          <w:rFonts w:eastAsia="DengXian"/>
          <w:szCs w:val="22"/>
          <w:lang w:val="es-419"/>
        </w:rPr>
        <w:t>rtación y ex</w:t>
      </w:r>
      <w:r w:rsidR="00D80372" w:rsidRPr="004E76D1">
        <w:rPr>
          <w:rFonts w:eastAsia="DengXian"/>
          <w:szCs w:val="22"/>
          <w:lang w:val="es-419"/>
        </w:rPr>
        <w:t>p</w:t>
      </w:r>
      <w:r w:rsidRPr="004E76D1">
        <w:rPr>
          <w:rFonts w:eastAsia="DengXian"/>
          <w:szCs w:val="22"/>
          <w:lang w:val="es-419"/>
        </w:rPr>
        <w:t>ortaci</w:t>
      </w:r>
      <w:r w:rsidR="00D80372" w:rsidRPr="004E76D1">
        <w:rPr>
          <w:rFonts w:eastAsia="DengXian"/>
          <w:szCs w:val="22"/>
          <w:lang w:val="es-419"/>
        </w:rPr>
        <w:t>ó</w:t>
      </w:r>
      <w:r w:rsidRPr="004E76D1">
        <w:rPr>
          <w:rFonts w:eastAsia="DengXian"/>
          <w:szCs w:val="22"/>
          <w:lang w:val="es-419"/>
        </w:rPr>
        <w:t xml:space="preserve">n de obras con </w:t>
      </w:r>
      <w:r w:rsidR="00F03A0A" w:rsidRPr="004E76D1">
        <w:rPr>
          <w:rFonts w:eastAsia="DengXian"/>
          <w:szCs w:val="22"/>
          <w:lang w:val="es-419"/>
        </w:rPr>
        <w:t>fines</w:t>
      </w:r>
      <w:r w:rsidR="00125FA0" w:rsidRPr="004E76D1">
        <w:rPr>
          <w:rFonts w:eastAsia="DengXian"/>
          <w:szCs w:val="22"/>
          <w:lang w:val="es-419"/>
        </w:rPr>
        <w:t xml:space="preserve"> docente</w:t>
      </w:r>
      <w:r w:rsidR="00F03A0A" w:rsidRPr="004E76D1">
        <w:rPr>
          <w:rFonts w:eastAsia="DengXian"/>
          <w:szCs w:val="22"/>
          <w:lang w:val="es-419"/>
        </w:rPr>
        <w:t>s</w:t>
      </w:r>
      <w:r w:rsidRPr="004E76D1">
        <w:rPr>
          <w:rFonts w:eastAsia="DengXian"/>
          <w:szCs w:val="22"/>
          <w:lang w:val="es-419"/>
        </w:rPr>
        <w:t xml:space="preserve">. Tampoco considera </w:t>
      </w:r>
      <w:r w:rsidR="00D80372" w:rsidRPr="004E76D1">
        <w:rPr>
          <w:rFonts w:eastAsia="DengXian"/>
          <w:szCs w:val="22"/>
          <w:lang w:val="es-419"/>
        </w:rPr>
        <w:t xml:space="preserve">el préstamo electrónico de obras con fines </w:t>
      </w:r>
      <w:r w:rsidR="008A2C6A" w:rsidRPr="004E76D1">
        <w:rPr>
          <w:rFonts w:eastAsia="DengXian"/>
          <w:szCs w:val="22"/>
          <w:lang w:val="es-419"/>
        </w:rPr>
        <w:t>educativos</w:t>
      </w:r>
      <w:r w:rsidR="00125FA0" w:rsidRPr="004E76D1">
        <w:rPr>
          <w:rFonts w:eastAsia="DengXian"/>
          <w:szCs w:val="22"/>
          <w:lang w:val="es-419"/>
        </w:rPr>
        <w:t>,</w:t>
      </w:r>
      <w:r w:rsidR="00D80372" w:rsidRPr="004E76D1">
        <w:rPr>
          <w:rFonts w:eastAsia="DengXian"/>
          <w:szCs w:val="22"/>
          <w:lang w:val="es-419"/>
        </w:rPr>
        <w:t xml:space="preserve"> ya que esa actividad se aborda </w:t>
      </w:r>
      <w:r w:rsidR="001B3712" w:rsidRPr="004E76D1">
        <w:rPr>
          <w:rFonts w:eastAsia="DengXian"/>
          <w:szCs w:val="22"/>
          <w:lang w:val="es-419"/>
        </w:rPr>
        <w:t xml:space="preserve">más adecuadamente </w:t>
      </w:r>
      <w:r w:rsidR="00D80372" w:rsidRPr="004E76D1">
        <w:rPr>
          <w:rFonts w:eastAsia="DengXian"/>
          <w:szCs w:val="22"/>
          <w:lang w:val="es-419"/>
        </w:rPr>
        <w:t>en el marco de</w:t>
      </w:r>
      <w:r w:rsidR="00125FA0" w:rsidRPr="004E76D1">
        <w:rPr>
          <w:rFonts w:eastAsia="DengXian"/>
          <w:szCs w:val="22"/>
          <w:lang w:val="es-419"/>
        </w:rPr>
        <w:t xml:space="preserve"> </w:t>
      </w:r>
      <w:r w:rsidR="00D80372" w:rsidRPr="004E76D1">
        <w:rPr>
          <w:rFonts w:eastAsia="DengXian"/>
          <w:szCs w:val="22"/>
          <w:lang w:val="es-419"/>
        </w:rPr>
        <w:t>la tipología asociada a las bibliotecas.</w:t>
      </w:r>
    </w:p>
    <w:p w:rsidR="003F7928" w:rsidRPr="004E76D1" w:rsidRDefault="00D80372" w:rsidP="003F7928">
      <w:pPr>
        <w:keepNext/>
        <w:keepLines/>
        <w:spacing w:before="240" w:line="259" w:lineRule="auto"/>
        <w:jc w:val="both"/>
        <w:outlineLvl w:val="0"/>
        <w:rPr>
          <w:rFonts w:eastAsia="DengXian Light"/>
          <w:b/>
          <w:szCs w:val="22"/>
          <w:lang w:val="es-419"/>
        </w:rPr>
      </w:pPr>
      <w:r w:rsidRPr="004E76D1">
        <w:rPr>
          <w:rFonts w:eastAsia="DengXian Light"/>
          <w:b/>
          <w:szCs w:val="22"/>
          <w:lang w:val="es-419"/>
        </w:rPr>
        <w:t>Estructura de la tipología</w:t>
      </w:r>
    </w:p>
    <w:p w:rsidR="003F7928" w:rsidRPr="004E76D1" w:rsidRDefault="006F53E8" w:rsidP="003F7928">
      <w:pPr>
        <w:spacing w:before="120" w:line="259" w:lineRule="auto"/>
        <w:jc w:val="both"/>
        <w:rPr>
          <w:rFonts w:eastAsia="DengXian"/>
          <w:szCs w:val="22"/>
          <w:lang w:val="es-419"/>
        </w:rPr>
      </w:pPr>
      <w:r w:rsidRPr="004E76D1">
        <w:rPr>
          <w:rFonts w:eastAsia="DengXian"/>
          <w:szCs w:val="22"/>
          <w:lang w:val="es-419"/>
        </w:rPr>
        <w:t xml:space="preserve">Para cada </w:t>
      </w:r>
      <w:r w:rsidR="008A2C6A" w:rsidRPr="004E76D1">
        <w:rPr>
          <w:rFonts w:eastAsia="DengXian"/>
          <w:szCs w:val="22"/>
          <w:lang w:val="es-419"/>
        </w:rPr>
        <w:t xml:space="preserve">uno de los </w:t>
      </w:r>
      <w:r w:rsidR="00125FA0" w:rsidRPr="004E76D1">
        <w:rPr>
          <w:rFonts w:eastAsia="DengXian"/>
          <w:szCs w:val="22"/>
          <w:lang w:val="es-419"/>
        </w:rPr>
        <w:t>tema</w:t>
      </w:r>
      <w:r w:rsidR="008A2C6A" w:rsidRPr="004E76D1">
        <w:rPr>
          <w:rFonts w:eastAsia="DengXian"/>
          <w:szCs w:val="22"/>
          <w:lang w:val="es-419"/>
        </w:rPr>
        <w:t>s</w:t>
      </w:r>
      <w:r w:rsidR="00125FA0" w:rsidRPr="004E76D1">
        <w:rPr>
          <w:rFonts w:eastAsia="DengXian"/>
          <w:szCs w:val="22"/>
          <w:lang w:val="es-419"/>
        </w:rPr>
        <w:t xml:space="preserve"> </w:t>
      </w:r>
      <w:r w:rsidR="008A2C6A" w:rsidRPr="004E76D1">
        <w:rPr>
          <w:rFonts w:eastAsia="DengXian"/>
          <w:szCs w:val="22"/>
          <w:lang w:val="es-419"/>
        </w:rPr>
        <w:t>de</w:t>
      </w:r>
      <w:r w:rsidRPr="004E76D1">
        <w:rPr>
          <w:rFonts w:eastAsia="DengXian"/>
          <w:szCs w:val="22"/>
          <w:lang w:val="es-419"/>
        </w:rPr>
        <w:t xml:space="preserve"> </w:t>
      </w:r>
      <w:r w:rsidR="008A2C6A" w:rsidRPr="004E76D1">
        <w:rPr>
          <w:rFonts w:eastAsia="DengXian"/>
          <w:szCs w:val="22"/>
          <w:lang w:val="es-419"/>
        </w:rPr>
        <w:t xml:space="preserve">la </w:t>
      </w:r>
      <w:r w:rsidRPr="004E76D1">
        <w:rPr>
          <w:rFonts w:eastAsia="DengXian"/>
          <w:szCs w:val="22"/>
          <w:lang w:val="es-419"/>
        </w:rPr>
        <w:t>actividad docente</w:t>
      </w:r>
      <w:r w:rsidR="008A2C6A" w:rsidRPr="004E76D1">
        <w:rPr>
          <w:rFonts w:eastAsia="DengXian"/>
          <w:szCs w:val="22"/>
          <w:lang w:val="es-419"/>
        </w:rPr>
        <w:t xml:space="preserve"> considerados</w:t>
      </w:r>
      <w:r w:rsidR="003F1570" w:rsidRPr="004E76D1">
        <w:rPr>
          <w:rFonts w:eastAsia="DengXian"/>
          <w:szCs w:val="22"/>
          <w:lang w:val="es-419"/>
        </w:rPr>
        <w:t>,</w:t>
      </w:r>
      <w:r w:rsidRPr="004E76D1">
        <w:rPr>
          <w:rFonts w:eastAsia="DengXian"/>
          <w:szCs w:val="22"/>
          <w:lang w:val="es-419"/>
        </w:rPr>
        <w:t xml:space="preserve"> la tipología se estructura en cuatro columnas cuyo contenido es el siguiente</w:t>
      </w:r>
      <w:r w:rsidR="003F7928" w:rsidRPr="004E76D1">
        <w:rPr>
          <w:rFonts w:eastAsia="DengXian"/>
          <w:szCs w:val="22"/>
          <w:lang w:val="es-419"/>
        </w:rPr>
        <w:t>:</w:t>
      </w:r>
    </w:p>
    <w:p w:rsidR="003F7928" w:rsidRPr="004E76D1" w:rsidRDefault="003F7928" w:rsidP="003F7928">
      <w:pPr>
        <w:keepNext/>
        <w:keepLines/>
        <w:numPr>
          <w:ilvl w:val="1"/>
          <w:numId w:val="0"/>
        </w:numPr>
        <w:spacing w:before="120" w:line="259" w:lineRule="auto"/>
        <w:jc w:val="both"/>
        <w:outlineLvl w:val="1"/>
        <w:rPr>
          <w:rFonts w:eastAsia="DengXian Light"/>
          <w:i/>
          <w:szCs w:val="22"/>
          <w:lang w:val="es-419"/>
        </w:rPr>
      </w:pPr>
      <w:r w:rsidRPr="004E76D1">
        <w:rPr>
          <w:rFonts w:eastAsia="DengXian Light"/>
          <w:i/>
          <w:szCs w:val="22"/>
          <w:lang w:val="es-419"/>
        </w:rPr>
        <w:t>Categor</w:t>
      </w:r>
      <w:r w:rsidR="00470CF2" w:rsidRPr="004E76D1">
        <w:rPr>
          <w:rFonts w:eastAsia="DengXian Light"/>
          <w:i/>
          <w:szCs w:val="22"/>
          <w:lang w:val="es-419"/>
        </w:rPr>
        <w:t xml:space="preserve">ía de la actividad docente </w:t>
      </w:r>
      <w:r w:rsidRPr="004E76D1">
        <w:rPr>
          <w:rFonts w:eastAsia="DengXian Light"/>
          <w:i/>
          <w:szCs w:val="22"/>
          <w:lang w:val="es-419"/>
        </w:rPr>
        <w:t>(</w:t>
      </w:r>
      <w:r w:rsidR="002C2204" w:rsidRPr="004E76D1">
        <w:rPr>
          <w:rFonts w:eastAsia="DengXian Light"/>
          <w:i/>
          <w:szCs w:val="22"/>
          <w:lang w:val="es-419"/>
        </w:rPr>
        <w:t>primera columna)</w:t>
      </w:r>
    </w:p>
    <w:p w:rsidR="003F7928" w:rsidRPr="004E76D1" w:rsidRDefault="006F53E8" w:rsidP="003F7928">
      <w:pPr>
        <w:spacing w:before="120" w:line="259" w:lineRule="auto"/>
        <w:jc w:val="both"/>
        <w:rPr>
          <w:rFonts w:eastAsia="DengXian"/>
          <w:szCs w:val="22"/>
          <w:lang w:val="es-419"/>
        </w:rPr>
      </w:pPr>
      <w:r w:rsidRPr="004E76D1">
        <w:rPr>
          <w:rFonts w:eastAsia="DengXian"/>
          <w:szCs w:val="22"/>
          <w:lang w:val="es-419"/>
        </w:rPr>
        <w:t xml:space="preserve">Esta columna </w:t>
      </w:r>
      <w:r w:rsidR="008A2C6A" w:rsidRPr="004E76D1">
        <w:rPr>
          <w:rFonts w:eastAsia="DengXian"/>
          <w:szCs w:val="22"/>
          <w:lang w:val="es-419"/>
        </w:rPr>
        <w:t xml:space="preserve">amplía la información sobre </w:t>
      </w:r>
      <w:r w:rsidRPr="004E76D1">
        <w:rPr>
          <w:rFonts w:eastAsia="DengXian"/>
          <w:szCs w:val="22"/>
          <w:lang w:val="es-419"/>
        </w:rPr>
        <w:t xml:space="preserve">la actividad docente </w:t>
      </w:r>
      <w:r w:rsidR="008A2C6A" w:rsidRPr="004E76D1">
        <w:rPr>
          <w:rFonts w:eastAsia="DengXian"/>
          <w:szCs w:val="22"/>
          <w:lang w:val="es-419"/>
        </w:rPr>
        <w:t>considerada</w:t>
      </w:r>
      <w:r w:rsidR="00B841F8" w:rsidRPr="004E76D1">
        <w:rPr>
          <w:rFonts w:eastAsia="DengXian"/>
          <w:szCs w:val="22"/>
          <w:lang w:val="es-419"/>
        </w:rPr>
        <w:t xml:space="preserve"> mediante </w:t>
      </w:r>
      <w:r w:rsidRPr="004E76D1">
        <w:rPr>
          <w:rFonts w:eastAsia="DengXian"/>
          <w:szCs w:val="22"/>
          <w:lang w:val="es-419"/>
        </w:rPr>
        <w:t xml:space="preserve">ejemplos de </w:t>
      </w:r>
      <w:r w:rsidR="00741DAD" w:rsidRPr="004E76D1">
        <w:rPr>
          <w:rFonts w:eastAsia="DengXian"/>
          <w:szCs w:val="22"/>
          <w:lang w:val="es-419"/>
        </w:rPr>
        <w:t xml:space="preserve">las </w:t>
      </w:r>
      <w:r w:rsidR="00125FA0" w:rsidRPr="004E76D1">
        <w:rPr>
          <w:rFonts w:eastAsia="DengXian"/>
          <w:szCs w:val="22"/>
          <w:lang w:val="es-419"/>
        </w:rPr>
        <w:t>actividad</w:t>
      </w:r>
      <w:r w:rsidR="00741DAD" w:rsidRPr="004E76D1">
        <w:rPr>
          <w:rFonts w:eastAsia="DengXian"/>
          <w:szCs w:val="22"/>
          <w:lang w:val="es-419"/>
        </w:rPr>
        <w:t>es</w:t>
      </w:r>
      <w:r w:rsidRPr="004E76D1">
        <w:rPr>
          <w:rFonts w:eastAsia="DengXian"/>
          <w:szCs w:val="22"/>
          <w:lang w:val="es-419"/>
        </w:rPr>
        <w:t xml:space="preserve"> de </w:t>
      </w:r>
      <w:r w:rsidR="00E41928" w:rsidRPr="004E76D1">
        <w:rPr>
          <w:rFonts w:eastAsia="DengXian"/>
          <w:szCs w:val="22"/>
          <w:lang w:val="es-419"/>
        </w:rPr>
        <w:t>aprendizaje</w:t>
      </w:r>
      <w:r w:rsidRPr="004E76D1">
        <w:rPr>
          <w:rFonts w:eastAsia="DengXian"/>
          <w:szCs w:val="22"/>
          <w:lang w:val="es-419"/>
        </w:rPr>
        <w:t xml:space="preserve"> e investigación</w:t>
      </w:r>
      <w:r w:rsidR="00741DAD" w:rsidRPr="004E76D1">
        <w:rPr>
          <w:rFonts w:eastAsia="DengXian"/>
          <w:szCs w:val="22"/>
          <w:lang w:val="es-419"/>
        </w:rPr>
        <w:t xml:space="preserve"> </w:t>
      </w:r>
      <w:r w:rsidR="008A2C6A" w:rsidRPr="004E76D1">
        <w:rPr>
          <w:rFonts w:eastAsia="DengXian"/>
          <w:szCs w:val="22"/>
          <w:lang w:val="es-419"/>
        </w:rPr>
        <w:t>conexas</w:t>
      </w:r>
      <w:r w:rsidR="003F7928" w:rsidRPr="004E76D1">
        <w:rPr>
          <w:rFonts w:eastAsia="DengXian"/>
          <w:szCs w:val="22"/>
          <w:lang w:val="es-419"/>
        </w:rPr>
        <w:t>.</w:t>
      </w:r>
    </w:p>
    <w:p w:rsidR="003F7928" w:rsidRPr="004E76D1" w:rsidRDefault="006F53E8" w:rsidP="003F7928">
      <w:pPr>
        <w:spacing w:before="120" w:line="259" w:lineRule="auto"/>
        <w:jc w:val="both"/>
        <w:rPr>
          <w:rFonts w:eastAsia="DengXian"/>
          <w:szCs w:val="22"/>
          <w:lang w:val="es-419"/>
        </w:rPr>
      </w:pPr>
      <w:r w:rsidRPr="004E76D1">
        <w:rPr>
          <w:rFonts w:eastAsia="DengXian"/>
          <w:szCs w:val="22"/>
          <w:lang w:val="es-419"/>
        </w:rPr>
        <w:t xml:space="preserve">También identifica las disposiciones legales aplicables a </w:t>
      </w:r>
      <w:r w:rsidR="00741DAD" w:rsidRPr="004E76D1">
        <w:rPr>
          <w:rFonts w:eastAsia="DengXian"/>
          <w:szCs w:val="22"/>
          <w:lang w:val="es-419"/>
        </w:rPr>
        <w:t>la</w:t>
      </w:r>
      <w:r w:rsidRPr="004E76D1">
        <w:rPr>
          <w:rFonts w:eastAsia="DengXian"/>
          <w:szCs w:val="22"/>
          <w:lang w:val="es-419"/>
        </w:rPr>
        <w:t xml:space="preserve"> actividad docente considerada</w:t>
      </w:r>
      <w:r w:rsidR="003F7928" w:rsidRPr="004E76D1">
        <w:rPr>
          <w:rFonts w:eastAsia="DengXian"/>
          <w:szCs w:val="22"/>
          <w:lang w:val="es-419"/>
        </w:rPr>
        <w:t>.</w:t>
      </w:r>
    </w:p>
    <w:p w:rsidR="003F7928" w:rsidRPr="004E76D1" w:rsidRDefault="002C2204" w:rsidP="003F7928">
      <w:pPr>
        <w:keepNext/>
        <w:keepLines/>
        <w:numPr>
          <w:ilvl w:val="1"/>
          <w:numId w:val="0"/>
        </w:numPr>
        <w:spacing w:before="120" w:line="259" w:lineRule="auto"/>
        <w:jc w:val="both"/>
        <w:outlineLvl w:val="1"/>
        <w:rPr>
          <w:rFonts w:eastAsia="DengXian Light"/>
          <w:i/>
          <w:szCs w:val="22"/>
          <w:lang w:val="es-419"/>
        </w:rPr>
      </w:pPr>
      <w:r w:rsidRPr="004E76D1">
        <w:rPr>
          <w:rFonts w:eastAsia="DengXian Light"/>
          <w:i/>
          <w:szCs w:val="22"/>
          <w:lang w:val="es-419"/>
        </w:rPr>
        <w:t xml:space="preserve">Derechos del titular </w:t>
      </w:r>
      <w:r w:rsidR="005E5325" w:rsidRPr="004E76D1">
        <w:rPr>
          <w:rFonts w:eastAsia="DengXian Light"/>
          <w:i/>
          <w:szCs w:val="22"/>
          <w:lang w:val="es-419"/>
        </w:rPr>
        <w:t>afectados</w:t>
      </w:r>
      <w:r w:rsidRPr="004E76D1">
        <w:rPr>
          <w:rFonts w:eastAsia="DengXian Light"/>
          <w:i/>
          <w:szCs w:val="22"/>
          <w:lang w:val="es-419"/>
        </w:rPr>
        <w:t xml:space="preserve"> </w:t>
      </w:r>
      <w:r w:rsidR="003F7928" w:rsidRPr="004E76D1">
        <w:rPr>
          <w:rFonts w:eastAsia="DengXian Light"/>
          <w:i/>
          <w:szCs w:val="22"/>
          <w:lang w:val="es-419"/>
        </w:rPr>
        <w:t>(</w:t>
      </w:r>
      <w:r w:rsidRPr="004E76D1">
        <w:rPr>
          <w:rFonts w:eastAsia="DengXian Light"/>
          <w:i/>
          <w:szCs w:val="22"/>
          <w:lang w:val="es-419"/>
        </w:rPr>
        <w:t>segunda columna</w:t>
      </w:r>
      <w:r w:rsidR="003F7928" w:rsidRPr="004E76D1">
        <w:rPr>
          <w:rFonts w:eastAsia="DengXian Light"/>
          <w:i/>
          <w:szCs w:val="22"/>
          <w:lang w:val="es-419"/>
        </w:rPr>
        <w:t>)</w:t>
      </w:r>
    </w:p>
    <w:p w:rsidR="006F53E8" w:rsidRPr="004E76D1" w:rsidRDefault="006F53E8" w:rsidP="003F7928">
      <w:pPr>
        <w:spacing w:before="120" w:line="259" w:lineRule="auto"/>
        <w:jc w:val="both"/>
        <w:rPr>
          <w:rFonts w:eastAsia="DengXian"/>
          <w:szCs w:val="22"/>
          <w:lang w:val="es-419"/>
        </w:rPr>
      </w:pPr>
      <w:r w:rsidRPr="004E76D1">
        <w:rPr>
          <w:rFonts w:eastAsia="DengXian"/>
          <w:szCs w:val="22"/>
          <w:lang w:val="es-419"/>
        </w:rPr>
        <w:t xml:space="preserve">Esta columna identifica el derecho de autor y los derechos conexos </w:t>
      </w:r>
      <w:r w:rsidR="005E5325" w:rsidRPr="004E76D1">
        <w:rPr>
          <w:rFonts w:eastAsia="DengXian"/>
          <w:szCs w:val="22"/>
          <w:lang w:val="es-419"/>
        </w:rPr>
        <w:t>afectados</w:t>
      </w:r>
      <w:r w:rsidR="00741DAD" w:rsidRPr="004E76D1">
        <w:rPr>
          <w:rFonts w:eastAsia="DengXian"/>
          <w:szCs w:val="22"/>
          <w:lang w:val="es-419"/>
        </w:rPr>
        <w:t xml:space="preserve"> </w:t>
      </w:r>
      <w:r w:rsidR="00E41928" w:rsidRPr="004E76D1">
        <w:rPr>
          <w:rFonts w:eastAsia="DengXian"/>
          <w:szCs w:val="22"/>
          <w:lang w:val="es-419"/>
        </w:rPr>
        <w:t>por</w:t>
      </w:r>
      <w:r w:rsidRPr="004E76D1">
        <w:rPr>
          <w:rFonts w:eastAsia="DengXian"/>
          <w:szCs w:val="22"/>
          <w:lang w:val="es-419"/>
        </w:rPr>
        <w:t xml:space="preserve"> el ejercicio de la actividad do</w:t>
      </w:r>
      <w:r w:rsidR="00707E32" w:rsidRPr="004E76D1">
        <w:rPr>
          <w:rFonts w:eastAsia="DengXian"/>
          <w:szCs w:val="22"/>
          <w:lang w:val="es-419"/>
        </w:rPr>
        <w:t xml:space="preserve">cente. </w:t>
      </w:r>
      <w:r w:rsidRPr="004E76D1">
        <w:rPr>
          <w:rFonts w:eastAsia="DengXian"/>
          <w:szCs w:val="22"/>
          <w:lang w:val="es-419"/>
        </w:rPr>
        <w:t xml:space="preserve">Los derechos </w:t>
      </w:r>
      <w:r w:rsidR="005E5325" w:rsidRPr="004E76D1">
        <w:rPr>
          <w:rFonts w:eastAsia="DengXian"/>
          <w:szCs w:val="22"/>
          <w:lang w:val="es-419"/>
        </w:rPr>
        <w:t>afectados</w:t>
      </w:r>
      <w:r w:rsidRPr="004E76D1">
        <w:rPr>
          <w:rFonts w:eastAsia="DengXian"/>
          <w:szCs w:val="22"/>
          <w:lang w:val="es-419"/>
        </w:rPr>
        <w:t xml:space="preserve"> se dividen en primarios (los </w:t>
      </w:r>
      <w:r w:rsidR="00A33223" w:rsidRPr="004E76D1">
        <w:rPr>
          <w:rFonts w:eastAsia="DengXian"/>
          <w:szCs w:val="22"/>
          <w:lang w:val="es-419"/>
        </w:rPr>
        <w:t xml:space="preserve">más </w:t>
      </w:r>
      <w:r w:rsidRPr="004E76D1">
        <w:rPr>
          <w:rFonts w:eastAsia="DengXian"/>
          <w:szCs w:val="22"/>
          <w:lang w:val="es-419"/>
        </w:rPr>
        <w:t>afectados) y secundarios (</w:t>
      </w:r>
      <w:r w:rsidR="00707E32" w:rsidRPr="004E76D1">
        <w:rPr>
          <w:rFonts w:eastAsia="DengXian"/>
          <w:szCs w:val="22"/>
          <w:lang w:val="es-419"/>
        </w:rPr>
        <w:t>otros</w:t>
      </w:r>
      <w:r w:rsidRPr="004E76D1">
        <w:rPr>
          <w:rFonts w:eastAsia="DengXian"/>
          <w:szCs w:val="22"/>
          <w:lang w:val="es-419"/>
        </w:rPr>
        <w:t xml:space="preserve"> menos afectados).</w:t>
      </w:r>
    </w:p>
    <w:p w:rsidR="003F7928" w:rsidRPr="004E76D1" w:rsidRDefault="003F7928" w:rsidP="003F7928">
      <w:pPr>
        <w:keepNext/>
        <w:keepLines/>
        <w:numPr>
          <w:ilvl w:val="1"/>
          <w:numId w:val="0"/>
        </w:numPr>
        <w:spacing w:before="120" w:line="259" w:lineRule="auto"/>
        <w:jc w:val="both"/>
        <w:outlineLvl w:val="1"/>
        <w:rPr>
          <w:rFonts w:eastAsia="DengXian Light"/>
          <w:i/>
          <w:szCs w:val="22"/>
          <w:lang w:val="es-419"/>
        </w:rPr>
      </w:pPr>
      <w:r w:rsidRPr="004E76D1">
        <w:rPr>
          <w:rFonts w:eastAsia="DengXian Light"/>
          <w:i/>
          <w:szCs w:val="22"/>
          <w:lang w:val="es-419"/>
        </w:rPr>
        <w:t>Element</w:t>
      </w:r>
      <w:r w:rsidR="006F53E8" w:rsidRPr="004E76D1">
        <w:rPr>
          <w:rFonts w:eastAsia="DengXian Light"/>
          <w:i/>
          <w:szCs w:val="22"/>
          <w:lang w:val="es-419"/>
        </w:rPr>
        <w:t>o</w:t>
      </w:r>
      <w:r w:rsidRPr="004E76D1">
        <w:rPr>
          <w:rFonts w:eastAsia="DengXian Light"/>
          <w:i/>
          <w:szCs w:val="22"/>
          <w:lang w:val="es-419"/>
        </w:rPr>
        <w:t xml:space="preserve">s </w:t>
      </w:r>
      <w:r w:rsidR="006F53E8" w:rsidRPr="004E76D1">
        <w:rPr>
          <w:rFonts w:eastAsia="DengXian Light"/>
          <w:i/>
          <w:szCs w:val="22"/>
          <w:lang w:val="es-419"/>
        </w:rPr>
        <w:t>de</w:t>
      </w:r>
      <w:r w:rsidR="00C021CB" w:rsidRPr="004E76D1">
        <w:rPr>
          <w:rFonts w:eastAsia="DengXian Light"/>
          <w:i/>
          <w:szCs w:val="22"/>
          <w:lang w:val="es-419"/>
        </w:rPr>
        <w:t xml:space="preserve"> las</w:t>
      </w:r>
      <w:r w:rsidRPr="004E76D1">
        <w:rPr>
          <w:rFonts w:eastAsia="DengXian Light"/>
          <w:i/>
          <w:szCs w:val="22"/>
          <w:lang w:val="es-419"/>
        </w:rPr>
        <w:t xml:space="preserve"> </w:t>
      </w:r>
      <w:r w:rsidR="006F53E8" w:rsidRPr="004E76D1">
        <w:rPr>
          <w:rFonts w:eastAsia="DengXian Light"/>
          <w:i/>
          <w:szCs w:val="22"/>
          <w:lang w:val="es-419"/>
        </w:rPr>
        <w:t xml:space="preserve">limitaciones y excepciones </w:t>
      </w:r>
      <w:r w:rsidR="004100FC" w:rsidRPr="004E76D1">
        <w:rPr>
          <w:rFonts w:eastAsia="DengXian Light"/>
          <w:i/>
          <w:szCs w:val="22"/>
          <w:lang w:val="es-419"/>
        </w:rPr>
        <w:t>legales</w:t>
      </w:r>
      <w:r w:rsidR="006F53E8" w:rsidRPr="004E76D1">
        <w:rPr>
          <w:rFonts w:eastAsia="DengXian Light"/>
          <w:i/>
          <w:szCs w:val="22"/>
          <w:lang w:val="es-419"/>
        </w:rPr>
        <w:t xml:space="preserve"> </w:t>
      </w:r>
      <w:r w:rsidRPr="004E76D1">
        <w:rPr>
          <w:rFonts w:eastAsia="DengXian Light"/>
          <w:i/>
          <w:szCs w:val="22"/>
          <w:lang w:val="es-419"/>
        </w:rPr>
        <w:t>(</w:t>
      </w:r>
      <w:r w:rsidR="006F53E8" w:rsidRPr="004E76D1">
        <w:rPr>
          <w:rFonts w:eastAsia="DengXian Light"/>
          <w:i/>
          <w:szCs w:val="22"/>
          <w:lang w:val="es-419"/>
        </w:rPr>
        <w:t>tercera columna</w:t>
      </w:r>
      <w:r w:rsidRPr="004E76D1">
        <w:rPr>
          <w:rFonts w:eastAsia="DengXian Light"/>
          <w:i/>
          <w:szCs w:val="22"/>
          <w:lang w:val="es-419"/>
        </w:rPr>
        <w:t>)</w:t>
      </w:r>
    </w:p>
    <w:p w:rsidR="006F53E8" w:rsidRPr="004E76D1" w:rsidRDefault="006F53E8" w:rsidP="003F7928">
      <w:pPr>
        <w:spacing w:before="120" w:line="259" w:lineRule="auto"/>
        <w:jc w:val="both"/>
        <w:rPr>
          <w:rFonts w:eastAsia="DengXian"/>
          <w:szCs w:val="22"/>
          <w:lang w:val="es-419"/>
        </w:rPr>
      </w:pPr>
      <w:r w:rsidRPr="004E76D1">
        <w:rPr>
          <w:rFonts w:eastAsia="DengXian"/>
          <w:szCs w:val="22"/>
          <w:lang w:val="es-419"/>
        </w:rPr>
        <w:t>En esta columna se identifican por separado los tres elementos comunes que conforman las limi</w:t>
      </w:r>
      <w:r w:rsidR="003F1570" w:rsidRPr="004E76D1">
        <w:rPr>
          <w:rFonts w:eastAsia="DengXian"/>
          <w:szCs w:val="22"/>
          <w:lang w:val="es-419"/>
        </w:rPr>
        <w:t>taciones y excepciones legales:</w:t>
      </w:r>
    </w:p>
    <w:p w:rsidR="003F7928" w:rsidRPr="004E76D1" w:rsidRDefault="006F53E8" w:rsidP="003F7928">
      <w:pPr>
        <w:numPr>
          <w:ilvl w:val="0"/>
          <w:numId w:val="7"/>
        </w:numPr>
        <w:spacing w:before="120" w:line="259" w:lineRule="auto"/>
        <w:contextualSpacing/>
        <w:jc w:val="both"/>
        <w:rPr>
          <w:rFonts w:eastAsia="DengXian"/>
          <w:szCs w:val="22"/>
          <w:lang w:val="es-419"/>
        </w:rPr>
      </w:pPr>
      <w:r w:rsidRPr="004E76D1">
        <w:rPr>
          <w:rFonts w:eastAsia="DengXian"/>
          <w:szCs w:val="22"/>
          <w:lang w:val="es-419"/>
        </w:rPr>
        <w:t>las obras</w:t>
      </w:r>
      <w:r w:rsidR="003F7928" w:rsidRPr="004E76D1">
        <w:rPr>
          <w:rFonts w:eastAsia="DengXian"/>
          <w:szCs w:val="22"/>
          <w:lang w:val="es-419"/>
        </w:rPr>
        <w:t xml:space="preserve"> </w:t>
      </w:r>
      <w:r w:rsidR="00D81A93" w:rsidRPr="004E76D1">
        <w:rPr>
          <w:rFonts w:eastAsia="DengXian"/>
          <w:szCs w:val="22"/>
          <w:lang w:val="es-419"/>
        </w:rPr>
        <w:t xml:space="preserve">que se prestan a la excepción </w:t>
      </w:r>
      <w:r w:rsidRPr="004E76D1">
        <w:rPr>
          <w:rFonts w:eastAsia="DengXian"/>
          <w:szCs w:val="22"/>
          <w:lang w:val="es-419"/>
        </w:rPr>
        <w:t xml:space="preserve">–los tipos de obras a las que se aplican las </w:t>
      </w:r>
      <w:r w:rsidR="002B571F" w:rsidRPr="004E76D1">
        <w:rPr>
          <w:rFonts w:eastAsia="DengXian"/>
          <w:szCs w:val="22"/>
          <w:lang w:val="es-419"/>
        </w:rPr>
        <w:t>limitaciones y excepciones</w:t>
      </w:r>
      <w:r w:rsidR="003F7928" w:rsidRPr="004E76D1">
        <w:rPr>
          <w:rFonts w:eastAsia="DengXian"/>
          <w:szCs w:val="22"/>
          <w:lang w:val="es-419"/>
        </w:rPr>
        <w:t xml:space="preserve"> </w:t>
      </w:r>
    </w:p>
    <w:p w:rsidR="003F7928" w:rsidRPr="004E76D1" w:rsidRDefault="002B571F" w:rsidP="003F7928">
      <w:pPr>
        <w:numPr>
          <w:ilvl w:val="0"/>
          <w:numId w:val="7"/>
        </w:numPr>
        <w:spacing w:before="120" w:line="259" w:lineRule="auto"/>
        <w:contextualSpacing/>
        <w:jc w:val="both"/>
        <w:rPr>
          <w:rFonts w:eastAsia="DengXian"/>
          <w:szCs w:val="22"/>
          <w:lang w:val="es-419"/>
        </w:rPr>
      </w:pPr>
      <w:r w:rsidRPr="004E76D1">
        <w:rPr>
          <w:rFonts w:eastAsia="DengXian"/>
          <w:szCs w:val="22"/>
          <w:lang w:val="es-419"/>
        </w:rPr>
        <w:t>la finalidad d</w:t>
      </w:r>
      <w:r w:rsidR="004F322C" w:rsidRPr="004E76D1">
        <w:rPr>
          <w:rFonts w:eastAsia="DengXian"/>
          <w:szCs w:val="22"/>
          <w:lang w:val="es-419"/>
        </w:rPr>
        <w:t>e l</w:t>
      </w:r>
      <w:r w:rsidR="001A40C0" w:rsidRPr="004E76D1">
        <w:rPr>
          <w:rFonts w:eastAsia="DengXian"/>
          <w:szCs w:val="22"/>
          <w:lang w:val="es-419"/>
        </w:rPr>
        <w:t>a utilización</w:t>
      </w:r>
      <w:r w:rsidR="003F7928" w:rsidRPr="004E76D1">
        <w:rPr>
          <w:rFonts w:eastAsia="DengXian"/>
          <w:szCs w:val="22"/>
          <w:lang w:val="es-419"/>
        </w:rPr>
        <w:t xml:space="preserve"> –</w:t>
      </w:r>
      <w:r w:rsidR="00C021CB" w:rsidRPr="004E76D1">
        <w:rPr>
          <w:rFonts w:eastAsia="DengXian"/>
          <w:szCs w:val="22"/>
          <w:lang w:val="es-419"/>
        </w:rPr>
        <w:t xml:space="preserve">las </w:t>
      </w:r>
      <w:r w:rsidRPr="004E76D1">
        <w:rPr>
          <w:rFonts w:eastAsia="DengXian"/>
          <w:szCs w:val="22"/>
          <w:lang w:val="es-419"/>
        </w:rPr>
        <w:t xml:space="preserve">finalidades para las que se </w:t>
      </w:r>
      <w:r w:rsidR="006A4380" w:rsidRPr="004E76D1">
        <w:rPr>
          <w:rFonts w:eastAsia="DengXian"/>
          <w:szCs w:val="22"/>
          <w:lang w:val="es-419"/>
        </w:rPr>
        <w:t>utilizan</w:t>
      </w:r>
      <w:r w:rsidRPr="004E76D1">
        <w:rPr>
          <w:rFonts w:eastAsia="DengXian"/>
          <w:szCs w:val="22"/>
          <w:lang w:val="es-419"/>
        </w:rPr>
        <w:t xml:space="preserve"> las limitaciones y excepciones</w:t>
      </w:r>
    </w:p>
    <w:p w:rsidR="003F7928" w:rsidRPr="004E76D1" w:rsidRDefault="002B571F" w:rsidP="003F7928">
      <w:pPr>
        <w:numPr>
          <w:ilvl w:val="0"/>
          <w:numId w:val="7"/>
        </w:numPr>
        <w:spacing w:before="120" w:line="259" w:lineRule="auto"/>
        <w:contextualSpacing/>
        <w:jc w:val="both"/>
        <w:rPr>
          <w:rFonts w:eastAsia="DengXian"/>
          <w:szCs w:val="22"/>
          <w:lang w:val="es-419"/>
        </w:rPr>
      </w:pPr>
      <w:r w:rsidRPr="004E76D1">
        <w:rPr>
          <w:rFonts w:eastAsia="DengXian"/>
          <w:szCs w:val="22"/>
          <w:lang w:val="es-419"/>
        </w:rPr>
        <w:t xml:space="preserve">las condiciones de </w:t>
      </w:r>
      <w:r w:rsidR="006A4380" w:rsidRPr="004E76D1">
        <w:rPr>
          <w:rFonts w:eastAsia="DengXian"/>
          <w:szCs w:val="22"/>
          <w:lang w:val="es-419"/>
        </w:rPr>
        <w:t>la utilización</w:t>
      </w:r>
      <w:r w:rsidRPr="004E76D1">
        <w:rPr>
          <w:rFonts w:eastAsia="DengXian"/>
          <w:szCs w:val="22"/>
          <w:lang w:val="es-419"/>
        </w:rPr>
        <w:t xml:space="preserve"> </w:t>
      </w:r>
      <w:r w:rsidR="003F7928" w:rsidRPr="004E76D1">
        <w:rPr>
          <w:rFonts w:eastAsia="DengXian"/>
          <w:szCs w:val="22"/>
          <w:lang w:val="es-419"/>
        </w:rPr>
        <w:t>–</w:t>
      </w:r>
      <w:r w:rsidRPr="004E76D1">
        <w:rPr>
          <w:rFonts w:eastAsia="DengXian"/>
          <w:szCs w:val="22"/>
          <w:lang w:val="es-419"/>
        </w:rPr>
        <w:t xml:space="preserve">las condiciones </w:t>
      </w:r>
      <w:r w:rsidR="006A4380" w:rsidRPr="004E76D1">
        <w:rPr>
          <w:rFonts w:eastAsia="DengXian"/>
          <w:szCs w:val="22"/>
          <w:lang w:val="es-419"/>
        </w:rPr>
        <w:t>para poder acogerse a</w:t>
      </w:r>
      <w:r w:rsidRPr="004E76D1">
        <w:rPr>
          <w:rFonts w:eastAsia="DengXian"/>
          <w:szCs w:val="22"/>
          <w:lang w:val="es-419"/>
        </w:rPr>
        <w:t xml:space="preserve"> las limitaciones y excepciones</w:t>
      </w:r>
    </w:p>
    <w:p w:rsidR="00E41928" w:rsidRPr="004E76D1" w:rsidRDefault="002B571F" w:rsidP="003F7928">
      <w:pPr>
        <w:spacing w:before="120" w:line="259" w:lineRule="auto"/>
        <w:jc w:val="both"/>
        <w:rPr>
          <w:rFonts w:eastAsia="DengXian"/>
          <w:szCs w:val="22"/>
          <w:lang w:val="es-419"/>
        </w:rPr>
      </w:pPr>
      <w:r w:rsidRPr="004E76D1">
        <w:rPr>
          <w:rFonts w:eastAsia="DengXian"/>
          <w:szCs w:val="22"/>
          <w:lang w:val="es-419"/>
        </w:rPr>
        <w:lastRenderedPageBreak/>
        <w:t xml:space="preserve">Puesto que muchos de los Estados miembros de la OMPI utilizan la regla de los tres pasos </w:t>
      </w:r>
      <w:r w:rsidR="00E41928" w:rsidRPr="004E76D1">
        <w:rPr>
          <w:rFonts w:eastAsia="DengXian"/>
          <w:szCs w:val="22"/>
          <w:lang w:val="es-419"/>
        </w:rPr>
        <w:t>a fin de</w:t>
      </w:r>
      <w:r w:rsidRPr="004E76D1">
        <w:rPr>
          <w:rFonts w:eastAsia="DengXian"/>
          <w:szCs w:val="22"/>
          <w:lang w:val="es-419"/>
        </w:rPr>
        <w:t xml:space="preserve"> </w:t>
      </w:r>
      <w:r w:rsidR="004100FC" w:rsidRPr="004E76D1">
        <w:rPr>
          <w:rFonts w:eastAsia="DengXian"/>
          <w:szCs w:val="22"/>
          <w:lang w:val="es-419"/>
        </w:rPr>
        <w:t>determinar</w:t>
      </w:r>
      <w:r w:rsidRPr="004E76D1">
        <w:rPr>
          <w:rFonts w:eastAsia="DengXian"/>
          <w:szCs w:val="22"/>
          <w:lang w:val="es-419"/>
        </w:rPr>
        <w:t xml:space="preserve"> las condiciones necesarias </w:t>
      </w:r>
      <w:r w:rsidR="00E41928" w:rsidRPr="004E76D1">
        <w:rPr>
          <w:rFonts w:eastAsia="DengXian"/>
          <w:szCs w:val="22"/>
          <w:lang w:val="es-419"/>
        </w:rPr>
        <w:t>para</w:t>
      </w:r>
      <w:r w:rsidRPr="004E76D1">
        <w:rPr>
          <w:rFonts w:eastAsia="DengXian"/>
          <w:szCs w:val="22"/>
          <w:lang w:val="es-419"/>
        </w:rPr>
        <w:t xml:space="preserve"> establecer </w:t>
      </w:r>
      <w:r w:rsidR="00707E32" w:rsidRPr="004E76D1">
        <w:rPr>
          <w:rFonts w:eastAsia="DengXian"/>
          <w:szCs w:val="22"/>
          <w:lang w:val="es-419"/>
        </w:rPr>
        <w:t>una</w:t>
      </w:r>
      <w:r w:rsidR="00E41928" w:rsidRPr="004E76D1">
        <w:rPr>
          <w:rFonts w:eastAsia="DengXian"/>
          <w:szCs w:val="22"/>
          <w:lang w:val="es-419"/>
        </w:rPr>
        <w:t xml:space="preserve"> </w:t>
      </w:r>
      <w:r w:rsidRPr="004E76D1">
        <w:rPr>
          <w:rFonts w:eastAsia="DengXian"/>
          <w:szCs w:val="22"/>
          <w:lang w:val="es-419"/>
        </w:rPr>
        <w:t>limitaci</w:t>
      </w:r>
      <w:r w:rsidR="00E41928" w:rsidRPr="004E76D1">
        <w:rPr>
          <w:rFonts w:eastAsia="DengXian"/>
          <w:szCs w:val="22"/>
          <w:lang w:val="es-419"/>
        </w:rPr>
        <w:t xml:space="preserve">ón </w:t>
      </w:r>
      <w:r w:rsidRPr="004E76D1">
        <w:rPr>
          <w:rFonts w:eastAsia="DengXian"/>
          <w:szCs w:val="22"/>
          <w:lang w:val="es-419"/>
        </w:rPr>
        <w:t>y excepci</w:t>
      </w:r>
      <w:r w:rsidR="00E41928" w:rsidRPr="004E76D1">
        <w:rPr>
          <w:rFonts w:eastAsia="DengXian"/>
          <w:szCs w:val="22"/>
          <w:lang w:val="es-419"/>
        </w:rPr>
        <w:t>ón</w:t>
      </w:r>
      <w:r w:rsidRPr="004E76D1">
        <w:rPr>
          <w:rFonts w:eastAsia="DengXian"/>
          <w:szCs w:val="22"/>
          <w:lang w:val="es-419"/>
        </w:rPr>
        <w:t xml:space="preserve">, </w:t>
      </w:r>
      <w:r w:rsidR="00741DAD" w:rsidRPr="004E76D1">
        <w:rPr>
          <w:rFonts w:eastAsia="DengXian"/>
          <w:szCs w:val="22"/>
          <w:lang w:val="es-419"/>
        </w:rPr>
        <w:t xml:space="preserve">el elemento </w:t>
      </w:r>
      <w:r w:rsidR="008E3806" w:rsidRPr="004E76D1">
        <w:rPr>
          <w:rFonts w:eastAsia="DengXian"/>
          <w:szCs w:val="22"/>
          <w:lang w:val="es-419"/>
        </w:rPr>
        <w:t xml:space="preserve">relativo a las </w:t>
      </w:r>
      <w:r w:rsidRPr="004E76D1">
        <w:rPr>
          <w:rFonts w:eastAsia="DengXian"/>
          <w:szCs w:val="22"/>
          <w:lang w:val="es-419"/>
        </w:rPr>
        <w:t>condici</w:t>
      </w:r>
      <w:r w:rsidR="004100FC" w:rsidRPr="004E76D1">
        <w:rPr>
          <w:rFonts w:eastAsia="DengXian"/>
          <w:szCs w:val="22"/>
          <w:lang w:val="es-419"/>
        </w:rPr>
        <w:t xml:space="preserve">ones </w:t>
      </w:r>
      <w:r w:rsidRPr="004E76D1">
        <w:rPr>
          <w:rFonts w:eastAsia="DengXian"/>
          <w:szCs w:val="22"/>
          <w:lang w:val="es-419"/>
        </w:rPr>
        <w:t xml:space="preserve">no </w:t>
      </w:r>
      <w:r w:rsidR="0013480D" w:rsidRPr="004E76D1">
        <w:rPr>
          <w:rFonts w:eastAsia="DengXian"/>
          <w:szCs w:val="22"/>
          <w:lang w:val="es-419"/>
        </w:rPr>
        <w:t xml:space="preserve">permitirá </w:t>
      </w:r>
      <w:r w:rsidR="00E41928" w:rsidRPr="004E76D1">
        <w:rPr>
          <w:rFonts w:eastAsia="DengXian"/>
          <w:szCs w:val="22"/>
          <w:lang w:val="es-419"/>
        </w:rPr>
        <w:t>considerar</w:t>
      </w:r>
      <w:r w:rsidRPr="004E76D1">
        <w:rPr>
          <w:rFonts w:eastAsia="DengXian"/>
          <w:szCs w:val="22"/>
          <w:lang w:val="es-419"/>
        </w:rPr>
        <w:t xml:space="preserve"> </w:t>
      </w:r>
      <w:r w:rsidR="005E5325" w:rsidRPr="004E76D1">
        <w:rPr>
          <w:rFonts w:eastAsia="DengXian"/>
          <w:szCs w:val="22"/>
          <w:lang w:val="es-419"/>
        </w:rPr>
        <w:t xml:space="preserve">por separado </w:t>
      </w:r>
      <w:r w:rsidRPr="004E76D1">
        <w:rPr>
          <w:rFonts w:eastAsia="DengXian"/>
          <w:szCs w:val="22"/>
          <w:lang w:val="es-419"/>
        </w:rPr>
        <w:t>los elementos</w:t>
      </w:r>
      <w:r w:rsidR="00D81A93" w:rsidRPr="004E76D1">
        <w:rPr>
          <w:rFonts w:eastAsia="DengXian"/>
          <w:szCs w:val="22"/>
          <w:lang w:val="es-419"/>
        </w:rPr>
        <w:t xml:space="preserve"> de la regla de los tres pasos.</w:t>
      </w:r>
    </w:p>
    <w:p w:rsidR="002B571F" w:rsidRPr="004E76D1" w:rsidRDefault="002B571F" w:rsidP="009358E2">
      <w:pPr>
        <w:rPr>
          <w:rFonts w:eastAsia="DengXian"/>
          <w:szCs w:val="22"/>
          <w:lang w:val="es-419"/>
        </w:rPr>
      </w:pPr>
    </w:p>
    <w:p w:rsidR="0013480D" w:rsidRPr="004E76D1" w:rsidRDefault="0013480D" w:rsidP="003F7928">
      <w:pPr>
        <w:spacing w:before="120" w:line="259" w:lineRule="auto"/>
        <w:jc w:val="both"/>
        <w:rPr>
          <w:rFonts w:eastAsia="DengXian"/>
          <w:szCs w:val="22"/>
          <w:lang w:val="es-419"/>
        </w:rPr>
      </w:pPr>
      <w:r w:rsidRPr="004E76D1">
        <w:rPr>
          <w:rFonts w:eastAsia="DengXian"/>
          <w:szCs w:val="22"/>
          <w:lang w:val="es-419"/>
        </w:rPr>
        <w:t>También debería observarse que</w:t>
      </w:r>
      <w:r w:rsidR="00C021CB" w:rsidRPr="004E76D1">
        <w:rPr>
          <w:rFonts w:eastAsia="DengXian"/>
          <w:szCs w:val="22"/>
          <w:lang w:val="es-419"/>
        </w:rPr>
        <w:t xml:space="preserve"> </w:t>
      </w:r>
      <w:r w:rsidRPr="004E76D1">
        <w:rPr>
          <w:rFonts w:eastAsia="DengXian"/>
          <w:szCs w:val="22"/>
          <w:lang w:val="es-419"/>
        </w:rPr>
        <w:t>las finalidades</w:t>
      </w:r>
      <w:r w:rsidR="004100FC" w:rsidRPr="004E76D1">
        <w:rPr>
          <w:rFonts w:eastAsia="DengXian"/>
          <w:szCs w:val="22"/>
          <w:lang w:val="es-419"/>
        </w:rPr>
        <w:t>,</w:t>
      </w:r>
      <w:r w:rsidR="00C021CB" w:rsidRPr="004E76D1">
        <w:rPr>
          <w:rFonts w:eastAsia="DengXian"/>
          <w:szCs w:val="22"/>
          <w:lang w:val="es-419"/>
        </w:rPr>
        <w:t xml:space="preserve"> </w:t>
      </w:r>
      <w:r w:rsidR="00182B26" w:rsidRPr="004E76D1">
        <w:rPr>
          <w:rFonts w:eastAsia="DengXian"/>
          <w:szCs w:val="22"/>
          <w:lang w:val="es-419"/>
        </w:rPr>
        <w:t>las obras que se prestan a la excepción</w:t>
      </w:r>
      <w:r w:rsidR="004100FC" w:rsidRPr="004E76D1">
        <w:rPr>
          <w:rFonts w:eastAsia="DengXian"/>
          <w:szCs w:val="22"/>
          <w:lang w:val="es-419"/>
        </w:rPr>
        <w:t xml:space="preserve"> </w:t>
      </w:r>
      <w:r w:rsidRPr="004E76D1">
        <w:rPr>
          <w:rFonts w:eastAsia="DengXian"/>
          <w:szCs w:val="22"/>
          <w:lang w:val="es-419"/>
        </w:rPr>
        <w:t xml:space="preserve">y las condiciones </w:t>
      </w:r>
      <w:r w:rsidR="004100FC" w:rsidRPr="004E76D1">
        <w:rPr>
          <w:rFonts w:eastAsia="DengXian"/>
          <w:szCs w:val="22"/>
          <w:lang w:val="es-419"/>
        </w:rPr>
        <w:t>enumeradas</w:t>
      </w:r>
      <w:r w:rsidRPr="004E76D1">
        <w:rPr>
          <w:rFonts w:eastAsia="DengXian"/>
          <w:szCs w:val="22"/>
          <w:lang w:val="es-419"/>
        </w:rPr>
        <w:t xml:space="preserve"> </w:t>
      </w:r>
      <w:r w:rsidR="004100FC" w:rsidRPr="004E76D1">
        <w:rPr>
          <w:rFonts w:eastAsia="DengXian"/>
          <w:szCs w:val="22"/>
          <w:lang w:val="es-419"/>
        </w:rPr>
        <w:t>son</w:t>
      </w:r>
      <w:r w:rsidRPr="004E76D1">
        <w:rPr>
          <w:rFonts w:eastAsia="DengXian"/>
          <w:szCs w:val="22"/>
          <w:lang w:val="es-419"/>
        </w:rPr>
        <w:t xml:space="preserve"> formulaciones alternativas en las legislacio</w:t>
      </w:r>
      <w:r w:rsidR="004100FC" w:rsidRPr="004E76D1">
        <w:rPr>
          <w:rFonts w:eastAsia="DengXian"/>
          <w:szCs w:val="22"/>
          <w:lang w:val="es-419"/>
        </w:rPr>
        <w:t>nes de</w:t>
      </w:r>
      <w:r w:rsidRPr="004E76D1">
        <w:rPr>
          <w:rFonts w:eastAsia="DengXian"/>
          <w:szCs w:val="22"/>
          <w:lang w:val="es-419"/>
        </w:rPr>
        <w:t xml:space="preserve"> derecho de autor de los Estados miembros. No </w:t>
      </w:r>
      <w:r w:rsidR="00182B26" w:rsidRPr="004E76D1">
        <w:rPr>
          <w:rFonts w:eastAsia="DengXian"/>
          <w:szCs w:val="22"/>
          <w:lang w:val="es-419"/>
        </w:rPr>
        <w:t>se prevé</w:t>
      </w:r>
      <w:r w:rsidRPr="004E76D1">
        <w:rPr>
          <w:rFonts w:eastAsia="DengXian"/>
          <w:szCs w:val="22"/>
          <w:lang w:val="es-419"/>
        </w:rPr>
        <w:t xml:space="preserve"> que un Estado </w:t>
      </w:r>
      <w:r w:rsidR="00182B26" w:rsidRPr="004E76D1">
        <w:rPr>
          <w:rFonts w:eastAsia="DengXian"/>
          <w:szCs w:val="22"/>
          <w:lang w:val="es-419"/>
        </w:rPr>
        <w:t xml:space="preserve">miembro </w:t>
      </w:r>
      <w:r w:rsidRPr="004E76D1">
        <w:rPr>
          <w:rFonts w:eastAsia="DengXian"/>
          <w:szCs w:val="22"/>
          <w:lang w:val="es-419"/>
        </w:rPr>
        <w:t xml:space="preserve">establezca una limitación o excepción que incluya </w:t>
      </w:r>
      <w:r w:rsidR="00707E32" w:rsidRPr="004E76D1">
        <w:rPr>
          <w:rFonts w:eastAsia="DengXian"/>
          <w:szCs w:val="22"/>
          <w:lang w:val="es-419"/>
        </w:rPr>
        <w:t>todos los</w:t>
      </w:r>
      <w:r w:rsidRPr="004E76D1">
        <w:rPr>
          <w:rFonts w:eastAsia="DengXian"/>
          <w:szCs w:val="22"/>
          <w:lang w:val="es-419"/>
        </w:rPr>
        <w:t xml:space="preserve"> elementos d</w:t>
      </w:r>
      <w:r w:rsidR="00182B26" w:rsidRPr="004E76D1">
        <w:rPr>
          <w:rFonts w:eastAsia="DengXian"/>
          <w:szCs w:val="22"/>
          <w:lang w:val="es-419"/>
        </w:rPr>
        <w:t>e es</w:t>
      </w:r>
      <w:r w:rsidRPr="004E76D1">
        <w:rPr>
          <w:rFonts w:eastAsia="DengXian"/>
          <w:szCs w:val="22"/>
          <w:lang w:val="es-419"/>
        </w:rPr>
        <w:t>a columna.</w:t>
      </w:r>
    </w:p>
    <w:p w:rsidR="003F7928" w:rsidRPr="004E76D1" w:rsidRDefault="005E5325" w:rsidP="003F7928">
      <w:pPr>
        <w:keepNext/>
        <w:keepLines/>
        <w:numPr>
          <w:ilvl w:val="1"/>
          <w:numId w:val="0"/>
        </w:numPr>
        <w:spacing w:before="120" w:line="259" w:lineRule="auto"/>
        <w:jc w:val="both"/>
        <w:outlineLvl w:val="1"/>
        <w:rPr>
          <w:rFonts w:eastAsia="DengXian Light"/>
          <w:i/>
          <w:szCs w:val="22"/>
          <w:lang w:val="es-419"/>
        </w:rPr>
      </w:pPr>
      <w:r w:rsidRPr="004E76D1">
        <w:rPr>
          <w:rFonts w:eastAsia="DengXian Light"/>
          <w:i/>
          <w:szCs w:val="22"/>
          <w:lang w:val="es-419"/>
        </w:rPr>
        <w:t xml:space="preserve">Elementos que deberían ser objeto de un examen más profundo </w:t>
      </w:r>
      <w:r w:rsidR="003F7928" w:rsidRPr="004E76D1">
        <w:rPr>
          <w:rFonts w:eastAsia="DengXian Light"/>
          <w:i/>
          <w:szCs w:val="22"/>
          <w:lang w:val="es-419"/>
        </w:rPr>
        <w:t>(</w:t>
      </w:r>
      <w:r w:rsidR="00470CF2" w:rsidRPr="004E76D1">
        <w:rPr>
          <w:rFonts w:eastAsia="DengXian Light"/>
          <w:i/>
          <w:szCs w:val="22"/>
          <w:lang w:val="es-419"/>
        </w:rPr>
        <w:t>cuarta columna</w:t>
      </w:r>
      <w:r w:rsidR="003F7928" w:rsidRPr="004E76D1">
        <w:rPr>
          <w:rFonts w:eastAsia="DengXian Light"/>
          <w:i/>
          <w:szCs w:val="22"/>
          <w:lang w:val="es-419"/>
        </w:rPr>
        <w:t>)</w:t>
      </w:r>
    </w:p>
    <w:p w:rsidR="0013480D" w:rsidRPr="004E76D1" w:rsidRDefault="0013480D" w:rsidP="003F7928">
      <w:pPr>
        <w:spacing w:before="120" w:line="259" w:lineRule="auto"/>
        <w:jc w:val="both"/>
        <w:rPr>
          <w:rFonts w:eastAsia="DengXian"/>
          <w:szCs w:val="22"/>
          <w:lang w:val="es-419"/>
        </w:rPr>
      </w:pPr>
      <w:r w:rsidRPr="004E76D1">
        <w:rPr>
          <w:rFonts w:eastAsia="DengXian"/>
          <w:szCs w:val="22"/>
          <w:lang w:val="es-419"/>
        </w:rPr>
        <w:t>Los Estados miembros de la OMPI aplicarán de manera diferente los componentes de los elementos comunes de las limitaciones y excepciones</w:t>
      </w:r>
      <w:r w:rsidR="005E5325" w:rsidRPr="004E76D1">
        <w:rPr>
          <w:rFonts w:eastAsia="DengXian"/>
          <w:szCs w:val="22"/>
          <w:lang w:val="es-419"/>
        </w:rPr>
        <w:t xml:space="preserve"> legales</w:t>
      </w:r>
      <w:r w:rsidRPr="004E76D1">
        <w:rPr>
          <w:rFonts w:eastAsia="DengXian"/>
          <w:szCs w:val="22"/>
          <w:lang w:val="es-419"/>
        </w:rPr>
        <w:t>. El objetivo de esta colum</w:t>
      </w:r>
      <w:r w:rsidR="00A33223" w:rsidRPr="004E76D1">
        <w:rPr>
          <w:rFonts w:eastAsia="DengXian"/>
          <w:szCs w:val="22"/>
          <w:lang w:val="es-419"/>
        </w:rPr>
        <w:t xml:space="preserve">na es </w:t>
      </w:r>
      <w:r w:rsidR="00182B26" w:rsidRPr="004E76D1">
        <w:rPr>
          <w:rFonts w:eastAsia="DengXian"/>
          <w:szCs w:val="22"/>
          <w:lang w:val="es-419"/>
        </w:rPr>
        <w:t>catalogar</w:t>
      </w:r>
      <w:r w:rsidR="00A33223" w:rsidRPr="004E76D1">
        <w:rPr>
          <w:rFonts w:eastAsia="DengXian"/>
          <w:szCs w:val="22"/>
          <w:lang w:val="es-419"/>
        </w:rPr>
        <w:t xml:space="preserve"> y registrar es</w:t>
      </w:r>
      <w:r w:rsidRPr="004E76D1">
        <w:rPr>
          <w:rFonts w:eastAsia="DengXian"/>
          <w:szCs w:val="22"/>
          <w:lang w:val="es-419"/>
        </w:rPr>
        <w:t xml:space="preserve">as diferencias e </w:t>
      </w:r>
      <w:r w:rsidR="00182B26" w:rsidRPr="004E76D1">
        <w:rPr>
          <w:rFonts w:eastAsia="DengXian"/>
          <w:szCs w:val="22"/>
          <w:lang w:val="es-419"/>
        </w:rPr>
        <w:t>incoherencias</w:t>
      </w:r>
      <w:r w:rsidRPr="004E76D1">
        <w:rPr>
          <w:rFonts w:eastAsia="DengXian"/>
          <w:szCs w:val="22"/>
          <w:lang w:val="es-419"/>
        </w:rPr>
        <w:t xml:space="preserve"> </w:t>
      </w:r>
      <w:r w:rsidR="00E41928" w:rsidRPr="004E76D1">
        <w:rPr>
          <w:rFonts w:eastAsia="DengXian"/>
          <w:szCs w:val="22"/>
          <w:lang w:val="es-419"/>
        </w:rPr>
        <w:t>en</w:t>
      </w:r>
      <w:r w:rsidR="00CD3FCF" w:rsidRPr="004E76D1">
        <w:rPr>
          <w:rFonts w:eastAsia="DengXian"/>
          <w:szCs w:val="22"/>
          <w:lang w:val="es-419"/>
        </w:rPr>
        <w:t xml:space="preserve"> la</w:t>
      </w:r>
      <w:r w:rsidRPr="004E76D1">
        <w:rPr>
          <w:rFonts w:eastAsia="DengXian"/>
          <w:szCs w:val="22"/>
          <w:lang w:val="es-419"/>
        </w:rPr>
        <w:t xml:space="preserve"> </w:t>
      </w:r>
      <w:r w:rsidR="00E41928" w:rsidRPr="004E76D1">
        <w:rPr>
          <w:rFonts w:eastAsia="DengXian"/>
          <w:szCs w:val="22"/>
          <w:lang w:val="es-419"/>
        </w:rPr>
        <w:t xml:space="preserve">información </w:t>
      </w:r>
      <w:r w:rsidR="008E3806" w:rsidRPr="004E76D1">
        <w:rPr>
          <w:rFonts w:eastAsia="DengXian"/>
          <w:szCs w:val="22"/>
          <w:lang w:val="es-419"/>
        </w:rPr>
        <w:t xml:space="preserve">necesaria </w:t>
      </w:r>
      <w:r w:rsidR="00342183" w:rsidRPr="004E76D1">
        <w:rPr>
          <w:rFonts w:eastAsia="DengXian"/>
          <w:szCs w:val="22"/>
          <w:lang w:val="es-419"/>
        </w:rPr>
        <w:t>para</w:t>
      </w:r>
      <w:r w:rsidR="00E41928" w:rsidRPr="004E76D1">
        <w:rPr>
          <w:rFonts w:eastAsia="DengXian"/>
          <w:szCs w:val="22"/>
          <w:lang w:val="es-419"/>
        </w:rPr>
        <w:t xml:space="preserve"> </w:t>
      </w:r>
      <w:r w:rsidRPr="004E76D1">
        <w:rPr>
          <w:rFonts w:eastAsia="DengXian"/>
          <w:szCs w:val="22"/>
          <w:lang w:val="es-419"/>
        </w:rPr>
        <w:t>aplica</w:t>
      </w:r>
      <w:r w:rsidR="008E3806" w:rsidRPr="004E76D1">
        <w:rPr>
          <w:rFonts w:eastAsia="DengXian"/>
          <w:szCs w:val="22"/>
          <w:lang w:val="es-419"/>
        </w:rPr>
        <w:t xml:space="preserve">r </w:t>
      </w:r>
      <w:r w:rsidRPr="004E76D1">
        <w:rPr>
          <w:rFonts w:eastAsia="DengXian"/>
          <w:szCs w:val="22"/>
          <w:lang w:val="es-419"/>
        </w:rPr>
        <w:t xml:space="preserve">las disposiciones </w:t>
      </w:r>
      <w:r w:rsidR="005F44A7" w:rsidRPr="004E76D1">
        <w:rPr>
          <w:rFonts w:eastAsia="DengXian"/>
          <w:szCs w:val="22"/>
          <w:lang w:val="es-419"/>
        </w:rPr>
        <w:t>sobre</w:t>
      </w:r>
      <w:r w:rsidRPr="004E76D1">
        <w:rPr>
          <w:rFonts w:eastAsia="DengXian"/>
          <w:szCs w:val="22"/>
          <w:lang w:val="es-419"/>
        </w:rPr>
        <w:t xml:space="preserve"> limitaciones y excepciones legales </w:t>
      </w:r>
      <w:r w:rsidR="005F44A7" w:rsidRPr="004E76D1">
        <w:rPr>
          <w:rFonts w:eastAsia="DengXian"/>
          <w:szCs w:val="22"/>
          <w:lang w:val="es-419"/>
        </w:rPr>
        <w:t>de</w:t>
      </w:r>
      <w:r w:rsidR="00182B26" w:rsidRPr="004E76D1">
        <w:rPr>
          <w:rFonts w:eastAsia="DengXian"/>
          <w:szCs w:val="22"/>
          <w:lang w:val="es-419"/>
        </w:rPr>
        <w:t xml:space="preserve"> los Estados miembros.</w:t>
      </w:r>
    </w:p>
    <w:p w:rsidR="0013480D" w:rsidRPr="004E76D1" w:rsidRDefault="00D27DAD" w:rsidP="003F7928">
      <w:pPr>
        <w:spacing w:before="120" w:line="259" w:lineRule="auto"/>
        <w:jc w:val="both"/>
        <w:rPr>
          <w:rFonts w:eastAsia="DengXian"/>
          <w:szCs w:val="22"/>
          <w:lang w:val="es-419"/>
        </w:rPr>
      </w:pPr>
      <w:r w:rsidRPr="004E76D1">
        <w:rPr>
          <w:rFonts w:eastAsia="DengXian"/>
          <w:szCs w:val="22"/>
          <w:lang w:val="es-419"/>
        </w:rPr>
        <w:t>También puede</w:t>
      </w:r>
      <w:r w:rsidR="00A33223" w:rsidRPr="004E76D1">
        <w:rPr>
          <w:rFonts w:eastAsia="DengXian"/>
          <w:szCs w:val="22"/>
          <w:lang w:val="es-419"/>
        </w:rPr>
        <w:t xml:space="preserve">n existir </w:t>
      </w:r>
      <w:r w:rsidRPr="004E76D1">
        <w:rPr>
          <w:rFonts w:eastAsia="DengXian"/>
          <w:szCs w:val="22"/>
          <w:lang w:val="es-419"/>
        </w:rPr>
        <w:t xml:space="preserve">cuestiones o asuntos </w:t>
      </w:r>
      <w:r w:rsidR="005F44A7" w:rsidRPr="004E76D1">
        <w:rPr>
          <w:rFonts w:eastAsia="DengXian"/>
          <w:szCs w:val="22"/>
          <w:lang w:val="es-419"/>
        </w:rPr>
        <w:t>sin</w:t>
      </w:r>
      <w:r w:rsidRPr="004E76D1">
        <w:rPr>
          <w:rFonts w:eastAsia="DengXian"/>
          <w:szCs w:val="22"/>
          <w:lang w:val="es-419"/>
        </w:rPr>
        <w:t xml:space="preserve"> res</w:t>
      </w:r>
      <w:r w:rsidR="005F44A7" w:rsidRPr="004E76D1">
        <w:rPr>
          <w:rFonts w:eastAsia="DengXian"/>
          <w:szCs w:val="22"/>
          <w:lang w:val="es-419"/>
        </w:rPr>
        <w:t xml:space="preserve">olver </w:t>
      </w:r>
      <w:r w:rsidR="00342183" w:rsidRPr="004E76D1">
        <w:rPr>
          <w:rFonts w:eastAsia="DengXian"/>
          <w:szCs w:val="22"/>
          <w:lang w:val="es-419"/>
        </w:rPr>
        <w:t xml:space="preserve">relativos al </w:t>
      </w:r>
      <w:r w:rsidRPr="004E76D1">
        <w:rPr>
          <w:rFonts w:eastAsia="DengXian"/>
          <w:szCs w:val="22"/>
          <w:lang w:val="es-419"/>
        </w:rPr>
        <w:t xml:space="preserve">alcance y </w:t>
      </w:r>
      <w:r w:rsidR="003D0343" w:rsidRPr="004E76D1">
        <w:rPr>
          <w:rFonts w:eastAsia="DengXian"/>
          <w:szCs w:val="22"/>
          <w:lang w:val="es-419"/>
        </w:rPr>
        <w:t xml:space="preserve">la </w:t>
      </w:r>
      <w:r w:rsidRPr="004E76D1">
        <w:rPr>
          <w:rFonts w:eastAsia="DengXian"/>
          <w:szCs w:val="22"/>
          <w:lang w:val="es-419"/>
        </w:rPr>
        <w:t xml:space="preserve">amplitud de las limitaciones y excepciones legales en las legislaciones </w:t>
      </w:r>
      <w:r w:rsidR="00342183" w:rsidRPr="004E76D1">
        <w:rPr>
          <w:rFonts w:eastAsia="DengXian"/>
          <w:szCs w:val="22"/>
          <w:lang w:val="es-419"/>
        </w:rPr>
        <w:t>de</w:t>
      </w:r>
      <w:r w:rsidRPr="004E76D1">
        <w:rPr>
          <w:rFonts w:eastAsia="DengXian"/>
          <w:szCs w:val="22"/>
          <w:lang w:val="es-419"/>
        </w:rPr>
        <w:t xml:space="preserve"> derecho de autor de los Estados miembros</w:t>
      </w:r>
      <w:r w:rsidRPr="004E76D1">
        <w:rPr>
          <w:rFonts w:asciiTheme="minorBidi" w:eastAsia="DengXian" w:hAnsiTheme="minorBidi" w:cstheme="minorBidi"/>
          <w:sz w:val="20"/>
          <w:szCs w:val="22"/>
          <w:lang w:val="es-419"/>
        </w:rPr>
        <w:t xml:space="preserve"> </w:t>
      </w:r>
      <w:r w:rsidRPr="004E76D1">
        <w:rPr>
          <w:rFonts w:eastAsia="DengXian"/>
          <w:szCs w:val="22"/>
          <w:lang w:val="es-419"/>
        </w:rPr>
        <w:t xml:space="preserve">de la OMPI. Estos </w:t>
      </w:r>
      <w:r w:rsidR="004100FC" w:rsidRPr="004E76D1">
        <w:rPr>
          <w:rFonts w:eastAsia="DengXian"/>
          <w:szCs w:val="22"/>
          <w:lang w:val="es-419"/>
        </w:rPr>
        <w:t xml:space="preserve">también </w:t>
      </w:r>
      <w:r w:rsidRPr="004E76D1">
        <w:rPr>
          <w:rFonts w:eastAsia="DengXian"/>
          <w:szCs w:val="22"/>
          <w:lang w:val="es-419"/>
        </w:rPr>
        <w:t xml:space="preserve">se </w:t>
      </w:r>
      <w:r w:rsidR="00561BA3" w:rsidRPr="004E76D1">
        <w:rPr>
          <w:rFonts w:eastAsia="DengXian"/>
          <w:szCs w:val="22"/>
          <w:lang w:val="es-419"/>
        </w:rPr>
        <w:t>catalogan</w:t>
      </w:r>
      <w:r w:rsidRPr="004E76D1">
        <w:rPr>
          <w:rFonts w:eastAsia="DengXian"/>
          <w:szCs w:val="22"/>
          <w:lang w:val="es-419"/>
        </w:rPr>
        <w:t xml:space="preserve"> en esta columna. Por ejemplo, </w:t>
      </w:r>
      <w:r w:rsidR="00342183" w:rsidRPr="004E76D1">
        <w:rPr>
          <w:rFonts w:eastAsia="DengXian"/>
          <w:szCs w:val="22"/>
          <w:lang w:val="es-419"/>
        </w:rPr>
        <w:t>es una</w:t>
      </w:r>
      <w:r w:rsidRPr="004E76D1">
        <w:rPr>
          <w:rFonts w:eastAsia="DengXian"/>
          <w:szCs w:val="22"/>
          <w:lang w:val="es-419"/>
        </w:rPr>
        <w:t xml:space="preserve"> </w:t>
      </w:r>
      <w:r w:rsidR="005E5325" w:rsidRPr="004E76D1">
        <w:rPr>
          <w:rFonts w:eastAsia="DengXian"/>
          <w:szCs w:val="22"/>
          <w:lang w:val="es-419"/>
        </w:rPr>
        <w:t xml:space="preserve">cuestión </w:t>
      </w:r>
      <w:r w:rsidR="00342183" w:rsidRPr="004E76D1">
        <w:rPr>
          <w:rFonts w:eastAsia="DengXian"/>
          <w:szCs w:val="22"/>
          <w:lang w:val="es-419"/>
        </w:rPr>
        <w:t xml:space="preserve">complicada </w:t>
      </w:r>
      <w:r w:rsidR="005E5325" w:rsidRPr="004E76D1">
        <w:rPr>
          <w:rFonts w:eastAsia="DengXian"/>
          <w:szCs w:val="22"/>
          <w:lang w:val="es-419"/>
        </w:rPr>
        <w:t xml:space="preserve">la aplicabilidad </w:t>
      </w:r>
      <w:r w:rsidR="003D0343" w:rsidRPr="004E76D1">
        <w:rPr>
          <w:rFonts w:eastAsia="DengXian"/>
          <w:szCs w:val="22"/>
          <w:lang w:val="es-419"/>
        </w:rPr>
        <w:t xml:space="preserve">de </w:t>
      </w:r>
      <w:r w:rsidRPr="004E76D1">
        <w:rPr>
          <w:rFonts w:eastAsia="DengXian"/>
          <w:szCs w:val="22"/>
          <w:lang w:val="es-419"/>
        </w:rPr>
        <w:t xml:space="preserve">limitaciones y excepciones </w:t>
      </w:r>
      <w:r w:rsidR="00652311" w:rsidRPr="004E76D1">
        <w:rPr>
          <w:rFonts w:eastAsia="DengXian"/>
          <w:szCs w:val="22"/>
          <w:lang w:val="es-419"/>
        </w:rPr>
        <w:t>en favor de</w:t>
      </w:r>
      <w:r w:rsidRPr="004E76D1">
        <w:rPr>
          <w:rFonts w:eastAsia="DengXian"/>
          <w:szCs w:val="22"/>
          <w:lang w:val="es-419"/>
        </w:rPr>
        <w:t xml:space="preserve"> </w:t>
      </w:r>
      <w:r w:rsidR="005E5325" w:rsidRPr="004E76D1">
        <w:rPr>
          <w:rFonts w:eastAsia="DengXian"/>
          <w:szCs w:val="22"/>
          <w:lang w:val="es-419"/>
        </w:rPr>
        <w:t>asuntos</w:t>
      </w:r>
      <w:r w:rsidRPr="004E76D1">
        <w:rPr>
          <w:rFonts w:eastAsia="DengXian"/>
          <w:szCs w:val="22"/>
          <w:lang w:val="es-419"/>
        </w:rPr>
        <w:t xml:space="preserve"> </w:t>
      </w:r>
      <w:r w:rsidR="004100FC" w:rsidRPr="004E76D1">
        <w:rPr>
          <w:rFonts w:eastAsia="DengXian"/>
          <w:szCs w:val="22"/>
          <w:lang w:val="es-419"/>
        </w:rPr>
        <w:t xml:space="preserve">que impliquen </w:t>
      </w:r>
      <w:r w:rsidR="008E3806" w:rsidRPr="004E76D1">
        <w:rPr>
          <w:rFonts w:eastAsia="DengXian"/>
          <w:szCs w:val="22"/>
          <w:lang w:val="es-419"/>
        </w:rPr>
        <w:t>elementos</w:t>
      </w:r>
      <w:r w:rsidRPr="004E76D1">
        <w:rPr>
          <w:rFonts w:eastAsia="DengXian"/>
          <w:szCs w:val="22"/>
          <w:lang w:val="es-419"/>
        </w:rPr>
        <w:t xml:space="preserve"> transfronterizos, que en su mayoría </w:t>
      </w:r>
      <w:r w:rsidR="005F44A7" w:rsidRPr="004E76D1">
        <w:rPr>
          <w:rFonts w:eastAsia="DengXian"/>
          <w:szCs w:val="22"/>
          <w:lang w:val="es-419"/>
        </w:rPr>
        <w:t>están</w:t>
      </w:r>
      <w:r w:rsidRPr="004E76D1">
        <w:rPr>
          <w:rFonts w:eastAsia="DengXian"/>
          <w:szCs w:val="22"/>
          <w:lang w:val="es-419"/>
        </w:rPr>
        <w:t xml:space="preserve"> sin resolver en las legislaciones de derecho </w:t>
      </w:r>
      <w:r w:rsidR="00314CB8" w:rsidRPr="004E76D1">
        <w:rPr>
          <w:rFonts w:eastAsia="DengXian"/>
          <w:szCs w:val="22"/>
          <w:lang w:val="es-419"/>
        </w:rPr>
        <w:t xml:space="preserve">de autor </w:t>
      </w:r>
      <w:r w:rsidRPr="004E76D1">
        <w:rPr>
          <w:rFonts w:eastAsia="DengXian"/>
          <w:szCs w:val="22"/>
          <w:lang w:val="es-419"/>
        </w:rPr>
        <w:t>de los Estados miembros</w:t>
      </w:r>
      <w:r w:rsidRPr="004E76D1">
        <w:rPr>
          <w:rFonts w:asciiTheme="minorBidi" w:eastAsia="DengXian" w:hAnsiTheme="minorBidi" w:cstheme="minorBidi"/>
          <w:sz w:val="20"/>
          <w:szCs w:val="22"/>
          <w:lang w:val="es-419"/>
        </w:rPr>
        <w:t>.</w:t>
      </w:r>
    </w:p>
    <w:p w:rsidR="00D27DAD" w:rsidRPr="004E76D1" w:rsidRDefault="003B083E" w:rsidP="003F7928">
      <w:pPr>
        <w:spacing w:before="120" w:line="259" w:lineRule="auto"/>
        <w:jc w:val="both"/>
        <w:rPr>
          <w:rFonts w:eastAsia="DengXian"/>
          <w:szCs w:val="22"/>
          <w:lang w:val="es-419"/>
        </w:rPr>
      </w:pPr>
      <w:r w:rsidRPr="004E76D1">
        <w:rPr>
          <w:rFonts w:eastAsia="DengXian"/>
          <w:szCs w:val="22"/>
          <w:lang w:val="es-419"/>
        </w:rPr>
        <w:t xml:space="preserve">Debe </w:t>
      </w:r>
      <w:r w:rsidR="00A33223" w:rsidRPr="004E76D1">
        <w:rPr>
          <w:rFonts w:eastAsia="DengXian"/>
          <w:szCs w:val="22"/>
          <w:lang w:val="es-419"/>
        </w:rPr>
        <w:t>observarse</w:t>
      </w:r>
      <w:r w:rsidRPr="004E76D1">
        <w:rPr>
          <w:rFonts w:eastAsia="DengXian"/>
          <w:szCs w:val="22"/>
          <w:lang w:val="es-419"/>
        </w:rPr>
        <w:t xml:space="preserve"> que pueden existir diferencias significativas en el lenguaje y la redacción </w:t>
      </w:r>
      <w:r w:rsidR="00314CB8" w:rsidRPr="004E76D1">
        <w:rPr>
          <w:rFonts w:eastAsia="DengXian"/>
          <w:szCs w:val="22"/>
          <w:lang w:val="es-419"/>
        </w:rPr>
        <w:t>de</w:t>
      </w:r>
      <w:r w:rsidRPr="004E76D1">
        <w:rPr>
          <w:rFonts w:eastAsia="DengXian"/>
          <w:szCs w:val="22"/>
          <w:lang w:val="es-419"/>
        </w:rPr>
        <w:t xml:space="preserve"> los componentes de las limitaciones y excepciones legales. Al mismo tiempo, esas diferencias </w:t>
      </w:r>
      <w:r w:rsidR="006419C3" w:rsidRPr="004E76D1">
        <w:rPr>
          <w:rFonts w:eastAsia="DengXian"/>
          <w:szCs w:val="22"/>
          <w:lang w:val="es-419"/>
        </w:rPr>
        <w:t xml:space="preserve">podrían ser intrascendentes a la vista </w:t>
      </w:r>
      <w:r w:rsidR="00314CB8" w:rsidRPr="004E76D1">
        <w:rPr>
          <w:rFonts w:eastAsia="DengXian"/>
          <w:szCs w:val="22"/>
          <w:lang w:val="es-419"/>
        </w:rPr>
        <w:t>de los</w:t>
      </w:r>
      <w:r w:rsidR="006419C3" w:rsidRPr="004E76D1">
        <w:rPr>
          <w:rFonts w:eastAsia="DengXian"/>
          <w:szCs w:val="22"/>
          <w:lang w:val="es-419"/>
        </w:rPr>
        <w:t xml:space="preserve"> contexto</w:t>
      </w:r>
      <w:r w:rsidR="00314CB8" w:rsidRPr="004E76D1">
        <w:rPr>
          <w:rFonts w:eastAsia="DengXian"/>
          <w:szCs w:val="22"/>
          <w:lang w:val="es-419"/>
        </w:rPr>
        <w:t>s</w:t>
      </w:r>
      <w:r w:rsidR="006419C3" w:rsidRPr="004E76D1">
        <w:rPr>
          <w:rFonts w:eastAsia="DengXian"/>
          <w:szCs w:val="22"/>
          <w:lang w:val="es-419"/>
        </w:rPr>
        <w:t xml:space="preserve"> histórico, jurídico, sociológico y cultura</w:t>
      </w:r>
      <w:r w:rsidR="00314CB8" w:rsidRPr="004E76D1">
        <w:rPr>
          <w:rFonts w:eastAsia="DengXian"/>
          <w:szCs w:val="22"/>
          <w:lang w:val="es-419"/>
        </w:rPr>
        <w:t>l</w:t>
      </w:r>
      <w:r w:rsidR="006419C3" w:rsidRPr="004E76D1">
        <w:rPr>
          <w:rFonts w:eastAsia="DengXian"/>
          <w:szCs w:val="22"/>
          <w:lang w:val="es-419"/>
        </w:rPr>
        <w:t xml:space="preserve"> en </w:t>
      </w:r>
      <w:r w:rsidR="00314CB8" w:rsidRPr="004E76D1">
        <w:rPr>
          <w:rFonts w:eastAsia="DengXian"/>
          <w:szCs w:val="22"/>
          <w:lang w:val="es-419"/>
        </w:rPr>
        <w:t>los</w:t>
      </w:r>
      <w:r w:rsidR="006419C3" w:rsidRPr="004E76D1">
        <w:rPr>
          <w:rFonts w:eastAsia="DengXian"/>
          <w:szCs w:val="22"/>
          <w:lang w:val="es-419"/>
        </w:rPr>
        <w:t xml:space="preserve"> que deben interpretar</w:t>
      </w:r>
      <w:r w:rsidR="00561BA3" w:rsidRPr="004E76D1">
        <w:rPr>
          <w:rFonts w:eastAsia="DengXian"/>
          <w:szCs w:val="22"/>
          <w:lang w:val="es-419"/>
        </w:rPr>
        <w:t>se</w:t>
      </w:r>
      <w:r w:rsidR="006419C3" w:rsidRPr="004E76D1">
        <w:rPr>
          <w:rFonts w:eastAsia="DengXian"/>
          <w:szCs w:val="22"/>
          <w:lang w:val="es-419"/>
        </w:rPr>
        <w:t xml:space="preserve"> las disposiciones.</w:t>
      </w:r>
    </w:p>
    <w:p w:rsidR="006419C3" w:rsidRPr="004E76D1" w:rsidRDefault="006419C3" w:rsidP="003F7928">
      <w:pPr>
        <w:spacing w:before="120" w:line="259" w:lineRule="auto"/>
        <w:jc w:val="both"/>
        <w:rPr>
          <w:rFonts w:eastAsia="DengXian"/>
          <w:szCs w:val="22"/>
          <w:lang w:val="es-419"/>
        </w:rPr>
      </w:pPr>
      <w:r w:rsidRPr="004E76D1">
        <w:rPr>
          <w:rFonts w:eastAsia="DengXian"/>
          <w:szCs w:val="22"/>
          <w:lang w:val="es-419"/>
        </w:rPr>
        <w:t xml:space="preserve">Por lo tanto, esta columna </w:t>
      </w:r>
      <w:r w:rsidR="00A33223" w:rsidRPr="004E76D1">
        <w:rPr>
          <w:rFonts w:eastAsia="DengXian"/>
          <w:szCs w:val="22"/>
          <w:lang w:val="es-419"/>
        </w:rPr>
        <w:t>sirve como</w:t>
      </w:r>
      <w:r w:rsidRPr="004E76D1">
        <w:rPr>
          <w:rFonts w:eastAsia="DengXian"/>
          <w:szCs w:val="22"/>
          <w:lang w:val="es-419"/>
        </w:rPr>
        <w:t xml:space="preserve"> repositorio de </w:t>
      </w:r>
      <w:r w:rsidR="00CD3FCF" w:rsidRPr="004E76D1">
        <w:rPr>
          <w:rFonts w:eastAsia="DengXian"/>
          <w:szCs w:val="22"/>
          <w:lang w:val="es-419"/>
        </w:rPr>
        <w:t xml:space="preserve">esas </w:t>
      </w:r>
      <w:r w:rsidRPr="004E76D1">
        <w:rPr>
          <w:rFonts w:eastAsia="DengXian"/>
          <w:szCs w:val="22"/>
          <w:lang w:val="es-419"/>
        </w:rPr>
        <w:t>cuestio</w:t>
      </w:r>
      <w:r w:rsidR="003D0343" w:rsidRPr="004E76D1">
        <w:rPr>
          <w:rFonts w:eastAsia="DengXian"/>
          <w:szCs w:val="22"/>
          <w:lang w:val="es-419"/>
        </w:rPr>
        <w:t xml:space="preserve">nes pendientes para </w:t>
      </w:r>
      <w:r w:rsidR="00CD3FCF" w:rsidRPr="004E76D1">
        <w:rPr>
          <w:rFonts w:eastAsia="DengXian"/>
          <w:szCs w:val="22"/>
          <w:lang w:val="es-419"/>
        </w:rPr>
        <w:t>su</w:t>
      </w:r>
      <w:r w:rsidRPr="004E76D1">
        <w:rPr>
          <w:rFonts w:eastAsia="DengXian"/>
          <w:szCs w:val="22"/>
          <w:lang w:val="es-419"/>
        </w:rPr>
        <w:t xml:space="preserve"> </w:t>
      </w:r>
      <w:r w:rsidR="00342183" w:rsidRPr="004E76D1">
        <w:rPr>
          <w:rFonts w:eastAsia="DengXian"/>
          <w:szCs w:val="22"/>
          <w:lang w:val="es-419"/>
        </w:rPr>
        <w:t xml:space="preserve">ulterior </w:t>
      </w:r>
      <w:r w:rsidRPr="004E76D1">
        <w:rPr>
          <w:rFonts w:eastAsia="DengXian"/>
          <w:szCs w:val="22"/>
          <w:lang w:val="es-419"/>
        </w:rPr>
        <w:t xml:space="preserve">debate y consideración por los delegados </w:t>
      </w:r>
      <w:r w:rsidR="00314CB8" w:rsidRPr="004E76D1">
        <w:rPr>
          <w:rFonts w:eastAsia="DengXian"/>
          <w:szCs w:val="22"/>
          <w:lang w:val="es-419"/>
        </w:rPr>
        <w:t>que participan</w:t>
      </w:r>
      <w:r w:rsidRPr="004E76D1">
        <w:rPr>
          <w:rFonts w:eastAsia="DengXian"/>
          <w:szCs w:val="22"/>
          <w:lang w:val="es-419"/>
        </w:rPr>
        <w:t xml:space="preserve"> en </w:t>
      </w:r>
      <w:r w:rsidR="00561BA3" w:rsidRPr="004E76D1">
        <w:rPr>
          <w:rFonts w:eastAsia="DengXian"/>
          <w:szCs w:val="22"/>
          <w:lang w:val="es-419"/>
        </w:rPr>
        <w:t>los trabajos</w:t>
      </w:r>
      <w:r w:rsidRPr="004E76D1">
        <w:rPr>
          <w:rFonts w:eastAsia="DengXian"/>
          <w:szCs w:val="22"/>
          <w:lang w:val="es-419"/>
        </w:rPr>
        <w:t xml:space="preserve"> de la OMPI, ya sea con vistas </w:t>
      </w:r>
      <w:r w:rsidR="005F44A7" w:rsidRPr="004E76D1">
        <w:rPr>
          <w:rFonts w:eastAsia="DengXian"/>
          <w:szCs w:val="22"/>
          <w:lang w:val="es-419"/>
        </w:rPr>
        <w:t>a</w:t>
      </w:r>
      <w:r w:rsidRPr="004E76D1">
        <w:rPr>
          <w:rFonts w:eastAsia="DengXian"/>
          <w:szCs w:val="22"/>
          <w:lang w:val="es-419"/>
        </w:rPr>
        <w:t xml:space="preserve"> </w:t>
      </w:r>
      <w:r w:rsidR="00561BA3" w:rsidRPr="004E76D1">
        <w:rPr>
          <w:rFonts w:eastAsia="DengXian"/>
          <w:szCs w:val="22"/>
          <w:lang w:val="es-419"/>
        </w:rPr>
        <w:t>elaborar</w:t>
      </w:r>
      <w:r w:rsidRPr="004E76D1">
        <w:rPr>
          <w:rFonts w:eastAsia="DengXian"/>
          <w:szCs w:val="22"/>
          <w:lang w:val="es-419"/>
        </w:rPr>
        <w:t xml:space="preserve"> instrumentos jurídicos o </w:t>
      </w:r>
      <w:r w:rsidR="00CD3FCF" w:rsidRPr="004E76D1">
        <w:rPr>
          <w:rFonts w:eastAsia="DengXian"/>
          <w:szCs w:val="22"/>
          <w:lang w:val="es-419"/>
        </w:rPr>
        <w:t>promulga</w:t>
      </w:r>
      <w:r w:rsidR="005F44A7" w:rsidRPr="004E76D1">
        <w:rPr>
          <w:rFonts w:eastAsia="DengXian"/>
          <w:szCs w:val="22"/>
          <w:lang w:val="es-419"/>
        </w:rPr>
        <w:t xml:space="preserve">r </w:t>
      </w:r>
      <w:r w:rsidR="004100FC" w:rsidRPr="004E76D1">
        <w:rPr>
          <w:rFonts w:eastAsia="DengXian"/>
          <w:szCs w:val="22"/>
          <w:lang w:val="es-419"/>
        </w:rPr>
        <w:t>revisi</w:t>
      </w:r>
      <w:r w:rsidR="00CD3FCF" w:rsidRPr="004E76D1">
        <w:rPr>
          <w:rFonts w:eastAsia="DengXian"/>
          <w:szCs w:val="22"/>
          <w:lang w:val="es-419"/>
        </w:rPr>
        <w:t xml:space="preserve">ones de la </w:t>
      </w:r>
      <w:r w:rsidR="00342183" w:rsidRPr="004E76D1">
        <w:rPr>
          <w:rFonts w:eastAsia="DengXian"/>
          <w:szCs w:val="22"/>
          <w:lang w:val="es-419"/>
        </w:rPr>
        <w:t xml:space="preserve">correspondiente </w:t>
      </w:r>
      <w:r w:rsidRPr="004E76D1">
        <w:rPr>
          <w:rFonts w:eastAsia="DengXian"/>
          <w:szCs w:val="22"/>
          <w:lang w:val="es-419"/>
        </w:rPr>
        <w:t>legislaci</w:t>
      </w:r>
      <w:r w:rsidR="00342183" w:rsidRPr="004E76D1">
        <w:rPr>
          <w:rFonts w:eastAsia="DengXian"/>
          <w:szCs w:val="22"/>
          <w:lang w:val="es-419"/>
        </w:rPr>
        <w:t xml:space="preserve">ón nacional </w:t>
      </w:r>
      <w:r w:rsidR="00CD3FCF" w:rsidRPr="004E76D1">
        <w:rPr>
          <w:rFonts w:eastAsia="DengXian"/>
          <w:szCs w:val="22"/>
          <w:lang w:val="es-419"/>
        </w:rPr>
        <w:t>a fin de</w:t>
      </w:r>
      <w:r w:rsidRPr="004E76D1">
        <w:rPr>
          <w:rFonts w:eastAsia="DengXian"/>
          <w:szCs w:val="22"/>
          <w:lang w:val="es-419"/>
        </w:rPr>
        <w:t xml:space="preserve"> resolver esas cuestiones.</w:t>
      </w:r>
    </w:p>
    <w:p w:rsidR="003F7928" w:rsidRPr="004E76D1" w:rsidRDefault="00B64479" w:rsidP="003F7928">
      <w:pPr>
        <w:spacing w:before="120" w:line="259" w:lineRule="auto"/>
        <w:jc w:val="both"/>
        <w:rPr>
          <w:rFonts w:eastAsia="DengXian"/>
          <w:szCs w:val="22"/>
          <w:lang w:val="es-419"/>
        </w:rPr>
      </w:pPr>
      <w:r w:rsidRPr="004E76D1">
        <w:rPr>
          <w:rFonts w:eastAsia="DengXian"/>
          <w:szCs w:val="22"/>
          <w:lang w:val="es-419"/>
        </w:rPr>
        <w:t>Las cuestiones pendientes se clasifican de la forma siguiente</w:t>
      </w:r>
      <w:r w:rsidR="003F7928" w:rsidRPr="004E76D1">
        <w:rPr>
          <w:rFonts w:eastAsia="DengXian"/>
          <w:szCs w:val="22"/>
          <w:lang w:val="es-419"/>
        </w:rPr>
        <w:t>:</w:t>
      </w:r>
    </w:p>
    <w:p w:rsidR="003F7928" w:rsidRPr="004E76D1" w:rsidRDefault="00B64479" w:rsidP="003F7928">
      <w:pPr>
        <w:numPr>
          <w:ilvl w:val="0"/>
          <w:numId w:val="8"/>
        </w:numPr>
        <w:spacing w:before="120" w:line="259" w:lineRule="auto"/>
        <w:contextualSpacing/>
        <w:jc w:val="both"/>
        <w:rPr>
          <w:rFonts w:eastAsia="DengXian"/>
          <w:szCs w:val="22"/>
          <w:lang w:val="es-419"/>
        </w:rPr>
      </w:pPr>
      <w:r w:rsidRPr="004E76D1">
        <w:rPr>
          <w:rFonts w:eastAsia="DengXian"/>
          <w:szCs w:val="22"/>
          <w:lang w:val="es-419"/>
        </w:rPr>
        <w:t xml:space="preserve">derechos </w:t>
      </w:r>
      <w:r w:rsidR="00CD3FCF" w:rsidRPr="004E76D1">
        <w:rPr>
          <w:rFonts w:eastAsia="DengXian"/>
          <w:szCs w:val="22"/>
          <w:lang w:val="es-419"/>
        </w:rPr>
        <w:t>afectados</w:t>
      </w:r>
      <w:r w:rsidR="003F7928" w:rsidRPr="004E76D1">
        <w:rPr>
          <w:rFonts w:eastAsia="DengXian"/>
          <w:szCs w:val="22"/>
          <w:lang w:val="es-419"/>
        </w:rPr>
        <w:t xml:space="preserve"> –</w:t>
      </w:r>
      <w:r w:rsidR="005F44A7" w:rsidRPr="004E76D1">
        <w:rPr>
          <w:rFonts w:eastAsia="DengXian"/>
          <w:szCs w:val="22"/>
          <w:lang w:val="es-419"/>
        </w:rPr>
        <w:t xml:space="preserve"> los </w:t>
      </w:r>
      <w:r w:rsidRPr="004E76D1">
        <w:rPr>
          <w:rFonts w:eastAsia="DengXian"/>
          <w:szCs w:val="22"/>
          <w:lang w:val="es-419"/>
        </w:rPr>
        <w:t xml:space="preserve">tipos de derechos </w:t>
      </w:r>
      <w:r w:rsidR="00561BA3" w:rsidRPr="004E76D1">
        <w:rPr>
          <w:rFonts w:eastAsia="DengXian"/>
          <w:szCs w:val="22"/>
          <w:lang w:val="es-419"/>
        </w:rPr>
        <w:t xml:space="preserve">que debería abarcar </w:t>
      </w:r>
      <w:r w:rsidRPr="004E76D1">
        <w:rPr>
          <w:rFonts w:eastAsia="DengXian"/>
          <w:szCs w:val="22"/>
          <w:lang w:val="es-419"/>
        </w:rPr>
        <w:t>la limitaci</w:t>
      </w:r>
      <w:r w:rsidR="007F0D3D" w:rsidRPr="004E76D1">
        <w:rPr>
          <w:rFonts w:eastAsia="DengXian"/>
          <w:szCs w:val="22"/>
          <w:lang w:val="es-419"/>
        </w:rPr>
        <w:t xml:space="preserve">ón </w:t>
      </w:r>
      <w:r w:rsidRPr="004E76D1">
        <w:rPr>
          <w:rFonts w:eastAsia="DengXian"/>
          <w:szCs w:val="22"/>
          <w:lang w:val="es-419"/>
        </w:rPr>
        <w:t xml:space="preserve">y </w:t>
      </w:r>
      <w:r w:rsidR="00561BA3" w:rsidRPr="004E76D1">
        <w:rPr>
          <w:rFonts w:eastAsia="DengXian"/>
          <w:szCs w:val="22"/>
          <w:lang w:val="es-419"/>
        </w:rPr>
        <w:t xml:space="preserve">la </w:t>
      </w:r>
      <w:r w:rsidRPr="004E76D1">
        <w:rPr>
          <w:rFonts w:eastAsia="DengXian"/>
          <w:szCs w:val="22"/>
          <w:lang w:val="es-419"/>
        </w:rPr>
        <w:t>excepc</w:t>
      </w:r>
      <w:r w:rsidR="007F0D3D" w:rsidRPr="004E76D1">
        <w:rPr>
          <w:rFonts w:eastAsia="DengXian"/>
          <w:szCs w:val="22"/>
          <w:lang w:val="es-419"/>
        </w:rPr>
        <w:t>ión considerada</w:t>
      </w:r>
      <w:r w:rsidR="00561BA3" w:rsidRPr="004E76D1">
        <w:rPr>
          <w:rFonts w:eastAsia="DengXian"/>
          <w:szCs w:val="22"/>
          <w:lang w:val="es-419"/>
        </w:rPr>
        <w:t>s</w:t>
      </w:r>
    </w:p>
    <w:p w:rsidR="003F7928" w:rsidRPr="004E76D1" w:rsidRDefault="008C3B2A" w:rsidP="003F7928">
      <w:pPr>
        <w:numPr>
          <w:ilvl w:val="0"/>
          <w:numId w:val="8"/>
        </w:numPr>
        <w:spacing w:before="120" w:line="259" w:lineRule="auto"/>
        <w:contextualSpacing/>
        <w:jc w:val="both"/>
        <w:rPr>
          <w:rFonts w:eastAsia="DengXian"/>
          <w:szCs w:val="22"/>
          <w:lang w:val="es-419"/>
        </w:rPr>
      </w:pPr>
      <w:r w:rsidRPr="004E76D1">
        <w:rPr>
          <w:rFonts w:eastAsia="DengXian"/>
          <w:szCs w:val="22"/>
          <w:lang w:val="es-419"/>
        </w:rPr>
        <w:t>obras</w:t>
      </w:r>
      <w:r w:rsidR="003F7928" w:rsidRPr="004E76D1">
        <w:rPr>
          <w:rFonts w:eastAsia="DengXian"/>
          <w:szCs w:val="22"/>
          <w:lang w:val="es-419"/>
        </w:rPr>
        <w:t xml:space="preserve"> </w:t>
      </w:r>
      <w:r w:rsidR="00561BA3" w:rsidRPr="004E76D1">
        <w:rPr>
          <w:rFonts w:eastAsia="DengXian"/>
          <w:szCs w:val="22"/>
          <w:lang w:val="es-419"/>
        </w:rPr>
        <w:t>que se prestan a la excepción</w:t>
      </w:r>
      <w:r w:rsidR="003F7928" w:rsidRPr="004E76D1">
        <w:rPr>
          <w:rFonts w:eastAsia="DengXian"/>
          <w:szCs w:val="22"/>
          <w:lang w:val="es-419"/>
        </w:rPr>
        <w:t xml:space="preserve">– </w:t>
      </w:r>
      <w:r w:rsidRPr="004E76D1">
        <w:rPr>
          <w:rFonts w:eastAsia="DengXian"/>
          <w:szCs w:val="22"/>
          <w:lang w:val="es-419"/>
        </w:rPr>
        <w:t xml:space="preserve">si la limitación y </w:t>
      </w:r>
      <w:r w:rsidR="00561BA3" w:rsidRPr="004E76D1">
        <w:rPr>
          <w:rFonts w:eastAsia="DengXian"/>
          <w:szCs w:val="22"/>
          <w:lang w:val="es-419"/>
        </w:rPr>
        <w:t xml:space="preserve">la </w:t>
      </w:r>
      <w:r w:rsidRPr="004E76D1">
        <w:rPr>
          <w:rFonts w:eastAsia="DengXian"/>
          <w:szCs w:val="22"/>
          <w:lang w:val="es-419"/>
        </w:rPr>
        <w:t>excepción debería</w:t>
      </w:r>
      <w:r w:rsidR="00561BA3" w:rsidRPr="004E76D1">
        <w:rPr>
          <w:rFonts w:eastAsia="DengXian"/>
          <w:szCs w:val="22"/>
          <w:lang w:val="es-419"/>
        </w:rPr>
        <w:t>n</w:t>
      </w:r>
      <w:r w:rsidRPr="004E76D1">
        <w:rPr>
          <w:rFonts w:eastAsia="DengXian"/>
          <w:szCs w:val="22"/>
          <w:lang w:val="es-419"/>
        </w:rPr>
        <w:t xml:space="preserve"> incluir o excluir ciertas clases de obras</w:t>
      </w:r>
    </w:p>
    <w:p w:rsidR="003F7928" w:rsidRPr="004E76D1" w:rsidRDefault="003F7928" w:rsidP="003F7928">
      <w:pPr>
        <w:numPr>
          <w:ilvl w:val="0"/>
          <w:numId w:val="8"/>
        </w:numPr>
        <w:spacing w:before="120" w:line="259" w:lineRule="auto"/>
        <w:contextualSpacing/>
        <w:jc w:val="both"/>
        <w:rPr>
          <w:rFonts w:eastAsia="DengXian"/>
          <w:szCs w:val="22"/>
          <w:lang w:val="es-419"/>
        </w:rPr>
      </w:pPr>
      <w:r w:rsidRPr="004E76D1">
        <w:rPr>
          <w:rFonts w:eastAsia="DengXian"/>
          <w:szCs w:val="22"/>
          <w:lang w:val="es-419"/>
        </w:rPr>
        <w:t>condi</w:t>
      </w:r>
      <w:r w:rsidR="008C3B2A" w:rsidRPr="004E76D1">
        <w:rPr>
          <w:rFonts w:eastAsia="DengXian"/>
          <w:szCs w:val="22"/>
          <w:lang w:val="es-419"/>
        </w:rPr>
        <w:t>ciones</w:t>
      </w:r>
      <w:r w:rsidRPr="004E76D1">
        <w:rPr>
          <w:rFonts w:eastAsia="DengXian"/>
          <w:szCs w:val="22"/>
          <w:lang w:val="es-419"/>
        </w:rPr>
        <w:t xml:space="preserve"> – </w:t>
      </w:r>
      <w:r w:rsidR="00314CB8" w:rsidRPr="004E76D1">
        <w:rPr>
          <w:rFonts w:eastAsia="DengXian"/>
          <w:szCs w:val="22"/>
          <w:lang w:val="es-419"/>
        </w:rPr>
        <w:t>variaciones en</w:t>
      </w:r>
      <w:r w:rsidR="008C3B2A" w:rsidRPr="004E76D1">
        <w:rPr>
          <w:rFonts w:eastAsia="DengXian"/>
          <w:szCs w:val="22"/>
          <w:lang w:val="es-419"/>
        </w:rPr>
        <w:t xml:space="preserve"> las condiciones </w:t>
      </w:r>
      <w:r w:rsidR="00561BA3" w:rsidRPr="004E76D1">
        <w:rPr>
          <w:rFonts w:eastAsia="DengXian"/>
          <w:szCs w:val="22"/>
          <w:lang w:val="es-419"/>
        </w:rPr>
        <w:t>de aplicación</w:t>
      </w:r>
      <w:r w:rsidR="008C3B2A" w:rsidRPr="004E76D1">
        <w:rPr>
          <w:rFonts w:eastAsia="DengXian"/>
          <w:szCs w:val="22"/>
          <w:lang w:val="es-419"/>
        </w:rPr>
        <w:t xml:space="preserve"> de la limitación y </w:t>
      </w:r>
      <w:r w:rsidR="00561BA3" w:rsidRPr="004E76D1">
        <w:rPr>
          <w:rFonts w:eastAsia="DengXian"/>
          <w:szCs w:val="22"/>
          <w:lang w:val="es-419"/>
        </w:rPr>
        <w:t xml:space="preserve">la </w:t>
      </w:r>
      <w:r w:rsidR="008C3B2A" w:rsidRPr="004E76D1">
        <w:rPr>
          <w:rFonts w:eastAsia="DengXian"/>
          <w:szCs w:val="22"/>
          <w:lang w:val="es-419"/>
        </w:rPr>
        <w:t>excepción</w:t>
      </w:r>
    </w:p>
    <w:p w:rsidR="003F7928" w:rsidRPr="004E76D1" w:rsidRDefault="003F7928" w:rsidP="008C3B2A">
      <w:pPr>
        <w:numPr>
          <w:ilvl w:val="0"/>
          <w:numId w:val="8"/>
        </w:numPr>
        <w:spacing w:before="120" w:line="259" w:lineRule="auto"/>
        <w:contextualSpacing/>
        <w:jc w:val="both"/>
        <w:rPr>
          <w:rFonts w:eastAsia="DengXian"/>
          <w:szCs w:val="22"/>
          <w:lang w:val="es-419"/>
        </w:rPr>
      </w:pPr>
      <w:r w:rsidRPr="004E76D1">
        <w:rPr>
          <w:rFonts w:eastAsia="DengXian"/>
          <w:szCs w:val="22"/>
          <w:lang w:val="es-419"/>
        </w:rPr>
        <w:t>beneficiar</w:t>
      </w:r>
      <w:r w:rsidR="008C3B2A" w:rsidRPr="004E76D1">
        <w:rPr>
          <w:rFonts w:eastAsia="DengXian"/>
          <w:szCs w:val="22"/>
          <w:lang w:val="es-419"/>
        </w:rPr>
        <w:t>io</w:t>
      </w:r>
      <w:r w:rsidRPr="004E76D1">
        <w:rPr>
          <w:rFonts w:eastAsia="DengXian"/>
          <w:szCs w:val="22"/>
          <w:lang w:val="es-419"/>
        </w:rPr>
        <w:t xml:space="preserve"> – caracter</w:t>
      </w:r>
      <w:r w:rsidR="008C3B2A" w:rsidRPr="004E76D1">
        <w:rPr>
          <w:rFonts w:eastAsia="DengXian"/>
          <w:szCs w:val="22"/>
          <w:lang w:val="es-419"/>
        </w:rPr>
        <w:t>ísticas o identidad de</w:t>
      </w:r>
      <w:r w:rsidR="007F0D3D" w:rsidRPr="004E76D1">
        <w:rPr>
          <w:rFonts w:eastAsia="DengXian"/>
          <w:szCs w:val="22"/>
          <w:lang w:val="es-419"/>
        </w:rPr>
        <w:t>l</w:t>
      </w:r>
      <w:r w:rsidR="008C3B2A" w:rsidRPr="004E76D1">
        <w:rPr>
          <w:rFonts w:eastAsia="DengXian"/>
          <w:szCs w:val="22"/>
          <w:lang w:val="es-419"/>
        </w:rPr>
        <w:t xml:space="preserve"> beneficiario </w:t>
      </w:r>
      <w:r w:rsidR="005F44A7" w:rsidRPr="004E76D1">
        <w:rPr>
          <w:rFonts w:eastAsia="DengXian"/>
          <w:szCs w:val="22"/>
          <w:lang w:val="es-419"/>
        </w:rPr>
        <w:t>para poder</w:t>
      </w:r>
      <w:r w:rsidR="008C3B2A" w:rsidRPr="004E76D1">
        <w:rPr>
          <w:rFonts w:eastAsia="DengXian"/>
          <w:szCs w:val="22"/>
          <w:lang w:val="es-419"/>
        </w:rPr>
        <w:t xml:space="preserve"> acogerse a la limitación y </w:t>
      </w:r>
      <w:r w:rsidR="00561BA3" w:rsidRPr="004E76D1">
        <w:rPr>
          <w:rFonts w:eastAsia="DengXian"/>
          <w:szCs w:val="22"/>
          <w:lang w:val="es-419"/>
        </w:rPr>
        <w:t xml:space="preserve">la </w:t>
      </w:r>
      <w:r w:rsidR="008C3B2A" w:rsidRPr="004E76D1">
        <w:rPr>
          <w:rFonts w:eastAsia="DengXian"/>
          <w:szCs w:val="22"/>
          <w:lang w:val="es-419"/>
        </w:rPr>
        <w:t>excepción</w:t>
      </w:r>
    </w:p>
    <w:p w:rsidR="003F7928" w:rsidRPr="004E76D1" w:rsidRDefault="003F7928" w:rsidP="003F7928">
      <w:pPr>
        <w:numPr>
          <w:ilvl w:val="0"/>
          <w:numId w:val="8"/>
        </w:numPr>
        <w:spacing w:before="120" w:line="259" w:lineRule="auto"/>
        <w:contextualSpacing/>
        <w:jc w:val="both"/>
        <w:rPr>
          <w:rFonts w:eastAsia="DengXian"/>
          <w:szCs w:val="22"/>
          <w:lang w:val="es-419"/>
        </w:rPr>
      </w:pPr>
      <w:r w:rsidRPr="004E76D1">
        <w:rPr>
          <w:rFonts w:eastAsia="DengXian"/>
          <w:szCs w:val="22"/>
          <w:lang w:val="es-419"/>
        </w:rPr>
        <w:t>condi</w:t>
      </w:r>
      <w:r w:rsidR="008C3B2A" w:rsidRPr="004E76D1">
        <w:rPr>
          <w:rFonts w:eastAsia="DengXian"/>
          <w:szCs w:val="22"/>
          <w:lang w:val="es-419"/>
        </w:rPr>
        <w:t xml:space="preserve">ciones/licencias </w:t>
      </w:r>
      <w:r w:rsidRPr="004E76D1">
        <w:rPr>
          <w:rFonts w:eastAsia="DengXian"/>
          <w:szCs w:val="22"/>
          <w:lang w:val="es-419"/>
        </w:rPr>
        <w:t xml:space="preserve">– </w:t>
      </w:r>
      <w:r w:rsidR="008C3B2A" w:rsidRPr="004E76D1">
        <w:rPr>
          <w:rFonts w:eastAsia="DengXian"/>
          <w:szCs w:val="22"/>
          <w:lang w:val="es-419"/>
        </w:rPr>
        <w:t xml:space="preserve">cuestiones relativas al alcance de las licencias, incluidas las licencias colectivas, para las obras protegidas por derecho de autor </w:t>
      </w:r>
      <w:r w:rsidR="003E3E0B" w:rsidRPr="004E76D1">
        <w:rPr>
          <w:rFonts w:eastAsia="DengXian"/>
          <w:szCs w:val="22"/>
          <w:lang w:val="es-419"/>
        </w:rPr>
        <w:t>sujetas a la limitación y</w:t>
      </w:r>
      <w:r w:rsidR="00314CB8" w:rsidRPr="004E76D1">
        <w:rPr>
          <w:rFonts w:eastAsia="DengXian"/>
          <w:szCs w:val="22"/>
          <w:lang w:val="es-419"/>
        </w:rPr>
        <w:t xml:space="preserve"> </w:t>
      </w:r>
      <w:r w:rsidR="00561BA3" w:rsidRPr="004E76D1">
        <w:rPr>
          <w:rFonts w:eastAsia="DengXian"/>
          <w:szCs w:val="22"/>
          <w:lang w:val="es-419"/>
        </w:rPr>
        <w:t xml:space="preserve">la </w:t>
      </w:r>
      <w:r w:rsidR="003E3E0B" w:rsidRPr="004E76D1">
        <w:rPr>
          <w:rFonts w:eastAsia="DengXian"/>
          <w:szCs w:val="22"/>
          <w:lang w:val="es-419"/>
        </w:rPr>
        <w:t>excepción</w:t>
      </w:r>
    </w:p>
    <w:p w:rsidR="003F7928" w:rsidRPr="004E76D1" w:rsidRDefault="003F7928" w:rsidP="003F7928">
      <w:pPr>
        <w:numPr>
          <w:ilvl w:val="0"/>
          <w:numId w:val="8"/>
        </w:numPr>
        <w:spacing w:before="120" w:line="259" w:lineRule="auto"/>
        <w:contextualSpacing/>
        <w:jc w:val="both"/>
        <w:rPr>
          <w:rFonts w:eastAsia="DengXian"/>
          <w:szCs w:val="22"/>
          <w:lang w:val="es-419"/>
        </w:rPr>
      </w:pPr>
      <w:r w:rsidRPr="004E76D1">
        <w:rPr>
          <w:rFonts w:eastAsia="DengXian"/>
          <w:szCs w:val="22"/>
          <w:lang w:val="es-419"/>
        </w:rPr>
        <w:t>remunera</w:t>
      </w:r>
      <w:r w:rsidR="003E3E0B" w:rsidRPr="004E76D1">
        <w:rPr>
          <w:rFonts w:eastAsia="DengXian"/>
          <w:szCs w:val="22"/>
          <w:lang w:val="es-419"/>
        </w:rPr>
        <w:t>ción</w:t>
      </w:r>
      <w:r w:rsidRPr="004E76D1">
        <w:rPr>
          <w:rFonts w:eastAsia="DengXian"/>
          <w:szCs w:val="22"/>
          <w:lang w:val="es-419"/>
        </w:rPr>
        <w:t xml:space="preserve"> – </w:t>
      </w:r>
      <w:r w:rsidR="003E3E0B" w:rsidRPr="004E76D1">
        <w:rPr>
          <w:rFonts w:eastAsia="DengXian"/>
          <w:szCs w:val="22"/>
          <w:lang w:val="es-419"/>
        </w:rPr>
        <w:t xml:space="preserve">si </w:t>
      </w:r>
      <w:r w:rsidR="001A40C0" w:rsidRPr="004E76D1">
        <w:rPr>
          <w:rFonts w:eastAsia="DengXian"/>
          <w:szCs w:val="22"/>
          <w:lang w:val="es-419"/>
        </w:rPr>
        <w:t>la utilización</w:t>
      </w:r>
      <w:r w:rsidR="003E3E0B" w:rsidRPr="004E76D1">
        <w:rPr>
          <w:rFonts w:eastAsia="DengXian"/>
          <w:szCs w:val="22"/>
          <w:lang w:val="es-419"/>
        </w:rPr>
        <w:t xml:space="preserve"> es </w:t>
      </w:r>
      <w:r w:rsidR="005F44A7" w:rsidRPr="004E76D1">
        <w:rPr>
          <w:rFonts w:eastAsia="DengXian"/>
          <w:szCs w:val="22"/>
          <w:lang w:val="es-419"/>
        </w:rPr>
        <w:t>gratuita</w:t>
      </w:r>
      <w:r w:rsidR="003E3E0B" w:rsidRPr="004E76D1">
        <w:rPr>
          <w:rFonts w:eastAsia="DengXian"/>
          <w:szCs w:val="22"/>
          <w:lang w:val="es-419"/>
        </w:rPr>
        <w:t xml:space="preserve"> o </w:t>
      </w:r>
      <w:r w:rsidR="007F0D3D" w:rsidRPr="004E76D1">
        <w:rPr>
          <w:rFonts w:eastAsia="DengXian"/>
          <w:szCs w:val="22"/>
          <w:lang w:val="es-419"/>
        </w:rPr>
        <w:t xml:space="preserve">si </w:t>
      </w:r>
      <w:r w:rsidR="00561BA3" w:rsidRPr="004E76D1">
        <w:rPr>
          <w:rFonts w:eastAsia="DengXian"/>
          <w:szCs w:val="22"/>
          <w:lang w:val="es-419"/>
        </w:rPr>
        <w:t>se exige</w:t>
      </w:r>
      <w:r w:rsidR="003E3E0B" w:rsidRPr="004E76D1">
        <w:rPr>
          <w:rFonts w:eastAsia="DengXian"/>
          <w:szCs w:val="22"/>
          <w:lang w:val="es-419"/>
        </w:rPr>
        <w:t xml:space="preserve"> alguna forma de </w:t>
      </w:r>
      <w:r w:rsidR="007F0D3D" w:rsidRPr="004E76D1">
        <w:rPr>
          <w:rFonts w:eastAsia="DengXian"/>
          <w:szCs w:val="22"/>
          <w:lang w:val="es-419"/>
        </w:rPr>
        <w:t>tasa</w:t>
      </w:r>
      <w:r w:rsidR="003E3E0B" w:rsidRPr="004E76D1">
        <w:rPr>
          <w:rFonts w:eastAsia="DengXian"/>
          <w:szCs w:val="22"/>
          <w:lang w:val="es-419"/>
        </w:rPr>
        <w:t xml:space="preserve"> o remuneración equitativa</w:t>
      </w:r>
    </w:p>
    <w:p w:rsidR="003F7928" w:rsidRPr="004E76D1" w:rsidRDefault="003E3E0B" w:rsidP="003F7928">
      <w:pPr>
        <w:numPr>
          <w:ilvl w:val="0"/>
          <w:numId w:val="8"/>
        </w:numPr>
        <w:spacing w:before="120" w:line="259" w:lineRule="auto"/>
        <w:contextualSpacing/>
        <w:jc w:val="both"/>
        <w:rPr>
          <w:rFonts w:eastAsia="DengXian"/>
          <w:szCs w:val="22"/>
          <w:lang w:val="es-419"/>
        </w:rPr>
      </w:pPr>
      <w:r w:rsidRPr="004E76D1">
        <w:rPr>
          <w:rFonts w:eastAsia="DengXian"/>
          <w:szCs w:val="22"/>
          <w:lang w:val="es-419"/>
        </w:rPr>
        <w:t>responsabilidad</w:t>
      </w:r>
      <w:r w:rsidR="003F7928" w:rsidRPr="004E76D1">
        <w:rPr>
          <w:rFonts w:eastAsia="DengXian"/>
          <w:szCs w:val="22"/>
          <w:lang w:val="es-419"/>
        </w:rPr>
        <w:t xml:space="preserve"> – </w:t>
      </w:r>
      <w:r w:rsidRPr="004E76D1">
        <w:rPr>
          <w:rFonts w:eastAsia="DengXian"/>
          <w:szCs w:val="22"/>
          <w:lang w:val="es-419"/>
        </w:rPr>
        <w:t>cuestiones sobre la posible responsabil</w:t>
      </w:r>
      <w:r w:rsidR="00F44F31" w:rsidRPr="004E76D1">
        <w:rPr>
          <w:rFonts w:eastAsia="DengXian"/>
          <w:szCs w:val="22"/>
          <w:lang w:val="es-419"/>
        </w:rPr>
        <w:t>idad de la</w:t>
      </w:r>
      <w:r w:rsidRPr="004E76D1">
        <w:rPr>
          <w:rFonts w:eastAsia="DengXian"/>
          <w:szCs w:val="22"/>
          <w:lang w:val="es-419"/>
        </w:rPr>
        <w:t xml:space="preserve"> </w:t>
      </w:r>
      <w:r w:rsidR="00256492" w:rsidRPr="004E76D1">
        <w:rPr>
          <w:rFonts w:eastAsia="DengXian"/>
          <w:szCs w:val="22"/>
          <w:lang w:val="es-419"/>
        </w:rPr>
        <w:t>instituci</w:t>
      </w:r>
      <w:r w:rsidR="00F44F31" w:rsidRPr="004E76D1">
        <w:rPr>
          <w:rFonts w:eastAsia="DengXian"/>
          <w:szCs w:val="22"/>
          <w:lang w:val="es-419"/>
        </w:rPr>
        <w:t xml:space="preserve">ón </w:t>
      </w:r>
      <w:r w:rsidR="00BA017C" w:rsidRPr="004E76D1">
        <w:rPr>
          <w:rFonts w:eastAsia="DengXian"/>
          <w:szCs w:val="22"/>
          <w:lang w:val="es-419"/>
        </w:rPr>
        <w:t>docente</w:t>
      </w:r>
      <w:r w:rsidR="00F44F31" w:rsidRPr="004E76D1">
        <w:rPr>
          <w:rFonts w:eastAsia="DengXian"/>
          <w:szCs w:val="22"/>
          <w:lang w:val="es-419"/>
        </w:rPr>
        <w:t xml:space="preserve"> o </w:t>
      </w:r>
      <w:r w:rsidR="00561BA3" w:rsidRPr="004E76D1">
        <w:rPr>
          <w:rFonts w:eastAsia="DengXian"/>
          <w:szCs w:val="22"/>
          <w:lang w:val="es-419"/>
        </w:rPr>
        <w:t xml:space="preserve">el </w:t>
      </w:r>
      <w:r w:rsidR="00F44F31" w:rsidRPr="004E76D1">
        <w:rPr>
          <w:rFonts w:eastAsia="DengXian"/>
          <w:szCs w:val="22"/>
          <w:lang w:val="es-419"/>
        </w:rPr>
        <w:t xml:space="preserve">centro </w:t>
      </w:r>
      <w:r w:rsidRPr="004E76D1">
        <w:rPr>
          <w:rFonts w:eastAsia="DengXian"/>
          <w:szCs w:val="22"/>
          <w:lang w:val="es-419"/>
        </w:rPr>
        <w:t xml:space="preserve">de investigación, tanto responsabilidad directa como indirecta, por actos infractores realizados sin licencia </w:t>
      </w:r>
      <w:r w:rsidR="007F0D3D" w:rsidRPr="004E76D1">
        <w:rPr>
          <w:rFonts w:eastAsia="DengXian"/>
          <w:szCs w:val="22"/>
          <w:lang w:val="es-419"/>
        </w:rPr>
        <w:t>ni</w:t>
      </w:r>
      <w:r w:rsidRPr="004E76D1">
        <w:rPr>
          <w:rFonts w:eastAsia="DengXian"/>
          <w:szCs w:val="22"/>
          <w:lang w:val="es-419"/>
        </w:rPr>
        <w:t xml:space="preserve"> autorización, ya sea por la institución o su personal, profesor</w:t>
      </w:r>
      <w:r w:rsidR="007F0D3D" w:rsidRPr="004E76D1">
        <w:rPr>
          <w:rFonts w:eastAsia="DengXian"/>
          <w:szCs w:val="22"/>
          <w:lang w:val="es-419"/>
        </w:rPr>
        <w:t>ado</w:t>
      </w:r>
      <w:r w:rsidRPr="004E76D1">
        <w:rPr>
          <w:rFonts w:eastAsia="DengXian"/>
          <w:szCs w:val="22"/>
          <w:lang w:val="es-419"/>
        </w:rPr>
        <w:t>, alumn</w:t>
      </w:r>
      <w:r w:rsidR="007F0D3D" w:rsidRPr="004E76D1">
        <w:rPr>
          <w:rFonts w:eastAsia="DengXian"/>
          <w:szCs w:val="22"/>
          <w:lang w:val="es-419"/>
        </w:rPr>
        <w:t>ado</w:t>
      </w:r>
      <w:r w:rsidRPr="004E76D1">
        <w:rPr>
          <w:rFonts w:eastAsia="DengXian"/>
          <w:szCs w:val="22"/>
          <w:lang w:val="es-419"/>
        </w:rPr>
        <w:t xml:space="preserve"> o contratistas</w:t>
      </w:r>
      <w:r w:rsidR="00314CB8" w:rsidRPr="004E76D1">
        <w:rPr>
          <w:rFonts w:eastAsia="DengXian"/>
          <w:szCs w:val="22"/>
          <w:lang w:val="es-419"/>
        </w:rPr>
        <w:t>.</w:t>
      </w:r>
    </w:p>
    <w:p w:rsidR="003F7928" w:rsidRPr="004E76D1" w:rsidRDefault="003E3E0B" w:rsidP="003E3E0B">
      <w:pPr>
        <w:numPr>
          <w:ilvl w:val="0"/>
          <w:numId w:val="8"/>
        </w:numPr>
        <w:spacing w:before="120" w:line="259" w:lineRule="auto"/>
        <w:contextualSpacing/>
        <w:jc w:val="both"/>
        <w:rPr>
          <w:rFonts w:eastAsia="DengXian"/>
          <w:szCs w:val="22"/>
          <w:lang w:val="es-419"/>
        </w:rPr>
      </w:pPr>
      <w:r w:rsidRPr="004E76D1">
        <w:rPr>
          <w:rFonts w:eastAsia="DengXian"/>
          <w:szCs w:val="22"/>
          <w:lang w:val="es-419"/>
        </w:rPr>
        <w:lastRenderedPageBreak/>
        <w:t xml:space="preserve">flexibilidades </w:t>
      </w:r>
      <w:r w:rsidR="0019339D" w:rsidRPr="004E76D1">
        <w:rPr>
          <w:rFonts w:eastAsia="DengXian"/>
          <w:szCs w:val="22"/>
          <w:lang w:val="es-419"/>
        </w:rPr>
        <w:t xml:space="preserve">relativas a las </w:t>
      </w:r>
      <w:r w:rsidRPr="004E76D1">
        <w:rPr>
          <w:rFonts w:eastAsia="DengXian"/>
          <w:szCs w:val="22"/>
          <w:lang w:val="es-419"/>
        </w:rPr>
        <w:t xml:space="preserve">medidas tecnológicas de protección </w:t>
      </w:r>
      <w:r w:rsidR="008202C6" w:rsidRPr="004E76D1">
        <w:rPr>
          <w:rFonts w:eastAsia="DengXian"/>
          <w:szCs w:val="22"/>
          <w:lang w:val="es-419"/>
        </w:rPr>
        <w:t xml:space="preserve">(MTP) </w:t>
      </w:r>
      <w:r w:rsidR="0019339D" w:rsidRPr="004E76D1">
        <w:rPr>
          <w:rFonts w:eastAsia="DengXian"/>
          <w:szCs w:val="22"/>
          <w:lang w:val="es-419"/>
        </w:rPr>
        <w:t>y la</w:t>
      </w:r>
      <w:r w:rsidRPr="004E76D1">
        <w:rPr>
          <w:rFonts w:eastAsia="DengXian"/>
          <w:szCs w:val="22"/>
          <w:lang w:val="es-419"/>
        </w:rPr>
        <w:t xml:space="preserve"> informac</w:t>
      </w:r>
      <w:r w:rsidR="00291B7A" w:rsidRPr="004E76D1">
        <w:rPr>
          <w:rFonts w:eastAsia="DengXian"/>
          <w:szCs w:val="22"/>
          <w:lang w:val="es-419"/>
        </w:rPr>
        <w:t xml:space="preserve">ión </w:t>
      </w:r>
      <w:r w:rsidR="007D31F0" w:rsidRPr="004E76D1">
        <w:rPr>
          <w:rFonts w:eastAsia="DengXian"/>
          <w:szCs w:val="22"/>
          <w:lang w:val="es-419"/>
        </w:rPr>
        <w:t>sobre</w:t>
      </w:r>
      <w:r w:rsidR="00291B7A" w:rsidRPr="004E76D1">
        <w:rPr>
          <w:rFonts w:eastAsia="DengXian"/>
          <w:szCs w:val="22"/>
          <w:lang w:val="es-419"/>
        </w:rPr>
        <w:t xml:space="preserve"> gestión de derechos</w:t>
      </w:r>
      <w:r w:rsidRPr="004E76D1">
        <w:rPr>
          <w:rFonts w:eastAsia="DengXian"/>
          <w:szCs w:val="22"/>
          <w:lang w:val="es-419"/>
        </w:rPr>
        <w:t xml:space="preserve"> </w:t>
      </w:r>
      <w:r w:rsidR="003F7928" w:rsidRPr="004E76D1">
        <w:rPr>
          <w:rFonts w:eastAsia="DengXian"/>
          <w:szCs w:val="22"/>
          <w:lang w:val="es-419"/>
        </w:rPr>
        <w:t xml:space="preserve">– </w:t>
      </w:r>
      <w:r w:rsidRPr="004E76D1">
        <w:rPr>
          <w:rFonts w:eastAsia="DengXian"/>
          <w:szCs w:val="22"/>
          <w:lang w:val="es-419"/>
        </w:rPr>
        <w:t xml:space="preserve">si </w:t>
      </w:r>
      <w:r w:rsidR="00456ABE" w:rsidRPr="004E76D1">
        <w:rPr>
          <w:rFonts w:eastAsia="DengXian"/>
          <w:szCs w:val="22"/>
          <w:lang w:val="es-419"/>
        </w:rPr>
        <w:t xml:space="preserve">se </w:t>
      </w:r>
      <w:r w:rsidR="005F44A7" w:rsidRPr="004E76D1">
        <w:rPr>
          <w:rFonts w:eastAsia="DengXian"/>
          <w:szCs w:val="22"/>
          <w:lang w:val="es-419"/>
        </w:rPr>
        <w:t>habilitan</w:t>
      </w:r>
      <w:r w:rsidR="00456ABE" w:rsidRPr="004E76D1">
        <w:rPr>
          <w:rFonts w:eastAsia="DengXian"/>
          <w:szCs w:val="22"/>
          <w:lang w:val="es-419"/>
        </w:rPr>
        <w:t xml:space="preserve"> </w:t>
      </w:r>
      <w:r w:rsidR="00314CB8" w:rsidRPr="004E76D1">
        <w:rPr>
          <w:rFonts w:eastAsia="DengXian"/>
          <w:szCs w:val="22"/>
          <w:lang w:val="es-419"/>
        </w:rPr>
        <w:t>flexibilidades</w:t>
      </w:r>
      <w:r w:rsidRPr="004E76D1">
        <w:rPr>
          <w:rFonts w:eastAsia="DengXian"/>
          <w:szCs w:val="22"/>
          <w:lang w:val="es-419"/>
        </w:rPr>
        <w:t xml:space="preserve"> </w:t>
      </w:r>
      <w:r w:rsidR="00D34E21" w:rsidRPr="004E76D1">
        <w:rPr>
          <w:rFonts w:eastAsia="DengXian"/>
          <w:szCs w:val="22"/>
          <w:lang w:val="es-419"/>
        </w:rPr>
        <w:t xml:space="preserve">para permitir </w:t>
      </w:r>
      <w:r w:rsidRPr="004E76D1">
        <w:rPr>
          <w:rFonts w:eastAsia="DengXian"/>
          <w:szCs w:val="22"/>
          <w:lang w:val="es-419"/>
        </w:rPr>
        <w:t xml:space="preserve">el ejercicio de la limitación y </w:t>
      </w:r>
      <w:r w:rsidR="0019339D" w:rsidRPr="004E76D1">
        <w:rPr>
          <w:rFonts w:eastAsia="DengXian"/>
          <w:szCs w:val="22"/>
          <w:lang w:val="es-419"/>
        </w:rPr>
        <w:t xml:space="preserve">la </w:t>
      </w:r>
      <w:r w:rsidRPr="004E76D1">
        <w:rPr>
          <w:rFonts w:eastAsia="DengXian"/>
          <w:szCs w:val="22"/>
          <w:lang w:val="es-419"/>
        </w:rPr>
        <w:t>excepción.</w:t>
      </w:r>
    </w:p>
    <w:p w:rsidR="003F7928" w:rsidRPr="004E76D1" w:rsidRDefault="003F7928" w:rsidP="003F7928">
      <w:pPr>
        <w:spacing w:before="120" w:line="259" w:lineRule="auto"/>
        <w:jc w:val="both"/>
        <w:rPr>
          <w:rFonts w:eastAsia="DengXian"/>
          <w:szCs w:val="22"/>
          <w:lang w:val="es-419"/>
        </w:rPr>
      </w:pPr>
      <w:r w:rsidRPr="004E76D1">
        <w:rPr>
          <w:rFonts w:eastAsia="DengXian"/>
          <w:szCs w:val="22"/>
          <w:lang w:val="es-419"/>
        </w:rPr>
        <w:t>Daniel Seng</w:t>
      </w:r>
    </w:p>
    <w:p w:rsidR="003F7928" w:rsidRPr="004E76D1" w:rsidRDefault="00D80372" w:rsidP="00B70F66">
      <w:pPr>
        <w:spacing w:line="259" w:lineRule="auto"/>
        <w:jc w:val="both"/>
        <w:rPr>
          <w:rFonts w:eastAsia="DengXian"/>
          <w:szCs w:val="22"/>
          <w:lang w:val="es-419"/>
        </w:rPr>
      </w:pPr>
      <w:r w:rsidRPr="004E76D1">
        <w:rPr>
          <w:rFonts w:eastAsia="DengXian"/>
          <w:szCs w:val="22"/>
          <w:lang w:val="es-419"/>
        </w:rPr>
        <w:t>Marzo de</w:t>
      </w:r>
      <w:r w:rsidR="003F7928" w:rsidRPr="004E76D1">
        <w:rPr>
          <w:rFonts w:eastAsia="DengXian"/>
          <w:szCs w:val="22"/>
          <w:lang w:val="es-419"/>
        </w:rPr>
        <w:t xml:space="preserve"> 2019</w:t>
      </w:r>
    </w:p>
    <w:p w:rsidR="003F7928" w:rsidRPr="004E76D1" w:rsidRDefault="003F7928" w:rsidP="003F7928">
      <w:pPr>
        <w:spacing w:before="120" w:line="259" w:lineRule="auto"/>
        <w:jc w:val="both"/>
        <w:rPr>
          <w:rFonts w:eastAsia="DengXian"/>
          <w:szCs w:val="22"/>
          <w:lang w:val="es-419"/>
        </w:rPr>
      </w:pPr>
    </w:p>
    <w:p w:rsidR="00A33223" w:rsidRPr="004E76D1" w:rsidRDefault="00A33223" w:rsidP="003F7928">
      <w:pPr>
        <w:spacing w:before="120" w:line="259" w:lineRule="auto"/>
        <w:jc w:val="both"/>
        <w:rPr>
          <w:rFonts w:eastAsia="DengXian"/>
          <w:szCs w:val="22"/>
          <w:lang w:val="es-419"/>
        </w:rPr>
        <w:sectPr w:rsidR="00A33223" w:rsidRPr="004E76D1" w:rsidSect="00975FE2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3F7928" w:rsidRPr="004E76D1" w:rsidRDefault="003F7928" w:rsidP="003F7928">
      <w:pPr>
        <w:spacing w:before="120" w:line="259" w:lineRule="auto"/>
        <w:jc w:val="both"/>
        <w:rPr>
          <w:rFonts w:eastAsia="DengXian"/>
          <w:szCs w:val="22"/>
          <w:lang w:val="es-419"/>
        </w:rPr>
      </w:pPr>
    </w:p>
    <w:p w:rsidR="003F7928" w:rsidRPr="004E76D1" w:rsidRDefault="003F7928" w:rsidP="003F7928">
      <w:pPr>
        <w:spacing w:before="120" w:line="259" w:lineRule="auto"/>
        <w:jc w:val="both"/>
        <w:rPr>
          <w:rFonts w:eastAsia="DengXian"/>
          <w:szCs w:val="22"/>
          <w:lang w:val="es-419"/>
        </w:rPr>
      </w:pPr>
    </w:p>
    <w:p w:rsidR="003F7928" w:rsidRPr="004E76D1" w:rsidRDefault="003F7928" w:rsidP="003F7928">
      <w:pPr>
        <w:rPr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9"/>
        <w:gridCol w:w="2227"/>
        <w:gridCol w:w="4888"/>
        <w:gridCol w:w="3758"/>
      </w:tblGrid>
      <w:tr w:rsidR="003F7928" w:rsidRPr="004E76D1" w:rsidTr="00CB4986">
        <w:tc>
          <w:tcPr>
            <w:tcW w:w="0" w:type="auto"/>
            <w:gridSpan w:val="4"/>
          </w:tcPr>
          <w:p w:rsidR="003F7928" w:rsidRPr="004E76D1" w:rsidRDefault="00777475" w:rsidP="004329E1">
            <w:pPr>
              <w:tabs>
                <w:tab w:val="left" w:pos="2097"/>
              </w:tabs>
              <w:rPr>
                <w:b/>
                <w:sz w:val="20"/>
                <w:lang w:val="es-419"/>
              </w:rPr>
            </w:pPr>
            <w:r w:rsidRPr="004E76D1">
              <w:rPr>
                <w:b/>
                <w:sz w:val="20"/>
                <w:lang w:val="es-419"/>
              </w:rPr>
              <w:t>TEMA:</w:t>
            </w:r>
          </w:p>
          <w:p w:rsidR="003F7928" w:rsidRPr="004E76D1" w:rsidRDefault="003F7928" w:rsidP="004329E1">
            <w:pPr>
              <w:rPr>
                <w:b/>
                <w:sz w:val="20"/>
                <w:lang w:val="es-419"/>
              </w:rPr>
            </w:pPr>
            <w:r w:rsidRPr="004E76D1">
              <w:rPr>
                <w:b/>
                <w:sz w:val="20"/>
                <w:lang w:val="es-419"/>
              </w:rPr>
              <w:t>Ac</w:t>
            </w:r>
            <w:r w:rsidR="00B11CC9" w:rsidRPr="004E76D1">
              <w:rPr>
                <w:b/>
                <w:sz w:val="20"/>
                <w:lang w:val="es-419"/>
              </w:rPr>
              <w:t xml:space="preserve">ceso </w:t>
            </w:r>
            <w:r w:rsidR="006B2FFD" w:rsidRPr="004E76D1">
              <w:rPr>
                <w:b/>
                <w:sz w:val="20"/>
                <w:lang w:val="es-419"/>
              </w:rPr>
              <w:t xml:space="preserve">al material </w:t>
            </w:r>
            <w:r w:rsidR="007734D7" w:rsidRPr="004E76D1">
              <w:rPr>
                <w:b/>
                <w:sz w:val="20"/>
                <w:lang w:val="es-419"/>
              </w:rPr>
              <w:t xml:space="preserve">y </w:t>
            </w:r>
            <w:r w:rsidR="006B2FFD" w:rsidRPr="004E76D1">
              <w:rPr>
                <w:b/>
                <w:sz w:val="20"/>
                <w:lang w:val="es-419"/>
              </w:rPr>
              <w:t xml:space="preserve">su </w:t>
            </w:r>
            <w:r w:rsidR="007734D7" w:rsidRPr="004E76D1">
              <w:rPr>
                <w:b/>
                <w:sz w:val="20"/>
                <w:lang w:val="es-419"/>
              </w:rPr>
              <w:t xml:space="preserve">utilización </w:t>
            </w:r>
            <w:r w:rsidR="003B4D4B" w:rsidRPr="004E76D1">
              <w:rPr>
                <w:b/>
                <w:sz w:val="20"/>
                <w:lang w:val="es-419"/>
              </w:rPr>
              <w:t>por particulares</w:t>
            </w:r>
          </w:p>
          <w:p w:rsidR="00B11CC9" w:rsidRPr="004E76D1" w:rsidRDefault="00C80D55" w:rsidP="004329E1">
            <w:pPr>
              <w:rPr>
                <w:sz w:val="20"/>
                <w:lang w:val="es-419"/>
              </w:rPr>
            </w:pPr>
            <w:r w:rsidRPr="004E76D1">
              <w:rPr>
                <w:b/>
                <w:sz w:val="20"/>
                <w:lang w:val="es-419"/>
              </w:rPr>
              <w:t>Explicación:</w:t>
            </w:r>
            <w:r w:rsidR="003F7928" w:rsidRPr="004E76D1">
              <w:rPr>
                <w:b/>
                <w:sz w:val="20"/>
                <w:lang w:val="es-419"/>
              </w:rPr>
              <w:t xml:space="preserve"> </w:t>
            </w:r>
            <w:r w:rsidR="00B11CC9" w:rsidRPr="004E76D1">
              <w:rPr>
                <w:sz w:val="20"/>
                <w:lang w:val="es-419"/>
              </w:rPr>
              <w:t xml:space="preserve">el enfoque actual de la docencia y la investigación hace </w:t>
            </w:r>
            <w:r w:rsidR="00A83843" w:rsidRPr="004E76D1">
              <w:rPr>
                <w:sz w:val="20"/>
                <w:lang w:val="es-419"/>
              </w:rPr>
              <w:t>especial</w:t>
            </w:r>
            <w:r w:rsidR="00B11CC9" w:rsidRPr="004E76D1">
              <w:rPr>
                <w:sz w:val="20"/>
                <w:lang w:val="es-419"/>
              </w:rPr>
              <w:t xml:space="preserve"> </w:t>
            </w:r>
            <w:r w:rsidR="00BC1E0E" w:rsidRPr="004E76D1">
              <w:rPr>
                <w:sz w:val="20"/>
                <w:lang w:val="es-419"/>
              </w:rPr>
              <w:t>hincapié en</w:t>
            </w:r>
            <w:r w:rsidR="00B11CC9" w:rsidRPr="004E76D1">
              <w:rPr>
                <w:sz w:val="20"/>
                <w:lang w:val="es-419"/>
              </w:rPr>
              <w:t xml:space="preserve"> </w:t>
            </w:r>
            <w:r w:rsidR="00BC1E0E" w:rsidRPr="004E76D1">
              <w:rPr>
                <w:sz w:val="20"/>
                <w:lang w:val="es-419"/>
              </w:rPr>
              <w:t xml:space="preserve">el aprendizaje </w:t>
            </w:r>
            <w:r w:rsidR="00B11CC9" w:rsidRPr="004E76D1">
              <w:rPr>
                <w:sz w:val="20"/>
                <w:lang w:val="es-419"/>
              </w:rPr>
              <w:t xml:space="preserve">y la investigación </w:t>
            </w:r>
            <w:r w:rsidR="00A83843" w:rsidRPr="004E76D1">
              <w:rPr>
                <w:sz w:val="20"/>
                <w:lang w:val="es-419"/>
              </w:rPr>
              <w:t>de carácter individual</w:t>
            </w:r>
            <w:r w:rsidR="00BC1E0E" w:rsidRPr="004E76D1">
              <w:rPr>
                <w:sz w:val="20"/>
                <w:lang w:val="es-419"/>
              </w:rPr>
              <w:t xml:space="preserve">, </w:t>
            </w:r>
            <w:r w:rsidR="007734D7" w:rsidRPr="004E76D1">
              <w:rPr>
                <w:sz w:val="20"/>
                <w:lang w:val="es-419"/>
              </w:rPr>
              <w:t>c</w:t>
            </w:r>
            <w:r w:rsidR="00B11CC9" w:rsidRPr="004E76D1">
              <w:rPr>
                <w:sz w:val="20"/>
                <w:lang w:val="es-419"/>
              </w:rPr>
              <w:t>entrad</w:t>
            </w:r>
            <w:r w:rsidR="00A83843" w:rsidRPr="004E76D1">
              <w:rPr>
                <w:sz w:val="20"/>
                <w:lang w:val="es-419"/>
              </w:rPr>
              <w:t>o</w:t>
            </w:r>
            <w:r w:rsidR="00B11CC9" w:rsidRPr="004E76D1">
              <w:rPr>
                <w:sz w:val="20"/>
                <w:lang w:val="es-419"/>
              </w:rPr>
              <w:t xml:space="preserve"> en el estudiante</w:t>
            </w:r>
            <w:r w:rsidR="00BC1E0E" w:rsidRPr="004E76D1">
              <w:rPr>
                <w:sz w:val="20"/>
                <w:lang w:val="es-419"/>
              </w:rPr>
              <w:t xml:space="preserve">, </w:t>
            </w:r>
            <w:r w:rsidR="00A83843" w:rsidRPr="004E76D1">
              <w:rPr>
                <w:sz w:val="20"/>
                <w:lang w:val="es-419"/>
              </w:rPr>
              <w:t>a través de la experiencia y</w:t>
            </w:r>
            <w:r w:rsidR="007734D7" w:rsidRPr="004E76D1">
              <w:rPr>
                <w:sz w:val="20"/>
                <w:lang w:val="es-419"/>
              </w:rPr>
              <w:t xml:space="preserve"> </w:t>
            </w:r>
            <w:r w:rsidR="00282759" w:rsidRPr="004E76D1">
              <w:rPr>
                <w:sz w:val="20"/>
                <w:lang w:val="es-419"/>
              </w:rPr>
              <w:t xml:space="preserve">la experimentación, la indagación y la reflexión. Al </w:t>
            </w:r>
            <w:r w:rsidR="00C27310" w:rsidRPr="004E76D1">
              <w:rPr>
                <w:sz w:val="20"/>
                <w:lang w:val="es-419"/>
              </w:rPr>
              <w:t xml:space="preserve">llevarse a la práctica </w:t>
            </w:r>
            <w:r w:rsidR="00282759" w:rsidRPr="004E76D1">
              <w:rPr>
                <w:sz w:val="20"/>
                <w:lang w:val="es-419"/>
              </w:rPr>
              <w:t xml:space="preserve">a nivel individual, en grupos pequeños o </w:t>
            </w:r>
            <w:r w:rsidR="007734D7" w:rsidRPr="004E76D1">
              <w:rPr>
                <w:sz w:val="20"/>
                <w:lang w:val="es-419"/>
              </w:rPr>
              <w:t xml:space="preserve">en grupos </w:t>
            </w:r>
            <w:r w:rsidR="00282759" w:rsidRPr="004E76D1">
              <w:rPr>
                <w:sz w:val="20"/>
                <w:lang w:val="es-419"/>
              </w:rPr>
              <w:t xml:space="preserve">más amplios, </w:t>
            </w:r>
            <w:r w:rsidR="00EA1F46" w:rsidRPr="004E76D1">
              <w:rPr>
                <w:sz w:val="20"/>
                <w:lang w:val="es-419"/>
              </w:rPr>
              <w:t>el aprendizaje</w:t>
            </w:r>
            <w:r w:rsidR="00282759" w:rsidRPr="004E76D1">
              <w:rPr>
                <w:sz w:val="20"/>
                <w:lang w:val="es-419"/>
              </w:rPr>
              <w:t xml:space="preserve"> experimental complementa las actividades </w:t>
            </w:r>
            <w:r w:rsidR="00EA1F46" w:rsidRPr="004E76D1">
              <w:rPr>
                <w:sz w:val="20"/>
                <w:lang w:val="es-419"/>
              </w:rPr>
              <w:t>del aprendizaje</w:t>
            </w:r>
            <w:r w:rsidR="00282759" w:rsidRPr="004E76D1">
              <w:rPr>
                <w:sz w:val="20"/>
                <w:lang w:val="es-419"/>
              </w:rPr>
              <w:t xml:space="preserve"> tradicional al dotar a </w:t>
            </w:r>
            <w:r w:rsidR="00BC1E0E" w:rsidRPr="004E76D1">
              <w:rPr>
                <w:sz w:val="20"/>
                <w:lang w:val="es-419"/>
              </w:rPr>
              <w:t xml:space="preserve">los </w:t>
            </w:r>
            <w:r w:rsidR="00282759" w:rsidRPr="004E76D1">
              <w:rPr>
                <w:sz w:val="20"/>
                <w:lang w:val="es-419"/>
              </w:rPr>
              <w:t xml:space="preserve">estudiantes e investigadores de </w:t>
            </w:r>
            <w:r w:rsidR="007734D7" w:rsidRPr="004E76D1">
              <w:rPr>
                <w:sz w:val="20"/>
                <w:lang w:val="es-419"/>
              </w:rPr>
              <w:t xml:space="preserve">capacidad </w:t>
            </w:r>
            <w:r w:rsidR="00282759" w:rsidRPr="004E76D1">
              <w:rPr>
                <w:sz w:val="20"/>
                <w:lang w:val="es-419"/>
              </w:rPr>
              <w:t>para la toma de decisiones</w:t>
            </w:r>
            <w:r w:rsidR="00A83843" w:rsidRPr="004E76D1">
              <w:rPr>
                <w:sz w:val="20"/>
                <w:lang w:val="es-419"/>
              </w:rPr>
              <w:t xml:space="preserve">, </w:t>
            </w:r>
            <w:r w:rsidR="00BC1E0E" w:rsidRPr="004E76D1">
              <w:rPr>
                <w:sz w:val="20"/>
                <w:lang w:val="es-419"/>
              </w:rPr>
              <w:t xml:space="preserve">imbuirles un sentido de </w:t>
            </w:r>
            <w:r w:rsidR="00282759" w:rsidRPr="004E76D1">
              <w:rPr>
                <w:sz w:val="20"/>
                <w:lang w:val="es-419"/>
              </w:rPr>
              <w:t xml:space="preserve">responsabilidad </w:t>
            </w:r>
            <w:r w:rsidR="00BC1E0E" w:rsidRPr="004E76D1">
              <w:rPr>
                <w:sz w:val="20"/>
                <w:lang w:val="es-419"/>
              </w:rPr>
              <w:t>por</w:t>
            </w:r>
            <w:r w:rsidR="00047E79" w:rsidRPr="004E76D1">
              <w:rPr>
                <w:sz w:val="20"/>
                <w:lang w:val="es-419"/>
              </w:rPr>
              <w:t xml:space="preserve"> su</w:t>
            </w:r>
            <w:r w:rsidR="00282759" w:rsidRPr="004E76D1">
              <w:rPr>
                <w:sz w:val="20"/>
                <w:lang w:val="es-419"/>
              </w:rPr>
              <w:t xml:space="preserve"> trabajo y </w:t>
            </w:r>
            <w:r w:rsidR="00BC1E0E" w:rsidRPr="004E76D1">
              <w:rPr>
                <w:sz w:val="20"/>
                <w:lang w:val="es-419"/>
              </w:rPr>
              <w:t xml:space="preserve">permitirles </w:t>
            </w:r>
            <w:r w:rsidR="003B4D4B" w:rsidRPr="004E76D1">
              <w:rPr>
                <w:sz w:val="20"/>
                <w:lang w:val="es-419"/>
              </w:rPr>
              <w:t>extraer enseñanzas</w:t>
            </w:r>
            <w:r w:rsidR="00BC1E0E" w:rsidRPr="004E76D1">
              <w:rPr>
                <w:sz w:val="20"/>
                <w:lang w:val="es-419"/>
              </w:rPr>
              <w:t xml:space="preserve"> de</w:t>
            </w:r>
            <w:r w:rsidR="00282759" w:rsidRPr="004E76D1">
              <w:rPr>
                <w:sz w:val="20"/>
                <w:lang w:val="es-419"/>
              </w:rPr>
              <w:t xml:space="preserve"> las consecuencias naturales </w:t>
            </w:r>
            <w:r w:rsidR="00BC1E0E" w:rsidRPr="004E76D1">
              <w:rPr>
                <w:sz w:val="20"/>
                <w:lang w:val="es-419"/>
              </w:rPr>
              <w:t>del</w:t>
            </w:r>
            <w:r w:rsidR="00282759" w:rsidRPr="004E76D1">
              <w:rPr>
                <w:sz w:val="20"/>
                <w:lang w:val="es-419"/>
              </w:rPr>
              <w:t xml:space="preserve"> análisis, el debate, el diálogo, la conversación abierta y el intercambio de opiniones </w:t>
            </w:r>
            <w:r w:rsidR="00BC1E0E" w:rsidRPr="004E76D1">
              <w:rPr>
                <w:sz w:val="20"/>
                <w:lang w:val="es-419"/>
              </w:rPr>
              <w:t xml:space="preserve">para la puesta </w:t>
            </w:r>
            <w:r w:rsidR="00282759" w:rsidRPr="004E76D1">
              <w:rPr>
                <w:sz w:val="20"/>
                <w:lang w:val="es-419"/>
              </w:rPr>
              <w:t xml:space="preserve">en práctica </w:t>
            </w:r>
            <w:r w:rsidR="00BC1E0E" w:rsidRPr="004E76D1">
              <w:rPr>
                <w:sz w:val="20"/>
                <w:lang w:val="es-419"/>
              </w:rPr>
              <w:t xml:space="preserve">de </w:t>
            </w:r>
            <w:r w:rsidR="00282759" w:rsidRPr="004E76D1">
              <w:rPr>
                <w:sz w:val="20"/>
                <w:lang w:val="es-419"/>
              </w:rPr>
              <w:t>sus conocimiento</w:t>
            </w:r>
            <w:r w:rsidR="00A83843" w:rsidRPr="004E76D1">
              <w:rPr>
                <w:sz w:val="20"/>
                <w:lang w:val="es-419"/>
              </w:rPr>
              <w:t>s</w:t>
            </w:r>
            <w:r w:rsidR="00C27310" w:rsidRPr="004E76D1">
              <w:rPr>
                <w:sz w:val="20"/>
                <w:lang w:val="es-419"/>
              </w:rPr>
              <w:t xml:space="preserve"> y competencias</w:t>
            </w:r>
            <w:r w:rsidR="00433B7F" w:rsidRPr="004E76D1">
              <w:rPr>
                <w:sz w:val="20"/>
                <w:lang w:val="es-419"/>
              </w:rPr>
              <w:t>,</w:t>
            </w:r>
            <w:r w:rsidR="00282759" w:rsidRPr="004E76D1">
              <w:rPr>
                <w:sz w:val="20"/>
                <w:lang w:val="es-419"/>
              </w:rPr>
              <w:t xml:space="preserve"> </w:t>
            </w:r>
            <w:r w:rsidR="002C19F4" w:rsidRPr="004E76D1">
              <w:rPr>
                <w:sz w:val="20"/>
                <w:lang w:val="es-419"/>
              </w:rPr>
              <w:t xml:space="preserve">así como el intercambio de </w:t>
            </w:r>
            <w:r w:rsidR="00282759" w:rsidRPr="004E76D1">
              <w:rPr>
                <w:sz w:val="20"/>
                <w:lang w:val="es-419"/>
              </w:rPr>
              <w:t>información</w:t>
            </w:r>
            <w:r w:rsidR="002C19F4" w:rsidRPr="004E76D1">
              <w:rPr>
                <w:sz w:val="20"/>
                <w:lang w:val="es-419"/>
              </w:rPr>
              <w:t xml:space="preserve"> entre ellos</w:t>
            </w:r>
            <w:r w:rsidR="00282759" w:rsidRPr="004E76D1">
              <w:rPr>
                <w:sz w:val="20"/>
                <w:lang w:val="es-419"/>
              </w:rPr>
              <w:t>.</w:t>
            </w:r>
          </w:p>
          <w:p w:rsidR="003F7928" w:rsidRPr="004E76D1" w:rsidRDefault="003F7928" w:rsidP="004329E1">
            <w:pPr>
              <w:rPr>
                <w:b/>
                <w:sz w:val="20"/>
                <w:lang w:val="es-419"/>
              </w:rPr>
            </w:pPr>
          </w:p>
        </w:tc>
      </w:tr>
      <w:tr w:rsidR="00A81CD7" w:rsidRPr="004E76D1" w:rsidTr="00CB4986">
        <w:tc>
          <w:tcPr>
            <w:tcW w:w="0" w:type="auto"/>
          </w:tcPr>
          <w:p w:rsidR="003F7928" w:rsidRPr="004E76D1" w:rsidRDefault="001C0EFA" w:rsidP="004329E1">
            <w:pPr>
              <w:rPr>
                <w:b/>
                <w:sz w:val="20"/>
                <w:lang w:val="es-419"/>
              </w:rPr>
            </w:pPr>
            <w:r w:rsidRPr="004E76D1">
              <w:rPr>
                <w:b/>
                <w:sz w:val="20"/>
                <w:lang w:val="es-419"/>
              </w:rPr>
              <w:t>Categoría de la actividad docente</w:t>
            </w:r>
          </w:p>
        </w:tc>
        <w:tc>
          <w:tcPr>
            <w:tcW w:w="0" w:type="auto"/>
          </w:tcPr>
          <w:p w:rsidR="003F7928" w:rsidRPr="004E76D1" w:rsidRDefault="001C0EFA" w:rsidP="004329E1">
            <w:pPr>
              <w:rPr>
                <w:b/>
                <w:sz w:val="20"/>
                <w:lang w:val="es-419"/>
              </w:rPr>
            </w:pPr>
            <w:r w:rsidRPr="004E76D1">
              <w:rPr>
                <w:b/>
                <w:sz w:val="20"/>
                <w:lang w:val="es-419"/>
              </w:rPr>
              <w:t xml:space="preserve">Derechos del titular </w:t>
            </w:r>
            <w:r w:rsidR="00CD3FCF" w:rsidRPr="004E76D1">
              <w:rPr>
                <w:b/>
                <w:sz w:val="20"/>
                <w:lang w:val="es-419"/>
              </w:rPr>
              <w:t>afectados</w:t>
            </w:r>
          </w:p>
        </w:tc>
        <w:tc>
          <w:tcPr>
            <w:tcW w:w="0" w:type="auto"/>
          </w:tcPr>
          <w:p w:rsidR="003F7928" w:rsidRPr="004E76D1" w:rsidRDefault="001C0EFA" w:rsidP="004329E1">
            <w:pPr>
              <w:rPr>
                <w:b/>
                <w:sz w:val="20"/>
                <w:lang w:val="es-419"/>
              </w:rPr>
            </w:pPr>
            <w:r w:rsidRPr="004E76D1">
              <w:rPr>
                <w:b/>
                <w:sz w:val="20"/>
                <w:lang w:val="es-419"/>
              </w:rPr>
              <w:t>Elementos de las limitaciones y excepciones legales</w:t>
            </w:r>
          </w:p>
        </w:tc>
        <w:tc>
          <w:tcPr>
            <w:tcW w:w="0" w:type="auto"/>
          </w:tcPr>
          <w:p w:rsidR="003F7928" w:rsidRPr="004E76D1" w:rsidRDefault="005E5325" w:rsidP="004329E1">
            <w:pPr>
              <w:rPr>
                <w:b/>
                <w:sz w:val="20"/>
                <w:lang w:val="es-419"/>
              </w:rPr>
            </w:pPr>
            <w:r w:rsidRPr="004E76D1">
              <w:rPr>
                <w:b/>
                <w:sz w:val="20"/>
                <w:lang w:val="es-419"/>
              </w:rPr>
              <w:t>Elementos que deberían ser objeto de un examen más profundo</w:t>
            </w:r>
          </w:p>
        </w:tc>
      </w:tr>
      <w:tr w:rsidR="00CB4986" w:rsidRPr="004E76D1" w:rsidTr="00CB4986">
        <w:tc>
          <w:tcPr>
            <w:tcW w:w="0" w:type="auto"/>
          </w:tcPr>
          <w:p w:rsidR="003F7928" w:rsidRPr="004E76D1" w:rsidRDefault="001C0EFA" w:rsidP="004329E1">
            <w:pPr>
              <w:rPr>
                <w:sz w:val="20"/>
                <w:lang w:val="es-419"/>
              </w:rPr>
            </w:pPr>
            <w:r w:rsidRPr="004E76D1">
              <w:rPr>
                <w:sz w:val="20"/>
                <w:lang w:val="es-419"/>
              </w:rPr>
              <w:t>Disposición legal</w:t>
            </w:r>
            <w:r w:rsidR="003F7928" w:rsidRPr="004E76D1">
              <w:rPr>
                <w:sz w:val="20"/>
                <w:lang w:val="es-419"/>
              </w:rPr>
              <w:t>:</w:t>
            </w:r>
          </w:p>
          <w:p w:rsidR="003F7928" w:rsidRPr="004E76D1" w:rsidRDefault="00843FBC" w:rsidP="004329E1">
            <w:pPr>
              <w:pStyle w:val="ListParagraph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Utilización privada</w:t>
            </w:r>
            <w:r w:rsidR="00777475" w:rsidRPr="004E76D1">
              <w:rPr>
                <w:sz w:val="20"/>
                <w:szCs w:val="20"/>
                <w:lang w:val="es-419"/>
              </w:rPr>
              <w:t xml:space="preserve"> o personal</w:t>
            </w:r>
          </w:p>
          <w:p w:rsidR="003F7928" w:rsidRPr="004E76D1" w:rsidRDefault="006054A9" w:rsidP="004329E1">
            <w:pPr>
              <w:pStyle w:val="ListParagraph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Citas</w:t>
            </w:r>
          </w:p>
          <w:p w:rsidR="003F7928" w:rsidRPr="004E76D1" w:rsidRDefault="00777475" w:rsidP="004329E1">
            <w:pPr>
              <w:pStyle w:val="ListParagraph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Representación</w:t>
            </w:r>
            <w:r w:rsidR="00606235" w:rsidRPr="004E76D1">
              <w:rPr>
                <w:sz w:val="20"/>
                <w:szCs w:val="20"/>
                <w:lang w:val="es-419"/>
              </w:rPr>
              <w:t xml:space="preserve"> o ejecución</w:t>
            </w:r>
            <w:r w:rsidRPr="004E76D1">
              <w:rPr>
                <w:sz w:val="20"/>
                <w:szCs w:val="20"/>
                <w:lang w:val="es-419"/>
              </w:rPr>
              <w:t xml:space="preserve"> </w:t>
            </w:r>
            <w:r w:rsidR="007734D7" w:rsidRPr="004E76D1">
              <w:rPr>
                <w:sz w:val="20"/>
                <w:szCs w:val="20"/>
                <w:lang w:val="es-419"/>
              </w:rPr>
              <w:t>con fines</w:t>
            </w:r>
            <w:r w:rsidRPr="004E76D1">
              <w:rPr>
                <w:sz w:val="20"/>
                <w:szCs w:val="20"/>
                <w:lang w:val="es-419"/>
              </w:rPr>
              <w:t xml:space="preserve"> docentes</w:t>
            </w:r>
          </w:p>
          <w:p w:rsidR="003F7928" w:rsidRPr="004E76D1" w:rsidRDefault="003F7928" w:rsidP="004329E1">
            <w:pPr>
              <w:rPr>
                <w:sz w:val="20"/>
                <w:lang w:val="es-419"/>
              </w:rPr>
            </w:pPr>
          </w:p>
          <w:p w:rsidR="003F7928" w:rsidRPr="004E76D1" w:rsidRDefault="001C0EFA" w:rsidP="004329E1">
            <w:pPr>
              <w:rPr>
                <w:sz w:val="20"/>
                <w:lang w:val="es-419"/>
              </w:rPr>
            </w:pPr>
            <w:r w:rsidRPr="004E76D1">
              <w:rPr>
                <w:sz w:val="20"/>
                <w:lang w:val="es-419"/>
              </w:rPr>
              <w:t>Actividades:</w:t>
            </w:r>
          </w:p>
          <w:p w:rsidR="003F7928" w:rsidRPr="004E76D1" w:rsidRDefault="007734D7" w:rsidP="004329E1">
            <w:pPr>
              <w:pStyle w:val="ListParagraph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el estudiante/investigador </w:t>
            </w:r>
            <w:r w:rsidR="002514DA" w:rsidRPr="004E76D1">
              <w:rPr>
                <w:sz w:val="20"/>
                <w:szCs w:val="20"/>
                <w:lang w:val="es-419"/>
              </w:rPr>
              <w:t>a</w:t>
            </w:r>
            <w:r w:rsidR="006054A9" w:rsidRPr="004E76D1">
              <w:rPr>
                <w:sz w:val="20"/>
                <w:szCs w:val="20"/>
                <w:lang w:val="es-419"/>
              </w:rPr>
              <w:t>cce</w:t>
            </w:r>
            <w:r w:rsidRPr="004E76D1">
              <w:rPr>
                <w:sz w:val="20"/>
                <w:szCs w:val="20"/>
                <w:lang w:val="es-419"/>
              </w:rPr>
              <w:t>de</w:t>
            </w:r>
            <w:r w:rsidR="009F08B0" w:rsidRPr="004E76D1">
              <w:rPr>
                <w:sz w:val="20"/>
                <w:szCs w:val="20"/>
                <w:lang w:val="es-419"/>
              </w:rPr>
              <w:t xml:space="preserve"> al material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="009F08B0" w:rsidRPr="004E76D1">
              <w:rPr>
                <w:sz w:val="20"/>
                <w:szCs w:val="20"/>
                <w:lang w:val="es-419"/>
              </w:rPr>
              <w:t xml:space="preserve">lo </w:t>
            </w:r>
            <w:r w:rsidR="003F7928" w:rsidRPr="004E76D1">
              <w:rPr>
                <w:sz w:val="20"/>
                <w:szCs w:val="20"/>
                <w:lang w:val="es-419"/>
              </w:rPr>
              <w:t>copi</w:t>
            </w:r>
            <w:r w:rsidR="006054A9" w:rsidRPr="004E76D1">
              <w:rPr>
                <w:sz w:val="20"/>
                <w:szCs w:val="20"/>
                <w:lang w:val="es-419"/>
              </w:rPr>
              <w:t>a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(</w:t>
            </w:r>
            <w:r w:rsidR="006054A9" w:rsidRPr="004E76D1">
              <w:rPr>
                <w:sz w:val="20"/>
                <w:szCs w:val="20"/>
                <w:lang w:val="es-419"/>
              </w:rPr>
              <w:t>incluida reprografía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), </w:t>
            </w:r>
            <w:r w:rsidRPr="004E76D1">
              <w:rPr>
                <w:sz w:val="20"/>
                <w:szCs w:val="20"/>
                <w:lang w:val="es-419"/>
              </w:rPr>
              <w:t>descarga</w:t>
            </w:r>
            <w:r w:rsidR="003F7928" w:rsidRPr="004E76D1">
              <w:rPr>
                <w:sz w:val="20"/>
                <w:szCs w:val="20"/>
                <w:lang w:val="es-419"/>
              </w:rPr>
              <w:t>, adapt</w:t>
            </w:r>
            <w:r w:rsidR="006054A9" w:rsidRPr="004E76D1">
              <w:rPr>
                <w:sz w:val="20"/>
                <w:szCs w:val="20"/>
                <w:lang w:val="es-419"/>
              </w:rPr>
              <w:t>a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(</w:t>
            </w:r>
            <w:r w:rsidR="006054A9" w:rsidRPr="004E76D1">
              <w:rPr>
                <w:sz w:val="20"/>
                <w:szCs w:val="20"/>
                <w:lang w:val="es-419"/>
              </w:rPr>
              <w:t>por ejemplo, traduc</w:t>
            </w:r>
            <w:r w:rsidRPr="004E76D1">
              <w:rPr>
                <w:sz w:val="20"/>
                <w:szCs w:val="20"/>
                <w:lang w:val="es-419"/>
              </w:rPr>
              <w:t>e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) </w:t>
            </w:r>
            <w:r w:rsidRPr="004E76D1">
              <w:rPr>
                <w:sz w:val="20"/>
                <w:szCs w:val="20"/>
                <w:lang w:val="es-419"/>
              </w:rPr>
              <w:t xml:space="preserve">o </w:t>
            </w:r>
            <w:r w:rsidR="00B841F8" w:rsidRPr="004E76D1">
              <w:rPr>
                <w:sz w:val="20"/>
                <w:szCs w:val="20"/>
                <w:lang w:val="es-419"/>
              </w:rPr>
              <w:t xml:space="preserve">usa </w:t>
            </w:r>
            <w:r w:rsidR="006054A9" w:rsidRPr="004E76D1">
              <w:rPr>
                <w:sz w:val="20"/>
                <w:szCs w:val="20"/>
                <w:lang w:val="es-419"/>
              </w:rPr>
              <w:t xml:space="preserve">para adquirir </w:t>
            </w:r>
            <w:r w:rsidR="008128B8" w:rsidRPr="004E76D1">
              <w:rPr>
                <w:sz w:val="20"/>
                <w:szCs w:val="20"/>
                <w:lang w:val="es-419"/>
              </w:rPr>
              <w:t xml:space="preserve">nueva </w:t>
            </w:r>
            <w:r w:rsidR="006054A9" w:rsidRPr="004E76D1">
              <w:rPr>
                <w:sz w:val="20"/>
                <w:szCs w:val="20"/>
                <w:lang w:val="es-419"/>
              </w:rPr>
              <w:t>información o conocimientos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="009F08B0" w:rsidRPr="004E76D1">
              <w:rPr>
                <w:sz w:val="20"/>
                <w:szCs w:val="20"/>
                <w:lang w:val="es-419"/>
              </w:rPr>
              <w:t>mejorar sus conocimientos</w:t>
            </w:r>
            <w:r w:rsidR="00126FAF" w:rsidRPr="004E76D1">
              <w:rPr>
                <w:sz w:val="20"/>
                <w:szCs w:val="20"/>
                <w:lang w:val="es-419"/>
              </w:rPr>
              <w:t xml:space="preserve"> </w:t>
            </w:r>
            <w:r w:rsidR="009F08B0" w:rsidRPr="004E76D1">
              <w:rPr>
                <w:sz w:val="20"/>
                <w:szCs w:val="20"/>
                <w:lang w:val="es-419"/>
              </w:rPr>
              <w:t xml:space="preserve">o la </w:t>
            </w:r>
            <w:r w:rsidR="00126FAF" w:rsidRPr="004E76D1">
              <w:rPr>
                <w:sz w:val="20"/>
                <w:szCs w:val="20"/>
                <w:lang w:val="es-419"/>
              </w:rPr>
              <w:t xml:space="preserve">comprensión de las ideas </w:t>
            </w:r>
            <w:r w:rsidR="009F08B0" w:rsidRPr="004E76D1">
              <w:rPr>
                <w:sz w:val="20"/>
                <w:szCs w:val="20"/>
                <w:lang w:val="es-419"/>
              </w:rPr>
              <w:t>pedagógicas</w:t>
            </w:r>
            <w:r w:rsidRPr="004E76D1">
              <w:rPr>
                <w:sz w:val="20"/>
                <w:szCs w:val="20"/>
                <w:lang w:val="es-419"/>
              </w:rPr>
              <w:t xml:space="preserve">, la </w:t>
            </w:r>
            <w:r w:rsidR="003F7928" w:rsidRPr="004E76D1">
              <w:rPr>
                <w:sz w:val="20"/>
                <w:szCs w:val="20"/>
                <w:lang w:val="es-419"/>
              </w:rPr>
              <w:t>in</w:t>
            </w:r>
            <w:r w:rsidR="006054A9" w:rsidRPr="004E76D1">
              <w:rPr>
                <w:sz w:val="20"/>
                <w:szCs w:val="20"/>
                <w:lang w:val="es-419"/>
              </w:rPr>
              <w:t xml:space="preserve">formación o </w:t>
            </w:r>
            <w:r w:rsidRPr="004E76D1">
              <w:rPr>
                <w:sz w:val="20"/>
                <w:szCs w:val="20"/>
                <w:lang w:val="es-419"/>
              </w:rPr>
              <w:t xml:space="preserve">los </w:t>
            </w:r>
            <w:r w:rsidR="006054A9" w:rsidRPr="004E76D1">
              <w:rPr>
                <w:sz w:val="20"/>
                <w:szCs w:val="20"/>
                <w:lang w:val="es-419"/>
              </w:rPr>
              <w:t xml:space="preserve">conceptos clave </w:t>
            </w:r>
            <w:r w:rsidRPr="004E76D1">
              <w:rPr>
                <w:sz w:val="20"/>
                <w:szCs w:val="20"/>
                <w:lang w:val="es-419"/>
              </w:rPr>
              <w:t xml:space="preserve">de la </w:t>
            </w:r>
            <w:r w:rsidR="00126FAF" w:rsidRPr="004E76D1">
              <w:rPr>
                <w:sz w:val="20"/>
                <w:szCs w:val="20"/>
                <w:lang w:val="es-419"/>
              </w:rPr>
              <w:t>misma</w:t>
            </w:r>
            <w:r w:rsidRPr="004E76D1">
              <w:rPr>
                <w:sz w:val="20"/>
                <w:szCs w:val="20"/>
                <w:lang w:val="es-419"/>
              </w:rPr>
              <w:t xml:space="preserve"> 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– </w:t>
            </w:r>
            <w:r w:rsidR="006054A9" w:rsidRPr="004E76D1">
              <w:rPr>
                <w:sz w:val="20"/>
                <w:szCs w:val="20"/>
                <w:lang w:val="es-419"/>
              </w:rPr>
              <w:t xml:space="preserve">ya sea mediante </w:t>
            </w:r>
            <w:r w:rsidRPr="004E76D1">
              <w:rPr>
                <w:sz w:val="20"/>
                <w:szCs w:val="20"/>
                <w:lang w:val="es-419"/>
              </w:rPr>
              <w:t>una formación</w:t>
            </w:r>
            <w:r w:rsidR="006054A9" w:rsidRPr="004E76D1">
              <w:rPr>
                <w:sz w:val="20"/>
                <w:szCs w:val="20"/>
                <w:lang w:val="es-419"/>
              </w:rPr>
              <w:t xml:space="preserve"> o investigación </w:t>
            </w:r>
            <w:r w:rsidRPr="004E76D1">
              <w:rPr>
                <w:sz w:val="20"/>
                <w:szCs w:val="20"/>
                <w:lang w:val="es-419"/>
              </w:rPr>
              <w:t xml:space="preserve">estructurada o </w:t>
            </w:r>
            <w:r w:rsidR="00126FAF" w:rsidRPr="004E76D1">
              <w:rPr>
                <w:sz w:val="20"/>
                <w:szCs w:val="20"/>
                <w:lang w:val="es-419"/>
              </w:rPr>
              <w:t>una labor de consolidación formativa</w:t>
            </w:r>
            <w:r w:rsidRPr="004E76D1">
              <w:rPr>
                <w:sz w:val="20"/>
                <w:szCs w:val="20"/>
                <w:lang w:val="es-419"/>
              </w:rPr>
              <w:t xml:space="preserve"> personal,</w:t>
            </w:r>
            <w:r w:rsidR="006054A9" w:rsidRPr="004E76D1">
              <w:rPr>
                <w:sz w:val="20"/>
                <w:szCs w:val="20"/>
                <w:lang w:val="es-419"/>
              </w:rPr>
              <w:t xml:space="preserve"> </w:t>
            </w:r>
            <w:r w:rsidRPr="004E76D1">
              <w:rPr>
                <w:sz w:val="20"/>
                <w:szCs w:val="20"/>
                <w:lang w:val="es-419"/>
              </w:rPr>
              <w:t xml:space="preserve">tanto </w:t>
            </w:r>
            <w:r w:rsidR="006054A9" w:rsidRPr="004E76D1">
              <w:rPr>
                <w:sz w:val="20"/>
                <w:szCs w:val="20"/>
                <w:lang w:val="es-419"/>
              </w:rPr>
              <w:t xml:space="preserve">dentro </w:t>
            </w:r>
            <w:r w:rsidRPr="004E76D1">
              <w:rPr>
                <w:sz w:val="20"/>
                <w:szCs w:val="20"/>
                <w:lang w:val="es-419"/>
              </w:rPr>
              <w:t>como</w:t>
            </w:r>
            <w:r w:rsidR="006054A9" w:rsidRPr="004E76D1">
              <w:rPr>
                <w:sz w:val="20"/>
                <w:szCs w:val="20"/>
                <w:lang w:val="es-419"/>
              </w:rPr>
              <w:t xml:space="preserve"> fuera del aula o instituto de investigación</w:t>
            </w:r>
          </w:p>
          <w:p w:rsidR="003F7928" w:rsidRPr="004E76D1" w:rsidRDefault="00124388" w:rsidP="004329E1">
            <w:pPr>
              <w:pStyle w:val="ListParagraph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el estudiante/investigador identifica nuev</w:t>
            </w:r>
            <w:r w:rsidR="009F08B0" w:rsidRPr="004E76D1">
              <w:rPr>
                <w:sz w:val="20"/>
                <w:szCs w:val="20"/>
                <w:lang w:val="es-419"/>
              </w:rPr>
              <w:t>o</w:t>
            </w:r>
            <w:r w:rsidRPr="004E76D1">
              <w:rPr>
                <w:sz w:val="20"/>
                <w:szCs w:val="20"/>
                <w:lang w:val="es-419"/>
              </w:rPr>
              <w:t>s á</w:t>
            </w:r>
            <w:r w:rsidR="009F08B0" w:rsidRPr="004E76D1">
              <w:rPr>
                <w:sz w:val="20"/>
                <w:szCs w:val="20"/>
                <w:lang w:val="es-419"/>
              </w:rPr>
              <w:t>mbitos</w:t>
            </w:r>
            <w:r w:rsidRPr="004E76D1">
              <w:rPr>
                <w:sz w:val="20"/>
                <w:szCs w:val="20"/>
                <w:lang w:val="es-419"/>
              </w:rPr>
              <w:t xml:space="preserve"> </w:t>
            </w:r>
            <w:r w:rsidR="007734D7" w:rsidRPr="004E76D1">
              <w:rPr>
                <w:sz w:val="20"/>
                <w:szCs w:val="20"/>
                <w:lang w:val="es-419"/>
              </w:rPr>
              <w:t>y</w:t>
            </w:r>
            <w:r w:rsidRPr="004E76D1">
              <w:rPr>
                <w:sz w:val="20"/>
                <w:szCs w:val="20"/>
                <w:lang w:val="es-419"/>
              </w:rPr>
              <w:t xml:space="preserve"> otr</w:t>
            </w:r>
            <w:r w:rsidR="009F08B0" w:rsidRPr="004E76D1">
              <w:rPr>
                <w:sz w:val="20"/>
                <w:szCs w:val="20"/>
                <w:lang w:val="es-419"/>
              </w:rPr>
              <w:t>o</w:t>
            </w:r>
            <w:r w:rsidRPr="004E76D1">
              <w:rPr>
                <w:sz w:val="20"/>
                <w:szCs w:val="20"/>
                <w:lang w:val="es-419"/>
              </w:rPr>
              <w:t>s á</w:t>
            </w:r>
            <w:r w:rsidR="009F08B0" w:rsidRPr="004E76D1">
              <w:rPr>
                <w:sz w:val="20"/>
                <w:szCs w:val="20"/>
                <w:lang w:val="es-419"/>
              </w:rPr>
              <w:t xml:space="preserve">mbitos </w:t>
            </w:r>
            <w:r w:rsidR="009F08B0" w:rsidRPr="004E76D1">
              <w:rPr>
                <w:sz w:val="20"/>
                <w:szCs w:val="20"/>
                <w:lang w:val="es-419"/>
              </w:rPr>
              <w:lastRenderedPageBreak/>
              <w:t>conexo</w:t>
            </w:r>
            <w:r w:rsidRPr="004E76D1">
              <w:rPr>
                <w:sz w:val="20"/>
                <w:szCs w:val="20"/>
                <w:lang w:val="es-419"/>
              </w:rPr>
              <w:t>s o pertinentes</w:t>
            </w:r>
            <w:r w:rsidR="00126FAF" w:rsidRPr="004E76D1">
              <w:rPr>
                <w:sz w:val="20"/>
                <w:szCs w:val="20"/>
                <w:lang w:val="es-419"/>
              </w:rPr>
              <w:t xml:space="preserve"> de ideas</w:t>
            </w:r>
            <w:r w:rsidRPr="004E76D1">
              <w:rPr>
                <w:sz w:val="20"/>
                <w:szCs w:val="20"/>
                <w:lang w:val="es-419"/>
              </w:rPr>
              <w:t xml:space="preserve">, conocimientos o información mediante la investigación </w:t>
            </w:r>
            <w:r w:rsidR="007734D7" w:rsidRPr="004E76D1">
              <w:rPr>
                <w:sz w:val="20"/>
                <w:szCs w:val="20"/>
                <w:lang w:val="es-419"/>
              </w:rPr>
              <w:t>con el</w:t>
            </w:r>
            <w:r w:rsidRPr="004E76D1">
              <w:rPr>
                <w:sz w:val="20"/>
                <w:szCs w:val="20"/>
                <w:lang w:val="es-419"/>
              </w:rPr>
              <w:t xml:space="preserve"> fin de acceder</w:t>
            </w:r>
            <w:r w:rsidR="009F08B0" w:rsidRPr="004E76D1">
              <w:rPr>
                <w:sz w:val="20"/>
                <w:szCs w:val="20"/>
                <w:lang w:val="es-419"/>
              </w:rPr>
              <w:t xml:space="preserve"> a nuevos contenidos y materiales didácticos</w:t>
            </w:r>
            <w:r w:rsidRPr="004E76D1">
              <w:rPr>
                <w:sz w:val="20"/>
                <w:szCs w:val="20"/>
                <w:lang w:val="es-419"/>
              </w:rPr>
              <w:t>, estudiar</w:t>
            </w:r>
            <w:r w:rsidR="009F08B0" w:rsidRPr="004E76D1">
              <w:rPr>
                <w:sz w:val="20"/>
                <w:szCs w:val="20"/>
                <w:lang w:val="es-419"/>
              </w:rPr>
              <w:t>los y examinarlos</w:t>
            </w:r>
          </w:p>
          <w:p w:rsidR="003F7928" w:rsidRPr="004E76D1" w:rsidRDefault="00463827" w:rsidP="004329E1">
            <w:pPr>
              <w:pStyle w:val="ListParagraph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el </w:t>
            </w:r>
            <w:r w:rsidR="00124388" w:rsidRPr="004E76D1">
              <w:rPr>
                <w:sz w:val="20"/>
                <w:szCs w:val="20"/>
                <w:lang w:val="es-419"/>
              </w:rPr>
              <w:t>estudiante/investigador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acce</w:t>
            </w:r>
            <w:r w:rsidR="00124388" w:rsidRPr="004E76D1">
              <w:rPr>
                <w:sz w:val="20"/>
                <w:szCs w:val="20"/>
                <w:lang w:val="es-419"/>
              </w:rPr>
              <w:t>de</w:t>
            </w:r>
            <w:r w:rsidR="00F177BC" w:rsidRPr="004E76D1">
              <w:rPr>
                <w:sz w:val="20"/>
                <w:szCs w:val="20"/>
                <w:lang w:val="es-419"/>
              </w:rPr>
              <w:t xml:space="preserve"> al material</w:t>
            </w:r>
            <w:r w:rsidR="00124388" w:rsidRPr="004E76D1">
              <w:rPr>
                <w:sz w:val="20"/>
                <w:szCs w:val="20"/>
                <w:lang w:val="es-419"/>
              </w:rPr>
              <w:t xml:space="preserve">, </w:t>
            </w:r>
            <w:r w:rsidR="00F177BC" w:rsidRPr="004E76D1">
              <w:rPr>
                <w:sz w:val="20"/>
                <w:szCs w:val="20"/>
                <w:lang w:val="es-419"/>
              </w:rPr>
              <w:t xml:space="preserve">lo </w:t>
            </w:r>
            <w:r w:rsidR="00124388" w:rsidRPr="004E76D1">
              <w:rPr>
                <w:sz w:val="20"/>
                <w:szCs w:val="20"/>
                <w:lang w:val="es-419"/>
              </w:rPr>
              <w:t>copia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(</w:t>
            </w:r>
            <w:r w:rsidR="00124388" w:rsidRPr="004E76D1">
              <w:rPr>
                <w:sz w:val="20"/>
                <w:szCs w:val="20"/>
                <w:lang w:val="es-419"/>
              </w:rPr>
              <w:t>incluida la reprografía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), </w:t>
            </w:r>
            <w:r w:rsidR="00124388" w:rsidRPr="004E76D1">
              <w:rPr>
                <w:sz w:val="20"/>
                <w:szCs w:val="20"/>
                <w:lang w:val="es-419"/>
              </w:rPr>
              <w:t xml:space="preserve">descarga, cita o </w:t>
            </w:r>
            <w:r w:rsidR="00540428" w:rsidRPr="004E76D1">
              <w:rPr>
                <w:sz w:val="20"/>
                <w:szCs w:val="20"/>
                <w:lang w:val="es-419"/>
              </w:rPr>
              <w:t>utiliza</w:t>
            </w:r>
            <w:r w:rsidR="00124388" w:rsidRPr="004E76D1">
              <w:rPr>
                <w:sz w:val="20"/>
                <w:szCs w:val="20"/>
                <w:lang w:val="es-419"/>
              </w:rPr>
              <w:t xml:space="preserve"> en </w:t>
            </w:r>
            <w:r w:rsidR="00540428" w:rsidRPr="004E76D1">
              <w:rPr>
                <w:sz w:val="20"/>
                <w:szCs w:val="20"/>
                <w:lang w:val="es-419"/>
              </w:rPr>
              <w:t>sus</w:t>
            </w:r>
            <w:r w:rsidR="004C4FB7" w:rsidRPr="004E76D1">
              <w:rPr>
                <w:sz w:val="20"/>
                <w:szCs w:val="20"/>
                <w:lang w:val="es-419"/>
              </w:rPr>
              <w:t xml:space="preserve"> deberes</w:t>
            </w:r>
            <w:r w:rsidR="00124388" w:rsidRPr="004E76D1">
              <w:rPr>
                <w:sz w:val="20"/>
                <w:szCs w:val="20"/>
                <w:lang w:val="es-419"/>
              </w:rPr>
              <w:t xml:space="preserve">, ensayos, </w:t>
            </w:r>
            <w:r w:rsidR="004C4FB7" w:rsidRPr="004E76D1">
              <w:rPr>
                <w:sz w:val="20"/>
                <w:szCs w:val="20"/>
                <w:lang w:val="es-419"/>
              </w:rPr>
              <w:t>asignaciones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Pr="004E76D1">
              <w:rPr>
                <w:sz w:val="20"/>
                <w:szCs w:val="20"/>
                <w:lang w:val="es-419"/>
              </w:rPr>
              <w:t xml:space="preserve">tareas de </w:t>
            </w:r>
            <w:r w:rsidR="00126FAF" w:rsidRPr="004E76D1">
              <w:rPr>
                <w:sz w:val="20"/>
                <w:szCs w:val="20"/>
                <w:lang w:val="es-419"/>
              </w:rPr>
              <w:t>valoración</w:t>
            </w:r>
            <w:r w:rsidRPr="004E76D1">
              <w:rPr>
                <w:sz w:val="20"/>
                <w:szCs w:val="20"/>
                <w:lang w:val="es-419"/>
              </w:rPr>
              <w:t xml:space="preserve"> y exámenes </w:t>
            </w:r>
            <w:r w:rsidR="00540428" w:rsidRPr="004E76D1">
              <w:rPr>
                <w:sz w:val="20"/>
                <w:szCs w:val="20"/>
                <w:lang w:val="es-419"/>
              </w:rPr>
              <w:t xml:space="preserve">para respaldar sus </w:t>
            </w:r>
            <w:r w:rsidRPr="004E76D1">
              <w:rPr>
                <w:sz w:val="20"/>
                <w:szCs w:val="20"/>
                <w:lang w:val="es-419"/>
              </w:rPr>
              <w:t xml:space="preserve">opiniones, ideas o perspectivas, </w:t>
            </w:r>
            <w:r w:rsidR="00126FAF" w:rsidRPr="004E76D1">
              <w:rPr>
                <w:sz w:val="20"/>
                <w:szCs w:val="20"/>
                <w:lang w:val="es-419"/>
              </w:rPr>
              <w:t>con el fin de</w:t>
            </w:r>
            <w:r w:rsidRPr="004E76D1">
              <w:rPr>
                <w:sz w:val="20"/>
                <w:szCs w:val="20"/>
                <w:lang w:val="es-419"/>
              </w:rPr>
              <w:t xml:space="preserve"> ilustrar puntos de vista o interpretaciones o para demostrar </w:t>
            </w:r>
            <w:r w:rsidR="004C4FB7" w:rsidRPr="004E76D1">
              <w:rPr>
                <w:sz w:val="20"/>
                <w:szCs w:val="20"/>
                <w:lang w:val="es-419"/>
              </w:rPr>
              <w:t xml:space="preserve">su </w:t>
            </w:r>
            <w:r w:rsidR="00F177BC" w:rsidRPr="004E76D1">
              <w:rPr>
                <w:sz w:val="20"/>
                <w:szCs w:val="20"/>
                <w:lang w:val="es-419"/>
              </w:rPr>
              <w:t>competencia y comprensión</w:t>
            </w:r>
          </w:p>
          <w:p w:rsidR="003F7928" w:rsidRPr="004E76D1" w:rsidRDefault="00E14400" w:rsidP="004329E1">
            <w:pPr>
              <w:pStyle w:val="ListParagraph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el e</w:t>
            </w:r>
            <w:r w:rsidR="00124388" w:rsidRPr="004E76D1">
              <w:rPr>
                <w:sz w:val="20"/>
                <w:szCs w:val="20"/>
                <w:lang w:val="es-419"/>
              </w:rPr>
              <w:t>studiante/</w:t>
            </w:r>
            <w:r w:rsidRPr="004E76D1">
              <w:rPr>
                <w:sz w:val="20"/>
                <w:szCs w:val="20"/>
                <w:lang w:val="es-419"/>
              </w:rPr>
              <w:t xml:space="preserve"> </w:t>
            </w:r>
            <w:r w:rsidR="00124388" w:rsidRPr="004E76D1">
              <w:rPr>
                <w:sz w:val="20"/>
                <w:szCs w:val="20"/>
                <w:lang w:val="es-419"/>
              </w:rPr>
              <w:t>investigador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463827" w:rsidRPr="004E76D1">
              <w:rPr>
                <w:sz w:val="20"/>
                <w:szCs w:val="20"/>
                <w:lang w:val="es-419"/>
              </w:rPr>
              <w:t xml:space="preserve">ensaya, registra y presenta 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ideas </w:t>
            </w:r>
            <w:r w:rsidR="00463827" w:rsidRPr="004E76D1">
              <w:rPr>
                <w:sz w:val="20"/>
                <w:szCs w:val="20"/>
                <w:lang w:val="es-419"/>
              </w:rPr>
              <w:t>y puntos de vista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="00463827" w:rsidRPr="004E76D1">
              <w:rPr>
                <w:sz w:val="20"/>
                <w:szCs w:val="20"/>
                <w:lang w:val="es-419"/>
              </w:rPr>
              <w:t xml:space="preserve">recibe y contesta </w:t>
            </w:r>
            <w:r w:rsidR="004661D3" w:rsidRPr="004E76D1">
              <w:rPr>
                <w:sz w:val="20"/>
                <w:szCs w:val="20"/>
                <w:lang w:val="es-419"/>
              </w:rPr>
              <w:t>preguntas</w:t>
            </w:r>
            <w:r w:rsidR="00463827" w:rsidRPr="004E76D1">
              <w:rPr>
                <w:sz w:val="20"/>
                <w:szCs w:val="20"/>
                <w:lang w:val="es-419"/>
              </w:rPr>
              <w:t>, en el aula o en pequeños grupos (por ejemplo, en representaciones o en prácticas</w:t>
            </w:r>
            <w:r w:rsidR="003F7928" w:rsidRPr="004E76D1">
              <w:rPr>
                <w:sz w:val="20"/>
                <w:szCs w:val="20"/>
                <w:lang w:val="es-419"/>
              </w:rPr>
              <w:t>)</w:t>
            </w:r>
          </w:p>
          <w:p w:rsidR="003F7928" w:rsidRPr="004E76D1" w:rsidRDefault="00463827" w:rsidP="004329E1">
            <w:pPr>
              <w:pStyle w:val="ListParagraph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los estudiantes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4C4FB7" w:rsidRPr="004E76D1">
              <w:rPr>
                <w:sz w:val="20"/>
                <w:szCs w:val="20"/>
                <w:lang w:val="es-419"/>
              </w:rPr>
              <w:t xml:space="preserve">exhiben, teatralizan o </w:t>
            </w:r>
            <w:r w:rsidR="00126FAF" w:rsidRPr="004E76D1">
              <w:rPr>
                <w:sz w:val="20"/>
                <w:szCs w:val="20"/>
                <w:lang w:val="es-419"/>
              </w:rPr>
              <w:t xml:space="preserve">representan </w:t>
            </w:r>
            <w:r w:rsidR="00F177BC" w:rsidRPr="004E76D1">
              <w:rPr>
                <w:sz w:val="20"/>
                <w:szCs w:val="20"/>
                <w:lang w:val="es-419"/>
              </w:rPr>
              <w:t xml:space="preserve">o ejecutan </w:t>
            </w:r>
            <w:r w:rsidRPr="004E76D1">
              <w:rPr>
                <w:sz w:val="20"/>
                <w:szCs w:val="20"/>
                <w:lang w:val="es-419"/>
              </w:rPr>
              <w:t xml:space="preserve">obras </w:t>
            </w:r>
            <w:r w:rsidR="003F7928" w:rsidRPr="004E76D1">
              <w:rPr>
                <w:sz w:val="20"/>
                <w:szCs w:val="20"/>
                <w:lang w:val="es-419"/>
              </w:rPr>
              <w:t>(</w:t>
            </w:r>
            <w:r w:rsidRPr="004E76D1">
              <w:rPr>
                <w:sz w:val="20"/>
                <w:szCs w:val="20"/>
                <w:lang w:val="es-419"/>
              </w:rPr>
              <w:t>con o sin los instructores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) </w:t>
            </w:r>
            <w:r w:rsidRPr="004E76D1">
              <w:rPr>
                <w:sz w:val="20"/>
                <w:szCs w:val="20"/>
                <w:lang w:val="es-419"/>
              </w:rPr>
              <w:t xml:space="preserve">en grupos reducidos o cerrados con fines docentes o </w:t>
            </w:r>
            <w:r w:rsidR="00F177BC" w:rsidRPr="004E76D1">
              <w:rPr>
                <w:sz w:val="20"/>
                <w:szCs w:val="20"/>
                <w:lang w:val="es-419"/>
              </w:rPr>
              <w:t>de formación</w:t>
            </w:r>
          </w:p>
          <w:p w:rsidR="003F7928" w:rsidRPr="004E76D1" w:rsidRDefault="00463827" w:rsidP="004329E1">
            <w:pPr>
              <w:pStyle w:val="ListParagraph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el </w:t>
            </w:r>
            <w:r w:rsidR="00124388" w:rsidRPr="004E76D1">
              <w:rPr>
                <w:sz w:val="20"/>
                <w:szCs w:val="20"/>
                <w:lang w:val="es-419"/>
              </w:rPr>
              <w:t>estudiante/</w:t>
            </w:r>
            <w:r w:rsidR="00E14400" w:rsidRPr="004E76D1">
              <w:rPr>
                <w:sz w:val="20"/>
                <w:szCs w:val="20"/>
                <w:lang w:val="es-419"/>
              </w:rPr>
              <w:t xml:space="preserve"> </w:t>
            </w:r>
            <w:r w:rsidR="00124388" w:rsidRPr="004E76D1">
              <w:rPr>
                <w:sz w:val="20"/>
                <w:szCs w:val="20"/>
                <w:lang w:val="es-419"/>
              </w:rPr>
              <w:t>investigador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9A4ABC" w:rsidRPr="004E76D1">
              <w:rPr>
                <w:sz w:val="20"/>
                <w:szCs w:val="20"/>
                <w:lang w:val="es-419"/>
              </w:rPr>
              <w:t>analiza, comenta, critica</w:t>
            </w:r>
            <w:r w:rsidR="004C4FB7" w:rsidRPr="004E76D1">
              <w:rPr>
                <w:sz w:val="20"/>
                <w:szCs w:val="20"/>
                <w:lang w:val="es-419"/>
              </w:rPr>
              <w:t xml:space="preserve"> o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9A4ABC" w:rsidRPr="004E76D1">
              <w:rPr>
                <w:sz w:val="20"/>
                <w:szCs w:val="20"/>
                <w:lang w:val="es-419"/>
              </w:rPr>
              <w:t xml:space="preserve">resume material con fines </w:t>
            </w:r>
            <w:r w:rsidR="00947435" w:rsidRPr="004E76D1">
              <w:rPr>
                <w:sz w:val="20"/>
                <w:szCs w:val="20"/>
                <w:lang w:val="es-419"/>
              </w:rPr>
              <w:t>de aprendizaje e</w:t>
            </w:r>
            <w:r w:rsidR="009A4ABC" w:rsidRPr="004E76D1">
              <w:rPr>
                <w:sz w:val="20"/>
                <w:szCs w:val="20"/>
                <w:lang w:val="es-419"/>
              </w:rPr>
              <w:t xml:space="preserve"> investigación </w:t>
            </w:r>
            <w:r w:rsidR="003F7928" w:rsidRPr="004E76D1">
              <w:rPr>
                <w:sz w:val="20"/>
                <w:szCs w:val="20"/>
                <w:lang w:val="es-419"/>
              </w:rPr>
              <w:t>(</w:t>
            </w:r>
            <w:r w:rsidR="009A4ABC" w:rsidRPr="004E76D1">
              <w:rPr>
                <w:sz w:val="20"/>
                <w:szCs w:val="20"/>
                <w:lang w:val="es-419"/>
              </w:rPr>
              <w:t>como se indica más arriba</w:t>
            </w:r>
            <w:r w:rsidR="003F7928" w:rsidRPr="004E76D1">
              <w:rPr>
                <w:sz w:val="20"/>
                <w:szCs w:val="20"/>
                <w:lang w:val="es-419"/>
              </w:rPr>
              <w:t>)</w:t>
            </w:r>
          </w:p>
          <w:p w:rsidR="003F7928" w:rsidRPr="004E76D1" w:rsidRDefault="009C6B39" w:rsidP="004329E1">
            <w:pPr>
              <w:pStyle w:val="ListParagraph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compartir una compilación de </w:t>
            </w:r>
            <w:r w:rsidR="009A4ABC" w:rsidRPr="004E76D1">
              <w:rPr>
                <w:sz w:val="20"/>
                <w:szCs w:val="20"/>
                <w:lang w:val="es-419"/>
              </w:rPr>
              <w:t>preguntas y respuesta</w:t>
            </w:r>
            <w:r w:rsidR="00126FAF" w:rsidRPr="004E76D1">
              <w:rPr>
                <w:sz w:val="20"/>
                <w:szCs w:val="20"/>
                <w:lang w:val="es-419"/>
              </w:rPr>
              <w:t>s</w:t>
            </w:r>
            <w:r w:rsidR="009A4ABC" w:rsidRPr="004E76D1">
              <w:rPr>
                <w:sz w:val="20"/>
                <w:szCs w:val="20"/>
                <w:lang w:val="es-419"/>
              </w:rPr>
              <w:t xml:space="preserve"> </w:t>
            </w:r>
            <w:r w:rsidRPr="004E76D1">
              <w:rPr>
                <w:sz w:val="20"/>
                <w:szCs w:val="20"/>
                <w:lang w:val="es-419"/>
              </w:rPr>
              <w:t>d</w:t>
            </w:r>
            <w:r w:rsidR="004661D3" w:rsidRPr="004E76D1">
              <w:rPr>
                <w:sz w:val="20"/>
                <w:szCs w:val="20"/>
                <w:lang w:val="es-419"/>
              </w:rPr>
              <w:t>el</w:t>
            </w:r>
            <w:r w:rsidR="009A4ABC" w:rsidRPr="004E76D1">
              <w:rPr>
                <w:sz w:val="20"/>
                <w:szCs w:val="20"/>
                <w:lang w:val="es-419"/>
              </w:rPr>
              <w:t xml:space="preserve"> </w:t>
            </w:r>
            <w:r w:rsidR="00124388" w:rsidRPr="004E76D1">
              <w:rPr>
                <w:sz w:val="20"/>
                <w:szCs w:val="20"/>
                <w:lang w:val="es-419"/>
              </w:rPr>
              <w:t>estudiante/investigador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(</w:t>
            </w:r>
            <w:r w:rsidR="009A4ABC" w:rsidRPr="004E76D1">
              <w:rPr>
                <w:sz w:val="20"/>
                <w:szCs w:val="20"/>
                <w:lang w:val="es-419"/>
              </w:rPr>
              <w:t>una o varias copias, físicas o digitales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) </w:t>
            </w:r>
            <w:r w:rsidRPr="004E76D1">
              <w:rPr>
                <w:sz w:val="20"/>
                <w:szCs w:val="20"/>
                <w:lang w:val="es-419"/>
              </w:rPr>
              <w:t>con</w:t>
            </w:r>
            <w:r w:rsidR="009A4ABC" w:rsidRPr="004E76D1">
              <w:rPr>
                <w:sz w:val="20"/>
                <w:szCs w:val="20"/>
                <w:lang w:val="es-419"/>
              </w:rPr>
              <w:t xml:space="preserve"> otros estudiantes, instructores </w:t>
            </w:r>
            <w:r w:rsidR="004661D3" w:rsidRPr="004E76D1">
              <w:rPr>
                <w:sz w:val="20"/>
                <w:szCs w:val="20"/>
                <w:lang w:val="es-419"/>
              </w:rPr>
              <w:t>o</w:t>
            </w:r>
            <w:r w:rsidR="009A4ABC" w:rsidRPr="004E76D1">
              <w:rPr>
                <w:sz w:val="20"/>
                <w:szCs w:val="20"/>
                <w:lang w:val="es-419"/>
              </w:rPr>
              <w:t xml:space="preserve"> investigadores para consolida</w:t>
            </w:r>
            <w:r w:rsidR="00126FAF" w:rsidRPr="004E76D1">
              <w:rPr>
                <w:sz w:val="20"/>
                <w:szCs w:val="20"/>
                <w:lang w:val="es-419"/>
              </w:rPr>
              <w:t xml:space="preserve">r </w:t>
            </w:r>
            <w:r w:rsidR="009A4ABC" w:rsidRPr="004E76D1">
              <w:rPr>
                <w:sz w:val="20"/>
                <w:szCs w:val="20"/>
                <w:lang w:val="es-419"/>
              </w:rPr>
              <w:t xml:space="preserve">la </w:t>
            </w:r>
            <w:r w:rsidR="009A4ABC" w:rsidRPr="004E76D1">
              <w:rPr>
                <w:sz w:val="20"/>
                <w:szCs w:val="20"/>
                <w:lang w:val="es-419"/>
              </w:rPr>
              <w:lastRenderedPageBreak/>
              <w:t xml:space="preserve">información, </w:t>
            </w:r>
            <w:r w:rsidRPr="004E76D1">
              <w:rPr>
                <w:sz w:val="20"/>
                <w:szCs w:val="20"/>
                <w:lang w:val="es-419"/>
              </w:rPr>
              <w:t xml:space="preserve">para su </w:t>
            </w:r>
            <w:r w:rsidR="009A4ABC" w:rsidRPr="004E76D1">
              <w:rPr>
                <w:sz w:val="20"/>
                <w:szCs w:val="20"/>
                <w:lang w:val="es-419"/>
              </w:rPr>
              <w:t>examen</w:t>
            </w:r>
            <w:r w:rsidR="004C4FB7" w:rsidRPr="004E76D1">
              <w:rPr>
                <w:sz w:val="20"/>
                <w:szCs w:val="20"/>
                <w:lang w:val="es-419"/>
              </w:rPr>
              <w:t xml:space="preserve"> y</w:t>
            </w:r>
            <w:r w:rsidR="009A4ABC" w:rsidRPr="004E76D1">
              <w:rPr>
                <w:sz w:val="20"/>
                <w:szCs w:val="20"/>
                <w:lang w:val="es-419"/>
              </w:rPr>
              <w:t xml:space="preserve"> evaluación </w:t>
            </w:r>
            <w:r w:rsidR="004661D3" w:rsidRPr="004E76D1">
              <w:rPr>
                <w:sz w:val="20"/>
                <w:szCs w:val="20"/>
                <w:lang w:val="es-419"/>
              </w:rPr>
              <w:t xml:space="preserve">por </w:t>
            </w:r>
            <w:r w:rsidR="009A4ABC" w:rsidRPr="004E76D1">
              <w:rPr>
                <w:sz w:val="20"/>
                <w:szCs w:val="20"/>
                <w:lang w:val="es-419"/>
              </w:rPr>
              <w:t>pares</w:t>
            </w:r>
            <w:r w:rsidR="00126FAF" w:rsidRPr="004E76D1">
              <w:rPr>
                <w:sz w:val="20"/>
                <w:szCs w:val="20"/>
                <w:lang w:val="es-419"/>
              </w:rPr>
              <w:t xml:space="preserve"> </w:t>
            </w:r>
            <w:r w:rsidRPr="004E76D1">
              <w:rPr>
                <w:sz w:val="20"/>
                <w:szCs w:val="20"/>
                <w:lang w:val="es-419"/>
              </w:rPr>
              <w:t>o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Pr="004E76D1">
              <w:rPr>
                <w:sz w:val="20"/>
                <w:szCs w:val="20"/>
                <w:lang w:val="es-419"/>
              </w:rPr>
              <w:t>como</w:t>
            </w:r>
            <w:r w:rsidR="009A4ABC" w:rsidRPr="004E76D1">
              <w:rPr>
                <w:sz w:val="20"/>
                <w:szCs w:val="20"/>
                <w:lang w:val="es-419"/>
              </w:rPr>
              <w:t xml:space="preserve"> preparación para la </w:t>
            </w:r>
            <w:r w:rsidRPr="004E76D1">
              <w:rPr>
                <w:sz w:val="20"/>
                <w:szCs w:val="20"/>
                <w:lang w:val="es-419"/>
              </w:rPr>
              <w:t>evaluación</w:t>
            </w:r>
            <w:r w:rsidR="00126FAF" w:rsidRPr="004E76D1">
              <w:rPr>
                <w:sz w:val="20"/>
                <w:szCs w:val="20"/>
                <w:lang w:val="es-419"/>
              </w:rPr>
              <w:t xml:space="preserve"> </w:t>
            </w:r>
            <w:r w:rsidR="003F7928" w:rsidRPr="004E76D1">
              <w:rPr>
                <w:sz w:val="20"/>
                <w:szCs w:val="20"/>
                <w:lang w:val="es-419"/>
              </w:rPr>
              <w:t>(</w:t>
            </w:r>
            <w:r w:rsidR="009A4ABC" w:rsidRPr="004E76D1">
              <w:rPr>
                <w:sz w:val="20"/>
                <w:szCs w:val="20"/>
                <w:lang w:val="es-419"/>
              </w:rPr>
              <w:t xml:space="preserve">por ejemplo, </w:t>
            </w:r>
            <w:r w:rsidRPr="004E76D1">
              <w:rPr>
                <w:sz w:val="20"/>
                <w:szCs w:val="20"/>
                <w:lang w:val="es-419"/>
              </w:rPr>
              <w:t>aprendizaje autodidacta</w:t>
            </w:r>
            <w:r w:rsidR="009A4ABC" w:rsidRPr="004E76D1">
              <w:rPr>
                <w:sz w:val="20"/>
                <w:szCs w:val="20"/>
                <w:lang w:val="es-419"/>
              </w:rPr>
              <w:t>, sesiones de examen</w:t>
            </w:r>
            <w:r w:rsidRPr="004E76D1">
              <w:rPr>
                <w:sz w:val="20"/>
                <w:szCs w:val="20"/>
                <w:lang w:val="es-419"/>
              </w:rPr>
              <w:t>)</w:t>
            </w:r>
          </w:p>
          <w:p w:rsidR="003F7928" w:rsidRPr="004E76D1" w:rsidRDefault="009A4ABC" w:rsidP="004329E1">
            <w:pPr>
              <w:pStyle w:val="ListParagraph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el </w:t>
            </w:r>
            <w:r w:rsidR="00124388" w:rsidRPr="004E76D1">
              <w:rPr>
                <w:sz w:val="20"/>
                <w:szCs w:val="20"/>
                <w:lang w:val="es-419"/>
              </w:rPr>
              <w:t>estudiante/</w:t>
            </w:r>
            <w:r w:rsidR="00E14400" w:rsidRPr="004E76D1">
              <w:rPr>
                <w:sz w:val="20"/>
                <w:szCs w:val="20"/>
                <w:lang w:val="es-419"/>
              </w:rPr>
              <w:t xml:space="preserve"> </w:t>
            </w:r>
            <w:r w:rsidR="00124388" w:rsidRPr="004E76D1">
              <w:rPr>
                <w:sz w:val="20"/>
                <w:szCs w:val="20"/>
                <w:lang w:val="es-419"/>
              </w:rPr>
              <w:t>investigador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1D7A26" w:rsidRPr="004E76D1">
              <w:rPr>
                <w:sz w:val="20"/>
                <w:szCs w:val="20"/>
                <w:lang w:val="es-419"/>
              </w:rPr>
              <w:t>realiza una adaptación</w:t>
            </w:r>
            <w:r w:rsidR="00126FAF" w:rsidRPr="004E76D1">
              <w:rPr>
                <w:sz w:val="20"/>
                <w:szCs w:val="20"/>
                <w:lang w:val="es-419"/>
              </w:rPr>
              <w:t xml:space="preserve"> </w:t>
            </w:r>
            <w:r w:rsidR="003F7928" w:rsidRPr="004E76D1">
              <w:rPr>
                <w:sz w:val="20"/>
                <w:szCs w:val="20"/>
                <w:lang w:val="es-419"/>
              </w:rPr>
              <w:t>(</w:t>
            </w:r>
            <w:r w:rsidRPr="004E76D1">
              <w:rPr>
                <w:sz w:val="20"/>
                <w:szCs w:val="20"/>
                <w:lang w:val="es-419"/>
              </w:rPr>
              <w:t>por ejemplo, cambi</w:t>
            </w:r>
            <w:r w:rsidR="006C4469" w:rsidRPr="004E76D1">
              <w:rPr>
                <w:sz w:val="20"/>
                <w:szCs w:val="20"/>
                <w:lang w:val="es-419"/>
              </w:rPr>
              <w:t>a</w:t>
            </w:r>
            <w:r w:rsidRPr="004E76D1">
              <w:rPr>
                <w:sz w:val="20"/>
                <w:szCs w:val="20"/>
                <w:lang w:val="es-419"/>
              </w:rPr>
              <w:t xml:space="preserve"> de formato no digital a digital o de un formato digital a otro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) </w:t>
            </w:r>
            <w:r w:rsidRPr="004E76D1">
              <w:rPr>
                <w:sz w:val="20"/>
                <w:szCs w:val="20"/>
                <w:lang w:val="es-419"/>
              </w:rPr>
              <w:t>o traduc</w:t>
            </w:r>
            <w:r w:rsidR="00126FAF" w:rsidRPr="004E76D1">
              <w:rPr>
                <w:sz w:val="20"/>
                <w:szCs w:val="20"/>
                <w:lang w:val="es-419"/>
              </w:rPr>
              <w:t xml:space="preserve">e </w:t>
            </w:r>
            <w:r w:rsidR="003F7928" w:rsidRPr="004E76D1">
              <w:rPr>
                <w:sz w:val="20"/>
                <w:szCs w:val="20"/>
                <w:lang w:val="es-419"/>
              </w:rPr>
              <w:t>(</w:t>
            </w:r>
            <w:r w:rsidRPr="004E76D1">
              <w:rPr>
                <w:sz w:val="20"/>
                <w:szCs w:val="20"/>
                <w:lang w:val="es-419"/>
              </w:rPr>
              <w:t>de un idioma a otro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) </w:t>
            </w:r>
            <w:r w:rsidR="00C36C56" w:rsidRPr="004E76D1">
              <w:rPr>
                <w:sz w:val="20"/>
                <w:szCs w:val="20"/>
                <w:lang w:val="es-419"/>
              </w:rPr>
              <w:t>material didáctico</w:t>
            </w:r>
            <w:r w:rsidR="00A73F96" w:rsidRPr="004E76D1">
              <w:rPr>
                <w:sz w:val="20"/>
                <w:szCs w:val="20"/>
                <w:lang w:val="es-419"/>
              </w:rPr>
              <w:t xml:space="preserve"> </w:t>
            </w:r>
            <w:r w:rsidRPr="004E76D1">
              <w:rPr>
                <w:sz w:val="20"/>
                <w:szCs w:val="20"/>
                <w:lang w:val="es-419"/>
              </w:rPr>
              <w:t xml:space="preserve">existente para facilitar cualquiera de los objetivos </w:t>
            </w:r>
            <w:r w:rsidR="00EA1F46" w:rsidRPr="004E76D1">
              <w:rPr>
                <w:sz w:val="20"/>
                <w:szCs w:val="20"/>
                <w:lang w:val="es-419"/>
              </w:rPr>
              <w:t xml:space="preserve">de aprendizaje </w:t>
            </w:r>
            <w:r w:rsidR="006C4469" w:rsidRPr="004E76D1">
              <w:rPr>
                <w:sz w:val="20"/>
                <w:szCs w:val="20"/>
                <w:lang w:val="es-419"/>
              </w:rPr>
              <w:t>antes mencionados</w:t>
            </w:r>
          </w:p>
          <w:p w:rsidR="003F7928" w:rsidRPr="004E76D1" w:rsidRDefault="006C4469" w:rsidP="004329E1">
            <w:pPr>
              <w:pStyle w:val="ListParagraph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un </w:t>
            </w:r>
            <w:r w:rsidR="00124388" w:rsidRPr="004E76D1">
              <w:rPr>
                <w:sz w:val="20"/>
                <w:szCs w:val="20"/>
                <w:lang w:val="es-419"/>
              </w:rPr>
              <w:t>estudiante/investigador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957385" w:rsidRPr="004E76D1">
              <w:rPr>
                <w:sz w:val="20"/>
                <w:szCs w:val="20"/>
                <w:lang w:val="es-419"/>
              </w:rPr>
              <w:t>con dis</w:t>
            </w:r>
            <w:r w:rsidR="009A4ABC" w:rsidRPr="004E76D1">
              <w:rPr>
                <w:sz w:val="20"/>
                <w:szCs w:val="20"/>
                <w:lang w:val="es-419"/>
              </w:rPr>
              <w:t xml:space="preserve">capacidad, </w:t>
            </w:r>
            <w:r w:rsidR="001D7A26" w:rsidRPr="004E76D1">
              <w:rPr>
                <w:sz w:val="20"/>
                <w:szCs w:val="20"/>
                <w:lang w:val="es-419"/>
              </w:rPr>
              <w:t>dificultad</w:t>
            </w:r>
            <w:r w:rsidR="00957385" w:rsidRPr="004E76D1">
              <w:rPr>
                <w:sz w:val="20"/>
                <w:szCs w:val="20"/>
                <w:lang w:val="es-419"/>
              </w:rPr>
              <w:t>es</w:t>
            </w:r>
            <w:r w:rsidR="009A4ABC" w:rsidRPr="004E76D1">
              <w:rPr>
                <w:sz w:val="20"/>
                <w:szCs w:val="20"/>
                <w:lang w:val="es-419"/>
              </w:rPr>
              <w:t xml:space="preserve">, </w:t>
            </w:r>
            <w:r w:rsidR="00EA1F46" w:rsidRPr="004E76D1">
              <w:rPr>
                <w:sz w:val="20"/>
                <w:szCs w:val="20"/>
                <w:lang w:val="es-419"/>
              </w:rPr>
              <w:t xml:space="preserve">diferentes </w:t>
            </w:r>
            <w:r w:rsidR="009A4ABC" w:rsidRPr="004E76D1">
              <w:rPr>
                <w:sz w:val="20"/>
                <w:szCs w:val="20"/>
                <w:lang w:val="es-419"/>
              </w:rPr>
              <w:t>estilo</w:t>
            </w:r>
            <w:r w:rsidR="00EA1F46" w:rsidRPr="004E76D1">
              <w:rPr>
                <w:sz w:val="20"/>
                <w:szCs w:val="20"/>
                <w:lang w:val="es-419"/>
              </w:rPr>
              <w:t>s</w:t>
            </w:r>
            <w:r w:rsidR="009A4ABC" w:rsidRPr="004E76D1">
              <w:rPr>
                <w:sz w:val="20"/>
                <w:szCs w:val="20"/>
                <w:lang w:val="es-419"/>
              </w:rPr>
              <w:t xml:space="preserve"> de aprendizaje y preferencias </w:t>
            </w:r>
            <w:r w:rsidR="00126FAF" w:rsidRPr="004E76D1">
              <w:rPr>
                <w:sz w:val="20"/>
                <w:szCs w:val="20"/>
                <w:lang w:val="es-419"/>
              </w:rPr>
              <w:t xml:space="preserve">etc., </w:t>
            </w:r>
            <w:r w:rsidR="001D7A26" w:rsidRPr="004E76D1">
              <w:rPr>
                <w:sz w:val="20"/>
                <w:szCs w:val="20"/>
                <w:lang w:val="es-419"/>
              </w:rPr>
              <w:t>realiza la adaptación del</w:t>
            </w:r>
            <w:r w:rsidR="009A4ABC" w:rsidRPr="004E76D1">
              <w:rPr>
                <w:sz w:val="20"/>
                <w:szCs w:val="20"/>
                <w:lang w:val="es-419"/>
              </w:rPr>
              <w:t xml:space="preserve"> material existente para facilitar los objetivos </w:t>
            </w:r>
            <w:r w:rsidR="00EA1F46" w:rsidRPr="004E76D1">
              <w:rPr>
                <w:sz w:val="20"/>
                <w:szCs w:val="20"/>
                <w:lang w:val="es-419"/>
              </w:rPr>
              <w:t>de aprendizaje</w:t>
            </w:r>
            <w:r w:rsidR="001D7A26" w:rsidRPr="004E76D1">
              <w:rPr>
                <w:sz w:val="20"/>
                <w:szCs w:val="20"/>
                <w:lang w:val="es-419"/>
              </w:rPr>
              <w:t xml:space="preserve"> </w:t>
            </w:r>
            <w:r w:rsidR="009A4ABC" w:rsidRPr="004E76D1">
              <w:rPr>
                <w:sz w:val="20"/>
                <w:szCs w:val="20"/>
                <w:lang w:val="es-419"/>
              </w:rPr>
              <w:t>antes indicados</w:t>
            </w:r>
          </w:p>
          <w:p w:rsidR="009F616A" w:rsidRPr="004E76D1" w:rsidRDefault="009A4ABC" w:rsidP="00571E87">
            <w:pPr>
              <w:pStyle w:val="ListParagraph"/>
              <w:jc w:val="left"/>
              <w:rPr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un est</w:t>
            </w:r>
            <w:r w:rsidR="00126FAF" w:rsidRPr="004E76D1">
              <w:rPr>
                <w:sz w:val="20"/>
                <w:szCs w:val="20"/>
                <w:lang w:val="es-419"/>
              </w:rPr>
              <w:t>udiante adulto</w:t>
            </w:r>
            <w:r w:rsidR="001D7A26" w:rsidRPr="004E76D1">
              <w:rPr>
                <w:sz w:val="20"/>
                <w:szCs w:val="20"/>
                <w:lang w:val="es-419"/>
              </w:rPr>
              <w:t xml:space="preserve">, </w:t>
            </w:r>
            <w:r w:rsidR="006C4469" w:rsidRPr="004E76D1">
              <w:rPr>
                <w:sz w:val="20"/>
                <w:szCs w:val="20"/>
                <w:lang w:val="es-419"/>
              </w:rPr>
              <w:t>en el marco de una</w:t>
            </w:r>
            <w:r w:rsidR="00A73F96" w:rsidRPr="004E76D1">
              <w:rPr>
                <w:sz w:val="20"/>
                <w:szCs w:val="20"/>
                <w:lang w:val="es-419"/>
              </w:rPr>
              <w:t xml:space="preserve"> </w:t>
            </w:r>
            <w:r w:rsidR="00571E87" w:rsidRPr="004E76D1">
              <w:rPr>
                <w:sz w:val="20"/>
                <w:szCs w:val="20"/>
                <w:lang w:val="es-419"/>
              </w:rPr>
              <w:t xml:space="preserve">formación </w:t>
            </w:r>
            <w:r w:rsidR="00EB4DC3" w:rsidRPr="004E76D1">
              <w:rPr>
                <w:sz w:val="20"/>
                <w:szCs w:val="20"/>
                <w:lang w:val="es-419"/>
              </w:rPr>
              <w:t>profesional</w:t>
            </w:r>
            <w:r w:rsidRPr="004E76D1">
              <w:rPr>
                <w:sz w:val="20"/>
                <w:szCs w:val="20"/>
                <w:lang w:val="es-419"/>
              </w:rPr>
              <w:t xml:space="preserve"> o </w:t>
            </w:r>
            <w:r w:rsidR="001D7A26" w:rsidRPr="004E76D1">
              <w:rPr>
                <w:sz w:val="20"/>
                <w:szCs w:val="20"/>
                <w:lang w:val="es-419"/>
              </w:rPr>
              <w:t xml:space="preserve">una promoción en </w:t>
            </w:r>
            <w:r w:rsidRPr="004E76D1">
              <w:rPr>
                <w:sz w:val="20"/>
                <w:szCs w:val="20"/>
                <w:lang w:val="es-419"/>
              </w:rPr>
              <w:t xml:space="preserve">su </w:t>
            </w:r>
            <w:r w:rsidR="00EB4DC3" w:rsidRPr="004E76D1">
              <w:rPr>
                <w:sz w:val="20"/>
                <w:szCs w:val="20"/>
                <w:lang w:val="es-419"/>
              </w:rPr>
              <w:t>trayectoria</w:t>
            </w:r>
            <w:r w:rsidR="001D7A26" w:rsidRPr="004E76D1">
              <w:rPr>
                <w:sz w:val="20"/>
                <w:szCs w:val="20"/>
                <w:lang w:val="es-419"/>
              </w:rPr>
              <w:t xml:space="preserve"> profesional</w:t>
            </w:r>
            <w:r w:rsidRPr="004E76D1">
              <w:rPr>
                <w:sz w:val="20"/>
                <w:szCs w:val="20"/>
                <w:lang w:val="es-419"/>
              </w:rPr>
              <w:t xml:space="preserve">, </w:t>
            </w:r>
            <w:r w:rsidR="00C82927" w:rsidRPr="004E76D1">
              <w:rPr>
                <w:sz w:val="20"/>
                <w:szCs w:val="20"/>
                <w:lang w:val="es-419"/>
              </w:rPr>
              <w:t xml:space="preserve">explora y </w:t>
            </w:r>
            <w:r w:rsidRPr="004E76D1">
              <w:rPr>
                <w:sz w:val="20"/>
                <w:szCs w:val="20"/>
                <w:lang w:val="es-419"/>
              </w:rPr>
              <w:t>utiliza el material para su actividad profesional</w:t>
            </w:r>
            <w:r w:rsidR="00A73F96" w:rsidRPr="004E76D1">
              <w:rPr>
                <w:sz w:val="20"/>
                <w:szCs w:val="20"/>
                <w:lang w:val="es-419"/>
              </w:rPr>
              <w:t xml:space="preserve"> o diaria o su </w:t>
            </w:r>
            <w:r w:rsidR="00EB4DC3" w:rsidRPr="004E76D1">
              <w:rPr>
                <w:sz w:val="20"/>
                <w:szCs w:val="20"/>
                <w:lang w:val="es-419"/>
              </w:rPr>
              <w:t>trayectoria</w:t>
            </w:r>
            <w:r w:rsidR="006C4469" w:rsidRPr="004E76D1">
              <w:rPr>
                <w:sz w:val="20"/>
                <w:szCs w:val="20"/>
                <w:lang w:val="es-419"/>
              </w:rPr>
              <w:t xml:space="preserve"> profesional</w:t>
            </w:r>
          </w:p>
          <w:p w:rsidR="003F7928" w:rsidRPr="004E76D1" w:rsidRDefault="003F7928" w:rsidP="009F616A">
            <w:pPr>
              <w:rPr>
                <w:lang w:val="es-419"/>
              </w:rPr>
            </w:pPr>
          </w:p>
        </w:tc>
        <w:tc>
          <w:tcPr>
            <w:tcW w:w="0" w:type="auto"/>
          </w:tcPr>
          <w:p w:rsidR="003F7928" w:rsidRPr="004E76D1" w:rsidRDefault="001C0EFA" w:rsidP="004329E1">
            <w:pPr>
              <w:rPr>
                <w:sz w:val="20"/>
                <w:lang w:val="es-419"/>
              </w:rPr>
            </w:pPr>
            <w:r w:rsidRPr="004E76D1">
              <w:rPr>
                <w:sz w:val="20"/>
                <w:lang w:val="es-419"/>
              </w:rPr>
              <w:lastRenderedPageBreak/>
              <w:t>Primario:</w:t>
            </w:r>
          </w:p>
          <w:p w:rsidR="003F7928" w:rsidRPr="004E76D1" w:rsidRDefault="004E76D1" w:rsidP="004329E1">
            <w:pPr>
              <w:pStyle w:val="ListParagraph"/>
              <w:numPr>
                <w:ilvl w:val="0"/>
                <w:numId w:val="10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reproducción,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6054A9" w:rsidRPr="004E76D1">
              <w:rPr>
                <w:sz w:val="20"/>
                <w:szCs w:val="20"/>
                <w:lang w:val="es-419"/>
              </w:rPr>
              <w:t>por ejemplo, copia, grabación</w:t>
            </w:r>
          </w:p>
          <w:p w:rsidR="003F7928" w:rsidRPr="004E76D1" w:rsidRDefault="006054A9" w:rsidP="004329E1">
            <w:pPr>
              <w:pStyle w:val="ListParagraph"/>
              <w:numPr>
                <w:ilvl w:val="0"/>
                <w:numId w:val="10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com</w:t>
            </w:r>
            <w:r w:rsidR="003F7928" w:rsidRPr="004E76D1">
              <w:rPr>
                <w:sz w:val="20"/>
                <w:szCs w:val="20"/>
                <w:lang w:val="es-419"/>
              </w:rPr>
              <w:t>unica</w:t>
            </w:r>
            <w:r w:rsidRPr="004E76D1">
              <w:rPr>
                <w:sz w:val="20"/>
                <w:szCs w:val="20"/>
                <w:lang w:val="es-419"/>
              </w:rPr>
              <w:t>ción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(</w:t>
            </w:r>
            <w:r w:rsidRPr="004E76D1">
              <w:rPr>
                <w:sz w:val="20"/>
                <w:szCs w:val="20"/>
                <w:lang w:val="es-419"/>
              </w:rPr>
              <w:t>inclui</w:t>
            </w:r>
            <w:r w:rsidR="002514DA" w:rsidRPr="004E76D1">
              <w:rPr>
                <w:sz w:val="20"/>
                <w:szCs w:val="20"/>
                <w:lang w:val="es-419"/>
              </w:rPr>
              <w:t>da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Pr="004E76D1">
              <w:rPr>
                <w:sz w:val="20"/>
                <w:szCs w:val="20"/>
                <w:lang w:val="es-419"/>
              </w:rPr>
              <w:t>la puesta a disposición</w:t>
            </w:r>
            <w:r w:rsidR="003F7928" w:rsidRPr="004E76D1">
              <w:rPr>
                <w:sz w:val="20"/>
                <w:szCs w:val="20"/>
                <w:lang w:val="es-419"/>
              </w:rPr>
              <w:t>)</w:t>
            </w:r>
          </w:p>
          <w:p w:rsidR="003F7928" w:rsidRPr="004E76D1" w:rsidRDefault="006054A9" w:rsidP="004329E1">
            <w:pPr>
              <w:pStyle w:val="ListParagraph"/>
              <w:numPr>
                <w:ilvl w:val="0"/>
                <w:numId w:val="10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traducción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Pr="004E76D1">
              <w:rPr>
                <w:sz w:val="20"/>
                <w:szCs w:val="20"/>
                <w:lang w:val="es-419"/>
              </w:rPr>
              <w:t>adaptación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="00AA5E82" w:rsidRPr="004E76D1">
              <w:rPr>
                <w:sz w:val="20"/>
                <w:szCs w:val="20"/>
                <w:lang w:val="es-419"/>
              </w:rPr>
              <w:t>acondicionamiento</w:t>
            </w:r>
          </w:p>
          <w:p w:rsidR="003F7928" w:rsidRPr="004E76D1" w:rsidRDefault="006054A9" w:rsidP="004329E1">
            <w:pPr>
              <w:pStyle w:val="ListParagraph"/>
              <w:numPr>
                <w:ilvl w:val="0"/>
                <w:numId w:val="10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representación</w:t>
            </w:r>
            <w:r w:rsidR="00E67BE6" w:rsidRPr="004E76D1">
              <w:rPr>
                <w:sz w:val="20"/>
                <w:szCs w:val="20"/>
                <w:lang w:val="es-419"/>
              </w:rPr>
              <w:t xml:space="preserve"> o ejecución</w:t>
            </w:r>
          </w:p>
          <w:p w:rsidR="003F7928" w:rsidRPr="004E76D1" w:rsidRDefault="003F7928" w:rsidP="004329E1">
            <w:pPr>
              <w:rPr>
                <w:sz w:val="20"/>
                <w:lang w:val="es-419"/>
              </w:rPr>
            </w:pPr>
          </w:p>
          <w:p w:rsidR="003F7928" w:rsidRPr="004E76D1" w:rsidRDefault="001C0EFA" w:rsidP="004329E1">
            <w:pPr>
              <w:rPr>
                <w:sz w:val="20"/>
                <w:lang w:val="es-419"/>
              </w:rPr>
            </w:pPr>
            <w:r w:rsidRPr="004E76D1">
              <w:rPr>
                <w:sz w:val="20"/>
                <w:lang w:val="es-419"/>
              </w:rPr>
              <w:t>Secundario:</w:t>
            </w:r>
          </w:p>
          <w:p w:rsidR="003F7928" w:rsidRPr="004E76D1" w:rsidRDefault="002514DA" w:rsidP="004329E1">
            <w:pPr>
              <w:pStyle w:val="ListParagraph"/>
              <w:numPr>
                <w:ilvl w:val="0"/>
                <w:numId w:val="11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elusió</w:t>
            </w:r>
            <w:r w:rsidR="006054A9" w:rsidRPr="004E76D1">
              <w:rPr>
                <w:sz w:val="20"/>
                <w:szCs w:val="20"/>
                <w:lang w:val="es-419"/>
              </w:rPr>
              <w:t>n de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8202C6" w:rsidRPr="004E76D1">
              <w:rPr>
                <w:sz w:val="20"/>
                <w:szCs w:val="20"/>
                <w:lang w:val="es-419"/>
              </w:rPr>
              <w:t>MTP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(</w:t>
            </w:r>
            <w:r w:rsidR="006054A9" w:rsidRPr="004E76D1">
              <w:rPr>
                <w:sz w:val="20"/>
                <w:szCs w:val="20"/>
                <w:lang w:val="es-419"/>
              </w:rPr>
              <w:t>si el</w:t>
            </w:r>
            <w:r w:rsidRPr="004E76D1">
              <w:rPr>
                <w:sz w:val="20"/>
                <w:szCs w:val="20"/>
                <w:lang w:val="es-419"/>
              </w:rPr>
              <w:t xml:space="preserve"> </w:t>
            </w:r>
            <w:r w:rsidR="006054A9" w:rsidRPr="004E76D1">
              <w:rPr>
                <w:sz w:val="20"/>
                <w:szCs w:val="20"/>
                <w:lang w:val="es-419"/>
              </w:rPr>
              <w:t>original está protegido</w:t>
            </w:r>
            <w:r w:rsidR="003F7928" w:rsidRPr="004E76D1">
              <w:rPr>
                <w:sz w:val="20"/>
                <w:szCs w:val="20"/>
                <w:lang w:val="es-419"/>
              </w:rPr>
              <w:t>)</w:t>
            </w:r>
          </w:p>
          <w:p w:rsidR="003F7928" w:rsidRPr="004E76D1" w:rsidRDefault="006054A9" w:rsidP="004329E1">
            <w:pPr>
              <w:pStyle w:val="ListParagraph"/>
              <w:numPr>
                <w:ilvl w:val="0"/>
                <w:numId w:val="11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alteración de</w:t>
            </w:r>
            <w:r w:rsidR="008202C6" w:rsidRPr="004E76D1">
              <w:rPr>
                <w:sz w:val="20"/>
                <w:szCs w:val="20"/>
                <w:lang w:val="es-419"/>
              </w:rPr>
              <w:t xml:space="preserve"> la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8202C6" w:rsidRPr="004E76D1">
              <w:rPr>
                <w:sz w:val="20"/>
                <w:szCs w:val="20"/>
                <w:lang w:val="es-419"/>
              </w:rPr>
              <w:t>información para la gestión de los derechos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(</w:t>
            </w:r>
            <w:r w:rsidRPr="004E76D1">
              <w:rPr>
                <w:sz w:val="20"/>
                <w:szCs w:val="20"/>
                <w:lang w:val="es-419"/>
              </w:rPr>
              <w:t>si es necesario</w:t>
            </w:r>
            <w:r w:rsidR="003F7928" w:rsidRPr="004E76D1">
              <w:rPr>
                <w:sz w:val="20"/>
                <w:szCs w:val="20"/>
                <w:lang w:val="es-419"/>
              </w:rPr>
              <w:t>)</w:t>
            </w:r>
          </w:p>
        </w:tc>
        <w:tc>
          <w:tcPr>
            <w:tcW w:w="0" w:type="auto"/>
          </w:tcPr>
          <w:p w:rsidR="003F7928" w:rsidRPr="004E76D1" w:rsidRDefault="00843FBC" w:rsidP="004329E1">
            <w:pPr>
              <w:rPr>
                <w:sz w:val="20"/>
                <w:u w:val="single"/>
                <w:lang w:val="es-419"/>
              </w:rPr>
            </w:pPr>
            <w:r w:rsidRPr="004E76D1">
              <w:rPr>
                <w:sz w:val="20"/>
                <w:u w:val="single"/>
                <w:lang w:val="es-419"/>
              </w:rPr>
              <w:t>Utilización privada</w:t>
            </w:r>
            <w:r w:rsidR="00777475" w:rsidRPr="004E76D1">
              <w:rPr>
                <w:sz w:val="20"/>
                <w:u w:val="single"/>
                <w:lang w:val="es-419"/>
              </w:rPr>
              <w:t xml:space="preserve"> o personal</w:t>
            </w:r>
          </w:p>
          <w:p w:rsidR="003F7928" w:rsidRPr="004E76D1" w:rsidRDefault="00606235" w:rsidP="004329E1">
            <w:pPr>
              <w:rPr>
                <w:sz w:val="20"/>
                <w:lang w:val="es-419"/>
              </w:rPr>
            </w:pPr>
            <w:r w:rsidRPr="004E76D1">
              <w:rPr>
                <w:sz w:val="20"/>
                <w:lang w:val="es-419"/>
              </w:rPr>
              <w:t>Obras que se prestan a la excepción</w:t>
            </w:r>
            <w:r w:rsidR="001C0EFA" w:rsidRPr="004E76D1">
              <w:rPr>
                <w:sz w:val="20"/>
                <w:lang w:val="es-419"/>
              </w:rPr>
              <w:t>:</w:t>
            </w:r>
          </w:p>
          <w:p w:rsidR="003F7928" w:rsidRPr="004E76D1" w:rsidRDefault="00777475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(sin limitaciones)</w:t>
            </w:r>
          </w:p>
          <w:p w:rsidR="003F7928" w:rsidRPr="004E76D1" w:rsidRDefault="00773865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obra publicada </w:t>
            </w:r>
            <w:r w:rsidR="00C02B07" w:rsidRPr="004E76D1">
              <w:rPr>
                <w:sz w:val="20"/>
                <w:szCs w:val="20"/>
                <w:lang w:val="es-419"/>
              </w:rPr>
              <w:t xml:space="preserve">(legalmente) </w:t>
            </w:r>
            <w:r w:rsidRPr="004E76D1">
              <w:rPr>
                <w:sz w:val="20"/>
                <w:szCs w:val="20"/>
                <w:lang w:val="es-419"/>
              </w:rPr>
              <w:t xml:space="preserve">y/o adquirida </w:t>
            </w:r>
            <w:r w:rsidR="00C02B07" w:rsidRPr="004E76D1">
              <w:rPr>
                <w:sz w:val="20"/>
                <w:szCs w:val="20"/>
                <w:lang w:val="es-419"/>
              </w:rPr>
              <w:t>lícitamente</w:t>
            </w:r>
          </w:p>
          <w:p w:rsidR="003F7928" w:rsidRPr="004E76D1" w:rsidRDefault="002514DA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o</w:t>
            </w:r>
            <w:r w:rsidR="00C80D55" w:rsidRPr="004E76D1">
              <w:rPr>
                <w:sz w:val="20"/>
                <w:szCs w:val="20"/>
                <w:lang w:val="es-419"/>
              </w:rPr>
              <w:t xml:space="preserve">bras protegidas </w:t>
            </w:r>
            <w:r w:rsidR="00B25280" w:rsidRPr="004E76D1">
              <w:rPr>
                <w:sz w:val="20"/>
                <w:szCs w:val="20"/>
                <w:lang w:val="es-419"/>
              </w:rPr>
              <w:t>por derecho de autor</w:t>
            </w:r>
            <w:r w:rsidR="00C80D55" w:rsidRPr="004E76D1">
              <w:rPr>
                <w:sz w:val="20"/>
                <w:szCs w:val="20"/>
                <w:lang w:val="es-419"/>
              </w:rPr>
              <w:t>:</w:t>
            </w:r>
            <w:r w:rsidR="00773865" w:rsidRPr="004E76D1">
              <w:rPr>
                <w:sz w:val="20"/>
                <w:szCs w:val="20"/>
                <w:lang w:val="es-419"/>
              </w:rPr>
              <w:t xml:space="preserve"> obras l</w:t>
            </w:r>
            <w:r w:rsidR="003F7928" w:rsidRPr="004E76D1">
              <w:rPr>
                <w:sz w:val="20"/>
                <w:szCs w:val="20"/>
                <w:lang w:val="es-419"/>
              </w:rPr>
              <w:t>itera</w:t>
            </w:r>
            <w:r w:rsidR="00773865" w:rsidRPr="004E76D1">
              <w:rPr>
                <w:sz w:val="20"/>
                <w:szCs w:val="20"/>
                <w:lang w:val="es-419"/>
              </w:rPr>
              <w:t>rias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="00773865" w:rsidRPr="004E76D1">
              <w:rPr>
                <w:sz w:val="20"/>
                <w:szCs w:val="20"/>
                <w:lang w:val="es-419"/>
              </w:rPr>
              <w:t>dramáticas</w:t>
            </w:r>
            <w:r w:rsidR="003F7928" w:rsidRPr="004E76D1">
              <w:rPr>
                <w:sz w:val="20"/>
                <w:szCs w:val="20"/>
                <w:lang w:val="es-419"/>
              </w:rPr>
              <w:t>, musical</w:t>
            </w:r>
            <w:r w:rsidR="00773865" w:rsidRPr="004E76D1">
              <w:rPr>
                <w:sz w:val="20"/>
                <w:szCs w:val="20"/>
                <w:lang w:val="es-419"/>
              </w:rPr>
              <w:t>es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="00773865" w:rsidRPr="004E76D1">
              <w:rPr>
                <w:sz w:val="20"/>
                <w:szCs w:val="20"/>
                <w:lang w:val="es-419"/>
              </w:rPr>
              <w:t>artísticas</w:t>
            </w:r>
          </w:p>
          <w:p w:rsidR="003F7928" w:rsidRPr="004E76D1" w:rsidRDefault="00585B0C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objeto de la protección por</w:t>
            </w:r>
            <w:r w:rsidR="00773865" w:rsidRPr="004E76D1">
              <w:rPr>
                <w:sz w:val="20"/>
                <w:szCs w:val="20"/>
                <w:lang w:val="es-419"/>
              </w:rPr>
              <w:t xml:space="preserve"> derechos conexos, por ejemplo, grabaciones sonoras, </w:t>
            </w:r>
            <w:r w:rsidR="00DC591C" w:rsidRPr="004E76D1">
              <w:rPr>
                <w:sz w:val="20"/>
                <w:szCs w:val="20"/>
                <w:lang w:val="es-419"/>
              </w:rPr>
              <w:t>emisiones</w:t>
            </w:r>
            <w:r w:rsidR="00773865" w:rsidRPr="004E76D1">
              <w:rPr>
                <w:sz w:val="20"/>
                <w:szCs w:val="20"/>
                <w:lang w:val="es-419"/>
              </w:rPr>
              <w:t xml:space="preserve">, programas por cable, </w:t>
            </w:r>
            <w:r w:rsidR="00AC36CE" w:rsidRPr="004E76D1">
              <w:rPr>
                <w:sz w:val="20"/>
                <w:szCs w:val="20"/>
                <w:lang w:val="es-419"/>
              </w:rPr>
              <w:t>interpret</w:t>
            </w:r>
            <w:r w:rsidR="00DC591C" w:rsidRPr="004E76D1">
              <w:rPr>
                <w:sz w:val="20"/>
                <w:szCs w:val="20"/>
                <w:lang w:val="es-419"/>
              </w:rPr>
              <w:t>a</w:t>
            </w:r>
            <w:r w:rsidR="00AC36CE" w:rsidRPr="004E76D1">
              <w:rPr>
                <w:sz w:val="20"/>
                <w:szCs w:val="20"/>
                <w:lang w:val="es-419"/>
              </w:rPr>
              <w:t>ciones o ejecuciones</w:t>
            </w:r>
          </w:p>
          <w:p w:rsidR="003F7928" w:rsidRPr="004E76D1" w:rsidRDefault="002514DA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t</w:t>
            </w:r>
            <w:r w:rsidR="00773865" w:rsidRPr="004E76D1">
              <w:rPr>
                <w:sz w:val="20"/>
                <w:szCs w:val="20"/>
                <w:lang w:val="es-419"/>
              </w:rPr>
              <w:t>ipos de obras excluidas</w:t>
            </w:r>
            <w:r w:rsidR="003F7928" w:rsidRPr="004E76D1">
              <w:rPr>
                <w:sz w:val="20"/>
                <w:szCs w:val="20"/>
                <w:lang w:val="es-419"/>
              </w:rPr>
              <w:t>: art</w:t>
            </w:r>
            <w:r w:rsidR="00773865" w:rsidRPr="004E76D1">
              <w:rPr>
                <w:sz w:val="20"/>
                <w:szCs w:val="20"/>
                <w:lang w:val="es-419"/>
              </w:rPr>
              <w:t>e visual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="00126FAF" w:rsidRPr="004E76D1">
              <w:rPr>
                <w:sz w:val="20"/>
                <w:szCs w:val="20"/>
                <w:lang w:val="es-419"/>
              </w:rPr>
              <w:t>obras arquitectónicas</w:t>
            </w:r>
            <w:r w:rsidR="00773865" w:rsidRPr="004E76D1">
              <w:rPr>
                <w:sz w:val="20"/>
                <w:szCs w:val="20"/>
                <w:lang w:val="es-419"/>
              </w:rPr>
              <w:t>, esculturas</w:t>
            </w:r>
            <w:r w:rsidR="003F7928" w:rsidRPr="004E76D1">
              <w:rPr>
                <w:sz w:val="20"/>
                <w:szCs w:val="20"/>
                <w:lang w:val="es-419"/>
              </w:rPr>
              <w:t>,</w:t>
            </w:r>
            <w:r w:rsidR="00DC591C" w:rsidRPr="004E76D1">
              <w:rPr>
                <w:sz w:val="20"/>
                <w:szCs w:val="20"/>
                <w:lang w:val="es-419"/>
              </w:rPr>
              <w:t xml:space="preserve"> obras de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DC591C" w:rsidRPr="004E76D1">
              <w:rPr>
                <w:sz w:val="20"/>
                <w:szCs w:val="20"/>
                <w:lang w:val="es-419"/>
              </w:rPr>
              <w:t>arte aplicada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="00773865" w:rsidRPr="004E76D1">
              <w:rPr>
                <w:sz w:val="20"/>
                <w:szCs w:val="20"/>
                <w:lang w:val="es-419"/>
              </w:rPr>
              <w:t xml:space="preserve">dibujos, programas </w:t>
            </w:r>
            <w:r w:rsidR="00C2794A" w:rsidRPr="004E76D1">
              <w:rPr>
                <w:sz w:val="20"/>
                <w:szCs w:val="20"/>
                <w:lang w:val="es-419"/>
              </w:rPr>
              <w:t>informáticos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="00773865" w:rsidRPr="004E76D1">
              <w:rPr>
                <w:sz w:val="20"/>
                <w:szCs w:val="20"/>
                <w:lang w:val="es-419"/>
              </w:rPr>
              <w:t>bases de datos digita</w:t>
            </w:r>
            <w:r w:rsidR="006A4B1F" w:rsidRPr="004E76D1">
              <w:rPr>
                <w:sz w:val="20"/>
                <w:szCs w:val="20"/>
                <w:lang w:val="es-419"/>
              </w:rPr>
              <w:t>l</w:t>
            </w:r>
            <w:r w:rsidR="00773865" w:rsidRPr="004E76D1">
              <w:rPr>
                <w:sz w:val="20"/>
                <w:szCs w:val="20"/>
                <w:lang w:val="es-419"/>
              </w:rPr>
              <w:t>es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="00DC591C" w:rsidRPr="004E76D1">
              <w:rPr>
                <w:sz w:val="20"/>
                <w:szCs w:val="20"/>
                <w:lang w:val="es-419"/>
              </w:rPr>
              <w:t>partituras</w:t>
            </w:r>
          </w:p>
          <w:p w:rsidR="003F7928" w:rsidRPr="004E76D1" w:rsidRDefault="003F7928" w:rsidP="004329E1">
            <w:pPr>
              <w:rPr>
                <w:sz w:val="20"/>
                <w:lang w:val="es-419"/>
              </w:rPr>
            </w:pPr>
          </w:p>
          <w:p w:rsidR="003F7928" w:rsidRPr="004E76D1" w:rsidRDefault="00126FAF" w:rsidP="004329E1">
            <w:pPr>
              <w:rPr>
                <w:sz w:val="20"/>
                <w:lang w:val="es-419"/>
              </w:rPr>
            </w:pPr>
            <w:r w:rsidRPr="004E76D1">
              <w:rPr>
                <w:sz w:val="20"/>
                <w:lang w:val="es-419"/>
              </w:rPr>
              <w:t>Finalidad de la utilización:</w:t>
            </w:r>
          </w:p>
          <w:p w:rsidR="003F7928" w:rsidRPr="004E76D1" w:rsidRDefault="00843FBC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utilización privada</w:t>
            </w:r>
            <w:r w:rsidR="00A0482A" w:rsidRPr="004E76D1">
              <w:rPr>
                <w:sz w:val="20"/>
                <w:szCs w:val="20"/>
                <w:lang w:val="es-419"/>
              </w:rPr>
              <w:t>/personal</w:t>
            </w:r>
          </w:p>
          <w:p w:rsidR="003F7928" w:rsidRPr="004E76D1" w:rsidRDefault="00773865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investigación</w:t>
            </w:r>
            <w:r w:rsidR="003F7928" w:rsidRPr="004E76D1">
              <w:rPr>
                <w:sz w:val="20"/>
                <w:szCs w:val="20"/>
                <w:lang w:val="es-419"/>
              </w:rPr>
              <w:t>/</w:t>
            </w:r>
            <w:r w:rsidRPr="004E76D1">
              <w:rPr>
                <w:sz w:val="20"/>
                <w:szCs w:val="20"/>
                <w:lang w:val="es-419"/>
              </w:rPr>
              <w:t>estudio</w:t>
            </w:r>
            <w:r w:rsidR="003F7928" w:rsidRPr="004E76D1">
              <w:rPr>
                <w:sz w:val="20"/>
                <w:szCs w:val="20"/>
                <w:lang w:val="es-419"/>
              </w:rPr>
              <w:t>/</w:t>
            </w:r>
            <w:r w:rsidR="00616E01" w:rsidRPr="004E76D1">
              <w:rPr>
                <w:sz w:val="20"/>
                <w:szCs w:val="20"/>
                <w:lang w:val="es-419"/>
              </w:rPr>
              <w:t>rendimiento</w:t>
            </w:r>
            <w:r w:rsidR="003F7928" w:rsidRPr="004E76D1">
              <w:rPr>
                <w:sz w:val="20"/>
                <w:szCs w:val="20"/>
                <w:lang w:val="es-419"/>
              </w:rPr>
              <w:t>/</w:t>
            </w:r>
            <w:r w:rsidR="00843FBC" w:rsidRPr="004E76D1">
              <w:rPr>
                <w:sz w:val="20"/>
                <w:szCs w:val="20"/>
                <w:lang w:val="es-419"/>
              </w:rPr>
              <w:t>valoración</w:t>
            </w:r>
            <w:r w:rsidR="00A326FB" w:rsidRPr="004E76D1">
              <w:rPr>
                <w:sz w:val="20"/>
                <w:szCs w:val="20"/>
                <w:lang w:val="es-419"/>
              </w:rPr>
              <w:t xml:space="preserve"> (</w:t>
            </w:r>
            <w:r w:rsidR="00616E01" w:rsidRPr="004E76D1">
              <w:rPr>
                <w:sz w:val="20"/>
                <w:szCs w:val="20"/>
                <w:lang w:val="es-419"/>
              </w:rPr>
              <w:t>en el ámbito científico</w:t>
            </w:r>
            <w:r w:rsidR="00A326FB" w:rsidRPr="004E76D1">
              <w:rPr>
                <w:sz w:val="20"/>
                <w:szCs w:val="20"/>
                <w:lang w:val="es-419"/>
              </w:rPr>
              <w:t>)</w:t>
            </w:r>
          </w:p>
          <w:p w:rsidR="003F7928" w:rsidRPr="004E76D1" w:rsidRDefault="00773865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uso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(exclusiv</w:t>
            </w:r>
            <w:r w:rsidRPr="004E76D1">
              <w:rPr>
                <w:sz w:val="20"/>
                <w:szCs w:val="20"/>
                <w:lang w:val="es-419"/>
              </w:rPr>
              <w:t>amente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) </w:t>
            </w:r>
            <w:r w:rsidR="00A326FB" w:rsidRPr="004E76D1">
              <w:rPr>
                <w:sz w:val="20"/>
                <w:szCs w:val="20"/>
                <w:lang w:val="es-419"/>
              </w:rPr>
              <w:t>en el entorno</w:t>
            </w:r>
            <w:r w:rsidR="000A58A0" w:rsidRPr="004E76D1">
              <w:rPr>
                <w:sz w:val="20"/>
                <w:szCs w:val="20"/>
                <w:lang w:val="es-419"/>
              </w:rPr>
              <w:t xml:space="preserve"> familiar o en reuniones en </w:t>
            </w:r>
            <w:r w:rsidR="00843FBC" w:rsidRPr="004E76D1">
              <w:rPr>
                <w:sz w:val="20"/>
                <w:szCs w:val="20"/>
                <w:lang w:val="es-419"/>
              </w:rPr>
              <w:t>el hogar</w:t>
            </w:r>
          </w:p>
          <w:p w:rsidR="003F7928" w:rsidRPr="004E76D1" w:rsidRDefault="003F7928" w:rsidP="004329E1">
            <w:pPr>
              <w:rPr>
                <w:sz w:val="20"/>
                <w:lang w:val="es-419"/>
              </w:rPr>
            </w:pPr>
          </w:p>
          <w:p w:rsidR="003F7928" w:rsidRPr="004E76D1" w:rsidRDefault="00126FAF" w:rsidP="004329E1">
            <w:pPr>
              <w:rPr>
                <w:sz w:val="20"/>
                <w:lang w:val="es-419"/>
              </w:rPr>
            </w:pPr>
            <w:r w:rsidRPr="004E76D1">
              <w:rPr>
                <w:sz w:val="20"/>
                <w:lang w:val="es-419"/>
              </w:rPr>
              <w:t>Condiciones de la utilización:</w:t>
            </w:r>
          </w:p>
          <w:p w:rsidR="003F7928" w:rsidRPr="004E76D1" w:rsidRDefault="000A58A0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lastRenderedPageBreak/>
              <w:t>uso leal privado</w:t>
            </w:r>
            <w:r w:rsidR="00777475" w:rsidRPr="004E76D1">
              <w:rPr>
                <w:sz w:val="20"/>
                <w:szCs w:val="20"/>
                <w:lang w:val="es-419"/>
              </w:rPr>
              <w:t xml:space="preserve"> o personal</w:t>
            </w:r>
          </w:p>
          <w:p w:rsidR="003F7928" w:rsidRPr="004E76D1" w:rsidRDefault="003F7928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us</w:t>
            </w:r>
            <w:r w:rsidR="000166B8" w:rsidRPr="004E76D1">
              <w:rPr>
                <w:sz w:val="20"/>
                <w:szCs w:val="20"/>
                <w:lang w:val="es-419"/>
              </w:rPr>
              <w:t xml:space="preserve">o, reproducción, comunicación, </w:t>
            </w:r>
            <w:r w:rsidR="000A58A0" w:rsidRPr="004E76D1">
              <w:rPr>
                <w:sz w:val="20"/>
                <w:szCs w:val="20"/>
                <w:lang w:val="es-419"/>
              </w:rPr>
              <w:t>interpretación o ejecución</w:t>
            </w:r>
            <w:r w:rsidR="000166B8" w:rsidRPr="004E76D1">
              <w:rPr>
                <w:sz w:val="20"/>
                <w:szCs w:val="20"/>
                <w:lang w:val="es-419"/>
              </w:rPr>
              <w:t xml:space="preserve"> etc. en el entorno familiar o del hogar</w:t>
            </w:r>
          </w:p>
          <w:p w:rsidR="003F7928" w:rsidRPr="004E76D1" w:rsidRDefault="000166B8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no </w:t>
            </w:r>
            <w:r w:rsidR="000A58A0" w:rsidRPr="004E76D1">
              <w:rPr>
                <w:sz w:val="20"/>
                <w:szCs w:val="20"/>
                <w:lang w:val="es-419"/>
              </w:rPr>
              <w:t>ha de preverse un</w:t>
            </w:r>
            <w:r w:rsidRPr="004E76D1">
              <w:rPr>
                <w:sz w:val="20"/>
                <w:szCs w:val="20"/>
                <w:lang w:val="es-419"/>
              </w:rPr>
              <w:t xml:space="preserve"> us</w:t>
            </w:r>
            <w:r w:rsidR="00A73706" w:rsidRPr="004E76D1">
              <w:rPr>
                <w:sz w:val="20"/>
                <w:szCs w:val="20"/>
                <w:lang w:val="es-419"/>
              </w:rPr>
              <w:t>o colectivo ni distribu</w:t>
            </w:r>
            <w:r w:rsidR="000A58A0" w:rsidRPr="004E76D1">
              <w:rPr>
                <w:sz w:val="20"/>
                <w:szCs w:val="20"/>
                <w:lang w:val="es-419"/>
              </w:rPr>
              <w:t>ción</w:t>
            </w:r>
            <w:r w:rsidRPr="004E76D1">
              <w:rPr>
                <w:sz w:val="20"/>
                <w:szCs w:val="20"/>
                <w:lang w:val="es-419"/>
              </w:rPr>
              <w:t xml:space="preserve"> </w:t>
            </w:r>
            <w:r w:rsidR="00A73706" w:rsidRPr="004E76D1">
              <w:rPr>
                <w:sz w:val="20"/>
                <w:szCs w:val="20"/>
                <w:lang w:val="es-419"/>
              </w:rPr>
              <w:t xml:space="preserve">o </w:t>
            </w:r>
            <w:r w:rsidRPr="004E76D1">
              <w:rPr>
                <w:sz w:val="20"/>
                <w:szCs w:val="20"/>
                <w:lang w:val="es-419"/>
              </w:rPr>
              <w:t>comunica</w:t>
            </w:r>
            <w:r w:rsidR="000A58A0" w:rsidRPr="004E76D1">
              <w:rPr>
                <w:sz w:val="20"/>
                <w:szCs w:val="20"/>
                <w:lang w:val="es-419"/>
              </w:rPr>
              <w:t>ción</w:t>
            </w:r>
            <w:r w:rsidRPr="004E76D1">
              <w:rPr>
                <w:sz w:val="20"/>
                <w:szCs w:val="20"/>
                <w:lang w:val="es-419"/>
              </w:rPr>
              <w:t xml:space="preserve"> al público</w:t>
            </w:r>
          </w:p>
          <w:p w:rsidR="003F7928" w:rsidRPr="004E76D1" w:rsidRDefault="000A58A0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no ha de generar ingresos ni </w:t>
            </w:r>
            <w:r w:rsidR="000166B8" w:rsidRPr="004E76D1">
              <w:rPr>
                <w:sz w:val="20"/>
                <w:szCs w:val="20"/>
                <w:lang w:val="es-419"/>
              </w:rPr>
              <w:t>beneficio económico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; </w:t>
            </w:r>
            <w:r w:rsidRPr="004E76D1">
              <w:rPr>
                <w:sz w:val="20"/>
                <w:szCs w:val="20"/>
                <w:lang w:val="es-419"/>
              </w:rPr>
              <w:t>uso sin finalidad comercial</w:t>
            </w:r>
          </w:p>
          <w:p w:rsidR="003F7928" w:rsidRPr="004E76D1" w:rsidRDefault="003F7928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reproduc</w:t>
            </w:r>
            <w:r w:rsidR="000166B8" w:rsidRPr="004E76D1">
              <w:rPr>
                <w:sz w:val="20"/>
                <w:szCs w:val="20"/>
                <w:lang w:val="es-419"/>
              </w:rPr>
              <w:t>ción por medios p</w:t>
            </w:r>
            <w:r w:rsidR="000A58A0" w:rsidRPr="004E76D1">
              <w:rPr>
                <w:sz w:val="20"/>
                <w:szCs w:val="20"/>
                <w:lang w:val="es-419"/>
              </w:rPr>
              <w:t>ropios o por persona autorizada</w:t>
            </w:r>
          </w:p>
          <w:p w:rsidR="003F7928" w:rsidRPr="004E76D1" w:rsidRDefault="000166B8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reproducción en papel o un medio similar por técnicas fotográficas o similares</w:t>
            </w:r>
            <w:r w:rsidR="00A326FB" w:rsidRPr="004E76D1">
              <w:rPr>
                <w:sz w:val="20"/>
                <w:szCs w:val="20"/>
                <w:lang w:val="es-419"/>
              </w:rPr>
              <w:t>,</w:t>
            </w:r>
            <w:r w:rsidRPr="004E76D1">
              <w:rPr>
                <w:sz w:val="20"/>
                <w:szCs w:val="20"/>
                <w:lang w:val="es-419"/>
              </w:rPr>
              <w:t xml:space="preserve"> o exclusivamente </w:t>
            </w:r>
            <w:r w:rsidR="000A58A0" w:rsidRPr="004E76D1">
              <w:rPr>
                <w:sz w:val="20"/>
                <w:szCs w:val="20"/>
                <w:lang w:val="es-419"/>
              </w:rPr>
              <w:t xml:space="preserve">escritura </w:t>
            </w:r>
            <w:r w:rsidRPr="004E76D1">
              <w:rPr>
                <w:sz w:val="20"/>
                <w:szCs w:val="20"/>
                <w:lang w:val="es-419"/>
              </w:rPr>
              <w:t xml:space="preserve">a mano o </w:t>
            </w:r>
            <w:r w:rsidR="000A58A0" w:rsidRPr="004E76D1">
              <w:rPr>
                <w:sz w:val="20"/>
                <w:szCs w:val="20"/>
                <w:lang w:val="es-419"/>
              </w:rPr>
              <w:t>mecanografía</w:t>
            </w:r>
          </w:p>
          <w:p w:rsidR="003F7928" w:rsidRPr="004E76D1" w:rsidRDefault="000166B8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destrucci</w:t>
            </w:r>
            <w:r w:rsidR="00534077" w:rsidRPr="004E76D1">
              <w:rPr>
                <w:sz w:val="20"/>
                <w:szCs w:val="20"/>
                <w:lang w:val="es-419"/>
              </w:rPr>
              <w:t>ón de la copia a los 30 dí</w:t>
            </w:r>
            <w:r w:rsidRPr="004E76D1">
              <w:rPr>
                <w:sz w:val="20"/>
                <w:szCs w:val="20"/>
                <w:lang w:val="es-419"/>
              </w:rPr>
              <w:t>as de su realización</w:t>
            </w:r>
          </w:p>
          <w:p w:rsidR="003F7928" w:rsidRPr="004E76D1" w:rsidRDefault="003F7928" w:rsidP="004329E1">
            <w:pPr>
              <w:rPr>
                <w:sz w:val="20"/>
                <w:lang w:val="es-419"/>
              </w:rPr>
            </w:pPr>
          </w:p>
          <w:p w:rsidR="003F7928" w:rsidRPr="004E76D1" w:rsidRDefault="006054A9" w:rsidP="004329E1">
            <w:pPr>
              <w:rPr>
                <w:sz w:val="20"/>
                <w:u w:val="single"/>
                <w:lang w:val="es-419"/>
              </w:rPr>
            </w:pPr>
            <w:r w:rsidRPr="004E76D1">
              <w:rPr>
                <w:sz w:val="20"/>
                <w:u w:val="single"/>
                <w:lang w:val="es-419"/>
              </w:rPr>
              <w:t>Citas</w:t>
            </w:r>
          </w:p>
          <w:p w:rsidR="003F7928" w:rsidRPr="004E76D1" w:rsidRDefault="00182B26" w:rsidP="004329E1">
            <w:pPr>
              <w:rPr>
                <w:sz w:val="20"/>
                <w:lang w:val="es-419"/>
              </w:rPr>
            </w:pPr>
            <w:r w:rsidRPr="004E76D1">
              <w:rPr>
                <w:sz w:val="20"/>
                <w:lang w:val="es-419"/>
              </w:rPr>
              <w:t>Obras que se prestan a la excepción</w:t>
            </w:r>
            <w:r w:rsidR="001C0EFA" w:rsidRPr="004E76D1">
              <w:rPr>
                <w:sz w:val="20"/>
                <w:lang w:val="es-419"/>
              </w:rPr>
              <w:t>:</w:t>
            </w:r>
          </w:p>
          <w:p w:rsidR="003F7928" w:rsidRPr="004E76D1" w:rsidRDefault="00777475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(sin limitaciones)</w:t>
            </w:r>
          </w:p>
          <w:p w:rsidR="003F7928" w:rsidRPr="004E76D1" w:rsidRDefault="00C02B07" w:rsidP="004329E1">
            <w:pPr>
              <w:pStyle w:val="ListParagraph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obra publicada (legalmente) y/o adquirida lícitamente</w:t>
            </w:r>
          </w:p>
          <w:p w:rsidR="003F7928" w:rsidRPr="004E76D1" w:rsidRDefault="000166B8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o</w:t>
            </w:r>
            <w:r w:rsidR="00C80D55" w:rsidRPr="004E76D1">
              <w:rPr>
                <w:sz w:val="20"/>
                <w:szCs w:val="20"/>
                <w:lang w:val="es-419"/>
              </w:rPr>
              <w:t xml:space="preserve">bras protegidas </w:t>
            </w:r>
            <w:r w:rsidR="00B25280" w:rsidRPr="004E76D1">
              <w:rPr>
                <w:sz w:val="20"/>
                <w:szCs w:val="20"/>
                <w:lang w:val="es-419"/>
              </w:rPr>
              <w:t>por derecho de autor</w:t>
            </w:r>
            <w:r w:rsidR="00C80D55" w:rsidRPr="004E76D1">
              <w:rPr>
                <w:sz w:val="20"/>
                <w:szCs w:val="20"/>
                <w:lang w:val="es-419"/>
              </w:rPr>
              <w:t>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585B0C" w:rsidRPr="004E76D1">
              <w:rPr>
                <w:sz w:val="20"/>
                <w:szCs w:val="20"/>
                <w:lang w:val="es-419"/>
              </w:rPr>
              <w:t>obras literarias, dramáticas, musicales, artísticas</w:t>
            </w:r>
          </w:p>
          <w:p w:rsidR="003F7928" w:rsidRPr="004E76D1" w:rsidRDefault="00843FBC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objeto de la </w:t>
            </w:r>
            <w:r w:rsidR="000166B8" w:rsidRPr="004E76D1">
              <w:rPr>
                <w:sz w:val="20"/>
                <w:szCs w:val="20"/>
                <w:lang w:val="es-419"/>
              </w:rPr>
              <w:t>p</w:t>
            </w:r>
            <w:r w:rsidR="00585B0C" w:rsidRPr="004E76D1">
              <w:rPr>
                <w:sz w:val="20"/>
                <w:szCs w:val="20"/>
                <w:lang w:val="es-419"/>
              </w:rPr>
              <w:t xml:space="preserve">rotección por derechos conexos, por ejemplo, grabaciones sonoras, </w:t>
            </w:r>
            <w:r w:rsidR="000A58A0" w:rsidRPr="004E76D1">
              <w:rPr>
                <w:sz w:val="20"/>
                <w:szCs w:val="20"/>
                <w:lang w:val="es-419"/>
              </w:rPr>
              <w:t>emisiones</w:t>
            </w:r>
            <w:r w:rsidR="00585B0C" w:rsidRPr="004E76D1">
              <w:rPr>
                <w:sz w:val="20"/>
                <w:szCs w:val="20"/>
                <w:lang w:val="es-419"/>
              </w:rPr>
              <w:t>, programas por cable, representaciones</w:t>
            </w:r>
            <w:r w:rsidR="000A58A0" w:rsidRPr="004E76D1">
              <w:rPr>
                <w:sz w:val="20"/>
                <w:szCs w:val="20"/>
                <w:lang w:val="es-419"/>
              </w:rPr>
              <w:t xml:space="preserve"> o ejecuciones</w:t>
            </w:r>
          </w:p>
          <w:p w:rsidR="003F7928" w:rsidRPr="004E76D1" w:rsidRDefault="006A4B1F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tipos de obras excluidas: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585B0C" w:rsidRPr="004E76D1">
              <w:rPr>
                <w:sz w:val="20"/>
                <w:szCs w:val="20"/>
                <w:lang w:val="es-419"/>
              </w:rPr>
              <w:t>obras arquitectónicas, programas informáticos</w:t>
            </w:r>
          </w:p>
          <w:p w:rsidR="003F7928" w:rsidRPr="004E76D1" w:rsidRDefault="003F7928" w:rsidP="004329E1">
            <w:pPr>
              <w:rPr>
                <w:sz w:val="20"/>
                <w:lang w:val="es-419"/>
              </w:rPr>
            </w:pPr>
          </w:p>
          <w:p w:rsidR="003F7928" w:rsidRPr="004E76D1" w:rsidRDefault="00126FAF" w:rsidP="004329E1">
            <w:pPr>
              <w:rPr>
                <w:sz w:val="20"/>
                <w:lang w:val="es-419"/>
              </w:rPr>
            </w:pPr>
            <w:r w:rsidRPr="004E76D1">
              <w:rPr>
                <w:sz w:val="20"/>
                <w:lang w:val="es-419"/>
              </w:rPr>
              <w:t>Finalidad de la utilización:</w:t>
            </w:r>
          </w:p>
          <w:p w:rsidR="00F47FDD" w:rsidRPr="004E76D1" w:rsidRDefault="00F47FDD" w:rsidP="004329E1">
            <w:pPr>
              <w:pStyle w:val="ListParagraph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comentario, crítica</w:t>
            </w:r>
            <w:r w:rsidR="00A326FB" w:rsidRPr="004E76D1">
              <w:rPr>
                <w:sz w:val="20"/>
                <w:szCs w:val="20"/>
                <w:lang w:val="es-419"/>
              </w:rPr>
              <w:t>, debate</w:t>
            </w:r>
            <w:r w:rsidRPr="004E76D1">
              <w:rPr>
                <w:sz w:val="20"/>
                <w:szCs w:val="20"/>
                <w:lang w:val="es-419"/>
              </w:rPr>
              <w:t xml:space="preserve">, análisis, argumentación, </w:t>
            </w:r>
            <w:r w:rsidR="00F50DBF" w:rsidRPr="004E76D1">
              <w:rPr>
                <w:sz w:val="20"/>
                <w:szCs w:val="20"/>
                <w:lang w:val="es-419"/>
              </w:rPr>
              <w:t>educación</w:t>
            </w:r>
            <w:r w:rsidRPr="004E76D1">
              <w:rPr>
                <w:sz w:val="20"/>
                <w:szCs w:val="20"/>
                <w:lang w:val="es-419"/>
              </w:rPr>
              <w:t xml:space="preserve">, ciencia, </w:t>
            </w:r>
            <w:r w:rsidR="00F50DBF" w:rsidRPr="004E76D1">
              <w:rPr>
                <w:sz w:val="20"/>
                <w:szCs w:val="20"/>
                <w:lang w:val="es-419"/>
              </w:rPr>
              <w:t>docencia</w:t>
            </w:r>
            <w:r w:rsidRPr="004E76D1">
              <w:rPr>
                <w:sz w:val="20"/>
                <w:szCs w:val="20"/>
                <w:lang w:val="es-419"/>
              </w:rPr>
              <w:t>, ilustración, información, investigación</w:t>
            </w:r>
          </w:p>
          <w:p w:rsidR="003F7928" w:rsidRPr="004E76D1" w:rsidRDefault="003F7928" w:rsidP="004329E1">
            <w:pPr>
              <w:rPr>
                <w:sz w:val="20"/>
                <w:lang w:val="es-419"/>
              </w:rPr>
            </w:pPr>
          </w:p>
          <w:p w:rsidR="003F7928" w:rsidRPr="004E76D1" w:rsidRDefault="00126FAF" w:rsidP="004329E1">
            <w:pPr>
              <w:rPr>
                <w:sz w:val="20"/>
                <w:lang w:val="es-419"/>
              </w:rPr>
            </w:pPr>
            <w:r w:rsidRPr="004E76D1">
              <w:rPr>
                <w:sz w:val="20"/>
                <w:lang w:val="es-419"/>
              </w:rPr>
              <w:t>Condiciones de la utilización:</w:t>
            </w:r>
          </w:p>
          <w:p w:rsidR="003F7928" w:rsidRPr="004E76D1" w:rsidRDefault="00D44E8B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la magnitud</w:t>
            </w:r>
            <w:r w:rsidR="00843FBC" w:rsidRPr="004E76D1">
              <w:rPr>
                <w:sz w:val="20"/>
                <w:szCs w:val="20"/>
                <w:lang w:val="es-419"/>
              </w:rPr>
              <w:t xml:space="preserve"> de la cita</w:t>
            </w:r>
            <w:r w:rsidR="00A90C7F" w:rsidRPr="004E76D1">
              <w:rPr>
                <w:sz w:val="20"/>
                <w:szCs w:val="20"/>
                <w:lang w:val="es-419"/>
              </w:rPr>
              <w:t xml:space="preserve"> está justificad</w:t>
            </w:r>
            <w:r w:rsidRPr="004E76D1">
              <w:rPr>
                <w:sz w:val="20"/>
                <w:szCs w:val="20"/>
                <w:lang w:val="es-419"/>
              </w:rPr>
              <w:t>a</w:t>
            </w:r>
            <w:r w:rsidR="00A90C7F" w:rsidRPr="004E76D1">
              <w:rPr>
                <w:sz w:val="20"/>
                <w:szCs w:val="20"/>
                <w:lang w:val="es-419"/>
              </w:rPr>
              <w:t xml:space="preserve"> o es necesari</w:t>
            </w:r>
            <w:r w:rsidRPr="004E76D1">
              <w:rPr>
                <w:sz w:val="20"/>
                <w:szCs w:val="20"/>
                <w:lang w:val="es-419"/>
              </w:rPr>
              <w:t>a</w:t>
            </w:r>
            <w:r w:rsidR="00A90C7F" w:rsidRPr="004E76D1">
              <w:rPr>
                <w:sz w:val="20"/>
                <w:szCs w:val="20"/>
                <w:lang w:val="es-419"/>
              </w:rPr>
              <w:t xml:space="preserve"> para </w:t>
            </w:r>
            <w:r w:rsidR="00A326FB" w:rsidRPr="004E76D1">
              <w:rPr>
                <w:sz w:val="20"/>
                <w:szCs w:val="20"/>
                <w:lang w:val="es-419"/>
              </w:rPr>
              <w:t>el</w:t>
            </w:r>
            <w:r w:rsidR="00A90C7F" w:rsidRPr="004E76D1">
              <w:rPr>
                <w:sz w:val="20"/>
                <w:szCs w:val="20"/>
                <w:lang w:val="es-419"/>
              </w:rPr>
              <w:t xml:space="preserve"> fin perseguido o es compatible con </w:t>
            </w:r>
            <w:r w:rsidR="00BA0901" w:rsidRPr="004E76D1">
              <w:rPr>
                <w:sz w:val="20"/>
                <w:szCs w:val="20"/>
                <w:lang w:val="es-419"/>
              </w:rPr>
              <w:t>la práctica o el uso leal</w:t>
            </w:r>
          </w:p>
          <w:p w:rsidR="003F7928" w:rsidRPr="004E76D1" w:rsidRDefault="00BA0901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lastRenderedPageBreak/>
              <w:t>se exige la indicación de la fuente y d</w:t>
            </w:r>
            <w:r w:rsidR="00CF075F" w:rsidRPr="004E76D1">
              <w:rPr>
                <w:sz w:val="20"/>
                <w:szCs w:val="20"/>
                <w:lang w:val="es-419"/>
              </w:rPr>
              <w:t>el nombre del autor (en el supuesto de que dicho nombre figure en la fuente</w:t>
            </w:r>
            <w:r w:rsidR="003F7928" w:rsidRPr="004E76D1">
              <w:rPr>
                <w:sz w:val="20"/>
                <w:szCs w:val="20"/>
                <w:lang w:val="es-419"/>
              </w:rPr>
              <w:t>)</w:t>
            </w:r>
          </w:p>
          <w:p w:rsidR="003F7928" w:rsidRPr="004E76D1" w:rsidRDefault="003F7928" w:rsidP="004329E1">
            <w:pPr>
              <w:rPr>
                <w:sz w:val="20"/>
                <w:lang w:val="es-419"/>
              </w:rPr>
            </w:pPr>
          </w:p>
          <w:p w:rsidR="003F7928" w:rsidRPr="004E76D1" w:rsidRDefault="00BA0901" w:rsidP="004329E1">
            <w:pPr>
              <w:rPr>
                <w:sz w:val="20"/>
                <w:u w:val="single"/>
                <w:lang w:val="es-419"/>
              </w:rPr>
            </w:pPr>
            <w:r w:rsidRPr="004E76D1">
              <w:rPr>
                <w:sz w:val="20"/>
                <w:u w:val="single"/>
                <w:lang w:val="es-419"/>
              </w:rPr>
              <w:t xml:space="preserve">Interpretación o ejecución </w:t>
            </w:r>
            <w:r w:rsidR="002612B8" w:rsidRPr="004E76D1">
              <w:rPr>
                <w:sz w:val="20"/>
                <w:u w:val="single"/>
                <w:lang w:val="es-419"/>
              </w:rPr>
              <w:t>con fines</w:t>
            </w:r>
            <w:r w:rsidR="00777475" w:rsidRPr="004E76D1">
              <w:rPr>
                <w:sz w:val="20"/>
                <w:u w:val="single"/>
                <w:lang w:val="es-419"/>
              </w:rPr>
              <w:t xml:space="preserve"> </w:t>
            </w:r>
            <w:r w:rsidR="00A326FB" w:rsidRPr="004E76D1">
              <w:rPr>
                <w:sz w:val="20"/>
                <w:u w:val="single"/>
                <w:lang w:val="es-419"/>
              </w:rPr>
              <w:t>docentes</w:t>
            </w:r>
          </w:p>
          <w:p w:rsidR="003F7928" w:rsidRPr="004E76D1" w:rsidRDefault="00182B26" w:rsidP="004329E1">
            <w:pPr>
              <w:rPr>
                <w:sz w:val="20"/>
                <w:lang w:val="es-419"/>
              </w:rPr>
            </w:pPr>
            <w:r w:rsidRPr="004E76D1">
              <w:rPr>
                <w:sz w:val="20"/>
                <w:lang w:val="es-419"/>
              </w:rPr>
              <w:t>Obras que se prestan a la excepción</w:t>
            </w:r>
            <w:r w:rsidR="001C0EFA" w:rsidRPr="004E76D1">
              <w:rPr>
                <w:sz w:val="20"/>
                <w:lang w:val="es-419"/>
              </w:rPr>
              <w:t>:</w:t>
            </w:r>
          </w:p>
          <w:p w:rsidR="003F7928" w:rsidRPr="004E76D1" w:rsidRDefault="00777475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(sin limitaciones)</w:t>
            </w:r>
          </w:p>
          <w:p w:rsidR="003F7928" w:rsidRPr="004E76D1" w:rsidRDefault="00C02B07" w:rsidP="004329E1">
            <w:pPr>
              <w:pStyle w:val="ListParagraph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obra publicada (legalmente) y/o adquirida lícitamente</w:t>
            </w:r>
          </w:p>
          <w:p w:rsidR="003F7928" w:rsidRPr="004E76D1" w:rsidRDefault="00C02B07" w:rsidP="004329E1">
            <w:pPr>
              <w:pStyle w:val="ListParagraph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o</w:t>
            </w:r>
            <w:r w:rsidR="00585B0C" w:rsidRPr="004E76D1">
              <w:rPr>
                <w:sz w:val="20"/>
                <w:szCs w:val="20"/>
                <w:lang w:val="es-419"/>
              </w:rPr>
              <w:t xml:space="preserve">bras protegidas </w:t>
            </w:r>
            <w:r w:rsidR="00B25280" w:rsidRPr="004E76D1">
              <w:rPr>
                <w:sz w:val="20"/>
                <w:szCs w:val="20"/>
                <w:lang w:val="es-419"/>
              </w:rPr>
              <w:t>por derecho de autor</w:t>
            </w:r>
            <w:r w:rsidR="00585B0C" w:rsidRPr="004E76D1">
              <w:rPr>
                <w:sz w:val="20"/>
                <w:szCs w:val="20"/>
                <w:lang w:val="es-419"/>
              </w:rPr>
              <w:t>: obras literarias, dramáticas, musicales, artísticas</w:t>
            </w:r>
          </w:p>
          <w:p w:rsidR="003F7928" w:rsidRPr="004E76D1" w:rsidRDefault="00C02B07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o</w:t>
            </w:r>
            <w:r w:rsidR="00585B0C" w:rsidRPr="004E76D1">
              <w:rPr>
                <w:sz w:val="20"/>
                <w:szCs w:val="20"/>
                <w:lang w:val="es-419"/>
              </w:rPr>
              <w:t xml:space="preserve">bjeto de la protección por derechos conexos, por ejemplo, grabaciones sonoras, </w:t>
            </w:r>
            <w:r w:rsidR="00BA0901" w:rsidRPr="004E76D1">
              <w:rPr>
                <w:sz w:val="20"/>
                <w:szCs w:val="20"/>
                <w:lang w:val="es-419"/>
              </w:rPr>
              <w:t>emisiones</w:t>
            </w:r>
            <w:r w:rsidR="00585B0C" w:rsidRPr="004E76D1">
              <w:rPr>
                <w:sz w:val="20"/>
                <w:szCs w:val="20"/>
                <w:lang w:val="es-419"/>
              </w:rPr>
              <w:t xml:space="preserve">, programas por cable, </w:t>
            </w:r>
            <w:r w:rsidR="00BA0901" w:rsidRPr="004E76D1">
              <w:rPr>
                <w:sz w:val="20"/>
                <w:szCs w:val="20"/>
                <w:lang w:val="es-419"/>
              </w:rPr>
              <w:t>interpretaciones o ejecuciones</w:t>
            </w:r>
          </w:p>
          <w:p w:rsidR="003F7928" w:rsidRPr="004E76D1" w:rsidRDefault="006A4B1F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tipos de obras excluidas: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C02B07" w:rsidRPr="004E76D1">
              <w:rPr>
                <w:sz w:val="20"/>
                <w:szCs w:val="20"/>
                <w:lang w:val="es-419"/>
              </w:rPr>
              <w:t>libros de texto, manuales universitarios, obras de un único uso, compilaciones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="00585B0C" w:rsidRPr="004E76D1">
              <w:rPr>
                <w:sz w:val="20"/>
                <w:szCs w:val="20"/>
                <w:lang w:val="es-419"/>
              </w:rPr>
              <w:t>programas informáticos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="00C02B07" w:rsidRPr="004E76D1">
              <w:rPr>
                <w:sz w:val="20"/>
                <w:szCs w:val="20"/>
                <w:lang w:val="es-419"/>
              </w:rPr>
              <w:t>partituras</w:t>
            </w:r>
          </w:p>
          <w:p w:rsidR="003F7928" w:rsidRPr="004E76D1" w:rsidRDefault="003F7928" w:rsidP="004329E1">
            <w:pPr>
              <w:rPr>
                <w:sz w:val="20"/>
                <w:lang w:val="es-419"/>
              </w:rPr>
            </w:pPr>
          </w:p>
          <w:p w:rsidR="003F7928" w:rsidRPr="004E76D1" w:rsidRDefault="00126FAF" w:rsidP="004329E1">
            <w:pPr>
              <w:rPr>
                <w:sz w:val="20"/>
                <w:lang w:val="es-419"/>
              </w:rPr>
            </w:pPr>
            <w:r w:rsidRPr="004E76D1">
              <w:rPr>
                <w:sz w:val="20"/>
                <w:lang w:val="es-419"/>
              </w:rPr>
              <w:t>Finalidad de la utilización:</w:t>
            </w:r>
          </w:p>
          <w:p w:rsidR="003F7928" w:rsidRPr="004E76D1" w:rsidRDefault="00C02B07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actividades docentes, instrucción, </w:t>
            </w:r>
            <w:r w:rsidR="00B841F8" w:rsidRPr="004E76D1">
              <w:rPr>
                <w:sz w:val="20"/>
                <w:szCs w:val="20"/>
                <w:lang w:val="es-419"/>
              </w:rPr>
              <w:t>formación</w:t>
            </w:r>
          </w:p>
          <w:p w:rsidR="003F7928" w:rsidRPr="004E76D1" w:rsidRDefault="003F7928" w:rsidP="004329E1">
            <w:pPr>
              <w:tabs>
                <w:tab w:val="left" w:pos="3180"/>
              </w:tabs>
              <w:rPr>
                <w:sz w:val="20"/>
                <w:lang w:val="es-419"/>
              </w:rPr>
            </w:pPr>
          </w:p>
          <w:p w:rsidR="003F7928" w:rsidRPr="004E76D1" w:rsidRDefault="00126FAF" w:rsidP="004329E1">
            <w:pPr>
              <w:rPr>
                <w:sz w:val="20"/>
                <w:lang w:val="es-419"/>
              </w:rPr>
            </w:pPr>
            <w:r w:rsidRPr="004E76D1">
              <w:rPr>
                <w:sz w:val="20"/>
                <w:lang w:val="es-419"/>
              </w:rPr>
              <w:t>Condiciones de la utilización:</w:t>
            </w:r>
          </w:p>
          <w:p w:rsidR="003F7928" w:rsidRPr="004E76D1" w:rsidRDefault="00A90C7F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audiencia compuesta por profesores, alumnos, familiares de alumnos, “personal directamente </w:t>
            </w:r>
            <w:r w:rsidR="00BA0901" w:rsidRPr="004E76D1">
              <w:rPr>
                <w:sz w:val="20"/>
                <w:szCs w:val="20"/>
                <w:lang w:val="es-419"/>
              </w:rPr>
              <w:t>relacionado” con la institución</w:t>
            </w:r>
          </w:p>
          <w:p w:rsidR="003F7928" w:rsidRPr="004E76D1" w:rsidRDefault="00A90C7F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sin pago de entrada ni compensación pecuniaria</w:t>
            </w:r>
            <w:r w:rsidR="003F7928" w:rsidRPr="004E76D1">
              <w:rPr>
                <w:sz w:val="20"/>
                <w:szCs w:val="20"/>
                <w:lang w:val="es-419"/>
              </w:rPr>
              <w:t>/</w:t>
            </w:r>
            <w:r w:rsidRPr="004E76D1">
              <w:rPr>
                <w:sz w:val="20"/>
                <w:szCs w:val="20"/>
                <w:lang w:val="es-419"/>
              </w:rPr>
              <w:t>sin ánimo de lucro</w:t>
            </w:r>
            <w:r w:rsidR="003F7928" w:rsidRPr="004E76D1">
              <w:rPr>
                <w:sz w:val="20"/>
                <w:szCs w:val="20"/>
                <w:lang w:val="es-419"/>
              </w:rPr>
              <w:t>/</w:t>
            </w:r>
            <w:r w:rsidR="003F13AA" w:rsidRPr="004E76D1">
              <w:rPr>
                <w:sz w:val="20"/>
                <w:szCs w:val="20"/>
                <w:lang w:val="es-419"/>
              </w:rPr>
              <w:t>solo</w:t>
            </w:r>
            <w:r w:rsidRPr="004E76D1">
              <w:rPr>
                <w:sz w:val="20"/>
                <w:szCs w:val="20"/>
                <w:lang w:val="es-419"/>
              </w:rPr>
              <w:t xml:space="preserve"> ser realiza </w:t>
            </w:r>
            <w:r w:rsidR="00A326FB" w:rsidRPr="004E76D1">
              <w:rPr>
                <w:sz w:val="20"/>
                <w:szCs w:val="20"/>
                <w:lang w:val="es-419"/>
              </w:rPr>
              <w:t>para</w:t>
            </w:r>
            <w:r w:rsidR="00BA0901" w:rsidRPr="004E76D1">
              <w:rPr>
                <w:sz w:val="20"/>
                <w:szCs w:val="20"/>
                <w:lang w:val="es-419"/>
              </w:rPr>
              <w:t xml:space="preserve"> los fines de la institución</w:t>
            </w:r>
          </w:p>
          <w:p w:rsidR="003F7928" w:rsidRPr="004E76D1" w:rsidRDefault="00FF3DCD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se exige la</w:t>
            </w:r>
            <w:r w:rsidR="00CF075F" w:rsidRPr="004E76D1">
              <w:rPr>
                <w:sz w:val="20"/>
                <w:szCs w:val="20"/>
                <w:lang w:val="es-419"/>
              </w:rPr>
              <w:t xml:space="preserve"> indicación de la fuente y del nombre del autor (en el supuesto de que dicho nombre figure en la fuente</w:t>
            </w:r>
            <w:r w:rsidR="002E235E" w:rsidRPr="004E76D1">
              <w:rPr>
                <w:sz w:val="20"/>
                <w:szCs w:val="20"/>
                <w:lang w:val="es-419"/>
              </w:rPr>
              <w:t>)</w:t>
            </w:r>
          </w:p>
        </w:tc>
        <w:tc>
          <w:tcPr>
            <w:tcW w:w="0" w:type="auto"/>
          </w:tcPr>
          <w:p w:rsidR="003F7928" w:rsidRPr="004E76D1" w:rsidRDefault="00843FBC" w:rsidP="004329E1">
            <w:pPr>
              <w:rPr>
                <w:sz w:val="20"/>
                <w:u w:val="single"/>
                <w:lang w:val="es-419"/>
              </w:rPr>
            </w:pPr>
            <w:r w:rsidRPr="004E76D1">
              <w:rPr>
                <w:sz w:val="20"/>
                <w:u w:val="single"/>
                <w:lang w:val="es-419"/>
              </w:rPr>
              <w:lastRenderedPageBreak/>
              <w:t>Utilización privada</w:t>
            </w:r>
            <w:r w:rsidR="00777475" w:rsidRPr="004E76D1">
              <w:rPr>
                <w:sz w:val="20"/>
                <w:u w:val="single"/>
                <w:lang w:val="es-419"/>
              </w:rPr>
              <w:t xml:space="preserve"> o personal</w:t>
            </w:r>
          </w:p>
          <w:p w:rsidR="003F7928" w:rsidRPr="004E76D1" w:rsidRDefault="002514DA" w:rsidP="004329E1">
            <w:pPr>
              <w:pStyle w:val="ListParagraph"/>
              <w:numPr>
                <w:ilvl w:val="0"/>
                <w:numId w:val="22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Derechos </w:t>
            </w:r>
            <w:r w:rsidR="00CD3FCF" w:rsidRPr="004E76D1">
              <w:rPr>
                <w:sz w:val="20"/>
                <w:szCs w:val="20"/>
                <w:lang w:val="es-419"/>
              </w:rPr>
              <w:t>afectados</w:t>
            </w:r>
            <w:r w:rsidR="003F7928" w:rsidRPr="004E76D1">
              <w:rPr>
                <w:sz w:val="20"/>
                <w:szCs w:val="20"/>
                <w:lang w:val="es-419"/>
              </w:rPr>
              <w:t>:</w:t>
            </w:r>
            <w:r w:rsidRPr="004E76D1">
              <w:rPr>
                <w:sz w:val="20"/>
                <w:szCs w:val="20"/>
                <w:lang w:val="es-419"/>
              </w:rPr>
              <w:t xml:space="preserve"> reproducción</w:t>
            </w:r>
            <w:r w:rsidR="00EF26A6" w:rsidRPr="004E76D1">
              <w:rPr>
                <w:sz w:val="20"/>
                <w:szCs w:val="20"/>
                <w:lang w:val="es-419"/>
              </w:rPr>
              <w:t xml:space="preserve"> limitada</w:t>
            </w:r>
            <w:r w:rsidR="003F7928" w:rsidRPr="004E76D1">
              <w:rPr>
                <w:sz w:val="20"/>
                <w:szCs w:val="20"/>
                <w:lang w:val="es-419"/>
              </w:rPr>
              <w:t>, inclu</w:t>
            </w:r>
            <w:r w:rsidRPr="004E76D1">
              <w:rPr>
                <w:sz w:val="20"/>
                <w:szCs w:val="20"/>
                <w:lang w:val="es-419"/>
              </w:rPr>
              <w:t xml:space="preserve">ye la comunicación o toda forma de </w:t>
            </w:r>
            <w:r w:rsidR="00843FBC" w:rsidRPr="004E76D1">
              <w:rPr>
                <w:sz w:val="20"/>
                <w:szCs w:val="20"/>
                <w:lang w:val="es-419"/>
              </w:rPr>
              <w:t>utilización privada</w:t>
            </w:r>
            <w:r w:rsidR="00777475" w:rsidRPr="004E76D1">
              <w:rPr>
                <w:sz w:val="20"/>
                <w:szCs w:val="20"/>
                <w:lang w:val="es-419"/>
              </w:rPr>
              <w:t xml:space="preserve"> o personal</w:t>
            </w:r>
          </w:p>
          <w:p w:rsidR="003F7928" w:rsidRPr="004E76D1" w:rsidRDefault="002514DA" w:rsidP="004329E1">
            <w:pPr>
              <w:pStyle w:val="ListParagraph"/>
              <w:numPr>
                <w:ilvl w:val="0"/>
                <w:numId w:val="22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Derechos </w:t>
            </w:r>
            <w:r w:rsidR="00CD3FCF" w:rsidRPr="004E76D1">
              <w:rPr>
                <w:sz w:val="20"/>
                <w:szCs w:val="20"/>
                <w:lang w:val="es-419"/>
              </w:rPr>
              <w:t>afectados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: </w:t>
            </w:r>
            <w:r w:rsidRPr="004E76D1">
              <w:rPr>
                <w:sz w:val="20"/>
                <w:szCs w:val="20"/>
                <w:lang w:val="es-419"/>
              </w:rPr>
              <w:t xml:space="preserve">incluye la importación de cantidades limitadas de obras para </w:t>
            </w:r>
            <w:r w:rsidR="00616E01" w:rsidRPr="004E76D1">
              <w:rPr>
                <w:sz w:val="20"/>
                <w:szCs w:val="20"/>
                <w:lang w:val="es-419"/>
              </w:rPr>
              <w:t>utilización</w:t>
            </w:r>
            <w:r w:rsidRPr="004E76D1">
              <w:rPr>
                <w:sz w:val="20"/>
                <w:szCs w:val="20"/>
                <w:lang w:val="es-419"/>
              </w:rPr>
              <w:t xml:space="preserve"> personal, o con fines científicos o de investigación</w:t>
            </w:r>
          </w:p>
          <w:p w:rsidR="003F7928" w:rsidRPr="004E76D1" w:rsidRDefault="00182B26" w:rsidP="004329E1">
            <w:pPr>
              <w:pStyle w:val="ListParagraph"/>
              <w:numPr>
                <w:ilvl w:val="0"/>
                <w:numId w:val="22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Obras que se prestan a la excepción</w:t>
            </w:r>
            <w:r w:rsidR="001C0EFA" w:rsidRPr="004E76D1">
              <w:rPr>
                <w:sz w:val="20"/>
                <w:szCs w:val="20"/>
                <w:lang w:val="es-419"/>
              </w:rPr>
              <w:t>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2514DA" w:rsidRPr="004E76D1">
              <w:rPr>
                <w:sz w:val="20"/>
                <w:szCs w:val="20"/>
                <w:lang w:val="es-419"/>
              </w:rPr>
              <w:t>incluye o excluye obras digitales, por ejemplo, programas informáticos, bases de datos</w:t>
            </w:r>
          </w:p>
          <w:p w:rsidR="003F7928" w:rsidRPr="004E76D1" w:rsidRDefault="00A0482A" w:rsidP="004329E1">
            <w:pPr>
              <w:pStyle w:val="ListParagraph"/>
              <w:numPr>
                <w:ilvl w:val="0"/>
                <w:numId w:val="22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Condiciones: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4A724C" w:rsidRPr="004E76D1">
              <w:rPr>
                <w:sz w:val="20"/>
                <w:szCs w:val="20"/>
                <w:lang w:val="es-419"/>
              </w:rPr>
              <w:t>magnitud de la copia</w:t>
            </w:r>
            <w:r w:rsidR="002514DA" w:rsidRPr="004E76D1">
              <w:rPr>
                <w:sz w:val="20"/>
                <w:szCs w:val="20"/>
                <w:lang w:val="es-419"/>
              </w:rPr>
              <w:t xml:space="preserve"> que pued</w:t>
            </w:r>
            <w:r w:rsidR="00EF26A6" w:rsidRPr="004E76D1">
              <w:rPr>
                <w:sz w:val="20"/>
                <w:szCs w:val="20"/>
                <w:lang w:val="es-419"/>
              </w:rPr>
              <w:t xml:space="preserve">e realizarse y frecuencia </w:t>
            </w:r>
            <w:r w:rsidR="00DA3370" w:rsidRPr="004E76D1">
              <w:rPr>
                <w:sz w:val="20"/>
                <w:szCs w:val="20"/>
                <w:lang w:val="es-419"/>
              </w:rPr>
              <w:t>con que se realiza</w:t>
            </w:r>
          </w:p>
          <w:p w:rsidR="003F7928" w:rsidRPr="004E76D1" w:rsidRDefault="00276A14" w:rsidP="004329E1">
            <w:pPr>
              <w:pStyle w:val="ListParagraph"/>
              <w:numPr>
                <w:ilvl w:val="0"/>
                <w:numId w:val="22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Beneficiario: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843FBC" w:rsidRPr="004E76D1">
              <w:rPr>
                <w:sz w:val="20"/>
                <w:szCs w:val="20"/>
                <w:lang w:val="es-419"/>
              </w:rPr>
              <w:t xml:space="preserve">una </w:t>
            </w:r>
            <w:r w:rsidR="002514DA" w:rsidRPr="004E76D1">
              <w:rPr>
                <w:sz w:val="20"/>
                <w:szCs w:val="20"/>
                <w:lang w:val="es-419"/>
              </w:rPr>
              <w:t xml:space="preserve">persona física o </w:t>
            </w:r>
            <w:r w:rsidR="00843FBC" w:rsidRPr="004E76D1">
              <w:rPr>
                <w:sz w:val="20"/>
                <w:szCs w:val="20"/>
                <w:lang w:val="es-419"/>
              </w:rPr>
              <w:t xml:space="preserve">una </w:t>
            </w:r>
            <w:r w:rsidR="002514DA" w:rsidRPr="004E76D1">
              <w:rPr>
                <w:sz w:val="20"/>
                <w:szCs w:val="20"/>
                <w:lang w:val="es-419"/>
              </w:rPr>
              <w:t xml:space="preserve">persona jurídica </w:t>
            </w:r>
            <w:r w:rsidR="003F7928" w:rsidRPr="004E76D1">
              <w:rPr>
                <w:sz w:val="20"/>
                <w:szCs w:val="20"/>
                <w:lang w:val="es-419"/>
              </w:rPr>
              <w:t>(</w:t>
            </w:r>
            <w:r w:rsidR="002514DA" w:rsidRPr="004E76D1">
              <w:rPr>
                <w:sz w:val="20"/>
                <w:szCs w:val="20"/>
                <w:lang w:val="es-419"/>
              </w:rPr>
              <w:t xml:space="preserve">por ejemplo, </w:t>
            </w:r>
            <w:r w:rsidR="00154C57" w:rsidRPr="004E76D1">
              <w:rPr>
                <w:sz w:val="20"/>
                <w:szCs w:val="20"/>
                <w:lang w:val="es-419"/>
              </w:rPr>
              <w:t>institución</w:t>
            </w:r>
            <w:r w:rsidR="00256492" w:rsidRPr="004E76D1">
              <w:rPr>
                <w:sz w:val="20"/>
                <w:szCs w:val="20"/>
                <w:lang w:val="es-419"/>
              </w:rPr>
              <w:t xml:space="preserve"> </w:t>
            </w:r>
            <w:r w:rsidR="00BA017C" w:rsidRPr="004E76D1">
              <w:rPr>
                <w:sz w:val="20"/>
                <w:szCs w:val="20"/>
                <w:lang w:val="es-419"/>
              </w:rPr>
              <w:t>docente</w:t>
            </w:r>
            <w:r w:rsidR="002514DA" w:rsidRPr="004E76D1">
              <w:rPr>
                <w:sz w:val="20"/>
                <w:szCs w:val="20"/>
                <w:lang w:val="es-419"/>
              </w:rPr>
              <w:t xml:space="preserve"> o de investigación</w:t>
            </w:r>
            <w:r w:rsidR="00EF26A6" w:rsidRPr="004E76D1">
              <w:rPr>
                <w:sz w:val="20"/>
                <w:szCs w:val="20"/>
                <w:lang w:val="es-419"/>
              </w:rPr>
              <w:t>)</w:t>
            </w:r>
          </w:p>
          <w:p w:rsidR="003F7928" w:rsidRPr="004E76D1" w:rsidRDefault="00276A14" w:rsidP="004329E1">
            <w:pPr>
              <w:pStyle w:val="ListParagraph"/>
              <w:numPr>
                <w:ilvl w:val="0"/>
                <w:numId w:val="22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Beneficiario: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inclu</w:t>
            </w:r>
            <w:r w:rsidR="002514DA" w:rsidRPr="004E76D1">
              <w:rPr>
                <w:sz w:val="20"/>
                <w:szCs w:val="20"/>
                <w:lang w:val="es-419"/>
              </w:rPr>
              <w:t xml:space="preserve">ye el permiso para </w:t>
            </w:r>
            <w:r w:rsidR="00A326FB" w:rsidRPr="004E76D1">
              <w:rPr>
                <w:sz w:val="20"/>
                <w:szCs w:val="20"/>
                <w:lang w:val="es-419"/>
              </w:rPr>
              <w:t xml:space="preserve">que </w:t>
            </w:r>
            <w:r w:rsidR="00843FBC" w:rsidRPr="004E76D1">
              <w:rPr>
                <w:sz w:val="20"/>
                <w:szCs w:val="20"/>
                <w:lang w:val="es-419"/>
              </w:rPr>
              <w:t>el beneficiario</w:t>
            </w:r>
            <w:r w:rsidR="002514DA" w:rsidRPr="004E76D1">
              <w:rPr>
                <w:sz w:val="20"/>
                <w:szCs w:val="20"/>
                <w:lang w:val="es-419"/>
              </w:rPr>
              <w:t xml:space="preserve"> </w:t>
            </w:r>
            <w:r w:rsidR="00843FBC" w:rsidRPr="004E76D1">
              <w:rPr>
                <w:sz w:val="20"/>
                <w:szCs w:val="20"/>
                <w:lang w:val="es-419"/>
              </w:rPr>
              <w:t>pueda</w:t>
            </w:r>
            <w:r w:rsidR="00A326FB" w:rsidRPr="004E76D1">
              <w:rPr>
                <w:sz w:val="20"/>
                <w:szCs w:val="20"/>
                <w:lang w:val="es-419"/>
              </w:rPr>
              <w:t xml:space="preserve"> </w:t>
            </w:r>
            <w:r w:rsidR="002514DA" w:rsidRPr="004E76D1">
              <w:rPr>
                <w:sz w:val="20"/>
                <w:szCs w:val="20"/>
                <w:lang w:val="es-419"/>
              </w:rPr>
              <w:t>autori</w:t>
            </w:r>
            <w:r w:rsidR="00A326FB" w:rsidRPr="004E76D1">
              <w:rPr>
                <w:sz w:val="20"/>
                <w:szCs w:val="20"/>
                <w:lang w:val="es-419"/>
              </w:rPr>
              <w:t xml:space="preserve">zar a </w:t>
            </w:r>
            <w:r w:rsidR="002514DA" w:rsidRPr="004E76D1">
              <w:rPr>
                <w:sz w:val="20"/>
                <w:szCs w:val="20"/>
                <w:lang w:val="es-419"/>
              </w:rPr>
              <w:t>otr</w:t>
            </w:r>
            <w:r w:rsidR="00843FBC" w:rsidRPr="004E76D1">
              <w:rPr>
                <w:sz w:val="20"/>
                <w:szCs w:val="20"/>
                <w:lang w:val="es-419"/>
              </w:rPr>
              <w:t>o</w:t>
            </w:r>
            <w:r w:rsidR="002514DA" w:rsidRPr="004E76D1">
              <w:rPr>
                <w:sz w:val="20"/>
                <w:szCs w:val="20"/>
                <w:lang w:val="es-419"/>
              </w:rPr>
              <w:t xml:space="preserve"> la reproducción, com</w:t>
            </w:r>
            <w:r w:rsidR="003F7928" w:rsidRPr="004E76D1">
              <w:rPr>
                <w:sz w:val="20"/>
                <w:szCs w:val="20"/>
                <w:lang w:val="es-419"/>
              </w:rPr>
              <w:t>unica</w:t>
            </w:r>
            <w:r w:rsidR="002514DA" w:rsidRPr="004E76D1">
              <w:rPr>
                <w:sz w:val="20"/>
                <w:szCs w:val="20"/>
                <w:lang w:val="es-419"/>
              </w:rPr>
              <w:t xml:space="preserve">ción o </w:t>
            </w:r>
            <w:r w:rsidR="003F7928" w:rsidRPr="004E76D1">
              <w:rPr>
                <w:sz w:val="20"/>
                <w:szCs w:val="20"/>
                <w:lang w:val="es-419"/>
              </w:rPr>
              <w:t>adapta</w:t>
            </w:r>
            <w:r w:rsidR="002514DA" w:rsidRPr="004E76D1">
              <w:rPr>
                <w:sz w:val="20"/>
                <w:szCs w:val="20"/>
                <w:lang w:val="es-419"/>
              </w:rPr>
              <w:t>ción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2514DA" w:rsidRPr="004E76D1">
              <w:rPr>
                <w:sz w:val="20"/>
                <w:szCs w:val="20"/>
                <w:lang w:val="es-419"/>
              </w:rPr>
              <w:t>en su nombre, por ejemplo,</w:t>
            </w:r>
            <w:r w:rsidR="00A326FB" w:rsidRPr="004E76D1">
              <w:rPr>
                <w:sz w:val="20"/>
                <w:szCs w:val="20"/>
                <w:lang w:val="es-419"/>
              </w:rPr>
              <w:t xml:space="preserve"> </w:t>
            </w:r>
            <w:r w:rsidR="00A326FB" w:rsidRPr="004E76D1">
              <w:rPr>
                <w:sz w:val="20"/>
                <w:szCs w:val="20"/>
                <w:lang w:val="es-419"/>
              </w:rPr>
              <w:lastRenderedPageBreak/>
              <w:t>un</w:t>
            </w:r>
            <w:r w:rsidR="002514DA" w:rsidRPr="004E76D1">
              <w:rPr>
                <w:sz w:val="20"/>
                <w:szCs w:val="20"/>
                <w:lang w:val="es-419"/>
              </w:rPr>
              <w:t xml:space="preserve"> centro de documentación </w:t>
            </w:r>
            <w:r w:rsidR="00A326FB" w:rsidRPr="004E76D1">
              <w:rPr>
                <w:sz w:val="20"/>
                <w:szCs w:val="20"/>
                <w:lang w:val="es-419"/>
              </w:rPr>
              <w:t>y</w:t>
            </w:r>
            <w:r w:rsidR="002514DA" w:rsidRPr="004E76D1">
              <w:rPr>
                <w:sz w:val="20"/>
                <w:szCs w:val="20"/>
                <w:lang w:val="es-419"/>
              </w:rPr>
              <w:t xml:space="preserve"> archivo o </w:t>
            </w:r>
            <w:r w:rsidR="00A326FB" w:rsidRPr="004E76D1">
              <w:rPr>
                <w:sz w:val="20"/>
                <w:szCs w:val="20"/>
                <w:lang w:val="es-419"/>
              </w:rPr>
              <w:t xml:space="preserve">una </w:t>
            </w:r>
            <w:r w:rsidR="002514DA" w:rsidRPr="004E76D1">
              <w:rPr>
                <w:sz w:val="20"/>
                <w:szCs w:val="20"/>
                <w:lang w:val="es-419"/>
              </w:rPr>
              <w:t>librería</w:t>
            </w:r>
          </w:p>
          <w:p w:rsidR="003F7928" w:rsidRPr="004E76D1" w:rsidRDefault="00A0482A" w:rsidP="004329E1">
            <w:pPr>
              <w:pStyle w:val="ListParagraph"/>
              <w:numPr>
                <w:ilvl w:val="0"/>
                <w:numId w:val="22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Remuneración: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843FBC" w:rsidRPr="004E76D1">
              <w:rPr>
                <w:sz w:val="20"/>
                <w:szCs w:val="20"/>
                <w:lang w:val="es-419"/>
              </w:rPr>
              <w:t>libre utilización</w:t>
            </w:r>
            <w:r w:rsidRPr="004E76D1">
              <w:rPr>
                <w:sz w:val="20"/>
                <w:szCs w:val="20"/>
                <w:lang w:val="es-419"/>
              </w:rPr>
              <w:t xml:space="preserve"> privad</w:t>
            </w:r>
            <w:r w:rsidR="00843FBC" w:rsidRPr="004E76D1">
              <w:rPr>
                <w:sz w:val="20"/>
                <w:szCs w:val="20"/>
                <w:lang w:val="es-419"/>
              </w:rPr>
              <w:t>a</w:t>
            </w:r>
            <w:r w:rsidRPr="004E76D1">
              <w:rPr>
                <w:sz w:val="20"/>
                <w:szCs w:val="20"/>
                <w:lang w:val="es-419"/>
              </w:rPr>
              <w:t>/personal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CD45DE" w:rsidRPr="004E76D1">
              <w:rPr>
                <w:sz w:val="20"/>
                <w:szCs w:val="20"/>
                <w:lang w:val="es-419"/>
              </w:rPr>
              <w:t>o remunera</w:t>
            </w:r>
            <w:r w:rsidR="00843FBC" w:rsidRPr="004E76D1">
              <w:rPr>
                <w:sz w:val="20"/>
                <w:szCs w:val="20"/>
                <w:lang w:val="es-419"/>
              </w:rPr>
              <w:t xml:space="preserve">da </w:t>
            </w:r>
            <w:r w:rsidR="00CD45DE" w:rsidRPr="004E76D1">
              <w:rPr>
                <w:sz w:val="20"/>
                <w:szCs w:val="20"/>
                <w:lang w:val="es-419"/>
              </w:rPr>
              <w:t xml:space="preserve">en forma de tasas pagaderas sobre </w:t>
            </w:r>
            <w:r w:rsidR="009D7897" w:rsidRPr="004E76D1">
              <w:rPr>
                <w:sz w:val="20"/>
                <w:szCs w:val="20"/>
                <w:lang w:val="es-419"/>
              </w:rPr>
              <w:t>la base d</w:t>
            </w:r>
            <w:r w:rsidR="00CD45DE" w:rsidRPr="004E76D1">
              <w:rPr>
                <w:sz w:val="20"/>
                <w:szCs w:val="20"/>
                <w:lang w:val="es-419"/>
              </w:rPr>
              <w:t>el medio de grabación o el equipo de reprografía</w:t>
            </w:r>
          </w:p>
          <w:p w:rsidR="003F7928" w:rsidRPr="004E76D1" w:rsidRDefault="002514DA" w:rsidP="004329E1">
            <w:pPr>
              <w:pStyle w:val="ListParagraph"/>
              <w:numPr>
                <w:ilvl w:val="0"/>
                <w:numId w:val="22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Flexibilidades </w:t>
            </w:r>
            <w:r w:rsidR="008202C6" w:rsidRPr="004E76D1">
              <w:rPr>
                <w:sz w:val="20"/>
                <w:szCs w:val="20"/>
                <w:lang w:val="es-419"/>
              </w:rPr>
              <w:t>MTP</w:t>
            </w:r>
            <w:r w:rsidRPr="004E76D1">
              <w:rPr>
                <w:sz w:val="20"/>
                <w:szCs w:val="20"/>
                <w:lang w:val="es-419"/>
              </w:rPr>
              <w:t>/</w:t>
            </w:r>
            <w:r w:rsidR="008202C6" w:rsidRPr="004E76D1">
              <w:rPr>
                <w:sz w:val="20"/>
                <w:szCs w:val="20"/>
                <w:lang w:val="es-419"/>
              </w:rPr>
              <w:t>información para la gestión de los derechos</w:t>
            </w:r>
            <w:r w:rsidRPr="004E76D1">
              <w:rPr>
                <w:sz w:val="20"/>
                <w:szCs w:val="20"/>
                <w:lang w:val="es-419"/>
              </w:rPr>
              <w:t>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D34E21" w:rsidRPr="004E76D1">
              <w:rPr>
                <w:sz w:val="20"/>
                <w:szCs w:val="20"/>
                <w:lang w:val="es-419"/>
              </w:rPr>
              <w:t xml:space="preserve">concesión </w:t>
            </w:r>
            <w:r w:rsidR="00CD45DE" w:rsidRPr="004E76D1">
              <w:rPr>
                <w:sz w:val="20"/>
                <w:szCs w:val="20"/>
                <w:lang w:val="es-419"/>
              </w:rPr>
              <w:t xml:space="preserve">a la persona física o jurídica, en su calidad de beneficiario, </w:t>
            </w:r>
            <w:r w:rsidR="00D34E21" w:rsidRPr="004E76D1">
              <w:rPr>
                <w:sz w:val="20"/>
                <w:szCs w:val="20"/>
                <w:lang w:val="es-419"/>
              </w:rPr>
              <w:t xml:space="preserve">de </w:t>
            </w:r>
            <w:r w:rsidR="00CD45DE" w:rsidRPr="004E76D1">
              <w:rPr>
                <w:sz w:val="20"/>
                <w:szCs w:val="20"/>
                <w:lang w:val="es-419"/>
              </w:rPr>
              <w:t xml:space="preserve">acceso a flexibilidades </w:t>
            </w:r>
            <w:r w:rsidR="00BB26B4" w:rsidRPr="004E76D1">
              <w:rPr>
                <w:sz w:val="20"/>
                <w:szCs w:val="20"/>
                <w:lang w:val="es-419"/>
              </w:rPr>
              <w:t xml:space="preserve">para permitir </w:t>
            </w:r>
            <w:r w:rsidR="00843FBC" w:rsidRPr="004E76D1">
              <w:rPr>
                <w:sz w:val="20"/>
                <w:szCs w:val="20"/>
                <w:lang w:val="es-419"/>
              </w:rPr>
              <w:t>la utilización</w:t>
            </w:r>
            <w:r w:rsidR="00CD45DE" w:rsidRPr="004E76D1">
              <w:rPr>
                <w:sz w:val="20"/>
                <w:szCs w:val="20"/>
                <w:lang w:val="es-419"/>
              </w:rPr>
              <w:t xml:space="preserve"> privad</w:t>
            </w:r>
            <w:r w:rsidR="00843FBC" w:rsidRPr="004E76D1">
              <w:rPr>
                <w:sz w:val="20"/>
                <w:szCs w:val="20"/>
                <w:lang w:val="es-419"/>
              </w:rPr>
              <w:t>a</w:t>
            </w:r>
            <w:r w:rsidR="00CD45DE" w:rsidRPr="004E76D1">
              <w:rPr>
                <w:sz w:val="20"/>
                <w:szCs w:val="20"/>
                <w:lang w:val="es-419"/>
              </w:rPr>
              <w:t xml:space="preserve"> o personal de la obra con fines docentes o científicos</w:t>
            </w:r>
          </w:p>
          <w:p w:rsidR="003F7928" w:rsidRPr="004E76D1" w:rsidRDefault="003F7928" w:rsidP="004329E1">
            <w:pPr>
              <w:rPr>
                <w:sz w:val="20"/>
                <w:lang w:val="es-419"/>
              </w:rPr>
            </w:pPr>
          </w:p>
          <w:p w:rsidR="003F7928" w:rsidRPr="004E76D1" w:rsidRDefault="00CD45DE" w:rsidP="004329E1">
            <w:pPr>
              <w:rPr>
                <w:sz w:val="20"/>
                <w:u w:val="single"/>
                <w:lang w:val="es-419"/>
              </w:rPr>
            </w:pPr>
            <w:r w:rsidRPr="004E76D1">
              <w:rPr>
                <w:sz w:val="20"/>
                <w:u w:val="single"/>
                <w:lang w:val="es-419"/>
              </w:rPr>
              <w:t>Citas</w:t>
            </w:r>
          </w:p>
          <w:p w:rsidR="003F7928" w:rsidRPr="004E76D1" w:rsidRDefault="00C80D55" w:rsidP="004329E1">
            <w:pPr>
              <w:pStyle w:val="ListParagraph"/>
              <w:numPr>
                <w:ilvl w:val="0"/>
                <w:numId w:val="22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Alcance: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7E42DA" w:rsidRPr="004E76D1">
              <w:rPr>
                <w:sz w:val="20"/>
                <w:szCs w:val="20"/>
                <w:lang w:val="es-419"/>
              </w:rPr>
              <w:t xml:space="preserve">incluye </w:t>
            </w:r>
            <w:r w:rsidR="00441453" w:rsidRPr="004E76D1">
              <w:rPr>
                <w:sz w:val="20"/>
                <w:szCs w:val="20"/>
                <w:lang w:val="es-419"/>
              </w:rPr>
              <w:t>el derecho</w:t>
            </w:r>
            <w:r w:rsidR="007E42DA" w:rsidRPr="004E76D1">
              <w:rPr>
                <w:sz w:val="20"/>
                <w:szCs w:val="20"/>
                <w:lang w:val="es-419"/>
              </w:rPr>
              <w:t xml:space="preserve"> de tra</w:t>
            </w:r>
            <w:r w:rsidR="00EF26A6" w:rsidRPr="004E76D1">
              <w:rPr>
                <w:sz w:val="20"/>
                <w:szCs w:val="20"/>
                <w:lang w:val="es-419"/>
              </w:rPr>
              <w:t>ducción o adaptación de la cita</w:t>
            </w:r>
          </w:p>
          <w:p w:rsidR="003F7928" w:rsidRPr="004E76D1" w:rsidRDefault="002514DA" w:rsidP="004329E1">
            <w:pPr>
              <w:pStyle w:val="ListParagraph"/>
              <w:numPr>
                <w:ilvl w:val="0"/>
                <w:numId w:val="22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Flexibilidades </w:t>
            </w:r>
            <w:r w:rsidR="008202C6" w:rsidRPr="004E76D1">
              <w:rPr>
                <w:sz w:val="20"/>
                <w:szCs w:val="20"/>
                <w:lang w:val="es-419"/>
              </w:rPr>
              <w:t>MTP</w:t>
            </w:r>
            <w:r w:rsidRPr="004E76D1">
              <w:rPr>
                <w:sz w:val="20"/>
                <w:szCs w:val="20"/>
                <w:lang w:val="es-419"/>
              </w:rPr>
              <w:t>/</w:t>
            </w:r>
            <w:r w:rsidR="008202C6" w:rsidRPr="004E76D1">
              <w:rPr>
                <w:sz w:val="20"/>
                <w:szCs w:val="20"/>
                <w:lang w:val="es-419"/>
              </w:rPr>
              <w:t>información para la gestión de los derechos</w:t>
            </w:r>
            <w:r w:rsidRPr="004E76D1">
              <w:rPr>
                <w:sz w:val="20"/>
                <w:szCs w:val="20"/>
                <w:lang w:val="es-419"/>
              </w:rPr>
              <w:t>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456ABE" w:rsidRPr="004E76D1">
              <w:rPr>
                <w:sz w:val="20"/>
                <w:szCs w:val="20"/>
                <w:lang w:val="es-419"/>
              </w:rPr>
              <w:t>concesión al beneficiario del acceso</w:t>
            </w:r>
            <w:r w:rsidR="00D34E21" w:rsidRPr="004E76D1">
              <w:rPr>
                <w:sz w:val="20"/>
                <w:szCs w:val="20"/>
                <w:lang w:val="es-419"/>
              </w:rPr>
              <w:t xml:space="preserve"> a </w:t>
            </w:r>
            <w:r w:rsidR="00BB26B4" w:rsidRPr="004E76D1">
              <w:rPr>
                <w:sz w:val="20"/>
                <w:szCs w:val="20"/>
                <w:lang w:val="es-419"/>
              </w:rPr>
              <w:t>flexibilidades para permitir</w:t>
            </w:r>
            <w:r w:rsidR="007E42DA" w:rsidRPr="004E76D1">
              <w:rPr>
                <w:sz w:val="20"/>
                <w:szCs w:val="20"/>
                <w:lang w:val="es-419"/>
              </w:rPr>
              <w:t xml:space="preserve"> citas con fi</w:t>
            </w:r>
            <w:r w:rsidR="00EF26A6" w:rsidRPr="004E76D1">
              <w:rPr>
                <w:sz w:val="20"/>
                <w:szCs w:val="20"/>
                <w:lang w:val="es-419"/>
              </w:rPr>
              <w:t>nes docentes o de investigación</w:t>
            </w:r>
          </w:p>
          <w:p w:rsidR="003F7928" w:rsidRPr="004E76D1" w:rsidRDefault="003F7928" w:rsidP="004329E1">
            <w:pPr>
              <w:ind w:left="360"/>
              <w:rPr>
                <w:sz w:val="20"/>
                <w:lang w:val="es-419"/>
              </w:rPr>
            </w:pPr>
          </w:p>
          <w:p w:rsidR="003F7928" w:rsidRPr="004E76D1" w:rsidRDefault="00EF26A6" w:rsidP="004329E1">
            <w:pPr>
              <w:rPr>
                <w:sz w:val="20"/>
                <w:u w:val="single"/>
                <w:lang w:val="es-419"/>
              </w:rPr>
            </w:pPr>
            <w:r w:rsidRPr="004E76D1">
              <w:rPr>
                <w:sz w:val="20"/>
                <w:u w:val="single"/>
                <w:lang w:val="es-419"/>
              </w:rPr>
              <w:t>Interpretación ejecución</w:t>
            </w:r>
            <w:r w:rsidR="00777475" w:rsidRPr="004E76D1">
              <w:rPr>
                <w:sz w:val="20"/>
                <w:u w:val="single"/>
                <w:lang w:val="es-419"/>
              </w:rPr>
              <w:t xml:space="preserve"> </w:t>
            </w:r>
            <w:r w:rsidR="0064161A" w:rsidRPr="004E76D1">
              <w:rPr>
                <w:sz w:val="20"/>
                <w:u w:val="single"/>
                <w:lang w:val="es-419"/>
              </w:rPr>
              <w:t>con</w:t>
            </w:r>
            <w:r w:rsidR="00777475" w:rsidRPr="004E76D1">
              <w:rPr>
                <w:sz w:val="20"/>
                <w:u w:val="single"/>
                <w:lang w:val="es-419"/>
              </w:rPr>
              <w:t xml:space="preserve"> </w:t>
            </w:r>
            <w:r w:rsidR="002612B8" w:rsidRPr="004E76D1">
              <w:rPr>
                <w:sz w:val="20"/>
                <w:u w:val="single"/>
                <w:lang w:val="es-419"/>
              </w:rPr>
              <w:t>fines</w:t>
            </w:r>
            <w:r w:rsidR="00777475" w:rsidRPr="004E76D1">
              <w:rPr>
                <w:sz w:val="20"/>
                <w:u w:val="single"/>
                <w:lang w:val="es-419"/>
              </w:rPr>
              <w:t xml:space="preserve"> </w:t>
            </w:r>
            <w:r w:rsidR="00441453" w:rsidRPr="004E76D1">
              <w:rPr>
                <w:sz w:val="20"/>
                <w:u w:val="single"/>
                <w:lang w:val="es-419"/>
              </w:rPr>
              <w:t>docentes</w:t>
            </w:r>
          </w:p>
          <w:p w:rsidR="003F7928" w:rsidRPr="004E76D1" w:rsidRDefault="00C80D55" w:rsidP="004329E1">
            <w:pPr>
              <w:pStyle w:val="ListParagraph"/>
              <w:numPr>
                <w:ilvl w:val="0"/>
                <w:numId w:val="22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Alcance: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534077" w:rsidRPr="004E76D1">
              <w:rPr>
                <w:sz w:val="20"/>
                <w:szCs w:val="20"/>
                <w:lang w:val="es-419"/>
              </w:rPr>
              <w:t>puede incluir o excluir la comunicación o la puesta a disposición de esas representaciones</w:t>
            </w:r>
          </w:p>
          <w:p w:rsidR="003F7928" w:rsidRPr="004E76D1" w:rsidRDefault="00A0482A" w:rsidP="004329E1">
            <w:pPr>
              <w:pStyle w:val="ListParagraph"/>
              <w:numPr>
                <w:ilvl w:val="0"/>
                <w:numId w:val="22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Condiciones: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534077" w:rsidRPr="004E76D1">
              <w:rPr>
                <w:sz w:val="20"/>
                <w:szCs w:val="20"/>
                <w:lang w:val="es-419"/>
              </w:rPr>
              <w:t xml:space="preserve">incluye la </w:t>
            </w:r>
            <w:r w:rsidR="00EF26A6" w:rsidRPr="004E76D1">
              <w:rPr>
                <w:sz w:val="20"/>
                <w:szCs w:val="20"/>
                <w:lang w:val="es-419"/>
              </w:rPr>
              <w:t>interpretación o ejecución</w:t>
            </w:r>
            <w:r w:rsidR="00534077" w:rsidRPr="004E76D1">
              <w:rPr>
                <w:sz w:val="20"/>
                <w:szCs w:val="20"/>
                <w:lang w:val="es-419"/>
              </w:rPr>
              <w:t xml:space="preserve"> por el personal, el instructor o </w:t>
            </w:r>
            <w:r w:rsidR="00441453" w:rsidRPr="004E76D1">
              <w:rPr>
                <w:sz w:val="20"/>
                <w:szCs w:val="20"/>
                <w:lang w:val="es-419"/>
              </w:rPr>
              <w:t>una</w:t>
            </w:r>
            <w:r w:rsidR="00534077" w:rsidRPr="004E76D1">
              <w:rPr>
                <w:sz w:val="20"/>
                <w:szCs w:val="20"/>
                <w:lang w:val="es-419"/>
              </w:rPr>
              <w:t xml:space="preserve"> persona que actúe bajo la autoridad del colegio o </w:t>
            </w:r>
            <w:r w:rsidR="00154C57" w:rsidRPr="004E76D1">
              <w:rPr>
                <w:sz w:val="20"/>
                <w:szCs w:val="20"/>
                <w:lang w:val="es-419"/>
              </w:rPr>
              <w:t>institución</w:t>
            </w:r>
            <w:r w:rsidR="00256492" w:rsidRPr="004E76D1">
              <w:rPr>
                <w:sz w:val="20"/>
                <w:szCs w:val="20"/>
                <w:lang w:val="es-419"/>
              </w:rPr>
              <w:t xml:space="preserve"> </w:t>
            </w:r>
            <w:r w:rsidR="00BA017C" w:rsidRPr="004E76D1">
              <w:rPr>
                <w:sz w:val="20"/>
                <w:szCs w:val="20"/>
                <w:lang w:val="es-419"/>
              </w:rPr>
              <w:t>docente</w:t>
            </w:r>
          </w:p>
          <w:p w:rsidR="003F7928" w:rsidRPr="004E76D1" w:rsidRDefault="002514DA" w:rsidP="004329E1">
            <w:pPr>
              <w:pStyle w:val="ListParagraph"/>
              <w:numPr>
                <w:ilvl w:val="0"/>
                <w:numId w:val="22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Flexibilidades </w:t>
            </w:r>
            <w:r w:rsidR="008202C6" w:rsidRPr="004E76D1">
              <w:rPr>
                <w:sz w:val="20"/>
                <w:szCs w:val="20"/>
                <w:lang w:val="es-419"/>
              </w:rPr>
              <w:t>MTP</w:t>
            </w:r>
            <w:r w:rsidRPr="004E76D1">
              <w:rPr>
                <w:sz w:val="20"/>
                <w:szCs w:val="20"/>
                <w:lang w:val="es-419"/>
              </w:rPr>
              <w:t>/</w:t>
            </w:r>
            <w:r w:rsidR="008202C6" w:rsidRPr="004E76D1">
              <w:rPr>
                <w:sz w:val="20"/>
                <w:szCs w:val="20"/>
                <w:lang w:val="es-419"/>
              </w:rPr>
              <w:t>información para la gestión de los derechos</w:t>
            </w:r>
            <w:r w:rsidRPr="004E76D1">
              <w:rPr>
                <w:sz w:val="20"/>
                <w:szCs w:val="20"/>
                <w:lang w:val="es-419"/>
              </w:rPr>
              <w:t>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456ABE" w:rsidRPr="004E76D1">
              <w:rPr>
                <w:sz w:val="20"/>
                <w:szCs w:val="20"/>
                <w:lang w:val="es-419"/>
              </w:rPr>
              <w:t>concesión al beneficiario del acceso</w:t>
            </w:r>
            <w:r w:rsidR="00534077" w:rsidRPr="004E76D1">
              <w:rPr>
                <w:sz w:val="20"/>
                <w:szCs w:val="20"/>
                <w:lang w:val="es-419"/>
              </w:rPr>
              <w:t xml:space="preserve"> a flexibilidades </w:t>
            </w:r>
            <w:r w:rsidR="00BB26B4" w:rsidRPr="004E76D1">
              <w:rPr>
                <w:sz w:val="20"/>
                <w:szCs w:val="20"/>
                <w:lang w:val="es-419"/>
              </w:rPr>
              <w:lastRenderedPageBreak/>
              <w:t>para permitir</w:t>
            </w:r>
            <w:r w:rsidR="00534077" w:rsidRPr="004E76D1">
              <w:rPr>
                <w:sz w:val="20"/>
                <w:szCs w:val="20"/>
                <w:lang w:val="es-419"/>
              </w:rPr>
              <w:t xml:space="preserve"> la </w:t>
            </w:r>
            <w:r w:rsidR="00EF26A6" w:rsidRPr="004E76D1">
              <w:rPr>
                <w:sz w:val="20"/>
                <w:szCs w:val="20"/>
                <w:lang w:val="es-419"/>
              </w:rPr>
              <w:t>interpretación o ejecución</w:t>
            </w:r>
            <w:r w:rsidR="00534077" w:rsidRPr="004E76D1">
              <w:rPr>
                <w:sz w:val="20"/>
                <w:szCs w:val="20"/>
                <w:lang w:val="es-419"/>
              </w:rPr>
              <w:t xml:space="preserve"> con fines docentes o de investigación</w:t>
            </w:r>
          </w:p>
          <w:p w:rsidR="003F7928" w:rsidRPr="004E76D1" w:rsidRDefault="003F7928" w:rsidP="004329E1">
            <w:pPr>
              <w:rPr>
                <w:sz w:val="20"/>
                <w:lang w:val="es-419"/>
              </w:rPr>
            </w:pPr>
          </w:p>
          <w:p w:rsidR="003F7928" w:rsidRPr="004E76D1" w:rsidRDefault="003F7928" w:rsidP="004329E1">
            <w:pPr>
              <w:rPr>
                <w:sz w:val="20"/>
                <w:lang w:val="es-419"/>
              </w:rPr>
            </w:pPr>
          </w:p>
          <w:p w:rsidR="003F7928" w:rsidRPr="004E76D1" w:rsidRDefault="003F7928" w:rsidP="004329E1">
            <w:pPr>
              <w:rPr>
                <w:sz w:val="20"/>
                <w:lang w:val="es-419"/>
              </w:rPr>
            </w:pPr>
          </w:p>
          <w:p w:rsidR="003F7928" w:rsidRPr="004E76D1" w:rsidRDefault="003F7928" w:rsidP="004329E1">
            <w:pPr>
              <w:rPr>
                <w:sz w:val="20"/>
                <w:lang w:val="es-419"/>
              </w:rPr>
            </w:pPr>
          </w:p>
        </w:tc>
      </w:tr>
      <w:tr w:rsidR="003F7928" w:rsidRPr="004E76D1" w:rsidTr="00CB4986">
        <w:tc>
          <w:tcPr>
            <w:tcW w:w="0" w:type="auto"/>
            <w:gridSpan w:val="4"/>
          </w:tcPr>
          <w:p w:rsidR="003F7928" w:rsidRPr="004E76D1" w:rsidRDefault="00777475" w:rsidP="004329E1">
            <w:pPr>
              <w:pageBreakBefore/>
              <w:rPr>
                <w:b/>
                <w:sz w:val="20"/>
                <w:lang w:val="es-419"/>
              </w:rPr>
            </w:pPr>
            <w:r w:rsidRPr="004E76D1">
              <w:rPr>
                <w:b/>
                <w:sz w:val="20"/>
                <w:lang w:val="es-419"/>
              </w:rPr>
              <w:lastRenderedPageBreak/>
              <w:t>TEMA:</w:t>
            </w:r>
          </w:p>
          <w:p w:rsidR="003F7928" w:rsidRPr="004E76D1" w:rsidRDefault="00282759" w:rsidP="004329E1">
            <w:pPr>
              <w:rPr>
                <w:b/>
                <w:sz w:val="20"/>
                <w:lang w:val="es-419"/>
              </w:rPr>
            </w:pPr>
            <w:r w:rsidRPr="004E76D1">
              <w:rPr>
                <w:b/>
                <w:sz w:val="20"/>
                <w:lang w:val="es-419"/>
              </w:rPr>
              <w:t xml:space="preserve">Acceso </w:t>
            </w:r>
            <w:r w:rsidR="00FF3DCD" w:rsidRPr="004E76D1">
              <w:rPr>
                <w:b/>
                <w:sz w:val="20"/>
                <w:lang w:val="es-419"/>
              </w:rPr>
              <w:t>al material</w:t>
            </w:r>
            <w:r w:rsidR="00EF26A6" w:rsidRPr="004E76D1">
              <w:rPr>
                <w:b/>
                <w:sz w:val="20"/>
                <w:lang w:val="es-419"/>
              </w:rPr>
              <w:t xml:space="preserve"> </w:t>
            </w:r>
            <w:r w:rsidR="00E4655F" w:rsidRPr="004E76D1">
              <w:rPr>
                <w:b/>
                <w:sz w:val="20"/>
                <w:lang w:val="es-419"/>
              </w:rPr>
              <w:t xml:space="preserve">y </w:t>
            </w:r>
            <w:r w:rsidR="00EF26A6" w:rsidRPr="004E76D1">
              <w:rPr>
                <w:b/>
                <w:sz w:val="20"/>
                <w:lang w:val="es-419"/>
              </w:rPr>
              <w:t xml:space="preserve">su </w:t>
            </w:r>
            <w:r w:rsidR="00D32712" w:rsidRPr="004E76D1">
              <w:rPr>
                <w:b/>
                <w:sz w:val="20"/>
                <w:lang w:val="es-419"/>
              </w:rPr>
              <w:t>utilización</w:t>
            </w:r>
            <w:r w:rsidR="008128B8" w:rsidRPr="004E76D1">
              <w:rPr>
                <w:b/>
                <w:sz w:val="20"/>
                <w:lang w:val="es-419"/>
              </w:rPr>
              <w:t xml:space="preserve"> </w:t>
            </w:r>
            <w:r w:rsidRPr="004E76D1">
              <w:rPr>
                <w:b/>
                <w:sz w:val="20"/>
                <w:lang w:val="es-419"/>
              </w:rPr>
              <w:t xml:space="preserve">por </w:t>
            </w:r>
            <w:r w:rsidR="00256492" w:rsidRPr="004E76D1">
              <w:rPr>
                <w:b/>
                <w:sz w:val="20"/>
                <w:lang w:val="es-419"/>
              </w:rPr>
              <w:t xml:space="preserve">instituciones </w:t>
            </w:r>
            <w:r w:rsidR="00BA017C" w:rsidRPr="004E76D1">
              <w:rPr>
                <w:b/>
                <w:sz w:val="20"/>
                <w:lang w:val="es-419"/>
              </w:rPr>
              <w:t>docentes</w:t>
            </w:r>
            <w:r w:rsidRPr="004E76D1">
              <w:rPr>
                <w:b/>
                <w:sz w:val="20"/>
                <w:lang w:val="es-419"/>
              </w:rPr>
              <w:t xml:space="preserve"> y de investigación, educadores e investigadores</w:t>
            </w:r>
          </w:p>
          <w:p w:rsidR="003F7928" w:rsidRPr="004E76D1" w:rsidRDefault="00C80D55" w:rsidP="002C19F4">
            <w:pPr>
              <w:rPr>
                <w:sz w:val="20"/>
                <w:lang w:val="es-419"/>
              </w:rPr>
            </w:pPr>
            <w:r w:rsidRPr="004E76D1">
              <w:rPr>
                <w:b/>
                <w:sz w:val="20"/>
                <w:lang w:val="es-419"/>
              </w:rPr>
              <w:t>Explicación:</w:t>
            </w:r>
            <w:r w:rsidR="003F7928" w:rsidRPr="004E76D1">
              <w:rPr>
                <w:b/>
                <w:sz w:val="20"/>
                <w:lang w:val="es-419"/>
              </w:rPr>
              <w:t xml:space="preserve"> </w:t>
            </w:r>
            <w:r w:rsidR="00282759" w:rsidRPr="004E76D1">
              <w:rPr>
                <w:sz w:val="20"/>
                <w:lang w:val="es-419"/>
              </w:rPr>
              <w:t xml:space="preserve">el enfoque básico de la docencia y la investigación está centrado en el profesor y la institución, de forma que </w:t>
            </w:r>
            <w:r w:rsidR="00746741" w:rsidRPr="004E76D1">
              <w:rPr>
                <w:sz w:val="20"/>
                <w:lang w:val="es-419"/>
              </w:rPr>
              <w:t xml:space="preserve">los resultados </w:t>
            </w:r>
            <w:r w:rsidR="00EA1F46" w:rsidRPr="004E76D1">
              <w:rPr>
                <w:sz w:val="20"/>
                <w:lang w:val="es-419"/>
              </w:rPr>
              <w:t>del aprendizaje</w:t>
            </w:r>
            <w:r w:rsidR="00746741" w:rsidRPr="004E76D1">
              <w:rPr>
                <w:sz w:val="20"/>
                <w:lang w:val="es-419"/>
              </w:rPr>
              <w:t xml:space="preserve"> y la investigación se </w:t>
            </w:r>
            <w:r w:rsidR="00BC1E0E" w:rsidRPr="004E76D1">
              <w:rPr>
                <w:sz w:val="20"/>
                <w:lang w:val="es-419"/>
              </w:rPr>
              <w:t>establecen</w:t>
            </w:r>
            <w:r w:rsidR="00746741" w:rsidRPr="004E76D1">
              <w:rPr>
                <w:sz w:val="20"/>
                <w:lang w:val="es-419"/>
              </w:rPr>
              <w:t xml:space="preserve"> sobre la base de criterios de calificación y evaluación predeterminados </w:t>
            </w:r>
            <w:r w:rsidR="00E4655F" w:rsidRPr="004E76D1">
              <w:rPr>
                <w:sz w:val="20"/>
                <w:lang w:val="es-419"/>
              </w:rPr>
              <w:t>mediante</w:t>
            </w:r>
            <w:r w:rsidR="00746741" w:rsidRPr="004E76D1">
              <w:rPr>
                <w:sz w:val="20"/>
                <w:lang w:val="es-419"/>
              </w:rPr>
              <w:t xml:space="preserve"> un sistema de p</w:t>
            </w:r>
            <w:r w:rsidR="00E4655F" w:rsidRPr="004E76D1">
              <w:rPr>
                <w:sz w:val="20"/>
                <w:lang w:val="es-419"/>
              </w:rPr>
              <w:t xml:space="preserve">untuación y evaluación fijo. </w:t>
            </w:r>
            <w:r w:rsidR="00746741" w:rsidRPr="004E76D1">
              <w:rPr>
                <w:sz w:val="20"/>
                <w:lang w:val="es-419"/>
              </w:rPr>
              <w:t xml:space="preserve">Las actividades </w:t>
            </w:r>
            <w:r w:rsidR="00EA1F46" w:rsidRPr="004E76D1">
              <w:rPr>
                <w:sz w:val="20"/>
                <w:lang w:val="es-419"/>
              </w:rPr>
              <w:t>de aprendizaje</w:t>
            </w:r>
            <w:r w:rsidR="00746741" w:rsidRPr="004E76D1">
              <w:rPr>
                <w:sz w:val="20"/>
                <w:lang w:val="es-419"/>
              </w:rPr>
              <w:t xml:space="preserve"> tradicionales generan conocimiento</w:t>
            </w:r>
            <w:r w:rsidR="00D32712" w:rsidRPr="004E76D1">
              <w:rPr>
                <w:sz w:val="20"/>
                <w:lang w:val="es-419"/>
              </w:rPr>
              <w:t>s</w:t>
            </w:r>
            <w:r w:rsidR="00746741" w:rsidRPr="004E76D1">
              <w:rPr>
                <w:sz w:val="20"/>
                <w:lang w:val="es-419"/>
              </w:rPr>
              <w:t xml:space="preserve"> y competencias mediante la transferencia de información </w:t>
            </w:r>
            <w:r w:rsidR="00E4655F" w:rsidRPr="004E76D1">
              <w:rPr>
                <w:sz w:val="20"/>
                <w:lang w:val="es-419"/>
              </w:rPr>
              <w:t>con arreglo a</w:t>
            </w:r>
            <w:r w:rsidR="00746741" w:rsidRPr="004E76D1">
              <w:rPr>
                <w:sz w:val="20"/>
                <w:lang w:val="es-419"/>
              </w:rPr>
              <w:t xml:space="preserve"> una estruc</w:t>
            </w:r>
            <w:r w:rsidR="00D32712" w:rsidRPr="004E76D1">
              <w:rPr>
                <w:sz w:val="20"/>
                <w:lang w:val="es-419"/>
              </w:rPr>
              <w:t xml:space="preserve">tura fija, </w:t>
            </w:r>
            <w:r w:rsidR="00746741" w:rsidRPr="004E76D1">
              <w:rPr>
                <w:sz w:val="20"/>
                <w:lang w:val="es-419"/>
              </w:rPr>
              <w:t xml:space="preserve">con un alto grado de facilitación por </w:t>
            </w:r>
            <w:r w:rsidR="00E4655F" w:rsidRPr="004E76D1">
              <w:rPr>
                <w:sz w:val="20"/>
                <w:lang w:val="es-419"/>
              </w:rPr>
              <w:t>parte d</w:t>
            </w:r>
            <w:r w:rsidR="00746741" w:rsidRPr="004E76D1">
              <w:rPr>
                <w:sz w:val="20"/>
                <w:lang w:val="es-419"/>
              </w:rPr>
              <w:t xml:space="preserve">el instructor. </w:t>
            </w:r>
            <w:r w:rsidR="009F044A" w:rsidRPr="004E76D1">
              <w:rPr>
                <w:sz w:val="20"/>
                <w:lang w:val="es-419"/>
              </w:rPr>
              <w:t>El objetivo del profesor o instructor al</w:t>
            </w:r>
            <w:r w:rsidR="00746741" w:rsidRPr="004E76D1">
              <w:rPr>
                <w:sz w:val="20"/>
                <w:lang w:val="es-419"/>
              </w:rPr>
              <w:t xml:space="preserve"> </w:t>
            </w:r>
            <w:r w:rsidR="00D32712" w:rsidRPr="004E76D1">
              <w:rPr>
                <w:sz w:val="20"/>
                <w:lang w:val="es-419"/>
              </w:rPr>
              <w:t xml:space="preserve">dar acceso </w:t>
            </w:r>
            <w:r w:rsidR="009F044A" w:rsidRPr="004E76D1">
              <w:rPr>
                <w:sz w:val="20"/>
                <w:lang w:val="es-419"/>
              </w:rPr>
              <w:t xml:space="preserve">o suministrar </w:t>
            </w:r>
            <w:r w:rsidR="008128B8" w:rsidRPr="004E76D1">
              <w:rPr>
                <w:sz w:val="20"/>
                <w:lang w:val="es-419"/>
              </w:rPr>
              <w:t xml:space="preserve">materiales </w:t>
            </w:r>
            <w:r w:rsidR="00746741" w:rsidRPr="004E76D1">
              <w:rPr>
                <w:sz w:val="20"/>
                <w:lang w:val="es-419"/>
              </w:rPr>
              <w:t xml:space="preserve">es </w:t>
            </w:r>
            <w:r w:rsidR="00E4655F" w:rsidRPr="004E76D1">
              <w:rPr>
                <w:sz w:val="20"/>
                <w:lang w:val="es-419"/>
              </w:rPr>
              <w:t xml:space="preserve">lograr </w:t>
            </w:r>
            <w:r w:rsidR="009F044A" w:rsidRPr="004E76D1">
              <w:rPr>
                <w:sz w:val="20"/>
                <w:lang w:val="es-419"/>
              </w:rPr>
              <w:t>la participación de</w:t>
            </w:r>
            <w:r w:rsidR="00746741" w:rsidRPr="004E76D1">
              <w:rPr>
                <w:sz w:val="20"/>
                <w:lang w:val="es-419"/>
              </w:rPr>
              <w:t xml:space="preserve"> los estudiantes o investigadores en </w:t>
            </w:r>
            <w:r w:rsidR="00836C8C" w:rsidRPr="004E76D1">
              <w:rPr>
                <w:sz w:val="20"/>
                <w:lang w:val="es-419"/>
              </w:rPr>
              <w:t xml:space="preserve">las </w:t>
            </w:r>
            <w:r w:rsidR="00746741" w:rsidRPr="004E76D1">
              <w:rPr>
                <w:sz w:val="20"/>
                <w:lang w:val="es-419"/>
              </w:rPr>
              <w:t xml:space="preserve">actividades </w:t>
            </w:r>
            <w:r w:rsidR="009F044A" w:rsidRPr="004E76D1">
              <w:rPr>
                <w:sz w:val="20"/>
                <w:lang w:val="es-419"/>
              </w:rPr>
              <w:t xml:space="preserve">de aprendizaje </w:t>
            </w:r>
            <w:r w:rsidR="00746741" w:rsidRPr="004E76D1">
              <w:rPr>
                <w:sz w:val="20"/>
                <w:lang w:val="es-419"/>
              </w:rPr>
              <w:t xml:space="preserve">que </w:t>
            </w:r>
            <w:r w:rsidR="009F044A" w:rsidRPr="004E76D1">
              <w:rPr>
                <w:sz w:val="20"/>
                <w:lang w:val="es-419"/>
              </w:rPr>
              <w:t xml:space="preserve">mejor </w:t>
            </w:r>
            <w:r w:rsidR="00746741" w:rsidRPr="004E76D1">
              <w:rPr>
                <w:sz w:val="20"/>
                <w:lang w:val="es-419"/>
              </w:rPr>
              <w:t xml:space="preserve">les permitan lograr los </w:t>
            </w:r>
            <w:r w:rsidR="002C19F4" w:rsidRPr="004E76D1">
              <w:rPr>
                <w:sz w:val="20"/>
                <w:lang w:val="es-419"/>
              </w:rPr>
              <w:t xml:space="preserve">resultados deseados del </w:t>
            </w:r>
            <w:r w:rsidR="00EA1F46" w:rsidRPr="004E76D1">
              <w:rPr>
                <w:sz w:val="20"/>
                <w:lang w:val="es-419"/>
              </w:rPr>
              <w:t>aprendizaje</w:t>
            </w:r>
            <w:r w:rsidR="003F7928" w:rsidRPr="004E76D1">
              <w:rPr>
                <w:sz w:val="20"/>
                <w:lang w:val="es-419"/>
              </w:rPr>
              <w:t>.</w:t>
            </w:r>
          </w:p>
        </w:tc>
      </w:tr>
      <w:tr w:rsidR="00CB4986" w:rsidRPr="004E76D1" w:rsidTr="00CB4986">
        <w:tc>
          <w:tcPr>
            <w:tcW w:w="0" w:type="auto"/>
          </w:tcPr>
          <w:p w:rsidR="003F7928" w:rsidRPr="004E76D1" w:rsidRDefault="001C0EFA" w:rsidP="004329E1">
            <w:pPr>
              <w:rPr>
                <w:b/>
                <w:sz w:val="20"/>
                <w:lang w:val="es-419"/>
              </w:rPr>
            </w:pPr>
            <w:r w:rsidRPr="004E76D1">
              <w:rPr>
                <w:b/>
                <w:sz w:val="20"/>
                <w:lang w:val="es-419"/>
              </w:rPr>
              <w:t>Categoría de la actividad docente</w:t>
            </w:r>
          </w:p>
        </w:tc>
        <w:tc>
          <w:tcPr>
            <w:tcW w:w="0" w:type="auto"/>
          </w:tcPr>
          <w:p w:rsidR="003F7928" w:rsidRPr="004E76D1" w:rsidRDefault="001C0EFA" w:rsidP="004329E1">
            <w:pPr>
              <w:rPr>
                <w:b/>
                <w:sz w:val="20"/>
                <w:lang w:val="es-419"/>
              </w:rPr>
            </w:pPr>
            <w:r w:rsidRPr="004E76D1">
              <w:rPr>
                <w:b/>
                <w:sz w:val="20"/>
                <w:lang w:val="es-419"/>
              </w:rPr>
              <w:t xml:space="preserve">Derechos del titular </w:t>
            </w:r>
            <w:r w:rsidR="00CD3FCF" w:rsidRPr="004E76D1">
              <w:rPr>
                <w:b/>
                <w:sz w:val="20"/>
                <w:lang w:val="es-419"/>
              </w:rPr>
              <w:t>afectados</w:t>
            </w:r>
          </w:p>
        </w:tc>
        <w:tc>
          <w:tcPr>
            <w:tcW w:w="0" w:type="auto"/>
          </w:tcPr>
          <w:p w:rsidR="003F7928" w:rsidRPr="004E76D1" w:rsidRDefault="001C0EFA" w:rsidP="004329E1">
            <w:pPr>
              <w:rPr>
                <w:b/>
                <w:sz w:val="20"/>
                <w:lang w:val="es-419"/>
              </w:rPr>
            </w:pPr>
            <w:r w:rsidRPr="004E76D1">
              <w:rPr>
                <w:b/>
                <w:sz w:val="20"/>
                <w:lang w:val="es-419"/>
              </w:rPr>
              <w:t>Elementos de las limitaciones y excepciones legales</w:t>
            </w:r>
          </w:p>
        </w:tc>
        <w:tc>
          <w:tcPr>
            <w:tcW w:w="0" w:type="auto"/>
          </w:tcPr>
          <w:p w:rsidR="003F7928" w:rsidRPr="004E76D1" w:rsidRDefault="005E5325" w:rsidP="004329E1">
            <w:pPr>
              <w:rPr>
                <w:b/>
                <w:sz w:val="20"/>
                <w:lang w:val="es-419"/>
              </w:rPr>
            </w:pPr>
            <w:r w:rsidRPr="004E76D1">
              <w:rPr>
                <w:b/>
                <w:sz w:val="20"/>
                <w:lang w:val="es-419"/>
              </w:rPr>
              <w:t>Elementos que deberían ser objeto de un examen más profundo</w:t>
            </w:r>
          </w:p>
        </w:tc>
      </w:tr>
      <w:tr w:rsidR="00A81CD7" w:rsidRPr="004E76D1" w:rsidTr="00CB4986">
        <w:tc>
          <w:tcPr>
            <w:tcW w:w="0" w:type="auto"/>
          </w:tcPr>
          <w:p w:rsidR="003F7928" w:rsidRPr="004E76D1" w:rsidRDefault="001C0EFA" w:rsidP="004329E1">
            <w:pPr>
              <w:rPr>
                <w:sz w:val="20"/>
                <w:lang w:val="es-419"/>
              </w:rPr>
            </w:pPr>
            <w:r w:rsidRPr="004E76D1">
              <w:rPr>
                <w:sz w:val="20"/>
                <w:lang w:val="es-419"/>
              </w:rPr>
              <w:t>Disposición legal</w:t>
            </w:r>
            <w:r w:rsidR="003F7928" w:rsidRPr="004E76D1">
              <w:rPr>
                <w:sz w:val="20"/>
                <w:lang w:val="es-419"/>
              </w:rPr>
              <w:t>:</w:t>
            </w:r>
          </w:p>
          <w:p w:rsidR="007C4909" w:rsidRPr="004E76D1" w:rsidRDefault="00A47944" w:rsidP="004329E1">
            <w:pPr>
              <w:pStyle w:val="ListParagraph"/>
              <w:numPr>
                <w:ilvl w:val="0"/>
                <w:numId w:val="23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Citas</w:t>
            </w:r>
          </w:p>
          <w:p w:rsidR="003F7928" w:rsidRPr="004E76D1" w:rsidRDefault="00A73706" w:rsidP="004329E1">
            <w:pPr>
              <w:pStyle w:val="ListParagraph"/>
              <w:numPr>
                <w:ilvl w:val="0"/>
                <w:numId w:val="23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lang w:val="es-419"/>
              </w:rPr>
              <w:t>Reproducción de copia</w:t>
            </w:r>
            <w:r w:rsidR="00F27F93" w:rsidRPr="004E76D1">
              <w:rPr>
                <w:sz w:val="20"/>
                <w:lang w:val="es-419"/>
              </w:rPr>
              <w:t>s</w:t>
            </w:r>
            <w:r w:rsidRPr="004E76D1">
              <w:rPr>
                <w:sz w:val="20"/>
                <w:lang w:val="es-419"/>
              </w:rPr>
              <w:t xml:space="preserve"> limitada </w:t>
            </w:r>
            <w:r w:rsidR="00E4655F" w:rsidRPr="004E76D1">
              <w:rPr>
                <w:sz w:val="20"/>
                <w:lang w:val="es-419"/>
              </w:rPr>
              <w:t>a</w:t>
            </w:r>
            <w:r w:rsidR="00E413C3" w:rsidRPr="004E76D1">
              <w:rPr>
                <w:sz w:val="20"/>
                <w:lang w:val="es-419"/>
              </w:rPr>
              <w:t xml:space="preserve"> </w:t>
            </w:r>
            <w:r w:rsidR="002B140F" w:rsidRPr="004E76D1">
              <w:rPr>
                <w:sz w:val="20"/>
                <w:lang w:val="es-419"/>
              </w:rPr>
              <w:t>fines docentes</w:t>
            </w:r>
          </w:p>
          <w:p w:rsidR="003F7928" w:rsidRPr="004E76D1" w:rsidRDefault="00777475" w:rsidP="004329E1">
            <w:pPr>
              <w:pStyle w:val="ListParagraph"/>
              <w:numPr>
                <w:ilvl w:val="0"/>
                <w:numId w:val="23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Reproducción de </w:t>
            </w:r>
            <w:r w:rsidR="00F769CF" w:rsidRPr="004E76D1">
              <w:rPr>
                <w:sz w:val="20"/>
                <w:szCs w:val="20"/>
                <w:lang w:val="es-419"/>
              </w:rPr>
              <w:t>múltiples copias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7C4909" w:rsidRPr="004E76D1">
              <w:rPr>
                <w:sz w:val="20"/>
                <w:szCs w:val="20"/>
                <w:lang w:val="es-419"/>
              </w:rPr>
              <w:t>con</w:t>
            </w:r>
            <w:r w:rsidR="00E413C3" w:rsidRPr="004E76D1">
              <w:rPr>
                <w:sz w:val="20"/>
                <w:szCs w:val="20"/>
                <w:lang w:val="es-419"/>
              </w:rPr>
              <w:t xml:space="preserve"> </w:t>
            </w:r>
            <w:r w:rsidR="002B140F" w:rsidRPr="004E76D1">
              <w:rPr>
                <w:sz w:val="20"/>
                <w:szCs w:val="20"/>
                <w:lang w:val="es-419"/>
              </w:rPr>
              <w:t>fines docentes</w:t>
            </w:r>
          </w:p>
          <w:p w:rsidR="003F7928" w:rsidRPr="004E76D1" w:rsidRDefault="003F7928" w:rsidP="004329E1">
            <w:pPr>
              <w:rPr>
                <w:sz w:val="20"/>
                <w:lang w:val="es-419"/>
              </w:rPr>
            </w:pPr>
          </w:p>
          <w:p w:rsidR="003F7928" w:rsidRPr="004E76D1" w:rsidRDefault="001C0EFA" w:rsidP="004329E1">
            <w:pPr>
              <w:rPr>
                <w:sz w:val="20"/>
                <w:lang w:val="es-419"/>
              </w:rPr>
            </w:pPr>
            <w:r w:rsidRPr="004E76D1">
              <w:rPr>
                <w:sz w:val="20"/>
                <w:lang w:val="es-419"/>
              </w:rPr>
              <w:t>Actividades:</w:t>
            </w:r>
          </w:p>
          <w:p w:rsidR="003F7928" w:rsidRPr="004E76D1" w:rsidRDefault="00A0482A" w:rsidP="004329E1">
            <w:pPr>
              <w:pStyle w:val="ListParagraph"/>
              <w:numPr>
                <w:ilvl w:val="0"/>
                <w:numId w:val="18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preparación: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072CC5" w:rsidRPr="004E76D1">
              <w:rPr>
                <w:sz w:val="20"/>
                <w:szCs w:val="20"/>
                <w:lang w:val="es-419"/>
              </w:rPr>
              <w:t>el instituto docente/de investigación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="00072CC5" w:rsidRPr="004E76D1">
              <w:rPr>
                <w:sz w:val="20"/>
                <w:szCs w:val="20"/>
                <w:lang w:val="es-419"/>
              </w:rPr>
              <w:t>el educador o</w:t>
            </w:r>
            <w:r w:rsidR="006C24D2" w:rsidRPr="004E76D1">
              <w:rPr>
                <w:sz w:val="20"/>
                <w:szCs w:val="20"/>
                <w:lang w:val="es-419"/>
              </w:rPr>
              <w:t xml:space="preserve"> el</w:t>
            </w:r>
            <w:r w:rsidR="00072CC5" w:rsidRPr="004E76D1">
              <w:rPr>
                <w:sz w:val="20"/>
                <w:szCs w:val="20"/>
                <w:lang w:val="es-419"/>
              </w:rPr>
              <w:t xml:space="preserve"> investigador </w:t>
            </w:r>
            <w:r w:rsidR="00FC17C2" w:rsidRPr="004E76D1">
              <w:rPr>
                <w:sz w:val="20"/>
                <w:szCs w:val="20"/>
                <w:lang w:val="es-419"/>
              </w:rPr>
              <w:t>extrae</w:t>
            </w:r>
            <w:r w:rsidR="00EF26A6" w:rsidRPr="004E76D1">
              <w:rPr>
                <w:sz w:val="20"/>
                <w:szCs w:val="20"/>
                <w:lang w:val="es-419"/>
              </w:rPr>
              <w:t>n</w:t>
            </w:r>
            <w:r w:rsidR="00072CC5" w:rsidRPr="004E76D1">
              <w:rPr>
                <w:sz w:val="20"/>
                <w:szCs w:val="20"/>
                <w:lang w:val="es-419"/>
              </w:rPr>
              <w:t xml:space="preserve"> una cita </w:t>
            </w:r>
            <w:r w:rsidR="00EF26A6" w:rsidRPr="004E76D1">
              <w:rPr>
                <w:sz w:val="20"/>
                <w:szCs w:val="20"/>
                <w:lang w:val="es-419"/>
              </w:rPr>
              <w:t xml:space="preserve">del material de que se trate </w:t>
            </w:r>
            <w:r w:rsidR="00072CC5" w:rsidRPr="004E76D1">
              <w:rPr>
                <w:sz w:val="20"/>
                <w:szCs w:val="20"/>
                <w:lang w:val="es-419"/>
              </w:rPr>
              <w:t>o utiliza</w:t>
            </w:r>
            <w:r w:rsidR="006C24D2" w:rsidRPr="004E76D1">
              <w:rPr>
                <w:sz w:val="20"/>
                <w:szCs w:val="20"/>
                <w:lang w:val="es-419"/>
              </w:rPr>
              <w:t>n</w:t>
            </w:r>
            <w:r w:rsidR="00072CC5" w:rsidRPr="004E76D1">
              <w:rPr>
                <w:sz w:val="20"/>
                <w:szCs w:val="20"/>
                <w:lang w:val="es-419"/>
              </w:rPr>
              <w:t xml:space="preserve"> </w:t>
            </w:r>
            <w:r w:rsidR="006C24D2" w:rsidRPr="004E76D1">
              <w:rPr>
                <w:sz w:val="20"/>
                <w:szCs w:val="20"/>
                <w:lang w:val="es-419"/>
              </w:rPr>
              <w:t>un solo ejemplar</w:t>
            </w:r>
            <w:r w:rsidR="00072CC5" w:rsidRPr="004E76D1">
              <w:rPr>
                <w:sz w:val="20"/>
                <w:szCs w:val="20"/>
                <w:lang w:val="es-419"/>
              </w:rPr>
              <w:t xml:space="preserve"> de</w:t>
            </w:r>
            <w:r w:rsidR="00E4655F" w:rsidRPr="004E76D1">
              <w:rPr>
                <w:sz w:val="20"/>
                <w:szCs w:val="20"/>
                <w:lang w:val="es-419"/>
              </w:rPr>
              <w:t>l</w:t>
            </w:r>
            <w:r w:rsidR="00072CC5" w:rsidRPr="004E76D1">
              <w:rPr>
                <w:sz w:val="20"/>
                <w:szCs w:val="20"/>
                <w:lang w:val="es-419"/>
              </w:rPr>
              <w:t xml:space="preserve"> material para prepara</w:t>
            </w:r>
            <w:r w:rsidR="00E4655F" w:rsidRPr="004E76D1">
              <w:rPr>
                <w:sz w:val="20"/>
                <w:szCs w:val="20"/>
                <w:lang w:val="es-419"/>
              </w:rPr>
              <w:t xml:space="preserve">r </w:t>
            </w:r>
            <w:r w:rsidR="00EF26A6" w:rsidRPr="004E76D1">
              <w:rPr>
                <w:sz w:val="20"/>
                <w:szCs w:val="20"/>
                <w:lang w:val="es-419"/>
              </w:rPr>
              <w:t>una lección</w:t>
            </w:r>
            <w:r w:rsidR="00072CC5" w:rsidRPr="004E76D1">
              <w:rPr>
                <w:sz w:val="20"/>
                <w:szCs w:val="20"/>
                <w:lang w:val="es-419"/>
              </w:rPr>
              <w:t xml:space="preserve"> o con fines de investigación, por ejemplo, para entender, analizar y</w:t>
            </w:r>
            <w:r w:rsidR="00E4655F" w:rsidRPr="004E76D1">
              <w:rPr>
                <w:sz w:val="20"/>
                <w:szCs w:val="20"/>
                <w:lang w:val="es-419"/>
              </w:rPr>
              <w:t xml:space="preserve"> realizar un análisis crítico d</w:t>
            </w:r>
            <w:r w:rsidR="00072CC5" w:rsidRPr="004E76D1">
              <w:rPr>
                <w:sz w:val="20"/>
                <w:szCs w:val="20"/>
                <w:lang w:val="es-419"/>
              </w:rPr>
              <w:t>el material, identificar ideas clave, desarrollar ideas o material propio</w:t>
            </w:r>
            <w:r w:rsidR="00E4655F" w:rsidRPr="004E76D1">
              <w:rPr>
                <w:sz w:val="20"/>
                <w:szCs w:val="20"/>
                <w:lang w:val="es-419"/>
              </w:rPr>
              <w:t>s</w:t>
            </w:r>
            <w:r w:rsidR="00072CC5" w:rsidRPr="004E76D1">
              <w:rPr>
                <w:sz w:val="20"/>
                <w:szCs w:val="20"/>
                <w:lang w:val="es-419"/>
              </w:rPr>
              <w:t xml:space="preserve"> </w:t>
            </w:r>
            <w:r w:rsidR="003F7928" w:rsidRPr="004E76D1">
              <w:rPr>
                <w:sz w:val="20"/>
                <w:szCs w:val="20"/>
                <w:lang w:val="es-419"/>
              </w:rPr>
              <w:t>etc.</w:t>
            </w:r>
          </w:p>
          <w:p w:rsidR="003F7928" w:rsidRPr="004E76D1" w:rsidRDefault="00A0482A" w:rsidP="004329E1">
            <w:pPr>
              <w:pStyle w:val="ListParagraph"/>
              <w:numPr>
                <w:ilvl w:val="0"/>
                <w:numId w:val="18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preparación: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6C24D2" w:rsidRPr="004E76D1">
              <w:rPr>
                <w:sz w:val="20"/>
                <w:szCs w:val="20"/>
                <w:lang w:val="es-419"/>
              </w:rPr>
              <w:t>el instituto docente/de investigación, el educador o el investigador recopila</w:t>
            </w:r>
            <w:r w:rsidR="00EF26A6" w:rsidRPr="004E76D1">
              <w:rPr>
                <w:sz w:val="20"/>
                <w:szCs w:val="20"/>
                <w:lang w:val="es-419"/>
              </w:rPr>
              <w:t>n</w:t>
            </w:r>
            <w:r w:rsidR="006C24D2" w:rsidRPr="004E76D1">
              <w:rPr>
                <w:sz w:val="20"/>
                <w:szCs w:val="20"/>
                <w:lang w:val="es-419"/>
              </w:rPr>
              <w:t>, cote</w:t>
            </w:r>
            <w:r w:rsidR="00E4655F" w:rsidRPr="004E76D1">
              <w:rPr>
                <w:sz w:val="20"/>
                <w:szCs w:val="20"/>
                <w:lang w:val="es-419"/>
              </w:rPr>
              <w:t>ja</w:t>
            </w:r>
            <w:r w:rsidR="00EF26A6" w:rsidRPr="004E76D1">
              <w:rPr>
                <w:sz w:val="20"/>
                <w:szCs w:val="20"/>
                <w:lang w:val="es-419"/>
              </w:rPr>
              <w:t>n</w:t>
            </w:r>
            <w:r w:rsidR="00E4655F" w:rsidRPr="004E76D1">
              <w:rPr>
                <w:sz w:val="20"/>
                <w:szCs w:val="20"/>
                <w:lang w:val="es-419"/>
              </w:rPr>
              <w:t>, archiva</w:t>
            </w:r>
            <w:r w:rsidR="00EF26A6" w:rsidRPr="004E76D1">
              <w:rPr>
                <w:sz w:val="20"/>
                <w:szCs w:val="20"/>
                <w:lang w:val="es-419"/>
              </w:rPr>
              <w:t>n</w:t>
            </w:r>
            <w:r w:rsidR="00E4655F" w:rsidRPr="004E76D1">
              <w:rPr>
                <w:sz w:val="20"/>
                <w:szCs w:val="20"/>
                <w:lang w:val="es-419"/>
              </w:rPr>
              <w:t xml:space="preserve"> y almacena</w:t>
            </w:r>
            <w:r w:rsidR="00EF26A6" w:rsidRPr="004E76D1">
              <w:rPr>
                <w:sz w:val="20"/>
                <w:szCs w:val="20"/>
                <w:lang w:val="es-419"/>
              </w:rPr>
              <w:t>n</w:t>
            </w:r>
            <w:r w:rsidR="00E4655F" w:rsidRPr="004E76D1">
              <w:rPr>
                <w:sz w:val="20"/>
                <w:szCs w:val="20"/>
                <w:lang w:val="es-419"/>
              </w:rPr>
              <w:t xml:space="preserve"> </w:t>
            </w:r>
            <w:r w:rsidR="008128B8" w:rsidRPr="004E76D1">
              <w:rPr>
                <w:sz w:val="20"/>
                <w:szCs w:val="20"/>
                <w:lang w:val="es-419"/>
              </w:rPr>
              <w:t xml:space="preserve">material </w:t>
            </w:r>
            <w:r w:rsidR="006C24D2" w:rsidRPr="004E76D1">
              <w:rPr>
                <w:sz w:val="20"/>
                <w:szCs w:val="20"/>
                <w:lang w:val="es-419"/>
              </w:rPr>
              <w:t xml:space="preserve">(incluido </w:t>
            </w:r>
            <w:r w:rsidR="00E4655F" w:rsidRPr="004E76D1">
              <w:rPr>
                <w:sz w:val="20"/>
                <w:szCs w:val="20"/>
                <w:lang w:val="es-419"/>
              </w:rPr>
              <w:t>su</w:t>
            </w:r>
            <w:r w:rsidR="006C24D2" w:rsidRPr="004E76D1">
              <w:rPr>
                <w:sz w:val="20"/>
                <w:szCs w:val="20"/>
                <w:lang w:val="es-419"/>
              </w:rPr>
              <w:t xml:space="preserve"> almacenamiento en redes locales, intranets institucionales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="00001574" w:rsidRPr="004E76D1">
              <w:rPr>
                <w:sz w:val="20"/>
                <w:szCs w:val="20"/>
                <w:lang w:val="es-419"/>
              </w:rPr>
              <w:t xml:space="preserve">o sistemas </w:t>
            </w:r>
            <w:r w:rsidR="00E4655F" w:rsidRPr="004E76D1">
              <w:rPr>
                <w:sz w:val="20"/>
                <w:szCs w:val="20"/>
                <w:lang w:val="es-419"/>
              </w:rPr>
              <w:t>de alojamiento</w:t>
            </w:r>
            <w:r w:rsidR="006C24D2" w:rsidRPr="004E76D1">
              <w:rPr>
                <w:sz w:val="20"/>
                <w:szCs w:val="20"/>
                <w:lang w:val="es-419"/>
              </w:rPr>
              <w:t xml:space="preserve"> </w:t>
            </w:r>
            <w:r w:rsidR="00E4655F" w:rsidRPr="004E76D1">
              <w:rPr>
                <w:sz w:val="20"/>
                <w:szCs w:val="20"/>
                <w:lang w:val="es-419"/>
              </w:rPr>
              <w:t xml:space="preserve">de terceros </w:t>
            </w:r>
            <w:r w:rsidR="006C24D2" w:rsidRPr="004E76D1">
              <w:rPr>
                <w:sz w:val="20"/>
                <w:szCs w:val="20"/>
                <w:lang w:val="es-419"/>
              </w:rPr>
              <w:t xml:space="preserve">en </w:t>
            </w:r>
            <w:r w:rsidR="00EF26A6" w:rsidRPr="004E76D1">
              <w:rPr>
                <w:sz w:val="20"/>
                <w:szCs w:val="20"/>
                <w:lang w:val="es-419"/>
              </w:rPr>
              <w:t xml:space="preserve">Internet </w:t>
            </w:r>
            <w:r w:rsidR="00001574" w:rsidRPr="004E76D1">
              <w:rPr>
                <w:sz w:val="20"/>
                <w:szCs w:val="20"/>
                <w:lang w:val="es-419"/>
              </w:rPr>
              <w:t xml:space="preserve">o sistemas basados en la </w:t>
            </w:r>
            <w:r w:rsidR="00001574" w:rsidRPr="004E76D1">
              <w:rPr>
                <w:sz w:val="20"/>
                <w:szCs w:val="20"/>
                <w:lang w:val="es-419"/>
              </w:rPr>
              <w:lastRenderedPageBreak/>
              <w:t>nube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), </w:t>
            </w:r>
            <w:r w:rsidR="00E4655F" w:rsidRPr="004E76D1">
              <w:rPr>
                <w:sz w:val="20"/>
                <w:szCs w:val="20"/>
                <w:lang w:val="es-419"/>
              </w:rPr>
              <w:t xml:space="preserve">para preparar </w:t>
            </w:r>
            <w:r w:rsidR="00EF26A6" w:rsidRPr="004E76D1">
              <w:rPr>
                <w:sz w:val="20"/>
                <w:szCs w:val="20"/>
                <w:lang w:val="es-419"/>
              </w:rPr>
              <w:t>una lecció</w:t>
            </w:r>
            <w:r w:rsidR="002F1688" w:rsidRPr="004E76D1">
              <w:rPr>
                <w:sz w:val="20"/>
                <w:szCs w:val="20"/>
                <w:lang w:val="es-419"/>
              </w:rPr>
              <w:t>n o actividad de</w:t>
            </w:r>
            <w:r w:rsidR="00312F58" w:rsidRPr="004E76D1">
              <w:rPr>
                <w:sz w:val="20"/>
                <w:szCs w:val="20"/>
                <w:lang w:val="es-419"/>
              </w:rPr>
              <w:t xml:space="preserve"> </w:t>
            </w:r>
            <w:r w:rsidR="00E4655F" w:rsidRPr="004E76D1">
              <w:rPr>
                <w:sz w:val="20"/>
                <w:szCs w:val="20"/>
                <w:lang w:val="es-419"/>
              </w:rPr>
              <w:t>investigación</w:t>
            </w:r>
          </w:p>
          <w:p w:rsidR="003F7928" w:rsidRPr="004E76D1" w:rsidRDefault="00A0482A" w:rsidP="004329E1">
            <w:pPr>
              <w:pStyle w:val="ListParagraph"/>
              <w:numPr>
                <w:ilvl w:val="0"/>
                <w:numId w:val="18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preparación: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E4655F" w:rsidRPr="004E76D1">
              <w:rPr>
                <w:sz w:val="20"/>
                <w:szCs w:val="20"/>
                <w:lang w:val="es-419"/>
              </w:rPr>
              <w:t>como se ha indicado anteriormente</w:t>
            </w:r>
            <w:r w:rsidR="00001574" w:rsidRPr="004E76D1">
              <w:rPr>
                <w:sz w:val="20"/>
                <w:szCs w:val="20"/>
                <w:lang w:val="es-419"/>
              </w:rPr>
              <w:t xml:space="preserve">, incluye </w:t>
            </w:r>
            <w:r w:rsidR="00E4655F" w:rsidRPr="004E76D1">
              <w:rPr>
                <w:sz w:val="20"/>
                <w:szCs w:val="20"/>
                <w:lang w:val="es-419"/>
              </w:rPr>
              <w:t xml:space="preserve">la </w:t>
            </w:r>
            <w:r w:rsidR="00001574" w:rsidRPr="004E76D1">
              <w:rPr>
                <w:sz w:val="20"/>
                <w:szCs w:val="20"/>
                <w:lang w:val="es-419"/>
              </w:rPr>
              <w:t>reprografía</w:t>
            </w:r>
            <w:r w:rsidR="003F7928" w:rsidRPr="004E76D1">
              <w:rPr>
                <w:sz w:val="20"/>
                <w:szCs w:val="20"/>
                <w:lang w:val="es-419"/>
              </w:rPr>
              <w:t>, conversi</w:t>
            </w:r>
            <w:r w:rsidR="00001574" w:rsidRPr="004E76D1">
              <w:rPr>
                <w:sz w:val="20"/>
                <w:szCs w:val="20"/>
                <w:lang w:val="es-419"/>
              </w:rPr>
              <w:t>ón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="00001574" w:rsidRPr="004E76D1">
              <w:rPr>
                <w:sz w:val="20"/>
                <w:szCs w:val="20"/>
                <w:lang w:val="es-419"/>
              </w:rPr>
              <w:t>digitalización, adaptación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001574" w:rsidRPr="004E76D1">
              <w:rPr>
                <w:sz w:val="20"/>
                <w:szCs w:val="20"/>
                <w:lang w:val="es-419"/>
              </w:rPr>
              <w:t xml:space="preserve">(por ejemplo, cambio de </w:t>
            </w:r>
            <w:r w:rsidR="00E4655F" w:rsidRPr="004E76D1">
              <w:rPr>
                <w:sz w:val="20"/>
                <w:szCs w:val="20"/>
                <w:lang w:val="es-419"/>
              </w:rPr>
              <w:t xml:space="preserve">un </w:t>
            </w:r>
            <w:r w:rsidR="00001574" w:rsidRPr="004E76D1">
              <w:rPr>
                <w:sz w:val="20"/>
                <w:szCs w:val="20"/>
                <w:lang w:val="es-419"/>
              </w:rPr>
              <w:t xml:space="preserve">formato no digital a </w:t>
            </w:r>
            <w:r w:rsidR="00E4655F" w:rsidRPr="004E76D1">
              <w:rPr>
                <w:sz w:val="20"/>
                <w:szCs w:val="20"/>
                <w:lang w:val="es-419"/>
              </w:rPr>
              <w:t xml:space="preserve">uno </w:t>
            </w:r>
            <w:r w:rsidR="00001574" w:rsidRPr="004E76D1">
              <w:rPr>
                <w:sz w:val="20"/>
                <w:szCs w:val="20"/>
                <w:lang w:val="es-419"/>
              </w:rPr>
              <w:t>digital o de un formato digital a otro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) </w:t>
            </w:r>
            <w:r w:rsidR="00001574" w:rsidRPr="004E76D1">
              <w:rPr>
                <w:sz w:val="20"/>
                <w:szCs w:val="20"/>
                <w:lang w:val="es-419"/>
              </w:rPr>
              <w:t>o traducción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(</w:t>
            </w:r>
            <w:r w:rsidR="00001574" w:rsidRPr="004E76D1">
              <w:rPr>
                <w:sz w:val="20"/>
                <w:szCs w:val="20"/>
                <w:lang w:val="es-419"/>
              </w:rPr>
              <w:t>de un idioma a otro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) </w:t>
            </w:r>
            <w:r w:rsidR="00001574" w:rsidRPr="004E76D1">
              <w:rPr>
                <w:sz w:val="20"/>
                <w:szCs w:val="20"/>
                <w:lang w:val="es-419"/>
              </w:rPr>
              <w:t xml:space="preserve">de material existente para facilitar cualquiera de los </w:t>
            </w:r>
            <w:r w:rsidR="00E4655F" w:rsidRPr="004E76D1">
              <w:rPr>
                <w:sz w:val="20"/>
                <w:szCs w:val="20"/>
                <w:lang w:val="es-419"/>
              </w:rPr>
              <w:t xml:space="preserve">anteriores </w:t>
            </w:r>
            <w:r w:rsidR="00001574" w:rsidRPr="004E76D1">
              <w:rPr>
                <w:sz w:val="20"/>
                <w:szCs w:val="20"/>
                <w:lang w:val="es-419"/>
              </w:rPr>
              <w:t>objeti</w:t>
            </w:r>
            <w:r w:rsidR="002F1688" w:rsidRPr="004E76D1">
              <w:rPr>
                <w:sz w:val="20"/>
                <w:szCs w:val="20"/>
                <w:lang w:val="es-419"/>
              </w:rPr>
              <w:t>vos docentes o de investigación</w:t>
            </w:r>
          </w:p>
          <w:p w:rsidR="003F7928" w:rsidRPr="004E76D1" w:rsidRDefault="00A0482A" w:rsidP="004329E1">
            <w:pPr>
              <w:pStyle w:val="ListParagraph"/>
              <w:numPr>
                <w:ilvl w:val="0"/>
                <w:numId w:val="18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preparación: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E4655F" w:rsidRPr="004E76D1">
              <w:rPr>
                <w:sz w:val="20"/>
                <w:szCs w:val="20"/>
                <w:lang w:val="es-419"/>
              </w:rPr>
              <w:t>como se ha indicado anteriormente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="00E31A56" w:rsidRPr="004E76D1">
              <w:rPr>
                <w:sz w:val="20"/>
                <w:szCs w:val="20"/>
                <w:lang w:val="es-419"/>
              </w:rPr>
              <w:t xml:space="preserve">incluye limitar, eludir o inhabilitar </w:t>
            </w:r>
            <w:r w:rsidR="00312F58" w:rsidRPr="004E76D1">
              <w:rPr>
                <w:sz w:val="20"/>
                <w:szCs w:val="20"/>
                <w:lang w:val="es-419"/>
              </w:rPr>
              <w:t>cualquier</w:t>
            </w:r>
            <w:r w:rsidR="00E31A56" w:rsidRPr="004E76D1">
              <w:rPr>
                <w:sz w:val="20"/>
                <w:szCs w:val="20"/>
                <w:lang w:val="es-419"/>
              </w:rPr>
              <w:t xml:space="preserve"> </w:t>
            </w:r>
            <w:r w:rsidR="008202C6" w:rsidRPr="004E76D1">
              <w:rPr>
                <w:sz w:val="20"/>
                <w:szCs w:val="20"/>
                <w:lang w:val="es-419"/>
              </w:rPr>
              <w:t>MTP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o </w:t>
            </w:r>
            <w:r w:rsidR="008202C6" w:rsidRPr="004E76D1">
              <w:rPr>
                <w:sz w:val="20"/>
                <w:szCs w:val="20"/>
                <w:lang w:val="es-419"/>
              </w:rPr>
              <w:t>información para la gestión de los derechos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E31A56" w:rsidRPr="004E76D1">
              <w:rPr>
                <w:sz w:val="20"/>
                <w:szCs w:val="20"/>
                <w:lang w:val="es-419"/>
              </w:rPr>
              <w:t>que pudiera</w:t>
            </w:r>
            <w:r w:rsidR="00E4655F" w:rsidRPr="004E76D1">
              <w:rPr>
                <w:sz w:val="20"/>
                <w:szCs w:val="20"/>
                <w:lang w:val="es-419"/>
              </w:rPr>
              <w:t xml:space="preserve"> obstaculizar o </w:t>
            </w:r>
            <w:r w:rsidR="00E31A56" w:rsidRPr="004E76D1">
              <w:rPr>
                <w:sz w:val="20"/>
                <w:szCs w:val="20"/>
                <w:lang w:val="es-419"/>
              </w:rPr>
              <w:t>interferir con alguno de los objeti</w:t>
            </w:r>
            <w:r w:rsidR="002F1688" w:rsidRPr="004E76D1">
              <w:rPr>
                <w:sz w:val="20"/>
                <w:szCs w:val="20"/>
                <w:lang w:val="es-419"/>
              </w:rPr>
              <w:t>vos docentes o de investigación</w:t>
            </w:r>
          </w:p>
          <w:p w:rsidR="00E31A56" w:rsidRPr="004E76D1" w:rsidRDefault="00A0482A" w:rsidP="004329E1">
            <w:pPr>
              <w:pStyle w:val="ListParagraph"/>
              <w:numPr>
                <w:ilvl w:val="0"/>
                <w:numId w:val="18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instrucción: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E31A56" w:rsidRPr="004E76D1">
              <w:rPr>
                <w:sz w:val="20"/>
                <w:szCs w:val="20"/>
                <w:lang w:val="es-419"/>
              </w:rPr>
              <w:t>el instituto docente/de investigación, el educador o el investigador</w:t>
            </w:r>
            <w:r w:rsidR="006524FD" w:rsidRPr="004E76D1">
              <w:rPr>
                <w:sz w:val="20"/>
                <w:szCs w:val="20"/>
                <w:lang w:val="es-419"/>
              </w:rPr>
              <w:t xml:space="preserve"> utiliza</w:t>
            </w:r>
            <w:r w:rsidR="002F1688" w:rsidRPr="004E76D1">
              <w:rPr>
                <w:sz w:val="20"/>
                <w:szCs w:val="20"/>
                <w:lang w:val="es-419"/>
              </w:rPr>
              <w:t>n</w:t>
            </w:r>
            <w:r w:rsidR="006524FD" w:rsidRPr="004E76D1">
              <w:rPr>
                <w:sz w:val="20"/>
                <w:szCs w:val="20"/>
                <w:lang w:val="es-419"/>
              </w:rPr>
              <w:t>, presenta</w:t>
            </w:r>
            <w:r w:rsidR="002F1688" w:rsidRPr="004E76D1">
              <w:rPr>
                <w:sz w:val="20"/>
                <w:szCs w:val="20"/>
                <w:lang w:val="es-419"/>
              </w:rPr>
              <w:t xml:space="preserve">n </w:t>
            </w:r>
            <w:r w:rsidR="006524FD" w:rsidRPr="004E76D1">
              <w:rPr>
                <w:sz w:val="20"/>
                <w:szCs w:val="20"/>
                <w:lang w:val="es-419"/>
              </w:rPr>
              <w:t>o distribuye</w:t>
            </w:r>
            <w:r w:rsidR="002F1688" w:rsidRPr="004E76D1">
              <w:rPr>
                <w:sz w:val="20"/>
                <w:szCs w:val="20"/>
                <w:lang w:val="es-419"/>
              </w:rPr>
              <w:t>n</w:t>
            </w:r>
            <w:r w:rsidR="006524FD" w:rsidRPr="004E76D1">
              <w:rPr>
                <w:sz w:val="20"/>
                <w:szCs w:val="20"/>
                <w:lang w:val="es-419"/>
              </w:rPr>
              <w:t xml:space="preserve"> copias (incluidas copias electrónicas y distribución electrónica) </w:t>
            </w:r>
            <w:r w:rsidR="002F1688" w:rsidRPr="004E76D1">
              <w:rPr>
                <w:i/>
                <w:sz w:val="20"/>
                <w:szCs w:val="20"/>
                <w:lang w:val="es-419"/>
              </w:rPr>
              <w:t>ad hoc</w:t>
            </w:r>
            <w:r w:rsidR="002F1688" w:rsidRPr="004E76D1">
              <w:rPr>
                <w:sz w:val="20"/>
                <w:szCs w:val="20"/>
                <w:lang w:val="es-419"/>
              </w:rPr>
              <w:t xml:space="preserve"> </w:t>
            </w:r>
            <w:r w:rsidR="006524FD" w:rsidRPr="004E76D1">
              <w:rPr>
                <w:sz w:val="20"/>
                <w:szCs w:val="20"/>
                <w:lang w:val="es-419"/>
              </w:rPr>
              <w:t xml:space="preserve">de material para </w:t>
            </w:r>
            <w:r w:rsidR="008A179D" w:rsidRPr="004E76D1">
              <w:rPr>
                <w:sz w:val="20"/>
                <w:szCs w:val="20"/>
                <w:lang w:val="es-419"/>
              </w:rPr>
              <w:t>difundir</w:t>
            </w:r>
            <w:r w:rsidR="006524FD" w:rsidRPr="004E76D1">
              <w:rPr>
                <w:sz w:val="20"/>
                <w:szCs w:val="20"/>
                <w:lang w:val="es-419"/>
              </w:rPr>
              <w:t xml:space="preserve"> información, </w:t>
            </w:r>
            <w:r w:rsidR="002F1688" w:rsidRPr="004E76D1">
              <w:rPr>
                <w:sz w:val="20"/>
                <w:szCs w:val="20"/>
                <w:lang w:val="es-419"/>
              </w:rPr>
              <w:t>impartir</w:t>
            </w:r>
            <w:r w:rsidR="00312F58" w:rsidRPr="004E76D1">
              <w:rPr>
                <w:sz w:val="20"/>
                <w:szCs w:val="20"/>
                <w:lang w:val="es-419"/>
              </w:rPr>
              <w:t xml:space="preserve"> </w:t>
            </w:r>
            <w:r w:rsidR="006524FD" w:rsidRPr="004E76D1">
              <w:rPr>
                <w:sz w:val="20"/>
                <w:szCs w:val="20"/>
                <w:lang w:val="es-419"/>
              </w:rPr>
              <w:t>conocimiento</w:t>
            </w:r>
            <w:r w:rsidR="000B51E0" w:rsidRPr="004E76D1">
              <w:rPr>
                <w:sz w:val="20"/>
                <w:szCs w:val="20"/>
                <w:lang w:val="es-419"/>
              </w:rPr>
              <w:t>s</w:t>
            </w:r>
            <w:r w:rsidR="006524FD" w:rsidRPr="004E76D1">
              <w:rPr>
                <w:sz w:val="20"/>
                <w:szCs w:val="20"/>
                <w:lang w:val="es-419"/>
              </w:rPr>
              <w:t xml:space="preserve">, </w:t>
            </w:r>
            <w:r w:rsidR="002F1688" w:rsidRPr="004E76D1">
              <w:rPr>
                <w:sz w:val="20"/>
                <w:szCs w:val="20"/>
                <w:lang w:val="es-419"/>
              </w:rPr>
              <w:t>explicar</w:t>
            </w:r>
            <w:r w:rsidR="00312F58" w:rsidRPr="004E76D1">
              <w:rPr>
                <w:sz w:val="20"/>
                <w:szCs w:val="20"/>
                <w:lang w:val="es-419"/>
              </w:rPr>
              <w:t xml:space="preserve"> </w:t>
            </w:r>
            <w:r w:rsidR="006524FD" w:rsidRPr="004E76D1">
              <w:rPr>
                <w:sz w:val="20"/>
                <w:szCs w:val="20"/>
                <w:lang w:val="es-419"/>
              </w:rPr>
              <w:t>ideas o información a estudiantes u otros investigadores</w:t>
            </w:r>
          </w:p>
          <w:p w:rsidR="006524FD" w:rsidRPr="004E76D1" w:rsidRDefault="00A0482A" w:rsidP="004329E1">
            <w:pPr>
              <w:pStyle w:val="ListParagraph"/>
              <w:numPr>
                <w:ilvl w:val="0"/>
                <w:numId w:val="18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instrucción: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E31A56" w:rsidRPr="004E76D1">
              <w:rPr>
                <w:sz w:val="20"/>
                <w:szCs w:val="20"/>
                <w:lang w:val="es-419"/>
              </w:rPr>
              <w:t xml:space="preserve">el instituto docente/de investigación, el educador o el investigador </w:t>
            </w:r>
            <w:r w:rsidR="000D61BD" w:rsidRPr="004E76D1">
              <w:rPr>
                <w:sz w:val="20"/>
                <w:szCs w:val="20"/>
                <w:lang w:val="es-419"/>
              </w:rPr>
              <w:t>hace</w:t>
            </w:r>
            <w:r w:rsidR="008A179D" w:rsidRPr="004E76D1">
              <w:rPr>
                <w:sz w:val="20"/>
                <w:szCs w:val="20"/>
                <w:lang w:val="es-419"/>
              </w:rPr>
              <w:t>n</w:t>
            </w:r>
            <w:r w:rsidR="000D61BD" w:rsidRPr="004E76D1">
              <w:rPr>
                <w:sz w:val="20"/>
                <w:szCs w:val="20"/>
                <w:lang w:val="es-419"/>
              </w:rPr>
              <w:t xml:space="preserve"> una única copia o múltiples copias (o extractos de copias) de</w:t>
            </w:r>
            <w:r w:rsidR="008A179D" w:rsidRPr="004E76D1">
              <w:rPr>
                <w:sz w:val="20"/>
                <w:szCs w:val="20"/>
                <w:lang w:val="es-419"/>
              </w:rPr>
              <w:t>l</w:t>
            </w:r>
            <w:r w:rsidR="000D61BD" w:rsidRPr="004E76D1">
              <w:rPr>
                <w:sz w:val="20"/>
                <w:szCs w:val="20"/>
                <w:lang w:val="es-419"/>
              </w:rPr>
              <w:t xml:space="preserve"> </w:t>
            </w:r>
            <w:r w:rsidR="00C36C56" w:rsidRPr="004E76D1">
              <w:rPr>
                <w:sz w:val="20"/>
                <w:szCs w:val="20"/>
                <w:lang w:val="es-419"/>
              </w:rPr>
              <w:t>material</w:t>
            </w:r>
            <w:r w:rsidR="008A179D" w:rsidRPr="004E76D1">
              <w:rPr>
                <w:sz w:val="20"/>
                <w:szCs w:val="20"/>
                <w:lang w:val="es-419"/>
              </w:rPr>
              <w:t xml:space="preserve"> de que se trate</w:t>
            </w:r>
            <w:r w:rsidR="00C36C56" w:rsidRPr="004E76D1">
              <w:rPr>
                <w:sz w:val="20"/>
                <w:szCs w:val="20"/>
                <w:lang w:val="es-419"/>
              </w:rPr>
              <w:t xml:space="preserve"> </w:t>
            </w:r>
            <w:r w:rsidR="000D61BD" w:rsidRPr="004E76D1">
              <w:rPr>
                <w:sz w:val="20"/>
                <w:szCs w:val="20"/>
                <w:lang w:val="es-419"/>
              </w:rPr>
              <w:t>(por ejemplo, documentos, lecturas asignadas) para la instrucción formal, habitualmente para un curso o módulo</w:t>
            </w:r>
            <w:r w:rsidR="000B51E0" w:rsidRPr="004E76D1">
              <w:rPr>
                <w:sz w:val="20"/>
                <w:szCs w:val="20"/>
                <w:lang w:val="es-419"/>
              </w:rPr>
              <w:t xml:space="preserve"> específico</w:t>
            </w:r>
            <w:r w:rsidR="000D61BD" w:rsidRPr="004E76D1">
              <w:rPr>
                <w:sz w:val="20"/>
                <w:szCs w:val="20"/>
                <w:lang w:val="es-419"/>
              </w:rPr>
              <w:t xml:space="preserve">, o con fines de </w:t>
            </w:r>
            <w:r w:rsidR="000D61BD" w:rsidRPr="004E76D1">
              <w:rPr>
                <w:sz w:val="20"/>
                <w:szCs w:val="20"/>
                <w:lang w:val="es-419"/>
              </w:rPr>
              <w:lastRenderedPageBreak/>
              <w:t>investigación, para facilitar o permitir</w:t>
            </w:r>
            <w:r w:rsidR="000B51E0" w:rsidRPr="004E76D1">
              <w:rPr>
                <w:sz w:val="20"/>
                <w:szCs w:val="20"/>
                <w:lang w:val="es-419"/>
              </w:rPr>
              <w:t xml:space="preserve"> </w:t>
            </w:r>
            <w:r w:rsidR="008A179D" w:rsidRPr="004E76D1">
              <w:rPr>
                <w:sz w:val="20"/>
                <w:szCs w:val="20"/>
                <w:lang w:val="es-419"/>
              </w:rPr>
              <w:t xml:space="preserve">una discusión sincronizada </w:t>
            </w:r>
            <w:r w:rsidR="000D61BD" w:rsidRPr="004E76D1">
              <w:rPr>
                <w:sz w:val="20"/>
                <w:szCs w:val="20"/>
                <w:lang w:val="es-419"/>
              </w:rPr>
              <w:t>o el intercambio de información</w:t>
            </w:r>
          </w:p>
          <w:p w:rsidR="003F7928" w:rsidRPr="004E76D1" w:rsidRDefault="00A0482A" w:rsidP="004329E1">
            <w:pPr>
              <w:pStyle w:val="ListParagraph"/>
              <w:numPr>
                <w:ilvl w:val="0"/>
                <w:numId w:val="18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lang w:val="es-419"/>
              </w:rPr>
              <w:t>instrucción:</w:t>
            </w:r>
            <w:r w:rsidR="003F7928" w:rsidRPr="004E76D1">
              <w:rPr>
                <w:sz w:val="20"/>
                <w:lang w:val="es-419"/>
              </w:rPr>
              <w:t xml:space="preserve"> </w:t>
            </w:r>
            <w:r w:rsidR="00E31A56" w:rsidRPr="004E76D1">
              <w:rPr>
                <w:sz w:val="20"/>
                <w:lang w:val="es-419"/>
              </w:rPr>
              <w:t>el instituto docente o el educador extrae</w:t>
            </w:r>
            <w:r w:rsidR="00FC17C2" w:rsidRPr="004E76D1">
              <w:rPr>
                <w:sz w:val="20"/>
                <w:lang w:val="es-419"/>
              </w:rPr>
              <w:t>n</w:t>
            </w:r>
            <w:r w:rsidR="00E31A56" w:rsidRPr="004E76D1">
              <w:rPr>
                <w:sz w:val="20"/>
                <w:lang w:val="es-419"/>
              </w:rPr>
              <w:t>, preselecciona</w:t>
            </w:r>
            <w:r w:rsidR="00FC17C2" w:rsidRPr="004E76D1">
              <w:rPr>
                <w:sz w:val="20"/>
                <w:lang w:val="es-419"/>
              </w:rPr>
              <w:t>n</w:t>
            </w:r>
            <w:r w:rsidR="00E31A56" w:rsidRPr="004E76D1">
              <w:rPr>
                <w:sz w:val="20"/>
                <w:lang w:val="es-419"/>
              </w:rPr>
              <w:t>, recopila</w:t>
            </w:r>
            <w:r w:rsidR="00FC17C2" w:rsidRPr="004E76D1">
              <w:rPr>
                <w:sz w:val="20"/>
                <w:lang w:val="es-419"/>
              </w:rPr>
              <w:t>n</w:t>
            </w:r>
            <w:r w:rsidR="00E31A56" w:rsidRPr="004E76D1">
              <w:rPr>
                <w:sz w:val="20"/>
                <w:lang w:val="es-419"/>
              </w:rPr>
              <w:t xml:space="preserve"> y compila</w:t>
            </w:r>
            <w:r w:rsidR="00FC17C2" w:rsidRPr="004E76D1">
              <w:rPr>
                <w:sz w:val="20"/>
                <w:lang w:val="es-419"/>
              </w:rPr>
              <w:t>n</w:t>
            </w:r>
            <w:r w:rsidR="00E31A56" w:rsidRPr="004E76D1">
              <w:rPr>
                <w:sz w:val="20"/>
                <w:lang w:val="es-419"/>
              </w:rPr>
              <w:t xml:space="preserve"> material en conjuntos </w:t>
            </w:r>
            <w:r w:rsidR="008128B8" w:rsidRPr="004E76D1">
              <w:rPr>
                <w:sz w:val="20"/>
                <w:lang w:val="es-419"/>
              </w:rPr>
              <w:t>destinados a</w:t>
            </w:r>
            <w:r w:rsidR="00E31A56" w:rsidRPr="004E76D1">
              <w:rPr>
                <w:sz w:val="20"/>
                <w:lang w:val="es-419"/>
              </w:rPr>
              <w:t xml:space="preserve"> cursos o módulos específicos y </w:t>
            </w:r>
            <w:r w:rsidR="000B51E0" w:rsidRPr="004E76D1">
              <w:rPr>
                <w:sz w:val="20"/>
                <w:lang w:val="es-419"/>
              </w:rPr>
              <w:t>distribuye y</w:t>
            </w:r>
            <w:r w:rsidR="00E31A56" w:rsidRPr="004E76D1">
              <w:rPr>
                <w:sz w:val="20"/>
                <w:lang w:val="es-419"/>
              </w:rPr>
              <w:t xml:space="preserve"> facilita múltiples copias </w:t>
            </w:r>
            <w:r w:rsidR="000B51E0" w:rsidRPr="004E76D1">
              <w:rPr>
                <w:sz w:val="20"/>
                <w:lang w:val="es-419"/>
              </w:rPr>
              <w:t>a</w:t>
            </w:r>
            <w:r w:rsidR="00FC17C2" w:rsidRPr="004E76D1">
              <w:rPr>
                <w:sz w:val="20"/>
                <w:lang w:val="es-419"/>
              </w:rPr>
              <w:t xml:space="preserve"> los estudiantes</w:t>
            </w:r>
          </w:p>
          <w:p w:rsidR="003F7928" w:rsidRPr="004E76D1" w:rsidRDefault="00A0482A" w:rsidP="00431832">
            <w:pPr>
              <w:pStyle w:val="ListParagraph"/>
              <w:numPr>
                <w:ilvl w:val="0"/>
                <w:numId w:val="18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evaluación: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E31A56" w:rsidRPr="004E76D1">
              <w:rPr>
                <w:sz w:val="20"/>
                <w:szCs w:val="20"/>
                <w:lang w:val="es-419"/>
              </w:rPr>
              <w:t>el instituto docente/de investigación, el educador o el investigador</w:t>
            </w:r>
            <w:r w:rsidR="00FC17C2" w:rsidRPr="004E76D1">
              <w:rPr>
                <w:sz w:val="20"/>
                <w:szCs w:val="20"/>
                <w:lang w:val="es-419"/>
              </w:rPr>
              <w:t xml:space="preserve"> citan</w:t>
            </w:r>
            <w:r w:rsidR="00E31A56" w:rsidRPr="004E76D1">
              <w:rPr>
                <w:sz w:val="20"/>
                <w:szCs w:val="20"/>
                <w:lang w:val="es-419"/>
              </w:rPr>
              <w:t xml:space="preserve">, </w:t>
            </w:r>
            <w:r w:rsidR="006524FD" w:rsidRPr="004E76D1">
              <w:rPr>
                <w:sz w:val="20"/>
                <w:szCs w:val="20"/>
                <w:lang w:val="es-419"/>
              </w:rPr>
              <w:t>realiza</w:t>
            </w:r>
            <w:r w:rsidR="00FC17C2" w:rsidRPr="004E76D1">
              <w:rPr>
                <w:sz w:val="20"/>
                <w:szCs w:val="20"/>
                <w:lang w:val="es-419"/>
              </w:rPr>
              <w:t>n</w:t>
            </w:r>
            <w:r w:rsidR="006524FD" w:rsidRPr="004E76D1">
              <w:rPr>
                <w:sz w:val="20"/>
                <w:szCs w:val="20"/>
                <w:lang w:val="es-419"/>
              </w:rPr>
              <w:t xml:space="preserve"> </w:t>
            </w:r>
            <w:r w:rsidR="00E31A56" w:rsidRPr="004E76D1">
              <w:rPr>
                <w:sz w:val="20"/>
                <w:szCs w:val="20"/>
                <w:lang w:val="es-419"/>
              </w:rPr>
              <w:t xml:space="preserve">extractos o </w:t>
            </w:r>
            <w:r w:rsidR="006524FD" w:rsidRPr="004E76D1">
              <w:rPr>
                <w:sz w:val="20"/>
                <w:szCs w:val="20"/>
                <w:lang w:val="es-419"/>
              </w:rPr>
              <w:t>hace</w:t>
            </w:r>
            <w:r w:rsidR="00FC17C2" w:rsidRPr="004E76D1">
              <w:rPr>
                <w:sz w:val="20"/>
                <w:szCs w:val="20"/>
                <w:lang w:val="es-419"/>
              </w:rPr>
              <w:t>n</w:t>
            </w:r>
            <w:r w:rsidR="006524FD" w:rsidRPr="004E76D1">
              <w:rPr>
                <w:sz w:val="20"/>
                <w:szCs w:val="20"/>
                <w:lang w:val="es-419"/>
              </w:rPr>
              <w:t xml:space="preserve"> </w:t>
            </w:r>
            <w:r w:rsidR="00E31A56" w:rsidRPr="004E76D1">
              <w:rPr>
                <w:sz w:val="20"/>
                <w:szCs w:val="20"/>
                <w:lang w:val="es-419"/>
              </w:rPr>
              <w:t>una o varias copias de</w:t>
            </w:r>
            <w:r w:rsidR="006524FD" w:rsidRPr="004E76D1">
              <w:rPr>
                <w:sz w:val="20"/>
                <w:szCs w:val="20"/>
                <w:lang w:val="es-419"/>
              </w:rPr>
              <w:t xml:space="preserve">l material para estudiantes </w:t>
            </w:r>
            <w:r w:rsidR="00312F58" w:rsidRPr="004E76D1">
              <w:rPr>
                <w:sz w:val="20"/>
                <w:szCs w:val="20"/>
                <w:lang w:val="es-419"/>
              </w:rPr>
              <w:t>e</w:t>
            </w:r>
            <w:r w:rsidR="00E31A56" w:rsidRPr="004E76D1">
              <w:rPr>
                <w:sz w:val="20"/>
                <w:szCs w:val="20"/>
                <w:lang w:val="es-419"/>
              </w:rPr>
              <w:t xml:space="preserve"> investigadores, en forma de</w:t>
            </w:r>
            <w:r w:rsidR="00FC17C2" w:rsidRPr="004E76D1">
              <w:rPr>
                <w:sz w:val="20"/>
                <w:szCs w:val="20"/>
                <w:lang w:val="es-419"/>
              </w:rPr>
              <w:t xml:space="preserve"> evaluaciones</w:t>
            </w:r>
            <w:r w:rsidR="00E31A56" w:rsidRPr="004E76D1">
              <w:rPr>
                <w:sz w:val="20"/>
                <w:szCs w:val="20"/>
                <w:lang w:val="es-419"/>
              </w:rPr>
              <w:t xml:space="preserve">, preguntas, cuestionarios etc. para evaluar </w:t>
            </w:r>
            <w:r w:rsidR="006524FD" w:rsidRPr="004E76D1">
              <w:rPr>
                <w:sz w:val="20"/>
                <w:szCs w:val="20"/>
                <w:lang w:val="es-419"/>
              </w:rPr>
              <w:t xml:space="preserve">el nivel de </w:t>
            </w:r>
            <w:r w:rsidR="000B51E0" w:rsidRPr="004E76D1">
              <w:rPr>
                <w:sz w:val="20"/>
                <w:szCs w:val="20"/>
                <w:lang w:val="es-419"/>
              </w:rPr>
              <w:t>comprensión</w:t>
            </w:r>
            <w:r w:rsidR="006524FD" w:rsidRPr="004E76D1">
              <w:rPr>
                <w:sz w:val="20"/>
                <w:szCs w:val="20"/>
                <w:lang w:val="es-419"/>
              </w:rPr>
              <w:t xml:space="preserve"> </w:t>
            </w:r>
            <w:r w:rsidR="000B51E0" w:rsidRPr="004E76D1">
              <w:rPr>
                <w:sz w:val="20"/>
                <w:szCs w:val="20"/>
                <w:lang w:val="es-419"/>
              </w:rPr>
              <w:t xml:space="preserve">alcanzado por </w:t>
            </w:r>
            <w:r w:rsidR="00E31A56" w:rsidRPr="004E76D1">
              <w:rPr>
                <w:sz w:val="20"/>
                <w:szCs w:val="20"/>
                <w:lang w:val="es-419"/>
              </w:rPr>
              <w:t>estudiantes e investig</w:t>
            </w:r>
            <w:r w:rsidR="006524FD" w:rsidRPr="004E76D1">
              <w:rPr>
                <w:sz w:val="20"/>
                <w:szCs w:val="20"/>
                <w:lang w:val="es-419"/>
              </w:rPr>
              <w:t>a</w:t>
            </w:r>
            <w:r w:rsidR="00E31A56" w:rsidRPr="004E76D1">
              <w:rPr>
                <w:sz w:val="20"/>
                <w:szCs w:val="20"/>
                <w:lang w:val="es-419"/>
              </w:rPr>
              <w:t>dores</w:t>
            </w:r>
            <w:r w:rsidR="006524FD" w:rsidRPr="004E76D1">
              <w:rPr>
                <w:sz w:val="20"/>
                <w:szCs w:val="20"/>
                <w:lang w:val="es-419"/>
              </w:rPr>
              <w:t xml:space="preserve">, su </w:t>
            </w:r>
            <w:r w:rsidR="000B51E0" w:rsidRPr="004E76D1">
              <w:rPr>
                <w:sz w:val="20"/>
                <w:szCs w:val="20"/>
                <w:lang w:val="es-419"/>
              </w:rPr>
              <w:t>conocimiento</w:t>
            </w:r>
            <w:r w:rsidR="006524FD" w:rsidRPr="004E76D1">
              <w:rPr>
                <w:sz w:val="20"/>
                <w:szCs w:val="20"/>
                <w:lang w:val="es-419"/>
              </w:rPr>
              <w:t xml:space="preserve"> de la materia o</w:t>
            </w:r>
            <w:r w:rsidR="000B51E0" w:rsidRPr="004E76D1">
              <w:rPr>
                <w:sz w:val="20"/>
                <w:szCs w:val="20"/>
                <w:lang w:val="es-419"/>
              </w:rPr>
              <w:t xml:space="preserve"> conocer sus</w:t>
            </w:r>
            <w:r w:rsidR="006524FD" w:rsidRPr="004E76D1">
              <w:rPr>
                <w:sz w:val="20"/>
                <w:szCs w:val="20"/>
                <w:lang w:val="es-419"/>
              </w:rPr>
              <w:t xml:space="preserve"> reflexiones personales</w:t>
            </w:r>
          </w:p>
        </w:tc>
        <w:tc>
          <w:tcPr>
            <w:tcW w:w="0" w:type="auto"/>
          </w:tcPr>
          <w:p w:rsidR="003F7928" w:rsidRPr="004E76D1" w:rsidRDefault="001C0EFA" w:rsidP="004329E1">
            <w:pPr>
              <w:rPr>
                <w:sz w:val="20"/>
                <w:lang w:val="es-419"/>
              </w:rPr>
            </w:pPr>
            <w:r w:rsidRPr="004E76D1">
              <w:rPr>
                <w:sz w:val="20"/>
                <w:lang w:val="es-419"/>
              </w:rPr>
              <w:lastRenderedPageBreak/>
              <w:t>Primario:</w:t>
            </w:r>
          </w:p>
          <w:p w:rsidR="003F7928" w:rsidRPr="004E76D1" w:rsidRDefault="003F7928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reproduc</w:t>
            </w:r>
            <w:r w:rsidR="00A47944" w:rsidRPr="004E76D1">
              <w:rPr>
                <w:sz w:val="20"/>
                <w:szCs w:val="20"/>
                <w:lang w:val="es-419"/>
              </w:rPr>
              <w:t>ción</w:t>
            </w:r>
          </w:p>
          <w:p w:rsidR="003F7928" w:rsidRPr="004E76D1" w:rsidRDefault="003F7928" w:rsidP="004329E1">
            <w:pPr>
              <w:rPr>
                <w:sz w:val="20"/>
                <w:lang w:val="es-419"/>
              </w:rPr>
            </w:pPr>
          </w:p>
          <w:p w:rsidR="003F7928" w:rsidRPr="004E76D1" w:rsidRDefault="001C0EFA" w:rsidP="004329E1">
            <w:pPr>
              <w:pStyle w:val="ListParagraph"/>
              <w:ind w:left="0"/>
              <w:jc w:val="left"/>
              <w:rPr>
                <w:rFonts w:ascii="Arial" w:eastAsia="SimSun" w:hAnsi="Arial" w:cs="Arial"/>
                <w:sz w:val="20"/>
                <w:szCs w:val="20"/>
                <w:lang w:val="es-419"/>
              </w:rPr>
            </w:pPr>
            <w:r w:rsidRPr="004E76D1">
              <w:rPr>
                <w:rFonts w:ascii="Arial" w:eastAsia="SimSun" w:hAnsi="Arial" w:cs="Arial"/>
                <w:sz w:val="20"/>
                <w:szCs w:val="20"/>
                <w:lang w:val="es-419"/>
              </w:rPr>
              <w:t>Secundario:</w:t>
            </w:r>
          </w:p>
          <w:p w:rsidR="003F7928" w:rsidRPr="004E76D1" w:rsidRDefault="00A47944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comunicación (incluida la puesta a disposición</w:t>
            </w:r>
            <w:r w:rsidR="003F7928" w:rsidRPr="004E76D1">
              <w:rPr>
                <w:sz w:val="20"/>
                <w:szCs w:val="20"/>
                <w:lang w:val="es-419"/>
              </w:rPr>
              <w:t>)</w:t>
            </w:r>
          </w:p>
          <w:p w:rsidR="003F7928" w:rsidRPr="004E76D1" w:rsidRDefault="00431832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interpretación o ejecución</w:t>
            </w:r>
          </w:p>
          <w:p w:rsidR="00A47944" w:rsidRPr="004E76D1" w:rsidRDefault="00A47944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elusión de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8202C6" w:rsidRPr="004E76D1">
              <w:rPr>
                <w:sz w:val="20"/>
                <w:szCs w:val="20"/>
                <w:lang w:val="es-419"/>
              </w:rPr>
              <w:t>MTP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(</w:t>
            </w:r>
            <w:r w:rsidRPr="004E76D1">
              <w:rPr>
                <w:sz w:val="20"/>
                <w:szCs w:val="20"/>
                <w:lang w:val="es-419"/>
              </w:rPr>
              <w:t>si el original está protegido)</w:t>
            </w:r>
          </w:p>
          <w:p w:rsidR="003F7928" w:rsidRPr="004E76D1" w:rsidRDefault="00A47944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alteración de</w:t>
            </w:r>
            <w:r w:rsidR="008202C6" w:rsidRPr="004E76D1">
              <w:rPr>
                <w:sz w:val="20"/>
                <w:szCs w:val="20"/>
                <w:lang w:val="es-419"/>
              </w:rPr>
              <w:t xml:space="preserve"> la</w:t>
            </w:r>
            <w:r w:rsidRPr="004E76D1">
              <w:rPr>
                <w:sz w:val="20"/>
                <w:szCs w:val="20"/>
                <w:lang w:val="es-419"/>
              </w:rPr>
              <w:t xml:space="preserve"> </w:t>
            </w:r>
            <w:r w:rsidR="008202C6" w:rsidRPr="004E76D1">
              <w:rPr>
                <w:sz w:val="20"/>
                <w:szCs w:val="20"/>
                <w:lang w:val="es-419"/>
              </w:rPr>
              <w:t>información para la gestión de los derechos</w:t>
            </w:r>
            <w:r w:rsidRPr="004E76D1">
              <w:rPr>
                <w:sz w:val="20"/>
                <w:szCs w:val="20"/>
                <w:lang w:val="es-419"/>
              </w:rPr>
              <w:t xml:space="preserve"> (si es necesario</w:t>
            </w:r>
            <w:r w:rsidR="003F7928" w:rsidRPr="004E76D1">
              <w:rPr>
                <w:sz w:val="20"/>
                <w:szCs w:val="20"/>
                <w:lang w:val="es-419"/>
              </w:rPr>
              <w:t>)</w:t>
            </w:r>
          </w:p>
        </w:tc>
        <w:tc>
          <w:tcPr>
            <w:tcW w:w="0" w:type="auto"/>
          </w:tcPr>
          <w:p w:rsidR="003F7928" w:rsidRPr="004E76D1" w:rsidRDefault="00C02B07" w:rsidP="004329E1">
            <w:pPr>
              <w:tabs>
                <w:tab w:val="left" w:pos="945"/>
              </w:tabs>
              <w:rPr>
                <w:sz w:val="20"/>
                <w:u w:val="single"/>
                <w:lang w:val="es-419"/>
              </w:rPr>
            </w:pPr>
            <w:r w:rsidRPr="004E76D1">
              <w:rPr>
                <w:sz w:val="20"/>
                <w:u w:val="single"/>
                <w:lang w:val="es-419"/>
              </w:rPr>
              <w:t>Citas</w:t>
            </w:r>
          </w:p>
          <w:p w:rsidR="003F7928" w:rsidRPr="004E76D1" w:rsidRDefault="00182B26" w:rsidP="004329E1">
            <w:pPr>
              <w:rPr>
                <w:sz w:val="20"/>
                <w:lang w:val="es-419"/>
              </w:rPr>
            </w:pPr>
            <w:r w:rsidRPr="004E76D1">
              <w:rPr>
                <w:sz w:val="20"/>
                <w:lang w:val="es-419"/>
              </w:rPr>
              <w:t>Obras que se prestan a la excepción</w:t>
            </w:r>
            <w:r w:rsidR="001C0EFA" w:rsidRPr="004E76D1">
              <w:rPr>
                <w:sz w:val="20"/>
                <w:lang w:val="es-419"/>
              </w:rPr>
              <w:t>:</w:t>
            </w:r>
          </w:p>
          <w:p w:rsidR="003F7928" w:rsidRPr="004E76D1" w:rsidRDefault="00777475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(sin limitaciones)</w:t>
            </w:r>
          </w:p>
          <w:p w:rsidR="000166B8" w:rsidRPr="004E76D1" w:rsidRDefault="00C02B07" w:rsidP="004329E1">
            <w:pPr>
              <w:pStyle w:val="ListParagraph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obra publicada (legalmente) y/o adquirida </w:t>
            </w:r>
            <w:r w:rsidR="000166B8" w:rsidRPr="004E76D1">
              <w:rPr>
                <w:sz w:val="20"/>
                <w:szCs w:val="20"/>
                <w:lang w:val="es-419"/>
              </w:rPr>
              <w:t>lícitamente</w:t>
            </w:r>
          </w:p>
          <w:p w:rsidR="00585B0C" w:rsidRPr="004E76D1" w:rsidRDefault="00C02B07" w:rsidP="004329E1">
            <w:pPr>
              <w:pStyle w:val="ListParagraph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o</w:t>
            </w:r>
            <w:r w:rsidR="00CB5A6F" w:rsidRPr="004E76D1">
              <w:rPr>
                <w:sz w:val="20"/>
                <w:szCs w:val="20"/>
                <w:lang w:val="es-419"/>
              </w:rPr>
              <w:t>bras protegidas por derecho</w:t>
            </w:r>
            <w:r w:rsidR="00585B0C" w:rsidRPr="004E76D1">
              <w:rPr>
                <w:sz w:val="20"/>
                <w:szCs w:val="20"/>
                <w:lang w:val="es-419"/>
              </w:rPr>
              <w:t xml:space="preserve"> de autor: obras literarias, dramáticas, musicales, artísticas</w:t>
            </w:r>
          </w:p>
          <w:p w:rsidR="003F7928" w:rsidRPr="004E76D1" w:rsidRDefault="00C02B07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o</w:t>
            </w:r>
            <w:r w:rsidR="00585B0C" w:rsidRPr="004E76D1">
              <w:rPr>
                <w:sz w:val="20"/>
                <w:szCs w:val="20"/>
                <w:lang w:val="es-419"/>
              </w:rPr>
              <w:t xml:space="preserve">bjeto de la protección por derechos conexos, por ejemplo, grabaciones sonoras, </w:t>
            </w:r>
            <w:r w:rsidR="00431832" w:rsidRPr="004E76D1">
              <w:rPr>
                <w:sz w:val="20"/>
                <w:szCs w:val="20"/>
                <w:lang w:val="es-419"/>
              </w:rPr>
              <w:t>emisiones</w:t>
            </w:r>
            <w:r w:rsidR="00585B0C" w:rsidRPr="004E76D1">
              <w:rPr>
                <w:sz w:val="20"/>
                <w:szCs w:val="20"/>
                <w:lang w:val="es-419"/>
              </w:rPr>
              <w:t xml:space="preserve">, programas por cable, </w:t>
            </w:r>
            <w:r w:rsidR="00431832" w:rsidRPr="004E76D1">
              <w:rPr>
                <w:sz w:val="20"/>
                <w:szCs w:val="20"/>
                <w:lang w:val="es-419"/>
              </w:rPr>
              <w:t>interpretaciones o ejecuciones</w:t>
            </w:r>
          </w:p>
          <w:p w:rsidR="003F7928" w:rsidRPr="004E76D1" w:rsidRDefault="006A4B1F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tipos de obras excluidas: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C02B07" w:rsidRPr="004E76D1">
              <w:rPr>
                <w:sz w:val="20"/>
                <w:szCs w:val="20"/>
                <w:lang w:val="es-419"/>
              </w:rPr>
              <w:t>obras arquitectónicas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="00585B0C" w:rsidRPr="004E76D1">
              <w:rPr>
                <w:sz w:val="20"/>
                <w:szCs w:val="20"/>
                <w:lang w:val="es-419"/>
              </w:rPr>
              <w:t>programas informáticos</w:t>
            </w:r>
          </w:p>
          <w:p w:rsidR="003F7928" w:rsidRPr="004E76D1" w:rsidRDefault="003F7928" w:rsidP="004329E1">
            <w:pPr>
              <w:rPr>
                <w:sz w:val="20"/>
                <w:lang w:val="es-419"/>
              </w:rPr>
            </w:pPr>
          </w:p>
          <w:p w:rsidR="003F7928" w:rsidRPr="004E76D1" w:rsidRDefault="001C0EFA" w:rsidP="004329E1">
            <w:pPr>
              <w:rPr>
                <w:sz w:val="20"/>
                <w:lang w:val="es-419"/>
              </w:rPr>
            </w:pPr>
            <w:r w:rsidRPr="004E76D1">
              <w:rPr>
                <w:sz w:val="20"/>
                <w:lang w:val="es-419"/>
              </w:rPr>
              <w:t xml:space="preserve">Finalidad </w:t>
            </w:r>
            <w:r w:rsidR="00A433DD" w:rsidRPr="004E76D1">
              <w:rPr>
                <w:sz w:val="20"/>
                <w:lang w:val="es-419"/>
              </w:rPr>
              <w:t>de la utilización</w:t>
            </w:r>
            <w:r w:rsidR="003F7928" w:rsidRPr="004E76D1">
              <w:rPr>
                <w:sz w:val="20"/>
                <w:lang w:val="es-419"/>
              </w:rPr>
              <w:t>:</w:t>
            </w:r>
          </w:p>
          <w:p w:rsidR="00F47FDD" w:rsidRPr="004E76D1" w:rsidRDefault="00F47FDD" w:rsidP="004329E1">
            <w:pPr>
              <w:pStyle w:val="ListParagraph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comentario</w:t>
            </w:r>
            <w:r w:rsidR="00957385" w:rsidRPr="004E76D1">
              <w:rPr>
                <w:sz w:val="20"/>
                <w:szCs w:val="20"/>
                <w:lang w:val="es-419"/>
              </w:rPr>
              <w:t>, crítica</w:t>
            </w:r>
            <w:r w:rsidRPr="004E76D1">
              <w:rPr>
                <w:sz w:val="20"/>
                <w:szCs w:val="20"/>
                <w:lang w:val="es-419"/>
              </w:rPr>
              <w:t>, debate, análisis,</w:t>
            </w:r>
            <w:r w:rsidR="00CB5A6F" w:rsidRPr="004E76D1">
              <w:rPr>
                <w:sz w:val="20"/>
                <w:szCs w:val="20"/>
                <w:lang w:val="es-419"/>
              </w:rPr>
              <w:t xml:space="preserve"> examen, </w:t>
            </w:r>
            <w:r w:rsidRPr="004E76D1">
              <w:rPr>
                <w:sz w:val="20"/>
                <w:szCs w:val="20"/>
                <w:lang w:val="es-419"/>
              </w:rPr>
              <w:t xml:space="preserve">argumentación, </w:t>
            </w:r>
            <w:r w:rsidR="00F50DBF" w:rsidRPr="004E76D1">
              <w:rPr>
                <w:sz w:val="20"/>
                <w:szCs w:val="20"/>
                <w:lang w:val="es-419"/>
              </w:rPr>
              <w:t>educación</w:t>
            </w:r>
            <w:r w:rsidRPr="004E76D1">
              <w:rPr>
                <w:sz w:val="20"/>
                <w:szCs w:val="20"/>
                <w:lang w:val="es-419"/>
              </w:rPr>
              <w:t xml:space="preserve">, ciencia, </w:t>
            </w:r>
            <w:r w:rsidR="00F50DBF" w:rsidRPr="004E76D1">
              <w:rPr>
                <w:sz w:val="20"/>
                <w:szCs w:val="20"/>
                <w:lang w:val="es-419"/>
              </w:rPr>
              <w:t>docencia</w:t>
            </w:r>
            <w:r w:rsidRPr="004E76D1">
              <w:rPr>
                <w:sz w:val="20"/>
                <w:szCs w:val="20"/>
                <w:lang w:val="es-419"/>
              </w:rPr>
              <w:t>, ilustración, información, investigación</w:t>
            </w:r>
          </w:p>
          <w:p w:rsidR="003F7928" w:rsidRPr="004E76D1" w:rsidRDefault="003F7928" w:rsidP="004329E1">
            <w:pPr>
              <w:rPr>
                <w:sz w:val="20"/>
                <w:lang w:val="es-419"/>
              </w:rPr>
            </w:pPr>
          </w:p>
          <w:p w:rsidR="003F7928" w:rsidRPr="004E76D1" w:rsidRDefault="001C0EFA" w:rsidP="004329E1">
            <w:pPr>
              <w:rPr>
                <w:sz w:val="20"/>
                <w:lang w:val="es-419"/>
              </w:rPr>
            </w:pPr>
            <w:r w:rsidRPr="004E76D1">
              <w:rPr>
                <w:sz w:val="20"/>
                <w:lang w:val="es-419"/>
              </w:rPr>
              <w:t xml:space="preserve">Condiciones </w:t>
            </w:r>
            <w:r w:rsidR="00A433DD" w:rsidRPr="004E76D1">
              <w:rPr>
                <w:sz w:val="20"/>
                <w:lang w:val="es-419"/>
              </w:rPr>
              <w:t>de la utilización</w:t>
            </w:r>
            <w:r w:rsidRPr="004E76D1">
              <w:rPr>
                <w:sz w:val="20"/>
                <w:lang w:val="es-419"/>
              </w:rPr>
              <w:t>:</w:t>
            </w:r>
          </w:p>
          <w:p w:rsidR="003F7928" w:rsidRPr="004E76D1" w:rsidRDefault="00D44E8B" w:rsidP="004329E1">
            <w:pPr>
              <w:pStyle w:val="ListParagraph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la magnitud</w:t>
            </w:r>
            <w:r w:rsidR="00312F58" w:rsidRPr="004E76D1">
              <w:rPr>
                <w:sz w:val="20"/>
                <w:szCs w:val="20"/>
                <w:lang w:val="es-419"/>
              </w:rPr>
              <w:t xml:space="preserve"> de la cita</w:t>
            </w:r>
            <w:r w:rsidR="00A73706" w:rsidRPr="004E76D1">
              <w:rPr>
                <w:sz w:val="20"/>
                <w:szCs w:val="20"/>
                <w:lang w:val="es-419"/>
              </w:rPr>
              <w:t xml:space="preserve"> está justificad</w:t>
            </w:r>
            <w:r w:rsidRPr="004E76D1">
              <w:rPr>
                <w:sz w:val="20"/>
                <w:szCs w:val="20"/>
                <w:lang w:val="es-419"/>
              </w:rPr>
              <w:t>a</w:t>
            </w:r>
            <w:r w:rsidR="00A73706" w:rsidRPr="004E76D1">
              <w:rPr>
                <w:sz w:val="20"/>
                <w:szCs w:val="20"/>
                <w:lang w:val="es-419"/>
              </w:rPr>
              <w:t xml:space="preserve"> </w:t>
            </w:r>
            <w:r w:rsidR="00CB5A6F" w:rsidRPr="004E76D1">
              <w:rPr>
                <w:sz w:val="20"/>
                <w:szCs w:val="20"/>
                <w:lang w:val="es-419"/>
              </w:rPr>
              <w:t>y</w:t>
            </w:r>
            <w:r w:rsidR="00A73706" w:rsidRPr="004E76D1">
              <w:rPr>
                <w:sz w:val="20"/>
                <w:szCs w:val="20"/>
                <w:lang w:val="es-419"/>
              </w:rPr>
              <w:t xml:space="preserve"> es necesari</w:t>
            </w:r>
            <w:r w:rsidRPr="004E76D1">
              <w:rPr>
                <w:sz w:val="20"/>
                <w:szCs w:val="20"/>
                <w:lang w:val="es-419"/>
              </w:rPr>
              <w:t>a</w:t>
            </w:r>
            <w:r w:rsidR="00A73706" w:rsidRPr="004E76D1">
              <w:rPr>
                <w:sz w:val="20"/>
                <w:szCs w:val="20"/>
                <w:lang w:val="es-419"/>
              </w:rPr>
              <w:t xml:space="preserve"> para </w:t>
            </w:r>
            <w:r w:rsidR="00CB5A6F" w:rsidRPr="004E76D1">
              <w:rPr>
                <w:sz w:val="20"/>
                <w:szCs w:val="20"/>
                <w:lang w:val="es-419"/>
              </w:rPr>
              <w:t>el</w:t>
            </w:r>
            <w:r w:rsidR="00A73706" w:rsidRPr="004E76D1">
              <w:rPr>
                <w:sz w:val="20"/>
                <w:szCs w:val="20"/>
                <w:lang w:val="es-419"/>
              </w:rPr>
              <w:t xml:space="preserve"> fin perseguido</w:t>
            </w:r>
            <w:r w:rsidR="00CB5A6F" w:rsidRPr="004E76D1">
              <w:rPr>
                <w:sz w:val="20"/>
                <w:szCs w:val="20"/>
                <w:lang w:val="es-419"/>
              </w:rPr>
              <w:t>,</w:t>
            </w:r>
            <w:r w:rsidR="00A73706" w:rsidRPr="004E76D1">
              <w:rPr>
                <w:sz w:val="20"/>
                <w:szCs w:val="20"/>
                <w:lang w:val="es-419"/>
              </w:rPr>
              <w:t xml:space="preserve"> o es compatible con </w:t>
            </w:r>
            <w:r w:rsidR="00431832" w:rsidRPr="004E76D1">
              <w:rPr>
                <w:sz w:val="20"/>
                <w:szCs w:val="20"/>
                <w:lang w:val="es-419"/>
              </w:rPr>
              <w:t>la práctica o el uso leal</w:t>
            </w:r>
          </w:p>
          <w:p w:rsidR="003F7928" w:rsidRPr="004E76D1" w:rsidRDefault="00431832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se exige la indicación </w:t>
            </w:r>
            <w:r w:rsidR="00CF075F" w:rsidRPr="004E76D1">
              <w:rPr>
                <w:sz w:val="20"/>
                <w:szCs w:val="20"/>
                <w:lang w:val="es-419"/>
              </w:rPr>
              <w:t>de la fuente y del nombre del autor (en el supuesto de que dicho nombre figure en la fuente</w:t>
            </w:r>
            <w:r w:rsidR="002E235E" w:rsidRPr="004E76D1">
              <w:rPr>
                <w:sz w:val="20"/>
                <w:szCs w:val="20"/>
                <w:lang w:val="es-419"/>
              </w:rPr>
              <w:t>)</w:t>
            </w:r>
          </w:p>
          <w:p w:rsidR="003F7928" w:rsidRPr="004E76D1" w:rsidRDefault="003F7928" w:rsidP="004329E1">
            <w:pPr>
              <w:rPr>
                <w:sz w:val="20"/>
                <w:u w:val="single"/>
                <w:lang w:val="es-419"/>
              </w:rPr>
            </w:pPr>
          </w:p>
          <w:p w:rsidR="003F7928" w:rsidRPr="004E76D1" w:rsidRDefault="00A73706" w:rsidP="004329E1">
            <w:pPr>
              <w:rPr>
                <w:sz w:val="20"/>
                <w:u w:val="single"/>
                <w:lang w:val="es-419"/>
              </w:rPr>
            </w:pPr>
            <w:r w:rsidRPr="004E76D1">
              <w:rPr>
                <w:sz w:val="20"/>
                <w:u w:val="single"/>
                <w:lang w:val="es-419"/>
              </w:rPr>
              <w:t>Reproducción de copia</w:t>
            </w:r>
            <w:r w:rsidR="00F27F93" w:rsidRPr="004E76D1">
              <w:rPr>
                <w:sz w:val="20"/>
                <w:u w:val="single"/>
                <w:lang w:val="es-419"/>
              </w:rPr>
              <w:t>s</w:t>
            </w:r>
            <w:r w:rsidRPr="004E76D1">
              <w:rPr>
                <w:sz w:val="20"/>
                <w:u w:val="single"/>
                <w:lang w:val="es-419"/>
              </w:rPr>
              <w:t xml:space="preserve"> limitada</w:t>
            </w:r>
          </w:p>
          <w:p w:rsidR="003F7928" w:rsidRPr="004E76D1" w:rsidRDefault="00182B26" w:rsidP="004329E1">
            <w:pPr>
              <w:rPr>
                <w:sz w:val="20"/>
                <w:lang w:val="es-419"/>
              </w:rPr>
            </w:pPr>
            <w:r w:rsidRPr="004E76D1">
              <w:rPr>
                <w:sz w:val="20"/>
                <w:lang w:val="es-419"/>
              </w:rPr>
              <w:t>Obras que se prestan a la excepción</w:t>
            </w:r>
            <w:r w:rsidR="001C0EFA" w:rsidRPr="004E76D1">
              <w:rPr>
                <w:sz w:val="20"/>
                <w:lang w:val="es-419"/>
              </w:rPr>
              <w:t>:</w:t>
            </w:r>
          </w:p>
          <w:p w:rsidR="003F7928" w:rsidRPr="004E76D1" w:rsidRDefault="00777475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lastRenderedPageBreak/>
              <w:t>(sin limitaciones)</w:t>
            </w:r>
          </w:p>
          <w:p w:rsidR="000166B8" w:rsidRPr="004E76D1" w:rsidRDefault="00C02B07" w:rsidP="004329E1">
            <w:pPr>
              <w:pStyle w:val="ListParagraph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obra publicada (legalmente) y/o adquirida lícitamente</w:t>
            </w:r>
          </w:p>
          <w:p w:rsidR="00585B0C" w:rsidRPr="004E76D1" w:rsidRDefault="000166B8" w:rsidP="004329E1">
            <w:pPr>
              <w:pStyle w:val="ListParagraph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o</w:t>
            </w:r>
            <w:r w:rsidR="00585B0C" w:rsidRPr="004E76D1">
              <w:rPr>
                <w:sz w:val="20"/>
                <w:szCs w:val="20"/>
                <w:lang w:val="es-419"/>
              </w:rPr>
              <w:t>bras protegidas por derecho de autor: obras literarias, dramáticas, musicales, artísticas</w:t>
            </w:r>
          </w:p>
          <w:p w:rsidR="003F7928" w:rsidRPr="004E76D1" w:rsidRDefault="00585B0C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objeto de protección por derechos conexos, por ejemplo, grabaciones sonoras, </w:t>
            </w:r>
            <w:r w:rsidR="00431832" w:rsidRPr="004E76D1">
              <w:rPr>
                <w:sz w:val="20"/>
                <w:szCs w:val="20"/>
                <w:lang w:val="es-419"/>
              </w:rPr>
              <w:t>emisiones</w:t>
            </w:r>
            <w:r w:rsidRPr="004E76D1">
              <w:rPr>
                <w:sz w:val="20"/>
                <w:szCs w:val="20"/>
                <w:lang w:val="es-419"/>
              </w:rPr>
              <w:t xml:space="preserve">, programas por cable, </w:t>
            </w:r>
            <w:r w:rsidR="00431832" w:rsidRPr="004E76D1">
              <w:rPr>
                <w:sz w:val="20"/>
                <w:szCs w:val="20"/>
                <w:lang w:val="es-419"/>
              </w:rPr>
              <w:t>interpretaciones o ejecuciones</w:t>
            </w:r>
          </w:p>
          <w:p w:rsidR="003F7928" w:rsidRPr="004E76D1" w:rsidRDefault="00C02B07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artículos, obras breves, </w:t>
            </w:r>
            <w:r w:rsidR="003F7928" w:rsidRPr="004E76D1">
              <w:rPr>
                <w:sz w:val="20"/>
                <w:szCs w:val="20"/>
                <w:lang w:val="es-419"/>
              </w:rPr>
              <w:t>extract</w:t>
            </w:r>
            <w:r w:rsidRPr="004E76D1">
              <w:rPr>
                <w:sz w:val="20"/>
                <w:szCs w:val="20"/>
                <w:lang w:val="es-419"/>
              </w:rPr>
              <w:t>o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s </w:t>
            </w:r>
            <w:r w:rsidRPr="004E76D1">
              <w:rPr>
                <w:sz w:val="20"/>
                <w:szCs w:val="20"/>
                <w:lang w:val="es-419"/>
              </w:rPr>
              <w:t>de obras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Pr="004E76D1">
              <w:rPr>
                <w:sz w:val="20"/>
                <w:szCs w:val="20"/>
                <w:lang w:val="es-419"/>
              </w:rPr>
              <w:t>obras académicas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Pr="004E76D1">
              <w:rPr>
                <w:sz w:val="20"/>
                <w:szCs w:val="20"/>
                <w:lang w:val="es-419"/>
              </w:rPr>
              <w:t xml:space="preserve">de </w:t>
            </w:r>
            <w:r w:rsidR="003F7928" w:rsidRPr="004E76D1">
              <w:rPr>
                <w:sz w:val="20"/>
                <w:szCs w:val="20"/>
                <w:lang w:val="es-419"/>
              </w:rPr>
              <w:t>histor</w:t>
            </w:r>
            <w:r w:rsidRPr="004E76D1">
              <w:rPr>
                <w:sz w:val="20"/>
                <w:szCs w:val="20"/>
                <w:lang w:val="es-419"/>
              </w:rPr>
              <w:t>ia, literatura y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Pr="004E76D1">
              <w:rPr>
                <w:sz w:val="20"/>
                <w:szCs w:val="20"/>
                <w:lang w:val="es-419"/>
              </w:rPr>
              <w:t>científicas</w:t>
            </w:r>
          </w:p>
          <w:p w:rsidR="003F7928" w:rsidRPr="004E76D1" w:rsidRDefault="00C02B07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conferencias</w:t>
            </w:r>
            <w:r w:rsidR="003F7928" w:rsidRPr="004E76D1">
              <w:rPr>
                <w:sz w:val="20"/>
                <w:szCs w:val="20"/>
                <w:lang w:val="es-419"/>
              </w:rPr>
              <w:t>, le</w:t>
            </w:r>
            <w:r w:rsidRPr="004E76D1">
              <w:rPr>
                <w:sz w:val="20"/>
                <w:szCs w:val="20"/>
                <w:lang w:val="es-419"/>
              </w:rPr>
              <w:t>cciones, char</w:t>
            </w:r>
            <w:r w:rsidR="00431832" w:rsidRPr="004E76D1">
              <w:rPr>
                <w:sz w:val="20"/>
                <w:szCs w:val="20"/>
                <w:lang w:val="es-419"/>
              </w:rPr>
              <w:t>las en instituciones académicas</w:t>
            </w:r>
          </w:p>
          <w:p w:rsidR="003F7928" w:rsidRPr="004E76D1" w:rsidRDefault="006A4B1F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tipos de obras excluidas: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C02B07" w:rsidRPr="004E76D1">
              <w:rPr>
                <w:sz w:val="20"/>
                <w:szCs w:val="20"/>
                <w:lang w:val="es-419"/>
              </w:rPr>
              <w:t>obras arquitectónicas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="00585B0C" w:rsidRPr="004E76D1">
              <w:rPr>
                <w:sz w:val="20"/>
                <w:szCs w:val="20"/>
                <w:lang w:val="es-419"/>
              </w:rPr>
              <w:t>programas informáticos</w:t>
            </w:r>
            <w:r w:rsidR="00431832" w:rsidRPr="004E76D1">
              <w:rPr>
                <w:sz w:val="20"/>
                <w:szCs w:val="20"/>
                <w:lang w:val="es-419"/>
              </w:rPr>
              <w:t>, partituras</w:t>
            </w:r>
          </w:p>
          <w:p w:rsidR="003F7928" w:rsidRPr="004E76D1" w:rsidRDefault="006A4B1F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tipos de obras excluidas: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C02B07" w:rsidRPr="004E76D1">
              <w:rPr>
                <w:sz w:val="20"/>
                <w:szCs w:val="20"/>
                <w:lang w:val="es-419"/>
              </w:rPr>
              <w:t>obras de un solo uso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="00C02B07" w:rsidRPr="004E76D1">
              <w:rPr>
                <w:sz w:val="20"/>
                <w:szCs w:val="20"/>
                <w:lang w:val="es-419"/>
              </w:rPr>
              <w:t xml:space="preserve">obras para </w:t>
            </w:r>
            <w:r w:rsidR="00F47FDD" w:rsidRPr="004E76D1">
              <w:rPr>
                <w:sz w:val="20"/>
                <w:szCs w:val="20"/>
                <w:lang w:val="es-419"/>
              </w:rPr>
              <w:t>su</w:t>
            </w:r>
            <w:r w:rsidR="00C02B07" w:rsidRPr="004E76D1">
              <w:rPr>
                <w:sz w:val="20"/>
                <w:szCs w:val="20"/>
                <w:lang w:val="es-419"/>
              </w:rPr>
              <w:t xml:space="preserve"> “consum</w:t>
            </w:r>
            <w:r w:rsidR="00F47FDD" w:rsidRPr="004E76D1">
              <w:rPr>
                <w:sz w:val="20"/>
                <w:szCs w:val="20"/>
                <w:lang w:val="es-419"/>
              </w:rPr>
              <w:t>o</w:t>
            </w:r>
            <w:r w:rsidR="00C02B07" w:rsidRPr="004E76D1">
              <w:rPr>
                <w:sz w:val="20"/>
                <w:szCs w:val="20"/>
                <w:lang w:val="es-419"/>
              </w:rPr>
              <w:t xml:space="preserve">”, por ejemplo, </w:t>
            </w:r>
            <w:r w:rsidR="00F47FDD" w:rsidRPr="004E76D1">
              <w:rPr>
                <w:sz w:val="20"/>
                <w:szCs w:val="20"/>
                <w:lang w:val="es-419"/>
              </w:rPr>
              <w:t>libros de tareas, de ejercicios, obras publicadas como material con</w:t>
            </w:r>
            <w:r w:rsidR="00E413C3" w:rsidRPr="004E76D1">
              <w:rPr>
                <w:sz w:val="20"/>
                <w:szCs w:val="20"/>
                <w:lang w:val="es-419"/>
              </w:rPr>
              <w:t xml:space="preserve"> fines </w:t>
            </w:r>
            <w:r w:rsidR="00F50DBF" w:rsidRPr="004E76D1">
              <w:rPr>
                <w:sz w:val="20"/>
                <w:szCs w:val="20"/>
                <w:lang w:val="es-419"/>
              </w:rPr>
              <w:t>educativos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F47FDD" w:rsidRPr="004E76D1">
              <w:rPr>
                <w:sz w:val="20"/>
                <w:szCs w:val="20"/>
                <w:lang w:val="es-419"/>
              </w:rPr>
              <w:t xml:space="preserve">o como material </w:t>
            </w:r>
            <w:r w:rsidR="00F50DBF" w:rsidRPr="004E76D1">
              <w:rPr>
                <w:sz w:val="20"/>
                <w:szCs w:val="20"/>
                <w:lang w:val="es-419"/>
              </w:rPr>
              <w:t xml:space="preserve">o </w:t>
            </w:r>
            <w:r w:rsidR="008128B8" w:rsidRPr="004E76D1">
              <w:rPr>
                <w:sz w:val="20"/>
                <w:szCs w:val="20"/>
                <w:lang w:val="es-419"/>
              </w:rPr>
              <w:t>de formación</w:t>
            </w:r>
            <w:r w:rsidR="00F47FDD" w:rsidRPr="004E76D1">
              <w:rPr>
                <w:sz w:val="20"/>
                <w:szCs w:val="20"/>
                <w:lang w:val="es-419"/>
              </w:rPr>
              <w:t xml:space="preserve">, por ejemplo, libros de texto, manuales escolares o universitarios, </w:t>
            </w:r>
            <w:r w:rsidR="00431832" w:rsidRPr="004E76D1">
              <w:rPr>
                <w:sz w:val="20"/>
                <w:szCs w:val="20"/>
                <w:lang w:val="es-419"/>
              </w:rPr>
              <w:t>interpretaciones o ejecuciones</w:t>
            </w:r>
            <w:r w:rsidR="00F47FDD" w:rsidRPr="004E76D1">
              <w:rPr>
                <w:sz w:val="20"/>
                <w:szCs w:val="20"/>
                <w:lang w:val="es-419"/>
              </w:rPr>
              <w:t xml:space="preserve"> y fonogramas </w:t>
            </w:r>
            <w:r w:rsidR="00431832" w:rsidRPr="004E76D1">
              <w:rPr>
                <w:sz w:val="20"/>
                <w:szCs w:val="20"/>
                <w:lang w:val="es-419"/>
              </w:rPr>
              <w:t xml:space="preserve">destinados a </w:t>
            </w:r>
            <w:r w:rsidR="00E413C3" w:rsidRPr="004E76D1">
              <w:rPr>
                <w:sz w:val="20"/>
                <w:szCs w:val="20"/>
                <w:lang w:val="es-419"/>
              </w:rPr>
              <w:t xml:space="preserve">fines </w:t>
            </w:r>
            <w:r w:rsidR="00312F58" w:rsidRPr="004E76D1">
              <w:rPr>
                <w:sz w:val="20"/>
                <w:szCs w:val="20"/>
                <w:lang w:val="es-419"/>
              </w:rPr>
              <w:t>docentes</w:t>
            </w:r>
          </w:p>
          <w:p w:rsidR="003F7928" w:rsidRPr="004E76D1" w:rsidRDefault="003F7928" w:rsidP="004329E1">
            <w:pPr>
              <w:rPr>
                <w:sz w:val="20"/>
                <w:lang w:val="es-419"/>
              </w:rPr>
            </w:pPr>
          </w:p>
          <w:p w:rsidR="003F7928" w:rsidRPr="004E76D1" w:rsidRDefault="00126FAF" w:rsidP="004329E1">
            <w:pPr>
              <w:rPr>
                <w:sz w:val="20"/>
                <w:lang w:val="es-419"/>
              </w:rPr>
            </w:pPr>
            <w:r w:rsidRPr="004E76D1">
              <w:rPr>
                <w:sz w:val="20"/>
                <w:lang w:val="es-419"/>
              </w:rPr>
              <w:t>Finalidad de la utilización:</w:t>
            </w:r>
          </w:p>
          <w:p w:rsidR="00240E5B" w:rsidRPr="004E76D1" w:rsidRDefault="00240E5B" w:rsidP="004329E1">
            <w:pPr>
              <w:pStyle w:val="ListParagraph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finalidad </w:t>
            </w:r>
            <w:r w:rsidR="00F50DBF" w:rsidRPr="004E76D1">
              <w:rPr>
                <w:sz w:val="20"/>
                <w:szCs w:val="20"/>
                <w:lang w:val="es-419"/>
              </w:rPr>
              <w:t>educativa</w:t>
            </w:r>
            <w:r w:rsidRPr="004E76D1">
              <w:rPr>
                <w:sz w:val="20"/>
                <w:szCs w:val="20"/>
                <w:lang w:val="es-419"/>
              </w:rPr>
              <w:t>, pedagógic</w:t>
            </w:r>
            <w:r w:rsidR="00431832" w:rsidRPr="004E76D1">
              <w:rPr>
                <w:sz w:val="20"/>
                <w:szCs w:val="20"/>
                <w:lang w:val="es-419"/>
              </w:rPr>
              <w:t>a, científica, de investigación</w:t>
            </w:r>
          </w:p>
          <w:p w:rsidR="003F7928" w:rsidRPr="004E76D1" w:rsidRDefault="00A433DD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pensamiento crítico</w:t>
            </w:r>
            <w:r w:rsidR="00240E5B" w:rsidRPr="004E76D1">
              <w:rPr>
                <w:sz w:val="20"/>
                <w:szCs w:val="20"/>
                <w:lang w:val="es-419"/>
              </w:rPr>
              <w:t xml:space="preserve">, </w:t>
            </w:r>
            <w:r w:rsidR="00CB5A6F" w:rsidRPr="004E76D1">
              <w:rPr>
                <w:sz w:val="20"/>
                <w:szCs w:val="20"/>
                <w:lang w:val="es-419"/>
              </w:rPr>
              <w:t>fines</w:t>
            </w:r>
            <w:r w:rsidR="00240E5B" w:rsidRPr="004E76D1">
              <w:rPr>
                <w:sz w:val="20"/>
                <w:szCs w:val="20"/>
                <w:lang w:val="es-419"/>
              </w:rPr>
              <w:t xml:space="preserve"> cultural</w:t>
            </w:r>
            <w:r w:rsidR="00CB5A6F" w:rsidRPr="004E76D1">
              <w:rPr>
                <w:sz w:val="20"/>
                <w:szCs w:val="20"/>
                <w:lang w:val="es-419"/>
              </w:rPr>
              <w:t>es</w:t>
            </w:r>
            <w:r w:rsidR="00240E5B" w:rsidRPr="004E76D1">
              <w:rPr>
                <w:sz w:val="20"/>
                <w:szCs w:val="20"/>
                <w:lang w:val="es-419"/>
              </w:rPr>
              <w:t xml:space="preserve">, comentario, </w:t>
            </w:r>
            <w:r w:rsidR="00431832" w:rsidRPr="004E76D1">
              <w:rPr>
                <w:sz w:val="20"/>
                <w:szCs w:val="20"/>
                <w:lang w:val="es-419"/>
              </w:rPr>
              <w:t>ponencia</w:t>
            </w:r>
            <w:r w:rsidR="00240E5B" w:rsidRPr="004E76D1">
              <w:rPr>
                <w:sz w:val="20"/>
                <w:szCs w:val="20"/>
                <w:lang w:val="es-419"/>
              </w:rPr>
              <w:t xml:space="preserve">, </w:t>
            </w:r>
            <w:r w:rsidR="009F616A" w:rsidRPr="004E76D1">
              <w:rPr>
                <w:sz w:val="20"/>
                <w:szCs w:val="20"/>
                <w:lang w:val="es-419"/>
              </w:rPr>
              <w:t>formación</w:t>
            </w:r>
            <w:r w:rsidR="00240E5B" w:rsidRPr="004E76D1">
              <w:rPr>
                <w:sz w:val="20"/>
                <w:szCs w:val="20"/>
                <w:lang w:val="es-419"/>
              </w:rPr>
              <w:t xml:space="preserve"> (profesional </w:t>
            </w:r>
            <w:r w:rsidR="00571E87" w:rsidRPr="004E76D1">
              <w:rPr>
                <w:sz w:val="20"/>
                <w:szCs w:val="20"/>
                <w:lang w:val="es-419"/>
              </w:rPr>
              <w:t>u ocupacional</w:t>
            </w:r>
            <w:r w:rsidR="00431832" w:rsidRPr="004E76D1">
              <w:rPr>
                <w:sz w:val="20"/>
                <w:szCs w:val="20"/>
                <w:lang w:val="es-419"/>
              </w:rPr>
              <w:t>)</w:t>
            </w:r>
          </w:p>
          <w:p w:rsidR="00240E5B" w:rsidRPr="004E76D1" w:rsidRDefault="00240E5B" w:rsidP="000165A8">
            <w:pPr>
              <w:pStyle w:val="ListParagraph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ilustración </w:t>
            </w:r>
            <w:r w:rsidR="00C81DB5" w:rsidRPr="004E76D1">
              <w:rPr>
                <w:sz w:val="20"/>
                <w:szCs w:val="20"/>
                <w:lang w:val="es-419"/>
              </w:rPr>
              <w:t xml:space="preserve">a los fines </w:t>
            </w:r>
            <w:r w:rsidR="00323EDB" w:rsidRPr="004E76D1">
              <w:rPr>
                <w:sz w:val="20"/>
                <w:szCs w:val="20"/>
                <w:lang w:val="es-419"/>
              </w:rPr>
              <w:t>de</w:t>
            </w:r>
            <w:r w:rsidRPr="004E76D1">
              <w:rPr>
                <w:sz w:val="20"/>
                <w:szCs w:val="20"/>
                <w:lang w:val="es-419"/>
              </w:rPr>
              <w:t xml:space="preserve"> la instrucción</w:t>
            </w:r>
            <w:r w:rsidR="00323EDB" w:rsidRPr="004E76D1">
              <w:rPr>
                <w:sz w:val="20"/>
                <w:szCs w:val="20"/>
                <w:lang w:val="es-419"/>
              </w:rPr>
              <w:t xml:space="preserve"> o</w:t>
            </w:r>
            <w:r w:rsidR="00B5439D" w:rsidRPr="004E76D1">
              <w:rPr>
                <w:sz w:val="20"/>
                <w:szCs w:val="20"/>
                <w:lang w:val="es-419"/>
              </w:rPr>
              <w:t xml:space="preserve"> </w:t>
            </w:r>
            <w:r w:rsidR="00256492" w:rsidRPr="004E76D1">
              <w:rPr>
                <w:sz w:val="20"/>
                <w:szCs w:val="20"/>
                <w:lang w:val="es-419"/>
              </w:rPr>
              <w:t xml:space="preserve">la </w:t>
            </w:r>
            <w:r w:rsidR="00461C9F" w:rsidRPr="004E76D1">
              <w:rPr>
                <w:sz w:val="20"/>
                <w:szCs w:val="20"/>
                <w:lang w:val="es-419"/>
              </w:rPr>
              <w:t>docencia</w:t>
            </w:r>
            <w:r w:rsidR="00B5439D" w:rsidRPr="004E76D1">
              <w:rPr>
                <w:sz w:val="20"/>
                <w:szCs w:val="20"/>
                <w:lang w:val="es-419"/>
              </w:rPr>
              <w:t xml:space="preserve"> y la investigación científica</w:t>
            </w:r>
          </w:p>
          <w:p w:rsidR="003F7928" w:rsidRPr="004E76D1" w:rsidRDefault="00F50DBF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enseñanza, instrucción o </w:t>
            </w:r>
            <w:r w:rsidR="00C81DB5" w:rsidRPr="004E76D1">
              <w:rPr>
                <w:sz w:val="20"/>
                <w:szCs w:val="20"/>
                <w:lang w:val="es-419"/>
              </w:rPr>
              <w:t>debate</w:t>
            </w:r>
            <w:r w:rsidRPr="004E76D1">
              <w:rPr>
                <w:sz w:val="20"/>
                <w:szCs w:val="20"/>
                <w:lang w:val="es-419"/>
              </w:rPr>
              <w:t xml:space="preserve"> presencial</w:t>
            </w:r>
            <w:r w:rsidR="00C81DB5" w:rsidRPr="004E76D1">
              <w:rPr>
                <w:sz w:val="20"/>
                <w:szCs w:val="20"/>
                <w:lang w:val="es-419"/>
              </w:rPr>
              <w:t>es</w:t>
            </w:r>
            <w:r w:rsidRPr="004E76D1">
              <w:rPr>
                <w:sz w:val="20"/>
                <w:szCs w:val="20"/>
                <w:lang w:val="es-419"/>
              </w:rPr>
              <w:t xml:space="preserve"> </w:t>
            </w:r>
            <w:r w:rsidR="00C81DB5" w:rsidRPr="004E76D1">
              <w:rPr>
                <w:sz w:val="20"/>
                <w:szCs w:val="20"/>
                <w:lang w:val="es-419"/>
              </w:rPr>
              <w:t>a los fines de un curso o una</w:t>
            </w:r>
            <w:r w:rsidR="001A40C0" w:rsidRPr="004E76D1">
              <w:rPr>
                <w:sz w:val="20"/>
                <w:szCs w:val="20"/>
                <w:lang w:val="es-419"/>
              </w:rPr>
              <w:t xml:space="preserve"> lección</w:t>
            </w:r>
          </w:p>
          <w:p w:rsidR="00FF3DCD" w:rsidRPr="004E76D1" w:rsidRDefault="00FF3DCD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utilización en el marco de una lección o </w:t>
            </w:r>
            <w:r w:rsidR="00A36712" w:rsidRPr="004E76D1">
              <w:rPr>
                <w:sz w:val="20"/>
                <w:szCs w:val="20"/>
                <w:lang w:val="es-419"/>
              </w:rPr>
              <w:t>de la preparación de</w:t>
            </w:r>
            <w:r w:rsidRPr="004E76D1">
              <w:rPr>
                <w:sz w:val="20"/>
                <w:szCs w:val="20"/>
                <w:lang w:val="es-419"/>
              </w:rPr>
              <w:t xml:space="preserve"> una lección</w:t>
            </w:r>
          </w:p>
          <w:p w:rsidR="003F7928" w:rsidRPr="004E76D1" w:rsidRDefault="00240E5B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realiz</w:t>
            </w:r>
            <w:r w:rsidR="001A40C0" w:rsidRPr="004E76D1">
              <w:rPr>
                <w:sz w:val="20"/>
                <w:szCs w:val="20"/>
                <w:lang w:val="es-419"/>
              </w:rPr>
              <w:t>ación de obras cinematográficas</w:t>
            </w:r>
            <w:r w:rsidR="00BD2DF7" w:rsidRPr="004E76D1">
              <w:rPr>
                <w:sz w:val="20"/>
                <w:szCs w:val="20"/>
                <w:lang w:val="es-419"/>
              </w:rPr>
              <w:t>/</w:t>
            </w:r>
            <w:r w:rsidRPr="004E76D1">
              <w:rPr>
                <w:sz w:val="20"/>
                <w:szCs w:val="20"/>
                <w:lang w:val="es-419"/>
              </w:rPr>
              <w:t>audiovisuales o</w:t>
            </w:r>
            <w:r w:rsidR="001A40C0" w:rsidRPr="004E76D1">
              <w:rPr>
                <w:sz w:val="20"/>
                <w:szCs w:val="20"/>
                <w:lang w:val="es-419"/>
              </w:rPr>
              <w:t xml:space="preserve"> sus</w:t>
            </w:r>
            <w:r w:rsidRPr="004E76D1">
              <w:rPr>
                <w:sz w:val="20"/>
                <w:szCs w:val="20"/>
                <w:lang w:val="es-419"/>
              </w:rPr>
              <w:t xml:space="preserve"> </w:t>
            </w:r>
            <w:r w:rsidR="000C6E98" w:rsidRPr="004E76D1">
              <w:rPr>
                <w:sz w:val="20"/>
                <w:szCs w:val="20"/>
                <w:lang w:val="es-419"/>
              </w:rPr>
              <w:t xml:space="preserve">bandas sonoras </w:t>
            </w:r>
            <w:r w:rsidR="00BD2DF7" w:rsidRPr="004E76D1">
              <w:rPr>
                <w:sz w:val="20"/>
                <w:szCs w:val="20"/>
                <w:lang w:val="es-419"/>
              </w:rPr>
              <w:t>en el marco de un curso o de la preparación de una lección</w:t>
            </w:r>
          </w:p>
          <w:p w:rsidR="003F7928" w:rsidRPr="004E76D1" w:rsidRDefault="00240E5B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i</w:t>
            </w:r>
            <w:r w:rsidR="000C6E98" w:rsidRPr="004E76D1">
              <w:rPr>
                <w:sz w:val="20"/>
                <w:szCs w:val="20"/>
                <w:lang w:val="es-419"/>
              </w:rPr>
              <w:t>nv</w:t>
            </w:r>
            <w:r w:rsidRPr="004E76D1">
              <w:rPr>
                <w:sz w:val="20"/>
                <w:szCs w:val="20"/>
                <w:lang w:val="es-419"/>
              </w:rPr>
              <w:t>estigación o estudio (privado)</w:t>
            </w:r>
          </w:p>
          <w:p w:rsidR="00240E5B" w:rsidRPr="004E76D1" w:rsidRDefault="00240E5B" w:rsidP="004329E1">
            <w:pPr>
              <w:pStyle w:val="ListParagraph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lastRenderedPageBreak/>
              <w:t>examen: establecer, comunicar y responder a las preguntas</w:t>
            </w:r>
          </w:p>
          <w:p w:rsidR="003F7928" w:rsidRPr="004E76D1" w:rsidRDefault="003F7928" w:rsidP="004329E1">
            <w:pPr>
              <w:rPr>
                <w:sz w:val="20"/>
                <w:lang w:val="es-419"/>
              </w:rPr>
            </w:pPr>
          </w:p>
          <w:p w:rsidR="003F7928" w:rsidRPr="004E76D1" w:rsidRDefault="00126FAF" w:rsidP="004329E1">
            <w:pPr>
              <w:rPr>
                <w:sz w:val="20"/>
                <w:lang w:val="es-419"/>
              </w:rPr>
            </w:pPr>
            <w:r w:rsidRPr="004E76D1">
              <w:rPr>
                <w:sz w:val="20"/>
                <w:lang w:val="es-419"/>
              </w:rPr>
              <w:t>Condiciones de la utilización:</w:t>
            </w:r>
          </w:p>
          <w:p w:rsidR="009D180B" w:rsidRPr="004E76D1" w:rsidRDefault="0026514B" w:rsidP="004329E1">
            <w:pPr>
              <w:pStyle w:val="ListParagraph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s</w:t>
            </w:r>
            <w:r w:rsidR="009D180B" w:rsidRPr="004E76D1">
              <w:rPr>
                <w:sz w:val="20"/>
                <w:szCs w:val="20"/>
                <w:lang w:val="es-419"/>
              </w:rPr>
              <w:t xml:space="preserve">in ingresos </w:t>
            </w:r>
            <w:r w:rsidR="006D44D9" w:rsidRPr="004E76D1">
              <w:rPr>
                <w:sz w:val="20"/>
                <w:szCs w:val="20"/>
                <w:lang w:val="es-419"/>
              </w:rPr>
              <w:t>ni beneficio económico</w:t>
            </w:r>
            <w:r w:rsidR="009D180B" w:rsidRPr="004E76D1">
              <w:rPr>
                <w:sz w:val="20"/>
                <w:szCs w:val="20"/>
                <w:lang w:val="es-419"/>
              </w:rPr>
              <w:t xml:space="preserve">; </w:t>
            </w:r>
            <w:r w:rsidR="00294349" w:rsidRPr="004E76D1">
              <w:rPr>
                <w:sz w:val="20"/>
                <w:szCs w:val="20"/>
                <w:lang w:val="es-419"/>
              </w:rPr>
              <w:t>utilización sin fines</w:t>
            </w:r>
            <w:r w:rsidR="009D180B" w:rsidRPr="004E76D1">
              <w:rPr>
                <w:sz w:val="20"/>
                <w:szCs w:val="20"/>
                <w:lang w:val="es-419"/>
              </w:rPr>
              <w:t xml:space="preserve"> comerciales</w:t>
            </w:r>
          </w:p>
          <w:p w:rsidR="003F7928" w:rsidRPr="004E76D1" w:rsidRDefault="009D180B" w:rsidP="004329E1">
            <w:pPr>
              <w:pStyle w:val="ListParagraph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compatible con </w:t>
            </w:r>
            <w:r w:rsidR="000C6E98" w:rsidRPr="004E76D1">
              <w:rPr>
                <w:sz w:val="20"/>
                <w:szCs w:val="20"/>
                <w:lang w:val="es-419"/>
              </w:rPr>
              <w:t>la</w:t>
            </w:r>
            <w:r w:rsidR="00BD2DF7" w:rsidRPr="004E76D1">
              <w:rPr>
                <w:sz w:val="20"/>
                <w:szCs w:val="20"/>
                <w:lang w:val="es-419"/>
              </w:rPr>
              <w:t>s</w:t>
            </w:r>
            <w:r w:rsidRPr="004E76D1">
              <w:rPr>
                <w:sz w:val="20"/>
                <w:szCs w:val="20"/>
                <w:lang w:val="es-419"/>
              </w:rPr>
              <w:t xml:space="preserve"> </w:t>
            </w:r>
            <w:r w:rsidR="000D2E68" w:rsidRPr="004E76D1">
              <w:rPr>
                <w:sz w:val="20"/>
                <w:szCs w:val="20"/>
                <w:lang w:val="es-419"/>
              </w:rPr>
              <w:t>práctica</w:t>
            </w:r>
            <w:r w:rsidR="00BD2DF7" w:rsidRPr="004E76D1">
              <w:rPr>
                <w:sz w:val="20"/>
                <w:szCs w:val="20"/>
                <w:lang w:val="es-419"/>
              </w:rPr>
              <w:t>s y el uso leales</w:t>
            </w:r>
          </w:p>
          <w:p w:rsidR="003F7928" w:rsidRPr="004E76D1" w:rsidRDefault="003F7928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cop</w:t>
            </w:r>
            <w:r w:rsidR="00D43409" w:rsidRPr="004E76D1">
              <w:rPr>
                <w:sz w:val="20"/>
                <w:szCs w:val="20"/>
                <w:lang w:val="es-419"/>
              </w:rPr>
              <w:t xml:space="preserve">ia </w:t>
            </w:r>
            <w:r w:rsidR="001A40C0" w:rsidRPr="004E76D1">
              <w:rPr>
                <w:sz w:val="20"/>
                <w:szCs w:val="20"/>
                <w:lang w:val="es-419"/>
              </w:rPr>
              <w:t>a</w:t>
            </w:r>
            <w:r w:rsidR="00D43409" w:rsidRPr="004E76D1">
              <w:rPr>
                <w:sz w:val="20"/>
                <w:szCs w:val="20"/>
                <w:lang w:val="es-419"/>
              </w:rPr>
              <w:t xml:space="preserve"> petición de un profesor</w:t>
            </w:r>
            <w:r w:rsidRPr="004E76D1">
              <w:rPr>
                <w:sz w:val="20"/>
                <w:szCs w:val="20"/>
                <w:lang w:val="es-419"/>
              </w:rPr>
              <w:t xml:space="preserve">; </w:t>
            </w:r>
            <w:r w:rsidR="000D28DF" w:rsidRPr="004E76D1">
              <w:rPr>
                <w:sz w:val="20"/>
                <w:szCs w:val="20"/>
                <w:lang w:val="es-419"/>
              </w:rPr>
              <w:t xml:space="preserve">la </w:t>
            </w:r>
            <w:r w:rsidR="00D43409" w:rsidRPr="004E76D1">
              <w:rPr>
                <w:sz w:val="20"/>
                <w:szCs w:val="20"/>
                <w:lang w:val="es-419"/>
              </w:rPr>
              <w:t>copia</w:t>
            </w:r>
            <w:r w:rsidR="000D28DF" w:rsidRPr="004E76D1">
              <w:rPr>
                <w:sz w:val="20"/>
                <w:szCs w:val="20"/>
                <w:lang w:val="es-419"/>
              </w:rPr>
              <w:t xml:space="preserve"> </w:t>
            </w:r>
            <w:r w:rsidR="0026514B" w:rsidRPr="004E76D1">
              <w:rPr>
                <w:sz w:val="20"/>
                <w:szCs w:val="20"/>
                <w:lang w:val="es-419"/>
              </w:rPr>
              <w:t>ha de</w:t>
            </w:r>
            <w:r w:rsidR="000D28DF" w:rsidRPr="004E76D1">
              <w:rPr>
                <w:sz w:val="20"/>
                <w:szCs w:val="20"/>
                <w:lang w:val="es-419"/>
              </w:rPr>
              <w:t xml:space="preserve"> ser</w:t>
            </w:r>
            <w:r w:rsidR="00D43409" w:rsidRPr="004E76D1">
              <w:rPr>
                <w:sz w:val="20"/>
                <w:szCs w:val="20"/>
                <w:lang w:val="es-419"/>
              </w:rPr>
              <w:t xml:space="preserve"> espontánea</w:t>
            </w:r>
          </w:p>
          <w:p w:rsidR="000D28DF" w:rsidRPr="004E76D1" w:rsidRDefault="000D28DF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copia/reproducción </w:t>
            </w:r>
            <w:r w:rsidR="0026514B" w:rsidRPr="004E76D1">
              <w:rPr>
                <w:sz w:val="20"/>
                <w:szCs w:val="20"/>
                <w:lang w:val="es-419"/>
              </w:rPr>
              <w:t xml:space="preserve">por la </w:t>
            </w:r>
            <w:r w:rsidR="00256492" w:rsidRPr="004E76D1">
              <w:rPr>
                <w:sz w:val="20"/>
                <w:szCs w:val="20"/>
                <w:lang w:val="es-419"/>
              </w:rPr>
              <w:t xml:space="preserve">institución </w:t>
            </w:r>
            <w:r w:rsidR="00BA017C" w:rsidRPr="004E76D1">
              <w:rPr>
                <w:sz w:val="20"/>
                <w:szCs w:val="20"/>
                <w:lang w:val="es-419"/>
              </w:rPr>
              <w:t>docente</w:t>
            </w:r>
            <w:r w:rsidR="0026514B" w:rsidRPr="004E76D1">
              <w:rPr>
                <w:sz w:val="20"/>
                <w:szCs w:val="20"/>
                <w:lang w:val="es-419"/>
              </w:rPr>
              <w:t xml:space="preserve"> </w:t>
            </w:r>
            <w:r w:rsidRPr="004E76D1">
              <w:rPr>
                <w:sz w:val="20"/>
                <w:szCs w:val="20"/>
                <w:lang w:val="es-419"/>
              </w:rPr>
              <w:t>(por</w:t>
            </w:r>
            <w:r w:rsidR="0026514B" w:rsidRPr="004E76D1">
              <w:rPr>
                <w:sz w:val="20"/>
                <w:szCs w:val="20"/>
                <w:lang w:val="es-419"/>
              </w:rPr>
              <w:t xml:space="preserve"> ejemplo, colegio, universidad), </w:t>
            </w:r>
            <w:r w:rsidRPr="004E76D1">
              <w:rPr>
                <w:sz w:val="20"/>
                <w:szCs w:val="20"/>
                <w:lang w:val="es-419"/>
              </w:rPr>
              <w:t>establecimiento científico o centro de investigación</w:t>
            </w:r>
          </w:p>
          <w:p w:rsidR="0056300D" w:rsidRPr="004E76D1" w:rsidRDefault="0056300D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copia/reproducción por una persona que imparte o recibe instrucción, profesor o estudiante, personal de la institución docente, establecimiento científico o centro de investigación</w:t>
            </w:r>
          </w:p>
          <w:p w:rsidR="003F7928" w:rsidRPr="004E76D1" w:rsidRDefault="00A864E2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la copia o </w:t>
            </w:r>
            <w:r w:rsidR="001A40C0" w:rsidRPr="004E76D1">
              <w:rPr>
                <w:sz w:val="20"/>
                <w:szCs w:val="20"/>
                <w:lang w:val="es-419"/>
              </w:rPr>
              <w:t xml:space="preserve">la </w:t>
            </w:r>
            <w:r w:rsidRPr="004E76D1">
              <w:rPr>
                <w:sz w:val="20"/>
                <w:szCs w:val="20"/>
                <w:lang w:val="es-419"/>
              </w:rPr>
              <w:t xml:space="preserve">reproducción no se realiza </w:t>
            </w:r>
            <w:r w:rsidR="001A40C0" w:rsidRPr="004E76D1">
              <w:rPr>
                <w:sz w:val="20"/>
                <w:szCs w:val="20"/>
                <w:lang w:val="es-419"/>
              </w:rPr>
              <w:t>mediante</w:t>
            </w:r>
            <w:r w:rsidR="0056300D" w:rsidRPr="004E76D1">
              <w:rPr>
                <w:sz w:val="20"/>
                <w:szCs w:val="20"/>
                <w:lang w:val="es-419"/>
              </w:rPr>
              <w:t xml:space="preserve"> un proceso reprográfico</w:t>
            </w:r>
          </w:p>
          <w:p w:rsidR="003F7928" w:rsidRPr="004E76D1" w:rsidRDefault="00B91DCA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sin</w:t>
            </w:r>
            <w:r w:rsidR="00A864E2" w:rsidRPr="004E76D1">
              <w:rPr>
                <w:sz w:val="20"/>
                <w:szCs w:val="20"/>
                <w:lang w:val="es-419"/>
              </w:rPr>
              <w:t xml:space="preserve"> licencia colectiva (hecho que debe conocer la institución o centro</w:t>
            </w:r>
            <w:r w:rsidR="003F7928" w:rsidRPr="004E76D1">
              <w:rPr>
                <w:sz w:val="20"/>
                <w:szCs w:val="20"/>
                <w:lang w:val="es-419"/>
              </w:rPr>
              <w:t>)</w:t>
            </w:r>
          </w:p>
          <w:p w:rsidR="003F7928" w:rsidRPr="004E76D1" w:rsidRDefault="0056300D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la copia no puede publicarse ni</w:t>
            </w:r>
            <w:r w:rsidR="00A864E2" w:rsidRPr="004E76D1">
              <w:rPr>
                <w:sz w:val="20"/>
                <w:szCs w:val="20"/>
                <w:lang w:val="es-419"/>
              </w:rPr>
              <w:t xml:space="preserve"> utilizarse </w:t>
            </w:r>
            <w:r w:rsidRPr="004E76D1">
              <w:rPr>
                <w:sz w:val="20"/>
                <w:szCs w:val="20"/>
                <w:lang w:val="es-419"/>
              </w:rPr>
              <w:t>con fines comerciales</w:t>
            </w:r>
            <w:r w:rsidR="00A864E2" w:rsidRPr="004E76D1">
              <w:rPr>
                <w:sz w:val="20"/>
                <w:szCs w:val="20"/>
                <w:lang w:val="es-419"/>
              </w:rPr>
              <w:t xml:space="preserve">, </w:t>
            </w:r>
            <w:r w:rsidRPr="004E76D1">
              <w:rPr>
                <w:sz w:val="20"/>
                <w:szCs w:val="20"/>
                <w:lang w:val="es-419"/>
              </w:rPr>
              <w:t>ni</w:t>
            </w:r>
            <w:r w:rsidR="00A864E2" w:rsidRPr="004E76D1">
              <w:rPr>
                <w:sz w:val="20"/>
                <w:szCs w:val="20"/>
                <w:lang w:val="es-419"/>
              </w:rPr>
              <w:t xml:space="preserve"> transferirse a otra persona</w:t>
            </w:r>
          </w:p>
          <w:p w:rsidR="003F7928" w:rsidRPr="004E76D1" w:rsidRDefault="00FF3DCD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se exige la</w:t>
            </w:r>
            <w:r w:rsidR="00CF075F" w:rsidRPr="004E76D1">
              <w:rPr>
                <w:sz w:val="20"/>
                <w:szCs w:val="20"/>
                <w:lang w:val="es-419"/>
              </w:rPr>
              <w:t xml:space="preserve"> indicación de la fuente y del nombre del autor (en el supuesto de que dicho nombre figure en la fuente</w:t>
            </w:r>
            <w:r w:rsidR="002E235E" w:rsidRPr="004E76D1">
              <w:rPr>
                <w:sz w:val="20"/>
                <w:szCs w:val="20"/>
                <w:lang w:val="es-419"/>
              </w:rPr>
              <w:t>)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="00A90C7F" w:rsidRPr="004E76D1">
              <w:rPr>
                <w:sz w:val="20"/>
                <w:szCs w:val="20"/>
                <w:lang w:val="es-419"/>
              </w:rPr>
              <w:t xml:space="preserve">salvo </w:t>
            </w:r>
            <w:r w:rsidR="0056300D" w:rsidRPr="004E76D1">
              <w:rPr>
                <w:sz w:val="20"/>
                <w:szCs w:val="20"/>
                <w:lang w:val="es-419"/>
              </w:rPr>
              <w:t>cuando</w:t>
            </w:r>
            <w:r w:rsidR="00A90C7F" w:rsidRPr="004E76D1">
              <w:rPr>
                <w:sz w:val="20"/>
                <w:szCs w:val="20"/>
                <w:lang w:val="es-419"/>
              </w:rPr>
              <w:t xml:space="preserve"> </w:t>
            </w:r>
            <w:r w:rsidR="0056300D" w:rsidRPr="004E76D1">
              <w:rPr>
                <w:sz w:val="20"/>
                <w:szCs w:val="20"/>
                <w:lang w:val="es-419"/>
              </w:rPr>
              <w:t xml:space="preserve">ello </w:t>
            </w:r>
            <w:r w:rsidR="00A90C7F" w:rsidRPr="004E76D1">
              <w:rPr>
                <w:sz w:val="20"/>
                <w:szCs w:val="20"/>
                <w:lang w:val="es-419"/>
              </w:rPr>
              <w:t>no sea viable o práctico</w:t>
            </w:r>
          </w:p>
          <w:p w:rsidR="003F7928" w:rsidRPr="004E76D1" w:rsidRDefault="003F7928" w:rsidP="004329E1">
            <w:pPr>
              <w:rPr>
                <w:sz w:val="20"/>
                <w:lang w:val="es-419"/>
              </w:rPr>
            </w:pPr>
          </w:p>
          <w:p w:rsidR="003F7928" w:rsidRPr="004E76D1" w:rsidRDefault="00777475" w:rsidP="004329E1">
            <w:pPr>
              <w:rPr>
                <w:sz w:val="20"/>
                <w:u w:val="single"/>
                <w:lang w:val="es-419"/>
              </w:rPr>
            </w:pPr>
            <w:r w:rsidRPr="004E76D1">
              <w:rPr>
                <w:sz w:val="20"/>
                <w:u w:val="single"/>
                <w:lang w:val="es-419"/>
              </w:rPr>
              <w:t xml:space="preserve">Reproducción de </w:t>
            </w:r>
            <w:r w:rsidR="00F769CF" w:rsidRPr="004E76D1">
              <w:rPr>
                <w:sz w:val="20"/>
                <w:u w:val="single"/>
                <w:lang w:val="es-419"/>
              </w:rPr>
              <w:t>múltiples copias</w:t>
            </w:r>
          </w:p>
          <w:p w:rsidR="003F7928" w:rsidRPr="004E76D1" w:rsidRDefault="00182B26" w:rsidP="004329E1">
            <w:pPr>
              <w:rPr>
                <w:sz w:val="20"/>
                <w:lang w:val="es-419"/>
              </w:rPr>
            </w:pPr>
            <w:r w:rsidRPr="004E76D1">
              <w:rPr>
                <w:sz w:val="20"/>
                <w:lang w:val="es-419"/>
              </w:rPr>
              <w:t>Obras que se prestan a la excepción</w:t>
            </w:r>
            <w:r w:rsidR="001C0EFA" w:rsidRPr="004E76D1">
              <w:rPr>
                <w:sz w:val="20"/>
                <w:lang w:val="es-419"/>
              </w:rPr>
              <w:t>:</w:t>
            </w:r>
          </w:p>
          <w:p w:rsidR="003F7928" w:rsidRPr="004E76D1" w:rsidRDefault="00777475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(sin limitaciones)</w:t>
            </w:r>
          </w:p>
          <w:p w:rsidR="000166B8" w:rsidRPr="004E76D1" w:rsidRDefault="000166B8" w:rsidP="004329E1">
            <w:pPr>
              <w:pStyle w:val="ListParagraph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obra publicada (legalmente) y/o adquirida lícitamente</w:t>
            </w:r>
          </w:p>
          <w:p w:rsidR="00585B0C" w:rsidRPr="004E76D1" w:rsidRDefault="00F47FDD" w:rsidP="004329E1">
            <w:pPr>
              <w:pStyle w:val="ListParagraph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o</w:t>
            </w:r>
            <w:r w:rsidR="00585B0C" w:rsidRPr="004E76D1">
              <w:rPr>
                <w:sz w:val="20"/>
                <w:szCs w:val="20"/>
                <w:lang w:val="es-419"/>
              </w:rPr>
              <w:t>bras protegidas por derecho de autor: obras literarias, dramáticas, musicales, artísticas</w:t>
            </w:r>
          </w:p>
          <w:p w:rsidR="003F7928" w:rsidRPr="004E76D1" w:rsidRDefault="00585B0C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objeto de protección por derechos conexos, por ejemplo, grabaciones sonoras, </w:t>
            </w:r>
            <w:r w:rsidR="0056300D" w:rsidRPr="004E76D1">
              <w:rPr>
                <w:sz w:val="20"/>
                <w:szCs w:val="20"/>
                <w:lang w:val="es-419"/>
              </w:rPr>
              <w:t>emisiones</w:t>
            </w:r>
            <w:r w:rsidRPr="004E76D1">
              <w:rPr>
                <w:sz w:val="20"/>
                <w:szCs w:val="20"/>
                <w:lang w:val="es-419"/>
              </w:rPr>
              <w:t xml:space="preserve">, programas por cable, </w:t>
            </w:r>
            <w:r w:rsidR="0056300D" w:rsidRPr="004E76D1">
              <w:rPr>
                <w:sz w:val="20"/>
                <w:szCs w:val="20"/>
                <w:lang w:val="es-419"/>
              </w:rPr>
              <w:t>interpretaciones o ejecuciones</w:t>
            </w:r>
          </w:p>
          <w:p w:rsidR="00F47FDD" w:rsidRPr="004E76D1" w:rsidRDefault="00F47FDD" w:rsidP="004329E1">
            <w:pPr>
              <w:pStyle w:val="ListParagraph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lastRenderedPageBreak/>
              <w:t>artículos, obras breves, extractos de obras, obras académicas, de historia, literatura y científicas</w:t>
            </w:r>
          </w:p>
          <w:p w:rsidR="003F7928" w:rsidRPr="004E76D1" w:rsidRDefault="006A4B1F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tipos de obras excluidas: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C02B07" w:rsidRPr="004E76D1">
              <w:rPr>
                <w:sz w:val="20"/>
                <w:szCs w:val="20"/>
                <w:lang w:val="es-419"/>
              </w:rPr>
              <w:t>obras arquitectónicas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="00585B0C" w:rsidRPr="004E76D1">
              <w:rPr>
                <w:sz w:val="20"/>
                <w:szCs w:val="20"/>
                <w:lang w:val="es-419"/>
              </w:rPr>
              <w:t>programas informáticos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="0056300D" w:rsidRPr="004E76D1">
              <w:rPr>
                <w:sz w:val="20"/>
                <w:szCs w:val="20"/>
                <w:lang w:val="es-419"/>
              </w:rPr>
              <w:t>emisiones</w:t>
            </w:r>
          </w:p>
          <w:p w:rsidR="00F47FDD" w:rsidRPr="004E76D1" w:rsidRDefault="00F47FDD" w:rsidP="004329E1">
            <w:pPr>
              <w:pStyle w:val="ListParagraph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tipos de obras excluidas: obras de un solo uso, obras para </w:t>
            </w:r>
            <w:r w:rsidR="009D0DB9" w:rsidRPr="004E76D1">
              <w:rPr>
                <w:sz w:val="20"/>
                <w:szCs w:val="20"/>
                <w:lang w:val="es-419"/>
              </w:rPr>
              <w:t>su</w:t>
            </w:r>
            <w:r w:rsidRPr="004E76D1">
              <w:rPr>
                <w:sz w:val="20"/>
                <w:szCs w:val="20"/>
                <w:lang w:val="es-419"/>
              </w:rPr>
              <w:t xml:space="preserve"> “consum</w:t>
            </w:r>
            <w:r w:rsidR="009D0DB9" w:rsidRPr="004E76D1">
              <w:rPr>
                <w:sz w:val="20"/>
                <w:szCs w:val="20"/>
                <w:lang w:val="es-419"/>
              </w:rPr>
              <w:t>o</w:t>
            </w:r>
            <w:r w:rsidRPr="004E76D1">
              <w:rPr>
                <w:sz w:val="20"/>
                <w:szCs w:val="20"/>
                <w:lang w:val="es-419"/>
              </w:rPr>
              <w:t xml:space="preserve">”, por ejemplo, obras publicadas como material </w:t>
            </w:r>
            <w:r w:rsidR="00461C9F" w:rsidRPr="004E76D1">
              <w:rPr>
                <w:sz w:val="20"/>
                <w:szCs w:val="20"/>
                <w:lang w:val="es-419"/>
              </w:rPr>
              <w:t xml:space="preserve">con fines educativos o como material </w:t>
            </w:r>
            <w:r w:rsidR="000609B5" w:rsidRPr="004E76D1">
              <w:rPr>
                <w:sz w:val="20"/>
                <w:szCs w:val="20"/>
                <w:lang w:val="es-419"/>
              </w:rPr>
              <w:t>didáctico</w:t>
            </w:r>
            <w:r w:rsidR="00461C9F" w:rsidRPr="004E76D1">
              <w:rPr>
                <w:sz w:val="20"/>
                <w:szCs w:val="20"/>
                <w:lang w:val="es-419"/>
              </w:rPr>
              <w:t xml:space="preserve"> o de instrucción</w:t>
            </w:r>
            <w:r w:rsidRPr="004E76D1">
              <w:rPr>
                <w:sz w:val="20"/>
                <w:szCs w:val="20"/>
                <w:lang w:val="es-419"/>
              </w:rPr>
              <w:t xml:space="preserve">, por ejemplo, libros de texto, manuales escolares o universitarios, </w:t>
            </w:r>
            <w:r w:rsidR="0056300D" w:rsidRPr="004E76D1">
              <w:rPr>
                <w:sz w:val="20"/>
                <w:szCs w:val="20"/>
                <w:lang w:val="es-419"/>
              </w:rPr>
              <w:t>interpretaciones o ejecuciones y fonogramas destinados a</w:t>
            </w:r>
            <w:r w:rsidRPr="004E76D1">
              <w:rPr>
                <w:sz w:val="20"/>
                <w:szCs w:val="20"/>
                <w:lang w:val="es-419"/>
              </w:rPr>
              <w:t xml:space="preserve"> fines </w:t>
            </w:r>
            <w:r w:rsidR="00E12BF7" w:rsidRPr="004E76D1">
              <w:rPr>
                <w:sz w:val="20"/>
                <w:szCs w:val="20"/>
                <w:lang w:val="es-419"/>
              </w:rPr>
              <w:t>docentes</w:t>
            </w:r>
          </w:p>
          <w:p w:rsidR="003F7928" w:rsidRPr="004E76D1" w:rsidRDefault="003F7928" w:rsidP="004329E1">
            <w:pPr>
              <w:rPr>
                <w:sz w:val="20"/>
                <w:lang w:val="es-419"/>
              </w:rPr>
            </w:pPr>
          </w:p>
          <w:p w:rsidR="003F7928" w:rsidRPr="004E76D1" w:rsidRDefault="00126FAF" w:rsidP="004329E1">
            <w:pPr>
              <w:rPr>
                <w:sz w:val="20"/>
                <w:lang w:val="es-419"/>
              </w:rPr>
            </w:pPr>
            <w:r w:rsidRPr="004E76D1">
              <w:rPr>
                <w:sz w:val="20"/>
                <w:lang w:val="es-419"/>
              </w:rPr>
              <w:t>Finalidad de la utilización:</w:t>
            </w:r>
          </w:p>
          <w:p w:rsidR="00240E5B" w:rsidRPr="004E76D1" w:rsidRDefault="00240E5B" w:rsidP="004329E1">
            <w:pPr>
              <w:pStyle w:val="ListParagraph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finalidad </w:t>
            </w:r>
            <w:r w:rsidR="00E12BF7" w:rsidRPr="004E76D1">
              <w:rPr>
                <w:sz w:val="20"/>
                <w:szCs w:val="20"/>
                <w:lang w:val="es-419"/>
              </w:rPr>
              <w:t>docente</w:t>
            </w:r>
            <w:r w:rsidRPr="004E76D1">
              <w:rPr>
                <w:sz w:val="20"/>
                <w:szCs w:val="20"/>
                <w:lang w:val="es-419"/>
              </w:rPr>
              <w:t>, pedagógica, científica, de</w:t>
            </w:r>
            <w:r w:rsidR="0056300D" w:rsidRPr="004E76D1">
              <w:rPr>
                <w:sz w:val="20"/>
                <w:szCs w:val="20"/>
                <w:lang w:val="es-419"/>
              </w:rPr>
              <w:t xml:space="preserve"> investigación</w:t>
            </w:r>
          </w:p>
          <w:p w:rsidR="00240E5B" w:rsidRPr="004E76D1" w:rsidRDefault="00A433DD" w:rsidP="004329E1">
            <w:pPr>
              <w:pStyle w:val="ListParagraph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pensamiento crítico</w:t>
            </w:r>
            <w:r w:rsidR="00240E5B" w:rsidRPr="004E76D1">
              <w:rPr>
                <w:sz w:val="20"/>
                <w:szCs w:val="20"/>
                <w:lang w:val="es-419"/>
              </w:rPr>
              <w:t xml:space="preserve">, </w:t>
            </w:r>
            <w:r w:rsidR="00E12BF7" w:rsidRPr="004E76D1">
              <w:rPr>
                <w:sz w:val="20"/>
                <w:szCs w:val="20"/>
                <w:lang w:val="es-419"/>
              </w:rPr>
              <w:t>fines</w:t>
            </w:r>
            <w:r w:rsidR="00240E5B" w:rsidRPr="004E76D1">
              <w:rPr>
                <w:sz w:val="20"/>
                <w:szCs w:val="20"/>
                <w:lang w:val="es-419"/>
              </w:rPr>
              <w:t xml:space="preserve"> cultural</w:t>
            </w:r>
            <w:r w:rsidR="00E12BF7" w:rsidRPr="004E76D1">
              <w:rPr>
                <w:sz w:val="20"/>
                <w:szCs w:val="20"/>
                <w:lang w:val="es-419"/>
              </w:rPr>
              <w:t>es</w:t>
            </w:r>
            <w:r w:rsidR="00240E5B" w:rsidRPr="004E76D1">
              <w:rPr>
                <w:sz w:val="20"/>
                <w:szCs w:val="20"/>
                <w:lang w:val="es-419"/>
              </w:rPr>
              <w:t xml:space="preserve">, comentario, </w:t>
            </w:r>
            <w:r w:rsidR="0056300D" w:rsidRPr="004E76D1">
              <w:rPr>
                <w:sz w:val="20"/>
                <w:szCs w:val="20"/>
                <w:lang w:val="es-419"/>
              </w:rPr>
              <w:t>ponencia</w:t>
            </w:r>
            <w:r w:rsidR="00240E5B" w:rsidRPr="004E76D1">
              <w:rPr>
                <w:sz w:val="20"/>
                <w:szCs w:val="20"/>
                <w:lang w:val="es-419"/>
              </w:rPr>
              <w:t xml:space="preserve">, </w:t>
            </w:r>
            <w:r w:rsidR="009F616A" w:rsidRPr="004E76D1">
              <w:rPr>
                <w:sz w:val="20"/>
                <w:szCs w:val="20"/>
                <w:lang w:val="es-419"/>
              </w:rPr>
              <w:t>formación</w:t>
            </w:r>
            <w:r w:rsidR="00240E5B" w:rsidRPr="004E76D1">
              <w:rPr>
                <w:sz w:val="20"/>
                <w:szCs w:val="20"/>
                <w:lang w:val="es-419"/>
              </w:rPr>
              <w:t xml:space="preserve"> (profesional </w:t>
            </w:r>
            <w:r w:rsidR="00571E87" w:rsidRPr="004E76D1">
              <w:rPr>
                <w:sz w:val="20"/>
                <w:szCs w:val="20"/>
                <w:lang w:val="es-419"/>
              </w:rPr>
              <w:t>u ocupacional</w:t>
            </w:r>
            <w:r w:rsidR="0056300D" w:rsidRPr="004E76D1">
              <w:rPr>
                <w:sz w:val="20"/>
                <w:szCs w:val="20"/>
                <w:lang w:val="es-419"/>
              </w:rPr>
              <w:t>)</w:t>
            </w:r>
          </w:p>
          <w:p w:rsidR="003F7928" w:rsidRPr="004E76D1" w:rsidRDefault="00A06CB4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ilustración a los fines de la instrucción o la docencia y la investigación científica</w:t>
            </w:r>
          </w:p>
          <w:p w:rsidR="00F50DBF" w:rsidRPr="004E76D1" w:rsidRDefault="00F50DBF" w:rsidP="00F50DBF">
            <w:pPr>
              <w:pStyle w:val="ListParagraph"/>
              <w:rPr>
                <w:sz w:val="20"/>
                <w:lang w:val="es-419"/>
              </w:rPr>
            </w:pPr>
            <w:r w:rsidRPr="004E76D1">
              <w:rPr>
                <w:sz w:val="20"/>
                <w:lang w:val="es-419"/>
              </w:rPr>
              <w:t xml:space="preserve">enseñanza, instrucción o </w:t>
            </w:r>
            <w:r w:rsidR="00A06CB4" w:rsidRPr="004E76D1">
              <w:rPr>
                <w:sz w:val="20"/>
                <w:lang w:val="es-419"/>
              </w:rPr>
              <w:t>debate</w:t>
            </w:r>
            <w:r w:rsidRPr="004E76D1">
              <w:rPr>
                <w:sz w:val="20"/>
                <w:lang w:val="es-419"/>
              </w:rPr>
              <w:t xml:space="preserve"> presencial</w:t>
            </w:r>
            <w:r w:rsidR="00A06CB4" w:rsidRPr="004E76D1">
              <w:rPr>
                <w:sz w:val="20"/>
                <w:lang w:val="es-419"/>
              </w:rPr>
              <w:t>es</w:t>
            </w:r>
            <w:r w:rsidRPr="004E76D1">
              <w:rPr>
                <w:sz w:val="20"/>
                <w:lang w:val="es-419"/>
              </w:rPr>
              <w:t xml:space="preserve"> </w:t>
            </w:r>
            <w:r w:rsidR="00BA017C" w:rsidRPr="004E76D1">
              <w:rPr>
                <w:sz w:val="20"/>
                <w:szCs w:val="20"/>
                <w:lang w:val="es-419"/>
              </w:rPr>
              <w:t>a los fines de un curso o una lección</w:t>
            </w:r>
          </w:p>
          <w:p w:rsidR="003F7928" w:rsidRPr="004E76D1" w:rsidRDefault="00240E5B" w:rsidP="004329E1">
            <w:pPr>
              <w:pStyle w:val="ListParagraph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examen: </w:t>
            </w:r>
            <w:r w:rsidR="001D3EDD" w:rsidRPr="004E76D1">
              <w:rPr>
                <w:sz w:val="20"/>
                <w:szCs w:val="20"/>
                <w:lang w:val="es-419"/>
              </w:rPr>
              <w:t>establecer,</w:t>
            </w:r>
            <w:r w:rsidRPr="004E76D1">
              <w:rPr>
                <w:sz w:val="20"/>
                <w:szCs w:val="20"/>
                <w:lang w:val="es-419"/>
              </w:rPr>
              <w:t xml:space="preserve"> comunicar y responder a las preguntas</w:t>
            </w:r>
          </w:p>
          <w:p w:rsidR="003F7928" w:rsidRPr="004E76D1" w:rsidRDefault="003F7928" w:rsidP="004329E1">
            <w:pPr>
              <w:rPr>
                <w:sz w:val="20"/>
                <w:lang w:val="es-419"/>
              </w:rPr>
            </w:pPr>
          </w:p>
          <w:p w:rsidR="003F7928" w:rsidRPr="004E76D1" w:rsidRDefault="00126FAF" w:rsidP="004329E1">
            <w:pPr>
              <w:rPr>
                <w:sz w:val="20"/>
                <w:lang w:val="es-419"/>
              </w:rPr>
            </w:pPr>
            <w:r w:rsidRPr="004E76D1">
              <w:rPr>
                <w:sz w:val="20"/>
                <w:lang w:val="es-419"/>
              </w:rPr>
              <w:t>Condiciones de la utilización:</w:t>
            </w:r>
          </w:p>
          <w:p w:rsidR="003F7928" w:rsidRPr="004E76D1" w:rsidRDefault="00E12BF7" w:rsidP="004329E1">
            <w:pPr>
              <w:pStyle w:val="ListParagraph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s</w:t>
            </w:r>
            <w:r w:rsidR="009D180B" w:rsidRPr="004E76D1">
              <w:rPr>
                <w:sz w:val="20"/>
                <w:szCs w:val="20"/>
                <w:lang w:val="es-419"/>
              </w:rPr>
              <w:t xml:space="preserve">in ingresos </w:t>
            </w:r>
            <w:r w:rsidR="006D44D9" w:rsidRPr="004E76D1">
              <w:rPr>
                <w:sz w:val="20"/>
                <w:szCs w:val="20"/>
                <w:lang w:val="es-419"/>
              </w:rPr>
              <w:t>ni beneficio económico</w:t>
            </w:r>
            <w:r w:rsidR="009D180B" w:rsidRPr="004E76D1">
              <w:rPr>
                <w:sz w:val="20"/>
                <w:szCs w:val="20"/>
                <w:lang w:val="es-419"/>
              </w:rPr>
              <w:t xml:space="preserve">; </w:t>
            </w:r>
            <w:r w:rsidR="00294349" w:rsidRPr="004E76D1">
              <w:rPr>
                <w:sz w:val="20"/>
                <w:szCs w:val="20"/>
                <w:lang w:val="es-419"/>
              </w:rPr>
              <w:t>utilización sin fines</w:t>
            </w:r>
            <w:r w:rsidR="009D180B" w:rsidRPr="004E76D1">
              <w:rPr>
                <w:sz w:val="20"/>
                <w:szCs w:val="20"/>
                <w:lang w:val="es-419"/>
              </w:rPr>
              <w:t xml:space="preserve"> comerciales</w:t>
            </w:r>
          </w:p>
          <w:p w:rsidR="003F7928" w:rsidRPr="004E76D1" w:rsidRDefault="000D28DF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copia </w:t>
            </w:r>
            <w:r w:rsidR="00994A45" w:rsidRPr="004E76D1">
              <w:rPr>
                <w:sz w:val="20"/>
                <w:szCs w:val="20"/>
                <w:lang w:val="es-419"/>
              </w:rPr>
              <w:t>a</w:t>
            </w:r>
            <w:r w:rsidRPr="004E76D1">
              <w:rPr>
                <w:sz w:val="20"/>
                <w:szCs w:val="20"/>
                <w:lang w:val="es-419"/>
              </w:rPr>
              <w:t xml:space="preserve"> petición de un profesor; la copia </w:t>
            </w:r>
            <w:r w:rsidR="00E12BF7" w:rsidRPr="004E76D1">
              <w:rPr>
                <w:sz w:val="20"/>
                <w:szCs w:val="20"/>
                <w:lang w:val="es-419"/>
              </w:rPr>
              <w:t>ha de</w:t>
            </w:r>
            <w:r w:rsidRPr="004E76D1">
              <w:rPr>
                <w:sz w:val="20"/>
                <w:szCs w:val="20"/>
                <w:lang w:val="es-419"/>
              </w:rPr>
              <w:t xml:space="preserve"> ser espontánea</w:t>
            </w:r>
          </w:p>
          <w:p w:rsidR="000D28DF" w:rsidRPr="004E76D1" w:rsidRDefault="000D28DF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copia/reproducción en las instalaciones de una </w:t>
            </w:r>
            <w:r w:rsidR="00256492" w:rsidRPr="004E76D1">
              <w:rPr>
                <w:sz w:val="20"/>
                <w:szCs w:val="20"/>
                <w:lang w:val="es-419"/>
              </w:rPr>
              <w:t xml:space="preserve">institución </w:t>
            </w:r>
            <w:r w:rsidR="00BA017C" w:rsidRPr="004E76D1">
              <w:rPr>
                <w:sz w:val="20"/>
                <w:szCs w:val="20"/>
                <w:lang w:val="es-419"/>
              </w:rPr>
              <w:t>docente</w:t>
            </w:r>
            <w:r w:rsidR="00E12BF7" w:rsidRPr="004E76D1">
              <w:rPr>
                <w:sz w:val="20"/>
                <w:szCs w:val="20"/>
                <w:lang w:val="es-419"/>
              </w:rPr>
              <w:t xml:space="preserve"> (por ejemplo, colegio o</w:t>
            </w:r>
            <w:r w:rsidRPr="004E76D1">
              <w:rPr>
                <w:sz w:val="20"/>
                <w:szCs w:val="20"/>
                <w:lang w:val="es-419"/>
              </w:rPr>
              <w:t xml:space="preserve"> universidad)</w:t>
            </w:r>
            <w:r w:rsidR="00E12BF7" w:rsidRPr="004E76D1">
              <w:rPr>
                <w:sz w:val="20"/>
                <w:szCs w:val="20"/>
                <w:lang w:val="es-419"/>
              </w:rPr>
              <w:t>,</w:t>
            </w:r>
            <w:r w:rsidRPr="004E76D1">
              <w:rPr>
                <w:sz w:val="20"/>
                <w:szCs w:val="20"/>
                <w:lang w:val="es-419"/>
              </w:rPr>
              <w:t xml:space="preserve"> establecimiento científico o centro de investigación </w:t>
            </w:r>
          </w:p>
          <w:p w:rsidR="003F7928" w:rsidRPr="004E76D1" w:rsidRDefault="000D28DF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copia/reproducción por una persona que imparta o reciba la instrucción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Pr="004E76D1">
              <w:rPr>
                <w:sz w:val="20"/>
                <w:szCs w:val="20"/>
                <w:lang w:val="es-419"/>
              </w:rPr>
              <w:t>u</w:t>
            </w:r>
            <w:r w:rsidR="00BA017C" w:rsidRPr="004E76D1">
              <w:rPr>
                <w:sz w:val="20"/>
                <w:szCs w:val="20"/>
                <w:lang w:val="es-419"/>
              </w:rPr>
              <w:t>n</w:t>
            </w:r>
            <w:r w:rsidRPr="004E76D1">
              <w:rPr>
                <w:sz w:val="20"/>
                <w:szCs w:val="20"/>
                <w:lang w:val="es-419"/>
              </w:rPr>
              <w:t xml:space="preserve"> profesor o un estudiante, </w:t>
            </w:r>
            <w:r w:rsidR="00A864E2" w:rsidRPr="004E76D1">
              <w:rPr>
                <w:sz w:val="20"/>
                <w:szCs w:val="20"/>
                <w:lang w:val="es-419"/>
              </w:rPr>
              <w:t xml:space="preserve">personal de la </w:t>
            </w:r>
            <w:r w:rsidR="00256492" w:rsidRPr="004E76D1">
              <w:rPr>
                <w:sz w:val="20"/>
                <w:szCs w:val="20"/>
                <w:lang w:val="es-419"/>
              </w:rPr>
              <w:t xml:space="preserve">institución </w:t>
            </w:r>
            <w:r w:rsidR="00BA017C" w:rsidRPr="004E76D1">
              <w:rPr>
                <w:sz w:val="20"/>
                <w:szCs w:val="20"/>
                <w:lang w:val="es-419"/>
              </w:rPr>
              <w:t>docente</w:t>
            </w:r>
            <w:r w:rsidR="00A864E2" w:rsidRPr="004E76D1">
              <w:rPr>
                <w:sz w:val="20"/>
                <w:szCs w:val="20"/>
                <w:lang w:val="es-419"/>
              </w:rPr>
              <w:t>, establecimiento científico o centro de investigación</w:t>
            </w:r>
          </w:p>
          <w:p w:rsidR="003F7928" w:rsidRPr="004E76D1" w:rsidRDefault="00A864E2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lastRenderedPageBreak/>
              <w:t xml:space="preserve">no existe licencia colectiva </w:t>
            </w:r>
            <w:r w:rsidR="003F7928" w:rsidRPr="004E76D1">
              <w:rPr>
                <w:sz w:val="20"/>
                <w:szCs w:val="20"/>
                <w:lang w:val="es-419"/>
              </w:rPr>
              <w:t>(</w:t>
            </w:r>
            <w:r w:rsidRPr="004E76D1">
              <w:rPr>
                <w:sz w:val="20"/>
                <w:szCs w:val="20"/>
                <w:lang w:val="es-419"/>
              </w:rPr>
              <w:t xml:space="preserve">hecho que debe conocer la institución o </w:t>
            </w:r>
            <w:r w:rsidR="00E12BF7" w:rsidRPr="004E76D1">
              <w:rPr>
                <w:sz w:val="20"/>
                <w:szCs w:val="20"/>
                <w:lang w:val="es-419"/>
              </w:rPr>
              <w:t xml:space="preserve">el </w:t>
            </w:r>
            <w:r w:rsidRPr="004E76D1">
              <w:rPr>
                <w:sz w:val="20"/>
                <w:szCs w:val="20"/>
                <w:lang w:val="es-419"/>
              </w:rPr>
              <w:t>centro</w:t>
            </w:r>
            <w:r w:rsidR="003F7928" w:rsidRPr="004E76D1">
              <w:rPr>
                <w:sz w:val="20"/>
                <w:szCs w:val="20"/>
                <w:lang w:val="es-419"/>
              </w:rPr>
              <w:t>)</w:t>
            </w:r>
          </w:p>
          <w:p w:rsidR="003F7928" w:rsidRPr="004E76D1" w:rsidRDefault="00FF3DCD" w:rsidP="004329E1">
            <w:pPr>
              <w:pStyle w:val="ListParagraph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se exige l</w:t>
            </w:r>
            <w:r w:rsidR="00CF075F" w:rsidRPr="004E76D1">
              <w:rPr>
                <w:sz w:val="20"/>
                <w:szCs w:val="20"/>
                <w:lang w:val="es-419"/>
              </w:rPr>
              <w:t>a indicación de la fuente y del nombre del autor (en el supuesto de que dicho nombre figure en la fuente</w:t>
            </w:r>
            <w:r w:rsidR="002E235E" w:rsidRPr="004E76D1">
              <w:rPr>
                <w:sz w:val="20"/>
                <w:szCs w:val="20"/>
                <w:lang w:val="es-419"/>
              </w:rPr>
              <w:t>)</w:t>
            </w:r>
            <w:r w:rsidR="00A90C7F" w:rsidRPr="004E76D1">
              <w:rPr>
                <w:sz w:val="20"/>
                <w:szCs w:val="20"/>
                <w:lang w:val="es-419"/>
              </w:rPr>
              <w:t>, salvo que no sea viable o práctico</w:t>
            </w:r>
          </w:p>
        </w:tc>
        <w:tc>
          <w:tcPr>
            <w:tcW w:w="0" w:type="auto"/>
          </w:tcPr>
          <w:p w:rsidR="003F7928" w:rsidRPr="004E76D1" w:rsidRDefault="00F33986" w:rsidP="004329E1">
            <w:pPr>
              <w:rPr>
                <w:sz w:val="20"/>
                <w:u w:val="single"/>
                <w:lang w:val="es-419"/>
              </w:rPr>
            </w:pPr>
            <w:r w:rsidRPr="004E76D1">
              <w:rPr>
                <w:sz w:val="20"/>
                <w:u w:val="single"/>
                <w:lang w:val="es-419"/>
              </w:rPr>
              <w:lastRenderedPageBreak/>
              <w:t>Citas</w:t>
            </w:r>
          </w:p>
          <w:p w:rsidR="003F7928" w:rsidRPr="004E76D1" w:rsidRDefault="00C80D55" w:rsidP="004329E1">
            <w:pPr>
              <w:pStyle w:val="ListParagraph"/>
              <w:numPr>
                <w:ilvl w:val="0"/>
                <w:numId w:val="22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Alcance: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A47944" w:rsidRPr="004E76D1">
              <w:rPr>
                <w:sz w:val="20"/>
                <w:szCs w:val="20"/>
                <w:lang w:val="es-419"/>
              </w:rPr>
              <w:t xml:space="preserve">incluye el derecho de traducción o de adaptación de </w:t>
            </w:r>
            <w:r w:rsidR="00654414" w:rsidRPr="004E76D1">
              <w:rPr>
                <w:sz w:val="20"/>
                <w:szCs w:val="20"/>
                <w:lang w:val="es-419"/>
              </w:rPr>
              <w:t>l</w:t>
            </w:r>
            <w:r w:rsidR="00D44E8B" w:rsidRPr="004E76D1">
              <w:rPr>
                <w:sz w:val="20"/>
                <w:szCs w:val="20"/>
                <w:lang w:val="es-419"/>
              </w:rPr>
              <w:t>a cita</w:t>
            </w:r>
          </w:p>
          <w:p w:rsidR="003F7928" w:rsidRPr="004E76D1" w:rsidRDefault="002514DA" w:rsidP="004329E1">
            <w:pPr>
              <w:pStyle w:val="ListParagraph"/>
              <w:numPr>
                <w:ilvl w:val="0"/>
                <w:numId w:val="22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Flexibilidades </w:t>
            </w:r>
            <w:r w:rsidR="008202C6" w:rsidRPr="004E76D1">
              <w:rPr>
                <w:sz w:val="20"/>
                <w:szCs w:val="20"/>
                <w:lang w:val="es-419"/>
              </w:rPr>
              <w:t>MTP</w:t>
            </w:r>
            <w:r w:rsidRPr="004E76D1">
              <w:rPr>
                <w:sz w:val="20"/>
                <w:szCs w:val="20"/>
                <w:lang w:val="es-419"/>
              </w:rPr>
              <w:t>/</w:t>
            </w:r>
            <w:r w:rsidR="008202C6" w:rsidRPr="004E76D1">
              <w:rPr>
                <w:sz w:val="20"/>
                <w:szCs w:val="20"/>
                <w:lang w:val="es-419"/>
              </w:rPr>
              <w:t>información para la gestión de los derechos</w:t>
            </w:r>
            <w:r w:rsidRPr="004E76D1">
              <w:rPr>
                <w:sz w:val="20"/>
                <w:szCs w:val="20"/>
                <w:lang w:val="es-419"/>
              </w:rPr>
              <w:t>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456ABE" w:rsidRPr="004E76D1">
              <w:rPr>
                <w:sz w:val="20"/>
                <w:szCs w:val="20"/>
                <w:lang w:val="es-419"/>
              </w:rPr>
              <w:t>concesión al beneficiario del acceso</w:t>
            </w:r>
            <w:r w:rsidR="00124388" w:rsidRPr="004E76D1">
              <w:rPr>
                <w:sz w:val="20"/>
                <w:szCs w:val="20"/>
                <w:lang w:val="es-419"/>
              </w:rPr>
              <w:t xml:space="preserve"> a</w:t>
            </w:r>
            <w:r w:rsidR="00D34E21" w:rsidRPr="004E76D1">
              <w:rPr>
                <w:sz w:val="20"/>
                <w:szCs w:val="20"/>
                <w:lang w:val="es-419"/>
              </w:rPr>
              <w:t xml:space="preserve"> </w:t>
            </w:r>
            <w:r w:rsidR="00BB26B4" w:rsidRPr="004E76D1">
              <w:rPr>
                <w:sz w:val="20"/>
                <w:szCs w:val="20"/>
                <w:lang w:val="es-419"/>
              </w:rPr>
              <w:t>flexibilidades para permitir</w:t>
            </w:r>
            <w:r w:rsidR="00124388" w:rsidRPr="004E76D1">
              <w:rPr>
                <w:sz w:val="20"/>
                <w:szCs w:val="20"/>
                <w:lang w:val="es-419"/>
              </w:rPr>
              <w:t xml:space="preserve"> </w:t>
            </w:r>
            <w:r w:rsidR="00456579" w:rsidRPr="004E76D1">
              <w:rPr>
                <w:sz w:val="20"/>
                <w:szCs w:val="20"/>
                <w:lang w:val="es-419"/>
              </w:rPr>
              <w:t>citas</w:t>
            </w:r>
            <w:r w:rsidR="00124388" w:rsidRPr="004E76D1">
              <w:rPr>
                <w:sz w:val="20"/>
                <w:szCs w:val="20"/>
                <w:lang w:val="es-419"/>
              </w:rPr>
              <w:t xml:space="preserve"> con fines docentes o de investigación</w:t>
            </w:r>
          </w:p>
          <w:p w:rsidR="003F7928" w:rsidRPr="004E76D1" w:rsidRDefault="003F7928" w:rsidP="004329E1">
            <w:pPr>
              <w:rPr>
                <w:sz w:val="20"/>
                <w:lang w:val="es-419"/>
              </w:rPr>
            </w:pPr>
          </w:p>
          <w:p w:rsidR="003F7928" w:rsidRPr="004E76D1" w:rsidRDefault="007C4909" w:rsidP="004329E1">
            <w:pPr>
              <w:rPr>
                <w:sz w:val="20"/>
                <w:u w:val="single"/>
                <w:lang w:val="es-419"/>
              </w:rPr>
            </w:pPr>
            <w:r w:rsidRPr="004E76D1">
              <w:rPr>
                <w:sz w:val="20"/>
                <w:u w:val="single"/>
                <w:lang w:val="es-419"/>
              </w:rPr>
              <w:t>Reproducción de copia</w:t>
            </w:r>
            <w:r w:rsidR="00F27F93" w:rsidRPr="004E76D1">
              <w:rPr>
                <w:sz w:val="20"/>
                <w:u w:val="single"/>
                <w:lang w:val="es-419"/>
              </w:rPr>
              <w:t>s</w:t>
            </w:r>
            <w:r w:rsidRPr="004E76D1">
              <w:rPr>
                <w:sz w:val="20"/>
                <w:u w:val="single"/>
                <w:lang w:val="es-419"/>
              </w:rPr>
              <w:t xml:space="preserve"> limitada</w:t>
            </w:r>
          </w:p>
          <w:p w:rsidR="003F7928" w:rsidRPr="004E76D1" w:rsidRDefault="00182B26" w:rsidP="004329E1">
            <w:pPr>
              <w:pStyle w:val="ListParagraph"/>
              <w:numPr>
                <w:ilvl w:val="0"/>
                <w:numId w:val="22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Obras que se prestan a la excepción</w:t>
            </w:r>
            <w:r w:rsidR="001C0EFA" w:rsidRPr="004E76D1">
              <w:rPr>
                <w:sz w:val="20"/>
                <w:szCs w:val="20"/>
                <w:lang w:val="es-419"/>
              </w:rPr>
              <w:t>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A73706" w:rsidRPr="004E76D1">
              <w:rPr>
                <w:sz w:val="20"/>
                <w:szCs w:val="20"/>
                <w:lang w:val="es-419"/>
              </w:rPr>
              <w:t xml:space="preserve">incluye o excluye obras digitales, por ejemplo, </w:t>
            </w:r>
            <w:r w:rsidR="00585B0C" w:rsidRPr="004E76D1">
              <w:rPr>
                <w:sz w:val="20"/>
                <w:szCs w:val="20"/>
                <w:lang w:val="es-419"/>
              </w:rPr>
              <w:t>programas informáticos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="00585B0C" w:rsidRPr="004E76D1">
              <w:rPr>
                <w:sz w:val="20"/>
                <w:szCs w:val="20"/>
                <w:lang w:val="es-419"/>
              </w:rPr>
              <w:t>bases de datos</w:t>
            </w:r>
          </w:p>
          <w:p w:rsidR="003F7928" w:rsidRPr="004E76D1" w:rsidRDefault="00A47944" w:rsidP="004329E1">
            <w:pPr>
              <w:pStyle w:val="ListParagraph"/>
              <w:numPr>
                <w:ilvl w:val="0"/>
                <w:numId w:val="22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Derechos </w:t>
            </w:r>
            <w:r w:rsidR="00CD3FCF" w:rsidRPr="004E76D1">
              <w:rPr>
                <w:sz w:val="20"/>
                <w:szCs w:val="20"/>
                <w:lang w:val="es-419"/>
              </w:rPr>
              <w:t>afectados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: </w:t>
            </w:r>
            <w:r w:rsidRPr="004E76D1">
              <w:rPr>
                <w:sz w:val="20"/>
                <w:szCs w:val="20"/>
                <w:lang w:val="es-419"/>
              </w:rPr>
              <w:t>comprende la comunicación de obras (incluida la puesta a disposición de esas obras</w:t>
            </w:r>
            <w:r w:rsidR="003F7928" w:rsidRPr="004E76D1">
              <w:rPr>
                <w:sz w:val="20"/>
                <w:szCs w:val="20"/>
                <w:lang w:val="es-419"/>
              </w:rPr>
              <w:t>)</w:t>
            </w:r>
          </w:p>
          <w:p w:rsidR="003F7928" w:rsidRPr="004E76D1" w:rsidRDefault="00276A14" w:rsidP="004329E1">
            <w:pPr>
              <w:pStyle w:val="ListParagraph"/>
              <w:numPr>
                <w:ilvl w:val="0"/>
                <w:numId w:val="22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Beneficiario: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A47944" w:rsidRPr="004E76D1">
              <w:rPr>
                <w:sz w:val="20"/>
                <w:szCs w:val="20"/>
                <w:lang w:val="es-419"/>
              </w:rPr>
              <w:t xml:space="preserve">incluye instituciones de apoyo </w:t>
            </w:r>
            <w:r w:rsidR="00EC372D" w:rsidRPr="004E76D1">
              <w:rPr>
                <w:sz w:val="20"/>
                <w:szCs w:val="20"/>
                <w:lang w:val="es-419"/>
              </w:rPr>
              <w:t>docente</w:t>
            </w:r>
            <w:r w:rsidR="00A47944" w:rsidRPr="004E76D1">
              <w:rPr>
                <w:sz w:val="20"/>
                <w:szCs w:val="20"/>
                <w:lang w:val="es-419"/>
              </w:rPr>
              <w:t xml:space="preserve">, como centros </w:t>
            </w:r>
            <w:r w:rsidR="008C7073" w:rsidRPr="004E76D1">
              <w:rPr>
                <w:sz w:val="20"/>
                <w:szCs w:val="20"/>
                <w:lang w:val="es-419"/>
              </w:rPr>
              <w:t>de</w:t>
            </w:r>
            <w:r w:rsidR="00A47944" w:rsidRPr="004E76D1">
              <w:rPr>
                <w:sz w:val="20"/>
                <w:szCs w:val="20"/>
                <w:lang w:val="es-419"/>
              </w:rPr>
              <w:t xml:space="preserve"> tutoría</w:t>
            </w:r>
            <w:r w:rsidR="0083786F" w:rsidRPr="004E76D1">
              <w:rPr>
                <w:sz w:val="20"/>
                <w:szCs w:val="20"/>
                <w:lang w:val="es-419"/>
              </w:rPr>
              <w:t xml:space="preserve"> </w:t>
            </w:r>
            <w:r w:rsidR="00571E87" w:rsidRPr="004E76D1">
              <w:rPr>
                <w:sz w:val="20"/>
                <w:szCs w:val="20"/>
                <w:lang w:val="es-419"/>
              </w:rPr>
              <w:t xml:space="preserve">y de formación </w:t>
            </w:r>
            <w:r w:rsidR="00EB4DC3" w:rsidRPr="004E76D1">
              <w:rPr>
                <w:sz w:val="20"/>
                <w:szCs w:val="20"/>
                <w:lang w:val="es-419"/>
              </w:rPr>
              <w:t>profesional</w:t>
            </w:r>
          </w:p>
          <w:p w:rsidR="00A47944" w:rsidRPr="004E76D1" w:rsidRDefault="00276A14" w:rsidP="004329E1">
            <w:pPr>
              <w:pStyle w:val="ListParagraph"/>
              <w:numPr>
                <w:ilvl w:val="0"/>
                <w:numId w:val="22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Beneficiario: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8C7073" w:rsidRPr="004E76D1">
              <w:rPr>
                <w:sz w:val="20"/>
                <w:szCs w:val="20"/>
                <w:lang w:val="es-419"/>
              </w:rPr>
              <w:t>permite</w:t>
            </w:r>
            <w:r w:rsidR="0083786F" w:rsidRPr="004E76D1">
              <w:rPr>
                <w:sz w:val="20"/>
                <w:szCs w:val="20"/>
                <w:lang w:val="es-419"/>
              </w:rPr>
              <w:t xml:space="preserve"> al </w:t>
            </w:r>
            <w:r w:rsidR="00A47944" w:rsidRPr="004E76D1">
              <w:rPr>
                <w:sz w:val="20"/>
                <w:szCs w:val="20"/>
                <w:lang w:val="es-419"/>
              </w:rPr>
              <w:t>beneficiario (</w:t>
            </w:r>
            <w:r w:rsidR="00256492" w:rsidRPr="004E76D1">
              <w:rPr>
                <w:sz w:val="20"/>
                <w:szCs w:val="20"/>
                <w:lang w:val="es-419"/>
              </w:rPr>
              <w:t xml:space="preserve">institución </w:t>
            </w:r>
            <w:r w:rsidR="00051BF0" w:rsidRPr="004E76D1">
              <w:rPr>
                <w:sz w:val="20"/>
                <w:szCs w:val="20"/>
                <w:lang w:val="es-419"/>
              </w:rPr>
              <w:t>docente</w:t>
            </w:r>
            <w:r w:rsidR="00A47944" w:rsidRPr="004E76D1">
              <w:rPr>
                <w:sz w:val="20"/>
                <w:szCs w:val="20"/>
                <w:lang w:val="es-419"/>
              </w:rPr>
              <w:t xml:space="preserve">, centro de investigación) </w:t>
            </w:r>
            <w:r w:rsidR="008D1332" w:rsidRPr="004E76D1">
              <w:rPr>
                <w:sz w:val="20"/>
                <w:szCs w:val="20"/>
                <w:lang w:val="es-419"/>
              </w:rPr>
              <w:t xml:space="preserve">o bien </w:t>
            </w:r>
            <w:r w:rsidR="0083786F" w:rsidRPr="004E76D1">
              <w:rPr>
                <w:sz w:val="20"/>
                <w:szCs w:val="20"/>
                <w:lang w:val="es-419"/>
              </w:rPr>
              <w:t xml:space="preserve">a </w:t>
            </w:r>
            <w:r w:rsidR="008D1332" w:rsidRPr="004E76D1">
              <w:rPr>
                <w:sz w:val="20"/>
                <w:szCs w:val="20"/>
                <w:lang w:val="es-419"/>
              </w:rPr>
              <w:t xml:space="preserve">instructores, personal o estudiantes del beneficiario </w:t>
            </w:r>
            <w:r w:rsidR="008C7073" w:rsidRPr="004E76D1">
              <w:rPr>
                <w:sz w:val="20"/>
                <w:szCs w:val="20"/>
                <w:lang w:val="es-419"/>
              </w:rPr>
              <w:t xml:space="preserve">autorizar a otra persona </w:t>
            </w:r>
            <w:r w:rsidR="008D1332" w:rsidRPr="004E76D1">
              <w:rPr>
                <w:sz w:val="20"/>
                <w:szCs w:val="20"/>
                <w:lang w:val="es-419"/>
              </w:rPr>
              <w:t>la reproducción, comunicación y adaptación en su nomb</w:t>
            </w:r>
            <w:r w:rsidR="008C7073" w:rsidRPr="004E76D1">
              <w:rPr>
                <w:sz w:val="20"/>
                <w:szCs w:val="20"/>
                <w:lang w:val="es-419"/>
              </w:rPr>
              <w:t xml:space="preserve">re, </w:t>
            </w:r>
            <w:r w:rsidR="008D1332" w:rsidRPr="004E76D1">
              <w:rPr>
                <w:sz w:val="20"/>
                <w:szCs w:val="20"/>
                <w:lang w:val="es-419"/>
              </w:rPr>
              <w:t xml:space="preserve">por ejemplo, </w:t>
            </w:r>
            <w:r w:rsidR="008D1332" w:rsidRPr="004E76D1">
              <w:rPr>
                <w:sz w:val="20"/>
                <w:szCs w:val="20"/>
                <w:lang w:val="es-419"/>
              </w:rPr>
              <w:lastRenderedPageBreak/>
              <w:t>un centro de documentación y archivo o una librería</w:t>
            </w:r>
          </w:p>
          <w:p w:rsidR="003F7928" w:rsidRPr="004E76D1" w:rsidRDefault="00A0482A" w:rsidP="004329E1">
            <w:pPr>
              <w:pStyle w:val="ListParagraph"/>
              <w:numPr>
                <w:ilvl w:val="0"/>
                <w:numId w:val="22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Remuneración: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8D1332" w:rsidRPr="004E76D1">
              <w:rPr>
                <w:sz w:val="20"/>
                <w:szCs w:val="20"/>
                <w:lang w:val="es-419"/>
              </w:rPr>
              <w:t xml:space="preserve">gratuito o </w:t>
            </w:r>
            <w:r w:rsidR="008C7073" w:rsidRPr="004E76D1">
              <w:rPr>
                <w:sz w:val="20"/>
                <w:szCs w:val="20"/>
                <w:lang w:val="es-419"/>
              </w:rPr>
              <w:t>requiere</w:t>
            </w:r>
            <w:r w:rsidR="008D1332" w:rsidRPr="004E76D1">
              <w:rPr>
                <w:sz w:val="20"/>
                <w:szCs w:val="20"/>
                <w:lang w:val="es-419"/>
              </w:rPr>
              <w:t xml:space="preserve"> una remuneración en </w:t>
            </w:r>
            <w:r w:rsidR="009D7897" w:rsidRPr="004E76D1">
              <w:rPr>
                <w:sz w:val="20"/>
                <w:szCs w:val="20"/>
                <w:lang w:val="es-419"/>
              </w:rPr>
              <w:t>forma de tasas pagaderas sobre la base de</w:t>
            </w:r>
            <w:r w:rsidR="008D1332" w:rsidRPr="004E76D1">
              <w:rPr>
                <w:sz w:val="20"/>
                <w:szCs w:val="20"/>
                <w:lang w:val="es-419"/>
              </w:rPr>
              <w:t>l medio de grabación o el equipo de reprografía</w:t>
            </w:r>
            <w:r w:rsidR="008C7073" w:rsidRPr="004E76D1">
              <w:rPr>
                <w:sz w:val="20"/>
                <w:szCs w:val="20"/>
                <w:lang w:val="es-419"/>
              </w:rPr>
              <w:t>, o bien</w:t>
            </w:r>
            <w:r w:rsidR="008D1332" w:rsidRPr="004E76D1">
              <w:rPr>
                <w:sz w:val="20"/>
                <w:szCs w:val="20"/>
                <w:lang w:val="es-419"/>
              </w:rPr>
              <w:t xml:space="preserve"> otro meca</w:t>
            </w:r>
            <w:r w:rsidR="00D44E8B" w:rsidRPr="004E76D1">
              <w:rPr>
                <w:sz w:val="20"/>
                <w:szCs w:val="20"/>
                <w:lang w:val="es-419"/>
              </w:rPr>
              <w:t>nismo de remuneración equitativa</w:t>
            </w:r>
          </w:p>
          <w:p w:rsidR="003F7928" w:rsidRPr="004E76D1" w:rsidRDefault="00A0482A" w:rsidP="004329E1">
            <w:pPr>
              <w:pStyle w:val="ListParagraph"/>
              <w:numPr>
                <w:ilvl w:val="0"/>
                <w:numId w:val="22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Condiciones: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8C7073" w:rsidRPr="004E76D1">
              <w:rPr>
                <w:sz w:val="20"/>
                <w:szCs w:val="20"/>
                <w:lang w:val="es-419"/>
              </w:rPr>
              <w:t xml:space="preserve">magnitud de la copia de la obra que puede realizarse </w:t>
            </w:r>
            <w:r w:rsidR="008D1332" w:rsidRPr="004E76D1">
              <w:rPr>
                <w:sz w:val="20"/>
                <w:szCs w:val="20"/>
                <w:lang w:val="es-419"/>
              </w:rPr>
              <w:t xml:space="preserve">y </w:t>
            </w:r>
            <w:r w:rsidR="008C7073" w:rsidRPr="004E76D1">
              <w:rPr>
                <w:sz w:val="20"/>
                <w:szCs w:val="20"/>
                <w:lang w:val="es-419"/>
              </w:rPr>
              <w:t>frecuencia</w:t>
            </w:r>
            <w:r w:rsidR="004A724C" w:rsidRPr="004E76D1">
              <w:rPr>
                <w:sz w:val="20"/>
                <w:szCs w:val="20"/>
                <w:lang w:val="es-419"/>
              </w:rPr>
              <w:t xml:space="preserve"> </w:t>
            </w:r>
            <w:r w:rsidR="00DA3370" w:rsidRPr="004E76D1">
              <w:rPr>
                <w:sz w:val="20"/>
                <w:szCs w:val="20"/>
                <w:lang w:val="es-419"/>
              </w:rPr>
              <w:t>con que se realiza</w:t>
            </w:r>
          </w:p>
          <w:p w:rsidR="008D1332" w:rsidRPr="004E76D1" w:rsidRDefault="00A0482A" w:rsidP="004329E1">
            <w:pPr>
              <w:pStyle w:val="ListParagraph"/>
              <w:numPr>
                <w:ilvl w:val="0"/>
                <w:numId w:val="22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Condiciones: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8D1332" w:rsidRPr="004E76D1">
              <w:rPr>
                <w:sz w:val="20"/>
                <w:szCs w:val="20"/>
                <w:lang w:val="es-419"/>
              </w:rPr>
              <w:t xml:space="preserve">indisponibilidad </w:t>
            </w:r>
            <w:r w:rsidR="00F45BB1" w:rsidRPr="004E76D1">
              <w:rPr>
                <w:sz w:val="20"/>
                <w:szCs w:val="20"/>
                <w:lang w:val="es-419"/>
              </w:rPr>
              <w:t xml:space="preserve">de </w:t>
            </w:r>
            <w:r w:rsidR="008D1332" w:rsidRPr="004E76D1">
              <w:rPr>
                <w:sz w:val="20"/>
                <w:szCs w:val="20"/>
                <w:lang w:val="es-419"/>
              </w:rPr>
              <w:t xml:space="preserve">una licencia colectiva </w:t>
            </w:r>
            <w:r w:rsidR="005B0575" w:rsidRPr="004E76D1">
              <w:rPr>
                <w:sz w:val="20"/>
                <w:szCs w:val="20"/>
                <w:lang w:val="es-419"/>
              </w:rPr>
              <w:t xml:space="preserve">o limitaciones </w:t>
            </w:r>
            <w:r w:rsidR="00654414" w:rsidRPr="004E76D1">
              <w:rPr>
                <w:sz w:val="20"/>
                <w:szCs w:val="20"/>
                <w:lang w:val="es-419"/>
              </w:rPr>
              <w:t>en</w:t>
            </w:r>
            <w:r w:rsidR="00F27F93" w:rsidRPr="004E76D1">
              <w:rPr>
                <w:sz w:val="20"/>
                <w:szCs w:val="20"/>
                <w:lang w:val="es-419"/>
              </w:rPr>
              <w:t xml:space="preserve"> la</w:t>
            </w:r>
            <w:r w:rsidR="005B0575" w:rsidRPr="004E76D1">
              <w:rPr>
                <w:sz w:val="20"/>
                <w:szCs w:val="20"/>
                <w:lang w:val="es-419"/>
              </w:rPr>
              <w:t xml:space="preserve">s </w:t>
            </w:r>
            <w:r w:rsidR="00FF2B20" w:rsidRPr="004E76D1">
              <w:rPr>
                <w:sz w:val="20"/>
                <w:szCs w:val="20"/>
                <w:lang w:val="es-419"/>
              </w:rPr>
              <w:t>condiciones de la licencia</w:t>
            </w:r>
            <w:r w:rsidR="005B0575" w:rsidRPr="004E76D1">
              <w:rPr>
                <w:sz w:val="20"/>
                <w:szCs w:val="20"/>
                <w:lang w:val="es-419"/>
              </w:rPr>
              <w:t xml:space="preserve"> </w:t>
            </w:r>
            <w:r w:rsidR="008D1332" w:rsidRPr="004E76D1">
              <w:rPr>
                <w:sz w:val="20"/>
                <w:szCs w:val="20"/>
                <w:lang w:val="es-419"/>
              </w:rPr>
              <w:t xml:space="preserve">(por ejemplo, </w:t>
            </w:r>
            <w:r w:rsidR="004D3C17" w:rsidRPr="004E76D1">
              <w:rPr>
                <w:sz w:val="20"/>
                <w:szCs w:val="20"/>
                <w:lang w:val="es-419"/>
              </w:rPr>
              <w:t xml:space="preserve">que </w:t>
            </w:r>
            <w:r w:rsidR="008D1332" w:rsidRPr="004E76D1">
              <w:rPr>
                <w:sz w:val="20"/>
                <w:szCs w:val="20"/>
                <w:lang w:val="es-419"/>
              </w:rPr>
              <w:t xml:space="preserve">no </w:t>
            </w:r>
            <w:r w:rsidR="005B0575" w:rsidRPr="004E76D1">
              <w:rPr>
                <w:sz w:val="20"/>
                <w:szCs w:val="20"/>
                <w:lang w:val="es-419"/>
              </w:rPr>
              <w:t>incluy</w:t>
            </w:r>
            <w:r w:rsidR="004D3C17" w:rsidRPr="004E76D1">
              <w:rPr>
                <w:sz w:val="20"/>
                <w:szCs w:val="20"/>
                <w:lang w:val="es-419"/>
              </w:rPr>
              <w:t>a</w:t>
            </w:r>
            <w:r w:rsidR="008D1332" w:rsidRPr="004E76D1">
              <w:rPr>
                <w:sz w:val="20"/>
                <w:szCs w:val="20"/>
                <w:lang w:val="es-419"/>
              </w:rPr>
              <w:t xml:space="preserve"> la copia digital o la puesta a disposición) </w:t>
            </w:r>
            <w:r w:rsidR="004D3C17" w:rsidRPr="004E76D1">
              <w:rPr>
                <w:sz w:val="20"/>
                <w:szCs w:val="20"/>
                <w:lang w:val="es-419"/>
              </w:rPr>
              <w:t>de modo que</w:t>
            </w:r>
            <w:r w:rsidR="008D1332" w:rsidRPr="004E76D1">
              <w:rPr>
                <w:sz w:val="20"/>
                <w:szCs w:val="20"/>
                <w:lang w:val="es-419"/>
              </w:rPr>
              <w:t xml:space="preserve"> no pueda </w:t>
            </w:r>
            <w:r w:rsidR="00042190" w:rsidRPr="004E76D1">
              <w:rPr>
                <w:sz w:val="20"/>
                <w:szCs w:val="20"/>
                <w:lang w:val="es-419"/>
              </w:rPr>
              <w:t>aplicarse</w:t>
            </w:r>
            <w:r w:rsidR="008D1332" w:rsidRPr="004E76D1">
              <w:rPr>
                <w:sz w:val="20"/>
                <w:szCs w:val="20"/>
                <w:lang w:val="es-419"/>
              </w:rPr>
              <w:t xml:space="preserve"> la reproducción de copia</w:t>
            </w:r>
            <w:r w:rsidR="00042190" w:rsidRPr="004E76D1">
              <w:rPr>
                <w:sz w:val="20"/>
                <w:szCs w:val="20"/>
                <w:lang w:val="es-419"/>
              </w:rPr>
              <w:t>s limitada</w:t>
            </w:r>
          </w:p>
          <w:p w:rsidR="003F7928" w:rsidRPr="004E76D1" w:rsidRDefault="00A0482A" w:rsidP="004329E1">
            <w:pPr>
              <w:pStyle w:val="ListParagraph"/>
              <w:numPr>
                <w:ilvl w:val="0"/>
                <w:numId w:val="22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Condiciones: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F45BB1" w:rsidRPr="004E76D1">
              <w:rPr>
                <w:sz w:val="20"/>
                <w:szCs w:val="20"/>
                <w:lang w:val="es-419"/>
              </w:rPr>
              <w:t>condiciones</w:t>
            </w:r>
            <w:r w:rsidR="004D3C17" w:rsidRPr="004E76D1">
              <w:rPr>
                <w:sz w:val="20"/>
                <w:szCs w:val="20"/>
                <w:lang w:val="es-419"/>
              </w:rPr>
              <w:t xml:space="preserve"> de la licencia que</w:t>
            </w:r>
            <w:r w:rsidR="00F45BB1" w:rsidRPr="004E76D1">
              <w:rPr>
                <w:sz w:val="20"/>
                <w:szCs w:val="20"/>
                <w:lang w:val="es-419"/>
              </w:rPr>
              <w:t xml:space="preserve"> </w:t>
            </w:r>
            <w:r w:rsidR="004D3C17" w:rsidRPr="004E76D1">
              <w:rPr>
                <w:sz w:val="20"/>
                <w:szCs w:val="20"/>
                <w:lang w:val="es-419"/>
              </w:rPr>
              <w:t xml:space="preserve">invalidan, restringen o acotan </w:t>
            </w:r>
            <w:r w:rsidR="00F45BB1" w:rsidRPr="004E76D1">
              <w:rPr>
                <w:sz w:val="20"/>
                <w:szCs w:val="20"/>
                <w:lang w:val="es-419"/>
              </w:rPr>
              <w:t>las limitaciones y excepciones</w:t>
            </w:r>
          </w:p>
          <w:p w:rsidR="003F7928" w:rsidRPr="004E76D1" w:rsidRDefault="00A0482A" w:rsidP="004329E1">
            <w:pPr>
              <w:pStyle w:val="ListParagraph"/>
              <w:numPr>
                <w:ilvl w:val="0"/>
                <w:numId w:val="22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Responsabilidad: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490332" w:rsidRPr="004E76D1">
              <w:rPr>
                <w:sz w:val="20"/>
                <w:szCs w:val="20"/>
                <w:lang w:val="es-419"/>
              </w:rPr>
              <w:t xml:space="preserve">responsabilidad indirecta de </w:t>
            </w:r>
            <w:r w:rsidR="00DA3370" w:rsidRPr="004E76D1">
              <w:rPr>
                <w:sz w:val="20"/>
                <w:szCs w:val="20"/>
                <w:lang w:val="es-419"/>
              </w:rPr>
              <w:t>la institución</w:t>
            </w:r>
            <w:r w:rsidR="00256492" w:rsidRPr="004E76D1">
              <w:rPr>
                <w:sz w:val="20"/>
                <w:szCs w:val="20"/>
                <w:lang w:val="es-419"/>
              </w:rPr>
              <w:t xml:space="preserve"> </w:t>
            </w:r>
            <w:r w:rsidR="00051BF0" w:rsidRPr="004E76D1">
              <w:rPr>
                <w:sz w:val="20"/>
                <w:szCs w:val="20"/>
                <w:lang w:val="es-419"/>
              </w:rPr>
              <w:t>d</w:t>
            </w:r>
            <w:r w:rsidR="00DA3370" w:rsidRPr="004E76D1">
              <w:rPr>
                <w:sz w:val="20"/>
                <w:szCs w:val="20"/>
                <w:lang w:val="es-419"/>
              </w:rPr>
              <w:t>ocente</w:t>
            </w:r>
            <w:r w:rsidR="00490332" w:rsidRPr="004E76D1">
              <w:rPr>
                <w:sz w:val="20"/>
                <w:szCs w:val="20"/>
                <w:lang w:val="es-419"/>
              </w:rPr>
              <w:t xml:space="preserve"> y </w:t>
            </w:r>
            <w:r w:rsidR="00DA3370" w:rsidRPr="004E76D1">
              <w:rPr>
                <w:sz w:val="20"/>
                <w:szCs w:val="20"/>
                <w:lang w:val="es-419"/>
              </w:rPr>
              <w:t>el centro</w:t>
            </w:r>
            <w:r w:rsidR="00490332" w:rsidRPr="004E76D1">
              <w:rPr>
                <w:sz w:val="20"/>
                <w:szCs w:val="20"/>
                <w:lang w:val="es-419"/>
              </w:rPr>
              <w:t xml:space="preserve"> de investigación por la reproducción, comunicación, adaptación, etc.</w:t>
            </w:r>
            <w:r w:rsidR="00DA3370" w:rsidRPr="004E76D1">
              <w:rPr>
                <w:sz w:val="20"/>
                <w:szCs w:val="20"/>
                <w:lang w:val="es-419"/>
              </w:rPr>
              <w:t>,</w:t>
            </w:r>
            <w:r w:rsidR="00490332" w:rsidRPr="004E76D1">
              <w:rPr>
                <w:sz w:val="20"/>
                <w:szCs w:val="20"/>
                <w:lang w:val="es-419"/>
              </w:rPr>
              <w:t xml:space="preserve"> </w:t>
            </w:r>
            <w:r w:rsidR="00DA3370" w:rsidRPr="004E76D1">
              <w:rPr>
                <w:sz w:val="20"/>
                <w:szCs w:val="20"/>
                <w:lang w:val="es-419"/>
              </w:rPr>
              <w:t xml:space="preserve">realizada </w:t>
            </w:r>
            <w:r w:rsidR="00490332" w:rsidRPr="004E76D1">
              <w:rPr>
                <w:sz w:val="20"/>
                <w:szCs w:val="20"/>
                <w:lang w:val="es-419"/>
              </w:rPr>
              <w:t>sin licencia ni autorización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490332" w:rsidRPr="004E76D1">
              <w:rPr>
                <w:sz w:val="20"/>
                <w:szCs w:val="20"/>
                <w:lang w:val="es-419"/>
              </w:rPr>
              <w:t>por instructores, personal, alumnos, contratistas (por ejemplo, quienes ofrecen servicios de reprografía o conversión digital de documentos)</w:t>
            </w:r>
            <w:r w:rsidR="004D3C17" w:rsidRPr="004E76D1">
              <w:rPr>
                <w:sz w:val="20"/>
                <w:szCs w:val="20"/>
                <w:lang w:val="es-419"/>
              </w:rPr>
              <w:t>,</w:t>
            </w:r>
            <w:r w:rsidR="00490332" w:rsidRPr="004E76D1">
              <w:rPr>
                <w:sz w:val="20"/>
                <w:szCs w:val="20"/>
                <w:lang w:val="es-419"/>
              </w:rPr>
              <w:t xml:space="preserve"> aunque sea con fines docenes o de investigación</w:t>
            </w:r>
          </w:p>
          <w:p w:rsidR="003F7928" w:rsidRPr="004E76D1" w:rsidRDefault="00A0482A" w:rsidP="004329E1">
            <w:pPr>
              <w:pStyle w:val="ListParagraph"/>
              <w:numPr>
                <w:ilvl w:val="0"/>
                <w:numId w:val="22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Responsabilidad: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1114C8" w:rsidRPr="004E76D1">
              <w:rPr>
                <w:sz w:val="20"/>
                <w:szCs w:val="20"/>
                <w:lang w:val="es-419"/>
              </w:rPr>
              <w:t xml:space="preserve">responsabilidad indirecta de intermediarios </w:t>
            </w:r>
            <w:r w:rsidR="004D3C17" w:rsidRPr="004E76D1">
              <w:rPr>
                <w:sz w:val="20"/>
                <w:szCs w:val="20"/>
                <w:lang w:val="es-419"/>
              </w:rPr>
              <w:t>en</w:t>
            </w:r>
            <w:r w:rsidR="001114C8" w:rsidRPr="004E76D1">
              <w:rPr>
                <w:sz w:val="20"/>
                <w:szCs w:val="20"/>
                <w:lang w:val="es-419"/>
              </w:rPr>
              <w:t xml:space="preserve"> Internet cuyos recursos han </w:t>
            </w:r>
            <w:r w:rsidR="00A0387C" w:rsidRPr="004E76D1">
              <w:rPr>
                <w:sz w:val="20"/>
                <w:szCs w:val="20"/>
                <w:lang w:val="es-419"/>
              </w:rPr>
              <w:t xml:space="preserve">sido </w:t>
            </w:r>
            <w:r w:rsidR="001114C8" w:rsidRPr="004E76D1">
              <w:rPr>
                <w:sz w:val="20"/>
                <w:szCs w:val="20"/>
                <w:lang w:val="es-419"/>
              </w:rPr>
              <w:t>utilizado</w:t>
            </w:r>
            <w:r w:rsidR="00A0387C" w:rsidRPr="004E76D1">
              <w:rPr>
                <w:sz w:val="20"/>
                <w:szCs w:val="20"/>
                <w:lang w:val="es-419"/>
              </w:rPr>
              <w:t>s</w:t>
            </w:r>
            <w:r w:rsidR="001114C8" w:rsidRPr="004E76D1">
              <w:rPr>
                <w:sz w:val="20"/>
                <w:szCs w:val="20"/>
                <w:lang w:val="es-419"/>
              </w:rPr>
              <w:t xml:space="preserve"> para la reproducción, comunicación, adaptación, etc.</w:t>
            </w:r>
            <w:r w:rsidR="00DA3370" w:rsidRPr="004E76D1">
              <w:rPr>
                <w:sz w:val="20"/>
                <w:szCs w:val="20"/>
                <w:lang w:val="es-419"/>
              </w:rPr>
              <w:t>,</w:t>
            </w:r>
            <w:r w:rsidR="001114C8" w:rsidRPr="004E76D1">
              <w:rPr>
                <w:sz w:val="20"/>
                <w:szCs w:val="20"/>
                <w:lang w:val="es-419"/>
              </w:rPr>
              <w:t xml:space="preserve"> sin licencia ni autorización por instructores, personal, </w:t>
            </w:r>
            <w:r w:rsidR="001114C8" w:rsidRPr="004E76D1">
              <w:rPr>
                <w:sz w:val="20"/>
                <w:szCs w:val="20"/>
                <w:lang w:val="es-419"/>
              </w:rPr>
              <w:lastRenderedPageBreak/>
              <w:t xml:space="preserve">estudiantes, </w:t>
            </w:r>
            <w:r w:rsidR="00256492" w:rsidRPr="004E76D1">
              <w:rPr>
                <w:sz w:val="20"/>
                <w:szCs w:val="20"/>
                <w:lang w:val="es-419"/>
              </w:rPr>
              <w:t xml:space="preserve">instituciones </w:t>
            </w:r>
            <w:r w:rsidR="00051BF0" w:rsidRPr="004E76D1">
              <w:rPr>
                <w:sz w:val="20"/>
                <w:szCs w:val="20"/>
                <w:lang w:val="es-419"/>
              </w:rPr>
              <w:t>docentes</w:t>
            </w:r>
            <w:r w:rsidR="00DA3370" w:rsidRPr="004E76D1">
              <w:rPr>
                <w:sz w:val="20"/>
                <w:szCs w:val="20"/>
                <w:lang w:val="es-419"/>
              </w:rPr>
              <w:t xml:space="preserve"> y centros de investigación</w:t>
            </w:r>
          </w:p>
          <w:p w:rsidR="003F7928" w:rsidRPr="004E76D1" w:rsidRDefault="002514DA" w:rsidP="004329E1">
            <w:pPr>
              <w:pStyle w:val="ListParagraph"/>
              <w:numPr>
                <w:ilvl w:val="0"/>
                <w:numId w:val="22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Flexibilidades </w:t>
            </w:r>
            <w:r w:rsidR="008202C6" w:rsidRPr="004E76D1">
              <w:rPr>
                <w:sz w:val="20"/>
                <w:szCs w:val="20"/>
                <w:lang w:val="es-419"/>
              </w:rPr>
              <w:t>MTP</w:t>
            </w:r>
            <w:r w:rsidRPr="004E76D1">
              <w:rPr>
                <w:sz w:val="20"/>
                <w:szCs w:val="20"/>
                <w:lang w:val="es-419"/>
              </w:rPr>
              <w:t>/</w:t>
            </w:r>
            <w:r w:rsidR="008202C6" w:rsidRPr="004E76D1">
              <w:rPr>
                <w:sz w:val="20"/>
                <w:szCs w:val="20"/>
                <w:lang w:val="es-419"/>
              </w:rPr>
              <w:t>información para la gestión de los derechos</w:t>
            </w:r>
            <w:r w:rsidRPr="004E76D1">
              <w:rPr>
                <w:sz w:val="20"/>
                <w:szCs w:val="20"/>
                <w:lang w:val="es-419"/>
              </w:rPr>
              <w:t>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456ABE" w:rsidRPr="004E76D1">
              <w:rPr>
                <w:sz w:val="20"/>
                <w:szCs w:val="20"/>
                <w:lang w:val="es-419"/>
              </w:rPr>
              <w:t>concesión al beneficiario del acceso</w:t>
            </w:r>
            <w:r w:rsidR="00124388" w:rsidRPr="004E76D1">
              <w:rPr>
                <w:sz w:val="20"/>
                <w:szCs w:val="20"/>
                <w:lang w:val="es-419"/>
              </w:rPr>
              <w:t xml:space="preserve"> a flexibilidades </w:t>
            </w:r>
            <w:r w:rsidR="00BB26B4" w:rsidRPr="004E76D1">
              <w:rPr>
                <w:sz w:val="20"/>
                <w:szCs w:val="20"/>
                <w:lang w:val="es-419"/>
              </w:rPr>
              <w:t>para</w:t>
            </w:r>
            <w:r w:rsidR="00124388" w:rsidRPr="004E76D1">
              <w:rPr>
                <w:sz w:val="20"/>
                <w:szCs w:val="20"/>
                <w:lang w:val="es-419"/>
              </w:rPr>
              <w:t xml:space="preserve"> permitir reproducciones con fines docentes o de investigación</w:t>
            </w:r>
          </w:p>
          <w:p w:rsidR="003F7928" w:rsidRPr="004E76D1" w:rsidRDefault="003F7928" w:rsidP="004329E1">
            <w:pPr>
              <w:rPr>
                <w:sz w:val="20"/>
                <w:lang w:val="es-419"/>
              </w:rPr>
            </w:pPr>
          </w:p>
          <w:p w:rsidR="003F7928" w:rsidRPr="004E76D1" w:rsidRDefault="00777475" w:rsidP="004329E1">
            <w:pPr>
              <w:rPr>
                <w:sz w:val="20"/>
                <w:u w:val="single"/>
                <w:lang w:val="es-419"/>
              </w:rPr>
            </w:pPr>
            <w:r w:rsidRPr="004E76D1">
              <w:rPr>
                <w:sz w:val="20"/>
                <w:u w:val="single"/>
                <w:lang w:val="es-419"/>
              </w:rPr>
              <w:t xml:space="preserve">Reproducción de </w:t>
            </w:r>
            <w:r w:rsidR="00F769CF" w:rsidRPr="004E76D1">
              <w:rPr>
                <w:sz w:val="20"/>
                <w:u w:val="single"/>
                <w:lang w:val="es-419"/>
              </w:rPr>
              <w:t>múltiples copias</w:t>
            </w:r>
          </w:p>
          <w:p w:rsidR="003F7928" w:rsidRPr="004E76D1" w:rsidRDefault="00182B26" w:rsidP="004329E1">
            <w:pPr>
              <w:pStyle w:val="ListParagraph"/>
              <w:numPr>
                <w:ilvl w:val="0"/>
                <w:numId w:val="22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Obras que se prestan a la excepción</w:t>
            </w:r>
            <w:r w:rsidR="001C0EFA" w:rsidRPr="004E76D1">
              <w:rPr>
                <w:sz w:val="20"/>
                <w:szCs w:val="20"/>
                <w:lang w:val="es-419"/>
              </w:rPr>
              <w:t>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A73706" w:rsidRPr="004E76D1">
              <w:rPr>
                <w:sz w:val="20"/>
                <w:szCs w:val="20"/>
                <w:lang w:val="es-419"/>
              </w:rPr>
              <w:t>incluye o excluye obras digitales, por ejemplo</w:t>
            </w:r>
            <w:r w:rsidR="00DA3370" w:rsidRPr="004E76D1">
              <w:rPr>
                <w:sz w:val="20"/>
                <w:szCs w:val="20"/>
                <w:lang w:val="es-419"/>
              </w:rPr>
              <w:t>,</w:t>
            </w:r>
            <w:r w:rsidR="00A73706" w:rsidRPr="004E76D1">
              <w:rPr>
                <w:sz w:val="20"/>
                <w:szCs w:val="20"/>
                <w:lang w:val="es-419"/>
              </w:rPr>
              <w:t xml:space="preserve"> </w:t>
            </w:r>
            <w:r w:rsidR="00585B0C" w:rsidRPr="004E76D1">
              <w:rPr>
                <w:sz w:val="20"/>
                <w:szCs w:val="20"/>
                <w:lang w:val="es-419"/>
              </w:rPr>
              <w:t>programas informáticos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="00585B0C" w:rsidRPr="004E76D1">
              <w:rPr>
                <w:sz w:val="20"/>
                <w:szCs w:val="20"/>
                <w:lang w:val="es-419"/>
              </w:rPr>
              <w:t>bases de datos</w:t>
            </w:r>
          </w:p>
          <w:p w:rsidR="003F7928" w:rsidRPr="004E76D1" w:rsidRDefault="00A73706" w:rsidP="004329E1">
            <w:pPr>
              <w:pStyle w:val="ListParagraph"/>
              <w:numPr>
                <w:ilvl w:val="0"/>
                <w:numId w:val="22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Derechos </w:t>
            </w:r>
            <w:r w:rsidR="00CD3FCF" w:rsidRPr="004E76D1">
              <w:rPr>
                <w:sz w:val="20"/>
                <w:szCs w:val="20"/>
                <w:lang w:val="es-419"/>
              </w:rPr>
              <w:t>afectados</w:t>
            </w:r>
            <w:r w:rsidR="00D43409" w:rsidRPr="004E76D1">
              <w:rPr>
                <w:sz w:val="20"/>
                <w:szCs w:val="20"/>
                <w:lang w:val="es-419"/>
              </w:rPr>
              <w:t xml:space="preserve">: incluye tanto la reproducción como la comunicación de </w:t>
            </w:r>
            <w:r w:rsidR="00F769CF" w:rsidRPr="004E76D1">
              <w:rPr>
                <w:sz w:val="20"/>
                <w:szCs w:val="20"/>
                <w:lang w:val="es-419"/>
              </w:rPr>
              <w:t>múltiples copias</w:t>
            </w:r>
            <w:r w:rsidR="00654414" w:rsidRPr="004E76D1">
              <w:rPr>
                <w:sz w:val="20"/>
                <w:szCs w:val="20"/>
                <w:lang w:val="es-419"/>
              </w:rPr>
              <w:t xml:space="preserve"> </w:t>
            </w:r>
            <w:r w:rsidR="00D43409" w:rsidRPr="004E76D1">
              <w:rPr>
                <w:sz w:val="20"/>
                <w:szCs w:val="20"/>
                <w:lang w:val="es-419"/>
              </w:rPr>
              <w:t>de obras (incluida la puesta a disposición de esas obras</w:t>
            </w:r>
            <w:r w:rsidR="003F7928" w:rsidRPr="004E76D1">
              <w:rPr>
                <w:sz w:val="20"/>
                <w:szCs w:val="20"/>
                <w:lang w:val="es-419"/>
              </w:rPr>
              <w:t>)</w:t>
            </w:r>
          </w:p>
          <w:p w:rsidR="003F7928" w:rsidRPr="004E76D1" w:rsidRDefault="00A0482A" w:rsidP="004329E1">
            <w:pPr>
              <w:pStyle w:val="ListParagraph"/>
              <w:numPr>
                <w:ilvl w:val="0"/>
                <w:numId w:val="22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Condiciones: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654414" w:rsidRPr="004E76D1">
              <w:rPr>
                <w:sz w:val="20"/>
                <w:szCs w:val="20"/>
                <w:lang w:val="es-419"/>
              </w:rPr>
              <w:t>magnitud de</w:t>
            </w:r>
            <w:r w:rsidR="00EC372D" w:rsidRPr="004E76D1">
              <w:rPr>
                <w:sz w:val="20"/>
                <w:szCs w:val="20"/>
                <w:lang w:val="es-419"/>
              </w:rPr>
              <w:t xml:space="preserve"> </w:t>
            </w:r>
            <w:r w:rsidR="00A73706" w:rsidRPr="004E76D1">
              <w:rPr>
                <w:sz w:val="20"/>
                <w:szCs w:val="20"/>
                <w:lang w:val="es-419"/>
              </w:rPr>
              <w:t xml:space="preserve">la copia de la obra y frecuencia </w:t>
            </w:r>
            <w:r w:rsidR="00DA3370" w:rsidRPr="004E76D1">
              <w:rPr>
                <w:sz w:val="20"/>
                <w:szCs w:val="20"/>
                <w:lang w:val="es-419"/>
              </w:rPr>
              <w:t>con que se realiza</w:t>
            </w:r>
            <w:r w:rsidR="00A73706" w:rsidRPr="004E76D1">
              <w:rPr>
                <w:sz w:val="20"/>
                <w:szCs w:val="20"/>
                <w:lang w:val="es-419"/>
              </w:rPr>
              <w:t xml:space="preserve"> </w:t>
            </w:r>
            <w:r w:rsidR="003F7928" w:rsidRPr="004E76D1">
              <w:rPr>
                <w:sz w:val="20"/>
                <w:szCs w:val="20"/>
                <w:lang w:val="es-419"/>
              </w:rPr>
              <w:t>(</w:t>
            </w:r>
            <w:r w:rsidR="00A73706" w:rsidRPr="004E76D1">
              <w:rPr>
                <w:sz w:val="20"/>
                <w:szCs w:val="20"/>
                <w:lang w:val="es-419"/>
              </w:rPr>
              <w:t xml:space="preserve">con licencia </w:t>
            </w:r>
            <w:r w:rsidR="00EC372D" w:rsidRPr="004E76D1">
              <w:rPr>
                <w:sz w:val="20"/>
                <w:szCs w:val="20"/>
                <w:lang w:val="es-419"/>
              </w:rPr>
              <w:t>y</w:t>
            </w:r>
            <w:r w:rsidR="00A73706" w:rsidRPr="004E76D1">
              <w:rPr>
                <w:sz w:val="20"/>
                <w:szCs w:val="20"/>
                <w:lang w:val="es-419"/>
              </w:rPr>
              <w:t xml:space="preserve"> sin ella</w:t>
            </w:r>
            <w:r w:rsidR="003F7928" w:rsidRPr="004E76D1">
              <w:rPr>
                <w:sz w:val="20"/>
                <w:szCs w:val="20"/>
                <w:lang w:val="es-419"/>
              </w:rPr>
              <w:t>)</w:t>
            </w:r>
          </w:p>
          <w:p w:rsidR="003F7928" w:rsidRPr="004E76D1" w:rsidRDefault="00276A14" w:rsidP="004329E1">
            <w:pPr>
              <w:pStyle w:val="ListParagraph"/>
              <w:numPr>
                <w:ilvl w:val="0"/>
                <w:numId w:val="22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Beneficiario: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inclu</w:t>
            </w:r>
            <w:r w:rsidR="0083786F" w:rsidRPr="004E76D1">
              <w:rPr>
                <w:sz w:val="20"/>
                <w:szCs w:val="20"/>
                <w:lang w:val="es-419"/>
              </w:rPr>
              <w:t>ye instituciones con ánimo de lucro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="0083786F" w:rsidRPr="004E76D1">
              <w:rPr>
                <w:sz w:val="20"/>
                <w:szCs w:val="20"/>
                <w:lang w:val="es-419"/>
              </w:rPr>
              <w:t xml:space="preserve">e instituciones de apoyo </w:t>
            </w:r>
            <w:r w:rsidR="00EC372D" w:rsidRPr="004E76D1">
              <w:rPr>
                <w:sz w:val="20"/>
                <w:szCs w:val="20"/>
                <w:lang w:val="es-419"/>
              </w:rPr>
              <w:t>docente</w:t>
            </w:r>
            <w:r w:rsidR="0083786F" w:rsidRPr="004E76D1">
              <w:rPr>
                <w:sz w:val="20"/>
                <w:szCs w:val="20"/>
                <w:lang w:val="es-419"/>
              </w:rPr>
              <w:t xml:space="preserve">, como </w:t>
            </w:r>
            <w:r w:rsidR="00012543" w:rsidRPr="004E76D1">
              <w:rPr>
                <w:sz w:val="20"/>
                <w:szCs w:val="20"/>
                <w:lang w:val="es-419"/>
              </w:rPr>
              <w:t>c</w:t>
            </w:r>
            <w:r w:rsidR="0083786F" w:rsidRPr="004E76D1">
              <w:rPr>
                <w:sz w:val="20"/>
                <w:szCs w:val="20"/>
                <w:lang w:val="es-419"/>
              </w:rPr>
              <w:t>entro</w:t>
            </w:r>
            <w:r w:rsidR="00012543" w:rsidRPr="004E76D1">
              <w:rPr>
                <w:sz w:val="20"/>
                <w:szCs w:val="20"/>
                <w:lang w:val="es-419"/>
              </w:rPr>
              <w:t>s</w:t>
            </w:r>
            <w:r w:rsidR="0083786F" w:rsidRPr="004E76D1">
              <w:rPr>
                <w:sz w:val="20"/>
                <w:szCs w:val="20"/>
                <w:lang w:val="es-419"/>
              </w:rPr>
              <w:t xml:space="preserve"> de tutoría</w:t>
            </w:r>
            <w:r w:rsidR="00F45BB1" w:rsidRPr="004E76D1">
              <w:rPr>
                <w:sz w:val="20"/>
                <w:szCs w:val="20"/>
                <w:lang w:val="es-419"/>
              </w:rPr>
              <w:t xml:space="preserve"> y</w:t>
            </w:r>
            <w:r w:rsidR="0083786F" w:rsidRPr="004E76D1">
              <w:rPr>
                <w:sz w:val="20"/>
                <w:szCs w:val="20"/>
                <w:lang w:val="es-419"/>
              </w:rPr>
              <w:t xml:space="preserve"> </w:t>
            </w:r>
            <w:r w:rsidR="00571E87" w:rsidRPr="004E76D1">
              <w:rPr>
                <w:sz w:val="20"/>
                <w:szCs w:val="20"/>
                <w:lang w:val="es-419"/>
              </w:rPr>
              <w:t xml:space="preserve">formación </w:t>
            </w:r>
            <w:r w:rsidR="00EB4DC3" w:rsidRPr="004E76D1">
              <w:rPr>
                <w:sz w:val="20"/>
                <w:szCs w:val="20"/>
                <w:lang w:val="es-419"/>
              </w:rPr>
              <w:t>profesional</w:t>
            </w:r>
          </w:p>
          <w:p w:rsidR="003F7928" w:rsidRPr="004E76D1" w:rsidRDefault="00276A14" w:rsidP="004329E1">
            <w:pPr>
              <w:pStyle w:val="ListParagraph"/>
              <w:numPr>
                <w:ilvl w:val="0"/>
                <w:numId w:val="22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Beneficiario: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83786F" w:rsidRPr="004E76D1">
              <w:rPr>
                <w:sz w:val="20"/>
                <w:szCs w:val="20"/>
                <w:lang w:val="es-419"/>
              </w:rPr>
              <w:t>permitir al beneficiario (</w:t>
            </w:r>
            <w:r w:rsidR="00256492" w:rsidRPr="004E76D1">
              <w:rPr>
                <w:sz w:val="20"/>
                <w:szCs w:val="20"/>
                <w:lang w:val="es-419"/>
              </w:rPr>
              <w:t xml:space="preserve">institución </w:t>
            </w:r>
            <w:r w:rsidR="00051BF0" w:rsidRPr="004E76D1">
              <w:rPr>
                <w:sz w:val="20"/>
                <w:szCs w:val="20"/>
                <w:lang w:val="es-419"/>
              </w:rPr>
              <w:t>docente</w:t>
            </w:r>
            <w:r w:rsidR="0083786F" w:rsidRPr="004E76D1">
              <w:rPr>
                <w:sz w:val="20"/>
                <w:szCs w:val="20"/>
                <w:lang w:val="es-419"/>
              </w:rPr>
              <w:t>, centro de investigación) o bien a instructores, personal o estudiantes del beneficiario realizar la reproducción, comunica</w:t>
            </w:r>
            <w:r w:rsidR="00EC372D" w:rsidRPr="004E76D1">
              <w:rPr>
                <w:sz w:val="20"/>
                <w:szCs w:val="20"/>
                <w:lang w:val="es-419"/>
              </w:rPr>
              <w:t xml:space="preserve">ción y adaptación en su nombre, </w:t>
            </w:r>
            <w:r w:rsidR="0083786F" w:rsidRPr="004E76D1">
              <w:rPr>
                <w:sz w:val="20"/>
                <w:szCs w:val="20"/>
                <w:lang w:val="es-419"/>
              </w:rPr>
              <w:t>por ejemplo, un centro de documentación y archivo o una librería</w:t>
            </w:r>
          </w:p>
          <w:p w:rsidR="003F7928" w:rsidRPr="004E76D1" w:rsidRDefault="00A0482A" w:rsidP="004329E1">
            <w:pPr>
              <w:pStyle w:val="ListParagraph"/>
              <w:numPr>
                <w:ilvl w:val="0"/>
                <w:numId w:val="22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Remuneración: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F45BB1" w:rsidRPr="004E76D1">
              <w:rPr>
                <w:sz w:val="20"/>
                <w:szCs w:val="20"/>
                <w:lang w:val="es-419"/>
              </w:rPr>
              <w:t>requiere un mecanismo de remuneración equitativ</w:t>
            </w:r>
            <w:r w:rsidR="0009603D" w:rsidRPr="004E76D1">
              <w:rPr>
                <w:sz w:val="20"/>
                <w:szCs w:val="20"/>
                <w:lang w:val="es-419"/>
              </w:rPr>
              <w:t>a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F45BB1" w:rsidRPr="004E76D1">
              <w:rPr>
                <w:sz w:val="20"/>
                <w:szCs w:val="20"/>
                <w:lang w:val="es-419"/>
              </w:rPr>
              <w:t>basado en</w:t>
            </w:r>
            <w:r w:rsidR="00F33986" w:rsidRPr="004E76D1">
              <w:rPr>
                <w:sz w:val="20"/>
                <w:szCs w:val="20"/>
                <w:lang w:val="es-419"/>
              </w:rPr>
              <w:t xml:space="preserve"> </w:t>
            </w:r>
            <w:r w:rsidR="00F45BB1" w:rsidRPr="004E76D1">
              <w:rPr>
                <w:sz w:val="20"/>
                <w:szCs w:val="20"/>
                <w:lang w:val="es-419"/>
              </w:rPr>
              <w:t>el mantenimiento de registros u otros requisitos administrativos</w:t>
            </w:r>
          </w:p>
          <w:p w:rsidR="00A864E2" w:rsidRPr="004E76D1" w:rsidRDefault="00A0482A" w:rsidP="004329E1">
            <w:pPr>
              <w:pStyle w:val="ListParagraph"/>
              <w:numPr>
                <w:ilvl w:val="0"/>
                <w:numId w:val="22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lastRenderedPageBreak/>
              <w:t>Condiciones/licencias: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A864E2" w:rsidRPr="004E76D1">
              <w:rPr>
                <w:sz w:val="20"/>
                <w:szCs w:val="20"/>
                <w:lang w:val="es-419"/>
              </w:rPr>
              <w:t xml:space="preserve">precio </w:t>
            </w:r>
            <w:r w:rsidR="0009603D" w:rsidRPr="004E76D1">
              <w:rPr>
                <w:sz w:val="20"/>
                <w:szCs w:val="20"/>
                <w:lang w:val="es-419"/>
              </w:rPr>
              <w:t>inasequible</w:t>
            </w:r>
            <w:r w:rsidR="00994A45" w:rsidRPr="004E76D1">
              <w:rPr>
                <w:sz w:val="20"/>
                <w:szCs w:val="20"/>
                <w:lang w:val="es-419"/>
              </w:rPr>
              <w:t xml:space="preserve"> </w:t>
            </w:r>
            <w:r w:rsidR="00A864E2" w:rsidRPr="004E76D1">
              <w:rPr>
                <w:sz w:val="20"/>
                <w:szCs w:val="20"/>
                <w:lang w:val="es-419"/>
              </w:rPr>
              <w:t xml:space="preserve">de </w:t>
            </w:r>
            <w:r w:rsidR="00994A45" w:rsidRPr="004E76D1">
              <w:rPr>
                <w:sz w:val="20"/>
                <w:szCs w:val="20"/>
                <w:lang w:val="es-419"/>
              </w:rPr>
              <w:t xml:space="preserve">las </w:t>
            </w:r>
            <w:r w:rsidR="00A864E2" w:rsidRPr="004E76D1">
              <w:rPr>
                <w:sz w:val="20"/>
                <w:szCs w:val="20"/>
                <w:lang w:val="es-419"/>
              </w:rPr>
              <w:t>licencia</w:t>
            </w:r>
            <w:r w:rsidR="0009603D" w:rsidRPr="004E76D1">
              <w:rPr>
                <w:sz w:val="20"/>
                <w:szCs w:val="20"/>
                <w:lang w:val="es-419"/>
              </w:rPr>
              <w:t>s</w:t>
            </w:r>
            <w:r w:rsidR="00A864E2" w:rsidRPr="004E76D1">
              <w:rPr>
                <w:sz w:val="20"/>
                <w:szCs w:val="20"/>
                <w:lang w:val="es-419"/>
              </w:rPr>
              <w:t xml:space="preserve">, dificultad </w:t>
            </w:r>
            <w:r w:rsidR="0009603D" w:rsidRPr="004E76D1">
              <w:rPr>
                <w:sz w:val="20"/>
                <w:szCs w:val="20"/>
                <w:lang w:val="es-419"/>
              </w:rPr>
              <w:t xml:space="preserve">para fijar </w:t>
            </w:r>
            <w:r w:rsidR="00A864E2" w:rsidRPr="004E76D1">
              <w:rPr>
                <w:sz w:val="20"/>
                <w:szCs w:val="20"/>
                <w:lang w:val="es-419"/>
              </w:rPr>
              <w:t>las tasas de remuneració</w:t>
            </w:r>
            <w:r w:rsidR="0009603D" w:rsidRPr="004E76D1">
              <w:rPr>
                <w:sz w:val="20"/>
                <w:szCs w:val="20"/>
                <w:lang w:val="es-419"/>
              </w:rPr>
              <w:t>n, tipos limitados de licencias</w:t>
            </w:r>
            <w:r w:rsidR="00A864E2" w:rsidRPr="004E76D1">
              <w:rPr>
                <w:sz w:val="20"/>
                <w:szCs w:val="20"/>
                <w:lang w:val="es-419"/>
              </w:rPr>
              <w:t xml:space="preserve"> (por ejemplo, </w:t>
            </w:r>
            <w:r w:rsidR="003F13AA" w:rsidRPr="004E76D1">
              <w:rPr>
                <w:sz w:val="20"/>
                <w:szCs w:val="20"/>
                <w:lang w:val="es-419"/>
              </w:rPr>
              <w:t>solo</w:t>
            </w:r>
            <w:r w:rsidR="00A864E2" w:rsidRPr="004E76D1">
              <w:rPr>
                <w:sz w:val="20"/>
                <w:szCs w:val="20"/>
                <w:lang w:val="es-419"/>
              </w:rPr>
              <w:t xml:space="preserve"> de carácter general, </w:t>
            </w:r>
            <w:r w:rsidR="0009603D" w:rsidRPr="004E76D1">
              <w:rPr>
                <w:sz w:val="20"/>
                <w:szCs w:val="20"/>
                <w:lang w:val="es-419"/>
              </w:rPr>
              <w:t xml:space="preserve">sin </w:t>
            </w:r>
            <w:r w:rsidR="00A864E2" w:rsidRPr="004E76D1">
              <w:rPr>
                <w:sz w:val="20"/>
                <w:szCs w:val="20"/>
                <w:lang w:val="es-419"/>
              </w:rPr>
              <w:t xml:space="preserve">licencias </w:t>
            </w:r>
            <w:r w:rsidR="00A864E2" w:rsidRPr="004E76D1">
              <w:rPr>
                <w:i/>
                <w:sz w:val="20"/>
                <w:szCs w:val="20"/>
                <w:lang w:val="es-419"/>
              </w:rPr>
              <w:t>ad hoc</w:t>
            </w:r>
            <w:r w:rsidR="00A864E2" w:rsidRPr="004E76D1">
              <w:rPr>
                <w:sz w:val="20"/>
                <w:szCs w:val="20"/>
                <w:lang w:val="es-419"/>
              </w:rPr>
              <w:t xml:space="preserve"> por</w:t>
            </w:r>
            <w:r w:rsidR="00994A45" w:rsidRPr="004E76D1">
              <w:rPr>
                <w:sz w:val="20"/>
                <w:szCs w:val="20"/>
                <w:lang w:val="es-419"/>
              </w:rPr>
              <w:t xml:space="preserve"> cada transacción de uso</w:t>
            </w:r>
            <w:r w:rsidR="00A864E2" w:rsidRPr="004E76D1">
              <w:rPr>
                <w:sz w:val="20"/>
                <w:szCs w:val="20"/>
                <w:lang w:val="es-419"/>
              </w:rPr>
              <w:t>)</w:t>
            </w:r>
            <w:r w:rsidR="00E20DBE" w:rsidRPr="004E76D1">
              <w:rPr>
                <w:sz w:val="20"/>
                <w:szCs w:val="20"/>
                <w:lang w:val="es-419"/>
              </w:rPr>
              <w:t xml:space="preserve">, indisponibilidad </w:t>
            </w:r>
            <w:r w:rsidR="00994A45" w:rsidRPr="004E76D1">
              <w:rPr>
                <w:sz w:val="20"/>
                <w:szCs w:val="20"/>
                <w:lang w:val="es-419"/>
              </w:rPr>
              <w:t>de licencias</w:t>
            </w:r>
            <w:r w:rsidR="0009603D" w:rsidRPr="004E76D1">
              <w:rPr>
                <w:sz w:val="20"/>
                <w:szCs w:val="20"/>
                <w:lang w:val="es-419"/>
              </w:rPr>
              <w:t>,</w:t>
            </w:r>
            <w:r w:rsidR="00994A45" w:rsidRPr="004E76D1">
              <w:rPr>
                <w:sz w:val="20"/>
                <w:szCs w:val="20"/>
                <w:lang w:val="es-419"/>
              </w:rPr>
              <w:t xml:space="preserve"> o </w:t>
            </w:r>
            <w:r w:rsidR="008A60B2" w:rsidRPr="004E76D1">
              <w:rPr>
                <w:sz w:val="20"/>
                <w:szCs w:val="20"/>
                <w:lang w:val="es-419"/>
              </w:rPr>
              <w:t>limitaciones en la</w:t>
            </w:r>
            <w:r w:rsidR="00E20DBE" w:rsidRPr="004E76D1">
              <w:rPr>
                <w:sz w:val="20"/>
                <w:szCs w:val="20"/>
                <w:lang w:val="es-419"/>
              </w:rPr>
              <w:t xml:space="preserve">s condiciones de </w:t>
            </w:r>
            <w:r w:rsidR="00994A45" w:rsidRPr="004E76D1">
              <w:rPr>
                <w:sz w:val="20"/>
                <w:szCs w:val="20"/>
                <w:lang w:val="es-419"/>
              </w:rPr>
              <w:t xml:space="preserve">su uso </w:t>
            </w:r>
            <w:r w:rsidR="00E20DBE" w:rsidRPr="004E76D1">
              <w:rPr>
                <w:sz w:val="20"/>
                <w:szCs w:val="20"/>
                <w:lang w:val="es-419"/>
              </w:rPr>
              <w:t>(</w:t>
            </w:r>
            <w:r w:rsidR="00EC372D" w:rsidRPr="004E76D1">
              <w:rPr>
                <w:sz w:val="20"/>
                <w:szCs w:val="20"/>
                <w:lang w:val="es-419"/>
              </w:rPr>
              <w:t xml:space="preserve">por ejemplo, </w:t>
            </w:r>
            <w:r w:rsidR="00E20DBE" w:rsidRPr="004E76D1">
              <w:rPr>
                <w:sz w:val="20"/>
                <w:szCs w:val="20"/>
                <w:lang w:val="es-419"/>
              </w:rPr>
              <w:t xml:space="preserve">no </w:t>
            </w:r>
            <w:r w:rsidR="0009603D" w:rsidRPr="004E76D1">
              <w:rPr>
                <w:sz w:val="20"/>
                <w:szCs w:val="20"/>
                <w:lang w:val="es-419"/>
              </w:rPr>
              <w:t>existen licencias para</w:t>
            </w:r>
            <w:r w:rsidR="00E20DBE" w:rsidRPr="004E76D1">
              <w:rPr>
                <w:sz w:val="20"/>
                <w:szCs w:val="20"/>
                <w:lang w:val="es-419"/>
              </w:rPr>
              <w:t xml:space="preserve"> la copia digital o la puesta </w:t>
            </w:r>
            <w:r w:rsidR="0009603D" w:rsidRPr="004E76D1">
              <w:rPr>
                <w:sz w:val="20"/>
                <w:szCs w:val="20"/>
                <w:lang w:val="es-419"/>
              </w:rPr>
              <w:t>a</w:t>
            </w:r>
            <w:r w:rsidR="00E20DBE" w:rsidRPr="004E76D1">
              <w:rPr>
                <w:sz w:val="20"/>
                <w:szCs w:val="20"/>
                <w:lang w:val="es-419"/>
              </w:rPr>
              <w:t xml:space="preserve"> disposición, licencias exclusivamente para algunos tipos de obras, solo licencia nacional, </w:t>
            </w:r>
            <w:r w:rsidR="00EC372D" w:rsidRPr="004E76D1">
              <w:rPr>
                <w:sz w:val="20"/>
                <w:szCs w:val="20"/>
                <w:lang w:val="es-419"/>
              </w:rPr>
              <w:t>sin</w:t>
            </w:r>
            <w:r w:rsidR="00E20DBE" w:rsidRPr="004E76D1">
              <w:rPr>
                <w:sz w:val="20"/>
                <w:szCs w:val="20"/>
                <w:lang w:val="es-419"/>
              </w:rPr>
              <w:t xml:space="preserve"> licencias </w:t>
            </w:r>
            <w:r w:rsidR="00EC372D" w:rsidRPr="004E76D1">
              <w:rPr>
                <w:sz w:val="20"/>
                <w:szCs w:val="20"/>
                <w:lang w:val="es-419"/>
              </w:rPr>
              <w:t xml:space="preserve">de ámbito </w:t>
            </w:r>
            <w:r w:rsidR="00E20DBE" w:rsidRPr="004E76D1">
              <w:rPr>
                <w:sz w:val="20"/>
                <w:szCs w:val="20"/>
                <w:lang w:val="es-419"/>
              </w:rPr>
              <w:t>transfronteriz</w:t>
            </w:r>
            <w:r w:rsidR="00EC372D" w:rsidRPr="004E76D1">
              <w:rPr>
                <w:sz w:val="20"/>
                <w:szCs w:val="20"/>
                <w:lang w:val="es-419"/>
              </w:rPr>
              <w:t>o</w:t>
            </w:r>
            <w:r w:rsidR="00E20DBE" w:rsidRPr="004E76D1">
              <w:rPr>
                <w:sz w:val="20"/>
                <w:szCs w:val="20"/>
                <w:lang w:val="es-419"/>
              </w:rPr>
              <w:t xml:space="preserve"> o internacional para obras extranjeras)</w:t>
            </w:r>
          </w:p>
          <w:p w:rsidR="003F7928" w:rsidRPr="004E76D1" w:rsidRDefault="00A0482A" w:rsidP="004329E1">
            <w:pPr>
              <w:pStyle w:val="ListParagraph"/>
              <w:numPr>
                <w:ilvl w:val="0"/>
                <w:numId w:val="22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Condiciones: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E20DBE" w:rsidRPr="004E76D1">
              <w:rPr>
                <w:sz w:val="20"/>
                <w:szCs w:val="20"/>
                <w:lang w:val="es-419"/>
              </w:rPr>
              <w:t xml:space="preserve">las limitaciones o excepciones </w:t>
            </w:r>
            <w:r w:rsidR="00652311" w:rsidRPr="004E76D1">
              <w:rPr>
                <w:sz w:val="20"/>
                <w:szCs w:val="20"/>
                <w:lang w:val="es-419"/>
              </w:rPr>
              <w:t xml:space="preserve">en favor de </w:t>
            </w:r>
            <w:r w:rsidR="00E20DBE" w:rsidRPr="004E76D1">
              <w:rPr>
                <w:sz w:val="20"/>
                <w:szCs w:val="20"/>
                <w:lang w:val="es-419"/>
              </w:rPr>
              <w:t>la r</w:t>
            </w:r>
            <w:r w:rsidR="00777475" w:rsidRPr="004E76D1">
              <w:rPr>
                <w:sz w:val="20"/>
                <w:szCs w:val="20"/>
                <w:lang w:val="es-419"/>
              </w:rPr>
              <w:t xml:space="preserve">eproducción de </w:t>
            </w:r>
            <w:r w:rsidR="00F769CF" w:rsidRPr="004E76D1">
              <w:rPr>
                <w:sz w:val="20"/>
                <w:szCs w:val="20"/>
                <w:lang w:val="es-419"/>
              </w:rPr>
              <w:t>múltiples copias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E20DBE" w:rsidRPr="004E76D1">
              <w:rPr>
                <w:sz w:val="20"/>
                <w:szCs w:val="20"/>
                <w:lang w:val="es-419"/>
              </w:rPr>
              <w:t xml:space="preserve">puede estar sujeta a la disponibilidad de </w:t>
            </w:r>
            <w:r w:rsidR="00817092" w:rsidRPr="004E76D1">
              <w:rPr>
                <w:sz w:val="20"/>
                <w:szCs w:val="20"/>
                <w:lang w:val="es-419"/>
              </w:rPr>
              <w:t>una licencia principal, o bien la licencia principal puede ser más restrictiva que la limitación o la excepción</w:t>
            </w:r>
          </w:p>
          <w:p w:rsidR="003F7928" w:rsidRPr="004E76D1" w:rsidRDefault="00A0482A" w:rsidP="004329E1">
            <w:pPr>
              <w:pStyle w:val="ListParagraph"/>
              <w:numPr>
                <w:ilvl w:val="0"/>
                <w:numId w:val="22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Condiciones: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F45BB1" w:rsidRPr="004E76D1">
              <w:rPr>
                <w:sz w:val="20"/>
                <w:szCs w:val="20"/>
                <w:lang w:val="es-419"/>
              </w:rPr>
              <w:t>l</w:t>
            </w:r>
            <w:r w:rsidR="008A60B2" w:rsidRPr="004E76D1">
              <w:rPr>
                <w:sz w:val="20"/>
                <w:szCs w:val="20"/>
                <w:lang w:val="es-419"/>
              </w:rPr>
              <w:t>a</w:t>
            </w:r>
            <w:r w:rsidR="00F45BB1" w:rsidRPr="004E76D1">
              <w:rPr>
                <w:sz w:val="20"/>
                <w:szCs w:val="20"/>
                <w:lang w:val="es-419"/>
              </w:rPr>
              <w:t xml:space="preserve">s condiciones de la licencia invalidan, restringen o </w:t>
            </w:r>
            <w:r w:rsidR="00817092" w:rsidRPr="004E76D1">
              <w:rPr>
                <w:sz w:val="20"/>
                <w:szCs w:val="20"/>
                <w:lang w:val="es-419"/>
              </w:rPr>
              <w:t>acotan</w:t>
            </w:r>
            <w:r w:rsidR="00F45BB1" w:rsidRPr="004E76D1">
              <w:rPr>
                <w:sz w:val="20"/>
                <w:szCs w:val="20"/>
                <w:lang w:val="es-419"/>
              </w:rPr>
              <w:t xml:space="preserve"> </w:t>
            </w:r>
            <w:r w:rsidR="00E77340" w:rsidRPr="004E76D1">
              <w:rPr>
                <w:sz w:val="20"/>
                <w:szCs w:val="20"/>
                <w:lang w:val="es-419"/>
              </w:rPr>
              <w:t>las limitaciones y excepciones legales</w:t>
            </w:r>
          </w:p>
          <w:p w:rsidR="00817092" w:rsidRPr="004E76D1" w:rsidRDefault="00817092" w:rsidP="004329E1">
            <w:pPr>
              <w:pStyle w:val="ListParagraph"/>
              <w:numPr>
                <w:ilvl w:val="0"/>
                <w:numId w:val="22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Condiciones</w:t>
            </w:r>
            <w:r w:rsidR="003F7928" w:rsidRPr="004E76D1">
              <w:rPr>
                <w:sz w:val="20"/>
                <w:szCs w:val="20"/>
                <w:lang w:val="es-419"/>
              </w:rPr>
              <w:t>/</w:t>
            </w:r>
            <w:r w:rsidRPr="004E76D1">
              <w:rPr>
                <w:sz w:val="20"/>
                <w:szCs w:val="20"/>
                <w:lang w:val="es-419"/>
              </w:rPr>
              <w:t>r</w:t>
            </w:r>
            <w:r w:rsidR="00A0482A" w:rsidRPr="004E76D1">
              <w:rPr>
                <w:sz w:val="20"/>
                <w:szCs w:val="20"/>
                <w:lang w:val="es-419"/>
              </w:rPr>
              <w:t>esponsabilidad: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043E20" w:rsidRPr="004E76D1">
              <w:rPr>
                <w:sz w:val="20"/>
                <w:szCs w:val="20"/>
                <w:lang w:val="es-419"/>
              </w:rPr>
              <w:t>dificultad de cum</w:t>
            </w:r>
            <w:r w:rsidR="0009603D" w:rsidRPr="004E76D1">
              <w:rPr>
                <w:sz w:val="20"/>
                <w:szCs w:val="20"/>
                <w:lang w:val="es-419"/>
              </w:rPr>
              <w:t>plimiento de los requisitos de un</w:t>
            </w:r>
            <w:r w:rsidR="00043E20" w:rsidRPr="004E76D1">
              <w:rPr>
                <w:sz w:val="20"/>
                <w:szCs w:val="20"/>
                <w:lang w:val="es-419"/>
              </w:rPr>
              <w:t xml:space="preserve">a licencia colectiva (por ejemplo, registro del título u otros detalles de la obra reproducida) </w:t>
            </w:r>
            <w:r w:rsidR="00E77340" w:rsidRPr="004E76D1">
              <w:rPr>
                <w:sz w:val="20"/>
                <w:szCs w:val="20"/>
                <w:lang w:val="es-419"/>
              </w:rPr>
              <w:t xml:space="preserve">por lo que </w:t>
            </w:r>
            <w:r w:rsidR="00043E20" w:rsidRPr="004E76D1">
              <w:rPr>
                <w:sz w:val="20"/>
                <w:szCs w:val="20"/>
                <w:lang w:val="es-419"/>
              </w:rPr>
              <w:t xml:space="preserve">no puede </w:t>
            </w:r>
            <w:r w:rsidR="008A60B2" w:rsidRPr="004E76D1">
              <w:rPr>
                <w:sz w:val="20"/>
                <w:szCs w:val="20"/>
                <w:lang w:val="es-419"/>
              </w:rPr>
              <w:t>aplicarse</w:t>
            </w:r>
            <w:r w:rsidR="00043E20" w:rsidRPr="004E76D1">
              <w:rPr>
                <w:sz w:val="20"/>
                <w:szCs w:val="20"/>
                <w:lang w:val="es-419"/>
              </w:rPr>
              <w:t xml:space="preserve"> </w:t>
            </w:r>
            <w:r w:rsidR="0009603D" w:rsidRPr="004E76D1">
              <w:rPr>
                <w:sz w:val="20"/>
                <w:szCs w:val="20"/>
                <w:lang w:val="es-419"/>
              </w:rPr>
              <w:t>l</w:t>
            </w:r>
            <w:r w:rsidR="00043E20" w:rsidRPr="004E76D1">
              <w:rPr>
                <w:sz w:val="20"/>
                <w:szCs w:val="20"/>
                <w:lang w:val="es-419"/>
              </w:rPr>
              <w:t>a reproducción de copia</w:t>
            </w:r>
            <w:r w:rsidR="008A60B2" w:rsidRPr="004E76D1">
              <w:rPr>
                <w:sz w:val="20"/>
                <w:szCs w:val="20"/>
                <w:lang w:val="es-419"/>
              </w:rPr>
              <w:t>s</w:t>
            </w:r>
            <w:r w:rsidR="00043E20" w:rsidRPr="004E76D1">
              <w:rPr>
                <w:sz w:val="20"/>
                <w:szCs w:val="20"/>
                <w:lang w:val="es-419"/>
              </w:rPr>
              <w:t xml:space="preserve"> limitada y </w:t>
            </w:r>
            <w:r w:rsidR="00994A45" w:rsidRPr="004E76D1">
              <w:rPr>
                <w:sz w:val="20"/>
                <w:szCs w:val="20"/>
                <w:lang w:val="es-419"/>
              </w:rPr>
              <w:t xml:space="preserve">cabe la responsabilidad de </w:t>
            </w:r>
            <w:r w:rsidR="00043E20" w:rsidRPr="004E76D1">
              <w:rPr>
                <w:sz w:val="20"/>
                <w:szCs w:val="20"/>
                <w:lang w:val="es-419"/>
              </w:rPr>
              <w:t xml:space="preserve">la </w:t>
            </w:r>
            <w:r w:rsidR="00256492" w:rsidRPr="004E76D1">
              <w:rPr>
                <w:sz w:val="20"/>
                <w:szCs w:val="20"/>
                <w:lang w:val="es-419"/>
              </w:rPr>
              <w:t xml:space="preserve">institución </w:t>
            </w:r>
            <w:r w:rsidR="00051BF0" w:rsidRPr="004E76D1">
              <w:rPr>
                <w:sz w:val="20"/>
                <w:szCs w:val="20"/>
                <w:lang w:val="es-419"/>
              </w:rPr>
              <w:t>docente</w:t>
            </w:r>
            <w:r w:rsidR="00043E20" w:rsidRPr="004E76D1">
              <w:rPr>
                <w:sz w:val="20"/>
                <w:szCs w:val="20"/>
                <w:lang w:val="es-419"/>
              </w:rPr>
              <w:t>, el centro de investigación, los instruct</w:t>
            </w:r>
            <w:r w:rsidR="0009603D" w:rsidRPr="004E76D1">
              <w:rPr>
                <w:sz w:val="20"/>
                <w:szCs w:val="20"/>
                <w:lang w:val="es-419"/>
              </w:rPr>
              <w:t>ores, el personal y los alumnos</w:t>
            </w:r>
          </w:p>
          <w:p w:rsidR="003F7928" w:rsidRPr="004E76D1" w:rsidRDefault="00490332" w:rsidP="004329E1">
            <w:pPr>
              <w:pStyle w:val="ListParagraph"/>
              <w:numPr>
                <w:ilvl w:val="0"/>
                <w:numId w:val="22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Responsabilidad: responsabilidad indirecta de </w:t>
            </w:r>
            <w:r w:rsidR="000A4498" w:rsidRPr="004E76D1">
              <w:rPr>
                <w:sz w:val="20"/>
                <w:szCs w:val="20"/>
                <w:lang w:val="es-419"/>
              </w:rPr>
              <w:t xml:space="preserve">la </w:t>
            </w:r>
            <w:r w:rsidR="00256492" w:rsidRPr="004E76D1">
              <w:rPr>
                <w:sz w:val="20"/>
                <w:szCs w:val="20"/>
                <w:lang w:val="es-419"/>
              </w:rPr>
              <w:t>instituci</w:t>
            </w:r>
            <w:r w:rsidR="000A4498" w:rsidRPr="004E76D1">
              <w:rPr>
                <w:sz w:val="20"/>
                <w:szCs w:val="20"/>
                <w:lang w:val="es-419"/>
              </w:rPr>
              <w:t>ón</w:t>
            </w:r>
            <w:r w:rsidR="00256492" w:rsidRPr="004E76D1">
              <w:rPr>
                <w:sz w:val="20"/>
                <w:szCs w:val="20"/>
                <w:lang w:val="es-419"/>
              </w:rPr>
              <w:t xml:space="preserve"> </w:t>
            </w:r>
            <w:r w:rsidR="00051BF0" w:rsidRPr="004E76D1">
              <w:rPr>
                <w:sz w:val="20"/>
                <w:szCs w:val="20"/>
                <w:lang w:val="es-419"/>
              </w:rPr>
              <w:t>d</w:t>
            </w:r>
            <w:r w:rsidR="000A4498" w:rsidRPr="004E76D1">
              <w:rPr>
                <w:sz w:val="20"/>
                <w:szCs w:val="20"/>
                <w:lang w:val="es-419"/>
              </w:rPr>
              <w:t>ocente</w:t>
            </w:r>
            <w:r w:rsidRPr="004E76D1">
              <w:rPr>
                <w:sz w:val="20"/>
                <w:szCs w:val="20"/>
                <w:lang w:val="es-419"/>
              </w:rPr>
              <w:t xml:space="preserve"> y </w:t>
            </w:r>
            <w:r w:rsidR="000A4498" w:rsidRPr="004E76D1">
              <w:rPr>
                <w:sz w:val="20"/>
                <w:szCs w:val="20"/>
                <w:lang w:val="es-419"/>
              </w:rPr>
              <w:t xml:space="preserve">el </w:t>
            </w:r>
            <w:r w:rsidRPr="004E76D1">
              <w:rPr>
                <w:sz w:val="20"/>
                <w:szCs w:val="20"/>
                <w:lang w:val="es-419"/>
              </w:rPr>
              <w:t xml:space="preserve">centro de investigación por la </w:t>
            </w:r>
            <w:r w:rsidRPr="004E76D1">
              <w:rPr>
                <w:sz w:val="20"/>
                <w:szCs w:val="20"/>
                <w:lang w:val="es-419"/>
              </w:rPr>
              <w:lastRenderedPageBreak/>
              <w:t>reproducción, comunicación, adaptación, etc.</w:t>
            </w:r>
            <w:r w:rsidR="000A4498" w:rsidRPr="004E76D1">
              <w:rPr>
                <w:sz w:val="20"/>
                <w:szCs w:val="20"/>
                <w:lang w:val="es-419"/>
              </w:rPr>
              <w:t>,</w:t>
            </w:r>
            <w:r w:rsidRPr="004E76D1">
              <w:rPr>
                <w:sz w:val="20"/>
                <w:szCs w:val="20"/>
                <w:lang w:val="es-419"/>
              </w:rPr>
              <w:t xml:space="preserve"> </w:t>
            </w:r>
            <w:r w:rsidR="000A4498" w:rsidRPr="004E76D1">
              <w:rPr>
                <w:sz w:val="20"/>
                <w:szCs w:val="20"/>
                <w:lang w:val="es-419"/>
              </w:rPr>
              <w:t xml:space="preserve">realizada </w:t>
            </w:r>
            <w:r w:rsidRPr="004E76D1">
              <w:rPr>
                <w:sz w:val="20"/>
                <w:szCs w:val="20"/>
                <w:lang w:val="es-419"/>
              </w:rPr>
              <w:t>sin licencia ni autorización, por instructores, personal, alumnos, contratistas (por ejemplo, quienes ofrecen servicios de reprografía o conversión digital de documentos) aunque sea con fines docen</w:t>
            </w:r>
            <w:r w:rsidR="000A4498" w:rsidRPr="004E76D1">
              <w:rPr>
                <w:sz w:val="20"/>
                <w:szCs w:val="20"/>
                <w:lang w:val="es-419"/>
              </w:rPr>
              <w:t>t</w:t>
            </w:r>
            <w:r w:rsidRPr="004E76D1">
              <w:rPr>
                <w:sz w:val="20"/>
                <w:szCs w:val="20"/>
                <w:lang w:val="es-419"/>
              </w:rPr>
              <w:t>es o de investigación</w:t>
            </w:r>
          </w:p>
          <w:p w:rsidR="003F7928" w:rsidRPr="004E76D1" w:rsidRDefault="00A0482A" w:rsidP="004329E1">
            <w:pPr>
              <w:pStyle w:val="ListParagraph"/>
              <w:numPr>
                <w:ilvl w:val="0"/>
                <w:numId w:val="22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Responsabilidad: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1114C8" w:rsidRPr="004E76D1">
              <w:rPr>
                <w:sz w:val="20"/>
                <w:szCs w:val="20"/>
                <w:lang w:val="es-419"/>
              </w:rPr>
              <w:t xml:space="preserve">responsabilidad indirecta de intermediarios </w:t>
            </w:r>
            <w:r w:rsidR="00D819BA" w:rsidRPr="004E76D1">
              <w:rPr>
                <w:sz w:val="20"/>
                <w:szCs w:val="20"/>
                <w:lang w:val="es-419"/>
              </w:rPr>
              <w:t>en</w:t>
            </w:r>
            <w:r w:rsidR="001114C8" w:rsidRPr="004E76D1">
              <w:rPr>
                <w:sz w:val="20"/>
                <w:szCs w:val="20"/>
                <w:lang w:val="es-419"/>
              </w:rPr>
              <w:t xml:space="preserve"> Internet cuyos recursos han</w:t>
            </w:r>
            <w:r w:rsidR="00A0387C" w:rsidRPr="004E76D1">
              <w:rPr>
                <w:sz w:val="20"/>
                <w:szCs w:val="20"/>
                <w:lang w:val="es-419"/>
              </w:rPr>
              <w:t xml:space="preserve"> sido</w:t>
            </w:r>
            <w:r w:rsidR="001114C8" w:rsidRPr="004E76D1">
              <w:rPr>
                <w:sz w:val="20"/>
                <w:szCs w:val="20"/>
                <w:lang w:val="es-419"/>
              </w:rPr>
              <w:t xml:space="preserve"> utilizado</w:t>
            </w:r>
            <w:r w:rsidR="00A0387C" w:rsidRPr="004E76D1">
              <w:rPr>
                <w:sz w:val="20"/>
                <w:szCs w:val="20"/>
                <w:lang w:val="es-419"/>
              </w:rPr>
              <w:t>s</w:t>
            </w:r>
            <w:r w:rsidR="001114C8" w:rsidRPr="004E76D1">
              <w:rPr>
                <w:sz w:val="20"/>
                <w:szCs w:val="20"/>
                <w:lang w:val="es-419"/>
              </w:rPr>
              <w:t xml:space="preserve"> sin licencia ni autorización para la reproducción, comunicación, adaptación, etc.</w:t>
            </w:r>
            <w:r w:rsidR="00A0387C" w:rsidRPr="004E76D1">
              <w:rPr>
                <w:sz w:val="20"/>
                <w:szCs w:val="20"/>
                <w:lang w:val="es-419"/>
              </w:rPr>
              <w:t>,</w:t>
            </w:r>
            <w:r w:rsidR="001114C8" w:rsidRPr="004E76D1">
              <w:rPr>
                <w:sz w:val="20"/>
                <w:szCs w:val="20"/>
                <w:lang w:val="es-419"/>
              </w:rPr>
              <w:t xml:space="preserve"> por instructores, personal, estudiantes, </w:t>
            </w:r>
            <w:r w:rsidR="00256492" w:rsidRPr="004E76D1">
              <w:rPr>
                <w:sz w:val="20"/>
                <w:szCs w:val="20"/>
                <w:lang w:val="es-419"/>
              </w:rPr>
              <w:t xml:space="preserve">instituciones </w:t>
            </w:r>
            <w:r w:rsidR="00051BF0" w:rsidRPr="004E76D1">
              <w:rPr>
                <w:sz w:val="20"/>
                <w:szCs w:val="20"/>
                <w:lang w:val="es-419"/>
              </w:rPr>
              <w:t>docentes</w:t>
            </w:r>
            <w:r w:rsidR="001114C8" w:rsidRPr="004E76D1">
              <w:rPr>
                <w:sz w:val="20"/>
                <w:szCs w:val="20"/>
                <w:lang w:val="es-419"/>
              </w:rPr>
              <w:t xml:space="preserve"> y centros de investigación</w:t>
            </w:r>
          </w:p>
          <w:p w:rsidR="003F7928" w:rsidRPr="004E76D1" w:rsidRDefault="002514DA" w:rsidP="004329E1">
            <w:pPr>
              <w:pStyle w:val="ListParagraph"/>
              <w:numPr>
                <w:ilvl w:val="0"/>
                <w:numId w:val="22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Flexibilidades </w:t>
            </w:r>
            <w:r w:rsidR="008202C6" w:rsidRPr="004E76D1">
              <w:rPr>
                <w:sz w:val="20"/>
                <w:szCs w:val="20"/>
                <w:lang w:val="es-419"/>
              </w:rPr>
              <w:t>MTP</w:t>
            </w:r>
            <w:r w:rsidRPr="004E76D1">
              <w:rPr>
                <w:sz w:val="20"/>
                <w:szCs w:val="20"/>
                <w:lang w:val="es-419"/>
              </w:rPr>
              <w:t>/</w:t>
            </w:r>
            <w:r w:rsidR="008202C6" w:rsidRPr="004E76D1">
              <w:rPr>
                <w:sz w:val="20"/>
                <w:szCs w:val="20"/>
                <w:lang w:val="es-419"/>
              </w:rPr>
              <w:t>información para la gestión de los derechos</w:t>
            </w:r>
            <w:r w:rsidRPr="004E76D1">
              <w:rPr>
                <w:sz w:val="20"/>
                <w:szCs w:val="20"/>
                <w:lang w:val="es-419"/>
              </w:rPr>
              <w:t>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A0387C" w:rsidRPr="004E76D1">
              <w:rPr>
                <w:sz w:val="20"/>
                <w:szCs w:val="20"/>
                <w:lang w:val="es-419"/>
              </w:rPr>
              <w:t>concesión al beneficiario</w:t>
            </w:r>
            <w:r w:rsidR="00D34E21" w:rsidRPr="004E76D1">
              <w:rPr>
                <w:sz w:val="20"/>
                <w:szCs w:val="20"/>
                <w:lang w:val="es-419"/>
              </w:rPr>
              <w:t xml:space="preserve"> de </w:t>
            </w:r>
            <w:r w:rsidR="00124388" w:rsidRPr="004E76D1">
              <w:rPr>
                <w:sz w:val="20"/>
                <w:szCs w:val="20"/>
                <w:lang w:val="es-419"/>
              </w:rPr>
              <w:t>acceso a flexibilidades para permitir reproducciones con fi</w:t>
            </w:r>
            <w:r w:rsidR="00A0387C" w:rsidRPr="004E76D1">
              <w:rPr>
                <w:sz w:val="20"/>
                <w:szCs w:val="20"/>
                <w:lang w:val="es-419"/>
              </w:rPr>
              <w:t>nes docentes o de investigación</w:t>
            </w:r>
          </w:p>
          <w:p w:rsidR="003F7928" w:rsidRPr="004E76D1" w:rsidRDefault="003F7928" w:rsidP="004329E1">
            <w:pPr>
              <w:rPr>
                <w:sz w:val="20"/>
                <w:lang w:val="es-419"/>
              </w:rPr>
            </w:pPr>
          </w:p>
        </w:tc>
      </w:tr>
      <w:tr w:rsidR="003F7928" w:rsidRPr="004E76D1" w:rsidTr="00CB4986">
        <w:tc>
          <w:tcPr>
            <w:tcW w:w="0" w:type="auto"/>
            <w:gridSpan w:val="4"/>
          </w:tcPr>
          <w:p w:rsidR="003F7928" w:rsidRPr="004E76D1" w:rsidRDefault="00777475" w:rsidP="004329E1">
            <w:pPr>
              <w:pageBreakBefore/>
              <w:rPr>
                <w:b/>
                <w:sz w:val="20"/>
                <w:lang w:val="es-419"/>
              </w:rPr>
            </w:pPr>
            <w:r w:rsidRPr="004E76D1">
              <w:rPr>
                <w:b/>
                <w:sz w:val="20"/>
                <w:lang w:val="es-419"/>
              </w:rPr>
              <w:lastRenderedPageBreak/>
              <w:t>TEMA:</w:t>
            </w:r>
          </w:p>
          <w:p w:rsidR="003F7928" w:rsidRPr="004E76D1" w:rsidRDefault="0035461C" w:rsidP="004329E1">
            <w:pPr>
              <w:rPr>
                <w:b/>
                <w:sz w:val="20"/>
                <w:lang w:val="es-419"/>
              </w:rPr>
            </w:pPr>
            <w:r w:rsidRPr="004E76D1">
              <w:rPr>
                <w:b/>
                <w:sz w:val="20"/>
                <w:lang w:val="es-419"/>
              </w:rPr>
              <w:t xml:space="preserve">Actividades de </w:t>
            </w:r>
            <w:r w:rsidR="00FD1652" w:rsidRPr="004E76D1">
              <w:rPr>
                <w:b/>
                <w:sz w:val="20"/>
                <w:lang w:val="es-419"/>
              </w:rPr>
              <w:t>enseñanza</w:t>
            </w:r>
            <w:r w:rsidR="00051BF0" w:rsidRPr="004E76D1">
              <w:rPr>
                <w:b/>
                <w:sz w:val="20"/>
                <w:lang w:val="es-419"/>
              </w:rPr>
              <w:t xml:space="preserve"> a distancia</w:t>
            </w:r>
          </w:p>
          <w:p w:rsidR="003F7928" w:rsidRPr="004E76D1" w:rsidRDefault="00C80D55" w:rsidP="00F3291F">
            <w:pPr>
              <w:rPr>
                <w:sz w:val="20"/>
                <w:lang w:val="es-419"/>
              </w:rPr>
            </w:pPr>
            <w:r w:rsidRPr="004E76D1">
              <w:rPr>
                <w:b/>
                <w:sz w:val="20"/>
                <w:lang w:val="es-419"/>
              </w:rPr>
              <w:t>Explicación:</w:t>
            </w:r>
            <w:r w:rsidR="003F7928" w:rsidRPr="004E76D1">
              <w:rPr>
                <w:b/>
                <w:sz w:val="20"/>
                <w:lang w:val="es-419"/>
              </w:rPr>
              <w:t xml:space="preserve"> </w:t>
            </w:r>
            <w:r w:rsidR="00CB4986" w:rsidRPr="004E76D1">
              <w:rPr>
                <w:sz w:val="20"/>
                <w:lang w:val="es-419"/>
              </w:rPr>
              <w:t xml:space="preserve">la disponibilidad </w:t>
            </w:r>
            <w:r w:rsidR="002C19F4" w:rsidRPr="004E76D1">
              <w:rPr>
                <w:sz w:val="20"/>
                <w:lang w:val="es-419"/>
              </w:rPr>
              <w:t xml:space="preserve">inicial </w:t>
            </w:r>
            <w:r w:rsidR="00CB4986" w:rsidRPr="004E76D1">
              <w:rPr>
                <w:sz w:val="20"/>
                <w:lang w:val="es-419"/>
              </w:rPr>
              <w:t xml:space="preserve">del </w:t>
            </w:r>
            <w:r w:rsidR="0035461C" w:rsidRPr="004E76D1">
              <w:rPr>
                <w:sz w:val="20"/>
                <w:lang w:val="es-419"/>
              </w:rPr>
              <w:t xml:space="preserve">correo postal y </w:t>
            </w:r>
            <w:r w:rsidR="007E722F" w:rsidRPr="004E76D1">
              <w:rPr>
                <w:sz w:val="20"/>
                <w:lang w:val="es-419"/>
              </w:rPr>
              <w:t xml:space="preserve">el </w:t>
            </w:r>
            <w:r w:rsidR="000214C2" w:rsidRPr="004E76D1">
              <w:rPr>
                <w:sz w:val="20"/>
                <w:lang w:val="es-419"/>
              </w:rPr>
              <w:t>fax</w:t>
            </w:r>
            <w:r w:rsidR="0035461C" w:rsidRPr="004E76D1">
              <w:rPr>
                <w:sz w:val="20"/>
                <w:lang w:val="es-419"/>
              </w:rPr>
              <w:t xml:space="preserve">, y </w:t>
            </w:r>
            <w:r w:rsidR="00F3291F" w:rsidRPr="004E76D1">
              <w:rPr>
                <w:sz w:val="20"/>
                <w:lang w:val="es-419"/>
              </w:rPr>
              <w:t>luego</w:t>
            </w:r>
            <w:r w:rsidR="007E722F" w:rsidRPr="004E76D1">
              <w:rPr>
                <w:sz w:val="20"/>
                <w:lang w:val="es-419"/>
              </w:rPr>
              <w:t xml:space="preserve"> </w:t>
            </w:r>
            <w:r w:rsidR="00CB4986" w:rsidRPr="004E76D1">
              <w:rPr>
                <w:sz w:val="20"/>
                <w:lang w:val="es-419"/>
              </w:rPr>
              <w:t>la</w:t>
            </w:r>
            <w:r w:rsidR="0035461C" w:rsidRPr="004E76D1">
              <w:rPr>
                <w:sz w:val="20"/>
                <w:lang w:val="es-419"/>
              </w:rPr>
              <w:t xml:space="preserve"> difusión de</w:t>
            </w:r>
            <w:r w:rsidR="00571D78" w:rsidRPr="004E76D1">
              <w:rPr>
                <w:sz w:val="20"/>
                <w:lang w:val="es-419"/>
              </w:rPr>
              <w:t xml:space="preserve"> </w:t>
            </w:r>
            <w:r w:rsidR="0035461C" w:rsidRPr="004E76D1">
              <w:rPr>
                <w:sz w:val="20"/>
                <w:lang w:val="es-419"/>
              </w:rPr>
              <w:t xml:space="preserve">información </w:t>
            </w:r>
            <w:r w:rsidR="00B841F8" w:rsidRPr="004E76D1">
              <w:rPr>
                <w:sz w:val="20"/>
                <w:lang w:val="es-419"/>
              </w:rPr>
              <w:t>mediante</w:t>
            </w:r>
            <w:r w:rsidR="0035461C" w:rsidRPr="004E76D1">
              <w:rPr>
                <w:sz w:val="20"/>
                <w:lang w:val="es-419"/>
              </w:rPr>
              <w:t xml:space="preserve"> sistemas de telecomunicación y radiodifusión</w:t>
            </w:r>
            <w:r w:rsidR="00F3291F" w:rsidRPr="004E76D1">
              <w:rPr>
                <w:sz w:val="20"/>
                <w:lang w:val="es-419"/>
              </w:rPr>
              <w:t>, más común en la actualidad,</w:t>
            </w:r>
            <w:r w:rsidR="0035461C" w:rsidRPr="004E76D1">
              <w:rPr>
                <w:sz w:val="20"/>
                <w:lang w:val="es-419"/>
              </w:rPr>
              <w:t xml:space="preserve"> </w:t>
            </w:r>
            <w:r w:rsidR="00CB4986" w:rsidRPr="004E76D1">
              <w:rPr>
                <w:sz w:val="20"/>
                <w:lang w:val="es-419"/>
              </w:rPr>
              <w:t>ha</w:t>
            </w:r>
            <w:r w:rsidR="00F3291F" w:rsidRPr="004E76D1">
              <w:rPr>
                <w:sz w:val="20"/>
                <w:lang w:val="es-419"/>
              </w:rPr>
              <w:t>n</w:t>
            </w:r>
            <w:r w:rsidR="00CB4986" w:rsidRPr="004E76D1">
              <w:rPr>
                <w:sz w:val="20"/>
                <w:lang w:val="es-419"/>
              </w:rPr>
              <w:t xml:space="preserve"> hecho posible</w:t>
            </w:r>
            <w:r w:rsidR="0035461C" w:rsidRPr="004E76D1">
              <w:rPr>
                <w:sz w:val="20"/>
                <w:lang w:val="es-419"/>
              </w:rPr>
              <w:t xml:space="preserve"> </w:t>
            </w:r>
            <w:r w:rsidR="002C19F4" w:rsidRPr="004E76D1">
              <w:rPr>
                <w:sz w:val="20"/>
                <w:lang w:val="es-419"/>
              </w:rPr>
              <w:t>que el proceso de</w:t>
            </w:r>
            <w:r w:rsidR="00571D78" w:rsidRPr="004E76D1">
              <w:rPr>
                <w:sz w:val="20"/>
                <w:lang w:val="es-419"/>
              </w:rPr>
              <w:t xml:space="preserve"> </w:t>
            </w:r>
            <w:r w:rsidR="00EA1F46" w:rsidRPr="004E76D1">
              <w:rPr>
                <w:sz w:val="20"/>
                <w:lang w:val="es-419"/>
              </w:rPr>
              <w:t>aprendizaje</w:t>
            </w:r>
            <w:r w:rsidR="00571D78" w:rsidRPr="004E76D1">
              <w:rPr>
                <w:sz w:val="20"/>
                <w:lang w:val="es-419"/>
              </w:rPr>
              <w:t xml:space="preserve"> </w:t>
            </w:r>
            <w:r w:rsidR="002C19F4" w:rsidRPr="004E76D1">
              <w:rPr>
                <w:sz w:val="20"/>
                <w:lang w:val="es-419"/>
              </w:rPr>
              <w:t xml:space="preserve">pueda realizarse sin necesidad de una formación de tipo </w:t>
            </w:r>
            <w:r w:rsidR="00F3291F" w:rsidRPr="004E76D1">
              <w:rPr>
                <w:sz w:val="20"/>
                <w:lang w:val="es-419"/>
              </w:rPr>
              <w:t>presencial, superando</w:t>
            </w:r>
            <w:r w:rsidR="00B841F8" w:rsidRPr="004E76D1">
              <w:rPr>
                <w:sz w:val="20"/>
                <w:lang w:val="es-419"/>
              </w:rPr>
              <w:t xml:space="preserve"> </w:t>
            </w:r>
            <w:r w:rsidR="008E5C46" w:rsidRPr="004E76D1">
              <w:rPr>
                <w:sz w:val="20"/>
                <w:lang w:val="es-419"/>
              </w:rPr>
              <w:t xml:space="preserve">así </w:t>
            </w:r>
            <w:r w:rsidR="0035461C" w:rsidRPr="004E76D1">
              <w:rPr>
                <w:sz w:val="20"/>
                <w:lang w:val="es-419"/>
              </w:rPr>
              <w:t xml:space="preserve">las limitaciones geográficas y horarias. En </w:t>
            </w:r>
            <w:r w:rsidR="00FD1652" w:rsidRPr="004E76D1">
              <w:rPr>
                <w:sz w:val="20"/>
                <w:lang w:val="es-419"/>
              </w:rPr>
              <w:t>la enseñanza a distancia</w:t>
            </w:r>
            <w:r w:rsidR="0035461C" w:rsidRPr="004E76D1">
              <w:rPr>
                <w:sz w:val="20"/>
                <w:lang w:val="es-419"/>
              </w:rPr>
              <w:t xml:space="preserve">, </w:t>
            </w:r>
            <w:r w:rsidR="00051BF0" w:rsidRPr="004E76D1">
              <w:rPr>
                <w:sz w:val="20"/>
                <w:lang w:val="es-419"/>
              </w:rPr>
              <w:t>e</w:t>
            </w:r>
            <w:r w:rsidR="0035461C" w:rsidRPr="004E76D1">
              <w:rPr>
                <w:sz w:val="20"/>
                <w:lang w:val="es-419"/>
              </w:rPr>
              <w:t>l</w:t>
            </w:r>
            <w:r w:rsidR="00051BF0" w:rsidRPr="004E76D1">
              <w:rPr>
                <w:sz w:val="20"/>
                <w:lang w:val="es-419"/>
              </w:rPr>
              <w:t xml:space="preserve"> material</w:t>
            </w:r>
            <w:r w:rsidR="0035461C" w:rsidRPr="004E76D1">
              <w:rPr>
                <w:sz w:val="20"/>
                <w:lang w:val="es-419"/>
              </w:rPr>
              <w:t xml:space="preserve"> </w:t>
            </w:r>
            <w:r w:rsidR="00051BF0" w:rsidRPr="004E76D1">
              <w:rPr>
                <w:sz w:val="20"/>
                <w:lang w:val="es-419"/>
              </w:rPr>
              <w:t>didáctico elaborado</w:t>
            </w:r>
            <w:r w:rsidR="0035461C" w:rsidRPr="004E76D1">
              <w:rPr>
                <w:sz w:val="20"/>
                <w:lang w:val="es-419"/>
              </w:rPr>
              <w:t xml:space="preserve"> por la </w:t>
            </w:r>
            <w:r w:rsidR="00256492" w:rsidRPr="004E76D1">
              <w:rPr>
                <w:sz w:val="20"/>
                <w:lang w:val="es-419"/>
              </w:rPr>
              <w:t xml:space="preserve">institución </w:t>
            </w:r>
            <w:r w:rsidR="00051BF0" w:rsidRPr="004E76D1">
              <w:rPr>
                <w:sz w:val="20"/>
                <w:lang w:val="es-419"/>
              </w:rPr>
              <w:t xml:space="preserve">docente </w:t>
            </w:r>
            <w:r w:rsidR="0035461C" w:rsidRPr="004E76D1">
              <w:rPr>
                <w:sz w:val="20"/>
                <w:lang w:val="es-419"/>
              </w:rPr>
              <w:t xml:space="preserve">o el </w:t>
            </w:r>
            <w:r w:rsidR="00BE10BD" w:rsidRPr="004E76D1">
              <w:rPr>
                <w:sz w:val="20"/>
                <w:lang w:val="es-419"/>
              </w:rPr>
              <w:t>proveedor de</w:t>
            </w:r>
            <w:r w:rsidR="00F3291F" w:rsidRPr="004E76D1">
              <w:rPr>
                <w:sz w:val="20"/>
                <w:lang w:val="es-419"/>
              </w:rPr>
              <w:t xml:space="preserve"> enseñanza</w:t>
            </w:r>
            <w:r w:rsidR="00051BF0" w:rsidRPr="004E76D1">
              <w:rPr>
                <w:sz w:val="20"/>
                <w:lang w:val="es-419"/>
              </w:rPr>
              <w:t xml:space="preserve"> se envía</w:t>
            </w:r>
            <w:r w:rsidR="0035461C" w:rsidRPr="004E76D1">
              <w:rPr>
                <w:sz w:val="20"/>
                <w:lang w:val="es-419"/>
              </w:rPr>
              <w:t xml:space="preserve"> directamente al estudiante por correo, </w:t>
            </w:r>
            <w:r w:rsidR="000214C2" w:rsidRPr="004E76D1">
              <w:rPr>
                <w:sz w:val="20"/>
                <w:lang w:val="es-419"/>
              </w:rPr>
              <w:t>fax</w:t>
            </w:r>
            <w:r w:rsidR="0035461C" w:rsidRPr="004E76D1">
              <w:rPr>
                <w:sz w:val="20"/>
                <w:lang w:val="es-419"/>
              </w:rPr>
              <w:t xml:space="preserve">, televisión, radio o radiodifusión directa por satélite. Las tutorías de apoyo se </w:t>
            </w:r>
            <w:r w:rsidR="005F1295" w:rsidRPr="004E76D1">
              <w:rPr>
                <w:sz w:val="20"/>
                <w:lang w:val="es-419"/>
              </w:rPr>
              <w:t>realizan</w:t>
            </w:r>
            <w:r w:rsidR="0035461C" w:rsidRPr="004E76D1">
              <w:rPr>
                <w:sz w:val="20"/>
                <w:lang w:val="es-419"/>
              </w:rPr>
              <w:t xml:space="preserve"> </w:t>
            </w:r>
            <w:r w:rsidR="00F3291F" w:rsidRPr="004E76D1">
              <w:rPr>
                <w:sz w:val="20"/>
                <w:lang w:val="es-419"/>
              </w:rPr>
              <w:t>por teléfono</w:t>
            </w:r>
            <w:r w:rsidR="0035461C" w:rsidRPr="004E76D1">
              <w:rPr>
                <w:sz w:val="20"/>
                <w:lang w:val="es-419"/>
              </w:rPr>
              <w:t xml:space="preserve"> o correspondencia y las evaluaciones, normalmente escrit</w:t>
            </w:r>
            <w:r w:rsidR="008E5C46" w:rsidRPr="004E76D1">
              <w:rPr>
                <w:sz w:val="20"/>
                <w:lang w:val="es-419"/>
              </w:rPr>
              <w:t>as</w:t>
            </w:r>
            <w:r w:rsidR="0035461C" w:rsidRPr="004E76D1">
              <w:rPr>
                <w:sz w:val="20"/>
                <w:lang w:val="es-419"/>
              </w:rPr>
              <w:t xml:space="preserve">, </w:t>
            </w:r>
            <w:r w:rsidR="00F3291F" w:rsidRPr="004E76D1">
              <w:rPr>
                <w:sz w:val="20"/>
                <w:lang w:val="es-419"/>
              </w:rPr>
              <w:t>suelen remitirse</w:t>
            </w:r>
            <w:r w:rsidR="00571D78" w:rsidRPr="004E76D1">
              <w:rPr>
                <w:sz w:val="20"/>
                <w:lang w:val="es-419"/>
              </w:rPr>
              <w:t xml:space="preserve"> </w:t>
            </w:r>
            <w:r w:rsidR="0035461C" w:rsidRPr="004E76D1">
              <w:rPr>
                <w:sz w:val="20"/>
                <w:lang w:val="es-419"/>
              </w:rPr>
              <w:t>por correspondencia para</w:t>
            </w:r>
            <w:r w:rsidR="005F1295" w:rsidRPr="004E76D1">
              <w:rPr>
                <w:sz w:val="20"/>
                <w:lang w:val="es-419"/>
              </w:rPr>
              <w:t xml:space="preserve"> </w:t>
            </w:r>
            <w:r w:rsidR="00CB4986" w:rsidRPr="004E76D1">
              <w:rPr>
                <w:sz w:val="20"/>
                <w:lang w:val="es-419"/>
              </w:rPr>
              <w:t>su</w:t>
            </w:r>
            <w:r w:rsidR="005F1295" w:rsidRPr="004E76D1">
              <w:rPr>
                <w:sz w:val="20"/>
                <w:lang w:val="es-419"/>
              </w:rPr>
              <w:t xml:space="preserve"> examen </w:t>
            </w:r>
            <w:r w:rsidR="00CB4986" w:rsidRPr="004E76D1">
              <w:rPr>
                <w:sz w:val="20"/>
                <w:lang w:val="es-419"/>
              </w:rPr>
              <w:t>por</w:t>
            </w:r>
            <w:r w:rsidR="005F1295" w:rsidRPr="004E76D1">
              <w:rPr>
                <w:sz w:val="20"/>
                <w:lang w:val="es-419"/>
              </w:rPr>
              <w:t xml:space="preserve"> la </w:t>
            </w:r>
            <w:r w:rsidR="00256492" w:rsidRPr="004E76D1">
              <w:rPr>
                <w:sz w:val="20"/>
                <w:lang w:val="es-419"/>
              </w:rPr>
              <w:t xml:space="preserve">institución </w:t>
            </w:r>
            <w:r w:rsidR="00051BF0" w:rsidRPr="004E76D1">
              <w:rPr>
                <w:sz w:val="20"/>
                <w:lang w:val="es-419"/>
              </w:rPr>
              <w:t>docente</w:t>
            </w:r>
            <w:r w:rsidR="0035461C" w:rsidRPr="004E76D1">
              <w:rPr>
                <w:sz w:val="20"/>
                <w:lang w:val="es-419"/>
              </w:rPr>
              <w:t xml:space="preserve">. Muchos programas de </w:t>
            </w:r>
            <w:r w:rsidR="00FD1652" w:rsidRPr="004E76D1">
              <w:rPr>
                <w:sz w:val="20"/>
                <w:lang w:val="es-419"/>
              </w:rPr>
              <w:t>enseñanza a distancia</w:t>
            </w:r>
            <w:r w:rsidR="0035461C" w:rsidRPr="004E76D1">
              <w:rPr>
                <w:sz w:val="20"/>
                <w:lang w:val="es-419"/>
              </w:rPr>
              <w:t xml:space="preserve"> se complementan con fases de </w:t>
            </w:r>
            <w:r w:rsidR="00836C8C" w:rsidRPr="004E76D1">
              <w:rPr>
                <w:sz w:val="20"/>
                <w:lang w:val="es-419"/>
              </w:rPr>
              <w:t>aprendizaje presencial</w:t>
            </w:r>
            <w:r w:rsidR="00EA1F46" w:rsidRPr="004E76D1">
              <w:rPr>
                <w:sz w:val="20"/>
                <w:lang w:val="es-419"/>
              </w:rPr>
              <w:t xml:space="preserve"> en </w:t>
            </w:r>
            <w:r w:rsidR="00836C8C" w:rsidRPr="004E76D1">
              <w:rPr>
                <w:sz w:val="20"/>
                <w:lang w:val="es-419"/>
              </w:rPr>
              <w:t>el</w:t>
            </w:r>
            <w:r w:rsidR="00EA1F46" w:rsidRPr="004E76D1">
              <w:rPr>
                <w:sz w:val="20"/>
                <w:lang w:val="es-419"/>
              </w:rPr>
              <w:t xml:space="preserve"> campus</w:t>
            </w:r>
            <w:r w:rsidR="0035461C" w:rsidRPr="004E76D1">
              <w:rPr>
                <w:sz w:val="20"/>
                <w:lang w:val="es-419"/>
              </w:rPr>
              <w:t xml:space="preserve">, conforme a un modelo de aprendizaje </w:t>
            </w:r>
            <w:r w:rsidR="00A2450D" w:rsidRPr="004E76D1">
              <w:rPr>
                <w:sz w:val="20"/>
                <w:lang w:val="es-419"/>
              </w:rPr>
              <w:t xml:space="preserve">mixto, </w:t>
            </w:r>
            <w:r w:rsidR="005F1295" w:rsidRPr="004E76D1">
              <w:rPr>
                <w:sz w:val="20"/>
                <w:lang w:val="es-419"/>
              </w:rPr>
              <w:t xml:space="preserve">descrito </w:t>
            </w:r>
            <w:r w:rsidR="00A2450D" w:rsidRPr="004E76D1">
              <w:rPr>
                <w:sz w:val="20"/>
                <w:lang w:val="es-419"/>
              </w:rPr>
              <w:t>como “curso</w:t>
            </w:r>
            <w:r w:rsidR="007E722F" w:rsidRPr="004E76D1">
              <w:rPr>
                <w:sz w:val="20"/>
                <w:lang w:val="es-419"/>
              </w:rPr>
              <w:t>s</w:t>
            </w:r>
            <w:r w:rsidR="00A2450D" w:rsidRPr="004E76D1">
              <w:rPr>
                <w:sz w:val="20"/>
                <w:lang w:val="es-419"/>
              </w:rPr>
              <w:t xml:space="preserve"> de estudio externos” en comparación con programas similares ofrecido</w:t>
            </w:r>
            <w:r w:rsidR="007E722F" w:rsidRPr="004E76D1">
              <w:rPr>
                <w:sz w:val="20"/>
                <w:lang w:val="es-419"/>
              </w:rPr>
              <w:t>s</w:t>
            </w:r>
            <w:r w:rsidR="00A2450D" w:rsidRPr="004E76D1">
              <w:rPr>
                <w:sz w:val="20"/>
                <w:lang w:val="es-419"/>
              </w:rPr>
              <w:t xml:space="preserve"> en el campus por la </w:t>
            </w:r>
            <w:r w:rsidR="00256492" w:rsidRPr="004E76D1">
              <w:rPr>
                <w:sz w:val="20"/>
                <w:lang w:val="es-419"/>
              </w:rPr>
              <w:t xml:space="preserve">institución </w:t>
            </w:r>
            <w:r w:rsidR="00051BF0" w:rsidRPr="004E76D1">
              <w:rPr>
                <w:sz w:val="20"/>
                <w:lang w:val="es-419"/>
              </w:rPr>
              <w:t>docente</w:t>
            </w:r>
            <w:r w:rsidR="00A2450D" w:rsidRPr="004E76D1">
              <w:rPr>
                <w:sz w:val="20"/>
                <w:lang w:val="es-419"/>
              </w:rPr>
              <w:t xml:space="preserve">. (Aunque exista una </w:t>
            </w:r>
            <w:r w:rsidR="005F1295" w:rsidRPr="004E76D1">
              <w:rPr>
                <w:sz w:val="20"/>
                <w:lang w:val="es-419"/>
              </w:rPr>
              <w:t xml:space="preserve">notable </w:t>
            </w:r>
            <w:r w:rsidR="00A2450D" w:rsidRPr="004E76D1">
              <w:rPr>
                <w:sz w:val="20"/>
                <w:lang w:val="es-419"/>
              </w:rPr>
              <w:t xml:space="preserve">correspondencia entre </w:t>
            </w:r>
            <w:r w:rsidR="007E722F" w:rsidRPr="004E76D1">
              <w:rPr>
                <w:sz w:val="20"/>
                <w:lang w:val="es-419"/>
              </w:rPr>
              <w:t xml:space="preserve">las cuestiones asociadas </w:t>
            </w:r>
            <w:r w:rsidR="00A2450D" w:rsidRPr="004E76D1">
              <w:rPr>
                <w:sz w:val="20"/>
                <w:lang w:val="es-419"/>
              </w:rPr>
              <w:t xml:space="preserve">a </w:t>
            </w:r>
            <w:r w:rsidR="007E722F" w:rsidRPr="004E76D1">
              <w:rPr>
                <w:sz w:val="20"/>
                <w:lang w:val="es-419"/>
              </w:rPr>
              <w:t>ambas</w:t>
            </w:r>
            <w:r w:rsidR="00A2450D" w:rsidRPr="004E76D1">
              <w:rPr>
                <w:sz w:val="20"/>
                <w:lang w:val="es-419"/>
              </w:rPr>
              <w:t xml:space="preserve"> actividades docentes, al objeto de la presente tipología el análisis de las actividades de </w:t>
            </w:r>
            <w:r w:rsidR="00FD1652" w:rsidRPr="004E76D1">
              <w:rPr>
                <w:sz w:val="20"/>
                <w:lang w:val="es-419"/>
              </w:rPr>
              <w:t>enseñanza a distancia</w:t>
            </w:r>
            <w:r w:rsidR="00A2450D" w:rsidRPr="004E76D1">
              <w:rPr>
                <w:sz w:val="20"/>
                <w:lang w:val="es-419"/>
              </w:rPr>
              <w:t xml:space="preserve"> excluye </w:t>
            </w:r>
            <w:r w:rsidR="00571D78" w:rsidRPr="004E76D1">
              <w:rPr>
                <w:sz w:val="20"/>
                <w:lang w:val="es-419"/>
              </w:rPr>
              <w:t>los</w:t>
            </w:r>
            <w:r w:rsidR="00A2450D" w:rsidRPr="004E76D1">
              <w:rPr>
                <w:sz w:val="20"/>
                <w:lang w:val="es-419"/>
              </w:rPr>
              <w:t xml:space="preserve"> cursos e</w:t>
            </w:r>
            <w:r w:rsidR="00BC260A" w:rsidRPr="004E76D1">
              <w:rPr>
                <w:sz w:val="20"/>
                <w:lang w:val="es-419"/>
              </w:rPr>
              <w:t>n línea como actividad docente.)</w:t>
            </w:r>
          </w:p>
        </w:tc>
      </w:tr>
      <w:tr w:rsidR="00A81CD7" w:rsidRPr="004E76D1" w:rsidTr="00CB4986">
        <w:tc>
          <w:tcPr>
            <w:tcW w:w="0" w:type="auto"/>
          </w:tcPr>
          <w:p w:rsidR="003F7928" w:rsidRPr="004E76D1" w:rsidRDefault="001C0EFA" w:rsidP="004329E1">
            <w:pPr>
              <w:rPr>
                <w:b/>
                <w:sz w:val="20"/>
                <w:lang w:val="es-419"/>
              </w:rPr>
            </w:pPr>
            <w:r w:rsidRPr="004E76D1">
              <w:rPr>
                <w:b/>
                <w:sz w:val="20"/>
                <w:lang w:val="es-419"/>
              </w:rPr>
              <w:t>Categoría de la actividad docente</w:t>
            </w:r>
          </w:p>
        </w:tc>
        <w:tc>
          <w:tcPr>
            <w:tcW w:w="0" w:type="auto"/>
          </w:tcPr>
          <w:p w:rsidR="003F7928" w:rsidRPr="004E76D1" w:rsidRDefault="001C0EFA" w:rsidP="004329E1">
            <w:pPr>
              <w:rPr>
                <w:b/>
                <w:sz w:val="20"/>
                <w:lang w:val="es-419"/>
              </w:rPr>
            </w:pPr>
            <w:r w:rsidRPr="004E76D1">
              <w:rPr>
                <w:b/>
                <w:sz w:val="20"/>
                <w:lang w:val="es-419"/>
              </w:rPr>
              <w:t xml:space="preserve">Derechos del titular </w:t>
            </w:r>
            <w:r w:rsidR="00CD3FCF" w:rsidRPr="004E76D1">
              <w:rPr>
                <w:b/>
                <w:sz w:val="20"/>
                <w:lang w:val="es-419"/>
              </w:rPr>
              <w:t>afectados</w:t>
            </w:r>
          </w:p>
        </w:tc>
        <w:tc>
          <w:tcPr>
            <w:tcW w:w="0" w:type="auto"/>
          </w:tcPr>
          <w:p w:rsidR="003F7928" w:rsidRPr="004E76D1" w:rsidRDefault="001C0EFA" w:rsidP="004329E1">
            <w:pPr>
              <w:rPr>
                <w:b/>
                <w:sz w:val="20"/>
                <w:lang w:val="es-419"/>
              </w:rPr>
            </w:pPr>
            <w:r w:rsidRPr="004E76D1">
              <w:rPr>
                <w:b/>
                <w:sz w:val="20"/>
                <w:lang w:val="es-419"/>
              </w:rPr>
              <w:t>Elementos de las limitaciones y excepciones legales</w:t>
            </w:r>
          </w:p>
        </w:tc>
        <w:tc>
          <w:tcPr>
            <w:tcW w:w="0" w:type="auto"/>
          </w:tcPr>
          <w:p w:rsidR="003F7928" w:rsidRPr="004E76D1" w:rsidRDefault="005E5325" w:rsidP="004329E1">
            <w:pPr>
              <w:rPr>
                <w:b/>
                <w:sz w:val="20"/>
                <w:lang w:val="es-419"/>
              </w:rPr>
            </w:pPr>
            <w:r w:rsidRPr="004E76D1">
              <w:rPr>
                <w:b/>
                <w:sz w:val="20"/>
                <w:lang w:val="es-419"/>
              </w:rPr>
              <w:t>Elementos que deberían ser objeto de un examen más profundo</w:t>
            </w:r>
          </w:p>
        </w:tc>
      </w:tr>
      <w:tr w:rsidR="00CB4986" w:rsidRPr="004E76D1" w:rsidTr="00CB4986">
        <w:tc>
          <w:tcPr>
            <w:tcW w:w="0" w:type="auto"/>
          </w:tcPr>
          <w:p w:rsidR="003F7928" w:rsidRPr="004E76D1" w:rsidRDefault="001C0EFA" w:rsidP="004329E1">
            <w:pPr>
              <w:rPr>
                <w:sz w:val="20"/>
                <w:lang w:val="es-419"/>
              </w:rPr>
            </w:pPr>
            <w:r w:rsidRPr="004E76D1">
              <w:rPr>
                <w:sz w:val="20"/>
                <w:lang w:val="es-419"/>
              </w:rPr>
              <w:t>Disposición legal</w:t>
            </w:r>
            <w:r w:rsidR="003F7928" w:rsidRPr="004E76D1">
              <w:rPr>
                <w:sz w:val="20"/>
                <w:lang w:val="es-419"/>
              </w:rPr>
              <w:t>:</w:t>
            </w:r>
          </w:p>
          <w:p w:rsidR="003F7928" w:rsidRPr="004E76D1" w:rsidRDefault="00904946" w:rsidP="004329E1">
            <w:pPr>
              <w:pStyle w:val="ListParagraph"/>
              <w:numPr>
                <w:ilvl w:val="0"/>
                <w:numId w:val="23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Grabación, radiodifusión</w:t>
            </w:r>
            <w:r w:rsidR="001C0EFA" w:rsidRPr="004E76D1">
              <w:rPr>
                <w:sz w:val="20"/>
                <w:szCs w:val="20"/>
                <w:lang w:val="es-419"/>
              </w:rPr>
              <w:t>/</w:t>
            </w:r>
            <w:r w:rsidR="000609B5" w:rsidRPr="004E76D1">
              <w:rPr>
                <w:sz w:val="20"/>
                <w:szCs w:val="20"/>
                <w:lang w:val="es-419"/>
              </w:rPr>
              <w:t>comunicación de material educativo</w:t>
            </w:r>
          </w:p>
          <w:p w:rsidR="003F7928" w:rsidRPr="004E76D1" w:rsidRDefault="00777475" w:rsidP="004329E1">
            <w:pPr>
              <w:pStyle w:val="ListParagraph"/>
              <w:numPr>
                <w:ilvl w:val="0"/>
                <w:numId w:val="23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Reproducción de </w:t>
            </w:r>
            <w:r w:rsidR="00F769CF" w:rsidRPr="004E76D1">
              <w:rPr>
                <w:sz w:val="20"/>
                <w:szCs w:val="20"/>
                <w:lang w:val="es-419"/>
              </w:rPr>
              <w:t>múltiples copias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A725A3" w:rsidRPr="004E76D1">
              <w:rPr>
                <w:sz w:val="20"/>
                <w:szCs w:val="20"/>
                <w:lang w:val="es-419"/>
              </w:rPr>
              <w:t>con</w:t>
            </w:r>
            <w:r w:rsidR="00E413C3" w:rsidRPr="004E76D1">
              <w:rPr>
                <w:sz w:val="20"/>
                <w:szCs w:val="20"/>
                <w:lang w:val="es-419"/>
              </w:rPr>
              <w:t xml:space="preserve"> fines </w:t>
            </w:r>
            <w:r w:rsidR="00EB2C22" w:rsidRPr="004E76D1">
              <w:rPr>
                <w:sz w:val="20"/>
                <w:szCs w:val="20"/>
                <w:lang w:val="es-419"/>
              </w:rPr>
              <w:t>docentes</w:t>
            </w:r>
          </w:p>
          <w:p w:rsidR="003F7928" w:rsidRPr="004E76D1" w:rsidRDefault="003F7928" w:rsidP="004329E1">
            <w:pPr>
              <w:rPr>
                <w:sz w:val="20"/>
                <w:lang w:val="es-419"/>
              </w:rPr>
            </w:pPr>
          </w:p>
          <w:p w:rsidR="003F7928" w:rsidRPr="004E76D1" w:rsidRDefault="001C0EFA" w:rsidP="004329E1">
            <w:pPr>
              <w:rPr>
                <w:sz w:val="20"/>
                <w:lang w:val="es-419"/>
              </w:rPr>
            </w:pPr>
            <w:r w:rsidRPr="004E76D1">
              <w:rPr>
                <w:sz w:val="20"/>
                <w:lang w:val="es-419"/>
              </w:rPr>
              <w:t>Actividades:</w:t>
            </w:r>
          </w:p>
          <w:p w:rsidR="00F33986" w:rsidRPr="004E76D1" w:rsidRDefault="003F7928" w:rsidP="004329E1">
            <w:pPr>
              <w:pStyle w:val="ListParagraph"/>
              <w:numPr>
                <w:ilvl w:val="0"/>
                <w:numId w:val="1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(</w:t>
            </w:r>
            <w:r w:rsidR="00F33986" w:rsidRPr="004E76D1">
              <w:rPr>
                <w:sz w:val="20"/>
                <w:szCs w:val="20"/>
                <w:lang w:val="es-419"/>
              </w:rPr>
              <w:t xml:space="preserve">en gran medida </w:t>
            </w:r>
            <w:r w:rsidR="008B5131" w:rsidRPr="004E76D1">
              <w:rPr>
                <w:sz w:val="20"/>
                <w:szCs w:val="20"/>
                <w:lang w:val="es-419"/>
              </w:rPr>
              <w:t>conforme a lo indicado más arriba</w:t>
            </w:r>
            <w:r w:rsidR="00F33986" w:rsidRPr="004E76D1">
              <w:rPr>
                <w:sz w:val="20"/>
                <w:szCs w:val="20"/>
                <w:lang w:val="es-419"/>
              </w:rPr>
              <w:t xml:space="preserve"> con </w:t>
            </w:r>
            <w:r w:rsidR="00EB1B43" w:rsidRPr="004E76D1">
              <w:rPr>
                <w:sz w:val="20"/>
                <w:szCs w:val="20"/>
                <w:lang w:val="es-419"/>
              </w:rPr>
              <w:t>respecto</w:t>
            </w:r>
            <w:r w:rsidR="00F33986" w:rsidRPr="004E76D1">
              <w:rPr>
                <w:sz w:val="20"/>
                <w:szCs w:val="20"/>
                <w:lang w:val="es-419"/>
              </w:rPr>
              <w:t xml:space="preserve"> a la preparación, instrucción</w:t>
            </w:r>
            <w:r w:rsidR="00EB1B43" w:rsidRPr="004E76D1">
              <w:rPr>
                <w:sz w:val="20"/>
                <w:szCs w:val="20"/>
                <w:lang w:val="es-419"/>
              </w:rPr>
              <w:t xml:space="preserve"> y </w:t>
            </w:r>
            <w:r w:rsidR="00F33986" w:rsidRPr="004E76D1">
              <w:rPr>
                <w:sz w:val="20"/>
                <w:szCs w:val="20"/>
                <w:lang w:val="es-419"/>
              </w:rPr>
              <w:t xml:space="preserve">evaluación del acceso </w:t>
            </w:r>
            <w:r w:rsidR="00EB2C22" w:rsidRPr="004E76D1">
              <w:rPr>
                <w:sz w:val="20"/>
                <w:szCs w:val="20"/>
                <w:lang w:val="es-419"/>
              </w:rPr>
              <w:t xml:space="preserve">y </w:t>
            </w:r>
            <w:r w:rsidR="00A81CD7" w:rsidRPr="004E76D1">
              <w:rPr>
                <w:sz w:val="20"/>
                <w:szCs w:val="20"/>
                <w:lang w:val="es-419"/>
              </w:rPr>
              <w:t xml:space="preserve">la utilización de </w:t>
            </w:r>
            <w:r w:rsidR="00C36C56" w:rsidRPr="004E76D1">
              <w:rPr>
                <w:sz w:val="20"/>
                <w:szCs w:val="20"/>
                <w:lang w:val="es-419"/>
              </w:rPr>
              <w:t>material</w:t>
            </w:r>
            <w:r w:rsidR="00F33986" w:rsidRPr="004E76D1">
              <w:rPr>
                <w:sz w:val="20"/>
                <w:szCs w:val="20"/>
                <w:lang w:val="es-419"/>
              </w:rPr>
              <w:t xml:space="preserve"> por la</w:t>
            </w:r>
            <w:r w:rsidR="00051BF0" w:rsidRPr="004E76D1">
              <w:rPr>
                <w:sz w:val="20"/>
                <w:szCs w:val="20"/>
                <w:lang w:val="es-419"/>
              </w:rPr>
              <w:t>s</w:t>
            </w:r>
            <w:r w:rsidR="00F33986" w:rsidRPr="004E76D1">
              <w:rPr>
                <w:sz w:val="20"/>
                <w:szCs w:val="20"/>
                <w:lang w:val="es-419"/>
              </w:rPr>
              <w:t xml:space="preserve"> </w:t>
            </w:r>
            <w:r w:rsidR="00256492" w:rsidRPr="004E76D1">
              <w:rPr>
                <w:sz w:val="20"/>
                <w:szCs w:val="20"/>
                <w:lang w:val="es-419"/>
              </w:rPr>
              <w:t xml:space="preserve">instituciones </w:t>
            </w:r>
            <w:r w:rsidR="00051BF0" w:rsidRPr="004E76D1">
              <w:rPr>
                <w:sz w:val="20"/>
                <w:szCs w:val="20"/>
                <w:lang w:val="es-419"/>
              </w:rPr>
              <w:t>docentes</w:t>
            </w:r>
            <w:r w:rsidR="00F33986" w:rsidRPr="004E76D1">
              <w:rPr>
                <w:sz w:val="20"/>
                <w:szCs w:val="20"/>
                <w:lang w:val="es-419"/>
              </w:rPr>
              <w:t xml:space="preserve"> y de investigación, los educadores y los investigadores)</w:t>
            </w:r>
          </w:p>
          <w:p w:rsidR="003F7928" w:rsidRPr="004E76D1" w:rsidRDefault="00A0482A" w:rsidP="004329E1">
            <w:pPr>
              <w:pStyle w:val="ListParagraph"/>
              <w:numPr>
                <w:ilvl w:val="0"/>
                <w:numId w:val="1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preparación: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F33986" w:rsidRPr="004E76D1">
              <w:rPr>
                <w:sz w:val="20"/>
                <w:szCs w:val="20"/>
                <w:lang w:val="es-419"/>
              </w:rPr>
              <w:t xml:space="preserve">la institución </w:t>
            </w:r>
            <w:r w:rsidR="00C36C56" w:rsidRPr="004E76D1">
              <w:rPr>
                <w:sz w:val="20"/>
                <w:szCs w:val="20"/>
                <w:lang w:val="es-419"/>
              </w:rPr>
              <w:t>docente</w:t>
            </w:r>
            <w:r w:rsidR="00F33986" w:rsidRPr="004E76D1">
              <w:rPr>
                <w:sz w:val="20"/>
                <w:szCs w:val="20"/>
                <w:lang w:val="es-419"/>
              </w:rPr>
              <w:t xml:space="preserve"> produce </w:t>
            </w:r>
            <w:r w:rsidR="00C36C56" w:rsidRPr="004E76D1">
              <w:rPr>
                <w:sz w:val="20"/>
                <w:szCs w:val="20"/>
                <w:lang w:val="es-419"/>
              </w:rPr>
              <w:t>material</w:t>
            </w:r>
            <w:r w:rsidR="000214C2" w:rsidRPr="004E76D1">
              <w:rPr>
                <w:sz w:val="20"/>
                <w:szCs w:val="20"/>
                <w:lang w:val="es-419"/>
              </w:rPr>
              <w:t xml:space="preserve"> didáctico</w:t>
            </w:r>
            <w:r w:rsidR="00EF66DC" w:rsidRPr="004E76D1">
              <w:rPr>
                <w:sz w:val="20"/>
                <w:szCs w:val="20"/>
                <w:lang w:val="es-419"/>
              </w:rPr>
              <w:t xml:space="preserve"> </w:t>
            </w:r>
            <w:r w:rsidR="00F33986" w:rsidRPr="004E76D1">
              <w:rPr>
                <w:sz w:val="20"/>
                <w:szCs w:val="20"/>
                <w:lang w:val="es-419"/>
              </w:rPr>
              <w:t>impres</w:t>
            </w:r>
            <w:r w:rsidR="00C36C56" w:rsidRPr="004E76D1">
              <w:rPr>
                <w:sz w:val="20"/>
                <w:szCs w:val="20"/>
                <w:lang w:val="es-419"/>
              </w:rPr>
              <w:t>o</w:t>
            </w:r>
            <w:r w:rsidR="00EF66DC" w:rsidRPr="004E76D1">
              <w:rPr>
                <w:sz w:val="20"/>
                <w:szCs w:val="20"/>
                <w:lang w:val="es-419"/>
              </w:rPr>
              <w:t xml:space="preserve"> que</w:t>
            </w:r>
            <w:r w:rsidR="00F33986" w:rsidRPr="004E76D1">
              <w:rPr>
                <w:sz w:val="20"/>
                <w:szCs w:val="20"/>
                <w:lang w:val="es-419"/>
              </w:rPr>
              <w:t xml:space="preserve"> distribuye </w:t>
            </w:r>
            <w:r w:rsidR="006D0CD0" w:rsidRPr="004E76D1">
              <w:rPr>
                <w:sz w:val="20"/>
                <w:szCs w:val="20"/>
                <w:lang w:val="es-419"/>
              </w:rPr>
              <w:t xml:space="preserve">a los estudiantes </w:t>
            </w:r>
            <w:r w:rsidR="00F33986" w:rsidRPr="004E76D1">
              <w:rPr>
                <w:sz w:val="20"/>
                <w:szCs w:val="20"/>
                <w:lang w:val="es-419"/>
              </w:rPr>
              <w:t xml:space="preserve">por correo postal o </w:t>
            </w:r>
            <w:r w:rsidR="000214C2" w:rsidRPr="004E76D1">
              <w:rPr>
                <w:sz w:val="20"/>
                <w:szCs w:val="20"/>
                <w:lang w:val="es-419"/>
              </w:rPr>
              <w:t>por fax</w:t>
            </w:r>
          </w:p>
          <w:p w:rsidR="003F7928" w:rsidRPr="004E76D1" w:rsidRDefault="00A0482A" w:rsidP="004329E1">
            <w:pPr>
              <w:pStyle w:val="ListParagraph"/>
              <w:numPr>
                <w:ilvl w:val="0"/>
                <w:numId w:val="1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preparación: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AB78CF" w:rsidRPr="004E76D1">
              <w:rPr>
                <w:sz w:val="20"/>
                <w:szCs w:val="20"/>
                <w:lang w:val="es-419"/>
              </w:rPr>
              <w:t xml:space="preserve">la institución </w:t>
            </w:r>
            <w:r w:rsidR="00EB2C22" w:rsidRPr="004E76D1">
              <w:rPr>
                <w:sz w:val="20"/>
                <w:szCs w:val="20"/>
                <w:lang w:val="es-419"/>
              </w:rPr>
              <w:t>docente</w:t>
            </w:r>
            <w:r w:rsidR="00AB78CF" w:rsidRPr="004E76D1">
              <w:rPr>
                <w:sz w:val="20"/>
                <w:szCs w:val="20"/>
                <w:lang w:val="es-419"/>
              </w:rPr>
              <w:t xml:space="preserve"> produce </w:t>
            </w:r>
            <w:r w:rsidR="00C36C56" w:rsidRPr="004E76D1">
              <w:rPr>
                <w:sz w:val="20"/>
                <w:szCs w:val="20"/>
                <w:lang w:val="es-419"/>
              </w:rPr>
              <w:t xml:space="preserve">material </w:t>
            </w:r>
            <w:r w:rsidR="00DE6759" w:rsidRPr="004E76D1">
              <w:rPr>
                <w:sz w:val="20"/>
                <w:szCs w:val="20"/>
                <w:lang w:val="es-419"/>
              </w:rPr>
              <w:t>didáctico</w:t>
            </w:r>
            <w:r w:rsidR="00AB78CF" w:rsidRPr="004E76D1">
              <w:rPr>
                <w:sz w:val="20"/>
                <w:szCs w:val="20"/>
                <w:lang w:val="es-419"/>
              </w:rPr>
              <w:t xml:space="preserve"> para su radiodifusión </w:t>
            </w:r>
            <w:r w:rsidR="003F7928" w:rsidRPr="004E76D1">
              <w:rPr>
                <w:sz w:val="20"/>
                <w:szCs w:val="20"/>
                <w:lang w:val="es-419"/>
              </w:rPr>
              <w:t>(</w:t>
            </w:r>
            <w:r w:rsidR="00DE6759" w:rsidRPr="004E76D1">
              <w:rPr>
                <w:sz w:val="20"/>
                <w:szCs w:val="20"/>
                <w:lang w:val="es-419"/>
              </w:rPr>
              <w:t xml:space="preserve">por ejemplo, </w:t>
            </w:r>
            <w:r w:rsidR="00AB78CF" w:rsidRPr="004E76D1">
              <w:rPr>
                <w:sz w:val="20"/>
                <w:szCs w:val="20"/>
                <w:lang w:val="es-419"/>
              </w:rPr>
              <w:t xml:space="preserve">grabaciones </w:t>
            </w:r>
            <w:r w:rsidR="000214C2" w:rsidRPr="004E76D1">
              <w:rPr>
                <w:sz w:val="20"/>
                <w:szCs w:val="20"/>
                <w:lang w:val="es-419"/>
              </w:rPr>
              <w:t>sonoras</w:t>
            </w:r>
            <w:r w:rsidR="00AB78CF" w:rsidRPr="004E76D1">
              <w:rPr>
                <w:sz w:val="20"/>
                <w:szCs w:val="20"/>
                <w:lang w:val="es-419"/>
              </w:rPr>
              <w:t xml:space="preserve"> o audiovisuales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) </w:t>
            </w:r>
            <w:r w:rsidR="00AB78CF" w:rsidRPr="004E76D1">
              <w:rPr>
                <w:sz w:val="20"/>
                <w:szCs w:val="20"/>
                <w:lang w:val="es-419"/>
              </w:rPr>
              <w:t xml:space="preserve">que </w:t>
            </w:r>
            <w:r w:rsidR="00DE6759" w:rsidRPr="004E76D1">
              <w:rPr>
                <w:sz w:val="20"/>
                <w:szCs w:val="20"/>
                <w:lang w:val="es-419"/>
              </w:rPr>
              <w:t xml:space="preserve">hace llegar </w:t>
            </w:r>
            <w:r w:rsidR="00AB78CF" w:rsidRPr="004E76D1">
              <w:rPr>
                <w:sz w:val="20"/>
                <w:szCs w:val="20"/>
                <w:lang w:val="es-419"/>
              </w:rPr>
              <w:t xml:space="preserve">a los estudiantes </w:t>
            </w:r>
            <w:r w:rsidR="00DE6759" w:rsidRPr="004E76D1">
              <w:rPr>
                <w:sz w:val="20"/>
                <w:szCs w:val="20"/>
                <w:lang w:val="es-419"/>
              </w:rPr>
              <w:t xml:space="preserve">en </w:t>
            </w:r>
            <w:r w:rsidR="00DE6759" w:rsidRPr="004E76D1">
              <w:rPr>
                <w:sz w:val="20"/>
                <w:szCs w:val="20"/>
                <w:lang w:val="es-419"/>
              </w:rPr>
              <w:lastRenderedPageBreak/>
              <w:t>forma de</w:t>
            </w:r>
            <w:r w:rsidR="00AB78CF" w:rsidRPr="004E76D1">
              <w:rPr>
                <w:sz w:val="20"/>
                <w:szCs w:val="20"/>
                <w:lang w:val="es-419"/>
              </w:rPr>
              <w:t xml:space="preserve"> grabaciones o por medios de telecomunicación o</w:t>
            </w:r>
            <w:r w:rsidR="00D47C2D" w:rsidRPr="004E76D1">
              <w:rPr>
                <w:sz w:val="20"/>
                <w:szCs w:val="20"/>
                <w:lang w:val="es-419"/>
              </w:rPr>
              <w:t xml:space="preserve"> de</w:t>
            </w:r>
            <w:r w:rsidR="00AB78CF" w:rsidRPr="004E76D1">
              <w:rPr>
                <w:sz w:val="20"/>
                <w:szCs w:val="20"/>
                <w:lang w:val="es-419"/>
              </w:rPr>
              <w:t xml:space="preserve"> radiodifusión</w:t>
            </w:r>
          </w:p>
          <w:p w:rsidR="003F7928" w:rsidRPr="004E76D1" w:rsidRDefault="00A0482A" w:rsidP="004329E1">
            <w:pPr>
              <w:pStyle w:val="ListParagraph"/>
              <w:numPr>
                <w:ilvl w:val="0"/>
                <w:numId w:val="1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instrucción: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AB78CF" w:rsidRPr="004E76D1">
              <w:rPr>
                <w:sz w:val="20"/>
                <w:szCs w:val="20"/>
                <w:lang w:val="es-419"/>
              </w:rPr>
              <w:t xml:space="preserve">la institución </w:t>
            </w:r>
            <w:r w:rsidR="00EB2C22" w:rsidRPr="004E76D1">
              <w:rPr>
                <w:sz w:val="20"/>
                <w:szCs w:val="20"/>
                <w:lang w:val="es-419"/>
              </w:rPr>
              <w:t>docente</w:t>
            </w:r>
            <w:r w:rsidR="00AB78CF" w:rsidRPr="004E76D1">
              <w:rPr>
                <w:sz w:val="20"/>
                <w:szCs w:val="20"/>
                <w:lang w:val="es-419"/>
              </w:rPr>
              <w:t xml:space="preserve"> </w:t>
            </w:r>
            <w:r w:rsidR="00EB2C22" w:rsidRPr="004E76D1">
              <w:rPr>
                <w:sz w:val="20"/>
                <w:szCs w:val="20"/>
                <w:lang w:val="es-419"/>
              </w:rPr>
              <w:t xml:space="preserve">graba </w:t>
            </w:r>
            <w:r w:rsidR="00AB78CF" w:rsidRPr="004E76D1">
              <w:rPr>
                <w:sz w:val="20"/>
                <w:szCs w:val="20"/>
                <w:lang w:val="es-419"/>
              </w:rPr>
              <w:t>o</w:t>
            </w:r>
            <w:r w:rsidR="00EB2C22" w:rsidRPr="004E76D1">
              <w:rPr>
                <w:sz w:val="20"/>
                <w:szCs w:val="20"/>
                <w:lang w:val="es-419"/>
              </w:rPr>
              <w:t xml:space="preserve"> </w:t>
            </w:r>
            <w:r w:rsidR="00DE6759" w:rsidRPr="004E76D1">
              <w:rPr>
                <w:sz w:val="20"/>
                <w:szCs w:val="20"/>
                <w:lang w:val="es-419"/>
              </w:rPr>
              <w:t>transmite</w:t>
            </w:r>
            <w:r w:rsidR="00EB2C22" w:rsidRPr="004E76D1">
              <w:rPr>
                <w:sz w:val="20"/>
                <w:szCs w:val="20"/>
                <w:lang w:val="es-419"/>
              </w:rPr>
              <w:t xml:space="preserve"> </w:t>
            </w:r>
            <w:r w:rsidR="00D63891" w:rsidRPr="004E76D1">
              <w:rPr>
                <w:sz w:val="20"/>
                <w:szCs w:val="20"/>
                <w:lang w:val="es-419"/>
              </w:rPr>
              <w:t>“</w:t>
            </w:r>
            <w:r w:rsidR="00EB2C22" w:rsidRPr="004E76D1">
              <w:rPr>
                <w:sz w:val="20"/>
                <w:szCs w:val="20"/>
                <w:lang w:val="es-419"/>
              </w:rPr>
              <w:t>en directo</w:t>
            </w:r>
            <w:r w:rsidR="00D63891" w:rsidRPr="004E76D1">
              <w:rPr>
                <w:sz w:val="20"/>
                <w:szCs w:val="20"/>
                <w:lang w:val="es-419"/>
              </w:rPr>
              <w:t>”</w:t>
            </w:r>
            <w:r w:rsidR="00EB2C22" w:rsidRPr="004E76D1">
              <w:rPr>
                <w:sz w:val="20"/>
                <w:szCs w:val="20"/>
                <w:lang w:val="es-419"/>
              </w:rPr>
              <w:t xml:space="preserve"> clases o conferencias </w:t>
            </w:r>
            <w:r w:rsidR="00DE6759" w:rsidRPr="004E76D1">
              <w:rPr>
                <w:sz w:val="20"/>
                <w:szCs w:val="20"/>
                <w:lang w:val="es-419"/>
              </w:rPr>
              <w:t xml:space="preserve">celebradas en </w:t>
            </w:r>
            <w:r w:rsidR="00EB2C22" w:rsidRPr="004E76D1">
              <w:rPr>
                <w:sz w:val="20"/>
                <w:szCs w:val="20"/>
                <w:lang w:val="es-419"/>
              </w:rPr>
              <w:t xml:space="preserve">el campus </w:t>
            </w:r>
            <w:r w:rsidR="0032632A" w:rsidRPr="004E76D1">
              <w:rPr>
                <w:sz w:val="20"/>
                <w:szCs w:val="20"/>
                <w:lang w:val="es-419"/>
              </w:rPr>
              <w:t>para su difusión</w:t>
            </w:r>
            <w:r w:rsidR="00DE6759" w:rsidRPr="004E76D1">
              <w:rPr>
                <w:sz w:val="20"/>
                <w:szCs w:val="20"/>
                <w:lang w:val="es-419"/>
              </w:rPr>
              <w:t xml:space="preserve"> a </w:t>
            </w:r>
            <w:r w:rsidR="00F308A6" w:rsidRPr="004E76D1">
              <w:rPr>
                <w:sz w:val="20"/>
                <w:szCs w:val="20"/>
                <w:lang w:val="es-419"/>
              </w:rPr>
              <w:t>determinados</w:t>
            </w:r>
            <w:r w:rsidR="00DE6759" w:rsidRPr="004E76D1">
              <w:rPr>
                <w:sz w:val="20"/>
                <w:szCs w:val="20"/>
                <w:lang w:val="es-419"/>
              </w:rPr>
              <w:t xml:space="preserve"> </w:t>
            </w:r>
            <w:r w:rsidR="00AB78CF" w:rsidRPr="004E76D1">
              <w:rPr>
                <w:sz w:val="20"/>
                <w:szCs w:val="20"/>
                <w:lang w:val="es-419"/>
              </w:rPr>
              <w:t>estudiantes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AB78CF" w:rsidRPr="004E76D1">
              <w:rPr>
                <w:sz w:val="20"/>
                <w:szCs w:val="20"/>
                <w:lang w:val="es-419"/>
              </w:rPr>
              <w:t xml:space="preserve">en forma de grabaciones o por </w:t>
            </w:r>
            <w:r w:rsidR="00DE6759" w:rsidRPr="004E76D1">
              <w:rPr>
                <w:sz w:val="20"/>
                <w:szCs w:val="20"/>
                <w:lang w:val="es-419"/>
              </w:rPr>
              <w:t xml:space="preserve">medios de </w:t>
            </w:r>
            <w:r w:rsidR="00AB78CF" w:rsidRPr="004E76D1">
              <w:rPr>
                <w:sz w:val="20"/>
                <w:szCs w:val="20"/>
                <w:lang w:val="es-419"/>
              </w:rPr>
              <w:t>telecomunicación o</w:t>
            </w:r>
            <w:r w:rsidR="00EB2C22" w:rsidRPr="004E76D1">
              <w:rPr>
                <w:sz w:val="20"/>
                <w:szCs w:val="20"/>
                <w:lang w:val="es-419"/>
              </w:rPr>
              <w:t xml:space="preserve"> </w:t>
            </w:r>
            <w:r w:rsidR="00AB78CF" w:rsidRPr="004E76D1">
              <w:rPr>
                <w:sz w:val="20"/>
                <w:szCs w:val="20"/>
                <w:lang w:val="es-419"/>
              </w:rPr>
              <w:t xml:space="preserve">radiodifusión </w:t>
            </w:r>
            <w:r w:rsidR="00F308A6" w:rsidRPr="004E76D1">
              <w:rPr>
                <w:sz w:val="20"/>
                <w:szCs w:val="20"/>
                <w:lang w:val="es-419"/>
              </w:rPr>
              <w:t>–</w:t>
            </w:r>
            <w:r w:rsidR="00AB78CF" w:rsidRPr="004E76D1">
              <w:rPr>
                <w:sz w:val="20"/>
                <w:szCs w:val="20"/>
                <w:lang w:val="es-419"/>
              </w:rPr>
              <w:t>la difusión puede ser en directo</w:t>
            </w:r>
            <w:r w:rsidR="00DE6759" w:rsidRPr="004E76D1">
              <w:rPr>
                <w:sz w:val="20"/>
                <w:szCs w:val="20"/>
                <w:lang w:val="es-419"/>
              </w:rPr>
              <w:t>/</w:t>
            </w:r>
            <w:r w:rsidR="00F308A6" w:rsidRPr="004E76D1">
              <w:rPr>
                <w:sz w:val="20"/>
                <w:szCs w:val="20"/>
                <w:lang w:val="es-419"/>
              </w:rPr>
              <w:t>sincronizada</w:t>
            </w:r>
            <w:r w:rsidR="00AB78CF" w:rsidRPr="004E76D1">
              <w:rPr>
                <w:sz w:val="20"/>
                <w:szCs w:val="20"/>
                <w:lang w:val="es-419"/>
              </w:rPr>
              <w:t xml:space="preserve"> o diferida/</w:t>
            </w:r>
            <w:r w:rsidR="00F308A6" w:rsidRPr="004E76D1">
              <w:rPr>
                <w:sz w:val="20"/>
                <w:szCs w:val="20"/>
                <w:lang w:val="es-419"/>
              </w:rPr>
              <w:t>asíncrona</w:t>
            </w:r>
          </w:p>
          <w:p w:rsidR="00AB78CF" w:rsidRPr="004E76D1" w:rsidRDefault="00A0482A" w:rsidP="004329E1">
            <w:pPr>
              <w:pStyle w:val="ListParagraph"/>
              <w:numPr>
                <w:ilvl w:val="0"/>
                <w:numId w:val="1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instrucción: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AB78CF" w:rsidRPr="004E76D1">
              <w:rPr>
                <w:sz w:val="20"/>
                <w:szCs w:val="20"/>
                <w:lang w:val="es-419"/>
              </w:rPr>
              <w:t xml:space="preserve">el instructor y </w:t>
            </w:r>
            <w:r w:rsidR="007C6F68" w:rsidRPr="004E76D1">
              <w:rPr>
                <w:sz w:val="20"/>
                <w:szCs w:val="20"/>
                <w:lang w:val="es-419"/>
              </w:rPr>
              <w:t xml:space="preserve">sus </w:t>
            </w:r>
            <w:r w:rsidR="00C3508C" w:rsidRPr="004E76D1">
              <w:rPr>
                <w:sz w:val="20"/>
                <w:szCs w:val="20"/>
                <w:lang w:val="es-419"/>
              </w:rPr>
              <w:t>interlocutores</w:t>
            </w:r>
            <w:r w:rsidR="00DE6759" w:rsidRPr="004E76D1">
              <w:rPr>
                <w:sz w:val="20"/>
                <w:szCs w:val="20"/>
                <w:lang w:val="es-419"/>
              </w:rPr>
              <w:t xml:space="preserve"> </w:t>
            </w:r>
            <w:r w:rsidR="00AB78CF" w:rsidRPr="004E76D1">
              <w:rPr>
                <w:sz w:val="20"/>
                <w:szCs w:val="20"/>
                <w:lang w:val="es-419"/>
              </w:rPr>
              <w:t xml:space="preserve">pueden </w:t>
            </w:r>
            <w:r w:rsidR="00C3508C" w:rsidRPr="004E76D1">
              <w:rPr>
                <w:sz w:val="20"/>
                <w:szCs w:val="20"/>
                <w:lang w:val="es-419"/>
              </w:rPr>
              <w:t xml:space="preserve">realizar a distancia una sesión de enseñanza, </w:t>
            </w:r>
            <w:r w:rsidR="00F308A6" w:rsidRPr="004E76D1">
              <w:rPr>
                <w:sz w:val="20"/>
                <w:szCs w:val="20"/>
                <w:lang w:val="es-419"/>
              </w:rPr>
              <w:t xml:space="preserve">una </w:t>
            </w:r>
            <w:r w:rsidR="00C3508C" w:rsidRPr="004E76D1">
              <w:rPr>
                <w:sz w:val="20"/>
                <w:szCs w:val="20"/>
                <w:lang w:val="es-419"/>
              </w:rPr>
              <w:t xml:space="preserve">lección o tutoría sincronizadas, </w:t>
            </w:r>
            <w:r w:rsidR="00AB78CF" w:rsidRPr="004E76D1">
              <w:rPr>
                <w:sz w:val="20"/>
                <w:szCs w:val="20"/>
                <w:lang w:val="es-419"/>
              </w:rPr>
              <w:t xml:space="preserve">con intercambio de </w:t>
            </w:r>
            <w:r w:rsidR="00EF66DC" w:rsidRPr="004E76D1">
              <w:rPr>
                <w:sz w:val="20"/>
                <w:szCs w:val="20"/>
                <w:lang w:val="es-419"/>
              </w:rPr>
              <w:t>material</w:t>
            </w:r>
            <w:r w:rsidR="00AB78CF" w:rsidRPr="004E76D1">
              <w:rPr>
                <w:sz w:val="20"/>
                <w:szCs w:val="20"/>
                <w:lang w:val="es-419"/>
              </w:rPr>
              <w:t xml:space="preserve"> </w:t>
            </w:r>
            <w:r w:rsidR="00EF66DC" w:rsidRPr="004E76D1">
              <w:rPr>
                <w:sz w:val="20"/>
                <w:szCs w:val="20"/>
                <w:lang w:val="es-419"/>
              </w:rPr>
              <w:t>e</w:t>
            </w:r>
            <w:r w:rsidR="00AB78CF" w:rsidRPr="004E76D1">
              <w:rPr>
                <w:sz w:val="20"/>
                <w:szCs w:val="20"/>
                <w:lang w:val="es-419"/>
              </w:rPr>
              <w:t xml:space="preserve"> información a travé</w:t>
            </w:r>
            <w:r w:rsidR="00F308A6" w:rsidRPr="004E76D1">
              <w:rPr>
                <w:sz w:val="20"/>
                <w:szCs w:val="20"/>
                <w:lang w:val="es-419"/>
              </w:rPr>
              <w:t>s de medios de telecomunicación</w:t>
            </w:r>
            <w:r w:rsidR="00AB78CF" w:rsidRPr="004E76D1">
              <w:rPr>
                <w:sz w:val="20"/>
                <w:szCs w:val="20"/>
                <w:lang w:val="es-419"/>
              </w:rPr>
              <w:t xml:space="preserve"> </w:t>
            </w:r>
            <w:r w:rsidR="00C3508C" w:rsidRPr="004E76D1">
              <w:rPr>
                <w:sz w:val="20"/>
                <w:szCs w:val="20"/>
                <w:lang w:val="es-419"/>
              </w:rPr>
              <w:t>sonora o audiovisual</w:t>
            </w:r>
          </w:p>
          <w:p w:rsidR="003F7928" w:rsidRPr="004E76D1" w:rsidRDefault="00A0482A" w:rsidP="00F308A6">
            <w:pPr>
              <w:pStyle w:val="ListParagraph"/>
              <w:numPr>
                <w:ilvl w:val="0"/>
                <w:numId w:val="1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evaluación: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865160" w:rsidRPr="004E76D1">
              <w:rPr>
                <w:sz w:val="20"/>
                <w:szCs w:val="20"/>
                <w:lang w:val="es-419"/>
              </w:rPr>
              <w:t xml:space="preserve">la institución </w:t>
            </w:r>
            <w:r w:rsidR="00051BF0" w:rsidRPr="004E76D1">
              <w:rPr>
                <w:sz w:val="20"/>
                <w:szCs w:val="20"/>
                <w:lang w:val="es-419"/>
              </w:rPr>
              <w:t>docente</w:t>
            </w:r>
            <w:r w:rsidR="00865160" w:rsidRPr="004E76D1">
              <w:rPr>
                <w:sz w:val="20"/>
                <w:szCs w:val="20"/>
                <w:lang w:val="es-419"/>
              </w:rPr>
              <w:t xml:space="preserve"> distribuye material</w:t>
            </w:r>
            <w:r w:rsidR="00EF66DC" w:rsidRPr="004E76D1">
              <w:rPr>
                <w:sz w:val="20"/>
                <w:szCs w:val="20"/>
                <w:lang w:val="es-419"/>
              </w:rPr>
              <w:t xml:space="preserve"> impreso para la </w:t>
            </w:r>
            <w:r w:rsidR="00865160" w:rsidRPr="004E76D1">
              <w:rPr>
                <w:sz w:val="20"/>
                <w:szCs w:val="20"/>
                <w:lang w:val="es-419"/>
              </w:rPr>
              <w:t xml:space="preserve">evaluación o </w:t>
            </w:r>
            <w:r w:rsidR="00EF66DC" w:rsidRPr="004E76D1">
              <w:rPr>
                <w:sz w:val="20"/>
                <w:szCs w:val="20"/>
                <w:lang w:val="es-419"/>
              </w:rPr>
              <w:t xml:space="preserve">bien difunde entre los estudiantes material </w:t>
            </w:r>
            <w:r w:rsidR="00865160" w:rsidRPr="004E76D1">
              <w:rPr>
                <w:sz w:val="20"/>
                <w:szCs w:val="20"/>
                <w:lang w:val="es-419"/>
              </w:rPr>
              <w:t xml:space="preserve">de evaluación </w:t>
            </w:r>
            <w:r w:rsidR="00EF66DC" w:rsidRPr="004E76D1">
              <w:rPr>
                <w:sz w:val="20"/>
                <w:szCs w:val="20"/>
                <w:lang w:val="es-419"/>
              </w:rPr>
              <w:t>y didáctico</w:t>
            </w:r>
            <w:r w:rsidR="00865160" w:rsidRPr="004E76D1">
              <w:rPr>
                <w:sz w:val="20"/>
                <w:szCs w:val="20"/>
                <w:lang w:val="es-419"/>
              </w:rPr>
              <w:t xml:space="preserve"> </w:t>
            </w:r>
            <w:r w:rsidR="00DE6759" w:rsidRPr="004E76D1">
              <w:rPr>
                <w:sz w:val="20"/>
                <w:szCs w:val="20"/>
                <w:lang w:val="es-419"/>
              </w:rPr>
              <w:t>en forma</w:t>
            </w:r>
            <w:r w:rsidR="00865160" w:rsidRPr="004E76D1">
              <w:rPr>
                <w:sz w:val="20"/>
                <w:szCs w:val="20"/>
                <w:lang w:val="es-419"/>
              </w:rPr>
              <w:t xml:space="preserve"> de grabaciones</w:t>
            </w:r>
            <w:r w:rsidR="00DE6759" w:rsidRPr="004E76D1">
              <w:rPr>
                <w:sz w:val="20"/>
                <w:szCs w:val="20"/>
                <w:lang w:val="es-419"/>
              </w:rPr>
              <w:t xml:space="preserve"> o por </w:t>
            </w:r>
            <w:r w:rsidR="00865160" w:rsidRPr="004E76D1">
              <w:rPr>
                <w:sz w:val="20"/>
                <w:szCs w:val="20"/>
                <w:lang w:val="es-419"/>
              </w:rPr>
              <w:t xml:space="preserve">medios de telecomunicación o radiodifusión; a su vez, recopila </w:t>
            </w:r>
            <w:r w:rsidR="00F308A6" w:rsidRPr="004E76D1">
              <w:rPr>
                <w:sz w:val="20"/>
                <w:szCs w:val="20"/>
                <w:lang w:val="es-419"/>
              </w:rPr>
              <w:t>e</w:t>
            </w:r>
            <w:r w:rsidR="00EF66DC" w:rsidRPr="004E76D1">
              <w:rPr>
                <w:sz w:val="20"/>
                <w:szCs w:val="20"/>
                <w:lang w:val="es-419"/>
              </w:rPr>
              <w:t>l</w:t>
            </w:r>
            <w:r w:rsidR="00865160" w:rsidRPr="004E76D1">
              <w:rPr>
                <w:sz w:val="20"/>
                <w:szCs w:val="20"/>
                <w:lang w:val="es-419"/>
              </w:rPr>
              <w:t xml:space="preserve"> material </w:t>
            </w:r>
            <w:r w:rsidR="00DE6759" w:rsidRPr="004E76D1">
              <w:rPr>
                <w:sz w:val="20"/>
                <w:szCs w:val="20"/>
                <w:lang w:val="es-419"/>
              </w:rPr>
              <w:t>de</w:t>
            </w:r>
            <w:r w:rsidR="00865160" w:rsidRPr="004E76D1">
              <w:rPr>
                <w:sz w:val="20"/>
                <w:szCs w:val="20"/>
                <w:lang w:val="es-419"/>
              </w:rPr>
              <w:t xml:space="preserve"> evaluación una vez completado</w:t>
            </w:r>
            <w:r w:rsidR="007C6F68" w:rsidRPr="004E76D1">
              <w:rPr>
                <w:sz w:val="20"/>
                <w:szCs w:val="20"/>
                <w:lang w:val="es-419"/>
              </w:rPr>
              <w:t>,</w:t>
            </w:r>
            <w:r w:rsidR="00865160" w:rsidRPr="004E76D1">
              <w:rPr>
                <w:sz w:val="20"/>
                <w:szCs w:val="20"/>
                <w:lang w:val="es-419"/>
              </w:rPr>
              <w:t xml:space="preserve"> habitualmente </w:t>
            </w:r>
            <w:r w:rsidR="00EF66DC" w:rsidRPr="004E76D1">
              <w:rPr>
                <w:sz w:val="20"/>
                <w:szCs w:val="20"/>
                <w:lang w:val="es-419"/>
              </w:rPr>
              <w:t>en forma de</w:t>
            </w:r>
            <w:r w:rsidR="00865160" w:rsidRPr="004E76D1">
              <w:rPr>
                <w:sz w:val="20"/>
                <w:szCs w:val="20"/>
                <w:lang w:val="es-419"/>
              </w:rPr>
              <w:t xml:space="preserve"> </w:t>
            </w:r>
            <w:r w:rsidR="00F308A6" w:rsidRPr="004E76D1">
              <w:rPr>
                <w:sz w:val="20"/>
                <w:szCs w:val="20"/>
                <w:lang w:val="es-419"/>
              </w:rPr>
              <w:t>correspondencia escrita</w:t>
            </w:r>
          </w:p>
        </w:tc>
        <w:tc>
          <w:tcPr>
            <w:tcW w:w="0" w:type="auto"/>
          </w:tcPr>
          <w:p w:rsidR="003F7928" w:rsidRPr="004E76D1" w:rsidRDefault="001C0EFA" w:rsidP="004329E1">
            <w:pPr>
              <w:rPr>
                <w:sz w:val="20"/>
                <w:lang w:val="es-419"/>
              </w:rPr>
            </w:pPr>
            <w:r w:rsidRPr="004E76D1">
              <w:rPr>
                <w:sz w:val="20"/>
                <w:lang w:val="es-419"/>
              </w:rPr>
              <w:lastRenderedPageBreak/>
              <w:t>Primario:</w:t>
            </w:r>
          </w:p>
          <w:p w:rsidR="003F7928" w:rsidRPr="004E76D1" w:rsidRDefault="003F7928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comunica</w:t>
            </w:r>
            <w:r w:rsidR="00E675DC" w:rsidRPr="004E76D1">
              <w:rPr>
                <w:sz w:val="20"/>
                <w:szCs w:val="20"/>
                <w:lang w:val="es-419"/>
              </w:rPr>
              <w:t>ción</w:t>
            </w:r>
          </w:p>
          <w:p w:rsidR="003F7928" w:rsidRPr="004E76D1" w:rsidRDefault="003F7928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reproduc</w:t>
            </w:r>
            <w:r w:rsidR="00E675DC" w:rsidRPr="004E76D1">
              <w:rPr>
                <w:sz w:val="20"/>
                <w:szCs w:val="20"/>
                <w:lang w:val="es-419"/>
              </w:rPr>
              <w:t>ción</w:t>
            </w:r>
          </w:p>
          <w:p w:rsidR="003F7928" w:rsidRPr="004E76D1" w:rsidRDefault="00E675DC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distribución</w:t>
            </w:r>
          </w:p>
          <w:p w:rsidR="003F7928" w:rsidRPr="004E76D1" w:rsidRDefault="003F7928" w:rsidP="004329E1">
            <w:pPr>
              <w:rPr>
                <w:sz w:val="20"/>
                <w:lang w:val="es-419"/>
              </w:rPr>
            </w:pPr>
          </w:p>
          <w:p w:rsidR="003F7928" w:rsidRPr="004E76D1" w:rsidRDefault="001C0EFA" w:rsidP="004329E1">
            <w:pPr>
              <w:pStyle w:val="ListParagraph"/>
              <w:ind w:left="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Secundario:</w:t>
            </w:r>
          </w:p>
          <w:p w:rsidR="003F7928" w:rsidRPr="004E76D1" w:rsidRDefault="007D7890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representación</w:t>
            </w:r>
          </w:p>
          <w:p w:rsidR="00E675DC" w:rsidRPr="004E76D1" w:rsidRDefault="00E675DC" w:rsidP="004329E1">
            <w:pPr>
              <w:pStyle w:val="ListParagraph"/>
              <w:numPr>
                <w:ilvl w:val="0"/>
                <w:numId w:val="11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elusión de </w:t>
            </w:r>
            <w:r w:rsidR="008202C6" w:rsidRPr="004E76D1">
              <w:rPr>
                <w:sz w:val="20"/>
                <w:szCs w:val="20"/>
                <w:lang w:val="es-419"/>
              </w:rPr>
              <w:t>MTP</w:t>
            </w:r>
            <w:r w:rsidRPr="004E76D1">
              <w:rPr>
                <w:sz w:val="20"/>
                <w:szCs w:val="20"/>
                <w:lang w:val="es-419"/>
              </w:rPr>
              <w:t xml:space="preserve"> (si el original está protegido)</w:t>
            </w:r>
          </w:p>
          <w:p w:rsidR="003F7928" w:rsidRPr="004E76D1" w:rsidRDefault="00E675DC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alteración de</w:t>
            </w:r>
            <w:r w:rsidR="008202C6" w:rsidRPr="004E76D1">
              <w:rPr>
                <w:sz w:val="20"/>
                <w:szCs w:val="20"/>
                <w:lang w:val="es-419"/>
              </w:rPr>
              <w:t xml:space="preserve"> la</w:t>
            </w:r>
            <w:r w:rsidRPr="004E76D1">
              <w:rPr>
                <w:sz w:val="20"/>
                <w:szCs w:val="20"/>
                <w:lang w:val="es-419"/>
              </w:rPr>
              <w:t xml:space="preserve"> </w:t>
            </w:r>
            <w:r w:rsidR="008202C6" w:rsidRPr="004E76D1">
              <w:rPr>
                <w:sz w:val="20"/>
                <w:szCs w:val="20"/>
                <w:lang w:val="es-419"/>
              </w:rPr>
              <w:t>información para la gestión de los derechos</w:t>
            </w:r>
            <w:r w:rsidRPr="004E76D1">
              <w:rPr>
                <w:sz w:val="20"/>
                <w:szCs w:val="20"/>
                <w:lang w:val="es-419"/>
              </w:rPr>
              <w:t xml:space="preserve"> (si es necesario</w:t>
            </w:r>
            <w:r w:rsidR="003F7928" w:rsidRPr="004E76D1">
              <w:rPr>
                <w:sz w:val="20"/>
                <w:szCs w:val="20"/>
                <w:lang w:val="es-419"/>
              </w:rPr>
              <w:t>)</w:t>
            </w:r>
          </w:p>
          <w:p w:rsidR="003F7928" w:rsidRPr="004E76D1" w:rsidRDefault="003F7928" w:rsidP="004329E1">
            <w:pPr>
              <w:rPr>
                <w:sz w:val="20"/>
                <w:lang w:val="es-419"/>
              </w:rPr>
            </w:pPr>
          </w:p>
        </w:tc>
        <w:tc>
          <w:tcPr>
            <w:tcW w:w="0" w:type="auto"/>
          </w:tcPr>
          <w:p w:rsidR="003F7928" w:rsidRPr="004E76D1" w:rsidRDefault="00904946" w:rsidP="004329E1">
            <w:pPr>
              <w:rPr>
                <w:sz w:val="20"/>
                <w:u w:val="single"/>
                <w:lang w:val="es-419"/>
              </w:rPr>
            </w:pPr>
            <w:r w:rsidRPr="004E76D1">
              <w:rPr>
                <w:sz w:val="20"/>
                <w:u w:val="single"/>
                <w:lang w:val="es-419"/>
              </w:rPr>
              <w:t>Grabación, radiodifusión</w:t>
            </w:r>
            <w:r w:rsidR="001C0EFA" w:rsidRPr="004E76D1">
              <w:rPr>
                <w:sz w:val="20"/>
                <w:u w:val="single"/>
                <w:lang w:val="es-419"/>
              </w:rPr>
              <w:t>/</w:t>
            </w:r>
            <w:r w:rsidR="00F308A6" w:rsidRPr="004E76D1">
              <w:rPr>
                <w:sz w:val="20"/>
                <w:u w:val="single"/>
                <w:lang w:val="es-419"/>
              </w:rPr>
              <w:t>comunicación de material educativo</w:t>
            </w:r>
            <w:r w:rsidR="001C0EFA" w:rsidRPr="004E76D1">
              <w:rPr>
                <w:sz w:val="20"/>
                <w:u w:val="single"/>
                <w:lang w:val="es-419"/>
              </w:rPr>
              <w:t>:</w:t>
            </w:r>
          </w:p>
          <w:p w:rsidR="003F7928" w:rsidRPr="004E76D1" w:rsidRDefault="00182B26" w:rsidP="004329E1">
            <w:pPr>
              <w:rPr>
                <w:sz w:val="20"/>
                <w:lang w:val="es-419"/>
              </w:rPr>
            </w:pPr>
            <w:r w:rsidRPr="004E76D1">
              <w:rPr>
                <w:sz w:val="20"/>
                <w:lang w:val="es-419"/>
              </w:rPr>
              <w:t>Obras que se prestan a la excepción</w:t>
            </w:r>
            <w:r w:rsidR="001C0EFA" w:rsidRPr="004E76D1">
              <w:rPr>
                <w:sz w:val="20"/>
                <w:lang w:val="es-419"/>
              </w:rPr>
              <w:t>:</w:t>
            </w:r>
          </w:p>
          <w:p w:rsidR="003F7928" w:rsidRPr="004E76D1" w:rsidRDefault="00777475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(sin limitaciones)</w:t>
            </w:r>
          </w:p>
          <w:p w:rsidR="000166B8" w:rsidRPr="004E76D1" w:rsidRDefault="000166B8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obra publicada (legalmente) y/o adquirida lícitamente</w:t>
            </w:r>
          </w:p>
          <w:p w:rsidR="00585B0C" w:rsidRPr="004E76D1" w:rsidRDefault="007A01AB" w:rsidP="004329E1">
            <w:pPr>
              <w:pStyle w:val="ListParagraph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obras protegidas por derecho </w:t>
            </w:r>
            <w:r w:rsidR="00585B0C" w:rsidRPr="004E76D1">
              <w:rPr>
                <w:sz w:val="20"/>
                <w:szCs w:val="20"/>
                <w:lang w:val="es-419"/>
              </w:rPr>
              <w:t>de autor: obras literarias, dramáticas, musicales, artísticas</w:t>
            </w:r>
          </w:p>
          <w:p w:rsidR="003F7928" w:rsidRPr="004E76D1" w:rsidRDefault="00585B0C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objeto de la protección por derechos conexos, por ejemplo, grabaciones sonoras, radiodifusión, programas por cable, </w:t>
            </w:r>
            <w:r w:rsidR="00DC172B" w:rsidRPr="004E76D1">
              <w:rPr>
                <w:sz w:val="20"/>
                <w:szCs w:val="20"/>
                <w:lang w:val="es-419"/>
              </w:rPr>
              <w:t>interpretaciones o ejecuciones</w:t>
            </w:r>
          </w:p>
          <w:p w:rsidR="003F7928" w:rsidRPr="004E76D1" w:rsidRDefault="006A4B1F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tipos de obras excluidas: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C02B07" w:rsidRPr="004E76D1">
              <w:rPr>
                <w:sz w:val="20"/>
                <w:szCs w:val="20"/>
                <w:lang w:val="es-419"/>
              </w:rPr>
              <w:t>obras arquitectónicas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="00585B0C" w:rsidRPr="004E76D1">
              <w:rPr>
                <w:sz w:val="20"/>
                <w:szCs w:val="20"/>
                <w:lang w:val="es-419"/>
              </w:rPr>
              <w:t>programas informáticos</w:t>
            </w:r>
            <w:r w:rsidR="003F7928" w:rsidRPr="004E76D1">
              <w:rPr>
                <w:sz w:val="20"/>
                <w:szCs w:val="20"/>
                <w:lang w:val="es-419"/>
              </w:rPr>
              <w:t>,</w:t>
            </w:r>
            <w:r w:rsidR="00B263DB" w:rsidRPr="004E76D1">
              <w:rPr>
                <w:sz w:val="20"/>
                <w:szCs w:val="20"/>
                <w:lang w:val="es-419"/>
              </w:rPr>
              <w:t xml:space="preserve"> programas por cable disponibles</w:t>
            </w:r>
            <w:r w:rsidR="00AF05D5" w:rsidRPr="004E76D1">
              <w:rPr>
                <w:sz w:val="20"/>
                <w:szCs w:val="20"/>
                <w:lang w:val="es-419"/>
              </w:rPr>
              <w:t xml:space="preserve"> exclusivamente </w:t>
            </w:r>
            <w:r w:rsidR="00B263DB" w:rsidRPr="004E76D1">
              <w:rPr>
                <w:sz w:val="20"/>
                <w:szCs w:val="20"/>
                <w:lang w:val="es-419"/>
              </w:rPr>
              <w:t xml:space="preserve">en servicios de televisión por cable, </w:t>
            </w:r>
            <w:r w:rsidR="00DC172B" w:rsidRPr="004E76D1">
              <w:rPr>
                <w:sz w:val="20"/>
                <w:szCs w:val="20"/>
                <w:lang w:val="es-419"/>
              </w:rPr>
              <w:t>interpretaciones o ejecuciones</w:t>
            </w:r>
            <w:r w:rsidR="00B263DB" w:rsidRPr="004E76D1">
              <w:rPr>
                <w:sz w:val="20"/>
                <w:szCs w:val="20"/>
                <w:lang w:val="es-419"/>
              </w:rPr>
              <w:t xml:space="preserve"> </w:t>
            </w:r>
            <w:r w:rsidR="007A01AB" w:rsidRPr="004E76D1">
              <w:rPr>
                <w:sz w:val="20"/>
                <w:szCs w:val="20"/>
                <w:lang w:val="es-419"/>
              </w:rPr>
              <w:t>en escenarios p</w:t>
            </w:r>
            <w:r w:rsidR="001D1A3B" w:rsidRPr="004E76D1">
              <w:rPr>
                <w:sz w:val="20"/>
                <w:szCs w:val="20"/>
                <w:lang w:val="es-419"/>
              </w:rPr>
              <w:t>ú</w:t>
            </w:r>
            <w:r w:rsidR="007A01AB" w:rsidRPr="004E76D1">
              <w:rPr>
                <w:sz w:val="20"/>
                <w:szCs w:val="20"/>
                <w:lang w:val="es-419"/>
              </w:rPr>
              <w:t>blico</w:t>
            </w:r>
            <w:r w:rsidR="00DC172B" w:rsidRPr="004E76D1">
              <w:rPr>
                <w:sz w:val="20"/>
                <w:szCs w:val="20"/>
                <w:lang w:val="es-419"/>
              </w:rPr>
              <w:t>s</w:t>
            </w:r>
          </w:p>
          <w:p w:rsidR="00F47FDD" w:rsidRPr="004E76D1" w:rsidRDefault="00F47FDD" w:rsidP="004329E1">
            <w:pPr>
              <w:pStyle w:val="ListParagraph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tipos de obras excluidas: obras de un solo uso, obras para su “consumo”, por ejemplo, libros de tareas, de ejercicios, obras publicadas como material con </w:t>
            </w:r>
            <w:r w:rsidR="002B140F" w:rsidRPr="004E76D1">
              <w:rPr>
                <w:sz w:val="20"/>
                <w:szCs w:val="20"/>
                <w:lang w:val="es-419"/>
              </w:rPr>
              <w:t xml:space="preserve">fines </w:t>
            </w:r>
            <w:r w:rsidR="00461C9F" w:rsidRPr="004E76D1">
              <w:rPr>
                <w:sz w:val="20"/>
                <w:szCs w:val="20"/>
                <w:lang w:val="es-419"/>
              </w:rPr>
              <w:t>educativos</w:t>
            </w:r>
            <w:r w:rsidRPr="004E76D1">
              <w:rPr>
                <w:sz w:val="20"/>
                <w:szCs w:val="20"/>
                <w:lang w:val="es-419"/>
              </w:rPr>
              <w:t xml:space="preserve"> o como material </w:t>
            </w:r>
            <w:r w:rsidR="000609B5" w:rsidRPr="004E76D1">
              <w:rPr>
                <w:sz w:val="20"/>
                <w:szCs w:val="20"/>
                <w:lang w:val="es-419"/>
              </w:rPr>
              <w:t>didáctico</w:t>
            </w:r>
            <w:r w:rsidR="00461C9F" w:rsidRPr="004E76D1">
              <w:rPr>
                <w:sz w:val="20"/>
                <w:szCs w:val="20"/>
                <w:lang w:val="es-419"/>
              </w:rPr>
              <w:t xml:space="preserve"> o </w:t>
            </w:r>
            <w:r w:rsidR="00EF66DC" w:rsidRPr="004E76D1">
              <w:rPr>
                <w:sz w:val="20"/>
                <w:szCs w:val="20"/>
                <w:lang w:val="es-419"/>
              </w:rPr>
              <w:t>para la</w:t>
            </w:r>
            <w:r w:rsidR="00461C9F" w:rsidRPr="004E76D1">
              <w:rPr>
                <w:sz w:val="20"/>
                <w:szCs w:val="20"/>
                <w:lang w:val="es-419"/>
              </w:rPr>
              <w:t xml:space="preserve"> </w:t>
            </w:r>
            <w:r w:rsidRPr="004E76D1">
              <w:rPr>
                <w:sz w:val="20"/>
                <w:szCs w:val="20"/>
                <w:lang w:val="es-419"/>
              </w:rPr>
              <w:t xml:space="preserve">instrucción, por ejemplo, libros de texto, manuales escolares o universitarios, </w:t>
            </w:r>
            <w:r w:rsidR="00DC172B" w:rsidRPr="004E76D1">
              <w:rPr>
                <w:sz w:val="20"/>
                <w:szCs w:val="20"/>
                <w:lang w:val="es-419"/>
              </w:rPr>
              <w:t>interpretaciones o ejecuciones</w:t>
            </w:r>
            <w:r w:rsidRPr="004E76D1">
              <w:rPr>
                <w:sz w:val="20"/>
                <w:szCs w:val="20"/>
                <w:lang w:val="es-419"/>
              </w:rPr>
              <w:t xml:space="preserve"> y fonogramas con fines </w:t>
            </w:r>
            <w:r w:rsidR="00DC172B" w:rsidRPr="004E76D1">
              <w:rPr>
                <w:sz w:val="20"/>
                <w:szCs w:val="20"/>
                <w:lang w:val="es-419"/>
              </w:rPr>
              <w:t>educativos</w:t>
            </w:r>
          </w:p>
          <w:p w:rsidR="003F7928" w:rsidRPr="004E76D1" w:rsidRDefault="003F7928" w:rsidP="004329E1">
            <w:pPr>
              <w:rPr>
                <w:sz w:val="20"/>
                <w:u w:val="single"/>
                <w:lang w:val="es-419"/>
              </w:rPr>
            </w:pPr>
          </w:p>
          <w:p w:rsidR="003F7928" w:rsidRPr="004E76D1" w:rsidRDefault="00126FAF" w:rsidP="004329E1">
            <w:pPr>
              <w:tabs>
                <w:tab w:val="left" w:pos="1947"/>
              </w:tabs>
              <w:rPr>
                <w:sz w:val="20"/>
                <w:lang w:val="es-419"/>
              </w:rPr>
            </w:pPr>
            <w:r w:rsidRPr="004E76D1">
              <w:rPr>
                <w:sz w:val="20"/>
                <w:lang w:val="es-419"/>
              </w:rPr>
              <w:t>Finalidad de la utilización:</w:t>
            </w:r>
          </w:p>
          <w:p w:rsidR="003F7928" w:rsidRPr="004E76D1" w:rsidRDefault="00B263DB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lastRenderedPageBreak/>
              <w:t>fin</w:t>
            </w:r>
            <w:r w:rsidR="00240E5B" w:rsidRPr="004E76D1">
              <w:rPr>
                <w:sz w:val="20"/>
                <w:szCs w:val="20"/>
                <w:lang w:val="es-419"/>
              </w:rPr>
              <w:t>alidad</w:t>
            </w:r>
            <w:r w:rsidRPr="004E76D1">
              <w:rPr>
                <w:sz w:val="20"/>
                <w:szCs w:val="20"/>
                <w:lang w:val="es-419"/>
              </w:rPr>
              <w:t xml:space="preserve"> </w:t>
            </w:r>
            <w:r w:rsidR="005D3C56" w:rsidRPr="004E76D1">
              <w:rPr>
                <w:sz w:val="20"/>
                <w:szCs w:val="20"/>
                <w:lang w:val="es-419"/>
              </w:rPr>
              <w:t>educativa</w:t>
            </w:r>
            <w:r w:rsidRPr="004E76D1">
              <w:rPr>
                <w:sz w:val="20"/>
                <w:szCs w:val="20"/>
                <w:lang w:val="es-419"/>
              </w:rPr>
              <w:t>, pedagógic</w:t>
            </w:r>
            <w:r w:rsidR="00240E5B" w:rsidRPr="004E76D1">
              <w:rPr>
                <w:sz w:val="20"/>
                <w:szCs w:val="20"/>
                <w:lang w:val="es-419"/>
              </w:rPr>
              <w:t>a</w:t>
            </w:r>
            <w:r w:rsidRPr="004E76D1">
              <w:rPr>
                <w:sz w:val="20"/>
                <w:szCs w:val="20"/>
                <w:lang w:val="es-419"/>
              </w:rPr>
              <w:t>, científic</w:t>
            </w:r>
            <w:r w:rsidR="00240E5B" w:rsidRPr="004E76D1">
              <w:rPr>
                <w:sz w:val="20"/>
                <w:szCs w:val="20"/>
                <w:lang w:val="es-419"/>
              </w:rPr>
              <w:t>a</w:t>
            </w:r>
            <w:r w:rsidR="00F308A6" w:rsidRPr="004E76D1">
              <w:rPr>
                <w:sz w:val="20"/>
                <w:szCs w:val="20"/>
                <w:lang w:val="es-419"/>
              </w:rPr>
              <w:t>, de investigación</w:t>
            </w:r>
          </w:p>
          <w:p w:rsidR="003F7928" w:rsidRPr="004E76D1" w:rsidRDefault="00A433DD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pensamiento crítico</w:t>
            </w:r>
            <w:r w:rsidR="00B263DB" w:rsidRPr="004E76D1">
              <w:rPr>
                <w:sz w:val="20"/>
                <w:szCs w:val="20"/>
                <w:lang w:val="es-419"/>
              </w:rPr>
              <w:t xml:space="preserve">, finalidad cultural, comentario, </w:t>
            </w:r>
            <w:r w:rsidR="00DC172B" w:rsidRPr="004E76D1">
              <w:rPr>
                <w:sz w:val="20"/>
                <w:szCs w:val="20"/>
                <w:lang w:val="es-419"/>
              </w:rPr>
              <w:t>ponencia</w:t>
            </w:r>
            <w:r w:rsidR="00B263DB" w:rsidRPr="004E76D1">
              <w:rPr>
                <w:sz w:val="20"/>
                <w:szCs w:val="20"/>
                <w:lang w:val="es-419"/>
              </w:rPr>
              <w:t xml:space="preserve">, </w:t>
            </w:r>
            <w:r w:rsidR="009F616A" w:rsidRPr="004E76D1">
              <w:rPr>
                <w:sz w:val="20"/>
                <w:szCs w:val="20"/>
                <w:lang w:val="es-419"/>
              </w:rPr>
              <w:t>formación</w:t>
            </w:r>
            <w:r w:rsidR="00B263DB" w:rsidRPr="004E76D1">
              <w:rPr>
                <w:sz w:val="20"/>
                <w:szCs w:val="20"/>
                <w:lang w:val="es-419"/>
              </w:rPr>
              <w:t xml:space="preserve"> (profesional </w:t>
            </w:r>
            <w:r w:rsidR="00571E87" w:rsidRPr="004E76D1">
              <w:rPr>
                <w:sz w:val="20"/>
                <w:szCs w:val="20"/>
                <w:lang w:val="es-419"/>
              </w:rPr>
              <w:t>u ocupacional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) </w:t>
            </w:r>
          </w:p>
          <w:p w:rsidR="003F7928" w:rsidRPr="004E76D1" w:rsidRDefault="00DC172B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ilustración a los fines de la instrucción o la docencia</w:t>
            </w:r>
          </w:p>
          <w:p w:rsidR="003F7928" w:rsidRPr="004E76D1" w:rsidRDefault="00FD1652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enseñanza a distancia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="00B263DB" w:rsidRPr="004E76D1">
              <w:rPr>
                <w:sz w:val="20"/>
                <w:szCs w:val="20"/>
                <w:lang w:val="es-419"/>
              </w:rPr>
              <w:t>curso</w:t>
            </w:r>
            <w:r w:rsidR="00716446" w:rsidRPr="004E76D1">
              <w:rPr>
                <w:sz w:val="20"/>
                <w:szCs w:val="20"/>
                <w:lang w:val="es-419"/>
              </w:rPr>
              <w:t>s</w:t>
            </w:r>
            <w:r w:rsidR="00B263DB" w:rsidRPr="004E76D1">
              <w:rPr>
                <w:sz w:val="20"/>
                <w:szCs w:val="20"/>
                <w:lang w:val="es-419"/>
              </w:rPr>
              <w:t xml:space="preserve"> de estudio externo</w:t>
            </w:r>
            <w:r w:rsidR="00716446" w:rsidRPr="004E76D1">
              <w:rPr>
                <w:sz w:val="20"/>
                <w:szCs w:val="20"/>
                <w:lang w:val="es-419"/>
              </w:rPr>
              <w:t>s</w:t>
            </w:r>
            <w:r w:rsidR="00B263DB" w:rsidRPr="004E76D1">
              <w:rPr>
                <w:sz w:val="20"/>
                <w:szCs w:val="20"/>
                <w:lang w:val="es-419"/>
              </w:rPr>
              <w:t>, curso</w:t>
            </w:r>
            <w:r w:rsidR="00716446" w:rsidRPr="004E76D1">
              <w:rPr>
                <w:sz w:val="20"/>
                <w:szCs w:val="20"/>
                <w:lang w:val="es-419"/>
              </w:rPr>
              <w:t>s</w:t>
            </w:r>
            <w:r w:rsidR="00B263DB" w:rsidRPr="004E76D1">
              <w:rPr>
                <w:sz w:val="20"/>
                <w:szCs w:val="20"/>
                <w:lang w:val="es-419"/>
              </w:rPr>
              <w:t xml:space="preserve"> por correspondencia, comunicación con fines </w:t>
            </w:r>
            <w:r w:rsidR="005D3C56" w:rsidRPr="004E76D1">
              <w:rPr>
                <w:sz w:val="20"/>
                <w:szCs w:val="20"/>
                <w:lang w:val="es-419"/>
              </w:rPr>
              <w:t>docentes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="00B263DB" w:rsidRPr="004E76D1">
              <w:rPr>
                <w:sz w:val="20"/>
                <w:szCs w:val="20"/>
                <w:lang w:val="es-419"/>
              </w:rPr>
              <w:t xml:space="preserve">instrucción </w:t>
            </w:r>
            <w:r w:rsidR="00716446" w:rsidRPr="004E76D1">
              <w:rPr>
                <w:sz w:val="20"/>
                <w:szCs w:val="20"/>
                <w:lang w:val="es-419"/>
              </w:rPr>
              <w:t>llevada a cabo en diferido para apoyar o complementar</w:t>
            </w:r>
            <w:r w:rsidR="00240E5B" w:rsidRPr="004E76D1">
              <w:rPr>
                <w:sz w:val="20"/>
                <w:szCs w:val="20"/>
                <w:lang w:val="es-419"/>
              </w:rPr>
              <w:t xml:space="preserve"> la </w:t>
            </w:r>
            <w:r w:rsidR="005D3C56" w:rsidRPr="004E76D1">
              <w:rPr>
                <w:sz w:val="20"/>
                <w:szCs w:val="20"/>
                <w:lang w:val="es-419"/>
              </w:rPr>
              <w:t>docencia</w:t>
            </w:r>
            <w:r w:rsidR="00240E5B" w:rsidRPr="004E76D1">
              <w:rPr>
                <w:sz w:val="20"/>
                <w:szCs w:val="20"/>
                <w:lang w:val="es-419"/>
              </w:rPr>
              <w:t xml:space="preserve"> o instrucción </w:t>
            </w:r>
            <w:r w:rsidR="00716446" w:rsidRPr="004E76D1">
              <w:rPr>
                <w:sz w:val="20"/>
                <w:szCs w:val="20"/>
                <w:lang w:val="es-419"/>
              </w:rPr>
              <w:t xml:space="preserve">llevada a cabo </w:t>
            </w:r>
            <w:r w:rsidR="00240E5B" w:rsidRPr="004E76D1">
              <w:rPr>
                <w:sz w:val="20"/>
                <w:szCs w:val="20"/>
                <w:lang w:val="es-419"/>
              </w:rPr>
              <w:t>en el aula (presencial)</w:t>
            </w:r>
          </w:p>
          <w:p w:rsidR="003F7928" w:rsidRPr="004E76D1" w:rsidRDefault="003F7928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exam</w:t>
            </w:r>
            <w:r w:rsidR="00240E5B" w:rsidRPr="004E76D1">
              <w:rPr>
                <w:sz w:val="20"/>
                <w:szCs w:val="20"/>
                <w:lang w:val="es-419"/>
              </w:rPr>
              <w:t>en</w:t>
            </w:r>
            <w:r w:rsidRPr="004E76D1">
              <w:rPr>
                <w:sz w:val="20"/>
                <w:szCs w:val="20"/>
                <w:lang w:val="es-419"/>
              </w:rPr>
              <w:t xml:space="preserve">: </w:t>
            </w:r>
            <w:r w:rsidR="001D3EDD" w:rsidRPr="004E76D1">
              <w:rPr>
                <w:sz w:val="20"/>
                <w:szCs w:val="20"/>
                <w:lang w:val="es-419"/>
              </w:rPr>
              <w:t>establecer,</w:t>
            </w:r>
            <w:r w:rsidR="00240E5B" w:rsidRPr="004E76D1">
              <w:rPr>
                <w:sz w:val="20"/>
                <w:szCs w:val="20"/>
                <w:lang w:val="es-419"/>
              </w:rPr>
              <w:t xml:space="preserve"> comunicar y responder a las preguntas</w:t>
            </w:r>
          </w:p>
          <w:p w:rsidR="003F7928" w:rsidRPr="004E76D1" w:rsidRDefault="003F7928" w:rsidP="004329E1">
            <w:pPr>
              <w:rPr>
                <w:sz w:val="20"/>
                <w:lang w:val="es-419"/>
              </w:rPr>
            </w:pPr>
          </w:p>
          <w:p w:rsidR="003F7928" w:rsidRPr="004E76D1" w:rsidRDefault="00126FAF" w:rsidP="004329E1">
            <w:pPr>
              <w:rPr>
                <w:sz w:val="20"/>
                <w:lang w:val="es-419"/>
              </w:rPr>
            </w:pPr>
            <w:r w:rsidRPr="004E76D1">
              <w:rPr>
                <w:sz w:val="20"/>
                <w:lang w:val="es-419"/>
              </w:rPr>
              <w:t>Condiciones de la utilización:</w:t>
            </w:r>
          </w:p>
          <w:p w:rsidR="009D180B" w:rsidRPr="004E76D1" w:rsidRDefault="006D44D9" w:rsidP="004329E1">
            <w:pPr>
              <w:pStyle w:val="ListParagraph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s</w:t>
            </w:r>
            <w:r w:rsidR="009D180B" w:rsidRPr="004E76D1">
              <w:rPr>
                <w:sz w:val="20"/>
                <w:szCs w:val="20"/>
                <w:lang w:val="es-419"/>
              </w:rPr>
              <w:t xml:space="preserve">in ingresos </w:t>
            </w:r>
            <w:r w:rsidRPr="004E76D1">
              <w:rPr>
                <w:sz w:val="20"/>
                <w:szCs w:val="20"/>
                <w:lang w:val="es-419"/>
              </w:rPr>
              <w:t>ni beneficio económico</w:t>
            </w:r>
            <w:r w:rsidR="009D180B" w:rsidRPr="004E76D1">
              <w:rPr>
                <w:sz w:val="20"/>
                <w:szCs w:val="20"/>
                <w:lang w:val="es-419"/>
              </w:rPr>
              <w:t xml:space="preserve">; </w:t>
            </w:r>
            <w:r w:rsidR="00294349" w:rsidRPr="004E76D1">
              <w:rPr>
                <w:sz w:val="20"/>
                <w:szCs w:val="20"/>
                <w:lang w:val="es-419"/>
              </w:rPr>
              <w:t>utilización sin fines</w:t>
            </w:r>
            <w:r w:rsidR="009D180B" w:rsidRPr="004E76D1">
              <w:rPr>
                <w:sz w:val="20"/>
                <w:szCs w:val="20"/>
                <w:lang w:val="es-419"/>
              </w:rPr>
              <w:t xml:space="preserve"> comerciales</w:t>
            </w:r>
          </w:p>
          <w:p w:rsidR="009D180B" w:rsidRPr="004E76D1" w:rsidRDefault="00E62912" w:rsidP="004329E1">
            <w:pPr>
              <w:pStyle w:val="ListParagraph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compatible con las prácticas y el uso leales</w:t>
            </w:r>
          </w:p>
          <w:p w:rsidR="001928E0" w:rsidRPr="004E76D1" w:rsidRDefault="001928E0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comunicación interna </w:t>
            </w:r>
            <w:r w:rsidR="002B140F" w:rsidRPr="004E76D1">
              <w:rPr>
                <w:sz w:val="20"/>
                <w:szCs w:val="20"/>
                <w:lang w:val="es-419"/>
              </w:rPr>
              <w:t>en</w:t>
            </w:r>
            <w:r w:rsidRPr="004E76D1">
              <w:rPr>
                <w:sz w:val="20"/>
                <w:szCs w:val="20"/>
                <w:lang w:val="es-419"/>
              </w:rPr>
              <w:t xml:space="preserve"> los edificios de la </w:t>
            </w:r>
            <w:r w:rsidR="00256492" w:rsidRPr="004E76D1">
              <w:rPr>
                <w:sz w:val="20"/>
                <w:szCs w:val="20"/>
                <w:lang w:val="es-419"/>
              </w:rPr>
              <w:t xml:space="preserve">institución </w:t>
            </w:r>
            <w:r w:rsidR="00051BF0" w:rsidRPr="004E76D1">
              <w:rPr>
                <w:sz w:val="20"/>
                <w:szCs w:val="20"/>
                <w:lang w:val="es-419"/>
              </w:rPr>
              <w:t>docente</w:t>
            </w:r>
          </w:p>
          <w:p w:rsidR="001928E0" w:rsidRPr="004E76D1" w:rsidRDefault="006D44D9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comunicación </w:t>
            </w:r>
            <w:r w:rsidR="00CA4CA0" w:rsidRPr="004E76D1">
              <w:rPr>
                <w:sz w:val="20"/>
                <w:szCs w:val="20"/>
                <w:lang w:val="es-419"/>
              </w:rPr>
              <w:t>desde</w:t>
            </w:r>
            <w:r w:rsidRPr="004E76D1">
              <w:rPr>
                <w:sz w:val="20"/>
                <w:szCs w:val="20"/>
                <w:lang w:val="es-419"/>
              </w:rPr>
              <w:t xml:space="preserve"> </w:t>
            </w:r>
            <w:r w:rsidR="001928E0" w:rsidRPr="004E76D1">
              <w:rPr>
                <w:sz w:val="20"/>
                <w:szCs w:val="20"/>
                <w:lang w:val="es-419"/>
              </w:rPr>
              <w:t xml:space="preserve">los edificios de la </w:t>
            </w:r>
            <w:r w:rsidR="00256492" w:rsidRPr="004E76D1">
              <w:rPr>
                <w:sz w:val="20"/>
                <w:szCs w:val="20"/>
                <w:lang w:val="es-419"/>
              </w:rPr>
              <w:t xml:space="preserve">institución </w:t>
            </w:r>
            <w:r w:rsidR="00051BF0" w:rsidRPr="004E76D1">
              <w:rPr>
                <w:sz w:val="20"/>
                <w:szCs w:val="20"/>
                <w:lang w:val="es-419"/>
              </w:rPr>
              <w:t>docente</w:t>
            </w:r>
          </w:p>
          <w:p w:rsidR="003F7928" w:rsidRPr="004E76D1" w:rsidRDefault="006D44D9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participantes </w:t>
            </w:r>
            <w:r w:rsidR="00106F3B" w:rsidRPr="004E76D1">
              <w:rPr>
                <w:sz w:val="20"/>
                <w:szCs w:val="20"/>
                <w:lang w:val="es-419"/>
              </w:rPr>
              <w:t>limita</w:t>
            </w:r>
            <w:r w:rsidR="00CA4CA0" w:rsidRPr="004E76D1">
              <w:rPr>
                <w:sz w:val="20"/>
                <w:szCs w:val="20"/>
                <w:lang w:val="es-419"/>
              </w:rPr>
              <w:t>dos</w:t>
            </w:r>
            <w:r w:rsidR="00106F3B" w:rsidRPr="004E76D1">
              <w:rPr>
                <w:sz w:val="20"/>
                <w:szCs w:val="20"/>
                <w:lang w:val="es-419"/>
              </w:rPr>
              <w:t xml:space="preserve"> a </w:t>
            </w:r>
            <w:r w:rsidRPr="004E76D1">
              <w:rPr>
                <w:sz w:val="20"/>
                <w:szCs w:val="20"/>
                <w:lang w:val="es-419"/>
              </w:rPr>
              <w:t xml:space="preserve">estudiantes matriculados o a quienes </w:t>
            </w:r>
            <w:r w:rsidR="00CA4CA0" w:rsidRPr="004E76D1">
              <w:rPr>
                <w:sz w:val="20"/>
                <w:szCs w:val="20"/>
                <w:lang w:val="es-419"/>
              </w:rPr>
              <w:t>están</w:t>
            </w:r>
            <w:r w:rsidRPr="004E76D1">
              <w:rPr>
                <w:sz w:val="20"/>
                <w:szCs w:val="20"/>
                <w:lang w:val="es-419"/>
              </w:rPr>
              <w:t xml:space="preserve"> bajo la autoridad del centro de enseñanza</w:t>
            </w:r>
          </w:p>
          <w:p w:rsidR="003F7928" w:rsidRPr="004E76D1" w:rsidRDefault="00B91DCA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sin</w:t>
            </w:r>
            <w:r w:rsidR="006D44D9" w:rsidRPr="004E76D1">
              <w:rPr>
                <w:sz w:val="20"/>
                <w:szCs w:val="20"/>
                <w:lang w:val="es-419"/>
              </w:rPr>
              <w:t xml:space="preserve"> licencia colectiva </w:t>
            </w:r>
            <w:r w:rsidR="003F7928" w:rsidRPr="004E76D1">
              <w:rPr>
                <w:sz w:val="20"/>
                <w:szCs w:val="20"/>
                <w:lang w:val="es-419"/>
              </w:rPr>
              <w:t>(</w:t>
            </w:r>
            <w:r w:rsidR="006D44D9" w:rsidRPr="004E76D1">
              <w:rPr>
                <w:sz w:val="20"/>
                <w:szCs w:val="20"/>
                <w:lang w:val="es-419"/>
              </w:rPr>
              <w:t xml:space="preserve">de </w:t>
            </w:r>
            <w:r w:rsidR="00CA4CA0" w:rsidRPr="004E76D1">
              <w:rPr>
                <w:sz w:val="20"/>
                <w:szCs w:val="20"/>
                <w:lang w:val="es-419"/>
              </w:rPr>
              <w:t>lo</w:t>
            </w:r>
            <w:r w:rsidR="006D44D9" w:rsidRPr="004E76D1">
              <w:rPr>
                <w:sz w:val="20"/>
                <w:szCs w:val="20"/>
                <w:lang w:val="es-419"/>
              </w:rPr>
              <w:t xml:space="preserve"> que </w:t>
            </w:r>
            <w:r w:rsidR="00106F3B" w:rsidRPr="004E76D1">
              <w:rPr>
                <w:sz w:val="20"/>
                <w:szCs w:val="20"/>
                <w:lang w:val="es-419"/>
              </w:rPr>
              <w:t xml:space="preserve">tiene o </w:t>
            </w:r>
            <w:r w:rsidR="006D44D9" w:rsidRPr="004E76D1">
              <w:rPr>
                <w:sz w:val="20"/>
                <w:szCs w:val="20"/>
                <w:lang w:val="es-419"/>
              </w:rPr>
              <w:t>deber</w:t>
            </w:r>
            <w:r w:rsidR="00106F3B" w:rsidRPr="004E76D1">
              <w:rPr>
                <w:sz w:val="20"/>
                <w:szCs w:val="20"/>
                <w:lang w:val="es-419"/>
              </w:rPr>
              <w:t xml:space="preserve">ía tener conocimiento </w:t>
            </w:r>
            <w:r w:rsidR="00AF05D5" w:rsidRPr="004E76D1">
              <w:rPr>
                <w:sz w:val="20"/>
                <w:szCs w:val="20"/>
                <w:lang w:val="es-419"/>
              </w:rPr>
              <w:t xml:space="preserve">la </w:t>
            </w:r>
            <w:r w:rsidR="003E3395" w:rsidRPr="004E76D1">
              <w:rPr>
                <w:sz w:val="20"/>
                <w:szCs w:val="20"/>
                <w:lang w:val="es-419"/>
              </w:rPr>
              <w:t>escuela/</w:t>
            </w:r>
            <w:r w:rsidR="00CA4CA0" w:rsidRPr="004E76D1">
              <w:rPr>
                <w:sz w:val="20"/>
                <w:szCs w:val="20"/>
                <w:lang w:val="es-419"/>
              </w:rPr>
              <w:t>institución</w:t>
            </w:r>
            <w:r w:rsidR="003F7928" w:rsidRPr="004E76D1">
              <w:rPr>
                <w:sz w:val="20"/>
                <w:szCs w:val="20"/>
                <w:lang w:val="es-419"/>
              </w:rPr>
              <w:t>)</w:t>
            </w:r>
          </w:p>
          <w:p w:rsidR="003F7928" w:rsidRPr="004E76D1" w:rsidRDefault="003F13AA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la comunicación, interpretación o ejecución o exhibición están relacionadas directamente con un curso/contenido/enseñanza/lección y les sirven de apoyo fundamental</w:t>
            </w:r>
          </w:p>
          <w:p w:rsidR="000C6E98" w:rsidRPr="004E76D1" w:rsidRDefault="000C6E98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la grabación distribuida </w:t>
            </w:r>
            <w:r w:rsidR="003F13AA" w:rsidRPr="004E76D1">
              <w:rPr>
                <w:sz w:val="20"/>
                <w:szCs w:val="20"/>
                <w:lang w:val="es-419"/>
              </w:rPr>
              <w:t>solo</w:t>
            </w:r>
            <w:r w:rsidRPr="004E76D1">
              <w:rPr>
                <w:sz w:val="20"/>
                <w:szCs w:val="20"/>
                <w:lang w:val="es-419"/>
              </w:rPr>
              <w:t xml:space="preserve"> se utiliza con fines </w:t>
            </w:r>
            <w:r w:rsidR="00CA4CA0" w:rsidRPr="004E76D1">
              <w:rPr>
                <w:sz w:val="20"/>
                <w:szCs w:val="20"/>
                <w:lang w:val="es-419"/>
              </w:rPr>
              <w:t>docentes</w:t>
            </w:r>
            <w:r w:rsidRPr="004E76D1">
              <w:rPr>
                <w:sz w:val="20"/>
                <w:szCs w:val="20"/>
                <w:lang w:val="es-419"/>
              </w:rPr>
              <w:t xml:space="preserve">, </w:t>
            </w:r>
            <w:r w:rsidR="00CA4CA0" w:rsidRPr="004E76D1">
              <w:rPr>
                <w:sz w:val="20"/>
                <w:szCs w:val="20"/>
                <w:lang w:val="es-419"/>
              </w:rPr>
              <w:t>y</w:t>
            </w:r>
            <w:r w:rsidRPr="004E76D1">
              <w:rPr>
                <w:sz w:val="20"/>
                <w:szCs w:val="20"/>
                <w:lang w:val="es-419"/>
              </w:rPr>
              <w:t xml:space="preserve"> para ningún otro propósito</w:t>
            </w:r>
          </w:p>
          <w:p w:rsidR="00A90C7F" w:rsidRPr="004E76D1" w:rsidRDefault="00FF3DCD" w:rsidP="004329E1">
            <w:pPr>
              <w:pStyle w:val="ListParagraph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se exige la</w:t>
            </w:r>
            <w:r w:rsidR="00CF075F" w:rsidRPr="004E76D1">
              <w:rPr>
                <w:sz w:val="20"/>
                <w:szCs w:val="20"/>
                <w:lang w:val="es-419"/>
              </w:rPr>
              <w:t xml:space="preserve"> indicación de la fuente y del nombre del autor (en el supuesto de que dicho nombre figure en la fuente</w:t>
            </w:r>
            <w:r w:rsidR="002E235E" w:rsidRPr="004E76D1">
              <w:rPr>
                <w:sz w:val="20"/>
                <w:szCs w:val="20"/>
                <w:lang w:val="es-419"/>
              </w:rPr>
              <w:t>)</w:t>
            </w:r>
            <w:r w:rsidR="00A90C7F" w:rsidRPr="004E76D1">
              <w:rPr>
                <w:sz w:val="20"/>
                <w:szCs w:val="20"/>
                <w:lang w:val="es-419"/>
              </w:rPr>
              <w:t xml:space="preserve">, salvo que sea </w:t>
            </w:r>
            <w:r w:rsidR="000C6E98" w:rsidRPr="004E76D1">
              <w:rPr>
                <w:sz w:val="20"/>
                <w:szCs w:val="20"/>
                <w:lang w:val="es-419"/>
              </w:rPr>
              <w:t>in</w:t>
            </w:r>
            <w:r w:rsidR="00A90C7F" w:rsidRPr="004E76D1">
              <w:rPr>
                <w:sz w:val="20"/>
                <w:szCs w:val="20"/>
                <w:lang w:val="es-419"/>
              </w:rPr>
              <w:t>viable</w:t>
            </w:r>
          </w:p>
          <w:p w:rsidR="003F7928" w:rsidRPr="004E76D1" w:rsidRDefault="003F7928" w:rsidP="004329E1">
            <w:pPr>
              <w:rPr>
                <w:sz w:val="20"/>
                <w:lang w:val="es-419"/>
              </w:rPr>
            </w:pPr>
          </w:p>
          <w:p w:rsidR="003F7928" w:rsidRPr="004E76D1" w:rsidRDefault="00777475" w:rsidP="004329E1">
            <w:pPr>
              <w:rPr>
                <w:sz w:val="20"/>
                <w:u w:val="single"/>
                <w:lang w:val="es-419"/>
              </w:rPr>
            </w:pPr>
            <w:r w:rsidRPr="004E76D1">
              <w:rPr>
                <w:sz w:val="20"/>
                <w:u w:val="single"/>
                <w:lang w:val="es-419"/>
              </w:rPr>
              <w:lastRenderedPageBreak/>
              <w:t xml:space="preserve">Reproducción de </w:t>
            </w:r>
            <w:r w:rsidR="00F769CF" w:rsidRPr="004E76D1">
              <w:rPr>
                <w:sz w:val="20"/>
                <w:u w:val="single"/>
                <w:lang w:val="es-419"/>
              </w:rPr>
              <w:t>múltiples copias</w:t>
            </w:r>
          </w:p>
          <w:p w:rsidR="003F7928" w:rsidRPr="004E76D1" w:rsidRDefault="00777475" w:rsidP="004329E1">
            <w:pPr>
              <w:rPr>
                <w:sz w:val="20"/>
                <w:lang w:val="es-419"/>
              </w:rPr>
            </w:pPr>
            <w:r w:rsidRPr="004E76D1">
              <w:rPr>
                <w:sz w:val="20"/>
                <w:lang w:val="es-419"/>
              </w:rPr>
              <w:t>(véase más arriba)</w:t>
            </w:r>
          </w:p>
        </w:tc>
        <w:tc>
          <w:tcPr>
            <w:tcW w:w="0" w:type="auto"/>
          </w:tcPr>
          <w:p w:rsidR="003F7928" w:rsidRPr="004E76D1" w:rsidRDefault="001C0EFA" w:rsidP="004329E1">
            <w:pPr>
              <w:rPr>
                <w:sz w:val="20"/>
                <w:u w:val="single"/>
                <w:lang w:val="es-419"/>
              </w:rPr>
            </w:pPr>
            <w:r w:rsidRPr="004E76D1">
              <w:rPr>
                <w:sz w:val="20"/>
                <w:u w:val="single"/>
                <w:lang w:val="es-419"/>
              </w:rPr>
              <w:lastRenderedPageBreak/>
              <w:t xml:space="preserve">Grabación, </w:t>
            </w:r>
            <w:r w:rsidR="00B90309" w:rsidRPr="004E76D1">
              <w:rPr>
                <w:sz w:val="20"/>
                <w:u w:val="single"/>
                <w:lang w:val="es-419"/>
              </w:rPr>
              <w:t>radio</w:t>
            </w:r>
            <w:r w:rsidRPr="004E76D1">
              <w:rPr>
                <w:sz w:val="20"/>
                <w:u w:val="single"/>
                <w:lang w:val="es-419"/>
              </w:rPr>
              <w:t>difusión/</w:t>
            </w:r>
            <w:r w:rsidR="00B90309" w:rsidRPr="004E76D1">
              <w:rPr>
                <w:sz w:val="20"/>
                <w:u w:val="single"/>
                <w:lang w:val="es-419"/>
              </w:rPr>
              <w:t xml:space="preserve"> </w:t>
            </w:r>
            <w:r w:rsidR="00F308A6" w:rsidRPr="004E76D1">
              <w:rPr>
                <w:sz w:val="20"/>
                <w:u w:val="single"/>
                <w:lang w:val="es-419"/>
              </w:rPr>
              <w:t>comunicación de material educativo</w:t>
            </w:r>
            <w:r w:rsidRPr="004E76D1">
              <w:rPr>
                <w:sz w:val="20"/>
                <w:u w:val="single"/>
                <w:lang w:val="es-419"/>
              </w:rPr>
              <w:t>:</w:t>
            </w:r>
          </w:p>
          <w:p w:rsidR="003F7928" w:rsidRPr="004E76D1" w:rsidRDefault="00182B26" w:rsidP="004329E1">
            <w:pPr>
              <w:pStyle w:val="ListParagraph"/>
              <w:numPr>
                <w:ilvl w:val="0"/>
                <w:numId w:val="24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Obras que se prestan a la excepción</w:t>
            </w:r>
            <w:r w:rsidR="001C0EFA" w:rsidRPr="004E76D1">
              <w:rPr>
                <w:sz w:val="20"/>
                <w:szCs w:val="20"/>
                <w:lang w:val="es-419"/>
              </w:rPr>
              <w:t>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A73706" w:rsidRPr="004E76D1">
              <w:rPr>
                <w:sz w:val="20"/>
                <w:szCs w:val="20"/>
                <w:lang w:val="es-419"/>
              </w:rPr>
              <w:t xml:space="preserve">incluye o excluye obras digitales, por ejemplo, </w:t>
            </w:r>
            <w:r w:rsidR="00585B0C" w:rsidRPr="004E76D1">
              <w:rPr>
                <w:sz w:val="20"/>
                <w:szCs w:val="20"/>
                <w:lang w:val="es-419"/>
              </w:rPr>
              <w:t>programas informáticos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="00585B0C" w:rsidRPr="004E76D1">
              <w:rPr>
                <w:sz w:val="20"/>
                <w:szCs w:val="20"/>
                <w:lang w:val="es-419"/>
              </w:rPr>
              <w:t>bases de datos</w:t>
            </w:r>
          </w:p>
          <w:p w:rsidR="008C593F" w:rsidRPr="004E76D1" w:rsidRDefault="008C593F" w:rsidP="004329E1">
            <w:pPr>
              <w:pStyle w:val="ListParagraph"/>
              <w:numPr>
                <w:ilvl w:val="0"/>
                <w:numId w:val="24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Derechos </w:t>
            </w:r>
            <w:r w:rsidR="00CD3FCF" w:rsidRPr="004E76D1">
              <w:rPr>
                <w:sz w:val="20"/>
                <w:szCs w:val="20"/>
                <w:lang w:val="es-419"/>
              </w:rPr>
              <w:t>afectados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: </w:t>
            </w:r>
            <w:r w:rsidRPr="004E76D1">
              <w:rPr>
                <w:sz w:val="20"/>
                <w:szCs w:val="20"/>
                <w:lang w:val="es-419"/>
              </w:rPr>
              <w:t xml:space="preserve">incluye la puesta a disposición y la distribución de obras (por ejemplo, derecho </w:t>
            </w:r>
            <w:r w:rsidR="003F13AA" w:rsidRPr="004E76D1">
              <w:rPr>
                <w:sz w:val="20"/>
                <w:szCs w:val="20"/>
                <w:lang w:val="es-419"/>
              </w:rPr>
              <w:t>de</w:t>
            </w:r>
            <w:r w:rsidRPr="004E76D1">
              <w:rPr>
                <w:sz w:val="20"/>
                <w:szCs w:val="20"/>
                <w:lang w:val="es-419"/>
              </w:rPr>
              <w:t xml:space="preserve"> </w:t>
            </w:r>
            <w:r w:rsidR="00FD1652" w:rsidRPr="004E76D1">
              <w:rPr>
                <w:sz w:val="20"/>
                <w:szCs w:val="20"/>
                <w:lang w:val="es-419"/>
              </w:rPr>
              <w:t>difusión</w:t>
            </w:r>
            <w:r w:rsidRPr="004E76D1">
              <w:rPr>
                <w:sz w:val="20"/>
                <w:szCs w:val="20"/>
                <w:lang w:val="es-419"/>
              </w:rPr>
              <w:t xml:space="preserve"> o</w:t>
            </w:r>
            <w:r w:rsidR="0032632A" w:rsidRPr="004E76D1">
              <w:rPr>
                <w:sz w:val="20"/>
                <w:szCs w:val="20"/>
                <w:lang w:val="es-419"/>
              </w:rPr>
              <w:t xml:space="preserve"> </w:t>
            </w:r>
            <w:r w:rsidRPr="004E76D1">
              <w:rPr>
                <w:sz w:val="20"/>
                <w:szCs w:val="20"/>
                <w:lang w:val="es-419"/>
              </w:rPr>
              <w:t>comunicación</w:t>
            </w:r>
            <w:r w:rsidR="0032632A" w:rsidRPr="004E76D1">
              <w:rPr>
                <w:sz w:val="20"/>
                <w:szCs w:val="20"/>
                <w:lang w:val="es-419"/>
              </w:rPr>
              <w:t xml:space="preserve"> </w:t>
            </w:r>
            <w:r w:rsidR="003F13AA" w:rsidRPr="004E76D1">
              <w:rPr>
                <w:sz w:val="20"/>
                <w:szCs w:val="20"/>
                <w:lang w:val="es-419"/>
              </w:rPr>
              <w:t xml:space="preserve">podrá </w:t>
            </w:r>
            <w:r w:rsidRPr="004E76D1">
              <w:rPr>
                <w:sz w:val="20"/>
                <w:szCs w:val="20"/>
                <w:lang w:val="es-419"/>
              </w:rPr>
              <w:t xml:space="preserve">no </w:t>
            </w:r>
            <w:r w:rsidR="003F13AA" w:rsidRPr="004E76D1">
              <w:rPr>
                <w:sz w:val="20"/>
                <w:szCs w:val="20"/>
                <w:lang w:val="es-419"/>
              </w:rPr>
              <w:t>incluir</w:t>
            </w:r>
            <w:r w:rsidRPr="004E76D1">
              <w:rPr>
                <w:sz w:val="20"/>
                <w:szCs w:val="20"/>
                <w:lang w:val="es-419"/>
              </w:rPr>
              <w:t xml:space="preserve"> la</w:t>
            </w:r>
            <w:r w:rsidR="003F13AA" w:rsidRPr="004E76D1">
              <w:rPr>
                <w:sz w:val="20"/>
                <w:szCs w:val="20"/>
                <w:lang w:val="es-419"/>
              </w:rPr>
              <w:t xml:space="preserve"> </w:t>
            </w:r>
            <w:r w:rsidR="00157377" w:rsidRPr="004E76D1">
              <w:rPr>
                <w:sz w:val="20"/>
                <w:szCs w:val="20"/>
                <w:lang w:val="es-419"/>
              </w:rPr>
              <w:t xml:space="preserve">puesta en </w:t>
            </w:r>
            <w:r w:rsidR="003F13AA" w:rsidRPr="004E76D1">
              <w:rPr>
                <w:sz w:val="20"/>
                <w:szCs w:val="20"/>
                <w:lang w:val="es-419"/>
              </w:rPr>
              <w:t>circulación de copias físicas)</w:t>
            </w:r>
          </w:p>
          <w:p w:rsidR="008C593F" w:rsidRPr="004E76D1" w:rsidRDefault="00276A14" w:rsidP="004329E1">
            <w:pPr>
              <w:pStyle w:val="ListParagraph"/>
              <w:numPr>
                <w:ilvl w:val="0"/>
                <w:numId w:val="24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Beneficiario: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8C593F" w:rsidRPr="004E76D1">
              <w:rPr>
                <w:sz w:val="20"/>
                <w:szCs w:val="20"/>
                <w:lang w:val="es-419"/>
              </w:rPr>
              <w:t xml:space="preserve">incluye a </w:t>
            </w:r>
            <w:r w:rsidR="009D0D72" w:rsidRPr="004E76D1">
              <w:rPr>
                <w:sz w:val="20"/>
                <w:szCs w:val="20"/>
                <w:lang w:val="es-419"/>
              </w:rPr>
              <w:t xml:space="preserve">proveedores de </w:t>
            </w:r>
            <w:r w:rsidR="00157377" w:rsidRPr="004E76D1">
              <w:rPr>
                <w:sz w:val="20"/>
                <w:szCs w:val="20"/>
                <w:lang w:val="es-419"/>
              </w:rPr>
              <w:t>enseñanza</w:t>
            </w:r>
            <w:r w:rsidR="00671AB3" w:rsidRPr="004E76D1">
              <w:rPr>
                <w:sz w:val="20"/>
                <w:szCs w:val="20"/>
                <w:lang w:val="es-419"/>
              </w:rPr>
              <w:t xml:space="preserve"> </w:t>
            </w:r>
            <w:r w:rsidR="008C593F" w:rsidRPr="004E76D1">
              <w:rPr>
                <w:sz w:val="20"/>
                <w:szCs w:val="20"/>
                <w:lang w:val="es-419"/>
              </w:rPr>
              <w:t xml:space="preserve">con </w:t>
            </w:r>
            <w:r w:rsidR="00DB4D67" w:rsidRPr="004E76D1">
              <w:rPr>
                <w:sz w:val="20"/>
                <w:szCs w:val="20"/>
                <w:lang w:val="es-419"/>
              </w:rPr>
              <w:t>ánimo de lucro, institutos de estudio externo</w:t>
            </w:r>
            <w:r w:rsidR="008C593F" w:rsidRPr="004E76D1">
              <w:rPr>
                <w:sz w:val="20"/>
                <w:szCs w:val="20"/>
                <w:lang w:val="es-419"/>
              </w:rPr>
              <w:t xml:space="preserve">s, instituciones de educación de adultos y centros de </w:t>
            </w:r>
            <w:r w:rsidR="00571E87" w:rsidRPr="004E76D1">
              <w:rPr>
                <w:sz w:val="20"/>
                <w:szCs w:val="20"/>
                <w:lang w:val="es-419"/>
              </w:rPr>
              <w:t xml:space="preserve">formación </w:t>
            </w:r>
            <w:r w:rsidR="00EB4DC3" w:rsidRPr="004E76D1">
              <w:rPr>
                <w:sz w:val="20"/>
                <w:szCs w:val="20"/>
                <w:lang w:val="es-419"/>
              </w:rPr>
              <w:t>profesional</w:t>
            </w:r>
          </w:p>
          <w:p w:rsidR="003F7928" w:rsidRPr="004E76D1" w:rsidRDefault="00276A14" w:rsidP="004329E1">
            <w:pPr>
              <w:pStyle w:val="ListParagraph"/>
              <w:numPr>
                <w:ilvl w:val="0"/>
                <w:numId w:val="24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Beneficiario: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8C593F" w:rsidRPr="004E76D1">
              <w:rPr>
                <w:sz w:val="20"/>
                <w:szCs w:val="20"/>
                <w:lang w:val="es-419"/>
              </w:rPr>
              <w:t>incluye a estudiantes de otros países (</w:t>
            </w:r>
            <w:r w:rsidR="0036317D" w:rsidRPr="004E76D1">
              <w:rPr>
                <w:sz w:val="20"/>
                <w:szCs w:val="20"/>
                <w:lang w:val="es-419"/>
              </w:rPr>
              <w:t xml:space="preserve">distintos a aquel donde </w:t>
            </w:r>
            <w:r w:rsidR="008C593F" w:rsidRPr="004E76D1">
              <w:rPr>
                <w:sz w:val="20"/>
                <w:szCs w:val="20"/>
                <w:lang w:val="es-419"/>
              </w:rPr>
              <w:t>se encuentra la institución beneficiaria</w:t>
            </w:r>
            <w:r w:rsidR="003F7928" w:rsidRPr="004E76D1">
              <w:rPr>
                <w:sz w:val="20"/>
                <w:szCs w:val="20"/>
                <w:lang w:val="es-419"/>
              </w:rPr>
              <w:t>)</w:t>
            </w:r>
          </w:p>
          <w:p w:rsidR="003F7928" w:rsidRPr="004E76D1" w:rsidRDefault="00276A14" w:rsidP="004329E1">
            <w:pPr>
              <w:pStyle w:val="ListParagraph"/>
              <w:numPr>
                <w:ilvl w:val="0"/>
                <w:numId w:val="24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Beneficiario: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DB4D67" w:rsidRPr="004E76D1">
              <w:rPr>
                <w:sz w:val="20"/>
                <w:szCs w:val="20"/>
                <w:lang w:val="es-419"/>
              </w:rPr>
              <w:t xml:space="preserve">permite al </w:t>
            </w:r>
            <w:r w:rsidR="008C593F" w:rsidRPr="004E76D1">
              <w:rPr>
                <w:sz w:val="20"/>
                <w:szCs w:val="20"/>
                <w:lang w:val="es-419"/>
              </w:rPr>
              <w:t>beneficiario (institución docente, centro d</w:t>
            </w:r>
            <w:r w:rsidR="00FD1652" w:rsidRPr="004E76D1">
              <w:rPr>
                <w:sz w:val="20"/>
                <w:szCs w:val="20"/>
                <w:lang w:val="es-419"/>
              </w:rPr>
              <w:t xml:space="preserve">e investigación), </w:t>
            </w:r>
            <w:r w:rsidR="00012543" w:rsidRPr="004E76D1">
              <w:rPr>
                <w:sz w:val="20"/>
                <w:szCs w:val="20"/>
                <w:lang w:val="es-419"/>
              </w:rPr>
              <w:t>o</w:t>
            </w:r>
            <w:r w:rsidR="00DB4D67" w:rsidRPr="004E76D1">
              <w:rPr>
                <w:sz w:val="20"/>
                <w:szCs w:val="20"/>
                <w:lang w:val="es-419"/>
              </w:rPr>
              <w:t xml:space="preserve"> a</w:t>
            </w:r>
            <w:r w:rsidR="00012543" w:rsidRPr="004E76D1">
              <w:rPr>
                <w:sz w:val="20"/>
                <w:szCs w:val="20"/>
                <w:lang w:val="es-419"/>
              </w:rPr>
              <w:t xml:space="preserve"> instructores, </w:t>
            </w:r>
            <w:r w:rsidR="008C593F" w:rsidRPr="004E76D1">
              <w:rPr>
                <w:sz w:val="20"/>
                <w:szCs w:val="20"/>
                <w:lang w:val="es-419"/>
              </w:rPr>
              <w:t xml:space="preserve">personal </w:t>
            </w:r>
            <w:r w:rsidR="00012543" w:rsidRPr="004E76D1">
              <w:rPr>
                <w:sz w:val="20"/>
                <w:szCs w:val="20"/>
                <w:lang w:val="es-419"/>
              </w:rPr>
              <w:t xml:space="preserve">y </w:t>
            </w:r>
            <w:r w:rsidR="008C593F" w:rsidRPr="004E76D1">
              <w:rPr>
                <w:sz w:val="20"/>
                <w:szCs w:val="20"/>
                <w:lang w:val="es-419"/>
              </w:rPr>
              <w:t>estudiantes del beneficiario</w:t>
            </w:r>
            <w:r w:rsidR="00FD1652" w:rsidRPr="004E76D1">
              <w:rPr>
                <w:sz w:val="20"/>
                <w:szCs w:val="20"/>
                <w:lang w:val="es-419"/>
              </w:rPr>
              <w:t xml:space="preserve">, </w:t>
            </w:r>
            <w:r w:rsidR="00DB4D67" w:rsidRPr="004E76D1">
              <w:rPr>
                <w:sz w:val="20"/>
                <w:szCs w:val="20"/>
                <w:lang w:val="es-419"/>
              </w:rPr>
              <w:t>autorizar</w:t>
            </w:r>
            <w:r w:rsidR="008C593F" w:rsidRPr="004E76D1">
              <w:rPr>
                <w:sz w:val="20"/>
                <w:szCs w:val="20"/>
                <w:lang w:val="es-419"/>
              </w:rPr>
              <w:t xml:space="preserve"> </w:t>
            </w:r>
            <w:r w:rsidR="00DB4D67" w:rsidRPr="004E76D1">
              <w:rPr>
                <w:sz w:val="20"/>
                <w:szCs w:val="20"/>
                <w:lang w:val="es-419"/>
              </w:rPr>
              <w:t xml:space="preserve">a </w:t>
            </w:r>
            <w:r w:rsidR="00012543" w:rsidRPr="004E76D1">
              <w:rPr>
                <w:sz w:val="20"/>
                <w:szCs w:val="20"/>
                <w:lang w:val="es-419"/>
              </w:rPr>
              <w:t>otr</w:t>
            </w:r>
            <w:r w:rsidR="00157377" w:rsidRPr="004E76D1">
              <w:rPr>
                <w:sz w:val="20"/>
                <w:szCs w:val="20"/>
                <w:lang w:val="es-419"/>
              </w:rPr>
              <w:t>o</w:t>
            </w:r>
            <w:r w:rsidR="00012543" w:rsidRPr="004E76D1">
              <w:rPr>
                <w:sz w:val="20"/>
                <w:szCs w:val="20"/>
                <w:lang w:val="es-419"/>
              </w:rPr>
              <w:t xml:space="preserve">s </w:t>
            </w:r>
            <w:r w:rsidR="008C593F" w:rsidRPr="004E76D1">
              <w:rPr>
                <w:sz w:val="20"/>
                <w:szCs w:val="20"/>
                <w:lang w:val="es-419"/>
              </w:rPr>
              <w:t xml:space="preserve">(habitualmente </w:t>
            </w:r>
            <w:r w:rsidR="00157377" w:rsidRPr="004E76D1">
              <w:rPr>
                <w:sz w:val="20"/>
                <w:szCs w:val="20"/>
                <w:lang w:val="es-419"/>
              </w:rPr>
              <w:t>a</w:t>
            </w:r>
            <w:r w:rsidR="00012543" w:rsidRPr="004E76D1">
              <w:rPr>
                <w:sz w:val="20"/>
                <w:szCs w:val="20"/>
                <w:lang w:val="es-419"/>
              </w:rPr>
              <w:t>un</w:t>
            </w:r>
            <w:r w:rsidR="008C593F" w:rsidRPr="004E76D1">
              <w:rPr>
                <w:sz w:val="20"/>
                <w:szCs w:val="20"/>
                <w:lang w:val="es-419"/>
              </w:rPr>
              <w:t xml:space="preserve"> </w:t>
            </w:r>
            <w:r w:rsidR="00DB4D67" w:rsidRPr="004E76D1">
              <w:rPr>
                <w:sz w:val="20"/>
                <w:szCs w:val="20"/>
                <w:lang w:val="es-419"/>
              </w:rPr>
              <w:lastRenderedPageBreak/>
              <w:t xml:space="preserve">tercero </w:t>
            </w:r>
            <w:r w:rsidR="008C593F" w:rsidRPr="004E76D1">
              <w:rPr>
                <w:sz w:val="20"/>
                <w:szCs w:val="20"/>
                <w:lang w:val="es-419"/>
              </w:rPr>
              <w:t>expert</w:t>
            </w:r>
            <w:r w:rsidR="00012543" w:rsidRPr="004E76D1">
              <w:rPr>
                <w:sz w:val="20"/>
                <w:szCs w:val="20"/>
                <w:lang w:val="es-419"/>
              </w:rPr>
              <w:t>o</w:t>
            </w:r>
            <w:r w:rsidR="008C593F" w:rsidRPr="004E76D1">
              <w:rPr>
                <w:sz w:val="20"/>
                <w:szCs w:val="20"/>
                <w:lang w:val="es-419"/>
              </w:rPr>
              <w:t xml:space="preserve">) </w:t>
            </w:r>
            <w:r w:rsidR="008F1719" w:rsidRPr="004E76D1">
              <w:rPr>
                <w:sz w:val="20"/>
                <w:szCs w:val="20"/>
                <w:lang w:val="es-419"/>
              </w:rPr>
              <w:t xml:space="preserve">a realizar </w:t>
            </w:r>
            <w:r w:rsidR="00DB4D67" w:rsidRPr="004E76D1">
              <w:rPr>
                <w:sz w:val="20"/>
                <w:szCs w:val="20"/>
                <w:lang w:val="es-419"/>
              </w:rPr>
              <w:t xml:space="preserve">en su nombre </w:t>
            </w:r>
            <w:r w:rsidR="008F1719" w:rsidRPr="004E76D1">
              <w:rPr>
                <w:sz w:val="20"/>
                <w:szCs w:val="20"/>
                <w:lang w:val="es-419"/>
              </w:rPr>
              <w:t>la reproducción, comunicación, distribución, adaptación</w:t>
            </w:r>
            <w:r w:rsidR="00012543" w:rsidRPr="004E76D1">
              <w:rPr>
                <w:sz w:val="20"/>
                <w:szCs w:val="20"/>
                <w:lang w:val="es-419"/>
              </w:rPr>
              <w:t xml:space="preserve">, por ejemplo, </w:t>
            </w:r>
            <w:r w:rsidR="00DB4D67" w:rsidRPr="004E76D1">
              <w:rPr>
                <w:sz w:val="20"/>
                <w:szCs w:val="20"/>
                <w:lang w:val="es-419"/>
              </w:rPr>
              <w:t xml:space="preserve">un </w:t>
            </w:r>
            <w:r w:rsidR="00012543" w:rsidRPr="004E76D1">
              <w:rPr>
                <w:sz w:val="20"/>
                <w:szCs w:val="20"/>
                <w:lang w:val="es-419"/>
              </w:rPr>
              <w:t>productor cinematográfico, de video o</w:t>
            </w:r>
            <w:r w:rsidR="00DB4D67" w:rsidRPr="004E76D1">
              <w:rPr>
                <w:sz w:val="20"/>
                <w:szCs w:val="20"/>
                <w:lang w:val="es-419"/>
              </w:rPr>
              <w:t xml:space="preserve"> </w:t>
            </w:r>
            <w:r w:rsidR="00FD1652" w:rsidRPr="004E76D1">
              <w:rPr>
                <w:sz w:val="20"/>
                <w:szCs w:val="20"/>
                <w:lang w:val="es-419"/>
              </w:rPr>
              <w:t xml:space="preserve">de </w:t>
            </w:r>
            <w:r w:rsidR="00DB4D67" w:rsidRPr="004E76D1">
              <w:rPr>
                <w:sz w:val="20"/>
                <w:szCs w:val="20"/>
                <w:lang w:val="es-419"/>
              </w:rPr>
              <w:t>programas de</w:t>
            </w:r>
            <w:r w:rsidR="00012543" w:rsidRPr="004E76D1">
              <w:rPr>
                <w:sz w:val="20"/>
                <w:szCs w:val="20"/>
                <w:lang w:val="es-419"/>
              </w:rPr>
              <w:t xml:space="preserve"> radiodifusión, técnicos de audio, ingenieros de postproducción, editores, etc</w:t>
            </w:r>
            <w:r w:rsidR="003F7928" w:rsidRPr="004E76D1">
              <w:rPr>
                <w:sz w:val="20"/>
                <w:szCs w:val="20"/>
                <w:lang w:val="es-419"/>
              </w:rPr>
              <w:t>.</w:t>
            </w:r>
          </w:p>
          <w:p w:rsidR="003F7928" w:rsidRPr="004E76D1" w:rsidRDefault="00A0482A" w:rsidP="004329E1">
            <w:pPr>
              <w:pStyle w:val="ListParagraph"/>
              <w:numPr>
                <w:ilvl w:val="0"/>
                <w:numId w:val="24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Remuneración: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DB4D67" w:rsidRPr="004E76D1">
              <w:rPr>
                <w:sz w:val="20"/>
                <w:szCs w:val="20"/>
                <w:lang w:val="es-419"/>
              </w:rPr>
              <w:t>gratuit</w:t>
            </w:r>
            <w:r w:rsidR="00150899" w:rsidRPr="004E76D1">
              <w:rPr>
                <w:sz w:val="20"/>
                <w:szCs w:val="20"/>
                <w:lang w:val="es-419"/>
              </w:rPr>
              <w:t>o</w:t>
            </w:r>
            <w:r w:rsidR="00DB4D67" w:rsidRPr="004E76D1">
              <w:rPr>
                <w:sz w:val="20"/>
                <w:szCs w:val="20"/>
                <w:lang w:val="es-419"/>
              </w:rPr>
              <w:t xml:space="preserve"> o en </w:t>
            </w:r>
            <w:r w:rsidR="005B0575" w:rsidRPr="004E76D1">
              <w:rPr>
                <w:sz w:val="20"/>
                <w:szCs w:val="20"/>
                <w:lang w:val="es-419"/>
              </w:rPr>
              <w:t xml:space="preserve">forma de tasas pagaderas sobre </w:t>
            </w:r>
            <w:r w:rsidR="009D7897" w:rsidRPr="004E76D1">
              <w:rPr>
                <w:sz w:val="20"/>
                <w:szCs w:val="20"/>
                <w:lang w:val="es-419"/>
              </w:rPr>
              <w:t>la base d</w:t>
            </w:r>
            <w:r w:rsidR="005B0575" w:rsidRPr="004E76D1">
              <w:rPr>
                <w:sz w:val="20"/>
                <w:szCs w:val="20"/>
                <w:lang w:val="es-419"/>
              </w:rPr>
              <w:t>el medio de grabación</w:t>
            </w:r>
            <w:r w:rsidR="00DB4D67" w:rsidRPr="004E76D1">
              <w:rPr>
                <w:sz w:val="20"/>
                <w:szCs w:val="20"/>
                <w:lang w:val="es-419"/>
              </w:rPr>
              <w:t xml:space="preserve">, </w:t>
            </w:r>
            <w:r w:rsidR="005B0575" w:rsidRPr="004E76D1">
              <w:rPr>
                <w:sz w:val="20"/>
                <w:szCs w:val="20"/>
                <w:lang w:val="es-419"/>
              </w:rPr>
              <w:t>el equipo de reprografía u otro meca</w:t>
            </w:r>
            <w:r w:rsidR="00157377" w:rsidRPr="004E76D1">
              <w:rPr>
                <w:sz w:val="20"/>
                <w:szCs w:val="20"/>
                <w:lang w:val="es-419"/>
              </w:rPr>
              <w:t>nismo de remuneración equitativa</w:t>
            </w:r>
          </w:p>
          <w:p w:rsidR="005B0575" w:rsidRPr="004E76D1" w:rsidRDefault="00A0482A" w:rsidP="004329E1">
            <w:pPr>
              <w:pStyle w:val="ListParagraph"/>
              <w:numPr>
                <w:ilvl w:val="0"/>
                <w:numId w:val="24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Condiciones/licencias: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5B0575" w:rsidRPr="004E76D1">
              <w:rPr>
                <w:sz w:val="20"/>
                <w:szCs w:val="20"/>
                <w:lang w:val="es-419"/>
              </w:rPr>
              <w:t xml:space="preserve">indisponibilidad de licencia colectiva o limitaciones en </w:t>
            </w:r>
            <w:r w:rsidR="00BB4E53" w:rsidRPr="004E76D1">
              <w:rPr>
                <w:sz w:val="20"/>
                <w:szCs w:val="20"/>
                <w:lang w:val="es-419"/>
              </w:rPr>
              <w:t>sus</w:t>
            </w:r>
            <w:r w:rsidR="005B0575" w:rsidRPr="004E76D1">
              <w:rPr>
                <w:sz w:val="20"/>
                <w:szCs w:val="20"/>
                <w:lang w:val="es-419"/>
              </w:rPr>
              <w:t xml:space="preserve"> condiciones (por ejemplo, </w:t>
            </w:r>
            <w:r w:rsidR="00671AB3" w:rsidRPr="004E76D1">
              <w:rPr>
                <w:sz w:val="20"/>
                <w:szCs w:val="20"/>
                <w:lang w:val="es-419"/>
              </w:rPr>
              <w:t>no se distribuye fuera de</w:t>
            </w:r>
            <w:r w:rsidR="00EC6FEE" w:rsidRPr="004E76D1">
              <w:rPr>
                <w:sz w:val="20"/>
                <w:szCs w:val="20"/>
                <w:lang w:val="es-419"/>
              </w:rPr>
              <w:t>l</w:t>
            </w:r>
            <w:r w:rsidR="00671AB3" w:rsidRPr="004E76D1">
              <w:rPr>
                <w:sz w:val="20"/>
                <w:szCs w:val="20"/>
                <w:lang w:val="es-419"/>
              </w:rPr>
              <w:t xml:space="preserve"> programa de aprendizaje realizado en el campus</w:t>
            </w:r>
            <w:r w:rsidR="005B0575" w:rsidRPr="004E76D1">
              <w:rPr>
                <w:sz w:val="20"/>
                <w:szCs w:val="20"/>
                <w:lang w:val="es-419"/>
              </w:rPr>
              <w:t xml:space="preserve">, </w:t>
            </w:r>
            <w:r w:rsidR="00671AB3" w:rsidRPr="004E76D1">
              <w:rPr>
                <w:sz w:val="20"/>
                <w:szCs w:val="20"/>
                <w:lang w:val="es-419"/>
              </w:rPr>
              <w:t>no se d</w:t>
            </w:r>
            <w:r w:rsidR="00E675DC" w:rsidRPr="004E76D1">
              <w:rPr>
                <w:sz w:val="20"/>
                <w:szCs w:val="20"/>
                <w:lang w:val="es-419"/>
              </w:rPr>
              <w:t>ispone de</w:t>
            </w:r>
            <w:r w:rsidR="005B0575" w:rsidRPr="004E76D1">
              <w:rPr>
                <w:sz w:val="20"/>
                <w:szCs w:val="20"/>
                <w:lang w:val="es-419"/>
              </w:rPr>
              <w:t xml:space="preserve"> licencia </w:t>
            </w:r>
            <w:r w:rsidR="00EC372D" w:rsidRPr="004E76D1">
              <w:rPr>
                <w:sz w:val="20"/>
                <w:szCs w:val="20"/>
                <w:lang w:val="es-419"/>
              </w:rPr>
              <w:t xml:space="preserve">de ámbito transfronterizo o internacional </w:t>
            </w:r>
            <w:r w:rsidR="00E675DC" w:rsidRPr="004E76D1">
              <w:rPr>
                <w:sz w:val="20"/>
                <w:szCs w:val="20"/>
                <w:lang w:val="es-419"/>
              </w:rPr>
              <w:t>para la distribución en el extranjero</w:t>
            </w:r>
            <w:r w:rsidR="005B0575" w:rsidRPr="004E76D1">
              <w:rPr>
                <w:sz w:val="20"/>
                <w:szCs w:val="20"/>
                <w:lang w:val="es-419"/>
              </w:rPr>
              <w:t>)</w:t>
            </w:r>
            <w:r w:rsidR="00BB4E53" w:rsidRPr="004E76D1">
              <w:rPr>
                <w:sz w:val="20"/>
                <w:szCs w:val="20"/>
                <w:lang w:val="es-419"/>
              </w:rPr>
              <w:t>,</w:t>
            </w:r>
            <w:r w:rsidR="005B0575" w:rsidRPr="004E76D1">
              <w:rPr>
                <w:sz w:val="20"/>
                <w:szCs w:val="20"/>
                <w:lang w:val="es-419"/>
              </w:rPr>
              <w:t xml:space="preserve"> </w:t>
            </w:r>
            <w:r w:rsidR="00FD1652" w:rsidRPr="004E76D1">
              <w:rPr>
                <w:sz w:val="20"/>
                <w:szCs w:val="20"/>
                <w:lang w:val="es-419"/>
              </w:rPr>
              <w:t>lo que</w:t>
            </w:r>
            <w:r w:rsidR="00E00220" w:rsidRPr="004E76D1">
              <w:rPr>
                <w:sz w:val="20"/>
                <w:szCs w:val="20"/>
                <w:lang w:val="es-419"/>
              </w:rPr>
              <w:t xml:space="preserve"> </w:t>
            </w:r>
            <w:r w:rsidR="00671AB3" w:rsidRPr="004E76D1">
              <w:rPr>
                <w:sz w:val="20"/>
                <w:szCs w:val="20"/>
                <w:lang w:val="es-419"/>
              </w:rPr>
              <w:t xml:space="preserve">inhabilita la </w:t>
            </w:r>
            <w:r w:rsidR="00FD1652" w:rsidRPr="004E76D1">
              <w:rPr>
                <w:sz w:val="20"/>
                <w:szCs w:val="20"/>
                <w:lang w:val="es-419"/>
              </w:rPr>
              <w:t xml:space="preserve">enseñanza a distancia </w:t>
            </w:r>
          </w:p>
          <w:p w:rsidR="003F7928" w:rsidRPr="004E76D1" w:rsidRDefault="00A0482A" w:rsidP="004329E1">
            <w:pPr>
              <w:pStyle w:val="ListParagraph"/>
              <w:numPr>
                <w:ilvl w:val="0"/>
                <w:numId w:val="24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Condiciones: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F45BB1" w:rsidRPr="004E76D1">
              <w:rPr>
                <w:sz w:val="20"/>
                <w:szCs w:val="20"/>
                <w:lang w:val="es-419"/>
              </w:rPr>
              <w:t>l</w:t>
            </w:r>
            <w:r w:rsidR="008A60B2" w:rsidRPr="004E76D1">
              <w:rPr>
                <w:sz w:val="20"/>
                <w:szCs w:val="20"/>
                <w:lang w:val="es-419"/>
              </w:rPr>
              <w:t>a</w:t>
            </w:r>
            <w:r w:rsidR="00F45BB1" w:rsidRPr="004E76D1">
              <w:rPr>
                <w:sz w:val="20"/>
                <w:szCs w:val="20"/>
                <w:lang w:val="es-419"/>
              </w:rPr>
              <w:t xml:space="preserve">s condiciones de la licencia invalidan, restringen o </w:t>
            </w:r>
            <w:r w:rsidR="00817092" w:rsidRPr="004E76D1">
              <w:rPr>
                <w:sz w:val="20"/>
                <w:szCs w:val="20"/>
                <w:lang w:val="es-419"/>
              </w:rPr>
              <w:t>acotan</w:t>
            </w:r>
            <w:r w:rsidR="00F45BB1" w:rsidRPr="004E76D1">
              <w:rPr>
                <w:sz w:val="20"/>
                <w:szCs w:val="20"/>
                <w:lang w:val="es-419"/>
              </w:rPr>
              <w:t xml:space="preserve"> </w:t>
            </w:r>
            <w:r w:rsidR="008A60B2" w:rsidRPr="004E76D1">
              <w:rPr>
                <w:sz w:val="20"/>
                <w:szCs w:val="20"/>
                <w:lang w:val="es-419"/>
              </w:rPr>
              <w:t>las limitaciones y excepciones</w:t>
            </w:r>
          </w:p>
          <w:p w:rsidR="00490332" w:rsidRPr="004E76D1" w:rsidRDefault="00490332" w:rsidP="004329E1">
            <w:pPr>
              <w:pStyle w:val="ListParagraph"/>
              <w:numPr>
                <w:ilvl w:val="0"/>
                <w:numId w:val="24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Responsabilidad: responsabilidad indirecta de una </w:t>
            </w:r>
            <w:r w:rsidR="00256492" w:rsidRPr="004E76D1">
              <w:rPr>
                <w:sz w:val="20"/>
                <w:szCs w:val="20"/>
                <w:lang w:val="es-419"/>
              </w:rPr>
              <w:t xml:space="preserve">institución </w:t>
            </w:r>
            <w:r w:rsidR="00051BF0" w:rsidRPr="004E76D1">
              <w:rPr>
                <w:sz w:val="20"/>
                <w:szCs w:val="20"/>
                <w:lang w:val="es-419"/>
              </w:rPr>
              <w:t>docente</w:t>
            </w:r>
            <w:r w:rsidRPr="004E76D1">
              <w:rPr>
                <w:sz w:val="20"/>
                <w:szCs w:val="20"/>
                <w:lang w:val="es-419"/>
              </w:rPr>
              <w:t xml:space="preserve"> </w:t>
            </w:r>
            <w:r w:rsidR="00BB4E53" w:rsidRPr="004E76D1">
              <w:rPr>
                <w:sz w:val="20"/>
                <w:szCs w:val="20"/>
                <w:lang w:val="es-419"/>
              </w:rPr>
              <w:t xml:space="preserve">beneficiaria </w:t>
            </w:r>
            <w:r w:rsidR="00EB1B43" w:rsidRPr="004E76D1">
              <w:rPr>
                <w:sz w:val="20"/>
                <w:szCs w:val="20"/>
                <w:lang w:val="es-419"/>
              </w:rPr>
              <w:t>por</w:t>
            </w:r>
            <w:r w:rsidR="00BB4E53" w:rsidRPr="004E76D1">
              <w:rPr>
                <w:sz w:val="20"/>
                <w:szCs w:val="20"/>
                <w:lang w:val="es-419"/>
              </w:rPr>
              <w:t xml:space="preserve"> la </w:t>
            </w:r>
            <w:r w:rsidRPr="004E76D1">
              <w:rPr>
                <w:sz w:val="20"/>
                <w:szCs w:val="20"/>
                <w:lang w:val="es-419"/>
              </w:rPr>
              <w:t xml:space="preserve">reproducción, comunicación, </w:t>
            </w:r>
            <w:r w:rsidR="001114C8" w:rsidRPr="004E76D1">
              <w:rPr>
                <w:sz w:val="20"/>
                <w:szCs w:val="20"/>
                <w:lang w:val="es-419"/>
              </w:rPr>
              <w:t xml:space="preserve">distribución, </w:t>
            </w:r>
            <w:r w:rsidRPr="004E76D1">
              <w:rPr>
                <w:sz w:val="20"/>
                <w:szCs w:val="20"/>
                <w:lang w:val="es-419"/>
              </w:rPr>
              <w:t>adaptación, etc. sin licencia ni autorización, realizada por instructores, personal, alumnos, contratistas o afiliados</w:t>
            </w:r>
            <w:r w:rsidR="00BB4E53" w:rsidRPr="004E76D1">
              <w:rPr>
                <w:sz w:val="20"/>
                <w:szCs w:val="20"/>
                <w:lang w:val="es-419"/>
              </w:rPr>
              <w:t>,</w:t>
            </w:r>
            <w:r w:rsidRPr="004E76D1">
              <w:rPr>
                <w:sz w:val="20"/>
                <w:szCs w:val="20"/>
                <w:lang w:val="es-419"/>
              </w:rPr>
              <w:t xml:space="preserve"> para la oferta de pro</w:t>
            </w:r>
            <w:r w:rsidR="00157377" w:rsidRPr="004E76D1">
              <w:rPr>
                <w:sz w:val="20"/>
                <w:szCs w:val="20"/>
                <w:lang w:val="es-419"/>
              </w:rPr>
              <w:t>gramas de enseñanza a distancia</w:t>
            </w:r>
          </w:p>
          <w:p w:rsidR="001114C8" w:rsidRPr="004E76D1" w:rsidRDefault="00A0482A" w:rsidP="004329E1">
            <w:pPr>
              <w:pStyle w:val="ListParagraph"/>
              <w:numPr>
                <w:ilvl w:val="0"/>
                <w:numId w:val="24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Responsabilidad: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1114C8" w:rsidRPr="004E76D1">
              <w:rPr>
                <w:sz w:val="20"/>
                <w:szCs w:val="20"/>
                <w:lang w:val="es-419"/>
              </w:rPr>
              <w:t xml:space="preserve">responsabilidad indirecta de intermediarios como </w:t>
            </w:r>
            <w:r w:rsidR="00157377" w:rsidRPr="004E76D1">
              <w:rPr>
                <w:sz w:val="20"/>
                <w:szCs w:val="20"/>
                <w:lang w:val="es-419"/>
              </w:rPr>
              <w:t xml:space="preserve">organismos de radiodifusión </w:t>
            </w:r>
            <w:r w:rsidR="001114C8" w:rsidRPr="004E76D1">
              <w:rPr>
                <w:sz w:val="20"/>
                <w:szCs w:val="20"/>
                <w:lang w:val="es-419"/>
              </w:rPr>
              <w:t xml:space="preserve">y distribuidores cuyos recursos se han </w:t>
            </w:r>
            <w:r w:rsidR="001114C8" w:rsidRPr="004E76D1">
              <w:rPr>
                <w:sz w:val="20"/>
                <w:szCs w:val="20"/>
                <w:lang w:val="es-419"/>
              </w:rPr>
              <w:lastRenderedPageBreak/>
              <w:t>utilizado para la reproducción, comunicación, distribución, adaptación, etc.</w:t>
            </w:r>
            <w:r w:rsidR="00157377" w:rsidRPr="004E76D1">
              <w:rPr>
                <w:sz w:val="20"/>
                <w:szCs w:val="20"/>
                <w:lang w:val="es-419"/>
              </w:rPr>
              <w:t>,</w:t>
            </w:r>
            <w:r w:rsidR="001114C8" w:rsidRPr="004E76D1">
              <w:rPr>
                <w:sz w:val="20"/>
                <w:szCs w:val="20"/>
                <w:lang w:val="es-419"/>
              </w:rPr>
              <w:t xml:space="preserve"> </w:t>
            </w:r>
            <w:r w:rsidR="00157377" w:rsidRPr="004E76D1">
              <w:rPr>
                <w:sz w:val="20"/>
                <w:szCs w:val="20"/>
                <w:lang w:val="es-419"/>
              </w:rPr>
              <w:t xml:space="preserve">sin licencia ni autorización, </w:t>
            </w:r>
            <w:r w:rsidR="001114C8" w:rsidRPr="004E76D1">
              <w:rPr>
                <w:sz w:val="20"/>
                <w:szCs w:val="20"/>
                <w:lang w:val="es-419"/>
              </w:rPr>
              <w:t xml:space="preserve">de programas de </w:t>
            </w:r>
            <w:r w:rsidR="00FD1652" w:rsidRPr="004E76D1">
              <w:rPr>
                <w:sz w:val="20"/>
                <w:szCs w:val="20"/>
                <w:lang w:val="es-419"/>
              </w:rPr>
              <w:t>enseñanza a distancia</w:t>
            </w:r>
          </w:p>
          <w:p w:rsidR="003F7928" w:rsidRPr="004E76D1" w:rsidRDefault="002514DA" w:rsidP="004329E1">
            <w:pPr>
              <w:pStyle w:val="ListParagraph"/>
              <w:numPr>
                <w:ilvl w:val="0"/>
                <w:numId w:val="24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Flexibilidades </w:t>
            </w:r>
            <w:r w:rsidR="008202C6" w:rsidRPr="004E76D1">
              <w:rPr>
                <w:sz w:val="20"/>
                <w:szCs w:val="20"/>
                <w:lang w:val="es-419"/>
              </w:rPr>
              <w:t>MTP</w:t>
            </w:r>
            <w:r w:rsidRPr="004E76D1">
              <w:rPr>
                <w:sz w:val="20"/>
                <w:szCs w:val="20"/>
                <w:lang w:val="es-419"/>
              </w:rPr>
              <w:t>/</w:t>
            </w:r>
            <w:r w:rsidR="008202C6" w:rsidRPr="004E76D1">
              <w:rPr>
                <w:sz w:val="20"/>
                <w:szCs w:val="20"/>
                <w:lang w:val="es-419"/>
              </w:rPr>
              <w:t>información para la gestión de los derechos</w:t>
            </w:r>
            <w:r w:rsidRPr="004E76D1">
              <w:rPr>
                <w:sz w:val="20"/>
                <w:szCs w:val="20"/>
                <w:lang w:val="es-419"/>
              </w:rPr>
              <w:t>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456ABE" w:rsidRPr="004E76D1">
              <w:rPr>
                <w:sz w:val="20"/>
                <w:szCs w:val="20"/>
                <w:lang w:val="es-419"/>
              </w:rPr>
              <w:t>concesión al beneficiario del acceso</w:t>
            </w:r>
            <w:r w:rsidR="00124388" w:rsidRPr="004E76D1">
              <w:rPr>
                <w:sz w:val="20"/>
                <w:szCs w:val="20"/>
                <w:lang w:val="es-419"/>
              </w:rPr>
              <w:t xml:space="preserve"> a flexibilidades para permitir </w:t>
            </w:r>
            <w:r w:rsidR="003F7928" w:rsidRPr="004E76D1">
              <w:rPr>
                <w:sz w:val="20"/>
                <w:szCs w:val="20"/>
                <w:lang w:val="es-419"/>
              </w:rPr>
              <w:t>adapta</w:t>
            </w:r>
            <w:r w:rsidR="00124388" w:rsidRPr="004E76D1">
              <w:rPr>
                <w:sz w:val="20"/>
                <w:szCs w:val="20"/>
                <w:lang w:val="es-419"/>
              </w:rPr>
              <w:t>ciones, comunicación</w:t>
            </w:r>
            <w:r w:rsidR="00D34E21" w:rsidRPr="004E76D1">
              <w:rPr>
                <w:sz w:val="20"/>
                <w:szCs w:val="20"/>
                <w:lang w:val="es-419"/>
              </w:rPr>
              <w:t>, reproducciones y distribuciones para</w:t>
            </w:r>
            <w:r w:rsidR="00FD1652" w:rsidRPr="004E76D1">
              <w:rPr>
                <w:sz w:val="20"/>
                <w:szCs w:val="20"/>
                <w:lang w:val="es-419"/>
              </w:rPr>
              <w:t xml:space="preserve"> enseñanza a distancia</w:t>
            </w:r>
          </w:p>
          <w:p w:rsidR="003F7928" w:rsidRPr="004E76D1" w:rsidRDefault="003F7928" w:rsidP="004329E1">
            <w:pPr>
              <w:rPr>
                <w:sz w:val="20"/>
                <w:lang w:val="es-419"/>
              </w:rPr>
            </w:pPr>
          </w:p>
          <w:p w:rsidR="003F7928" w:rsidRPr="004E76D1" w:rsidRDefault="00777475" w:rsidP="004329E1">
            <w:pPr>
              <w:rPr>
                <w:sz w:val="20"/>
                <w:u w:val="single"/>
                <w:lang w:val="es-419"/>
              </w:rPr>
            </w:pPr>
            <w:r w:rsidRPr="004E76D1">
              <w:rPr>
                <w:sz w:val="20"/>
                <w:u w:val="single"/>
                <w:lang w:val="es-419"/>
              </w:rPr>
              <w:t xml:space="preserve">Reproducción de </w:t>
            </w:r>
            <w:r w:rsidR="00F769CF" w:rsidRPr="004E76D1">
              <w:rPr>
                <w:sz w:val="20"/>
                <w:u w:val="single"/>
                <w:lang w:val="es-419"/>
              </w:rPr>
              <w:t>múltiples copias</w:t>
            </w:r>
          </w:p>
          <w:p w:rsidR="003F7928" w:rsidRPr="004E76D1" w:rsidRDefault="003F7928" w:rsidP="004329E1">
            <w:pPr>
              <w:pStyle w:val="ListParagraph"/>
              <w:numPr>
                <w:ilvl w:val="0"/>
                <w:numId w:val="24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(</w:t>
            </w:r>
            <w:r w:rsidR="00865160" w:rsidRPr="004E76D1">
              <w:rPr>
                <w:sz w:val="20"/>
                <w:szCs w:val="20"/>
                <w:lang w:val="es-419"/>
              </w:rPr>
              <w:t xml:space="preserve">en gran medida </w:t>
            </w:r>
            <w:r w:rsidR="008B5131" w:rsidRPr="004E76D1">
              <w:rPr>
                <w:sz w:val="20"/>
                <w:szCs w:val="20"/>
                <w:lang w:val="es-419"/>
              </w:rPr>
              <w:t>conforme a lo</w:t>
            </w:r>
            <w:r w:rsidR="00865160" w:rsidRPr="004E76D1">
              <w:rPr>
                <w:sz w:val="20"/>
                <w:szCs w:val="20"/>
                <w:lang w:val="es-419"/>
              </w:rPr>
              <w:t xml:space="preserve"> indicado </w:t>
            </w:r>
            <w:r w:rsidR="008B5131" w:rsidRPr="004E76D1">
              <w:rPr>
                <w:sz w:val="20"/>
                <w:szCs w:val="20"/>
                <w:lang w:val="es-419"/>
              </w:rPr>
              <w:t>más arriba</w:t>
            </w:r>
            <w:r w:rsidR="00865160" w:rsidRPr="004E76D1">
              <w:rPr>
                <w:sz w:val="20"/>
                <w:szCs w:val="20"/>
                <w:lang w:val="es-419"/>
              </w:rPr>
              <w:t xml:space="preserve"> con relación </w:t>
            </w:r>
            <w:r w:rsidR="00321FCE" w:rsidRPr="004E76D1">
              <w:rPr>
                <w:sz w:val="20"/>
                <w:szCs w:val="20"/>
                <w:lang w:val="es-419"/>
              </w:rPr>
              <w:t>al acceso al material y su utilización por instituciones docentes y de investigación, educadores e investigadores</w:t>
            </w:r>
            <w:r w:rsidR="00865160" w:rsidRPr="004E76D1">
              <w:rPr>
                <w:sz w:val="20"/>
                <w:szCs w:val="20"/>
                <w:lang w:val="es-419"/>
              </w:rPr>
              <w:t>)</w:t>
            </w:r>
          </w:p>
          <w:p w:rsidR="003F7928" w:rsidRPr="004E76D1" w:rsidRDefault="00276A14" w:rsidP="004329E1">
            <w:pPr>
              <w:pStyle w:val="ListParagraph"/>
              <w:numPr>
                <w:ilvl w:val="0"/>
                <w:numId w:val="24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Beneficiario: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671AB3" w:rsidRPr="004E76D1">
              <w:rPr>
                <w:sz w:val="20"/>
                <w:szCs w:val="20"/>
                <w:lang w:val="es-419"/>
              </w:rPr>
              <w:t xml:space="preserve">incluye a </w:t>
            </w:r>
            <w:r w:rsidR="009D0D72" w:rsidRPr="004E76D1">
              <w:rPr>
                <w:sz w:val="20"/>
                <w:szCs w:val="20"/>
                <w:lang w:val="es-419"/>
              </w:rPr>
              <w:t xml:space="preserve">proveedores de </w:t>
            </w:r>
            <w:r w:rsidR="003E387F" w:rsidRPr="004E76D1">
              <w:rPr>
                <w:sz w:val="20"/>
                <w:szCs w:val="20"/>
                <w:lang w:val="es-419"/>
              </w:rPr>
              <w:t>enseñanza</w:t>
            </w:r>
            <w:r w:rsidR="00671AB3" w:rsidRPr="004E76D1">
              <w:rPr>
                <w:sz w:val="20"/>
                <w:szCs w:val="20"/>
                <w:lang w:val="es-419"/>
              </w:rPr>
              <w:t xml:space="preserve"> con ánimo de lucro</w:t>
            </w:r>
            <w:r w:rsidR="00012543" w:rsidRPr="004E76D1">
              <w:rPr>
                <w:sz w:val="20"/>
                <w:szCs w:val="20"/>
                <w:lang w:val="es-419"/>
              </w:rPr>
              <w:t>, institu</w:t>
            </w:r>
            <w:r w:rsidR="00BB4E53" w:rsidRPr="004E76D1">
              <w:rPr>
                <w:sz w:val="20"/>
                <w:szCs w:val="20"/>
                <w:lang w:val="es-419"/>
              </w:rPr>
              <w:t xml:space="preserve">tos </w:t>
            </w:r>
            <w:r w:rsidR="00012543" w:rsidRPr="004E76D1">
              <w:rPr>
                <w:sz w:val="20"/>
                <w:szCs w:val="20"/>
                <w:lang w:val="es-419"/>
              </w:rPr>
              <w:t>de estudio extern</w:t>
            </w:r>
            <w:r w:rsidR="00BB4E53" w:rsidRPr="004E76D1">
              <w:rPr>
                <w:sz w:val="20"/>
                <w:szCs w:val="20"/>
                <w:lang w:val="es-419"/>
              </w:rPr>
              <w:t>o</w:t>
            </w:r>
            <w:r w:rsidR="00012543" w:rsidRPr="004E76D1">
              <w:rPr>
                <w:sz w:val="20"/>
                <w:szCs w:val="20"/>
                <w:lang w:val="es-419"/>
              </w:rPr>
              <w:t xml:space="preserve">s, instituciones de educación de adultos y centros de </w:t>
            </w:r>
            <w:r w:rsidR="00571E87" w:rsidRPr="004E76D1">
              <w:rPr>
                <w:sz w:val="20"/>
                <w:szCs w:val="20"/>
                <w:lang w:val="es-419"/>
              </w:rPr>
              <w:t xml:space="preserve">formación </w:t>
            </w:r>
            <w:r w:rsidR="00EB4DC3" w:rsidRPr="004E76D1">
              <w:rPr>
                <w:sz w:val="20"/>
                <w:szCs w:val="20"/>
                <w:lang w:val="es-419"/>
              </w:rPr>
              <w:t>profesional</w:t>
            </w:r>
          </w:p>
          <w:p w:rsidR="003F7928" w:rsidRPr="004E76D1" w:rsidRDefault="00A0482A" w:rsidP="003E387F">
            <w:pPr>
              <w:pStyle w:val="ListParagraph"/>
              <w:numPr>
                <w:ilvl w:val="0"/>
                <w:numId w:val="24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Condiciones/licencias: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E00220" w:rsidRPr="004E76D1">
              <w:rPr>
                <w:sz w:val="20"/>
                <w:szCs w:val="20"/>
                <w:lang w:val="es-419"/>
              </w:rPr>
              <w:t xml:space="preserve">indisponibilidad de licencia colectiva o limitaciones en las </w:t>
            </w:r>
            <w:r w:rsidR="00FF2B20" w:rsidRPr="004E76D1">
              <w:rPr>
                <w:sz w:val="20"/>
                <w:szCs w:val="20"/>
                <w:lang w:val="es-419"/>
              </w:rPr>
              <w:t>condiciones de la licencia</w:t>
            </w:r>
            <w:r w:rsidR="00E00220" w:rsidRPr="004E76D1">
              <w:rPr>
                <w:sz w:val="20"/>
                <w:szCs w:val="20"/>
                <w:lang w:val="es-419"/>
              </w:rPr>
              <w:t xml:space="preserve"> (</w:t>
            </w:r>
            <w:r w:rsidR="00671AB3" w:rsidRPr="004E76D1">
              <w:rPr>
                <w:sz w:val="20"/>
                <w:szCs w:val="20"/>
                <w:lang w:val="es-419"/>
              </w:rPr>
              <w:t>por ejemplo, no se distribuye fuera de</w:t>
            </w:r>
            <w:r w:rsidR="00EC6FEE" w:rsidRPr="004E76D1">
              <w:rPr>
                <w:sz w:val="20"/>
                <w:szCs w:val="20"/>
                <w:lang w:val="es-419"/>
              </w:rPr>
              <w:t>l</w:t>
            </w:r>
            <w:r w:rsidR="00671AB3" w:rsidRPr="004E76D1">
              <w:rPr>
                <w:sz w:val="20"/>
                <w:szCs w:val="20"/>
                <w:lang w:val="es-419"/>
              </w:rPr>
              <w:t xml:space="preserve"> programa de aprendizaje realizado en el campus, no se dispone de licencia de ámbito transfronterizo o internacional para la distribución en el extranjero), lo que inhabilita la enseñanza a distancia</w:t>
            </w:r>
          </w:p>
        </w:tc>
      </w:tr>
      <w:tr w:rsidR="003F7928" w:rsidRPr="004E76D1" w:rsidTr="00CB4986">
        <w:tc>
          <w:tcPr>
            <w:tcW w:w="0" w:type="auto"/>
            <w:gridSpan w:val="4"/>
          </w:tcPr>
          <w:p w:rsidR="003F7928" w:rsidRPr="004E76D1" w:rsidRDefault="00777475" w:rsidP="004329E1">
            <w:pPr>
              <w:pageBreakBefore/>
              <w:rPr>
                <w:b/>
                <w:sz w:val="20"/>
                <w:lang w:val="es-419"/>
              </w:rPr>
            </w:pPr>
            <w:r w:rsidRPr="004E76D1">
              <w:rPr>
                <w:b/>
                <w:sz w:val="20"/>
                <w:lang w:val="es-419"/>
              </w:rPr>
              <w:lastRenderedPageBreak/>
              <w:t>TEMA:</w:t>
            </w:r>
            <w:r w:rsidR="003F7928" w:rsidRPr="004E76D1">
              <w:rPr>
                <w:b/>
                <w:sz w:val="20"/>
                <w:lang w:val="es-419"/>
              </w:rPr>
              <w:t xml:space="preserve"> </w:t>
            </w:r>
          </w:p>
          <w:p w:rsidR="003F7928" w:rsidRPr="004E76D1" w:rsidRDefault="00A2450D" w:rsidP="004329E1">
            <w:pPr>
              <w:rPr>
                <w:b/>
                <w:sz w:val="20"/>
                <w:lang w:val="es-419"/>
              </w:rPr>
            </w:pPr>
            <w:r w:rsidRPr="004E76D1">
              <w:rPr>
                <w:b/>
                <w:sz w:val="20"/>
                <w:lang w:val="es-419"/>
              </w:rPr>
              <w:t>Cursos en línea</w:t>
            </w:r>
          </w:p>
          <w:p w:rsidR="003F7928" w:rsidRPr="004E76D1" w:rsidRDefault="00C80D55" w:rsidP="003E387F">
            <w:pPr>
              <w:rPr>
                <w:sz w:val="20"/>
                <w:lang w:val="es-419"/>
              </w:rPr>
            </w:pPr>
            <w:r w:rsidRPr="004E76D1">
              <w:rPr>
                <w:b/>
                <w:sz w:val="20"/>
                <w:lang w:val="es-419"/>
              </w:rPr>
              <w:t>Explicación:</w:t>
            </w:r>
            <w:r w:rsidR="003F7928" w:rsidRPr="004E76D1">
              <w:rPr>
                <w:b/>
                <w:sz w:val="20"/>
                <w:lang w:val="es-419"/>
              </w:rPr>
              <w:t xml:space="preserve"> </w:t>
            </w:r>
            <w:r w:rsidR="00A2450D" w:rsidRPr="004E76D1">
              <w:rPr>
                <w:sz w:val="20"/>
                <w:lang w:val="es-419"/>
              </w:rPr>
              <w:t xml:space="preserve">la aparición de las comunicaciones electrónicas e Internet ha </w:t>
            </w:r>
            <w:r w:rsidR="0008285B" w:rsidRPr="004E76D1">
              <w:rPr>
                <w:sz w:val="20"/>
                <w:lang w:val="es-419"/>
              </w:rPr>
              <w:t>permitido la oferta de</w:t>
            </w:r>
            <w:r w:rsidR="00A2450D" w:rsidRPr="004E76D1">
              <w:rPr>
                <w:sz w:val="20"/>
                <w:lang w:val="es-419"/>
              </w:rPr>
              <w:t xml:space="preserve"> enseñanza a distancia sin las limitaciones </w:t>
            </w:r>
            <w:r w:rsidR="009D0067" w:rsidRPr="004E76D1">
              <w:rPr>
                <w:sz w:val="20"/>
                <w:lang w:val="es-419"/>
              </w:rPr>
              <w:t>del</w:t>
            </w:r>
            <w:r w:rsidR="000004F7" w:rsidRPr="004E76D1">
              <w:rPr>
                <w:sz w:val="20"/>
                <w:lang w:val="es-419"/>
              </w:rPr>
              <w:t xml:space="preserve"> correo</w:t>
            </w:r>
            <w:r w:rsidR="009D0067" w:rsidRPr="004E76D1">
              <w:rPr>
                <w:sz w:val="20"/>
                <w:lang w:val="es-419"/>
              </w:rPr>
              <w:t xml:space="preserve"> postal</w:t>
            </w:r>
            <w:r w:rsidR="00B841F8" w:rsidRPr="004E76D1">
              <w:rPr>
                <w:sz w:val="20"/>
                <w:lang w:val="es-419"/>
              </w:rPr>
              <w:t xml:space="preserve"> y superar</w:t>
            </w:r>
            <w:r w:rsidR="00571D78" w:rsidRPr="004E76D1">
              <w:rPr>
                <w:sz w:val="20"/>
                <w:lang w:val="es-419"/>
              </w:rPr>
              <w:t xml:space="preserve"> </w:t>
            </w:r>
            <w:r w:rsidR="000827C6" w:rsidRPr="004E76D1">
              <w:rPr>
                <w:sz w:val="20"/>
                <w:lang w:val="es-419"/>
              </w:rPr>
              <w:t>las</w:t>
            </w:r>
            <w:r w:rsidR="00A2450D" w:rsidRPr="004E76D1">
              <w:rPr>
                <w:sz w:val="20"/>
                <w:lang w:val="es-419"/>
              </w:rPr>
              <w:t xml:space="preserve"> limitaciones de la</w:t>
            </w:r>
            <w:r w:rsidR="000004F7" w:rsidRPr="004E76D1">
              <w:rPr>
                <w:sz w:val="20"/>
                <w:lang w:val="es-419"/>
              </w:rPr>
              <w:t xml:space="preserve">s comunicaciones </w:t>
            </w:r>
            <w:r w:rsidR="00A2450D" w:rsidRPr="004E76D1">
              <w:rPr>
                <w:sz w:val="20"/>
                <w:lang w:val="es-419"/>
              </w:rPr>
              <w:t>unidi</w:t>
            </w:r>
            <w:r w:rsidR="00F4222E" w:rsidRPr="004E76D1">
              <w:rPr>
                <w:sz w:val="20"/>
                <w:lang w:val="es-419"/>
              </w:rPr>
              <w:t>reccional</w:t>
            </w:r>
            <w:r w:rsidR="000004F7" w:rsidRPr="004E76D1">
              <w:rPr>
                <w:sz w:val="20"/>
                <w:lang w:val="es-419"/>
              </w:rPr>
              <w:t xml:space="preserve">es </w:t>
            </w:r>
            <w:r w:rsidR="00A2450D" w:rsidRPr="004E76D1">
              <w:rPr>
                <w:sz w:val="20"/>
                <w:lang w:val="es-419"/>
              </w:rPr>
              <w:t xml:space="preserve">asociadas a los servicios </w:t>
            </w:r>
            <w:r w:rsidR="003E387F" w:rsidRPr="004E76D1">
              <w:rPr>
                <w:sz w:val="20"/>
                <w:lang w:val="es-419"/>
              </w:rPr>
              <w:t>correspondientes a programas de enseñanza por</w:t>
            </w:r>
            <w:r w:rsidR="00A2450D" w:rsidRPr="004E76D1">
              <w:rPr>
                <w:sz w:val="20"/>
                <w:lang w:val="es-419"/>
              </w:rPr>
              <w:t xml:space="preserve"> radiodifusión y por cable. Los cursos en línea permiten que el </w:t>
            </w:r>
            <w:r w:rsidR="009D0067" w:rsidRPr="004E76D1">
              <w:rPr>
                <w:sz w:val="20"/>
                <w:lang w:val="es-419"/>
              </w:rPr>
              <w:t xml:space="preserve">acceso y la distribución </w:t>
            </w:r>
            <w:r w:rsidR="00155C0C" w:rsidRPr="004E76D1">
              <w:rPr>
                <w:sz w:val="20"/>
                <w:lang w:val="es-419"/>
              </w:rPr>
              <w:t>de material</w:t>
            </w:r>
            <w:r w:rsidR="00A81CD7" w:rsidRPr="004E76D1">
              <w:rPr>
                <w:sz w:val="20"/>
                <w:lang w:val="es-419"/>
              </w:rPr>
              <w:t xml:space="preserve"> a los estudiantes matriculados </w:t>
            </w:r>
            <w:r w:rsidR="009D0067" w:rsidRPr="004E76D1">
              <w:rPr>
                <w:sz w:val="20"/>
                <w:lang w:val="es-419"/>
              </w:rPr>
              <w:t>sea casi inmediato</w:t>
            </w:r>
            <w:r w:rsidR="00F4222E" w:rsidRPr="004E76D1">
              <w:rPr>
                <w:sz w:val="20"/>
                <w:lang w:val="es-419"/>
              </w:rPr>
              <w:t xml:space="preserve">, </w:t>
            </w:r>
            <w:r w:rsidR="003E387F" w:rsidRPr="004E76D1">
              <w:rPr>
                <w:sz w:val="20"/>
                <w:lang w:val="es-419"/>
              </w:rPr>
              <w:t>con fines de</w:t>
            </w:r>
            <w:r w:rsidR="00A81CD7" w:rsidRPr="004E76D1">
              <w:rPr>
                <w:sz w:val="20"/>
                <w:lang w:val="es-419"/>
              </w:rPr>
              <w:t xml:space="preserve"> formación</w:t>
            </w:r>
            <w:r w:rsidR="003E387F" w:rsidRPr="004E76D1">
              <w:rPr>
                <w:sz w:val="20"/>
                <w:lang w:val="es-419"/>
              </w:rPr>
              <w:t xml:space="preserve"> y</w:t>
            </w:r>
            <w:r w:rsidR="00A81CD7" w:rsidRPr="004E76D1">
              <w:rPr>
                <w:sz w:val="20"/>
                <w:lang w:val="es-419"/>
              </w:rPr>
              <w:t xml:space="preserve"> tutorías </w:t>
            </w:r>
            <w:r w:rsidR="009D0067" w:rsidRPr="004E76D1">
              <w:rPr>
                <w:sz w:val="20"/>
                <w:lang w:val="es-419"/>
              </w:rPr>
              <w:t>de apoyo</w:t>
            </w:r>
            <w:r w:rsidR="003E387F" w:rsidRPr="004E76D1">
              <w:rPr>
                <w:sz w:val="20"/>
                <w:lang w:val="es-419"/>
              </w:rPr>
              <w:t>, así como para</w:t>
            </w:r>
            <w:r w:rsidR="00F4222E" w:rsidRPr="004E76D1">
              <w:rPr>
                <w:sz w:val="20"/>
                <w:lang w:val="es-419"/>
              </w:rPr>
              <w:t xml:space="preserve"> </w:t>
            </w:r>
            <w:r w:rsidR="00571D78" w:rsidRPr="004E76D1">
              <w:rPr>
                <w:sz w:val="20"/>
                <w:lang w:val="es-419"/>
              </w:rPr>
              <w:t>lograr u</w:t>
            </w:r>
            <w:r w:rsidR="000827C6" w:rsidRPr="004E76D1">
              <w:rPr>
                <w:sz w:val="20"/>
                <w:lang w:val="es-419"/>
              </w:rPr>
              <w:t xml:space="preserve">na mayor participación y colaboración </w:t>
            </w:r>
            <w:r w:rsidR="00571D78" w:rsidRPr="004E76D1">
              <w:rPr>
                <w:sz w:val="20"/>
                <w:lang w:val="es-419"/>
              </w:rPr>
              <w:t xml:space="preserve">entre estudiantes, </w:t>
            </w:r>
            <w:r w:rsidR="00F4222E" w:rsidRPr="004E76D1">
              <w:rPr>
                <w:sz w:val="20"/>
                <w:lang w:val="es-419"/>
              </w:rPr>
              <w:t xml:space="preserve">de manera </w:t>
            </w:r>
            <w:r w:rsidR="003E387F" w:rsidRPr="004E76D1">
              <w:rPr>
                <w:sz w:val="20"/>
                <w:lang w:val="es-419"/>
              </w:rPr>
              <w:t>tanto sincronizada</w:t>
            </w:r>
            <w:r w:rsidR="00F4222E" w:rsidRPr="004E76D1">
              <w:rPr>
                <w:sz w:val="20"/>
                <w:lang w:val="es-419"/>
              </w:rPr>
              <w:t xml:space="preserve"> </w:t>
            </w:r>
            <w:r w:rsidR="00571D78" w:rsidRPr="004E76D1">
              <w:rPr>
                <w:sz w:val="20"/>
                <w:lang w:val="es-419"/>
              </w:rPr>
              <w:t>como</w:t>
            </w:r>
            <w:r w:rsidR="00F4222E" w:rsidRPr="004E76D1">
              <w:rPr>
                <w:sz w:val="20"/>
                <w:lang w:val="es-419"/>
              </w:rPr>
              <w:t xml:space="preserve"> asíncrona, </w:t>
            </w:r>
            <w:r w:rsidR="000827C6" w:rsidRPr="004E76D1">
              <w:rPr>
                <w:sz w:val="20"/>
                <w:lang w:val="es-419"/>
              </w:rPr>
              <w:t xml:space="preserve">para </w:t>
            </w:r>
            <w:r w:rsidR="009D0067" w:rsidRPr="004E76D1">
              <w:rPr>
                <w:sz w:val="20"/>
                <w:lang w:val="es-419"/>
              </w:rPr>
              <w:t xml:space="preserve">actividades </w:t>
            </w:r>
            <w:r w:rsidR="000827C6" w:rsidRPr="004E76D1">
              <w:rPr>
                <w:sz w:val="20"/>
                <w:lang w:val="es-419"/>
              </w:rPr>
              <w:t>individual</w:t>
            </w:r>
            <w:r w:rsidR="009D0067" w:rsidRPr="004E76D1">
              <w:rPr>
                <w:sz w:val="20"/>
                <w:lang w:val="es-419"/>
              </w:rPr>
              <w:t>es</w:t>
            </w:r>
            <w:r w:rsidR="000827C6" w:rsidRPr="004E76D1">
              <w:rPr>
                <w:sz w:val="20"/>
                <w:lang w:val="es-419"/>
              </w:rPr>
              <w:t xml:space="preserve"> y </w:t>
            </w:r>
            <w:r w:rsidR="00F4222E" w:rsidRPr="004E76D1">
              <w:rPr>
                <w:sz w:val="20"/>
                <w:lang w:val="es-419"/>
              </w:rPr>
              <w:t xml:space="preserve">en grupo, con carácter inmediato o diferido y </w:t>
            </w:r>
            <w:r w:rsidR="00571D78" w:rsidRPr="004E76D1">
              <w:rPr>
                <w:sz w:val="20"/>
                <w:lang w:val="es-419"/>
              </w:rPr>
              <w:t xml:space="preserve">para </w:t>
            </w:r>
            <w:r w:rsidR="00F4222E" w:rsidRPr="004E76D1">
              <w:rPr>
                <w:sz w:val="20"/>
                <w:lang w:val="es-419"/>
              </w:rPr>
              <w:t xml:space="preserve">realizar </w:t>
            </w:r>
            <w:r w:rsidR="009D0067" w:rsidRPr="004E76D1">
              <w:rPr>
                <w:sz w:val="20"/>
                <w:lang w:val="es-419"/>
              </w:rPr>
              <w:t>valoraciones</w:t>
            </w:r>
            <w:r w:rsidR="00F4222E" w:rsidRPr="004E76D1">
              <w:rPr>
                <w:sz w:val="20"/>
                <w:lang w:val="es-419"/>
              </w:rPr>
              <w:t xml:space="preserve"> y evaluaciones de forma instantánea, </w:t>
            </w:r>
            <w:r w:rsidR="000827C6" w:rsidRPr="004E76D1">
              <w:rPr>
                <w:sz w:val="20"/>
                <w:lang w:val="es-419"/>
              </w:rPr>
              <w:t>donde quiera que se encuentre</w:t>
            </w:r>
            <w:r w:rsidR="009D0067" w:rsidRPr="004E76D1">
              <w:rPr>
                <w:sz w:val="20"/>
                <w:lang w:val="es-419"/>
              </w:rPr>
              <w:t>n</w:t>
            </w:r>
            <w:r w:rsidR="000827C6" w:rsidRPr="004E76D1">
              <w:rPr>
                <w:sz w:val="20"/>
                <w:lang w:val="es-419"/>
              </w:rPr>
              <w:t xml:space="preserve"> la institución </w:t>
            </w:r>
            <w:r w:rsidR="00671AB3" w:rsidRPr="004E76D1">
              <w:rPr>
                <w:sz w:val="20"/>
                <w:lang w:val="es-419"/>
              </w:rPr>
              <w:t xml:space="preserve">de enseñanza o los </w:t>
            </w:r>
            <w:r w:rsidR="000827C6" w:rsidRPr="004E76D1">
              <w:rPr>
                <w:sz w:val="20"/>
                <w:lang w:val="es-419"/>
              </w:rPr>
              <w:t>estudiantes</w:t>
            </w:r>
            <w:r w:rsidR="00F4222E" w:rsidRPr="004E76D1">
              <w:rPr>
                <w:sz w:val="20"/>
                <w:lang w:val="es-419"/>
              </w:rPr>
              <w:t>. A este respecto, todo</w:t>
            </w:r>
            <w:r w:rsidR="0008285B" w:rsidRPr="004E76D1">
              <w:rPr>
                <w:sz w:val="20"/>
                <w:lang w:val="es-419"/>
              </w:rPr>
              <w:t>s</w:t>
            </w:r>
            <w:r w:rsidR="00F4222E" w:rsidRPr="004E76D1">
              <w:rPr>
                <w:sz w:val="20"/>
                <w:lang w:val="es-419"/>
              </w:rPr>
              <w:t xml:space="preserve"> </w:t>
            </w:r>
            <w:r w:rsidR="0008285B" w:rsidRPr="004E76D1">
              <w:rPr>
                <w:sz w:val="20"/>
                <w:lang w:val="es-419"/>
              </w:rPr>
              <w:t>los</w:t>
            </w:r>
            <w:r w:rsidR="00F4222E" w:rsidRPr="004E76D1">
              <w:rPr>
                <w:sz w:val="20"/>
                <w:lang w:val="es-419"/>
              </w:rPr>
              <w:t xml:space="preserve"> material</w:t>
            </w:r>
            <w:r w:rsidR="0008285B" w:rsidRPr="004E76D1">
              <w:rPr>
                <w:sz w:val="20"/>
                <w:lang w:val="es-419"/>
              </w:rPr>
              <w:t>es</w:t>
            </w:r>
            <w:r w:rsidR="00F4222E" w:rsidRPr="004E76D1">
              <w:rPr>
                <w:sz w:val="20"/>
                <w:lang w:val="es-419"/>
              </w:rPr>
              <w:t xml:space="preserve"> </w:t>
            </w:r>
            <w:r w:rsidR="009D0067" w:rsidRPr="004E76D1">
              <w:rPr>
                <w:sz w:val="20"/>
                <w:lang w:val="es-419"/>
              </w:rPr>
              <w:t>didáctico</w:t>
            </w:r>
            <w:r w:rsidR="0008285B" w:rsidRPr="004E76D1">
              <w:rPr>
                <w:sz w:val="20"/>
                <w:lang w:val="es-419"/>
              </w:rPr>
              <w:t xml:space="preserve">s son </w:t>
            </w:r>
            <w:r w:rsidR="00F4222E" w:rsidRPr="004E76D1">
              <w:rPr>
                <w:sz w:val="20"/>
                <w:lang w:val="es-419"/>
              </w:rPr>
              <w:t>digital</w:t>
            </w:r>
            <w:r w:rsidR="0008285B" w:rsidRPr="004E76D1">
              <w:rPr>
                <w:sz w:val="20"/>
                <w:lang w:val="es-419"/>
              </w:rPr>
              <w:t>es</w:t>
            </w:r>
            <w:r w:rsidR="00F4222E" w:rsidRPr="004E76D1">
              <w:rPr>
                <w:sz w:val="20"/>
                <w:lang w:val="es-419"/>
              </w:rPr>
              <w:t xml:space="preserve"> y </w:t>
            </w:r>
            <w:r w:rsidR="008C03EE" w:rsidRPr="004E76D1">
              <w:rPr>
                <w:sz w:val="20"/>
                <w:lang w:val="es-419"/>
              </w:rPr>
              <w:t>la</w:t>
            </w:r>
            <w:r w:rsidR="00F4222E" w:rsidRPr="004E76D1">
              <w:rPr>
                <w:sz w:val="20"/>
                <w:lang w:val="es-419"/>
              </w:rPr>
              <w:t xml:space="preserve"> comunicación</w:t>
            </w:r>
            <w:r w:rsidR="0008285B" w:rsidRPr="004E76D1">
              <w:rPr>
                <w:sz w:val="20"/>
                <w:lang w:val="es-419"/>
              </w:rPr>
              <w:t xml:space="preserve"> </w:t>
            </w:r>
            <w:r w:rsidR="008C03EE" w:rsidRPr="004E76D1">
              <w:rPr>
                <w:sz w:val="20"/>
                <w:lang w:val="es-419"/>
              </w:rPr>
              <w:t>de los mismos</w:t>
            </w:r>
            <w:r w:rsidR="003E387F" w:rsidRPr="004E76D1">
              <w:rPr>
                <w:sz w:val="20"/>
                <w:lang w:val="es-419"/>
              </w:rPr>
              <w:t>,</w:t>
            </w:r>
            <w:r w:rsidR="008C03EE" w:rsidRPr="004E76D1">
              <w:rPr>
                <w:sz w:val="20"/>
                <w:lang w:val="es-419"/>
              </w:rPr>
              <w:t xml:space="preserve"> así como los procesos de </w:t>
            </w:r>
            <w:r w:rsidR="00A81CD7" w:rsidRPr="004E76D1">
              <w:rPr>
                <w:sz w:val="20"/>
                <w:lang w:val="es-419"/>
              </w:rPr>
              <w:t xml:space="preserve">formación </w:t>
            </w:r>
            <w:r w:rsidR="008C03EE" w:rsidRPr="004E76D1">
              <w:rPr>
                <w:sz w:val="20"/>
                <w:lang w:val="es-419"/>
              </w:rPr>
              <w:t>e</w:t>
            </w:r>
            <w:r w:rsidR="00A81CD7" w:rsidRPr="004E76D1">
              <w:rPr>
                <w:sz w:val="20"/>
                <w:lang w:val="es-419"/>
              </w:rPr>
              <w:t xml:space="preserve"> </w:t>
            </w:r>
            <w:r w:rsidR="00F4222E" w:rsidRPr="004E76D1">
              <w:rPr>
                <w:sz w:val="20"/>
                <w:lang w:val="es-419"/>
              </w:rPr>
              <w:t xml:space="preserve">información </w:t>
            </w:r>
            <w:r w:rsidR="00A81CD7" w:rsidRPr="004E76D1">
              <w:rPr>
                <w:sz w:val="20"/>
                <w:lang w:val="es-419"/>
              </w:rPr>
              <w:t>se realiza</w:t>
            </w:r>
            <w:r w:rsidR="008C03EE" w:rsidRPr="004E76D1">
              <w:rPr>
                <w:sz w:val="20"/>
                <w:lang w:val="es-419"/>
              </w:rPr>
              <w:t>n</w:t>
            </w:r>
            <w:r w:rsidR="00A81CD7" w:rsidRPr="004E76D1">
              <w:rPr>
                <w:sz w:val="20"/>
                <w:lang w:val="es-419"/>
              </w:rPr>
              <w:t xml:space="preserve"> electrónica</w:t>
            </w:r>
            <w:r w:rsidR="008C03EE" w:rsidRPr="004E76D1">
              <w:rPr>
                <w:sz w:val="20"/>
                <w:lang w:val="es-419"/>
              </w:rPr>
              <w:t>mente</w:t>
            </w:r>
            <w:r w:rsidR="00F4222E" w:rsidRPr="004E76D1">
              <w:rPr>
                <w:sz w:val="20"/>
                <w:lang w:val="es-419"/>
              </w:rPr>
              <w:t xml:space="preserve">, habitualmente a través de </w:t>
            </w:r>
            <w:r w:rsidR="003E387F" w:rsidRPr="004E76D1">
              <w:rPr>
                <w:sz w:val="20"/>
                <w:lang w:val="es-419"/>
              </w:rPr>
              <w:t xml:space="preserve">Internet </w:t>
            </w:r>
            <w:r w:rsidR="00F4222E" w:rsidRPr="004E76D1">
              <w:rPr>
                <w:sz w:val="20"/>
                <w:lang w:val="es-419"/>
              </w:rPr>
              <w:t>o de una</w:t>
            </w:r>
            <w:r w:rsidR="009D0067" w:rsidRPr="004E76D1">
              <w:rPr>
                <w:sz w:val="20"/>
                <w:lang w:val="es-419"/>
              </w:rPr>
              <w:t xml:space="preserve"> intranet segura, permitiendo </w:t>
            </w:r>
            <w:r w:rsidR="00F4222E" w:rsidRPr="004E76D1">
              <w:rPr>
                <w:sz w:val="20"/>
                <w:lang w:val="es-419"/>
              </w:rPr>
              <w:t xml:space="preserve">el acceso </w:t>
            </w:r>
            <w:r w:rsidR="00A81CD7" w:rsidRPr="004E76D1">
              <w:rPr>
                <w:sz w:val="20"/>
                <w:lang w:val="es-419"/>
              </w:rPr>
              <w:t xml:space="preserve">al material didáctico, la información y los </w:t>
            </w:r>
            <w:r w:rsidR="00F4222E" w:rsidRPr="004E76D1">
              <w:rPr>
                <w:sz w:val="20"/>
                <w:lang w:val="es-419"/>
              </w:rPr>
              <w:t xml:space="preserve">servicios </w:t>
            </w:r>
            <w:r w:rsidR="008C03EE" w:rsidRPr="004E76D1">
              <w:rPr>
                <w:sz w:val="20"/>
                <w:lang w:val="es-419"/>
              </w:rPr>
              <w:t>docentes</w:t>
            </w:r>
            <w:r w:rsidR="00F4222E" w:rsidRPr="004E76D1">
              <w:rPr>
                <w:sz w:val="20"/>
                <w:lang w:val="es-419"/>
              </w:rPr>
              <w:t xml:space="preserve"> en cualquier momento y desde cualquier lugar</w:t>
            </w:r>
            <w:r w:rsidR="003F7928" w:rsidRPr="004E76D1">
              <w:rPr>
                <w:sz w:val="20"/>
                <w:lang w:val="es-419"/>
              </w:rPr>
              <w:t>.</w:t>
            </w:r>
            <w:r w:rsidR="003F7928" w:rsidRPr="004E76D1">
              <w:rPr>
                <w:rStyle w:val="FootnoteReference"/>
                <w:lang w:val="es-419"/>
              </w:rPr>
              <w:footnoteReference w:id="6"/>
            </w:r>
          </w:p>
        </w:tc>
      </w:tr>
      <w:tr w:rsidR="00CB4986" w:rsidRPr="004E76D1" w:rsidTr="00CB4986">
        <w:tc>
          <w:tcPr>
            <w:tcW w:w="0" w:type="auto"/>
          </w:tcPr>
          <w:p w:rsidR="003F7928" w:rsidRPr="004E76D1" w:rsidRDefault="001C0EFA" w:rsidP="004329E1">
            <w:pPr>
              <w:rPr>
                <w:b/>
                <w:sz w:val="20"/>
                <w:lang w:val="es-419"/>
              </w:rPr>
            </w:pPr>
            <w:r w:rsidRPr="004E76D1">
              <w:rPr>
                <w:b/>
                <w:sz w:val="20"/>
                <w:lang w:val="es-419"/>
              </w:rPr>
              <w:t>Categoría de la actividad docente</w:t>
            </w:r>
          </w:p>
        </w:tc>
        <w:tc>
          <w:tcPr>
            <w:tcW w:w="0" w:type="auto"/>
          </w:tcPr>
          <w:p w:rsidR="003F7928" w:rsidRPr="004E76D1" w:rsidRDefault="001C0EFA" w:rsidP="004329E1">
            <w:pPr>
              <w:rPr>
                <w:b/>
                <w:sz w:val="20"/>
                <w:lang w:val="es-419"/>
              </w:rPr>
            </w:pPr>
            <w:r w:rsidRPr="004E76D1">
              <w:rPr>
                <w:b/>
                <w:sz w:val="20"/>
                <w:lang w:val="es-419"/>
              </w:rPr>
              <w:t xml:space="preserve">Derechos del titular </w:t>
            </w:r>
            <w:r w:rsidR="00CD3FCF" w:rsidRPr="004E76D1">
              <w:rPr>
                <w:b/>
                <w:sz w:val="20"/>
                <w:lang w:val="es-419"/>
              </w:rPr>
              <w:t>afectados</w:t>
            </w:r>
          </w:p>
        </w:tc>
        <w:tc>
          <w:tcPr>
            <w:tcW w:w="0" w:type="auto"/>
          </w:tcPr>
          <w:p w:rsidR="003F7928" w:rsidRPr="004E76D1" w:rsidRDefault="001C0EFA" w:rsidP="004329E1">
            <w:pPr>
              <w:rPr>
                <w:b/>
                <w:sz w:val="20"/>
                <w:lang w:val="es-419"/>
              </w:rPr>
            </w:pPr>
            <w:r w:rsidRPr="004E76D1">
              <w:rPr>
                <w:b/>
                <w:sz w:val="20"/>
                <w:lang w:val="es-419"/>
              </w:rPr>
              <w:t>Elementos de las limitaciones y excepciones legales</w:t>
            </w:r>
          </w:p>
        </w:tc>
        <w:tc>
          <w:tcPr>
            <w:tcW w:w="0" w:type="auto"/>
          </w:tcPr>
          <w:p w:rsidR="003F7928" w:rsidRPr="004E76D1" w:rsidRDefault="005E5325" w:rsidP="004329E1">
            <w:pPr>
              <w:rPr>
                <w:b/>
                <w:sz w:val="20"/>
                <w:lang w:val="es-419"/>
              </w:rPr>
            </w:pPr>
            <w:r w:rsidRPr="004E76D1">
              <w:rPr>
                <w:b/>
                <w:sz w:val="20"/>
                <w:lang w:val="es-419"/>
              </w:rPr>
              <w:t>Elementos que deberían ser objeto de un examen más profundo</w:t>
            </w:r>
          </w:p>
        </w:tc>
      </w:tr>
      <w:tr w:rsidR="00A81CD7" w:rsidRPr="004E76D1" w:rsidTr="00CB4986">
        <w:tc>
          <w:tcPr>
            <w:tcW w:w="0" w:type="auto"/>
          </w:tcPr>
          <w:p w:rsidR="003F7928" w:rsidRPr="004E76D1" w:rsidRDefault="001C0EFA" w:rsidP="004329E1">
            <w:pPr>
              <w:rPr>
                <w:sz w:val="20"/>
                <w:lang w:val="es-419"/>
              </w:rPr>
            </w:pPr>
            <w:r w:rsidRPr="004E76D1">
              <w:rPr>
                <w:sz w:val="20"/>
                <w:lang w:val="es-419"/>
              </w:rPr>
              <w:t>Disposición legal</w:t>
            </w:r>
            <w:r w:rsidR="003F7928" w:rsidRPr="004E76D1">
              <w:rPr>
                <w:sz w:val="20"/>
                <w:lang w:val="es-419"/>
              </w:rPr>
              <w:t>:</w:t>
            </w:r>
          </w:p>
          <w:p w:rsidR="003F7928" w:rsidRPr="004E76D1" w:rsidRDefault="00904946" w:rsidP="004329E1">
            <w:pPr>
              <w:pStyle w:val="ListParagraph"/>
              <w:numPr>
                <w:ilvl w:val="0"/>
                <w:numId w:val="23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Grabación, radiodifusión</w:t>
            </w:r>
            <w:r w:rsidR="001C0EFA" w:rsidRPr="004E76D1">
              <w:rPr>
                <w:sz w:val="20"/>
                <w:szCs w:val="20"/>
                <w:lang w:val="es-419"/>
              </w:rPr>
              <w:t>/</w:t>
            </w:r>
            <w:r w:rsidR="00F308A6" w:rsidRPr="004E76D1">
              <w:rPr>
                <w:sz w:val="20"/>
                <w:szCs w:val="20"/>
                <w:lang w:val="es-419"/>
              </w:rPr>
              <w:t>comunicación de material educativo</w:t>
            </w:r>
            <w:r w:rsidR="001C0EFA" w:rsidRPr="004E76D1">
              <w:rPr>
                <w:sz w:val="20"/>
                <w:szCs w:val="20"/>
                <w:lang w:val="es-419"/>
              </w:rPr>
              <w:t>:</w:t>
            </w:r>
          </w:p>
          <w:p w:rsidR="003F7928" w:rsidRPr="004E76D1" w:rsidRDefault="00777475" w:rsidP="004329E1">
            <w:pPr>
              <w:pStyle w:val="ListParagraph"/>
              <w:numPr>
                <w:ilvl w:val="0"/>
                <w:numId w:val="23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Reproducción de </w:t>
            </w:r>
            <w:r w:rsidR="00F769CF" w:rsidRPr="004E76D1">
              <w:rPr>
                <w:sz w:val="20"/>
                <w:szCs w:val="20"/>
                <w:lang w:val="es-419"/>
              </w:rPr>
              <w:t>múltiples copias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3D79F9" w:rsidRPr="004E76D1">
              <w:rPr>
                <w:sz w:val="20"/>
                <w:szCs w:val="20"/>
                <w:lang w:val="es-419"/>
              </w:rPr>
              <w:t>con</w:t>
            </w:r>
            <w:r w:rsidR="00E413C3" w:rsidRPr="004E76D1">
              <w:rPr>
                <w:sz w:val="20"/>
                <w:szCs w:val="20"/>
                <w:lang w:val="es-419"/>
              </w:rPr>
              <w:t xml:space="preserve"> fines </w:t>
            </w:r>
            <w:r w:rsidR="000827C6" w:rsidRPr="004E76D1">
              <w:rPr>
                <w:sz w:val="20"/>
                <w:szCs w:val="20"/>
                <w:lang w:val="es-419"/>
              </w:rPr>
              <w:t>docentes</w:t>
            </w:r>
          </w:p>
          <w:p w:rsidR="003F7928" w:rsidRPr="004E76D1" w:rsidRDefault="003F7928" w:rsidP="004329E1">
            <w:pPr>
              <w:rPr>
                <w:sz w:val="20"/>
                <w:lang w:val="es-419"/>
              </w:rPr>
            </w:pPr>
          </w:p>
          <w:p w:rsidR="003F7928" w:rsidRPr="004E76D1" w:rsidRDefault="001C0EFA" w:rsidP="004329E1">
            <w:pPr>
              <w:rPr>
                <w:sz w:val="20"/>
                <w:lang w:val="es-419"/>
              </w:rPr>
            </w:pPr>
            <w:r w:rsidRPr="004E76D1">
              <w:rPr>
                <w:sz w:val="20"/>
                <w:lang w:val="es-419"/>
              </w:rPr>
              <w:t>Actividades:</w:t>
            </w:r>
          </w:p>
          <w:p w:rsidR="003F7928" w:rsidRPr="004E76D1" w:rsidRDefault="003F7928" w:rsidP="004329E1">
            <w:pPr>
              <w:pStyle w:val="ListParagraph"/>
              <w:numPr>
                <w:ilvl w:val="0"/>
                <w:numId w:val="1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(</w:t>
            </w:r>
            <w:r w:rsidR="00865160" w:rsidRPr="004E76D1">
              <w:rPr>
                <w:sz w:val="20"/>
                <w:szCs w:val="20"/>
                <w:lang w:val="es-419"/>
              </w:rPr>
              <w:t xml:space="preserve">en gran medida </w:t>
            </w:r>
            <w:r w:rsidR="008B5131" w:rsidRPr="004E76D1">
              <w:rPr>
                <w:sz w:val="20"/>
                <w:szCs w:val="20"/>
                <w:lang w:val="es-419"/>
              </w:rPr>
              <w:t>conforme a lo</w:t>
            </w:r>
            <w:r w:rsidR="00865160" w:rsidRPr="004E76D1">
              <w:rPr>
                <w:sz w:val="20"/>
                <w:szCs w:val="20"/>
                <w:lang w:val="es-419"/>
              </w:rPr>
              <w:t xml:space="preserve"> indicado </w:t>
            </w:r>
            <w:r w:rsidR="008B5131" w:rsidRPr="004E76D1">
              <w:rPr>
                <w:sz w:val="20"/>
                <w:szCs w:val="20"/>
                <w:lang w:val="es-419"/>
              </w:rPr>
              <w:t xml:space="preserve">más arriba </w:t>
            </w:r>
            <w:r w:rsidR="00865160" w:rsidRPr="004E76D1">
              <w:rPr>
                <w:sz w:val="20"/>
                <w:szCs w:val="20"/>
                <w:lang w:val="es-419"/>
              </w:rPr>
              <w:t xml:space="preserve">con relación a la preparación, instrucción y </w:t>
            </w:r>
            <w:r w:rsidR="003E387F" w:rsidRPr="004E76D1">
              <w:rPr>
                <w:sz w:val="20"/>
                <w:szCs w:val="20"/>
                <w:lang w:val="es-419"/>
              </w:rPr>
              <w:t>evaluación</w:t>
            </w:r>
            <w:r w:rsidR="00321FCE" w:rsidRPr="004E76D1">
              <w:rPr>
                <w:sz w:val="20"/>
                <w:szCs w:val="20"/>
                <w:lang w:val="es-419"/>
              </w:rPr>
              <w:t>,</w:t>
            </w:r>
            <w:r w:rsidR="003E387F" w:rsidRPr="004E76D1">
              <w:rPr>
                <w:sz w:val="20"/>
                <w:szCs w:val="20"/>
                <w:lang w:val="es-419"/>
              </w:rPr>
              <w:t xml:space="preserve"> en los temas relativos al</w:t>
            </w:r>
            <w:r w:rsidR="00865160" w:rsidRPr="004E76D1">
              <w:rPr>
                <w:sz w:val="20"/>
                <w:szCs w:val="20"/>
                <w:lang w:val="es-419"/>
              </w:rPr>
              <w:t xml:space="preserve"> </w:t>
            </w:r>
            <w:r w:rsidR="003E387F" w:rsidRPr="004E76D1">
              <w:rPr>
                <w:sz w:val="20"/>
                <w:szCs w:val="20"/>
                <w:lang w:val="es-419"/>
              </w:rPr>
              <w:t>acceso al material y su utilización por instituciones docentes y de investigación, educadores e investigadores</w:t>
            </w:r>
            <w:r w:rsidR="00865160" w:rsidRPr="004E76D1">
              <w:rPr>
                <w:sz w:val="20"/>
                <w:szCs w:val="20"/>
                <w:lang w:val="es-419"/>
              </w:rPr>
              <w:t xml:space="preserve"> </w:t>
            </w:r>
            <w:r w:rsidR="00EC6FEE" w:rsidRPr="004E76D1">
              <w:rPr>
                <w:sz w:val="20"/>
                <w:szCs w:val="20"/>
                <w:lang w:val="es-419"/>
              </w:rPr>
              <w:t>y</w:t>
            </w:r>
            <w:r w:rsidR="00865160" w:rsidRPr="004E76D1">
              <w:rPr>
                <w:sz w:val="20"/>
                <w:szCs w:val="20"/>
                <w:lang w:val="es-419"/>
              </w:rPr>
              <w:t xml:space="preserve"> </w:t>
            </w:r>
            <w:r w:rsidR="003E387F" w:rsidRPr="004E76D1">
              <w:rPr>
                <w:sz w:val="20"/>
                <w:szCs w:val="20"/>
                <w:lang w:val="es-419"/>
              </w:rPr>
              <w:t xml:space="preserve">a </w:t>
            </w:r>
            <w:r w:rsidR="00FD1652" w:rsidRPr="004E76D1">
              <w:rPr>
                <w:sz w:val="20"/>
                <w:szCs w:val="20"/>
                <w:lang w:val="es-419"/>
              </w:rPr>
              <w:t>la enseñanza a distancia</w:t>
            </w:r>
            <w:r w:rsidRPr="004E76D1">
              <w:rPr>
                <w:sz w:val="20"/>
                <w:szCs w:val="20"/>
                <w:lang w:val="es-419"/>
              </w:rPr>
              <w:t>)</w:t>
            </w:r>
          </w:p>
          <w:p w:rsidR="003F7928" w:rsidRPr="004E76D1" w:rsidRDefault="00A0482A" w:rsidP="004329E1">
            <w:pPr>
              <w:pStyle w:val="ListParagraph"/>
              <w:numPr>
                <w:ilvl w:val="0"/>
                <w:numId w:val="1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preparación: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001574" w:rsidRPr="004E76D1">
              <w:rPr>
                <w:sz w:val="20"/>
                <w:szCs w:val="20"/>
                <w:lang w:val="es-419"/>
              </w:rPr>
              <w:t xml:space="preserve">el instituto docente recopila, coteja, archiva y almacena 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material </w:t>
            </w:r>
            <w:r w:rsidR="00AD7255" w:rsidRPr="004E76D1">
              <w:rPr>
                <w:sz w:val="20"/>
                <w:szCs w:val="20"/>
                <w:lang w:val="es-419"/>
              </w:rPr>
              <w:t xml:space="preserve">o partes del </w:t>
            </w:r>
            <w:r w:rsidR="00EA3786" w:rsidRPr="004E76D1">
              <w:rPr>
                <w:sz w:val="20"/>
                <w:szCs w:val="20"/>
                <w:lang w:val="es-419"/>
              </w:rPr>
              <w:t>material a partir</w:t>
            </w:r>
            <w:r w:rsidR="00AD7255" w:rsidRPr="004E76D1">
              <w:rPr>
                <w:sz w:val="20"/>
                <w:szCs w:val="20"/>
                <w:lang w:val="es-419"/>
              </w:rPr>
              <w:t xml:space="preserve"> de</w:t>
            </w:r>
            <w:r w:rsidR="00001574" w:rsidRPr="004E76D1">
              <w:rPr>
                <w:sz w:val="20"/>
                <w:szCs w:val="20"/>
                <w:lang w:val="es-419"/>
              </w:rPr>
              <w:t xml:space="preserve"> fuentes digitales existentes </w:t>
            </w:r>
            <w:r w:rsidR="003F7928" w:rsidRPr="004E76D1">
              <w:rPr>
                <w:sz w:val="20"/>
                <w:szCs w:val="20"/>
                <w:lang w:val="es-419"/>
              </w:rPr>
              <w:t>(inclu</w:t>
            </w:r>
            <w:r w:rsidR="00001574" w:rsidRPr="004E76D1">
              <w:rPr>
                <w:sz w:val="20"/>
                <w:szCs w:val="20"/>
                <w:lang w:val="es-419"/>
              </w:rPr>
              <w:t>yendo sitios web o recursos accesibles públicamente en Internet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="00001574" w:rsidRPr="004E76D1">
              <w:rPr>
                <w:sz w:val="20"/>
                <w:szCs w:val="20"/>
                <w:lang w:val="es-419"/>
              </w:rPr>
              <w:lastRenderedPageBreak/>
              <w:t xml:space="preserve">recursos </w:t>
            </w:r>
            <w:r w:rsidR="00AD7255" w:rsidRPr="004E76D1">
              <w:rPr>
                <w:sz w:val="20"/>
                <w:szCs w:val="20"/>
                <w:lang w:val="es-419"/>
              </w:rPr>
              <w:t>para</w:t>
            </w:r>
            <w:r w:rsidR="00001574" w:rsidRPr="004E76D1">
              <w:rPr>
                <w:sz w:val="20"/>
                <w:szCs w:val="20"/>
                <w:lang w:val="es-419"/>
              </w:rPr>
              <w:t xml:space="preserve"> </w:t>
            </w:r>
            <w:r w:rsidR="00EA3786" w:rsidRPr="004E76D1">
              <w:rPr>
                <w:sz w:val="20"/>
                <w:szCs w:val="20"/>
                <w:lang w:val="es-419"/>
              </w:rPr>
              <w:t>cuyo uso se exige una licencia o suscripción</w:t>
            </w:r>
            <w:r w:rsidR="00AD7255" w:rsidRPr="004E76D1">
              <w:rPr>
                <w:sz w:val="20"/>
                <w:szCs w:val="20"/>
                <w:lang w:val="es-419"/>
              </w:rPr>
              <w:t xml:space="preserve"> y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585B0C" w:rsidRPr="004E76D1">
              <w:rPr>
                <w:sz w:val="20"/>
                <w:szCs w:val="20"/>
                <w:lang w:val="es-419"/>
              </w:rPr>
              <w:t>bases de datos</w:t>
            </w:r>
            <w:r w:rsidR="00EA3786" w:rsidRPr="004E76D1">
              <w:rPr>
                <w:sz w:val="20"/>
                <w:szCs w:val="20"/>
                <w:lang w:val="es-419"/>
              </w:rPr>
              <w:t xml:space="preserve"> accesibles solo por suscripción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) </w:t>
            </w:r>
            <w:r w:rsidR="00AD7255" w:rsidRPr="004E76D1">
              <w:rPr>
                <w:sz w:val="20"/>
                <w:szCs w:val="20"/>
                <w:lang w:val="es-419"/>
              </w:rPr>
              <w:t xml:space="preserve">a fin de preparar </w:t>
            </w:r>
            <w:r w:rsidR="00EA3786" w:rsidRPr="004E76D1">
              <w:rPr>
                <w:sz w:val="20"/>
                <w:szCs w:val="20"/>
                <w:lang w:val="es-419"/>
              </w:rPr>
              <w:t>las lecciones</w:t>
            </w:r>
          </w:p>
          <w:p w:rsidR="008F1719" w:rsidRPr="004E76D1" w:rsidRDefault="00A0482A" w:rsidP="004329E1">
            <w:pPr>
              <w:pStyle w:val="ListParagraph"/>
              <w:numPr>
                <w:ilvl w:val="0"/>
                <w:numId w:val="1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preparación: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FB19AE" w:rsidRPr="004E76D1">
              <w:rPr>
                <w:sz w:val="20"/>
                <w:szCs w:val="20"/>
                <w:lang w:val="es-419"/>
              </w:rPr>
              <w:t xml:space="preserve">a partir de contenidos accesibles con licencia y sin licencia, </w:t>
            </w:r>
            <w:r w:rsidR="00AD7255" w:rsidRPr="004E76D1">
              <w:rPr>
                <w:sz w:val="20"/>
                <w:szCs w:val="20"/>
                <w:lang w:val="es-419"/>
              </w:rPr>
              <w:t xml:space="preserve">el instituto docente </w:t>
            </w:r>
            <w:r w:rsidR="008F1719" w:rsidRPr="004E76D1">
              <w:rPr>
                <w:sz w:val="20"/>
                <w:szCs w:val="20"/>
                <w:lang w:val="es-419"/>
              </w:rPr>
              <w:t>produce</w:t>
            </w:r>
            <w:r w:rsidR="00AD7255" w:rsidRPr="004E76D1">
              <w:rPr>
                <w:sz w:val="20"/>
                <w:szCs w:val="20"/>
                <w:lang w:val="es-419"/>
              </w:rPr>
              <w:t xml:space="preserve"> </w:t>
            </w:r>
            <w:r w:rsidR="00C36C56" w:rsidRPr="004E76D1">
              <w:rPr>
                <w:sz w:val="20"/>
                <w:szCs w:val="20"/>
                <w:lang w:val="es-419"/>
              </w:rPr>
              <w:t>material didáctico</w:t>
            </w:r>
            <w:r w:rsidR="008F1719" w:rsidRPr="004E76D1">
              <w:rPr>
                <w:sz w:val="20"/>
                <w:szCs w:val="20"/>
                <w:lang w:val="es-419"/>
              </w:rPr>
              <w:t xml:space="preserve"> en formato digital </w:t>
            </w:r>
            <w:r w:rsidR="00335D66" w:rsidRPr="004E76D1">
              <w:rPr>
                <w:sz w:val="20"/>
                <w:szCs w:val="20"/>
                <w:lang w:val="es-419"/>
              </w:rPr>
              <w:t>(inclu</w:t>
            </w:r>
            <w:r w:rsidR="00AD7255" w:rsidRPr="004E76D1">
              <w:rPr>
                <w:sz w:val="20"/>
                <w:szCs w:val="20"/>
                <w:lang w:val="es-419"/>
              </w:rPr>
              <w:t xml:space="preserve">ida </w:t>
            </w:r>
            <w:r w:rsidR="00335D66" w:rsidRPr="004E76D1">
              <w:rPr>
                <w:sz w:val="20"/>
                <w:szCs w:val="20"/>
                <w:lang w:val="es-419"/>
              </w:rPr>
              <w:t>la conversión, digitalización, adaptación y traducción), lo almacena y carga en recursos de</w:t>
            </w:r>
            <w:r w:rsidR="00AD7255" w:rsidRPr="004E76D1">
              <w:rPr>
                <w:sz w:val="20"/>
                <w:szCs w:val="20"/>
                <w:lang w:val="es-419"/>
              </w:rPr>
              <w:t xml:space="preserve"> la red,</w:t>
            </w:r>
            <w:r w:rsidR="00335D66" w:rsidRPr="004E76D1">
              <w:rPr>
                <w:sz w:val="20"/>
                <w:szCs w:val="20"/>
                <w:lang w:val="es-419"/>
              </w:rPr>
              <w:t xml:space="preserve"> como servidores de alojamiento, servidores de transmisión por flu</w:t>
            </w:r>
            <w:r w:rsidR="00AD7255" w:rsidRPr="004E76D1">
              <w:rPr>
                <w:sz w:val="20"/>
                <w:szCs w:val="20"/>
                <w:lang w:val="es-419"/>
              </w:rPr>
              <w:t>jo continuo, foros electrónicos y</w:t>
            </w:r>
            <w:r w:rsidR="00335D66" w:rsidRPr="004E76D1">
              <w:rPr>
                <w:sz w:val="20"/>
                <w:szCs w:val="20"/>
                <w:lang w:val="es-419"/>
              </w:rPr>
              <w:t xml:space="preserve"> entornos de aprendizaje virtuales</w:t>
            </w:r>
          </w:p>
          <w:p w:rsidR="003F7928" w:rsidRPr="004E76D1" w:rsidRDefault="00A0482A" w:rsidP="004329E1">
            <w:pPr>
              <w:pStyle w:val="ListParagraph"/>
              <w:numPr>
                <w:ilvl w:val="0"/>
                <w:numId w:val="1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preparación: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335D66" w:rsidRPr="004E76D1">
              <w:rPr>
                <w:sz w:val="20"/>
                <w:szCs w:val="20"/>
                <w:lang w:val="es-419"/>
              </w:rPr>
              <w:t xml:space="preserve">tal como se ha </w:t>
            </w:r>
            <w:r w:rsidR="00AD7255" w:rsidRPr="004E76D1">
              <w:rPr>
                <w:sz w:val="20"/>
                <w:szCs w:val="20"/>
                <w:lang w:val="es-419"/>
              </w:rPr>
              <w:t>indicado</w:t>
            </w:r>
            <w:r w:rsidR="00335D66" w:rsidRPr="004E76D1">
              <w:rPr>
                <w:sz w:val="20"/>
                <w:szCs w:val="20"/>
                <w:lang w:val="es-419"/>
              </w:rPr>
              <w:t xml:space="preserve"> </w:t>
            </w:r>
            <w:r w:rsidR="00FB19AE" w:rsidRPr="004E76D1">
              <w:rPr>
                <w:sz w:val="20"/>
                <w:szCs w:val="20"/>
                <w:lang w:val="es-419"/>
              </w:rPr>
              <w:t>más arriba</w:t>
            </w:r>
            <w:r w:rsidR="00335D66" w:rsidRPr="004E76D1">
              <w:rPr>
                <w:sz w:val="20"/>
                <w:szCs w:val="20"/>
                <w:lang w:val="es-419"/>
              </w:rPr>
              <w:t xml:space="preserve">, </w:t>
            </w:r>
            <w:r w:rsidR="00AD7255" w:rsidRPr="004E76D1">
              <w:rPr>
                <w:sz w:val="20"/>
                <w:szCs w:val="20"/>
                <w:lang w:val="es-419"/>
              </w:rPr>
              <w:t>la</w:t>
            </w:r>
            <w:r w:rsidR="00335D66" w:rsidRPr="004E76D1">
              <w:rPr>
                <w:sz w:val="20"/>
                <w:szCs w:val="20"/>
                <w:lang w:val="es-419"/>
              </w:rPr>
              <w:t xml:space="preserve"> institución docente </w:t>
            </w:r>
            <w:r w:rsidR="00AD7255" w:rsidRPr="004E76D1">
              <w:rPr>
                <w:sz w:val="20"/>
                <w:szCs w:val="20"/>
                <w:lang w:val="es-419"/>
              </w:rPr>
              <w:t>los</w:t>
            </w:r>
            <w:r w:rsidR="00335D66" w:rsidRPr="004E76D1">
              <w:rPr>
                <w:sz w:val="20"/>
                <w:szCs w:val="20"/>
                <w:lang w:val="es-419"/>
              </w:rPr>
              <w:t xml:space="preserve"> distribuye a </w:t>
            </w:r>
            <w:r w:rsidR="00FB19AE" w:rsidRPr="004E76D1">
              <w:rPr>
                <w:sz w:val="20"/>
                <w:szCs w:val="20"/>
                <w:lang w:val="es-419"/>
              </w:rPr>
              <w:t>determinados</w:t>
            </w:r>
            <w:r w:rsidR="00335D66" w:rsidRPr="004E76D1">
              <w:rPr>
                <w:sz w:val="20"/>
                <w:szCs w:val="20"/>
                <w:lang w:val="es-419"/>
              </w:rPr>
              <w:t xml:space="preserve"> estudiantes por medios de comunicación electrónicos, como correo electr</w:t>
            </w:r>
            <w:r w:rsidR="00FB19AE" w:rsidRPr="004E76D1">
              <w:rPr>
                <w:sz w:val="20"/>
                <w:szCs w:val="20"/>
                <w:lang w:val="es-419"/>
              </w:rPr>
              <w:t>ónico, redes locales o Internet</w:t>
            </w:r>
          </w:p>
          <w:p w:rsidR="003F7928" w:rsidRPr="004E76D1" w:rsidRDefault="00A0482A" w:rsidP="004329E1">
            <w:pPr>
              <w:pStyle w:val="ListParagraph"/>
              <w:numPr>
                <w:ilvl w:val="0"/>
                <w:numId w:val="1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instrucción: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335D66" w:rsidRPr="004E76D1">
              <w:rPr>
                <w:sz w:val="20"/>
                <w:szCs w:val="20"/>
                <w:lang w:val="es-419"/>
              </w:rPr>
              <w:t xml:space="preserve">instrucción asíncrona, en la que </w:t>
            </w:r>
            <w:r w:rsidR="00AD7255" w:rsidRPr="004E76D1">
              <w:rPr>
                <w:sz w:val="20"/>
                <w:szCs w:val="20"/>
                <w:lang w:val="es-419"/>
              </w:rPr>
              <w:t xml:space="preserve">el instituto docente </w:t>
            </w:r>
            <w:r w:rsidR="00335D66" w:rsidRPr="004E76D1">
              <w:rPr>
                <w:sz w:val="20"/>
                <w:szCs w:val="20"/>
                <w:lang w:val="es-419"/>
              </w:rPr>
              <w:t xml:space="preserve">graba las sesiones formativas </w:t>
            </w:r>
            <w:r w:rsidR="00AD7255" w:rsidRPr="004E76D1">
              <w:rPr>
                <w:sz w:val="20"/>
                <w:szCs w:val="20"/>
                <w:lang w:val="es-419"/>
              </w:rPr>
              <w:t xml:space="preserve">o las conferencias </w:t>
            </w:r>
            <w:r w:rsidR="00335D66" w:rsidRPr="004E76D1">
              <w:rPr>
                <w:sz w:val="20"/>
                <w:szCs w:val="20"/>
                <w:lang w:val="es-419"/>
              </w:rPr>
              <w:t xml:space="preserve">para su </w:t>
            </w:r>
            <w:r w:rsidR="00AD7255" w:rsidRPr="004E76D1">
              <w:rPr>
                <w:sz w:val="20"/>
                <w:szCs w:val="20"/>
                <w:lang w:val="es-419"/>
              </w:rPr>
              <w:t>posterior</w:t>
            </w:r>
            <w:r w:rsidR="00335D66" w:rsidRPr="004E76D1">
              <w:rPr>
                <w:sz w:val="20"/>
                <w:szCs w:val="20"/>
                <w:lang w:val="es-419"/>
              </w:rPr>
              <w:t xml:space="preserve"> </w:t>
            </w:r>
            <w:r w:rsidR="0032632A" w:rsidRPr="004E76D1">
              <w:rPr>
                <w:sz w:val="20"/>
                <w:szCs w:val="20"/>
                <w:lang w:val="es-419"/>
              </w:rPr>
              <w:t xml:space="preserve">difusión </w:t>
            </w:r>
            <w:r w:rsidR="00335D66" w:rsidRPr="004E76D1">
              <w:rPr>
                <w:sz w:val="20"/>
                <w:szCs w:val="20"/>
                <w:lang w:val="es-419"/>
              </w:rPr>
              <w:t xml:space="preserve">desde diversas plataformas electrónicas, por ejemplo, aulas </w:t>
            </w:r>
            <w:r w:rsidR="008D2092" w:rsidRPr="004E76D1">
              <w:rPr>
                <w:sz w:val="20"/>
                <w:szCs w:val="20"/>
                <w:lang w:val="es-419"/>
              </w:rPr>
              <w:t xml:space="preserve">virtuales </w:t>
            </w:r>
            <w:r w:rsidR="00335D66" w:rsidRPr="004E76D1">
              <w:rPr>
                <w:sz w:val="20"/>
                <w:szCs w:val="20"/>
                <w:lang w:val="es-419"/>
              </w:rPr>
              <w:t xml:space="preserve">visitables, seminarios en </w:t>
            </w:r>
            <w:r w:rsidR="00DC0597" w:rsidRPr="004E76D1">
              <w:rPr>
                <w:sz w:val="20"/>
                <w:szCs w:val="20"/>
                <w:lang w:val="es-419"/>
              </w:rPr>
              <w:t>Internet</w:t>
            </w:r>
            <w:r w:rsidR="00335D66" w:rsidRPr="004E76D1">
              <w:rPr>
                <w:sz w:val="20"/>
                <w:szCs w:val="20"/>
                <w:lang w:val="es-419"/>
              </w:rPr>
              <w:t>, difusi</w:t>
            </w:r>
            <w:r w:rsidR="00F60B39" w:rsidRPr="004E76D1">
              <w:rPr>
                <w:sz w:val="20"/>
                <w:szCs w:val="20"/>
                <w:lang w:val="es-419"/>
              </w:rPr>
              <w:t xml:space="preserve">ón en </w:t>
            </w:r>
            <w:r w:rsidR="00DC0597" w:rsidRPr="004E76D1">
              <w:rPr>
                <w:sz w:val="20"/>
                <w:szCs w:val="20"/>
                <w:lang w:val="es-419"/>
              </w:rPr>
              <w:t>Internet</w:t>
            </w:r>
            <w:r w:rsidR="00335D66" w:rsidRPr="004E76D1">
              <w:rPr>
                <w:sz w:val="20"/>
                <w:szCs w:val="20"/>
                <w:lang w:val="es-419"/>
              </w:rPr>
              <w:t xml:space="preserve">, </w:t>
            </w:r>
            <w:r w:rsidR="00F60B39" w:rsidRPr="004E76D1">
              <w:rPr>
                <w:sz w:val="20"/>
                <w:szCs w:val="20"/>
                <w:lang w:val="es-419"/>
              </w:rPr>
              <w:t xml:space="preserve">portales docentes, </w:t>
            </w:r>
            <w:r w:rsidR="00335D66" w:rsidRPr="004E76D1">
              <w:rPr>
                <w:sz w:val="20"/>
                <w:szCs w:val="20"/>
                <w:lang w:val="es-419"/>
              </w:rPr>
              <w:t xml:space="preserve">pequeños cursos en línea privados y cursos en línea masivos y abiertos </w:t>
            </w:r>
            <w:r w:rsidR="003F7928" w:rsidRPr="004E76D1">
              <w:rPr>
                <w:rStyle w:val="FootnoteReference"/>
                <w:lang w:val="es-419"/>
              </w:rPr>
              <w:footnoteReference w:id="7"/>
            </w:r>
          </w:p>
          <w:p w:rsidR="003F7928" w:rsidRPr="004E76D1" w:rsidRDefault="00A0482A" w:rsidP="004329E1">
            <w:pPr>
              <w:pStyle w:val="ListParagraph"/>
              <w:numPr>
                <w:ilvl w:val="0"/>
                <w:numId w:val="1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instrucción: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4C6E31" w:rsidRPr="004E76D1">
              <w:rPr>
                <w:sz w:val="20"/>
                <w:szCs w:val="20"/>
                <w:lang w:val="es-419"/>
              </w:rPr>
              <w:t xml:space="preserve">instrucción </w:t>
            </w:r>
            <w:r w:rsidR="00DC0597" w:rsidRPr="004E76D1">
              <w:rPr>
                <w:sz w:val="20"/>
                <w:szCs w:val="20"/>
                <w:lang w:val="es-419"/>
              </w:rPr>
              <w:t>sincronizada</w:t>
            </w:r>
            <w:r w:rsidR="004C6E31" w:rsidRPr="004E76D1">
              <w:rPr>
                <w:sz w:val="20"/>
                <w:szCs w:val="20"/>
                <w:lang w:val="es-419"/>
              </w:rPr>
              <w:t xml:space="preserve"> en la que el instructor dedica su atención a uno o más estudiantes “en directo” sobre varias plataformas, por </w:t>
            </w:r>
            <w:r w:rsidR="004C6E31" w:rsidRPr="004E76D1">
              <w:rPr>
                <w:sz w:val="20"/>
                <w:szCs w:val="20"/>
                <w:lang w:val="es-419"/>
              </w:rPr>
              <w:lastRenderedPageBreak/>
              <w:t xml:space="preserve">ejemplo, voz sobre IP </w:t>
            </w:r>
            <w:r w:rsidR="00DC0597" w:rsidRPr="004E76D1">
              <w:rPr>
                <w:sz w:val="20"/>
                <w:szCs w:val="20"/>
                <w:lang w:val="es-419"/>
              </w:rPr>
              <w:t>o</w:t>
            </w:r>
            <w:r w:rsidR="004C6E31" w:rsidRPr="004E76D1">
              <w:rPr>
                <w:sz w:val="20"/>
                <w:szCs w:val="20"/>
                <w:lang w:val="es-419"/>
              </w:rPr>
              <w:t xml:space="preserve"> videoconferencias en Internet, teler</w:t>
            </w:r>
            <w:r w:rsidR="00F44FBD" w:rsidRPr="004E76D1">
              <w:rPr>
                <w:sz w:val="20"/>
                <w:szCs w:val="20"/>
                <w:lang w:val="es-419"/>
              </w:rPr>
              <w:t>r</w:t>
            </w:r>
            <w:r w:rsidR="004C6E31" w:rsidRPr="004E76D1">
              <w:rPr>
                <w:sz w:val="20"/>
                <w:szCs w:val="20"/>
                <w:lang w:val="es-419"/>
              </w:rPr>
              <w:t xml:space="preserve">obótica, tutorías en línea, pequeños cursos en línea </w:t>
            </w:r>
            <w:r w:rsidR="00DC0597" w:rsidRPr="004E76D1">
              <w:rPr>
                <w:sz w:val="20"/>
                <w:szCs w:val="20"/>
                <w:lang w:val="es-419"/>
              </w:rPr>
              <w:t>sincronizados</w:t>
            </w:r>
            <w:r w:rsidR="004C6E31" w:rsidRPr="004E76D1">
              <w:rPr>
                <w:sz w:val="20"/>
                <w:szCs w:val="20"/>
                <w:lang w:val="es-419"/>
              </w:rPr>
              <w:t xml:space="preserve">, clases en línea desde el campus, transmisión en directo desde el campus por flujo continuo, cursos en línea masivos </w:t>
            </w:r>
            <w:r w:rsidR="00DC0597" w:rsidRPr="004E76D1">
              <w:rPr>
                <w:sz w:val="20"/>
                <w:szCs w:val="20"/>
                <w:lang w:val="es-419"/>
              </w:rPr>
              <w:t>sincronizados</w:t>
            </w:r>
            <w:r w:rsidR="003F7928" w:rsidRPr="004E76D1">
              <w:rPr>
                <w:rStyle w:val="FootnoteReference"/>
                <w:sz w:val="20"/>
                <w:szCs w:val="20"/>
                <w:lang w:val="es-419"/>
              </w:rPr>
              <w:footnoteReference w:id="8"/>
            </w:r>
          </w:p>
          <w:p w:rsidR="004C6E31" w:rsidRPr="004E76D1" w:rsidRDefault="00A0482A" w:rsidP="004329E1">
            <w:pPr>
              <w:pStyle w:val="ListParagraph"/>
              <w:numPr>
                <w:ilvl w:val="0"/>
                <w:numId w:val="1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instrucción: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45416C" w:rsidRPr="004E76D1">
              <w:rPr>
                <w:sz w:val="20"/>
                <w:szCs w:val="20"/>
                <w:lang w:val="es-419"/>
              </w:rPr>
              <w:t>instrucción</w:t>
            </w:r>
            <w:r w:rsidR="0032632A" w:rsidRPr="004E76D1">
              <w:rPr>
                <w:sz w:val="20"/>
                <w:szCs w:val="20"/>
                <w:lang w:val="es-419"/>
              </w:rPr>
              <w:t xml:space="preserve"> </w:t>
            </w:r>
            <w:r w:rsidR="0045416C" w:rsidRPr="004E76D1">
              <w:rPr>
                <w:sz w:val="20"/>
                <w:szCs w:val="20"/>
                <w:lang w:val="es-419"/>
              </w:rPr>
              <w:t xml:space="preserve">en diferido en la que </w:t>
            </w:r>
            <w:r w:rsidR="00AD7255" w:rsidRPr="004E76D1">
              <w:rPr>
                <w:sz w:val="20"/>
                <w:szCs w:val="20"/>
                <w:lang w:val="es-419"/>
              </w:rPr>
              <w:t>el instituto</w:t>
            </w:r>
            <w:r w:rsidR="0045416C" w:rsidRPr="004E76D1">
              <w:rPr>
                <w:sz w:val="20"/>
                <w:szCs w:val="20"/>
                <w:lang w:val="es-419"/>
              </w:rPr>
              <w:t xml:space="preserve"> docente </w:t>
            </w:r>
            <w:r w:rsidR="00AD7255" w:rsidRPr="004E76D1">
              <w:rPr>
                <w:sz w:val="20"/>
                <w:szCs w:val="20"/>
                <w:lang w:val="es-419"/>
              </w:rPr>
              <w:t>graba</w:t>
            </w:r>
            <w:r w:rsidR="0045416C" w:rsidRPr="004E76D1">
              <w:rPr>
                <w:sz w:val="20"/>
                <w:szCs w:val="20"/>
                <w:lang w:val="es-419"/>
              </w:rPr>
              <w:t xml:space="preserve"> clases o conferencias en el campus </w:t>
            </w:r>
            <w:r w:rsidR="00AD7255" w:rsidRPr="004E76D1">
              <w:rPr>
                <w:sz w:val="20"/>
                <w:szCs w:val="20"/>
                <w:lang w:val="es-419"/>
              </w:rPr>
              <w:t>para su posterior</w:t>
            </w:r>
            <w:r w:rsidR="0045416C" w:rsidRPr="004E76D1">
              <w:rPr>
                <w:sz w:val="20"/>
                <w:szCs w:val="20"/>
                <w:lang w:val="es-419"/>
              </w:rPr>
              <w:t xml:space="preserve"> difu</w:t>
            </w:r>
            <w:r w:rsidR="00AD7255" w:rsidRPr="004E76D1">
              <w:rPr>
                <w:sz w:val="20"/>
                <w:szCs w:val="20"/>
                <w:lang w:val="es-419"/>
              </w:rPr>
              <w:t xml:space="preserve">sión </w:t>
            </w:r>
            <w:r w:rsidR="0045416C" w:rsidRPr="004E76D1">
              <w:rPr>
                <w:sz w:val="20"/>
                <w:szCs w:val="20"/>
                <w:lang w:val="es-419"/>
              </w:rPr>
              <w:t xml:space="preserve">a </w:t>
            </w:r>
            <w:r w:rsidR="00285F6A" w:rsidRPr="004E76D1">
              <w:rPr>
                <w:sz w:val="20"/>
                <w:szCs w:val="20"/>
                <w:lang w:val="es-419"/>
              </w:rPr>
              <w:t>determinados</w:t>
            </w:r>
            <w:r w:rsidR="0045416C" w:rsidRPr="004E76D1">
              <w:rPr>
                <w:sz w:val="20"/>
                <w:szCs w:val="20"/>
                <w:lang w:val="es-419"/>
              </w:rPr>
              <w:t xml:space="preserve"> estudiantes mediante soportes de grabación, medios de telecomunicación o radiodifusión </w:t>
            </w:r>
          </w:p>
          <w:p w:rsidR="00D47C2D" w:rsidRPr="004E76D1" w:rsidRDefault="00A0482A" w:rsidP="004329E1">
            <w:pPr>
              <w:pStyle w:val="ListParagraph"/>
              <w:numPr>
                <w:ilvl w:val="0"/>
                <w:numId w:val="1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instrucción: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D47C2D" w:rsidRPr="004E76D1">
              <w:rPr>
                <w:sz w:val="20"/>
                <w:szCs w:val="20"/>
                <w:lang w:val="es-419"/>
              </w:rPr>
              <w:t xml:space="preserve">el instructor y </w:t>
            </w:r>
            <w:r w:rsidR="00285F6A" w:rsidRPr="004E76D1">
              <w:rPr>
                <w:sz w:val="20"/>
                <w:szCs w:val="20"/>
                <w:lang w:val="es-419"/>
              </w:rPr>
              <w:t>sus</w:t>
            </w:r>
            <w:r w:rsidR="00D47C2D" w:rsidRPr="004E76D1">
              <w:rPr>
                <w:sz w:val="20"/>
                <w:szCs w:val="20"/>
                <w:lang w:val="es-419"/>
              </w:rPr>
              <w:t xml:space="preserve"> </w:t>
            </w:r>
            <w:r w:rsidR="00285F6A" w:rsidRPr="004E76D1">
              <w:rPr>
                <w:sz w:val="20"/>
                <w:szCs w:val="20"/>
                <w:lang w:val="es-419"/>
              </w:rPr>
              <w:t>interlocutores</w:t>
            </w:r>
            <w:r w:rsidR="00D47C2D" w:rsidRPr="004E76D1">
              <w:rPr>
                <w:sz w:val="20"/>
                <w:szCs w:val="20"/>
                <w:lang w:val="es-419"/>
              </w:rPr>
              <w:t xml:space="preserve"> participan </w:t>
            </w:r>
            <w:r w:rsidR="008D2092" w:rsidRPr="004E76D1">
              <w:rPr>
                <w:sz w:val="20"/>
                <w:szCs w:val="20"/>
                <w:lang w:val="es-419"/>
              </w:rPr>
              <w:t xml:space="preserve">en un proceso </w:t>
            </w:r>
            <w:r w:rsidR="00285F6A" w:rsidRPr="004E76D1">
              <w:rPr>
                <w:sz w:val="20"/>
                <w:szCs w:val="20"/>
                <w:lang w:val="es-419"/>
              </w:rPr>
              <w:t>sincronizado</w:t>
            </w:r>
            <w:r w:rsidR="00D16ED9" w:rsidRPr="004E76D1">
              <w:rPr>
                <w:sz w:val="20"/>
                <w:szCs w:val="20"/>
                <w:lang w:val="es-419"/>
              </w:rPr>
              <w:t xml:space="preserve"> y/o asíncrono </w:t>
            </w:r>
            <w:r w:rsidR="008D2092" w:rsidRPr="004E76D1">
              <w:rPr>
                <w:sz w:val="20"/>
                <w:szCs w:val="20"/>
                <w:lang w:val="es-419"/>
              </w:rPr>
              <w:t xml:space="preserve">de </w:t>
            </w:r>
            <w:r w:rsidR="00F60B39" w:rsidRPr="004E76D1">
              <w:rPr>
                <w:sz w:val="20"/>
                <w:szCs w:val="20"/>
                <w:lang w:val="es-419"/>
              </w:rPr>
              <w:t>docencia</w:t>
            </w:r>
            <w:r w:rsidR="00D47C2D" w:rsidRPr="004E76D1">
              <w:rPr>
                <w:sz w:val="20"/>
                <w:szCs w:val="20"/>
                <w:lang w:val="es-419"/>
              </w:rPr>
              <w:t>,</w:t>
            </w:r>
            <w:r w:rsidR="008D2092" w:rsidRPr="004E76D1">
              <w:rPr>
                <w:sz w:val="20"/>
                <w:szCs w:val="20"/>
                <w:lang w:val="es-419"/>
              </w:rPr>
              <w:t xml:space="preserve"> </w:t>
            </w:r>
            <w:r w:rsidR="00904946" w:rsidRPr="004E76D1">
              <w:rPr>
                <w:sz w:val="20"/>
                <w:szCs w:val="20"/>
                <w:lang w:val="es-419"/>
              </w:rPr>
              <w:t>instrucción</w:t>
            </w:r>
            <w:r w:rsidR="00D47C2D" w:rsidRPr="004E76D1">
              <w:rPr>
                <w:sz w:val="20"/>
                <w:szCs w:val="20"/>
                <w:lang w:val="es-419"/>
              </w:rPr>
              <w:t xml:space="preserve">, </w:t>
            </w:r>
            <w:r w:rsidR="00285F6A" w:rsidRPr="004E76D1">
              <w:rPr>
                <w:sz w:val="20"/>
                <w:szCs w:val="20"/>
                <w:lang w:val="es-419"/>
              </w:rPr>
              <w:t>ponencias</w:t>
            </w:r>
            <w:r w:rsidR="00817E50" w:rsidRPr="004E76D1">
              <w:rPr>
                <w:sz w:val="20"/>
                <w:szCs w:val="20"/>
                <w:lang w:val="es-419"/>
              </w:rPr>
              <w:t xml:space="preserve"> y</w:t>
            </w:r>
            <w:r w:rsidR="008D2092" w:rsidRPr="004E76D1">
              <w:rPr>
                <w:sz w:val="20"/>
                <w:szCs w:val="20"/>
                <w:lang w:val="es-419"/>
              </w:rPr>
              <w:t xml:space="preserve"> </w:t>
            </w:r>
            <w:r w:rsidR="00D47C2D" w:rsidRPr="004E76D1">
              <w:rPr>
                <w:sz w:val="20"/>
                <w:szCs w:val="20"/>
                <w:lang w:val="es-419"/>
              </w:rPr>
              <w:t>tutoría</w:t>
            </w:r>
            <w:r w:rsidR="00904946" w:rsidRPr="004E76D1">
              <w:rPr>
                <w:sz w:val="20"/>
                <w:szCs w:val="20"/>
                <w:lang w:val="es-419"/>
              </w:rPr>
              <w:t>s</w:t>
            </w:r>
            <w:r w:rsidR="00F60B39" w:rsidRPr="004E76D1">
              <w:rPr>
                <w:sz w:val="20"/>
                <w:szCs w:val="20"/>
                <w:lang w:val="es-419"/>
              </w:rPr>
              <w:t xml:space="preserve"> a distancia</w:t>
            </w:r>
            <w:r w:rsidR="00904946" w:rsidRPr="004E76D1">
              <w:rPr>
                <w:sz w:val="20"/>
                <w:szCs w:val="20"/>
                <w:lang w:val="es-419"/>
              </w:rPr>
              <w:t>,</w:t>
            </w:r>
            <w:r w:rsidR="00F60B39" w:rsidRPr="004E76D1">
              <w:rPr>
                <w:sz w:val="20"/>
                <w:szCs w:val="20"/>
                <w:lang w:val="es-419"/>
              </w:rPr>
              <w:t xml:space="preserve"> </w:t>
            </w:r>
            <w:r w:rsidR="008D2092" w:rsidRPr="004E76D1">
              <w:rPr>
                <w:sz w:val="20"/>
                <w:szCs w:val="20"/>
                <w:lang w:val="es-419"/>
              </w:rPr>
              <w:t>mediante</w:t>
            </w:r>
            <w:r w:rsidR="00F60B39" w:rsidRPr="004E76D1">
              <w:rPr>
                <w:sz w:val="20"/>
                <w:szCs w:val="20"/>
                <w:lang w:val="es-419"/>
              </w:rPr>
              <w:t xml:space="preserve"> carga</w:t>
            </w:r>
            <w:r w:rsidR="00A9157D" w:rsidRPr="004E76D1">
              <w:rPr>
                <w:sz w:val="20"/>
                <w:szCs w:val="20"/>
                <w:lang w:val="es-419"/>
              </w:rPr>
              <w:t>, publicación e</w:t>
            </w:r>
            <w:r w:rsidR="00B85F63" w:rsidRPr="004E76D1">
              <w:rPr>
                <w:sz w:val="20"/>
                <w:szCs w:val="20"/>
                <w:lang w:val="es-419"/>
              </w:rPr>
              <w:t xml:space="preserve"> </w:t>
            </w:r>
            <w:r w:rsidR="00D47C2D" w:rsidRPr="004E76D1">
              <w:rPr>
                <w:sz w:val="20"/>
                <w:szCs w:val="20"/>
                <w:lang w:val="es-419"/>
              </w:rPr>
              <w:t xml:space="preserve">intercambio </w:t>
            </w:r>
            <w:r w:rsidR="00A9157D" w:rsidRPr="004E76D1">
              <w:rPr>
                <w:sz w:val="20"/>
                <w:szCs w:val="20"/>
                <w:lang w:val="es-419"/>
              </w:rPr>
              <w:t xml:space="preserve">en línea </w:t>
            </w:r>
            <w:r w:rsidR="00D47C2D" w:rsidRPr="004E76D1">
              <w:rPr>
                <w:sz w:val="20"/>
                <w:szCs w:val="20"/>
                <w:lang w:val="es-419"/>
              </w:rPr>
              <w:t xml:space="preserve">de material </w:t>
            </w:r>
            <w:r w:rsidR="00F60B39" w:rsidRPr="004E76D1">
              <w:rPr>
                <w:sz w:val="20"/>
                <w:szCs w:val="20"/>
                <w:lang w:val="es-419"/>
              </w:rPr>
              <w:t>e</w:t>
            </w:r>
            <w:r w:rsidR="00D47C2D" w:rsidRPr="004E76D1">
              <w:rPr>
                <w:sz w:val="20"/>
                <w:szCs w:val="20"/>
                <w:lang w:val="es-419"/>
              </w:rPr>
              <w:t xml:space="preserve"> información,</w:t>
            </w:r>
            <w:r w:rsidR="00A9157D" w:rsidRPr="004E76D1">
              <w:rPr>
                <w:sz w:val="20"/>
                <w:szCs w:val="20"/>
                <w:lang w:val="es-419"/>
              </w:rPr>
              <w:t xml:space="preserve"> ya sea por</w:t>
            </w:r>
            <w:r w:rsidR="00B841F8" w:rsidRPr="004E76D1">
              <w:rPr>
                <w:sz w:val="20"/>
                <w:szCs w:val="20"/>
                <w:lang w:val="es-419"/>
              </w:rPr>
              <w:t xml:space="preserve"> </w:t>
            </w:r>
            <w:r w:rsidR="00D47C2D" w:rsidRPr="004E76D1">
              <w:rPr>
                <w:sz w:val="20"/>
                <w:szCs w:val="20"/>
                <w:lang w:val="es-419"/>
              </w:rPr>
              <w:t xml:space="preserve">correo electrónico, </w:t>
            </w:r>
            <w:r w:rsidR="00451DBB" w:rsidRPr="004E76D1">
              <w:rPr>
                <w:sz w:val="20"/>
                <w:szCs w:val="20"/>
                <w:lang w:val="es-419"/>
              </w:rPr>
              <w:t>en</w:t>
            </w:r>
            <w:r w:rsidR="00A9157D" w:rsidRPr="004E76D1">
              <w:rPr>
                <w:sz w:val="20"/>
                <w:szCs w:val="20"/>
                <w:lang w:val="es-419"/>
              </w:rPr>
              <w:t xml:space="preserve"> una </w:t>
            </w:r>
            <w:r w:rsidR="00D47C2D" w:rsidRPr="004E76D1">
              <w:rPr>
                <w:sz w:val="20"/>
                <w:szCs w:val="20"/>
                <w:lang w:val="es-419"/>
              </w:rPr>
              <w:t xml:space="preserve">intranet, </w:t>
            </w:r>
            <w:r w:rsidR="00451DBB" w:rsidRPr="004E76D1">
              <w:rPr>
                <w:sz w:val="20"/>
                <w:szCs w:val="20"/>
                <w:lang w:val="es-419"/>
              </w:rPr>
              <w:t xml:space="preserve">en </w:t>
            </w:r>
            <w:r w:rsidR="00D47C2D" w:rsidRPr="004E76D1">
              <w:rPr>
                <w:sz w:val="20"/>
                <w:szCs w:val="20"/>
                <w:lang w:val="es-419"/>
              </w:rPr>
              <w:t xml:space="preserve">Internet, </w:t>
            </w:r>
            <w:r w:rsidR="00451DBB" w:rsidRPr="004E76D1">
              <w:rPr>
                <w:sz w:val="20"/>
                <w:szCs w:val="20"/>
                <w:lang w:val="es-419"/>
              </w:rPr>
              <w:t xml:space="preserve">en </w:t>
            </w:r>
            <w:r w:rsidR="00D47C2D" w:rsidRPr="004E76D1">
              <w:rPr>
                <w:sz w:val="20"/>
                <w:szCs w:val="20"/>
                <w:lang w:val="es-419"/>
              </w:rPr>
              <w:t xml:space="preserve">un aula virtual, un foro en línea, una sala de conversación y otros entornos de </w:t>
            </w:r>
            <w:r w:rsidR="00817E50" w:rsidRPr="004E76D1">
              <w:rPr>
                <w:sz w:val="20"/>
                <w:szCs w:val="20"/>
                <w:lang w:val="es-419"/>
              </w:rPr>
              <w:t>enseñanza</w:t>
            </w:r>
            <w:r w:rsidR="00D47C2D" w:rsidRPr="004E76D1">
              <w:rPr>
                <w:sz w:val="20"/>
                <w:szCs w:val="20"/>
                <w:lang w:val="es-419"/>
              </w:rPr>
              <w:t xml:space="preserve"> virtual</w:t>
            </w:r>
          </w:p>
          <w:p w:rsidR="00D47C2D" w:rsidRPr="004E76D1" w:rsidRDefault="00A0482A" w:rsidP="004329E1">
            <w:pPr>
              <w:pStyle w:val="ListParagraph"/>
              <w:numPr>
                <w:ilvl w:val="0"/>
                <w:numId w:val="1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instrucción: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D47C2D" w:rsidRPr="004E76D1">
              <w:rPr>
                <w:sz w:val="20"/>
                <w:szCs w:val="20"/>
                <w:lang w:val="es-419"/>
              </w:rPr>
              <w:t xml:space="preserve">los </w:t>
            </w:r>
            <w:r w:rsidR="00451DBB" w:rsidRPr="004E76D1">
              <w:rPr>
                <w:sz w:val="20"/>
                <w:szCs w:val="20"/>
                <w:lang w:val="es-419"/>
              </w:rPr>
              <w:t xml:space="preserve">interlocutores </w:t>
            </w:r>
            <w:r w:rsidR="00D47C2D" w:rsidRPr="004E76D1">
              <w:rPr>
                <w:sz w:val="20"/>
                <w:szCs w:val="20"/>
                <w:lang w:val="es-419"/>
              </w:rPr>
              <w:t xml:space="preserve">colaboran entre </w:t>
            </w:r>
            <w:r w:rsidR="00904946" w:rsidRPr="004E76D1">
              <w:rPr>
                <w:sz w:val="20"/>
                <w:szCs w:val="20"/>
                <w:lang w:val="es-419"/>
              </w:rPr>
              <w:t>sí</w:t>
            </w:r>
            <w:r w:rsidR="00D47C2D" w:rsidRPr="004E76D1">
              <w:rPr>
                <w:sz w:val="20"/>
                <w:szCs w:val="20"/>
                <w:lang w:val="es-419"/>
              </w:rPr>
              <w:t xml:space="preserve"> y participan en </w:t>
            </w:r>
            <w:r w:rsidR="00817E50" w:rsidRPr="004E76D1">
              <w:rPr>
                <w:sz w:val="20"/>
                <w:szCs w:val="20"/>
                <w:lang w:val="es-419"/>
              </w:rPr>
              <w:t>un</w:t>
            </w:r>
            <w:r w:rsidR="008D2092" w:rsidRPr="004E76D1">
              <w:rPr>
                <w:sz w:val="20"/>
                <w:szCs w:val="20"/>
                <w:lang w:val="es-419"/>
              </w:rPr>
              <w:t xml:space="preserve"> proceso </w:t>
            </w:r>
            <w:r w:rsidR="00817E50" w:rsidRPr="004E76D1">
              <w:rPr>
                <w:sz w:val="20"/>
                <w:szCs w:val="20"/>
                <w:lang w:val="es-419"/>
              </w:rPr>
              <w:t>de aprendizaje</w:t>
            </w:r>
            <w:r w:rsidR="008D2092" w:rsidRPr="004E76D1">
              <w:rPr>
                <w:sz w:val="20"/>
                <w:szCs w:val="20"/>
                <w:lang w:val="es-419"/>
              </w:rPr>
              <w:t xml:space="preserve"> </w:t>
            </w:r>
            <w:r w:rsidR="00EC6FEE" w:rsidRPr="004E76D1">
              <w:rPr>
                <w:sz w:val="20"/>
                <w:szCs w:val="20"/>
                <w:lang w:val="es-419"/>
              </w:rPr>
              <w:t xml:space="preserve">a distancia </w:t>
            </w:r>
            <w:r w:rsidR="00451DBB" w:rsidRPr="004E76D1">
              <w:rPr>
                <w:sz w:val="20"/>
                <w:szCs w:val="20"/>
                <w:lang w:val="es-419"/>
              </w:rPr>
              <w:t>sincronizado</w:t>
            </w:r>
            <w:r w:rsidR="008D2092" w:rsidRPr="004E76D1">
              <w:rPr>
                <w:sz w:val="20"/>
                <w:szCs w:val="20"/>
                <w:lang w:val="es-419"/>
              </w:rPr>
              <w:t xml:space="preserve"> y/o asíncron</w:t>
            </w:r>
            <w:r w:rsidR="00817E50" w:rsidRPr="004E76D1">
              <w:rPr>
                <w:sz w:val="20"/>
                <w:szCs w:val="20"/>
                <w:lang w:val="es-419"/>
              </w:rPr>
              <w:t>o</w:t>
            </w:r>
            <w:r w:rsidR="008D2092" w:rsidRPr="004E76D1">
              <w:rPr>
                <w:sz w:val="20"/>
                <w:szCs w:val="20"/>
                <w:lang w:val="es-419"/>
              </w:rPr>
              <w:t xml:space="preserve">, con uso compartido de recursos, </w:t>
            </w:r>
            <w:r w:rsidR="00D47C2D" w:rsidRPr="004E76D1">
              <w:rPr>
                <w:sz w:val="20"/>
                <w:szCs w:val="20"/>
                <w:lang w:val="es-419"/>
              </w:rPr>
              <w:t xml:space="preserve">debates, </w:t>
            </w:r>
            <w:r w:rsidR="008D2092" w:rsidRPr="004E76D1">
              <w:rPr>
                <w:sz w:val="20"/>
                <w:szCs w:val="20"/>
                <w:lang w:val="es-419"/>
              </w:rPr>
              <w:t xml:space="preserve">intercambio de material y de información en línea para su </w:t>
            </w:r>
            <w:r w:rsidR="00D47C2D" w:rsidRPr="004E76D1">
              <w:rPr>
                <w:sz w:val="20"/>
                <w:szCs w:val="20"/>
                <w:lang w:val="es-419"/>
              </w:rPr>
              <w:t xml:space="preserve">revisión </w:t>
            </w:r>
            <w:r w:rsidR="008D2092" w:rsidRPr="004E76D1">
              <w:rPr>
                <w:sz w:val="20"/>
                <w:szCs w:val="20"/>
                <w:lang w:val="es-419"/>
              </w:rPr>
              <w:t>por</w:t>
            </w:r>
            <w:r w:rsidR="00D47C2D" w:rsidRPr="004E76D1">
              <w:rPr>
                <w:sz w:val="20"/>
                <w:szCs w:val="20"/>
                <w:lang w:val="es-419"/>
              </w:rPr>
              <w:t xml:space="preserve"> pares, </w:t>
            </w:r>
            <w:r w:rsidR="00B841F8" w:rsidRPr="004E76D1">
              <w:rPr>
                <w:sz w:val="20"/>
                <w:szCs w:val="20"/>
                <w:lang w:val="es-419"/>
              </w:rPr>
              <w:t>utilización del</w:t>
            </w:r>
            <w:r w:rsidR="00D47C2D" w:rsidRPr="004E76D1">
              <w:rPr>
                <w:sz w:val="20"/>
                <w:szCs w:val="20"/>
                <w:lang w:val="es-419"/>
              </w:rPr>
              <w:t xml:space="preserve"> correo electrónico, una intranet, la Internet, un foro en línea, una sala de </w:t>
            </w:r>
            <w:r w:rsidR="00D47C2D" w:rsidRPr="004E76D1">
              <w:rPr>
                <w:sz w:val="20"/>
                <w:szCs w:val="20"/>
                <w:lang w:val="es-419"/>
              </w:rPr>
              <w:lastRenderedPageBreak/>
              <w:t>conversación y grupos de estudio electrónicos</w:t>
            </w:r>
          </w:p>
          <w:p w:rsidR="00D47C2D" w:rsidRPr="004E76D1" w:rsidRDefault="00A0482A" w:rsidP="004329E1">
            <w:pPr>
              <w:pStyle w:val="ListParagraph"/>
              <w:numPr>
                <w:ilvl w:val="0"/>
                <w:numId w:val="1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instrucción: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904946" w:rsidRPr="004E76D1">
              <w:rPr>
                <w:sz w:val="20"/>
                <w:szCs w:val="20"/>
                <w:lang w:val="es-419"/>
              </w:rPr>
              <w:t xml:space="preserve">los estudiantes </w:t>
            </w:r>
            <w:r w:rsidR="00D47C2D" w:rsidRPr="004E76D1">
              <w:rPr>
                <w:sz w:val="20"/>
                <w:szCs w:val="20"/>
                <w:lang w:val="es-419"/>
              </w:rPr>
              <w:t xml:space="preserve">acceden al contenido y los servicios </w:t>
            </w:r>
            <w:r w:rsidR="00904946" w:rsidRPr="004E76D1">
              <w:rPr>
                <w:sz w:val="20"/>
                <w:szCs w:val="20"/>
                <w:lang w:val="es-419"/>
              </w:rPr>
              <w:t>docentes</w:t>
            </w:r>
            <w:r w:rsidR="00D47C2D" w:rsidRPr="004E76D1">
              <w:rPr>
                <w:sz w:val="20"/>
                <w:szCs w:val="20"/>
                <w:lang w:val="es-419"/>
              </w:rPr>
              <w:t xml:space="preserve"> a través de terminales </w:t>
            </w:r>
            <w:r w:rsidR="00817E50" w:rsidRPr="004E76D1">
              <w:rPr>
                <w:sz w:val="20"/>
                <w:szCs w:val="20"/>
                <w:lang w:val="es-419"/>
              </w:rPr>
              <w:t>previamente identificados</w:t>
            </w:r>
            <w:r w:rsidR="00D47C2D" w:rsidRPr="004E76D1">
              <w:rPr>
                <w:sz w:val="20"/>
                <w:szCs w:val="20"/>
                <w:lang w:val="es-419"/>
              </w:rPr>
              <w:t xml:space="preserve">, computadoras </w:t>
            </w:r>
            <w:r w:rsidR="00817E50" w:rsidRPr="004E76D1">
              <w:rPr>
                <w:sz w:val="20"/>
                <w:szCs w:val="20"/>
                <w:lang w:val="es-419"/>
              </w:rPr>
              <w:t xml:space="preserve">personales </w:t>
            </w:r>
            <w:r w:rsidR="0033533C" w:rsidRPr="004E76D1">
              <w:rPr>
                <w:sz w:val="20"/>
                <w:szCs w:val="20"/>
                <w:lang w:val="es-419"/>
              </w:rPr>
              <w:t xml:space="preserve">domésticas </w:t>
            </w:r>
            <w:r w:rsidR="00D47C2D" w:rsidRPr="004E76D1">
              <w:rPr>
                <w:sz w:val="20"/>
                <w:szCs w:val="20"/>
                <w:lang w:val="es-419"/>
              </w:rPr>
              <w:t xml:space="preserve">y portátiles, dispositivos móviles, por ejemplo, teléfonos inteligentes y tabletas, </w:t>
            </w:r>
            <w:r w:rsidR="00904946" w:rsidRPr="004E76D1">
              <w:rPr>
                <w:sz w:val="20"/>
                <w:szCs w:val="20"/>
                <w:lang w:val="es-419"/>
              </w:rPr>
              <w:t>que dan</w:t>
            </w:r>
            <w:r w:rsidR="00D47C2D" w:rsidRPr="004E76D1">
              <w:rPr>
                <w:sz w:val="20"/>
                <w:szCs w:val="20"/>
                <w:lang w:val="es-419"/>
              </w:rPr>
              <w:t xml:space="preserve"> a los estudiantes la máxima flexibilidad y no crea</w:t>
            </w:r>
            <w:r w:rsidR="00904946" w:rsidRPr="004E76D1">
              <w:rPr>
                <w:sz w:val="20"/>
                <w:szCs w:val="20"/>
                <w:lang w:val="es-419"/>
              </w:rPr>
              <w:t>n</w:t>
            </w:r>
            <w:r w:rsidR="00D47C2D" w:rsidRPr="004E76D1">
              <w:rPr>
                <w:sz w:val="20"/>
                <w:szCs w:val="20"/>
                <w:lang w:val="es-419"/>
              </w:rPr>
              <w:t xml:space="preserve"> obstáculos técnicos a la instrucción</w:t>
            </w:r>
          </w:p>
          <w:p w:rsidR="003F7928" w:rsidRPr="004E76D1" w:rsidRDefault="00D47C2D" w:rsidP="004048CC">
            <w:pPr>
              <w:pStyle w:val="ListParagraph"/>
              <w:numPr>
                <w:ilvl w:val="0"/>
                <w:numId w:val="1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evaluación</w:t>
            </w:r>
            <w:r w:rsidR="00A0482A" w:rsidRPr="004E76D1">
              <w:rPr>
                <w:sz w:val="20"/>
                <w:szCs w:val="20"/>
                <w:lang w:val="es-419"/>
              </w:rPr>
              <w:t>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904946" w:rsidRPr="004E76D1">
              <w:rPr>
                <w:sz w:val="20"/>
                <w:szCs w:val="20"/>
                <w:lang w:val="es-419"/>
              </w:rPr>
              <w:t>el instituto</w:t>
            </w:r>
            <w:r w:rsidRPr="004E76D1">
              <w:rPr>
                <w:sz w:val="20"/>
                <w:szCs w:val="20"/>
                <w:lang w:val="es-419"/>
              </w:rPr>
              <w:t xml:space="preserve"> docente distribuye y difunde material de evaluación en forma digital mediante descargas, enlaces, grabaciones, etc.; y a su vez recopila </w:t>
            </w:r>
            <w:r w:rsidR="0054633F" w:rsidRPr="004E76D1">
              <w:rPr>
                <w:sz w:val="20"/>
                <w:szCs w:val="20"/>
                <w:lang w:val="es-419"/>
              </w:rPr>
              <w:t xml:space="preserve">los </w:t>
            </w:r>
            <w:r w:rsidR="00904946" w:rsidRPr="004E76D1">
              <w:rPr>
                <w:sz w:val="20"/>
                <w:szCs w:val="20"/>
                <w:lang w:val="es-419"/>
              </w:rPr>
              <w:t>material</w:t>
            </w:r>
            <w:r w:rsidR="0054633F" w:rsidRPr="004E76D1">
              <w:rPr>
                <w:sz w:val="20"/>
                <w:szCs w:val="20"/>
                <w:lang w:val="es-419"/>
              </w:rPr>
              <w:t>es</w:t>
            </w:r>
            <w:r w:rsidR="00904946" w:rsidRPr="004E76D1">
              <w:rPr>
                <w:sz w:val="20"/>
                <w:szCs w:val="20"/>
                <w:lang w:val="es-419"/>
              </w:rPr>
              <w:t xml:space="preserve"> de evaluación </w:t>
            </w:r>
            <w:r w:rsidR="0054633F" w:rsidRPr="004E76D1">
              <w:rPr>
                <w:sz w:val="20"/>
                <w:szCs w:val="20"/>
                <w:lang w:val="es-419"/>
              </w:rPr>
              <w:t xml:space="preserve">una vez </w:t>
            </w:r>
            <w:r w:rsidR="00904946" w:rsidRPr="004E76D1">
              <w:rPr>
                <w:sz w:val="20"/>
                <w:szCs w:val="20"/>
                <w:lang w:val="es-419"/>
              </w:rPr>
              <w:t>completado</w:t>
            </w:r>
            <w:r w:rsidR="0054633F" w:rsidRPr="004E76D1">
              <w:rPr>
                <w:sz w:val="20"/>
                <w:szCs w:val="20"/>
                <w:lang w:val="es-419"/>
              </w:rPr>
              <w:t>s</w:t>
            </w:r>
            <w:r w:rsidR="00904946" w:rsidRPr="004E76D1">
              <w:rPr>
                <w:sz w:val="20"/>
                <w:szCs w:val="20"/>
                <w:lang w:val="es-419"/>
              </w:rPr>
              <w:t xml:space="preserve"> </w:t>
            </w:r>
            <w:r w:rsidRPr="004E76D1">
              <w:rPr>
                <w:sz w:val="20"/>
                <w:szCs w:val="20"/>
                <w:lang w:val="es-419"/>
              </w:rPr>
              <w:t>(</w:t>
            </w:r>
            <w:r w:rsidR="00904946" w:rsidRPr="004E76D1">
              <w:rPr>
                <w:sz w:val="20"/>
                <w:szCs w:val="20"/>
                <w:lang w:val="es-419"/>
              </w:rPr>
              <w:t xml:space="preserve">de forma </w:t>
            </w:r>
            <w:r w:rsidR="004048CC" w:rsidRPr="004E76D1">
              <w:rPr>
                <w:sz w:val="20"/>
                <w:szCs w:val="20"/>
                <w:lang w:val="es-419"/>
              </w:rPr>
              <w:t>sincronizada</w:t>
            </w:r>
            <w:r w:rsidRPr="004E76D1">
              <w:rPr>
                <w:sz w:val="20"/>
                <w:szCs w:val="20"/>
                <w:lang w:val="es-419"/>
              </w:rPr>
              <w:t xml:space="preserve"> o asíncron</w:t>
            </w:r>
            <w:r w:rsidR="00904946" w:rsidRPr="004E76D1">
              <w:rPr>
                <w:sz w:val="20"/>
                <w:szCs w:val="20"/>
                <w:lang w:val="es-419"/>
              </w:rPr>
              <w:t>a</w:t>
            </w:r>
            <w:r w:rsidRPr="004E76D1">
              <w:rPr>
                <w:sz w:val="20"/>
                <w:szCs w:val="20"/>
                <w:lang w:val="es-419"/>
              </w:rPr>
              <w:t xml:space="preserve">, con un ritmo de acceso personalizado) o </w:t>
            </w:r>
            <w:r w:rsidR="00817E50" w:rsidRPr="004E76D1">
              <w:rPr>
                <w:sz w:val="20"/>
                <w:szCs w:val="20"/>
                <w:lang w:val="es-419"/>
              </w:rPr>
              <w:t xml:space="preserve">bien </w:t>
            </w:r>
            <w:r w:rsidRPr="004E76D1">
              <w:rPr>
                <w:sz w:val="20"/>
                <w:szCs w:val="20"/>
                <w:lang w:val="es-419"/>
              </w:rPr>
              <w:t xml:space="preserve">recibe información, habitualmente </w:t>
            </w:r>
            <w:r w:rsidR="004048CC" w:rsidRPr="004E76D1">
              <w:rPr>
                <w:sz w:val="20"/>
                <w:szCs w:val="20"/>
                <w:lang w:val="es-419"/>
              </w:rPr>
              <w:t xml:space="preserve">por </w:t>
            </w:r>
            <w:r w:rsidRPr="004E76D1">
              <w:rPr>
                <w:sz w:val="20"/>
                <w:szCs w:val="20"/>
                <w:lang w:val="es-419"/>
              </w:rPr>
              <w:t xml:space="preserve">correo electrónico, </w:t>
            </w:r>
            <w:r w:rsidR="004048CC" w:rsidRPr="004E76D1">
              <w:rPr>
                <w:sz w:val="20"/>
                <w:szCs w:val="20"/>
                <w:lang w:val="es-419"/>
              </w:rPr>
              <w:t xml:space="preserve">en </w:t>
            </w:r>
            <w:r w:rsidRPr="004E76D1">
              <w:rPr>
                <w:sz w:val="20"/>
                <w:szCs w:val="20"/>
                <w:lang w:val="es-419"/>
              </w:rPr>
              <w:t xml:space="preserve">una intranet, </w:t>
            </w:r>
            <w:r w:rsidR="004048CC" w:rsidRPr="004E76D1">
              <w:rPr>
                <w:sz w:val="20"/>
                <w:szCs w:val="20"/>
                <w:lang w:val="es-419"/>
              </w:rPr>
              <w:t xml:space="preserve">en </w:t>
            </w:r>
            <w:r w:rsidRPr="004E76D1">
              <w:rPr>
                <w:sz w:val="20"/>
                <w:szCs w:val="20"/>
                <w:lang w:val="es-419"/>
              </w:rPr>
              <w:t xml:space="preserve">Internet, </w:t>
            </w:r>
            <w:r w:rsidR="004048CC" w:rsidRPr="004E76D1">
              <w:rPr>
                <w:sz w:val="20"/>
                <w:szCs w:val="20"/>
                <w:lang w:val="es-419"/>
              </w:rPr>
              <w:t xml:space="preserve">en </w:t>
            </w:r>
            <w:r w:rsidRPr="004E76D1">
              <w:rPr>
                <w:sz w:val="20"/>
                <w:szCs w:val="20"/>
                <w:lang w:val="es-419"/>
              </w:rPr>
              <w:t xml:space="preserve">aulas o plataformas virtuales, </w:t>
            </w:r>
            <w:r w:rsidR="004048CC" w:rsidRPr="004E76D1">
              <w:rPr>
                <w:sz w:val="20"/>
                <w:szCs w:val="20"/>
                <w:lang w:val="es-419"/>
              </w:rPr>
              <w:t xml:space="preserve">mediante </w:t>
            </w:r>
            <w:r w:rsidRPr="004E76D1">
              <w:rPr>
                <w:sz w:val="20"/>
                <w:szCs w:val="20"/>
                <w:lang w:val="es-419"/>
              </w:rPr>
              <w:t>mandos electrónicos de respuesta instantánea, sondeos digitales instantáneos y otros entornos de aprendizaje virtual</w:t>
            </w:r>
          </w:p>
        </w:tc>
        <w:tc>
          <w:tcPr>
            <w:tcW w:w="0" w:type="auto"/>
          </w:tcPr>
          <w:p w:rsidR="003F7928" w:rsidRPr="004E76D1" w:rsidRDefault="001C0EFA" w:rsidP="004329E1">
            <w:pPr>
              <w:rPr>
                <w:sz w:val="20"/>
                <w:lang w:val="es-419"/>
              </w:rPr>
            </w:pPr>
            <w:r w:rsidRPr="004E76D1">
              <w:rPr>
                <w:sz w:val="20"/>
                <w:lang w:val="es-419"/>
              </w:rPr>
              <w:lastRenderedPageBreak/>
              <w:t>Primario:</w:t>
            </w:r>
          </w:p>
          <w:p w:rsidR="003F7928" w:rsidRPr="004E76D1" w:rsidRDefault="00E675DC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co</w:t>
            </w:r>
            <w:r w:rsidR="003F7928" w:rsidRPr="004E76D1">
              <w:rPr>
                <w:sz w:val="20"/>
                <w:szCs w:val="20"/>
                <w:lang w:val="es-419"/>
              </w:rPr>
              <w:t>munica</w:t>
            </w:r>
            <w:r w:rsidRPr="004E76D1">
              <w:rPr>
                <w:sz w:val="20"/>
                <w:szCs w:val="20"/>
                <w:lang w:val="es-419"/>
              </w:rPr>
              <w:t>ción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(</w:t>
            </w:r>
            <w:r w:rsidRPr="004E76D1">
              <w:rPr>
                <w:sz w:val="20"/>
                <w:szCs w:val="20"/>
                <w:lang w:val="es-419"/>
              </w:rPr>
              <w:t>incluida la puesta a disposición</w:t>
            </w:r>
            <w:r w:rsidR="003F7928" w:rsidRPr="004E76D1">
              <w:rPr>
                <w:sz w:val="20"/>
                <w:szCs w:val="20"/>
                <w:lang w:val="es-419"/>
              </w:rPr>
              <w:t>)</w:t>
            </w:r>
          </w:p>
          <w:p w:rsidR="003F7928" w:rsidRPr="004E76D1" w:rsidRDefault="003F7928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reproduc</w:t>
            </w:r>
            <w:r w:rsidR="00E675DC" w:rsidRPr="004E76D1">
              <w:rPr>
                <w:sz w:val="20"/>
                <w:szCs w:val="20"/>
                <w:lang w:val="es-419"/>
              </w:rPr>
              <w:t>ción</w:t>
            </w:r>
          </w:p>
          <w:p w:rsidR="003F7928" w:rsidRPr="004E76D1" w:rsidRDefault="003F7928" w:rsidP="004329E1">
            <w:pPr>
              <w:rPr>
                <w:sz w:val="20"/>
                <w:lang w:val="es-419"/>
              </w:rPr>
            </w:pPr>
          </w:p>
          <w:p w:rsidR="003F7928" w:rsidRPr="004E76D1" w:rsidRDefault="001C0EFA" w:rsidP="004329E1">
            <w:pPr>
              <w:pStyle w:val="ListParagraph"/>
              <w:ind w:left="0"/>
              <w:jc w:val="left"/>
              <w:rPr>
                <w:rFonts w:ascii="Arial" w:eastAsia="SimSun" w:hAnsi="Arial" w:cs="Arial"/>
                <w:sz w:val="20"/>
                <w:szCs w:val="20"/>
                <w:lang w:val="es-419"/>
              </w:rPr>
            </w:pPr>
            <w:r w:rsidRPr="004E76D1">
              <w:rPr>
                <w:rFonts w:ascii="Arial" w:eastAsia="SimSun" w:hAnsi="Arial" w:cs="Arial"/>
                <w:sz w:val="20"/>
                <w:szCs w:val="20"/>
                <w:lang w:val="es-419"/>
              </w:rPr>
              <w:t>Secundario:</w:t>
            </w:r>
          </w:p>
          <w:p w:rsidR="003F7928" w:rsidRPr="004E76D1" w:rsidRDefault="00E675DC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distribución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(</w:t>
            </w:r>
            <w:r w:rsidR="00A81CD7" w:rsidRPr="004E76D1">
              <w:rPr>
                <w:sz w:val="20"/>
                <w:szCs w:val="20"/>
                <w:lang w:val="es-419"/>
              </w:rPr>
              <w:t xml:space="preserve">si se complementa con material </w:t>
            </w:r>
            <w:r w:rsidRPr="004E76D1">
              <w:rPr>
                <w:sz w:val="20"/>
                <w:szCs w:val="20"/>
                <w:lang w:val="es-419"/>
              </w:rPr>
              <w:t>impreso</w:t>
            </w:r>
            <w:r w:rsidR="003F7928" w:rsidRPr="004E76D1">
              <w:rPr>
                <w:sz w:val="20"/>
                <w:szCs w:val="20"/>
                <w:lang w:val="es-419"/>
              </w:rPr>
              <w:t>)</w:t>
            </w:r>
          </w:p>
          <w:p w:rsidR="003F7928" w:rsidRPr="004E76D1" w:rsidRDefault="004048CC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interpretación o ejecución</w:t>
            </w:r>
          </w:p>
          <w:p w:rsidR="003F7928" w:rsidRPr="004E76D1" w:rsidRDefault="00E675DC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elusión de </w:t>
            </w:r>
            <w:r w:rsidR="008202C6" w:rsidRPr="004E76D1">
              <w:rPr>
                <w:sz w:val="20"/>
                <w:szCs w:val="20"/>
                <w:lang w:val="es-419"/>
              </w:rPr>
              <w:t>MTP</w:t>
            </w:r>
            <w:r w:rsidRPr="004E76D1">
              <w:rPr>
                <w:sz w:val="20"/>
                <w:szCs w:val="20"/>
                <w:lang w:val="es-419"/>
              </w:rPr>
              <w:t xml:space="preserve"> (si el original está protegido</w:t>
            </w:r>
            <w:r w:rsidR="003F7928" w:rsidRPr="004E76D1">
              <w:rPr>
                <w:sz w:val="20"/>
                <w:szCs w:val="20"/>
                <w:lang w:val="es-419"/>
              </w:rPr>
              <w:t>)</w:t>
            </w:r>
          </w:p>
          <w:p w:rsidR="003F7928" w:rsidRPr="004E76D1" w:rsidRDefault="00E675DC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alteración de </w:t>
            </w:r>
            <w:r w:rsidR="008202C6" w:rsidRPr="004E76D1">
              <w:rPr>
                <w:sz w:val="20"/>
                <w:szCs w:val="20"/>
                <w:lang w:val="es-419"/>
              </w:rPr>
              <w:t>la información para la gestión de los derechos</w:t>
            </w:r>
            <w:r w:rsidRPr="004E76D1">
              <w:rPr>
                <w:sz w:val="20"/>
                <w:szCs w:val="20"/>
                <w:lang w:val="es-419"/>
              </w:rPr>
              <w:t xml:space="preserve"> (si es necesario</w:t>
            </w:r>
            <w:r w:rsidR="003F7928" w:rsidRPr="004E76D1">
              <w:rPr>
                <w:sz w:val="20"/>
                <w:szCs w:val="20"/>
                <w:lang w:val="es-419"/>
              </w:rPr>
              <w:t>)</w:t>
            </w:r>
          </w:p>
          <w:p w:rsidR="003F7928" w:rsidRPr="004E76D1" w:rsidRDefault="003F7928" w:rsidP="004329E1">
            <w:pPr>
              <w:rPr>
                <w:sz w:val="20"/>
                <w:lang w:val="es-419"/>
              </w:rPr>
            </w:pPr>
          </w:p>
        </w:tc>
        <w:tc>
          <w:tcPr>
            <w:tcW w:w="0" w:type="auto"/>
          </w:tcPr>
          <w:p w:rsidR="003F7928" w:rsidRPr="004E76D1" w:rsidRDefault="001C0EFA" w:rsidP="004329E1">
            <w:pPr>
              <w:rPr>
                <w:sz w:val="20"/>
                <w:u w:val="single"/>
                <w:lang w:val="es-419"/>
              </w:rPr>
            </w:pPr>
            <w:r w:rsidRPr="004E76D1">
              <w:rPr>
                <w:sz w:val="20"/>
                <w:u w:val="single"/>
                <w:lang w:val="es-419"/>
              </w:rPr>
              <w:t xml:space="preserve">Grabación, </w:t>
            </w:r>
            <w:r w:rsidR="00904946" w:rsidRPr="004E76D1">
              <w:rPr>
                <w:sz w:val="20"/>
                <w:u w:val="single"/>
                <w:lang w:val="es-419"/>
              </w:rPr>
              <w:t>radio</w:t>
            </w:r>
            <w:r w:rsidRPr="004E76D1">
              <w:rPr>
                <w:sz w:val="20"/>
                <w:u w:val="single"/>
                <w:lang w:val="es-419"/>
              </w:rPr>
              <w:t>difusión/</w:t>
            </w:r>
            <w:r w:rsidR="00F308A6" w:rsidRPr="004E76D1">
              <w:rPr>
                <w:sz w:val="20"/>
                <w:u w:val="single"/>
                <w:lang w:val="es-419"/>
              </w:rPr>
              <w:t>comunicación de material educativo</w:t>
            </w:r>
            <w:r w:rsidRPr="004E76D1">
              <w:rPr>
                <w:sz w:val="20"/>
                <w:u w:val="single"/>
                <w:lang w:val="es-419"/>
              </w:rPr>
              <w:t>:</w:t>
            </w:r>
          </w:p>
          <w:p w:rsidR="003F7928" w:rsidRPr="004E76D1" w:rsidRDefault="00182B26" w:rsidP="004329E1">
            <w:pPr>
              <w:rPr>
                <w:sz w:val="20"/>
                <w:lang w:val="es-419"/>
              </w:rPr>
            </w:pPr>
            <w:r w:rsidRPr="004E76D1">
              <w:rPr>
                <w:sz w:val="20"/>
                <w:lang w:val="es-419"/>
              </w:rPr>
              <w:t>Obras que se prestan a la excepción</w:t>
            </w:r>
            <w:r w:rsidR="001C0EFA" w:rsidRPr="004E76D1">
              <w:rPr>
                <w:sz w:val="20"/>
                <w:lang w:val="es-419"/>
              </w:rPr>
              <w:t>:</w:t>
            </w:r>
          </w:p>
          <w:p w:rsidR="003F7928" w:rsidRPr="004E76D1" w:rsidRDefault="00777475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(sin limitaciones)</w:t>
            </w:r>
          </w:p>
          <w:p w:rsidR="000166B8" w:rsidRPr="004E76D1" w:rsidRDefault="000166B8" w:rsidP="004329E1">
            <w:pPr>
              <w:pStyle w:val="ListParagraph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obra publicada (legalmente) y/o adquirida lícitamente</w:t>
            </w:r>
          </w:p>
          <w:p w:rsidR="00585B0C" w:rsidRPr="004E76D1" w:rsidRDefault="000166B8" w:rsidP="004329E1">
            <w:pPr>
              <w:pStyle w:val="ListParagraph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o</w:t>
            </w:r>
            <w:r w:rsidR="00585B0C" w:rsidRPr="004E76D1">
              <w:rPr>
                <w:sz w:val="20"/>
                <w:szCs w:val="20"/>
                <w:lang w:val="es-419"/>
              </w:rPr>
              <w:t xml:space="preserve">bras protegidas </w:t>
            </w:r>
            <w:r w:rsidR="00B25280" w:rsidRPr="004E76D1">
              <w:rPr>
                <w:sz w:val="20"/>
                <w:szCs w:val="20"/>
                <w:lang w:val="es-419"/>
              </w:rPr>
              <w:t>por derecho de autor</w:t>
            </w:r>
            <w:r w:rsidR="00585B0C" w:rsidRPr="004E76D1">
              <w:rPr>
                <w:sz w:val="20"/>
                <w:szCs w:val="20"/>
                <w:lang w:val="es-419"/>
              </w:rPr>
              <w:t>: obras literarias, dramáticas, musicales, artísticas</w:t>
            </w:r>
          </w:p>
          <w:p w:rsidR="00585B0C" w:rsidRPr="004E76D1" w:rsidRDefault="00585B0C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objeto de protección por derechos conexos, por ejemplo, grabaciones sonoras, </w:t>
            </w:r>
            <w:r w:rsidR="004048CC" w:rsidRPr="004E76D1">
              <w:rPr>
                <w:sz w:val="20"/>
                <w:szCs w:val="20"/>
                <w:lang w:val="es-419"/>
              </w:rPr>
              <w:t>emisiones</w:t>
            </w:r>
            <w:r w:rsidRPr="004E76D1">
              <w:rPr>
                <w:sz w:val="20"/>
                <w:szCs w:val="20"/>
                <w:lang w:val="es-419"/>
              </w:rPr>
              <w:t xml:space="preserve">, programas por cable, </w:t>
            </w:r>
            <w:r w:rsidR="004048CC" w:rsidRPr="004E76D1">
              <w:rPr>
                <w:sz w:val="20"/>
                <w:szCs w:val="20"/>
                <w:lang w:val="es-419"/>
              </w:rPr>
              <w:t>interpretaciones o ejecuciones</w:t>
            </w:r>
          </w:p>
          <w:p w:rsidR="003F7928" w:rsidRPr="004E76D1" w:rsidRDefault="006A4B1F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tipos de obras excluidas: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C02B07" w:rsidRPr="004E76D1">
              <w:rPr>
                <w:sz w:val="20"/>
                <w:szCs w:val="20"/>
                <w:lang w:val="es-419"/>
              </w:rPr>
              <w:t>obras arquitectónicas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="00585B0C" w:rsidRPr="004E76D1">
              <w:rPr>
                <w:sz w:val="20"/>
                <w:szCs w:val="20"/>
                <w:lang w:val="es-419"/>
              </w:rPr>
              <w:t>programas informáticos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="00F47FDD" w:rsidRPr="004E76D1">
              <w:rPr>
                <w:sz w:val="20"/>
                <w:szCs w:val="20"/>
                <w:lang w:val="es-419"/>
              </w:rPr>
              <w:t xml:space="preserve">programas por cable disponibles </w:t>
            </w:r>
            <w:r w:rsidR="008F201F" w:rsidRPr="004E76D1">
              <w:rPr>
                <w:sz w:val="20"/>
                <w:szCs w:val="20"/>
                <w:lang w:val="es-419"/>
              </w:rPr>
              <w:t xml:space="preserve">exclusivamente </w:t>
            </w:r>
            <w:r w:rsidR="00F47FDD" w:rsidRPr="004E76D1">
              <w:rPr>
                <w:sz w:val="20"/>
                <w:szCs w:val="20"/>
                <w:lang w:val="es-419"/>
              </w:rPr>
              <w:t>en servicios de televisión por cable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="004048CC" w:rsidRPr="004E76D1">
              <w:rPr>
                <w:sz w:val="20"/>
                <w:szCs w:val="20"/>
                <w:lang w:val="es-419"/>
              </w:rPr>
              <w:t xml:space="preserve">interpretación o ejecución </w:t>
            </w:r>
            <w:r w:rsidR="00F47FDD" w:rsidRPr="004E76D1">
              <w:rPr>
                <w:sz w:val="20"/>
                <w:szCs w:val="20"/>
                <w:lang w:val="es-419"/>
              </w:rPr>
              <w:t>en escenarios públicos</w:t>
            </w:r>
          </w:p>
          <w:p w:rsidR="00F47FDD" w:rsidRPr="004E76D1" w:rsidRDefault="00F47FDD" w:rsidP="004329E1">
            <w:pPr>
              <w:pStyle w:val="ListParagraph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tipos de obras excluidas: obras de un solo uso, obras para su “consumo”, por ejemplo, libros de tareas, de ejercicios, </w:t>
            </w:r>
            <w:r w:rsidR="00461C9F" w:rsidRPr="004E76D1">
              <w:rPr>
                <w:sz w:val="20"/>
                <w:szCs w:val="20"/>
                <w:lang w:val="es-419"/>
              </w:rPr>
              <w:t xml:space="preserve">obras publicadas como material con fines educativos o material </w:t>
            </w:r>
            <w:r w:rsidR="000609B5" w:rsidRPr="004E76D1">
              <w:rPr>
                <w:sz w:val="20"/>
                <w:szCs w:val="20"/>
                <w:lang w:val="es-419"/>
              </w:rPr>
              <w:t>didáctico</w:t>
            </w:r>
            <w:r w:rsidR="00461C9F" w:rsidRPr="004E76D1">
              <w:rPr>
                <w:sz w:val="20"/>
                <w:szCs w:val="20"/>
                <w:lang w:val="es-419"/>
              </w:rPr>
              <w:t xml:space="preserve"> o de instrucción</w:t>
            </w:r>
            <w:r w:rsidRPr="004E76D1">
              <w:rPr>
                <w:sz w:val="20"/>
                <w:szCs w:val="20"/>
                <w:lang w:val="es-419"/>
              </w:rPr>
              <w:t xml:space="preserve">, por ejemplo, libros de texto, manuales escolares o universitarios, </w:t>
            </w:r>
            <w:r w:rsidR="002B063B" w:rsidRPr="004E76D1">
              <w:rPr>
                <w:sz w:val="20"/>
                <w:szCs w:val="20"/>
                <w:lang w:val="es-419"/>
              </w:rPr>
              <w:t>interpretaciones o ejecuciones</w:t>
            </w:r>
            <w:r w:rsidRPr="004E76D1">
              <w:rPr>
                <w:sz w:val="20"/>
                <w:szCs w:val="20"/>
                <w:lang w:val="es-419"/>
              </w:rPr>
              <w:t xml:space="preserve"> y fonogramas con fines </w:t>
            </w:r>
            <w:r w:rsidR="0056345E" w:rsidRPr="004E76D1">
              <w:rPr>
                <w:sz w:val="20"/>
                <w:szCs w:val="20"/>
                <w:lang w:val="es-419"/>
              </w:rPr>
              <w:t>docentes</w:t>
            </w:r>
          </w:p>
          <w:p w:rsidR="003F7928" w:rsidRPr="004E76D1" w:rsidRDefault="003F7928" w:rsidP="004329E1">
            <w:pPr>
              <w:rPr>
                <w:sz w:val="20"/>
                <w:u w:val="single"/>
                <w:lang w:val="es-419"/>
              </w:rPr>
            </w:pPr>
          </w:p>
          <w:p w:rsidR="003F7928" w:rsidRPr="004E76D1" w:rsidRDefault="00126FAF" w:rsidP="004329E1">
            <w:pPr>
              <w:rPr>
                <w:sz w:val="20"/>
                <w:lang w:val="es-419"/>
              </w:rPr>
            </w:pPr>
            <w:r w:rsidRPr="004E76D1">
              <w:rPr>
                <w:sz w:val="20"/>
                <w:lang w:val="es-419"/>
              </w:rPr>
              <w:lastRenderedPageBreak/>
              <w:t>Finalidad de la utilización:</w:t>
            </w:r>
          </w:p>
          <w:p w:rsidR="00240E5B" w:rsidRPr="004E76D1" w:rsidRDefault="00240E5B" w:rsidP="004329E1">
            <w:pPr>
              <w:pStyle w:val="ListParagraph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finalidad </w:t>
            </w:r>
            <w:r w:rsidR="0056345E" w:rsidRPr="004E76D1">
              <w:rPr>
                <w:sz w:val="20"/>
                <w:szCs w:val="20"/>
                <w:lang w:val="es-419"/>
              </w:rPr>
              <w:t>docente</w:t>
            </w:r>
            <w:r w:rsidRPr="004E76D1">
              <w:rPr>
                <w:sz w:val="20"/>
                <w:szCs w:val="20"/>
                <w:lang w:val="es-419"/>
              </w:rPr>
              <w:t xml:space="preserve">, pedagógica, científica, de investigación </w:t>
            </w:r>
          </w:p>
          <w:p w:rsidR="00240E5B" w:rsidRPr="004E76D1" w:rsidRDefault="00A433DD" w:rsidP="004329E1">
            <w:pPr>
              <w:pStyle w:val="ListParagraph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pensamiento crítico</w:t>
            </w:r>
            <w:r w:rsidR="00240E5B" w:rsidRPr="004E76D1">
              <w:rPr>
                <w:sz w:val="20"/>
                <w:szCs w:val="20"/>
                <w:lang w:val="es-419"/>
              </w:rPr>
              <w:t xml:space="preserve">, finalidad cultural, comentario, </w:t>
            </w:r>
            <w:r w:rsidR="00957385" w:rsidRPr="004E76D1">
              <w:rPr>
                <w:sz w:val="20"/>
                <w:szCs w:val="20"/>
                <w:lang w:val="es-419"/>
              </w:rPr>
              <w:t>presentación</w:t>
            </w:r>
            <w:r w:rsidR="00240E5B" w:rsidRPr="004E76D1">
              <w:rPr>
                <w:sz w:val="20"/>
                <w:szCs w:val="20"/>
                <w:lang w:val="es-419"/>
              </w:rPr>
              <w:t xml:space="preserve">, </w:t>
            </w:r>
            <w:r w:rsidR="009F616A" w:rsidRPr="004E76D1">
              <w:rPr>
                <w:sz w:val="20"/>
                <w:szCs w:val="20"/>
                <w:lang w:val="es-419"/>
              </w:rPr>
              <w:t>formación</w:t>
            </w:r>
            <w:r w:rsidR="00240E5B" w:rsidRPr="004E76D1">
              <w:rPr>
                <w:sz w:val="20"/>
                <w:szCs w:val="20"/>
                <w:lang w:val="es-419"/>
              </w:rPr>
              <w:t xml:space="preserve"> (profesional </w:t>
            </w:r>
            <w:r w:rsidR="00571E87" w:rsidRPr="004E76D1">
              <w:rPr>
                <w:sz w:val="20"/>
                <w:szCs w:val="20"/>
                <w:lang w:val="es-419"/>
              </w:rPr>
              <w:t>u ocupacional</w:t>
            </w:r>
            <w:r w:rsidR="00240E5B" w:rsidRPr="004E76D1">
              <w:rPr>
                <w:sz w:val="20"/>
                <w:szCs w:val="20"/>
                <w:lang w:val="es-419"/>
              </w:rPr>
              <w:t xml:space="preserve">) </w:t>
            </w:r>
          </w:p>
          <w:p w:rsidR="003F7928" w:rsidRPr="004E76D1" w:rsidRDefault="00DC172B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ilustración a los fines de la instrucción o la docencia</w:t>
            </w:r>
            <w:r w:rsidR="00C05878" w:rsidRPr="004E76D1">
              <w:rPr>
                <w:sz w:val="20"/>
                <w:szCs w:val="20"/>
                <w:lang w:val="es-419"/>
              </w:rPr>
              <w:t xml:space="preserve"> </w:t>
            </w:r>
          </w:p>
          <w:p w:rsidR="003F7928" w:rsidRPr="004E76D1" w:rsidRDefault="000C6E98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enseñanza presencial </w:t>
            </w:r>
            <w:r w:rsidR="002B063B" w:rsidRPr="004E76D1">
              <w:rPr>
                <w:sz w:val="20"/>
                <w:szCs w:val="20"/>
                <w:lang w:val="es-419"/>
              </w:rPr>
              <w:t>sincronizada</w:t>
            </w:r>
            <w:r w:rsidRPr="004E76D1">
              <w:rPr>
                <w:sz w:val="20"/>
                <w:szCs w:val="20"/>
                <w:lang w:val="es-419"/>
              </w:rPr>
              <w:t xml:space="preserve"> por medios en línea</w:t>
            </w:r>
          </w:p>
          <w:p w:rsidR="003F7928" w:rsidRPr="004E76D1" w:rsidRDefault="00FD1652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enseñanza a distancia</w:t>
            </w:r>
            <w:r w:rsidR="000C6E98" w:rsidRPr="004E76D1">
              <w:rPr>
                <w:sz w:val="20"/>
                <w:szCs w:val="20"/>
                <w:lang w:val="es-419"/>
              </w:rPr>
              <w:t>, curso</w:t>
            </w:r>
            <w:r w:rsidR="002B063B" w:rsidRPr="004E76D1">
              <w:rPr>
                <w:sz w:val="20"/>
                <w:szCs w:val="20"/>
                <w:lang w:val="es-419"/>
              </w:rPr>
              <w:t>s</w:t>
            </w:r>
            <w:r w:rsidR="000C6E98" w:rsidRPr="004E76D1">
              <w:rPr>
                <w:sz w:val="20"/>
                <w:szCs w:val="20"/>
                <w:lang w:val="es-419"/>
              </w:rPr>
              <w:t xml:space="preserve"> de estudio externo</w:t>
            </w:r>
            <w:r w:rsidR="002B063B" w:rsidRPr="004E76D1">
              <w:rPr>
                <w:sz w:val="20"/>
                <w:szCs w:val="20"/>
                <w:lang w:val="es-419"/>
              </w:rPr>
              <w:t>s</w:t>
            </w:r>
            <w:r w:rsidR="000C6E98" w:rsidRPr="004E76D1">
              <w:rPr>
                <w:sz w:val="20"/>
                <w:szCs w:val="20"/>
                <w:lang w:val="es-419"/>
              </w:rPr>
              <w:t>, curso</w:t>
            </w:r>
            <w:r w:rsidR="002B063B" w:rsidRPr="004E76D1">
              <w:rPr>
                <w:sz w:val="20"/>
                <w:szCs w:val="20"/>
                <w:lang w:val="es-419"/>
              </w:rPr>
              <w:t>s</w:t>
            </w:r>
            <w:r w:rsidR="000C6E98" w:rsidRPr="004E76D1">
              <w:rPr>
                <w:sz w:val="20"/>
                <w:szCs w:val="20"/>
                <w:lang w:val="es-419"/>
              </w:rPr>
              <w:t xml:space="preserve"> por correspondencia, comunicación con fines </w:t>
            </w:r>
            <w:r w:rsidR="00D16ED9" w:rsidRPr="004E76D1">
              <w:rPr>
                <w:sz w:val="20"/>
                <w:szCs w:val="20"/>
                <w:lang w:val="es-419"/>
              </w:rPr>
              <w:t>docentes</w:t>
            </w:r>
            <w:r w:rsidR="000C6E98" w:rsidRPr="004E76D1">
              <w:rPr>
                <w:sz w:val="20"/>
                <w:szCs w:val="20"/>
                <w:lang w:val="es-419"/>
              </w:rPr>
              <w:t xml:space="preserve">, instrucción </w:t>
            </w:r>
            <w:r w:rsidR="00C05878" w:rsidRPr="004E76D1">
              <w:rPr>
                <w:sz w:val="20"/>
                <w:szCs w:val="20"/>
                <w:lang w:val="es-419"/>
              </w:rPr>
              <w:t>en diferido</w:t>
            </w:r>
            <w:r w:rsidR="000C6E98" w:rsidRPr="004E76D1">
              <w:rPr>
                <w:sz w:val="20"/>
                <w:szCs w:val="20"/>
                <w:lang w:val="es-419"/>
              </w:rPr>
              <w:t xml:space="preserve"> que sirva de apoyo o complemento a la </w:t>
            </w:r>
            <w:r w:rsidR="00C05878" w:rsidRPr="004E76D1">
              <w:rPr>
                <w:sz w:val="20"/>
                <w:szCs w:val="20"/>
                <w:lang w:val="es-419"/>
              </w:rPr>
              <w:t>docencia</w:t>
            </w:r>
            <w:r w:rsidR="000C6E98" w:rsidRPr="004E76D1">
              <w:rPr>
                <w:sz w:val="20"/>
                <w:szCs w:val="20"/>
                <w:lang w:val="es-419"/>
              </w:rPr>
              <w:t xml:space="preserve"> o instrucción en el aula (presencial)</w:t>
            </w:r>
          </w:p>
          <w:p w:rsidR="003F7928" w:rsidRPr="004E76D1" w:rsidRDefault="00240E5B" w:rsidP="004329E1">
            <w:pPr>
              <w:pStyle w:val="ListParagraph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examen: </w:t>
            </w:r>
            <w:r w:rsidR="001D3EDD" w:rsidRPr="004E76D1">
              <w:rPr>
                <w:sz w:val="20"/>
                <w:szCs w:val="20"/>
                <w:lang w:val="es-419"/>
              </w:rPr>
              <w:t>establecer,</w:t>
            </w:r>
            <w:r w:rsidRPr="004E76D1">
              <w:rPr>
                <w:sz w:val="20"/>
                <w:szCs w:val="20"/>
                <w:lang w:val="es-419"/>
              </w:rPr>
              <w:t xml:space="preserve"> comunicar y responder a las preguntas</w:t>
            </w:r>
          </w:p>
          <w:p w:rsidR="003F7928" w:rsidRPr="004E76D1" w:rsidRDefault="003F7928" w:rsidP="004329E1">
            <w:pPr>
              <w:rPr>
                <w:sz w:val="20"/>
                <w:lang w:val="es-419"/>
              </w:rPr>
            </w:pPr>
          </w:p>
          <w:p w:rsidR="003F7928" w:rsidRPr="004E76D1" w:rsidRDefault="00126FAF" w:rsidP="004329E1">
            <w:pPr>
              <w:rPr>
                <w:sz w:val="20"/>
                <w:lang w:val="es-419"/>
              </w:rPr>
            </w:pPr>
            <w:r w:rsidRPr="004E76D1">
              <w:rPr>
                <w:sz w:val="20"/>
                <w:lang w:val="es-419"/>
              </w:rPr>
              <w:t>Condiciones de la utilización:</w:t>
            </w:r>
          </w:p>
          <w:p w:rsidR="009D180B" w:rsidRPr="004E76D1" w:rsidRDefault="002B063B" w:rsidP="004329E1">
            <w:pPr>
              <w:pStyle w:val="ListParagraph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sin </w:t>
            </w:r>
            <w:r w:rsidR="009D180B" w:rsidRPr="004E76D1">
              <w:rPr>
                <w:sz w:val="20"/>
                <w:szCs w:val="20"/>
                <w:lang w:val="es-419"/>
              </w:rPr>
              <w:t xml:space="preserve">ingresos </w:t>
            </w:r>
            <w:r w:rsidR="006D44D9" w:rsidRPr="004E76D1">
              <w:rPr>
                <w:sz w:val="20"/>
                <w:szCs w:val="20"/>
                <w:lang w:val="es-419"/>
              </w:rPr>
              <w:t>ni beneficio económico</w:t>
            </w:r>
            <w:r w:rsidR="009D180B" w:rsidRPr="004E76D1">
              <w:rPr>
                <w:sz w:val="20"/>
                <w:szCs w:val="20"/>
                <w:lang w:val="es-419"/>
              </w:rPr>
              <w:t xml:space="preserve">; </w:t>
            </w:r>
            <w:r w:rsidR="00294349" w:rsidRPr="004E76D1">
              <w:rPr>
                <w:sz w:val="20"/>
                <w:szCs w:val="20"/>
                <w:lang w:val="es-419"/>
              </w:rPr>
              <w:t>utilización sin fines</w:t>
            </w:r>
            <w:r w:rsidR="009D180B" w:rsidRPr="004E76D1">
              <w:rPr>
                <w:sz w:val="20"/>
                <w:szCs w:val="20"/>
                <w:lang w:val="es-419"/>
              </w:rPr>
              <w:t xml:space="preserve"> comerciales</w:t>
            </w:r>
          </w:p>
          <w:p w:rsidR="003F7928" w:rsidRPr="004E76D1" w:rsidRDefault="00E62912" w:rsidP="004329E1">
            <w:pPr>
              <w:pStyle w:val="ListParagraph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compatible con las prácticas y el uso leales</w:t>
            </w:r>
          </w:p>
          <w:p w:rsidR="003F7928" w:rsidRPr="004E76D1" w:rsidRDefault="00F93203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comunicación </w:t>
            </w:r>
            <w:r w:rsidR="001928E0" w:rsidRPr="004E76D1">
              <w:rPr>
                <w:sz w:val="20"/>
                <w:szCs w:val="20"/>
                <w:lang w:val="es-419"/>
              </w:rPr>
              <w:t xml:space="preserve">interna en los </w:t>
            </w:r>
            <w:r w:rsidRPr="004E76D1">
              <w:rPr>
                <w:sz w:val="20"/>
                <w:szCs w:val="20"/>
                <w:lang w:val="es-419"/>
              </w:rPr>
              <w:t xml:space="preserve">edificios de la </w:t>
            </w:r>
            <w:r w:rsidR="00256492" w:rsidRPr="004E76D1">
              <w:rPr>
                <w:sz w:val="20"/>
                <w:szCs w:val="20"/>
                <w:lang w:val="es-419"/>
              </w:rPr>
              <w:t xml:space="preserve">institución </w:t>
            </w:r>
            <w:r w:rsidR="00051BF0" w:rsidRPr="004E76D1">
              <w:rPr>
                <w:sz w:val="20"/>
                <w:szCs w:val="20"/>
                <w:lang w:val="es-419"/>
              </w:rPr>
              <w:t>docente</w:t>
            </w:r>
          </w:p>
          <w:p w:rsidR="00F93203" w:rsidRPr="004E76D1" w:rsidRDefault="00F93203" w:rsidP="004329E1">
            <w:pPr>
              <w:pStyle w:val="ListParagraph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comunicación </w:t>
            </w:r>
            <w:r w:rsidR="00574BAA" w:rsidRPr="004E76D1">
              <w:rPr>
                <w:sz w:val="20"/>
                <w:szCs w:val="20"/>
                <w:lang w:val="es-419"/>
              </w:rPr>
              <w:t>desde</w:t>
            </w:r>
            <w:r w:rsidRPr="004E76D1">
              <w:rPr>
                <w:sz w:val="20"/>
                <w:szCs w:val="20"/>
                <w:lang w:val="es-419"/>
              </w:rPr>
              <w:t xml:space="preserve"> los edificios de la </w:t>
            </w:r>
            <w:r w:rsidR="00256492" w:rsidRPr="004E76D1">
              <w:rPr>
                <w:sz w:val="20"/>
                <w:szCs w:val="20"/>
                <w:lang w:val="es-419"/>
              </w:rPr>
              <w:t xml:space="preserve">institución </w:t>
            </w:r>
            <w:r w:rsidR="00051BF0" w:rsidRPr="004E76D1">
              <w:rPr>
                <w:sz w:val="20"/>
                <w:szCs w:val="20"/>
                <w:lang w:val="es-419"/>
              </w:rPr>
              <w:t>docente</w:t>
            </w:r>
            <w:r w:rsidRPr="004E76D1">
              <w:rPr>
                <w:sz w:val="20"/>
                <w:szCs w:val="20"/>
                <w:lang w:val="es-419"/>
              </w:rPr>
              <w:t xml:space="preserve"> o </w:t>
            </w:r>
            <w:r w:rsidR="00574BAA" w:rsidRPr="004E76D1">
              <w:rPr>
                <w:sz w:val="20"/>
                <w:szCs w:val="20"/>
                <w:lang w:val="es-419"/>
              </w:rPr>
              <w:t>mediante</w:t>
            </w:r>
            <w:r w:rsidRPr="004E76D1">
              <w:rPr>
                <w:sz w:val="20"/>
                <w:szCs w:val="20"/>
                <w:lang w:val="es-419"/>
              </w:rPr>
              <w:t xml:space="preserve"> terminales (</w:t>
            </w:r>
            <w:r w:rsidR="00574BAA" w:rsidRPr="004E76D1">
              <w:rPr>
                <w:sz w:val="20"/>
                <w:szCs w:val="20"/>
                <w:lang w:val="es-419"/>
              </w:rPr>
              <w:t xml:space="preserve">previamente </w:t>
            </w:r>
            <w:r w:rsidRPr="004E76D1">
              <w:rPr>
                <w:sz w:val="20"/>
                <w:szCs w:val="20"/>
                <w:lang w:val="es-419"/>
              </w:rPr>
              <w:t xml:space="preserve">designados) (en </w:t>
            </w:r>
            <w:r w:rsidR="00574BAA" w:rsidRPr="004E76D1">
              <w:rPr>
                <w:sz w:val="20"/>
                <w:szCs w:val="20"/>
                <w:lang w:val="es-419"/>
              </w:rPr>
              <w:t>esas instalaciones</w:t>
            </w:r>
            <w:r w:rsidRPr="004E76D1">
              <w:rPr>
                <w:sz w:val="20"/>
                <w:szCs w:val="20"/>
                <w:lang w:val="es-419"/>
              </w:rPr>
              <w:t xml:space="preserve">) o </w:t>
            </w:r>
            <w:r w:rsidR="002B063B" w:rsidRPr="004E76D1">
              <w:rPr>
                <w:sz w:val="20"/>
                <w:szCs w:val="20"/>
                <w:lang w:val="es-419"/>
              </w:rPr>
              <w:t>en</w:t>
            </w:r>
            <w:r w:rsidRPr="004E76D1">
              <w:rPr>
                <w:sz w:val="20"/>
                <w:szCs w:val="20"/>
                <w:lang w:val="es-419"/>
              </w:rPr>
              <w:t xml:space="preserve"> redes </w:t>
            </w:r>
            <w:r w:rsidR="002B063B" w:rsidRPr="004E76D1">
              <w:rPr>
                <w:sz w:val="20"/>
                <w:szCs w:val="20"/>
                <w:lang w:val="es-419"/>
              </w:rPr>
              <w:t>de ordenadores/de información/</w:t>
            </w:r>
            <w:r w:rsidR="00574BAA" w:rsidRPr="004E76D1">
              <w:rPr>
                <w:sz w:val="20"/>
                <w:szCs w:val="20"/>
                <w:lang w:val="es-419"/>
              </w:rPr>
              <w:t>cerradas/</w:t>
            </w:r>
            <w:r w:rsidRPr="004E76D1">
              <w:rPr>
                <w:sz w:val="20"/>
                <w:szCs w:val="20"/>
                <w:lang w:val="es-419"/>
              </w:rPr>
              <w:t>seguras (operadas o controladas por una institución do</w:t>
            </w:r>
            <w:r w:rsidR="002B063B" w:rsidRPr="004E76D1">
              <w:rPr>
                <w:sz w:val="20"/>
                <w:szCs w:val="20"/>
                <w:lang w:val="es-419"/>
              </w:rPr>
              <w:t>cente) o por correo electrónico</w:t>
            </w:r>
          </w:p>
          <w:p w:rsidR="003F7928" w:rsidRPr="004E76D1" w:rsidRDefault="00106F3B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participantes </w:t>
            </w:r>
            <w:r w:rsidR="008F201F" w:rsidRPr="004E76D1">
              <w:rPr>
                <w:sz w:val="20"/>
                <w:szCs w:val="20"/>
                <w:lang w:val="es-419"/>
              </w:rPr>
              <w:t>restringidos</w:t>
            </w:r>
            <w:r w:rsidRPr="004E76D1">
              <w:rPr>
                <w:sz w:val="20"/>
                <w:szCs w:val="20"/>
                <w:lang w:val="es-419"/>
              </w:rPr>
              <w:t xml:space="preserve"> a estudiantes matriculados o a </w:t>
            </w:r>
            <w:r w:rsidR="008F201F" w:rsidRPr="004E76D1">
              <w:rPr>
                <w:sz w:val="20"/>
                <w:szCs w:val="20"/>
                <w:lang w:val="es-419"/>
              </w:rPr>
              <w:t xml:space="preserve">personas </w:t>
            </w:r>
            <w:r w:rsidRPr="004E76D1">
              <w:rPr>
                <w:sz w:val="20"/>
                <w:szCs w:val="20"/>
                <w:lang w:val="es-419"/>
              </w:rPr>
              <w:t>bajo la autoridad del centro de enseñanza</w:t>
            </w:r>
          </w:p>
          <w:p w:rsidR="003F7928" w:rsidRPr="004E76D1" w:rsidRDefault="00B91DCA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sin</w:t>
            </w:r>
            <w:r w:rsidR="00106F3B" w:rsidRPr="004E76D1">
              <w:rPr>
                <w:sz w:val="20"/>
                <w:szCs w:val="20"/>
                <w:lang w:val="es-419"/>
              </w:rPr>
              <w:t xml:space="preserve"> licencia colectiva (de </w:t>
            </w:r>
            <w:r w:rsidR="00C05878" w:rsidRPr="004E76D1">
              <w:rPr>
                <w:sz w:val="20"/>
                <w:szCs w:val="20"/>
                <w:lang w:val="es-419"/>
              </w:rPr>
              <w:t>lo</w:t>
            </w:r>
            <w:r w:rsidR="00106F3B" w:rsidRPr="004E76D1">
              <w:rPr>
                <w:sz w:val="20"/>
                <w:szCs w:val="20"/>
                <w:lang w:val="es-419"/>
              </w:rPr>
              <w:t xml:space="preserve"> que tiene o debería tener conocimiento </w:t>
            </w:r>
            <w:r w:rsidR="002B063B" w:rsidRPr="004E76D1">
              <w:rPr>
                <w:sz w:val="20"/>
                <w:szCs w:val="20"/>
                <w:lang w:val="es-419"/>
              </w:rPr>
              <w:t>la escuela/institución</w:t>
            </w:r>
            <w:r w:rsidR="003F7928" w:rsidRPr="004E76D1">
              <w:rPr>
                <w:sz w:val="20"/>
                <w:szCs w:val="20"/>
                <w:lang w:val="es-419"/>
              </w:rPr>
              <w:t>)</w:t>
            </w:r>
          </w:p>
          <w:p w:rsidR="00106F3B" w:rsidRPr="004E76D1" w:rsidRDefault="00106F3B" w:rsidP="004329E1">
            <w:pPr>
              <w:pStyle w:val="ListParagraph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lastRenderedPageBreak/>
              <w:t xml:space="preserve">la comunicación, </w:t>
            </w:r>
            <w:r w:rsidR="002B063B" w:rsidRPr="004E76D1">
              <w:rPr>
                <w:sz w:val="20"/>
                <w:szCs w:val="20"/>
                <w:lang w:val="es-419"/>
              </w:rPr>
              <w:t>interpretación o ejecución,</w:t>
            </w:r>
            <w:r w:rsidRPr="004E76D1">
              <w:rPr>
                <w:sz w:val="20"/>
                <w:szCs w:val="20"/>
                <w:lang w:val="es-419"/>
              </w:rPr>
              <w:t xml:space="preserve"> o </w:t>
            </w:r>
            <w:r w:rsidR="006C24D2" w:rsidRPr="004E76D1">
              <w:rPr>
                <w:sz w:val="20"/>
                <w:szCs w:val="20"/>
                <w:lang w:val="es-419"/>
              </w:rPr>
              <w:t>exhibición</w:t>
            </w:r>
            <w:r w:rsidRPr="004E76D1">
              <w:rPr>
                <w:sz w:val="20"/>
                <w:szCs w:val="20"/>
                <w:lang w:val="es-419"/>
              </w:rPr>
              <w:t xml:space="preserve"> están </w:t>
            </w:r>
            <w:r w:rsidR="002B063B" w:rsidRPr="004E76D1">
              <w:rPr>
                <w:sz w:val="20"/>
                <w:szCs w:val="20"/>
                <w:lang w:val="es-419"/>
              </w:rPr>
              <w:t>relacionadas directamente con un curso/contenido/enseñanza/lección y les sirven de apoyo fundamental</w:t>
            </w:r>
          </w:p>
          <w:p w:rsidR="003F7928" w:rsidRPr="004E76D1" w:rsidRDefault="00106F3B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la grabación </w:t>
            </w:r>
            <w:r w:rsidR="003F13AA" w:rsidRPr="004E76D1">
              <w:rPr>
                <w:sz w:val="20"/>
                <w:szCs w:val="20"/>
                <w:lang w:val="es-419"/>
              </w:rPr>
              <w:t>solo</w:t>
            </w:r>
            <w:r w:rsidRPr="004E76D1">
              <w:rPr>
                <w:sz w:val="20"/>
                <w:szCs w:val="20"/>
                <w:lang w:val="es-419"/>
              </w:rPr>
              <w:t xml:space="preserve"> se utiliza con </w:t>
            </w:r>
            <w:r w:rsidR="00E413C3" w:rsidRPr="004E76D1">
              <w:rPr>
                <w:sz w:val="20"/>
                <w:szCs w:val="20"/>
                <w:lang w:val="es-419"/>
              </w:rPr>
              <w:t xml:space="preserve">fines </w:t>
            </w:r>
            <w:r w:rsidR="00C05878" w:rsidRPr="004E76D1">
              <w:rPr>
                <w:sz w:val="20"/>
                <w:szCs w:val="20"/>
                <w:lang w:val="es-419"/>
              </w:rPr>
              <w:t>docentes</w:t>
            </w:r>
            <w:r w:rsidRPr="004E76D1">
              <w:rPr>
                <w:sz w:val="20"/>
                <w:szCs w:val="20"/>
                <w:lang w:val="es-419"/>
              </w:rPr>
              <w:t xml:space="preserve">, para ningún otro </w:t>
            </w:r>
            <w:r w:rsidR="000C6E98" w:rsidRPr="004E76D1">
              <w:rPr>
                <w:sz w:val="20"/>
                <w:szCs w:val="20"/>
                <w:lang w:val="es-419"/>
              </w:rPr>
              <w:t>propósito</w:t>
            </w:r>
          </w:p>
          <w:p w:rsidR="003F7928" w:rsidRPr="004E76D1" w:rsidRDefault="00FF3DCD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se exige la</w:t>
            </w:r>
            <w:r w:rsidR="00CF075F" w:rsidRPr="004E76D1">
              <w:rPr>
                <w:sz w:val="20"/>
                <w:szCs w:val="20"/>
                <w:lang w:val="es-419"/>
              </w:rPr>
              <w:t xml:space="preserve"> indicación de la fuente y del nombre del autor (en el supuesto de que dicho nombre figure en la fuente</w:t>
            </w:r>
            <w:r w:rsidR="002E235E" w:rsidRPr="004E76D1">
              <w:rPr>
                <w:sz w:val="20"/>
                <w:szCs w:val="20"/>
                <w:lang w:val="es-419"/>
              </w:rPr>
              <w:t>)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="000C6E98" w:rsidRPr="004E76D1">
              <w:rPr>
                <w:sz w:val="20"/>
                <w:szCs w:val="20"/>
                <w:lang w:val="es-419"/>
              </w:rPr>
              <w:t xml:space="preserve">salvo </w:t>
            </w:r>
            <w:r w:rsidR="00AE5E63" w:rsidRPr="004E76D1">
              <w:rPr>
                <w:sz w:val="20"/>
                <w:szCs w:val="20"/>
                <w:lang w:val="es-419"/>
              </w:rPr>
              <w:t>cuando ello</w:t>
            </w:r>
            <w:r w:rsidR="002740FA" w:rsidRPr="004E76D1">
              <w:rPr>
                <w:sz w:val="20"/>
                <w:szCs w:val="20"/>
                <w:lang w:val="es-419"/>
              </w:rPr>
              <w:t xml:space="preserve"> </w:t>
            </w:r>
            <w:r w:rsidR="00AE5E63" w:rsidRPr="004E76D1">
              <w:rPr>
                <w:sz w:val="20"/>
                <w:szCs w:val="20"/>
                <w:lang w:val="es-419"/>
              </w:rPr>
              <w:t>s</w:t>
            </w:r>
            <w:r w:rsidR="00A90C7F" w:rsidRPr="004E76D1">
              <w:rPr>
                <w:sz w:val="20"/>
                <w:szCs w:val="20"/>
                <w:lang w:val="es-419"/>
              </w:rPr>
              <w:t xml:space="preserve">ea </w:t>
            </w:r>
            <w:r w:rsidR="000C6E98" w:rsidRPr="004E76D1">
              <w:rPr>
                <w:sz w:val="20"/>
                <w:szCs w:val="20"/>
                <w:lang w:val="es-419"/>
              </w:rPr>
              <w:t>in</w:t>
            </w:r>
            <w:r w:rsidR="00A90C7F" w:rsidRPr="004E76D1">
              <w:rPr>
                <w:sz w:val="20"/>
                <w:szCs w:val="20"/>
                <w:lang w:val="es-419"/>
              </w:rPr>
              <w:t>viable</w:t>
            </w:r>
          </w:p>
          <w:p w:rsidR="003F7928" w:rsidRPr="004E76D1" w:rsidRDefault="003F7928" w:rsidP="004329E1">
            <w:pPr>
              <w:rPr>
                <w:sz w:val="20"/>
                <w:lang w:val="es-419"/>
              </w:rPr>
            </w:pPr>
          </w:p>
          <w:p w:rsidR="003F7928" w:rsidRPr="004E76D1" w:rsidRDefault="00777475" w:rsidP="004329E1">
            <w:pPr>
              <w:rPr>
                <w:sz w:val="20"/>
                <w:u w:val="single"/>
                <w:lang w:val="es-419"/>
              </w:rPr>
            </w:pPr>
            <w:r w:rsidRPr="004E76D1">
              <w:rPr>
                <w:sz w:val="20"/>
                <w:u w:val="single"/>
                <w:lang w:val="es-419"/>
              </w:rPr>
              <w:t xml:space="preserve">Reproducción de </w:t>
            </w:r>
            <w:r w:rsidR="00F769CF" w:rsidRPr="004E76D1">
              <w:rPr>
                <w:sz w:val="20"/>
                <w:u w:val="single"/>
                <w:lang w:val="es-419"/>
              </w:rPr>
              <w:t>múltiples copias</w:t>
            </w:r>
          </w:p>
          <w:p w:rsidR="003F7928" w:rsidRPr="004E76D1" w:rsidRDefault="00777475" w:rsidP="004329E1">
            <w:pPr>
              <w:rPr>
                <w:sz w:val="20"/>
                <w:lang w:val="es-419"/>
              </w:rPr>
            </w:pPr>
            <w:r w:rsidRPr="004E76D1">
              <w:rPr>
                <w:sz w:val="20"/>
                <w:lang w:val="es-419"/>
              </w:rPr>
              <w:t>(véase más arriba)</w:t>
            </w:r>
          </w:p>
        </w:tc>
        <w:tc>
          <w:tcPr>
            <w:tcW w:w="0" w:type="auto"/>
          </w:tcPr>
          <w:p w:rsidR="003F7928" w:rsidRPr="004E76D1" w:rsidRDefault="00904946" w:rsidP="004329E1">
            <w:pPr>
              <w:rPr>
                <w:sz w:val="20"/>
                <w:u w:val="single"/>
                <w:lang w:val="es-419"/>
              </w:rPr>
            </w:pPr>
            <w:r w:rsidRPr="004E76D1">
              <w:rPr>
                <w:sz w:val="20"/>
                <w:u w:val="single"/>
                <w:lang w:val="es-419"/>
              </w:rPr>
              <w:lastRenderedPageBreak/>
              <w:t>Grabación, radiodifusión</w:t>
            </w:r>
            <w:r w:rsidR="001C0EFA" w:rsidRPr="004E76D1">
              <w:rPr>
                <w:sz w:val="20"/>
                <w:u w:val="single"/>
                <w:lang w:val="es-419"/>
              </w:rPr>
              <w:t>/</w:t>
            </w:r>
            <w:r w:rsidR="00F308A6" w:rsidRPr="004E76D1">
              <w:rPr>
                <w:sz w:val="20"/>
                <w:u w:val="single"/>
                <w:lang w:val="es-419"/>
              </w:rPr>
              <w:t>comunicación de material educativo</w:t>
            </w:r>
            <w:r w:rsidR="001C0EFA" w:rsidRPr="004E76D1">
              <w:rPr>
                <w:sz w:val="20"/>
                <w:u w:val="single"/>
                <w:lang w:val="es-419"/>
              </w:rPr>
              <w:t>:</w:t>
            </w:r>
          </w:p>
          <w:p w:rsidR="003F7928" w:rsidRPr="004E76D1" w:rsidRDefault="00182B26" w:rsidP="004329E1">
            <w:pPr>
              <w:pStyle w:val="ListParagraph"/>
              <w:numPr>
                <w:ilvl w:val="0"/>
                <w:numId w:val="24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Obras que se prestan a la excepción</w:t>
            </w:r>
            <w:r w:rsidR="001C0EFA" w:rsidRPr="004E76D1">
              <w:rPr>
                <w:sz w:val="20"/>
                <w:szCs w:val="20"/>
                <w:lang w:val="es-419"/>
              </w:rPr>
              <w:t>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A73706" w:rsidRPr="004E76D1">
              <w:rPr>
                <w:sz w:val="20"/>
                <w:szCs w:val="20"/>
                <w:lang w:val="es-419"/>
              </w:rPr>
              <w:t xml:space="preserve">incluye o excluye obras digitales, por ejemplo, </w:t>
            </w:r>
            <w:r w:rsidR="00585B0C" w:rsidRPr="004E76D1">
              <w:rPr>
                <w:sz w:val="20"/>
                <w:szCs w:val="20"/>
                <w:lang w:val="es-419"/>
              </w:rPr>
              <w:t>programas informáticos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="00585B0C" w:rsidRPr="004E76D1">
              <w:rPr>
                <w:sz w:val="20"/>
                <w:szCs w:val="20"/>
                <w:lang w:val="es-419"/>
              </w:rPr>
              <w:t>bases de datos</w:t>
            </w:r>
          </w:p>
          <w:p w:rsidR="0014420B" w:rsidRPr="004E76D1" w:rsidRDefault="0014420B" w:rsidP="004329E1">
            <w:pPr>
              <w:pStyle w:val="ListParagraph"/>
              <w:numPr>
                <w:ilvl w:val="0"/>
                <w:numId w:val="24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Derechos </w:t>
            </w:r>
            <w:r w:rsidR="00CD3FCF" w:rsidRPr="004E76D1">
              <w:rPr>
                <w:sz w:val="20"/>
                <w:szCs w:val="20"/>
                <w:lang w:val="es-419"/>
              </w:rPr>
              <w:t>afectados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: </w:t>
            </w:r>
            <w:r w:rsidR="0036317D" w:rsidRPr="004E76D1">
              <w:rPr>
                <w:sz w:val="20"/>
                <w:szCs w:val="20"/>
                <w:lang w:val="es-419"/>
              </w:rPr>
              <w:t xml:space="preserve">incluye la puesta a disposición de obras </w:t>
            </w:r>
            <w:r w:rsidR="0036317D" w:rsidRPr="004E76D1">
              <w:rPr>
                <w:i/>
                <w:sz w:val="20"/>
                <w:szCs w:val="20"/>
                <w:lang w:val="es-419"/>
              </w:rPr>
              <w:t>junto con</w:t>
            </w:r>
            <w:r w:rsidR="0036317D" w:rsidRPr="004E76D1">
              <w:rPr>
                <w:sz w:val="20"/>
                <w:szCs w:val="20"/>
                <w:lang w:val="es-419"/>
              </w:rPr>
              <w:t xml:space="preserve"> la reproducción de las obras</w:t>
            </w:r>
            <w:r w:rsidR="00C62F73" w:rsidRPr="004E76D1">
              <w:rPr>
                <w:sz w:val="20"/>
                <w:szCs w:val="20"/>
                <w:lang w:val="es-419"/>
              </w:rPr>
              <w:t>,</w:t>
            </w:r>
            <w:r w:rsidR="0036317D" w:rsidRPr="004E76D1">
              <w:rPr>
                <w:sz w:val="20"/>
                <w:szCs w:val="20"/>
                <w:lang w:val="es-419"/>
              </w:rPr>
              <w:t xml:space="preserve"> ya que toda comunicación en línea de obras digitales implica ambos derechos</w:t>
            </w:r>
          </w:p>
          <w:p w:rsidR="00CF6B89" w:rsidRPr="004E76D1" w:rsidRDefault="00CF6B89" w:rsidP="004329E1">
            <w:pPr>
              <w:pStyle w:val="ListParagraph"/>
              <w:numPr>
                <w:ilvl w:val="0"/>
                <w:numId w:val="24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Beneficiario: incluye a proveedores de enseñanza con ánimo de lucro, institutos de estudio externos, centros de educación de adultos y de formación profesional y proveedores de pequeños cursos en línea privados, pequeños cursos en línea sincronizados, cursos en línea masivos sincronizados y cursos en línea masivos y abiertos</w:t>
            </w:r>
          </w:p>
          <w:p w:rsidR="003F7928" w:rsidRPr="004E76D1" w:rsidRDefault="00012543" w:rsidP="004329E1">
            <w:pPr>
              <w:pStyle w:val="ListParagraph"/>
              <w:numPr>
                <w:ilvl w:val="0"/>
                <w:numId w:val="24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Beneficiario: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36317D" w:rsidRPr="004E76D1">
              <w:rPr>
                <w:sz w:val="20"/>
                <w:szCs w:val="20"/>
                <w:lang w:val="es-419"/>
              </w:rPr>
              <w:t xml:space="preserve">incluye a estudiantes y participantes </w:t>
            </w:r>
            <w:r w:rsidR="003F7928" w:rsidRPr="004E76D1">
              <w:rPr>
                <w:sz w:val="20"/>
                <w:szCs w:val="20"/>
                <w:lang w:val="es-419"/>
              </w:rPr>
              <w:t>(</w:t>
            </w:r>
            <w:r w:rsidR="0036317D" w:rsidRPr="004E76D1">
              <w:rPr>
                <w:sz w:val="20"/>
                <w:szCs w:val="20"/>
                <w:lang w:val="es-419"/>
              </w:rPr>
              <w:t xml:space="preserve">que no son estudiantes pues no pretenden obtener una </w:t>
            </w:r>
            <w:r w:rsidR="0036317D" w:rsidRPr="004E76D1">
              <w:rPr>
                <w:sz w:val="20"/>
                <w:szCs w:val="20"/>
                <w:lang w:val="es-419"/>
              </w:rPr>
              <w:lastRenderedPageBreak/>
              <w:t>acreditación educativa formal</w:t>
            </w:r>
            <w:r w:rsidR="00790340" w:rsidRPr="004E76D1">
              <w:rPr>
                <w:sz w:val="20"/>
                <w:szCs w:val="20"/>
                <w:lang w:val="es-419"/>
              </w:rPr>
              <w:t>) que son interlocutores</w:t>
            </w:r>
          </w:p>
          <w:p w:rsidR="003F7928" w:rsidRPr="004E76D1" w:rsidRDefault="00012543" w:rsidP="004329E1">
            <w:pPr>
              <w:pStyle w:val="ListParagraph"/>
              <w:numPr>
                <w:ilvl w:val="0"/>
                <w:numId w:val="24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Beneficiario: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36317D" w:rsidRPr="004E76D1">
              <w:rPr>
                <w:sz w:val="20"/>
                <w:szCs w:val="20"/>
                <w:lang w:val="es-419"/>
              </w:rPr>
              <w:t>incluye a estudiantes y participantes de jurisdicciones</w:t>
            </w:r>
            <w:r w:rsidR="00276A14" w:rsidRPr="004E76D1">
              <w:rPr>
                <w:sz w:val="20"/>
                <w:szCs w:val="20"/>
                <w:lang w:val="es-419"/>
              </w:rPr>
              <w:t xml:space="preserve"> extranjeras</w:t>
            </w:r>
            <w:r w:rsidR="0036317D" w:rsidRPr="004E76D1">
              <w:rPr>
                <w:sz w:val="20"/>
                <w:szCs w:val="20"/>
                <w:lang w:val="es-419"/>
              </w:rPr>
              <w:t xml:space="preserve"> (distintas a </w:t>
            </w:r>
            <w:r w:rsidR="008F201F" w:rsidRPr="004E76D1">
              <w:rPr>
                <w:sz w:val="20"/>
                <w:szCs w:val="20"/>
                <w:lang w:val="es-419"/>
              </w:rPr>
              <w:t>donde</w:t>
            </w:r>
            <w:r w:rsidR="0036317D" w:rsidRPr="004E76D1">
              <w:rPr>
                <w:sz w:val="20"/>
                <w:szCs w:val="20"/>
                <w:lang w:val="es-419"/>
              </w:rPr>
              <w:t xml:space="preserve"> se encuentra la institución beneficiaria</w:t>
            </w:r>
            <w:r w:rsidR="00790340" w:rsidRPr="004E76D1">
              <w:rPr>
                <w:sz w:val="20"/>
                <w:lang w:val="es-419"/>
              </w:rPr>
              <w:t>)</w:t>
            </w:r>
          </w:p>
          <w:p w:rsidR="0036317D" w:rsidRPr="004E76D1" w:rsidRDefault="00276A14" w:rsidP="004329E1">
            <w:pPr>
              <w:pStyle w:val="ListParagraph"/>
              <w:numPr>
                <w:ilvl w:val="0"/>
                <w:numId w:val="24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Beneficiario</w:t>
            </w:r>
            <w:r w:rsidR="00012543" w:rsidRPr="004E76D1">
              <w:rPr>
                <w:sz w:val="20"/>
                <w:szCs w:val="20"/>
                <w:lang w:val="es-419"/>
              </w:rPr>
              <w:t>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790340" w:rsidRPr="004E76D1">
              <w:rPr>
                <w:sz w:val="20"/>
                <w:szCs w:val="20"/>
                <w:lang w:val="es-419"/>
              </w:rPr>
              <w:t xml:space="preserve">se </w:t>
            </w:r>
            <w:r w:rsidR="009D7897" w:rsidRPr="004E76D1">
              <w:rPr>
                <w:sz w:val="20"/>
                <w:szCs w:val="20"/>
                <w:lang w:val="es-419"/>
              </w:rPr>
              <w:t>permite</w:t>
            </w:r>
            <w:r w:rsidR="0036317D" w:rsidRPr="004E76D1">
              <w:rPr>
                <w:sz w:val="20"/>
                <w:szCs w:val="20"/>
                <w:lang w:val="es-419"/>
              </w:rPr>
              <w:t xml:space="preserve"> </w:t>
            </w:r>
            <w:r w:rsidR="009D7897" w:rsidRPr="004E76D1">
              <w:rPr>
                <w:sz w:val="20"/>
                <w:szCs w:val="20"/>
                <w:lang w:val="es-419"/>
              </w:rPr>
              <w:t>al beneficiario</w:t>
            </w:r>
            <w:r w:rsidR="0036317D" w:rsidRPr="004E76D1">
              <w:rPr>
                <w:sz w:val="20"/>
                <w:szCs w:val="20"/>
                <w:lang w:val="es-419"/>
              </w:rPr>
              <w:t xml:space="preserve"> (institución docente, centro de investigación) o </w:t>
            </w:r>
            <w:r w:rsidR="009D7897" w:rsidRPr="004E76D1">
              <w:rPr>
                <w:sz w:val="20"/>
                <w:szCs w:val="20"/>
                <w:lang w:val="es-419"/>
              </w:rPr>
              <w:t>a</w:t>
            </w:r>
            <w:r w:rsidR="0036317D" w:rsidRPr="004E76D1">
              <w:rPr>
                <w:sz w:val="20"/>
                <w:szCs w:val="20"/>
                <w:lang w:val="es-419"/>
              </w:rPr>
              <w:t xml:space="preserve"> instructores, personal y estudiantes del beneficiario </w:t>
            </w:r>
            <w:r w:rsidR="009D7897" w:rsidRPr="004E76D1">
              <w:rPr>
                <w:sz w:val="20"/>
                <w:szCs w:val="20"/>
                <w:lang w:val="es-419"/>
              </w:rPr>
              <w:t xml:space="preserve">autorizar </w:t>
            </w:r>
            <w:r w:rsidR="0036317D" w:rsidRPr="004E76D1">
              <w:rPr>
                <w:sz w:val="20"/>
                <w:szCs w:val="20"/>
                <w:lang w:val="es-419"/>
              </w:rPr>
              <w:t>a otra</w:t>
            </w:r>
            <w:r w:rsidR="008F1719" w:rsidRPr="004E76D1">
              <w:rPr>
                <w:sz w:val="20"/>
                <w:szCs w:val="20"/>
                <w:lang w:val="es-419"/>
              </w:rPr>
              <w:t xml:space="preserve"> persona </w:t>
            </w:r>
            <w:r w:rsidR="009D7897" w:rsidRPr="004E76D1">
              <w:rPr>
                <w:sz w:val="20"/>
                <w:szCs w:val="20"/>
                <w:lang w:val="es-419"/>
              </w:rPr>
              <w:t>(habitualmente una tercera parte experta</w:t>
            </w:r>
            <w:r w:rsidR="0036317D" w:rsidRPr="004E76D1">
              <w:rPr>
                <w:sz w:val="20"/>
                <w:szCs w:val="20"/>
                <w:lang w:val="es-419"/>
              </w:rPr>
              <w:t xml:space="preserve">) </w:t>
            </w:r>
            <w:r w:rsidR="008F1719" w:rsidRPr="004E76D1">
              <w:rPr>
                <w:sz w:val="20"/>
                <w:szCs w:val="20"/>
                <w:lang w:val="es-419"/>
              </w:rPr>
              <w:t xml:space="preserve">la </w:t>
            </w:r>
            <w:r w:rsidR="0036317D" w:rsidRPr="004E76D1">
              <w:rPr>
                <w:sz w:val="20"/>
                <w:szCs w:val="20"/>
                <w:lang w:val="es-419"/>
              </w:rPr>
              <w:t>reproduc</w:t>
            </w:r>
            <w:r w:rsidR="008F1719" w:rsidRPr="004E76D1">
              <w:rPr>
                <w:sz w:val="20"/>
                <w:szCs w:val="20"/>
                <w:lang w:val="es-419"/>
              </w:rPr>
              <w:t>ción</w:t>
            </w:r>
            <w:r w:rsidR="0036317D" w:rsidRPr="004E76D1">
              <w:rPr>
                <w:sz w:val="20"/>
                <w:szCs w:val="20"/>
                <w:lang w:val="es-419"/>
              </w:rPr>
              <w:t>, comunica</w:t>
            </w:r>
            <w:r w:rsidR="008F1719" w:rsidRPr="004E76D1">
              <w:rPr>
                <w:sz w:val="20"/>
                <w:szCs w:val="20"/>
                <w:lang w:val="es-419"/>
              </w:rPr>
              <w:t>ción</w:t>
            </w:r>
            <w:r w:rsidR="0036317D" w:rsidRPr="004E76D1">
              <w:rPr>
                <w:sz w:val="20"/>
                <w:szCs w:val="20"/>
                <w:lang w:val="es-419"/>
              </w:rPr>
              <w:t>, distribu</w:t>
            </w:r>
            <w:r w:rsidR="008F1719" w:rsidRPr="004E76D1">
              <w:rPr>
                <w:sz w:val="20"/>
                <w:szCs w:val="20"/>
                <w:lang w:val="es-419"/>
              </w:rPr>
              <w:t>ción</w:t>
            </w:r>
            <w:r w:rsidR="009D7897" w:rsidRPr="004E76D1">
              <w:rPr>
                <w:sz w:val="20"/>
                <w:szCs w:val="20"/>
                <w:lang w:val="es-419"/>
              </w:rPr>
              <w:t xml:space="preserve"> o</w:t>
            </w:r>
            <w:r w:rsidR="0036317D" w:rsidRPr="004E76D1">
              <w:rPr>
                <w:sz w:val="20"/>
                <w:szCs w:val="20"/>
                <w:lang w:val="es-419"/>
              </w:rPr>
              <w:t xml:space="preserve"> adapta</w:t>
            </w:r>
            <w:r w:rsidR="008F1719" w:rsidRPr="004E76D1">
              <w:rPr>
                <w:sz w:val="20"/>
                <w:szCs w:val="20"/>
                <w:lang w:val="es-419"/>
              </w:rPr>
              <w:t>ción</w:t>
            </w:r>
            <w:r w:rsidR="0036317D" w:rsidRPr="004E76D1">
              <w:rPr>
                <w:sz w:val="20"/>
                <w:szCs w:val="20"/>
                <w:lang w:val="es-419"/>
              </w:rPr>
              <w:t xml:space="preserve"> en su nombre, por ejemplo</w:t>
            </w:r>
            <w:r w:rsidR="008F1719" w:rsidRPr="004E76D1">
              <w:rPr>
                <w:sz w:val="20"/>
                <w:szCs w:val="20"/>
                <w:lang w:val="es-419"/>
              </w:rPr>
              <w:t xml:space="preserve">, </w:t>
            </w:r>
            <w:r w:rsidR="009D7897" w:rsidRPr="004E76D1">
              <w:rPr>
                <w:sz w:val="20"/>
                <w:szCs w:val="20"/>
                <w:lang w:val="es-419"/>
              </w:rPr>
              <w:t xml:space="preserve">a </w:t>
            </w:r>
            <w:r w:rsidR="008F1719" w:rsidRPr="004E76D1">
              <w:rPr>
                <w:sz w:val="20"/>
                <w:szCs w:val="20"/>
                <w:lang w:val="es-419"/>
              </w:rPr>
              <w:t>un desarrollador y programador de plataformas, un diseñador y desarrollador de curso</w:t>
            </w:r>
            <w:r w:rsidR="008F201F" w:rsidRPr="004E76D1">
              <w:rPr>
                <w:sz w:val="20"/>
                <w:szCs w:val="20"/>
                <w:lang w:val="es-419"/>
              </w:rPr>
              <w:t>s</w:t>
            </w:r>
            <w:r w:rsidR="008F1719" w:rsidRPr="004E76D1">
              <w:rPr>
                <w:sz w:val="20"/>
                <w:szCs w:val="20"/>
                <w:lang w:val="es-419"/>
              </w:rPr>
              <w:t xml:space="preserve"> o módulo</w:t>
            </w:r>
            <w:r w:rsidR="008F201F" w:rsidRPr="004E76D1">
              <w:rPr>
                <w:sz w:val="20"/>
                <w:szCs w:val="20"/>
                <w:lang w:val="es-419"/>
              </w:rPr>
              <w:t>s</w:t>
            </w:r>
            <w:r w:rsidR="008F1719" w:rsidRPr="004E76D1">
              <w:rPr>
                <w:sz w:val="20"/>
                <w:szCs w:val="20"/>
                <w:lang w:val="es-419"/>
              </w:rPr>
              <w:t xml:space="preserve"> en línea, un integrador de sistemas o un operador de cursos</w:t>
            </w:r>
          </w:p>
          <w:p w:rsidR="003F7928" w:rsidRPr="004E76D1" w:rsidRDefault="00A0482A" w:rsidP="004329E1">
            <w:pPr>
              <w:pStyle w:val="ListParagraph"/>
              <w:numPr>
                <w:ilvl w:val="0"/>
                <w:numId w:val="24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Remuneración: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F45BB1" w:rsidRPr="004E76D1">
              <w:rPr>
                <w:sz w:val="20"/>
                <w:szCs w:val="20"/>
                <w:lang w:val="es-419"/>
              </w:rPr>
              <w:t xml:space="preserve">gratuito o </w:t>
            </w:r>
            <w:r w:rsidR="009D7897" w:rsidRPr="004E76D1">
              <w:rPr>
                <w:sz w:val="20"/>
                <w:szCs w:val="20"/>
                <w:lang w:val="es-419"/>
              </w:rPr>
              <w:t>requiere</w:t>
            </w:r>
            <w:r w:rsidR="00F45BB1" w:rsidRPr="004E76D1">
              <w:rPr>
                <w:sz w:val="20"/>
                <w:szCs w:val="20"/>
                <w:lang w:val="es-419"/>
              </w:rPr>
              <w:t xml:space="preserve"> remuneración en forma de tasas pagaderas sobre </w:t>
            </w:r>
            <w:r w:rsidR="009D7897" w:rsidRPr="004E76D1">
              <w:rPr>
                <w:sz w:val="20"/>
                <w:szCs w:val="20"/>
                <w:lang w:val="es-419"/>
              </w:rPr>
              <w:t>la base del</w:t>
            </w:r>
            <w:r w:rsidR="00F45BB1" w:rsidRPr="004E76D1">
              <w:rPr>
                <w:sz w:val="20"/>
                <w:szCs w:val="20"/>
                <w:lang w:val="es-419"/>
              </w:rPr>
              <w:t xml:space="preserve"> medio de grabación o el equipo de reprografía</w:t>
            </w:r>
            <w:r w:rsidR="009D7897" w:rsidRPr="004E76D1">
              <w:rPr>
                <w:sz w:val="20"/>
                <w:szCs w:val="20"/>
                <w:lang w:val="es-419"/>
              </w:rPr>
              <w:t>,</w:t>
            </w:r>
            <w:r w:rsidR="00F45BB1" w:rsidRPr="004E76D1">
              <w:rPr>
                <w:sz w:val="20"/>
                <w:szCs w:val="20"/>
                <w:lang w:val="es-419"/>
              </w:rPr>
              <w:t xml:space="preserve"> u otro meca</w:t>
            </w:r>
            <w:r w:rsidR="00790340" w:rsidRPr="004E76D1">
              <w:rPr>
                <w:sz w:val="20"/>
                <w:szCs w:val="20"/>
                <w:lang w:val="es-419"/>
              </w:rPr>
              <w:t>nismo de remuneración equitativa</w:t>
            </w:r>
          </w:p>
          <w:p w:rsidR="003F7928" w:rsidRPr="004E76D1" w:rsidRDefault="00A0482A" w:rsidP="004329E1">
            <w:pPr>
              <w:pStyle w:val="ListParagraph"/>
              <w:numPr>
                <w:ilvl w:val="0"/>
                <w:numId w:val="24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Condiciones/licencias: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F45BB1" w:rsidRPr="004E76D1">
              <w:rPr>
                <w:sz w:val="20"/>
                <w:szCs w:val="20"/>
                <w:lang w:val="es-419"/>
              </w:rPr>
              <w:t xml:space="preserve">indisponibilidad de </w:t>
            </w:r>
            <w:r w:rsidR="005B0575" w:rsidRPr="004E76D1">
              <w:rPr>
                <w:sz w:val="20"/>
                <w:szCs w:val="20"/>
                <w:lang w:val="es-419"/>
              </w:rPr>
              <w:t xml:space="preserve">licencia colectiva </w:t>
            </w:r>
            <w:r w:rsidR="00F45BB1" w:rsidRPr="004E76D1">
              <w:rPr>
                <w:sz w:val="20"/>
                <w:szCs w:val="20"/>
                <w:lang w:val="es-419"/>
              </w:rPr>
              <w:t>o limitaciones en l</w:t>
            </w:r>
            <w:r w:rsidR="00B5640C" w:rsidRPr="004E76D1">
              <w:rPr>
                <w:sz w:val="20"/>
                <w:szCs w:val="20"/>
                <w:lang w:val="es-419"/>
              </w:rPr>
              <w:t>a</w:t>
            </w:r>
            <w:r w:rsidR="00F45BB1" w:rsidRPr="004E76D1">
              <w:rPr>
                <w:sz w:val="20"/>
                <w:szCs w:val="20"/>
                <w:lang w:val="es-419"/>
              </w:rPr>
              <w:t xml:space="preserve">s </w:t>
            </w:r>
            <w:r w:rsidR="00FF2B20" w:rsidRPr="004E76D1">
              <w:rPr>
                <w:sz w:val="20"/>
                <w:szCs w:val="20"/>
                <w:lang w:val="es-419"/>
              </w:rPr>
              <w:t>condiciones de la licencia</w:t>
            </w:r>
            <w:r w:rsidR="005B0575" w:rsidRPr="004E76D1">
              <w:rPr>
                <w:sz w:val="20"/>
                <w:szCs w:val="20"/>
                <w:lang w:val="es-419"/>
              </w:rPr>
              <w:t xml:space="preserve"> </w:t>
            </w:r>
            <w:r w:rsidR="00F45BB1" w:rsidRPr="004E76D1">
              <w:rPr>
                <w:sz w:val="20"/>
                <w:szCs w:val="20"/>
                <w:lang w:val="es-419"/>
              </w:rPr>
              <w:t xml:space="preserve">(por ejemplo, no </w:t>
            </w:r>
            <w:r w:rsidR="00EC6FEE" w:rsidRPr="004E76D1">
              <w:rPr>
                <w:sz w:val="20"/>
                <w:szCs w:val="20"/>
                <w:lang w:val="es-419"/>
              </w:rPr>
              <w:t xml:space="preserve">se </w:t>
            </w:r>
            <w:r w:rsidR="00F45BB1" w:rsidRPr="004E76D1">
              <w:rPr>
                <w:sz w:val="20"/>
                <w:szCs w:val="20"/>
                <w:lang w:val="es-419"/>
              </w:rPr>
              <w:t>permit</w:t>
            </w:r>
            <w:r w:rsidR="00790340" w:rsidRPr="004E76D1">
              <w:rPr>
                <w:sz w:val="20"/>
                <w:szCs w:val="20"/>
                <w:lang w:val="es-419"/>
              </w:rPr>
              <w:t>e</w:t>
            </w:r>
            <w:r w:rsidR="00F45BB1" w:rsidRPr="004E76D1">
              <w:rPr>
                <w:sz w:val="20"/>
                <w:szCs w:val="20"/>
                <w:lang w:val="es-419"/>
              </w:rPr>
              <w:t xml:space="preserve"> la difusión o </w:t>
            </w:r>
            <w:r w:rsidR="00E00220" w:rsidRPr="004E76D1">
              <w:rPr>
                <w:sz w:val="20"/>
                <w:szCs w:val="20"/>
                <w:lang w:val="es-419"/>
              </w:rPr>
              <w:t xml:space="preserve">la </w:t>
            </w:r>
            <w:r w:rsidR="00F45BB1" w:rsidRPr="004E76D1">
              <w:rPr>
                <w:sz w:val="20"/>
                <w:szCs w:val="20"/>
                <w:lang w:val="es-419"/>
              </w:rPr>
              <w:t xml:space="preserve">comunicación </w:t>
            </w:r>
            <w:r w:rsidR="00EC6FEE" w:rsidRPr="004E76D1">
              <w:rPr>
                <w:sz w:val="20"/>
                <w:szCs w:val="20"/>
                <w:lang w:val="es-419"/>
              </w:rPr>
              <w:t>fuera de los</w:t>
            </w:r>
            <w:r w:rsidR="00F45BB1" w:rsidRPr="004E76D1">
              <w:rPr>
                <w:sz w:val="20"/>
                <w:szCs w:val="20"/>
                <w:lang w:val="es-419"/>
              </w:rPr>
              <w:t xml:space="preserve"> programa</w:t>
            </w:r>
            <w:r w:rsidR="00E675DC" w:rsidRPr="004E76D1">
              <w:rPr>
                <w:sz w:val="20"/>
                <w:szCs w:val="20"/>
                <w:lang w:val="es-419"/>
              </w:rPr>
              <w:t>s</w:t>
            </w:r>
            <w:r w:rsidR="00F45BB1" w:rsidRPr="004E76D1">
              <w:rPr>
                <w:sz w:val="20"/>
                <w:szCs w:val="20"/>
                <w:lang w:val="es-419"/>
              </w:rPr>
              <w:t xml:space="preserve"> </w:t>
            </w:r>
            <w:r w:rsidR="009D7897" w:rsidRPr="004E76D1">
              <w:rPr>
                <w:sz w:val="20"/>
                <w:szCs w:val="20"/>
                <w:lang w:val="es-419"/>
              </w:rPr>
              <w:t>de aprendizaje realizados en</w:t>
            </w:r>
            <w:r w:rsidR="00F45BB1" w:rsidRPr="004E76D1">
              <w:rPr>
                <w:sz w:val="20"/>
                <w:szCs w:val="20"/>
                <w:lang w:val="es-419"/>
              </w:rPr>
              <w:t xml:space="preserve"> el campus, </w:t>
            </w:r>
            <w:r w:rsidR="00E675DC" w:rsidRPr="004E76D1">
              <w:rPr>
                <w:sz w:val="20"/>
                <w:szCs w:val="20"/>
                <w:lang w:val="es-419"/>
              </w:rPr>
              <w:t xml:space="preserve">no </w:t>
            </w:r>
            <w:r w:rsidR="00EC6FEE" w:rsidRPr="004E76D1">
              <w:rPr>
                <w:sz w:val="20"/>
                <w:szCs w:val="20"/>
                <w:lang w:val="es-419"/>
              </w:rPr>
              <w:t xml:space="preserve">se </w:t>
            </w:r>
            <w:r w:rsidR="00E675DC" w:rsidRPr="004E76D1">
              <w:rPr>
                <w:sz w:val="20"/>
                <w:szCs w:val="20"/>
                <w:lang w:val="es-419"/>
              </w:rPr>
              <w:t>dispone de</w:t>
            </w:r>
            <w:r w:rsidR="00F45BB1" w:rsidRPr="004E76D1">
              <w:rPr>
                <w:sz w:val="20"/>
                <w:szCs w:val="20"/>
                <w:lang w:val="es-419"/>
              </w:rPr>
              <w:t xml:space="preserve"> licencia </w:t>
            </w:r>
            <w:r w:rsidR="00EC372D" w:rsidRPr="004E76D1">
              <w:rPr>
                <w:sz w:val="20"/>
                <w:szCs w:val="20"/>
                <w:lang w:val="es-419"/>
              </w:rPr>
              <w:t xml:space="preserve">de ámbito transfronterizo o internacional </w:t>
            </w:r>
            <w:r w:rsidR="00F45BB1" w:rsidRPr="004E76D1">
              <w:rPr>
                <w:sz w:val="20"/>
                <w:szCs w:val="20"/>
                <w:lang w:val="es-419"/>
              </w:rPr>
              <w:t>p</w:t>
            </w:r>
            <w:r w:rsidR="00E675DC" w:rsidRPr="004E76D1">
              <w:rPr>
                <w:sz w:val="20"/>
                <w:szCs w:val="20"/>
                <w:lang w:val="es-419"/>
              </w:rPr>
              <w:t xml:space="preserve">ara </w:t>
            </w:r>
            <w:r w:rsidR="00E00220" w:rsidRPr="004E76D1">
              <w:rPr>
                <w:sz w:val="20"/>
                <w:szCs w:val="20"/>
                <w:lang w:val="es-419"/>
              </w:rPr>
              <w:t xml:space="preserve">la difusión o comunicación en el </w:t>
            </w:r>
            <w:r w:rsidR="00E675DC" w:rsidRPr="004E76D1">
              <w:rPr>
                <w:sz w:val="20"/>
                <w:szCs w:val="20"/>
                <w:lang w:val="es-419"/>
              </w:rPr>
              <w:lastRenderedPageBreak/>
              <w:t>extranjero</w:t>
            </w:r>
            <w:r w:rsidR="003F7928" w:rsidRPr="004E76D1">
              <w:rPr>
                <w:sz w:val="20"/>
                <w:szCs w:val="20"/>
                <w:lang w:val="es-419"/>
              </w:rPr>
              <w:t>)</w:t>
            </w:r>
            <w:r w:rsidR="009D7897" w:rsidRPr="004E76D1">
              <w:rPr>
                <w:sz w:val="20"/>
                <w:szCs w:val="20"/>
                <w:lang w:val="es-419"/>
              </w:rPr>
              <w:t>,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5A0675" w:rsidRPr="004E76D1">
              <w:rPr>
                <w:sz w:val="20"/>
                <w:szCs w:val="20"/>
                <w:lang w:val="es-419"/>
              </w:rPr>
              <w:t>lo que</w:t>
            </w:r>
            <w:r w:rsidR="00F45BB1" w:rsidRPr="004E76D1">
              <w:rPr>
                <w:sz w:val="20"/>
                <w:szCs w:val="20"/>
                <w:lang w:val="es-419"/>
              </w:rPr>
              <w:t xml:space="preserve"> </w:t>
            </w:r>
            <w:r w:rsidR="00EC6FEE" w:rsidRPr="004E76D1">
              <w:rPr>
                <w:sz w:val="20"/>
                <w:szCs w:val="20"/>
                <w:lang w:val="es-419"/>
              </w:rPr>
              <w:t>inhabilita los</w:t>
            </w:r>
            <w:r w:rsidR="00F45BB1" w:rsidRPr="004E76D1">
              <w:rPr>
                <w:sz w:val="20"/>
                <w:szCs w:val="20"/>
                <w:lang w:val="es-419"/>
              </w:rPr>
              <w:t xml:space="preserve"> curso</w:t>
            </w:r>
            <w:r w:rsidR="00E00220" w:rsidRPr="004E76D1">
              <w:rPr>
                <w:sz w:val="20"/>
                <w:szCs w:val="20"/>
                <w:lang w:val="es-419"/>
              </w:rPr>
              <w:t>s</w:t>
            </w:r>
            <w:r w:rsidR="00790340" w:rsidRPr="004E76D1">
              <w:rPr>
                <w:sz w:val="20"/>
                <w:szCs w:val="20"/>
                <w:lang w:val="es-419"/>
              </w:rPr>
              <w:t xml:space="preserve"> en línea</w:t>
            </w:r>
          </w:p>
          <w:p w:rsidR="003F7928" w:rsidRPr="004E76D1" w:rsidRDefault="00A0482A" w:rsidP="004329E1">
            <w:pPr>
              <w:pStyle w:val="ListParagraph"/>
              <w:numPr>
                <w:ilvl w:val="0"/>
                <w:numId w:val="24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Condiciones: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B5640C" w:rsidRPr="004E76D1">
              <w:rPr>
                <w:sz w:val="20"/>
                <w:szCs w:val="20"/>
                <w:lang w:val="es-419"/>
              </w:rPr>
              <w:t>la</w:t>
            </w:r>
            <w:r w:rsidR="00F45BB1" w:rsidRPr="004E76D1">
              <w:rPr>
                <w:sz w:val="20"/>
                <w:szCs w:val="20"/>
                <w:lang w:val="es-419"/>
              </w:rPr>
              <w:t xml:space="preserve">s condiciones de la licencia invalidan, restringen o </w:t>
            </w:r>
            <w:r w:rsidR="00817092" w:rsidRPr="004E76D1">
              <w:rPr>
                <w:sz w:val="20"/>
                <w:szCs w:val="20"/>
                <w:lang w:val="es-419"/>
              </w:rPr>
              <w:t>acotan</w:t>
            </w:r>
            <w:r w:rsidR="00F45BB1" w:rsidRPr="004E76D1">
              <w:rPr>
                <w:sz w:val="20"/>
                <w:szCs w:val="20"/>
                <w:lang w:val="es-419"/>
              </w:rPr>
              <w:t xml:space="preserve"> </w:t>
            </w:r>
            <w:r w:rsidR="009D7897" w:rsidRPr="004E76D1">
              <w:rPr>
                <w:sz w:val="20"/>
                <w:szCs w:val="20"/>
                <w:lang w:val="es-419"/>
              </w:rPr>
              <w:t>las limitaciones y excepciones legales</w:t>
            </w:r>
          </w:p>
          <w:p w:rsidR="003F7928" w:rsidRPr="004E76D1" w:rsidRDefault="00A0482A" w:rsidP="004329E1">
            <w:pPr>
              <w:pStyle w:val="ListParagraph"/>
              <w:numPr>
                <w:ilvl w:val="0"/>
                <w:numId w:val="24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Responsabilidad: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E00220" w:rsidRPr="004E76D1">
              <w:rPr>
                <w:sz w:val="20"/>
                <w:szCs w:val="20"/>
                <w:lang w:val="es-419"/>
              </w:rPr>
              <w:t xml:space="preserve">responsabilidad directa del beneficiario </w:t>
            </w:r>
            <w:r w:rsidR="00D46E43" w:rsidRPr="004E76D1">
              <w:rPr>
                <w:sz w:val="20"/>
                <w:szCs w:val="20"/>
                <w:lang w:val="es-419"/>
              </w:rPr>
              <w:t>por</w:t>
            </w:r>
            <w:r w:rsidR="00E00220" w:rsidRPr="004E76D1">
              <w:rPr>
                <w:sz w:val="20"/>
                <w:szCs w:val="20"/>
                <w:lang w:val="es-419"/>
              </w:rPr>
              <w:t xml:space="preserve"> la reproducción, comunicación, distribución, adaptación, etc.</w:t>
            </w:r>
            <w:r w:rsidR="00B42221" w:rsidRPr="004E76D1">
              <w:rPr>
                <w:sz w:val="20"/>
                <w:szCs w:val="20"/>
                <w:lang w:val="es-419"/>
              </w:rPr>
              <w:t>,</w:t>
            </w:r>
            <w:r w:rsidR="00E00220" w:rsidRPr="004E76D1">
              <w:rPr>
                <w:sz w:val="20"/>
                <w:szCs w:val="20"/>
                <w:lang w:val="es-419"/>
              </w:rPr>
              <w:t xml:space="preserve"> sin licencia ni autorización</w:t>
            </w:r>
            <w:r w:rsidR="00D46E43" w:rsidRPr="004E76D1">
              <w:rPr>
                <w:sz w:val="20"/>
                <w:szCs w:val="20"/>
                <w:lang w:val="es-419"/>
              </w:rPr>
              <w:t>,</w:t>
            </w:r>
            <w:r w:rsidR="00E00220" w:rsidRPr="004E76D1">
              <w:rPr>
                <w:sz w:val="20"/>
                <w:szCs w:val="20"/>
                <w:lang w:val="es-419"/>
              </w:rPr>
              <w:t xml:space="preserve"> </w:t>
            </w:r>
            <w:r w:rsidR="009D7897" w:rsidRPr="004E76D1">
              <w:rPr>
                <w:sz w:val="20"/>
                <w:szCs w:val="20"/>
                <w:lang w:val="es-419"/>
              </w:rPr>
              <w:t>de</w:t>
            </w:r>
            <w:r w:rsidR="008B32A6" w:rsidRPr="004E76D1">
              <w:rPr>
                <w:sz w:val="20"/>
                <w:szCs w:val="20"/>
                <w:lang w:val="es-419"/>
              </w:rPr>
              <w:t xml:space="preserve"> la oferta de cursos en línea </w:t>
            </w:r>
            <w:r w:rsidR="00BB26B4" w:rsidRPr="004E76D1">
              <w:rPr>
                <w:sz w:val="20"/>
                <w:szCs w:val="20"/>
                <w:lang w:val="es-419"/>
              </w:rPr>
              <w:t>debido al</w:t>
            </w:r>
            <w:r w:rsidR="008B32A6" w:rsidRPr="004E76D1">
              <w:rPr>
                <w:sz w:val="20"/>
                <w:szCs w:val="20"/>
                <w:lang w:val="es-419"/>
              </w:rPr>
              <w:t xml:space="preserve"> incumplimiento del derecho de autor en</w:t>
            </w:r>
            <w:r w:rsidR="00431B42" w:rsidRPr="004E76D1">
              <w:rPr>
                <w:sz w:val="20"/>
                <w:szCs w:val="20"/>
                <w:lang w:val="es-419"/>
              </w:rPr>
              <w:t xml:space="preserve"> las</w:t>
            </w:r>
            <w:r w:rsidR="008B32A6" w:rsidRPr="004E76D1">
              <w:rPr>
                <w:sz w:val="20"/>
                <w:szCs w:val="20"/>
                <w:lang w:val="es-419"/>
              </w:rPr>
              <w:t xml:space="preserve"> múltiples jurisdicciones</w:t>
            </w:r>
            <w:r w:rsidR="005A0675" w:rsidRPr="004E76D1">
              <w:rPr>
                <w:sz w:val="20"/>
                <w:szCs w:val="20"/>
                <w:lang w:val="es-419"/>
              </w:rPr>
              <w:t xml:space="preserve"> de los estudiantes y los participantes</w:t>
            </w:r>
            <w:r w:rsidR="008B32A6" w:rsidRPr="004E76D1">
              <w:rPr>
                <w:sz w:val="20"/>
                <w:szCs w:val="20"/>
                <w:lang w:val="es-419"/>
              </w:rPr>
              <w:t xml:space="preserve">, habitualmente </w:t>
            </w:r>
            <w:r w:rsidR="000F0F4A" w:rsidRPr="004E76D1">
              <w:rPr>
                <w:sz w:val="20"/>
                <w:szCs w:val="20"/>
                <w:lang w:val="es-419"/>
              </w:rPr>
              <w:t>situadas</w:t>
            </w:r>
            <w:r w:rsidR="00BB26B4" w:rsidRPr="004E76D1">
              <w:rPr>
                <w:sz w:val="20"/>
                <w:szCs w:val="20"/>
                <w:lang w:val="es-419"/>
              </w:rPr>
              <w:t xml:space="preserve"> en el extranjero, </w:t>
            </w:r>
            <w:r w:rsidR="008B32A6" w:rsidRPr="004E76D1">
              <w:rPr>
                <w:sz w:val="20"/>
                <w:szCs w:val="20"/>
                <w:lang w:val="es-419"/>
              </w:rPr>
              <w:t>(</w:t>
            </w:r>
            <w:r w:rsidR="000F0F4A" w:rsidRPr="004E76D1">
              <w:rPr>
                <w:sz w:val="20"/>
                <w:szCs w:val="20"/>
                <w:lang w:val="es-419"/>
              </w:rPr>
              <w:t xml:space="preserve">distintas a </w:t>
            </w:r>
            <w:r w:rsidR="008B32A6" w:rsidRPr="004E76D1">
              <w:rPr>
                <w:sz w:val="20"/>
                <w:szCs w:val="20"/>
                <w:lang w:val="es-419"/>
              </w:rPr>
              <w:t xml:space="preserve">aquella </w:t>
            </w:r>
            <w:r w:rsidR="00BB26B4" w:rsidRPr="004E76D1">
              <w:rPr>
                <w:sz w:val="20"/>
                <w:szCs w:val="20"/>
                <w:lang w:val="es-419"/>
              </w:rPr>
              <w:t>donde</w:t>
            </w:r>
            <w:r w:rsidR="008B32A6" w:rsidRPr="004E76D1">
              <w:rPr>
                <w:sz w:val="20"/>
                <w:szCs w:val="20"/>
                <w:lang w:val="es-419"/>
              </w:rPr>
              <w:t xml:space="preserve"> se </w:t>
            </w:r>
            <w:r w:rsidR="000F0F4A" w:rsidRPr="004E76D1">
              <w:rPr>
                <w:sz w:val="20"/>
                <w:szCs w:val="20"/>
                <w:lang w:val="es-419"/>
              </w:rPr>
              <w:t>encuentra</w:t>
            </w:r>
            <w:r w:rsidR="008B32A6" w:rsidRPr="004E76D1">
              <w:rPr>
                <w:sz w:val="20"/>
                <w:szCs w:val="20"/>
                <w:lang w:val="es-419"/>
              </w:rPr>
              <w:t xml:space="preserve"> la institución beneficiaria) </w:t>
            </w:r>
            <w:r w:rsidR="000F0F4A" w:rsidRPr="004E76D1">
              <w:rPr>
                <w:sz w:val="20"/>
                <w:szCs w:val="20"/>
                <w:lang w:val="es-419"/>
              </w:rPr>
              <w:t xml:space="preserve">desde las que </w:t>
            </w:r>
            <w:r w:rsidR="008B32A6" w:rsidRPr="004E76D1">
              <w:rPr>
                <w:sz w:val="20"/>
                <w:szCs w:val="20"/>
                <w:lang w:val="es-419"/>
              </w:rPr>
              <w:t xml:space="preserve">se accede a los cursos en línea </w:t>
            </w:r>
          </w:p>
          <w:p w:rsidR="00490332" w:rsidRPr="004E76D1" w:rsidRDefault="00490332" w:rsidP="004329E1">
            <w:pPr>
              <w:pStyle w:val="ListParagraph"/>
              <w:numPr>
                <w:ilvl w:val="0"/>
                <w:numId w:val="24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Responsabilidad: responsabilidad indirecta de </w:t>
            </w:r>
            <w:r w:rsidR="00431B42" w:rsidRPr="004E76D1">
              <w:rPr>
                <w:sz w:val="20"/>
                <w:szCs w:val="20"/>
                <w:lang w:val="es-419"/>
              </w:rPr>
              <w:t>la</w:t>
            </w:r>
            <w:r w:rsidRPr="004E76D1">
              <w:rPr>
                <w:sz w:val="20"/>
                <w:szCs w:val="20"/>
                <w:lang w:val="es-419"/>
              </w:rPr>
              <w:t xml:space="preserve"> institución docente </w:t>
            </w:r>
            <w:r w:rsidR="00EB1B43" w:rsidRPr="004E76D1">
              <w:rPr>
                <w:sz w:val="20"/>
                <w:szCs w:val="20"/>
                <w:lang w:val="es-419"/>
              </w:rPr>
              <w:t xml:space="preserve">beneficiaria </w:t>
            </w:r>
            <w:r w:rsidR="00D46E43" w:rsidRPr="004E76D1">
              <w:rPr>
                <w:sz w:val="20"/>
                <w:szCs w:val="20"/>
                <w:lang w:val="es-419"/>
              </w:rPr>
              <w:t>por</w:t>
            </w:r>
            <w:r w:rsidRPr="004E76D1">
              <w:rPr>
                <w:sz w:val="20"/>
                <w:szCs w:val="20"/>
                <w:lang w:val="es-419"/>
              </w:rPr>
              <w:t xml:space="preserve"> la reproducción, comunicación, distribución, adaptación, etc.</w:t>
            </w:r>
            <w:r w:rsidR="00D46E43" w:rsidRPr="004E76D1">
              <w:rPr>
                <w:sz w:val="20"/>
                <w:szCs w:val="20"/>
                <w:lang w:val="es-419"/>
              </w:rPr>
              <w:t>,</w:t>
            </w:r>
            <w:r w:rsidRPr="004E76D1">
              <w:rPr>
                <w:sz w:val="20"/>
                <w:szCs w:val="20"/>
                <w:lang w:val="es-419"/>
              </w:rPr>
              <w:t xml:space="preserve"> sin licencia ni autorización, realizada por instructores, personal, alumnos, contratistas o afiliados para </w:t>
            </w:r>
            <w:r w:rsidR="000F0F4A" w:rsidRPr="004E76D1">
              <w:rPr>
                <w:sz w:val="20"/>
                <w:szCs w:val="20"/>
                <w:lang w:val="es-419"/>
              </w:rPr>
              <w:t xml:space="preserve">ofertar </w:t>
            </w:r>
            <w:r w:rsidRPr="004E76D1">
              <w:rPr>
                <w:sz w:val="20"/>
                <w:szCs w:val="20"/>
                <w:lang w:val="es-419"/>
              </w:rPr>
              <w:t>cursos en línea</w:t>
            </w:r>
          </w:p>
          <w:p w:rsidR="001114C8" w:rsidRPr="004E76D1" w:rsidRDefault="00A0482A" w:rsidP="004329E1">
            <w:pPr>
              <w:pStyle w:val="ListParagraph"/>
              <w:numPr>
                <w:ilvl w:val="0"/>
                <w:numId w:val="24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Responsabilidad: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1114C8" w:rsidRPr="004E76D1">
              <w:rPr>
                <w:sz w:val="20"/>
                <w:szCs w:val="20"/>
                <w:lang w:val="es-419"/>
              </w:rPr>
              <w:t>responsabilidad indirecta de intermediarios</w:t>
            </w:r>
            <w:r w:rsidR="000F0F4A" w:rsidRPr="004E76D1">
              <w:rPr>
                <w:sz w:val="20"/>
                <w:szCs w:val="20"/>
                <w:lang w:val="es-419"/>
              </w:rPr>
              <w:t>,</w:t>
            </w:r>
            <w:r w:rsidR="001114C8" w:rsidRPr="004E76D1">
              <w:rPr>
                <w:sz w:val="20"/>
                <w:szCs w:val="20"/>
                <w:lang w:val="es-419"/>
              </w:rPr>
              <w:t xml:space="preserve"> como proveedores de acceso a redes, proveedores de servicios, </w:t>
            </w:r>
            <w:r w:rsidR="005B0575" w:rsidRPr="004E76D1">
              <w:rPr>
                <w:sz w:val="20"/>
                <w:szCs w:val="20"/>
                <w:lang w:val="es-419"/>
              </w:rPr>
              <w:t xml:space="preserve">de sistemas </w:t>
            </w:r>
            <w:r w:rsidR="001114C8" w:rsidRPr="004E76D1">
              <w:rPr>
                <w:sz w:val="20"/>
                <w:szCs w:val="20"/>
                <w:lang w:val="es-419"/>
              </w:rPr>
              <w:t>anfitriones, operadores de platafor</w:t>
            </w:r>
            <w:r w:rsidR="00EB1B43" w:rsidRPr="004E76D1">
              <w:rPr>
                <w:sz w:val="20"/>
                <w:szCs w:val="20"/>
                <w:lang w:val="es-419"/>
              </w:rPr>
              <w:t xml:space="preserve">mas, </w:t>
            </w:r>
            <w:r w:rsidR="005B0575" w:rsidRPr="004E76D1">
              <w:rPr>
                <w:sz w:val="20"/>
                <w:szCs w:val="20"/>
                <w:lang w:val="es-419"/>
              </w:rPr>
              <w:t>etc.</w:t>
            </w:r>
            <w:r w:rsidR="008B5131" w:rsidRPr="004E76D1">
              <w:rPr>
                <w:sz w:val="20"/>
                <w:szCs w:val="20"/>
                <w:lang w:val="es-419"/>
              </w:rPr>
              <w:t>,</w:t>
            </w:r>
            <w:r w:rsidR="005B0575" w:rsidRPr="004E76D1">
              <w:rPr>
                <w:sz w:val="20"/>
                <w:szCs w:val="20"/>
                <w:lang w:val="es-419"/>
              </w:rPr>
              <w:t xml:space="preserve"> </w:t>
            </w:r>
            <w:r w:rsidR="001114C8" w:rsidRPr="004E76D1">
              <w:rPr>
                <w:sz w:val="20"/>
                <w:szCs w:val="20"/>
                <w:lang w:val="es-419"/>
              </w:rPr>
              <w:t xml:space="preserve">cuyos recursos se han utilizado para la reproducción, comunicación, </w:t>
            </w:r>
            <w:r w:rsidR="005B0575" w:rsidRPr="004E76D1">
              <w:rPr>
                <w:sz w:val="20"/>
                <w:szCs w:val="20"/>
                <w:lang w:val="es-419"/>
              </w:rPr>
              <w:t xml:space="preserve">distribución, </w:t>
            </w:r>
            <w:r w:rsidR="001114C8" w:rsidRPr="004E76D1">
              <w:rPr>
                <w:sz w:val="20"/>
                <w:szCs w:val="20"/>
                <w:lang w:val="es-419"/>
              </w:rPr>
              <w:t>adaptación, etc.</w:t>
            </w:r>
            <w:r w:rsidR="008B5131" w:rsidRPr="004E76D1">
              <w:rPr>
                <w:sz w:val="20"/>
                <w:szCs w:val="20"/>
                <w:lang w:val="es-419"/>
              </w:rPr>
              <w:t>, sin licencia ni autorización,</w:t>
            </w:r>
            <w:r w:rsidR="001114C8" w:rsidRPr="004E76D1">
              <w:rPr>
                <w:sz w:val="20"/>
                <w:szCs w:val="20"/>
                <w:lang w:val="es-419"/>
              </w:rPr>
              <w:t xml:space="preserve"> </w:t>
            </w:r>
            <w:r w:rsidR="005B0575" w:rsidRPr="004E76D1">
              <w:rPr>
                <w:sz w:val="20"/>
                <w:szCs w:val="20"/>
                <w:lang w:val="es-419"/>
              </w:rPr>
              <w:t>de cursos en línea</w:t>
            </w:r>
          </w:p>
          <w:p w:rsidR="003F7928" w:rsidRPr="004E76D1" w:rsidRDefault="002514DA" w:rsidP="004329E1">
            <w:pPr>
              <w:pStyle w:val="ListParagraph"/>
              <w:numPr>
                <w:ilvl w:val="0"/>
                <w:numId w:val="24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lastRenderedPageBreak/>
              <w:t xml:space="preserve">Flexibilidades </w:t>
            </w:r>
            <w:r w:rsidR="008202C6" w:rsidRPr="004E76D1">
              <w:rPr>
                <w:sz w:val="20"/>
                <w:szCs w:val="20"/>
                <w:lang w:val="es-419"/>
              </w:rPr>
              <w:t>MTP</w:t>
            </w:r>
            <w:r w:rsidRPr="004E76D1">
              <w:rPr>
                <w:sz w:val="20"/>
                <w:szCs w:val="20"/>
                <w:lang w:val="es-419"/>
              </w:rPr>
              <w:t>/</w:t>
            </w:r>
            <w:r w:rsidR="008202C6" w:rsidRPr="004E76D1">
              <w:rPr>
                <w:sz w:val="20"/>
                <w:szCs w:val="20"/>
                <w:lang w:val="es-419"/>
              </w:rPr>
              <w:t>información para la gestión de los derechos</w:t>
            </w:r>
            <w:r w:rsidRPr="004E76D1">
              <w:rPr>
                <w:sz w:val="20"/>
                <w:szCs w:val="20"/>
                <w:lang w:val="es-419"/>
              </w:rPr>
              <w:t>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456ABE" w:rsidRPr="004E76D1">
              <w:rPr>
                <w:sz w:val="20"/>
                <w:szCs w:val="20"/>
                <w:lang w:val="es-419"/>
              </w:rPr>
              <w:t>concesión al beneficiario del acceso</w:t>
            </w:r>
            <w:r w:rsidR="00124388" w:rsidRPr="004E76D1">
              <w:rPr>
                <w:sz w:val="20"/>
                <w:szCs w:val="20"/>
                <w:lang w:val="es-419"/>
              </w:rPr>
              <w:t xml:space="preserve"> a flexibilidades para permitir ad</w:t>
            </w:r>
            <w:r w:rsidR="00D34E21" w:rsidRPr="004E76D1">
              <w:rPr>
                <w:sz w:val="20"/>
                <w:szCs w:val="20"/>
                <w:lang w:val="es-419"/>
              </w:rPr>
              <w:t xml:space="preserve">aptaciones, comunicación y reproducciones para </w:t>
            </w:r>
            <w:r w:rsidR="00124388" w:rsidRPr="004E76D1">
              <w:rPr>
                <w:sz w:val="20"/>
                <w:szCs w:val="20"/>
                <w:lang w:val="es-419"/>
              </w:rPr>
              <w:t>cursos en línea</w:t>
            </w:r>
          </w:p>
          <w:p w:rsidR="003F7928" w:rsidRPr="004E76D1" w:rsidRDefault="003F7928" w:rsidP="004329E1">
            <w:pPr>
              <w:rPr>
                <w:sz w:val="20"/>
                <w:lang w:val="es-419"/>
              </w:rPr>
            </w:pPr>
          </w:p>
          <w:p w:rsidR="003F7928" w:rsidRPr="004E76D1" w:rsidRDefault="00777475" w:rsidP="004329E1">
            <w:pPr>
              <w:rPr>
                <w:sz w:val="20"/>
                <w:u w:val="single"/>
                <w:lang w:val="es-419"/>
              </w:rPr>
            </w:pPr>
            <w:r w:rsidRPr="004E76D1">
              <w:rPr>
                <w:sz w:val="20"/>
                <w:u w:val="single"/>
                <w:lang w:val="es-419"/>
              </w:rPr>
              <w:t xml:space="preserve">Reproducción de </w:t>
            </w:r>
            <w:r w:rsidR="00F769CF" w:rsidRPr="004E76D1">
              <w:rPr>
                <w:sz w:val="20"/>
                <w:u w:val="single"/>
                <w:lang w:val="es-419"/>
              </w:rPr>
              <w:t>múltiples copias</w:t>
            </w:r>
          </w:p>
          <w:p w:rsidR="003F7928" w:rsidRPr="004E76D1" w:rsidRDefault="003F7928" w:rsidP="004329E1">
            <w:pPr>
              <w:pStyle w:val="ListParagraph"/>
              <w:numPr>
                <w:ilvl w:val="0"/>
                <w:numId w:val="1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(</w:t>
            </w:r>
            <w:r w:rsidR="00865160" w:rsidRPr="004E76D1">
              <w:rPr>
                <w:sz w:val="20"/>
                <w:szCs w:val="20"/>
                <w:lang w:val="es-419"/>
              </w:rPr>
              <w:t xml:space="preserve">en gran medida </w:t>
            </w:r>
            <w:r w:rsidR="008B5131" w:rsidRPr="004E76D1">
              <w:rPr>
                <w:sz w:val="20"/>
                <w:szCs w:val="20"/>
                <w:lang w:val="es-419"/>
              </w:rPr>
              <w:t>conforme a lo</w:t>
            </w:r>
            <w:r w:rsidR="00865160" w:rsidRPr="004E76D1">
              <w:rPr>
                <w:sz w:val="20"/>
                <w:szCs w:val="20"/>
                <w:lang w:val="es-419"/>
              </w:rPr>
              <w:t xml:space="preserve"> indicado </w:t>
            </w:r>
            <w:r w:rsidR="008B5131" w:rsidRPr="004E76D1">
              <w:rPr>
                <w:sz w:val="20"/>
                <w:szCs w:val="20"/>
                <w:lang w:val="es-419"/>
              </w:rPr>
              <w:t>más arriba</w:t>
            </w:r>
            <w:r w:rsidR="00865160" w:rsidRPr="004E76D1">
              <w:rPr>
                <w:sz w:val="20"/>
                <w:szCs w:val="20"/>
                <w:lang w:val="es-419"/>
              </w:rPr>
              <w:t xml:space="preserve"> con relación al </w:t>
            </w:r>
            <w:r w:rsidR="00321FCE" w:rsidRPr="004E76D1">
              <w:rPr>
                <w:sz w:val="20"/>
                <w:szCs w:val="20"/>
                <w:lang w:val="es-419"/>
              </w:rPr>
              <w:t>acceso al material y su utilización por instituciones docentes y de investigación, educadores e investigadores</w:t>
            </w:r>
            <w:r w:rsidR="000F0F4A" w:rsidRPr="004E76D1">
              <w:rPr>
                <w:sz w:val="20"/>
                <w:szCs w:val="20"/>
                <w:lang w:val="es-419"/>
              </w:rPr>
              <w:t xml:space="preserve">, así como </w:t>
            </w:r>
            <w:r w:rsidR="0054633F" w:rsidRPr="004E76D1">
              <w:rPr>
                <w:sz w:val="20"/>
                <w:szCs w:val="20"/>
                <w:lang w:val="es-419"/>
              </w:rPr>
              <w:t xml:space="preserve">con relación al </w:t>
            </w:r>
            <w:r w:rsidR="00BB26B4" w:rsidRPr="004E76D1">
              <w:rPr>
                <w:sz w:val="20"/>
                <w:szCs w:val="20"/>
                <w:lang w:val="es-419"/>
              </w:rPr>
              <w:t xml:space="preserve">acceso </w:t>
            </w:r>
            <w:r w:rsidR="00865160" w:rsidRPr="004E76D1">
              <w:rPr>
                <w:sz w:val="20"/>
                <w:szCs w:val="20"/>
                <w:lang w:val="es-419"/>
              </w:rPr>
              <w:t xml:space="preserve">a cursos en línea mediante </w:t>
            </w:r>
            <w:r w:rsidR="000F0F4A" w:rsidRPr="004E76D1">
              <w:rPr>
                <w:sz w:val="20"/>
                <w:szCs w:val="20"/>
                <w:lang w:val="es-419"/>
              </w:rPr>
              <w:t>g</w:t>
            </w:r>
            <w:r w:rsidR="00B933E5" w:rsidRPr="004E76D1">
              <w:rPr>
                <w:sz w:val="20"/>
                <w:szCs w:val="20"/>
                <w:lang w:val="es-419"/>
              </w:rPr>
              <w:t xml:space="preserve">rabaciones o </w:t>
            </w:r>
            <w:r w:rsidR="00904946" w:rsidRPr="004E76D1">
              <w:rPr>
                <w:sz w:val="20"/>
                <w:szCs w:val="20"/>
                <w:lang w:val="es-419"/>
              </w:rPr>
              <w:t>radiodifusión</w:t>
            </w:r>
            <w:r w:rsidR="001C0EFA" w:rsidRPr="004E76D1">
              <w:rPr>
                <w:sz w:val="20"/>
                <w:szCs w:val="20"/>
                <w:lang w:val="es-419"/>
              </w:rPr>
              <w:t>/</w:t>
            </w:r>
            <w:r w:rsidR="00B933E5" w:rsidRPr="004E76D1">
              <w:rPr>
                <w:sz w:val="20"/>
                <w:szCs w:val="20"/>
                <w:lang w:val="es-419"/>
              </w:rPr>
              <w:t xml:space="preserve">transmisión </w:t>
            </w:r>
            <w:r w:rsidR="0054633F" w:rsidRPr="004E76D1">
              <w:rPr>
                <w:sz w:val="20"/>
                <w:szCs w:val="20"/>
                <w:lang w:val="es-419"/>
              </w:rPr>
              <w:t xml:space="preserve">de </w:t>
            </w:r>
            <w:r w:rsidR="00C36C56" w:rsidRPr="004E76D1">
              <w:rPr>
                <w:sz w:val="20"/>
                <w:szCs w:val="20"/>
                <w:lang w:val="es-419"/>
              </w:rPr>
              <w:t>material didáctico</w:t>
            </w:r>
            <w:r w:rsidRPr="004E76D1">
              <w:rPr>
                <w:sz w:val="20"/>
                <w:szCs w:val="20"/>
                <w:lang w:val="es-419"/>
              </w:rPr>
              <w:t>)</w:t>
            </w:r>
          </w:p>
          <w:p w:rsidR="003F7928" w:rsidRPr="004E76D1" w:rsidRDefault="00A0482A" w:rsidP="00B5640C">
            <w:pPr>
              <w:pStyle w:val="ListParagraph"/>
              <w:numPr>
                <w:ilvl w:val="0"/>
                <w:numId w:val="24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Condiciones/licencias: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E00220" w:rsidRPr="004E76D1">
              <w:rPr>
                <w:sz w:val="20"/>
                <w:szCs w:val="20"/>
                <w:lang w:val="es-419"/>
              </w:rPr>
              <w:t>indisponibilidad de lice</w:t>
            </w:r>
            <w:r w:rsidR="00EC6FEE" w:rsidRPr="004E76D1">
              <w:rPr>
                <w:sz w:val="20"/>
                <w:szCs w:val="20"/>
                <w:lang w:val="es-419"/>
              </w:rPr>
              <w:t xml:space="preserve">ncia colectiva o limitaciones </w:t>
            </w:r>
            <w:r w:rsidR="00B5640C" w:rsidRPr="004E76D1">
              <w:rPr>
                <w:sz w:val="20"/>
                <w:lang w:val="es-419"/>
              </w:rPr>
              <w:t>en la</w:t>
            </w:r>
            <w:r w:rsidR="00E00220" w:rsidRPr="004E76D1">
              <w:rPr>
                <w:sz w:val="20"/>
                <w:lang w:val="es-419"/>
              </w:rPr>
              <w:t xml:space="preserve">s </w:t>
            </w:r>
            <w:r w:rsidR="00FF2B20" w:rsidRPr="004E76D1">
              <w:rPr>
                <w:sz w:val="20"/>
                <w:lang w:val="es-419"/>
              </w:rPr>
              <w:t>condiciones de la licencia</w:t>
            </w:r>
            <w:r w:rsidR="00E00220" w:rsidRPr="004E76D1">
              <w:rPr>
                <w:sz w:val="20"/>
                <w:lang w:val="es-419"/>
              </w:rPr>
              <w:t xml:space="preserve"> (por ejemplo, no </w:t>
            </w:r>
            <w:r w:rsidR="00EC6FEE" w:rsidRPr="004E76D1">
              <w:rPr>
                <w:sz w:val="20"/>
                <w:lang w:val="es-419"/>
              </w:rPr>
              <w:t>se permite</w:t>
            </w:r>
            <w:r w:rsidR="00E00220" w:rsidRPr="004E76D1">
              <w:rPr>
                <w:sz w:val="20"/>
                <w:lang w:val="es-419"/>
              </w:rPr>
              <w:t xml:space="preserve"> la difusión o comunicación</w:t>
            </w:r>
            <w:r w:rsidR="00EC6FEE" w:rsidRPr="004E76D1">
              <w:rPr>
                <w:sz w:val="20"/>
                <w:lang w:val="es-419"/>
              </w:rPr>
              <w:t xml:space="preserve"> (</w:t>
            </w:r>
            <w:r w:rsidR="00E00220" w:rsidRPr="004E76D1">
              <w:rPr>
                <w:sz w:val="20"/>
                <w:lang w:val="es-419"/>
              </w:rPr>
              <w:t>incluida la puesta a disposición) de</w:t>
            </w:r>
            <w:r w:rsidR="00EC6FEE" w:rsidRPr="004E76D1">
              <w:rPr>
                <w:sz w:val="20"/>
                <w:lang w:val="es-419"/>
              </w:rPr>
              <w:t xml:space="preserve"> </w:t>
            </w:r>
            <w:r w:rsidR="00E00220" w:rsidRPr="004E76D1">
              <w:rPr>
                <w:sz w:val="20"/>
                <w:lang w:val="es-419"/>
              </w:rPr>
              <w:t xml:space="preserve">programas de </w:t>
            </w:r>
            <w:r w:rsidR="00EC6FEE" w:rsidRPr="004E76D1">
              <w:rPr>
                <w:sz w:val="20"/>
                <w:lang w:val="es-419"/>
              </w:rPr>
              <w:t>aprendizaje</w:t>
            </w:r>
            <w:r w:rsidR="00E00220" w:rsidRPr="004E76D1">
              <w:rPr>
                <w:sz w:val="20"/>
                <w:lang w:val="es-419"/>
              </w:rPr>
              <w:t xml:space="preserve">, no </w:t>
            </w:r>
            <w:r w:rsidR="00EC6FEE" w:rsidRPr="004E76D1">
              <w:rPr>
                <w:sz w:val="20"/>
                <w:lang w:val="es-419"/>
              </w:rPr>
              <w:t xml:space="preserve">se </w:t>
            </w:r>
            <w:r w:rsidR="00E00220" w:rsidRPr="004E76D1">
              <w:rPr>
                <w:sz w:val="20"/>
                <w:lang w:val="es-419"/>
              </w:rPr>
              <w:t xml:space="preserve">dispone de licencia </w:t>
            </w:r>
            <w:r w:rsidR="00EC372D" w:rsidRPr="004E76D1">
              <w:rPr>
                <w:sz w:val="20"/>
                <w:lang w:val="es-419"/>
              </w:rPr>
              <w:t xml:space="preserve">de ámbito transfronterizo o internacional </w:t>
            </w:r>
            <w:r w:rsidR="00E00220" w:rsidRPr="004E76D1">
              <w:rPr>
                <w:sz w:val="20"/>
                <w:lang w:val="es-419"/>
              </w:rPr>
              <w:t>para la difusión o comunicación en el ext</w:t>
            </w:r>
            <w:r w:rsidR="00EC6FEE" w:rsidRPr="004E76D1">
              <w:rPr>
                <w:sz w:val="20"/>
                <w:lang w:val="es-419"/>
              </w:rPr>
              <w:t xml:space="preserve">ranjero), </w:t>
            </w:r>
            <w:r w:rsidR="00B933E5" w:rsidRPr="004E76D1">
              <w:rPr>
                <w:sz w:val="20"/>
                <w:lang w:val="es-419"/>
              </w:rPr>
              <w:t>lo que</w:t>
            </w:r>
            <w:r w:rsidR="0091140D" w:rsidRPr="004E76D1">
              <w:rPr>
                <w:sz w:val="20"/>
                <w:lang w:val="es-419"/>
              </w:rPr>
              <w:t xml:space="preserve"> </w:t>
            </w:r>
            <w:r w:rsidR="00EC6FEE" w:rsidRPr="004E76D1">
              <w:rPr>
                <w:sz w:val="20"/>
                <w:lang w:val="es-419"/>
              </w:rPr>
              <w:t>inhabilita los</w:t>
            </w:r>
            <w:r w:rsidR="00E00220" w:rsidRPr="004E76D1">
              <w:rPr>
                <w:sz w:val="20"/>
                <w:lang w:val="es-419"/>
              </w:rPr>
              <w:t xml:space="preserve"> cursos en línea</w:t>
            </w:r>
          </w:p>
        </w:tc>
      </w:tr>
      <w:tr w:rsidR="003F7928" w:rsidRPr="004E76D1" w:rsidTr="00CB4986">
        <w:tc>
          <w:tcPr>
            <w:tcW w:w="0" w:type="auto"/>
            <w:gridSpan w:val="4"/>
          </w:tcPr>
          <w:p w:rsidR="003F7928" w:rsidRPr="004E76D1" w:rsidRDefault="00777475" w:rsidP="004329E1">
            <w:pPr>
              <w:pageBreakBefore/>
              <w:rPr>
                <w:b/>
                <w:sz w:val="20"/>
                <w:lang w:val="es-419"/>
              </w:rPr>
            </w:pPr>
            <w:r w:rsidRPr="004E76D1">
              <w:rPr>
                <w:b/>
                <w:sz w:val="20"/>
                <w:lang w:val="es-419"/>
              </w:rPr>
              <w:lastRenderedPageBreak/>
              <w:t>TEMA:</w:t>
            </w:r>
            <w:r w:rsidR="003F7928" w:rsidRPr="004E76D1">
              <w:rPr>
                <w:b/>
                <w:sz w:val="20"/>
                <w:lang w:val="es-419"/>
              </w:rPr>
              <w:t xml:space="preserve"> </w:t>
            </w:r>
          </w:p>
          <w:p w:rsidR="00E413C3" w:rsidRPr="004E76D1" w:rsidRDefault="003F7928" w:rsidP="004329E1">
            <w:pPr>
              <w:rPr>
                <w:b/>
                <w:sz w:val="20"/>
                <w:lang w:val="es-419"/>
              </w:rPr>
            </w:pPr>
            <w:r w:rsidRPr="004E76D1">
              <w:rPr>
                <w:b/>
                <w:sz w:val="20"/>
                <w:lang w:val="es-419"/>
              </w:rPr>
              <w:t>Adapta</w:t>
            </w:r>
            <w:r w:rsidR="006A4380" w:rsidRPr="004E76D1">
              <w:rPr>
                <w:b/>
                <w:sz w:val="20"/>
                <w:lang w:val="es-419"/>
              </w:rPr>
              <w:t xml:space="preserve">ción </w:t>
            </w:r>
            <w:r w:rsidR="00E413C3" w:rsidRPr="004E76D1">
              <w:rPr>
                <w:b/>
                <w:sz w:val="20"/>
                <w:lang w:val="es-419"/>
              </w:rPr>
              <w:t>y traducci</w:t>
            </w:r>
            <w:r w:rsidR="006A4380" w:rsidRPr="004E76D1">
              <w:rPr>
                <w:b/>
                <w:sz w:val="20"/>
                <w:lang w:val="es-419"/>
              </w:rPr>
              <w:t xml:space="preserve">ón </w:t>
            </w:r>
            <w:r w:rsidR="00E413C3" w:rsidRPr="004E76D1">
              <w:rPr>
                <w:b/>
                <w:sz w:val="20"/>
                <w:lang w:val="es-419"/>
              </w:rPr>
              <w:t xml:space="preserve">de material con fines </w:t>
            </w:r>
            <w:r w:rsidR="0091140D" w:rsidRPr="004E76D1">
              <w:rPr>
                <w:b/>
                <w:sz w:val="20"/>
                <w:lang w:val="es-419"/>
              </w:rPr>
              <w:t>docentes</w:t>
            </w:r>
            <w:r w:rsidR="00832850" w:rsidRPr="004E76D1">
              <w:rPr>
                <w:b/>
                <w:sz w:val="20"/>
                <w:lang w:val="es-419"/>
              </w:rPr>
              <w:t xml:space="preserve"> y de investigación</w:t>
            </w:r>
          </w:p>
          <w:p w:rsidR="003F7928" w:rsidRPr="004E76D1" w:rsidRDefault="00C80D55" w:rsidP="002740FA">
            <w:pPr>
              <w:tabs>
                <w:tab w:val="left" w:pos="2604"/>
              </w:tabs>
              <w:rPr>
                <w:sz w:val="20"/>
                <w:lang w:val="es-419"/>
              </w:rPr>
            </w:pPr>
            <w:r w:rsidRPr="004E76D1">
              <w:rPr>
                <w:b/>
                <w:sz w:val="20"/>
                <w:lang w:val="es-419"/>
              </w:rPr>
              <w:t>Explicación:</w:t>
            </w:r>
            <w:r w:rsidR="003F7928" w:rsidRPr="004E76D1">
              <w:rPr>
                <w:b/>
                <w:sz w:val="20"/>
                <w:lang w:val="es-419"/>
              </w:rPr>
              <w:t xml:space="preserve"> </w:t>
            </w:r>
            <w:r w:rsidR="001A40C0" w:rsidRPr="004E76D1">
              <w:rPr>
                <w:sz w:val="20"/>
                <w:lang w:val="es-419"/>
              </w:rPr>
              <w:t>la utilización</w:t>
            </w:r>
            <w:r w:rsidR="003547E4" w:rsidRPr="004E76D1">
              <w:rPr>
                <w:sz w:val="20"/>
                <w:lang w:val="es-419"/>
              </w:rPr>
              <w:t xml:space="preserve"> de material </w:t>
            </w:r>
            <w:r w:rsidR="00E413C3" w:rsidRPr="004E76D1">
              <w:rPr>
                <w:sz w:val="20"/>
                <w:lang w:val="es-419"/>
              </w:rPr>
              <w:t xml:space="preserve">con fines </w:t>
            </w:r>
            <w:r w:rsidR="0091140D" w:rsidRPr="004E76D1">
              <w:rPr>
                <w:sz w:val="20"/>
                <w:lang w:val="es-419"/>
              </w:rPr>
              <w:t>docentes</w:t>
            </w:r>
            <w:r w:rsidR="00E413C3" w:rsidRPr="004E76D1">
              <w:rPr>
                <w:sz w:val="20"/>
                <w:lang w:val="es-419"/>
              </w:rPr>
              <w:t xml:space="preserve"> </w:t>
            </w:r>
            <w:r w:rsidR="009D0067" w:rsidRPr="004E76D1">
              <w:rPr>
                <w:sz w:val="20"/>
                <w:lang w:val="es-419"/>
              </w:rPr>
              <w:t>y</w:t>
            </w:r>
            <w:r w:rsidR="00E413C3" w:rsidRPr="004E76D1">
              <w:rPr>
                <w:sz w:val="20"/>
                <w:lang w:val="es-419"/>
              </w:rPr>
              <w:t xml:space="preserve"> de investigación puede conllevar o </w:t>
            </w:r>
            <w:r w:rsidR="00AC6C1B" w:rsidRPr="004E76D1">
              <w:rPr>
                <w:sz w:val="20"/>
                <w:lang w:val="es-419"/>
              </w:rPr>
              <w:t>requerir</w:t>
            </w:r>
            <w:r w:rsidR="00E413C3" w:rsidRPr="004E76D1">
              <w:rPr>
                <w:sz w:val="20"/>
                <w:lang w:val="es-419"/>
              </w:rPr>
              <w:t xml:space="preserve"> su traducción a otro idioma, </w:t>
            </w:r>
            <w:r w:rsidR="00244ACB" w:rsidRPr="004E76D1">
              <w:rPr>
                <w:sz w:val="20"/>
                <w:lang w:val="es-419"/>
              </w:rPr>
              <w:t xml:space="preserve">el reacondicionamiento o la transformación </w:t>
            </w:r>
            <w:r w:rsidR="001128D3" w:rsidRPr="004E76D1">
              <w:rPr>
                <w:sz w:val="20"/>
                <w:lang w:val="es-419"/>
              </w:rPr>
              <w:t>del</w:t>
            </w:r>
            <w:r w:rsidR="00244ACB" w:rsidRPr="004E76D1">
              <w:rPr>
                <w:sz w:val="20"/>
                <w:lang w:val="es-419"/>
              </w:rPr>
              <w:t xml:space="preserve"> material o cambio</w:t>
            </w:r>
            <w:r w:rsidR="003547E4" w:rsidRPr="004E76D1">
              <w:rPr>
                <w:sz w:val="20"/>
                <w:lang w:val="es-419"/>
              </w:rPr>
              <w:t xml:space="preserve">s de </w:t>
            </w:r>
            <w:r w:rsidR="0091140D" w:rsidRPr="004E76D1">
              <w:rPr>
                <w:sz w:val="20"/>
                <w:lang w:val="es-419"/>
              </w:rPr>
              <w:t>formato</w:t>
            </w:r>
            <w:r w:rsidR="00E413C3" w:rsidRPr="004E76D1">
              <w:rPr>
                <w:sz w:val="20"/>
                <w:lang w:val="es-419"/>
              </w:rPr>
              <w:t xml:space="preserve">, por ejemplo, </w:t>
            </w:r>
            <w:r w:rsidR="00244ACB" w:rsidRPr="004E76D1">
              <w:rPr>
                <w:sz w:val="20"/>
                <w:lang w:val="es-419"/>
              </w:rPr>
              <w:t>convertir</w:t>
            </w:r>
            <w:r w:rsidR="00E413C3" w:rsidRPr="004E76D1">
              <w:rPr>
                <w:sz w:val="20"/>
                <w:lang w:val="es-419"/>
              </w:rPr>
              <w:t xml:space="preserve"> un formato no digital o impreso </w:t>
            </w:r>
            <w:r w:rsidR="00244ACB" w:rsidRPr="004E76D1">
              <w:rPr>
                <w:sz w:val="20"/>
                <w:lang w:val="es-419"/>
              </w:rPr>
              <w:t>en</w:t>
            </w:r>
            <w:r w:rsidR="00E413C3" w:rsidRPr="004E76D1">
              <w:rPr>
                <w:sz w:val="20"/>
                <w:lang w:val="es-419"/>
              </w:rPr>
              <w:t xml:space="preserve"> </w:t>
            </w:r>
            <w:r w:rsidR="00244ACB" w:rsidRPr="004E76D1">
              <w:rPr>
                <w:sz w:val="20"/>
                <w:lang w:val="es-419"/>
              </w:rPr>
              <w:t>un formato</w:t>
            </w:r>
            <w:r w:rsidR="00E413C3" w:rsidRPr="004E76D1">
              <w:rPr>
                <w:sz w:val="20"/>
                <w:lang w:val="es-419"/>
              </w:rPr>
              <w:t xml:space="preserve"> digital o un formato digital </w:t>
            </w:r>
            <w:r w:rsidR="00244ACB" w:rsidRPr="004E76D1">
              <w:rPr>
                <w:sz w:val="20"/>
                <w:lang w:val="es-419"/>
              </w:rPr>
              <w:t>en</w:t>
            </w:r>
            <w:r w:rsidR="00E413C3" w:rsidRPr="004E76D1">
              <w:rPr>
                <w:sz w:val="20"/>
                <w:lang w:val="es-419"/>
              </w:rPr>
              <w:t xml:space="preserve"> otro formato digital. Muchas de las adaptaciones o </w:t>
            </w:r>
            <w:r w:rsidR="0091140D" w:rsidRPr="004E76D1">
              <w:rPr>
                <w:sz w:val="20"/>
                <w:lang w:val="es-419"/>
              </w:rPr>
              <w:t>traducciones</w:t>
            </w:r>
            <w:r w:rsidR="00E413C3" w:rsidRPr="004E76D1">
              <w:rPr>
                <w:sz w:val="20"/>
                <w:lang w:val="es-419"/>
              </w:rPr>
              <w:t xml:space="preserve"> </w:t>
            </w:r>
            <w:r w:rsidR="00244ACB" w:rsidRPr="004E76D1">
              <w:rPr>
                <w:sz w:val="20"/>
                <w:lang w:val="es-419"/>
              </w:rPr>
              <w:t>necesarias</w:t>
            </w:r>
            <w:r w:rsidR="00E413C3" w:rsidRPr="004E76D1">
              <w:rPr>
                <w:sz w:val="20"/>
                <w:lang w:val="es-419"/>
              </w:rPr>
              <w:t xml:space="preserve"> no son exclusiva</w:t>
            </w:r>
            <w:r w:rsidR="009D0067" w:rsidRPr="004E76D1">
              <w:rPr>
                <w:sz w:val="20"/>
                <w:lang w:val="es-419"/>
              </w:rPr>
              <w:t xml:space="preserve">mente </w:t>
            </w:r>
            <w:r w:rsidR="00E413C3" w:rsidRPr="004E76D1">
              <w:rPr>
                <w:sz w:val="20"/>
                <w:lang w:val="es-419"/>
              </w:rPr>
              <w:t>para</w:t>
            </w:r>
            <w:r w:rsidR="008C03EE" w:rsidRPr="004E76D1">
              <w:rPr>
                <w:sz w:val="20"/>
                <w:lang w:val="es-419"/>
              </w:rPr>
              <w:t xml:space="preserve"> realizar</w:t>
            </w:r>
            <w:r w:rsidR="00E413C3" w:rsidRPr="004E76D1">
              <w:rPr>
                <w:sz w:val="20"/>
                <w:lang w:val="es-419"/>
              </w:rPr>
              <w:t xml:space="preserve"> </w:t>
            </w:r>
            <w:r w:rsidR="003547E4" w:rsidRPr="004E76D1">
              <w:rPr>
                <w:sz w:val="20"/>
                <w:lang w:val="es-419"/>
              </w:rPr>
              <w:t>las</w:t>
            </w:r>
            <w:r w:rsidR="007D19E2" w:rsidRPr="004E76D1">
              <w:rPr>
                <w:sz w:val="20"/>
                <w:lang w:val="es-419"/>
              </w:rPr>
              <w:t xml:space="preserve"> </w:t>
            </w:r>
            <w:r w:rsidR="00E413C3" w:rsidRPr="004E76D1">
              <w:rPr>
                <w:sz w:val="20"/>
                <w:lang w:val="es-419"/>
              </w:rPr>
              <w:t xml:space="preserve">actividades </w:t>
            </w:r>
            <w:r w:rsidR="007D19E2" w:rsidRPr="004E76D1">
              <w:rPr>
                <w:sz w:val="20"/>
                <w:lang w:val="es-419"/>
              </w:rPr>
              <w:t>educativas</w:t>
            </w:r>
            <w:r w:rsidR="00E413C3" w:rsidRPr="004E76D1">
              <w:rPr>
                <w:sz w:val="20"/>
                <w:lang w:val="es-419"/>
              </w:rPr>
              <w:t xml:space="preserve"> y de investigación, </w:t>
            </w:r>
            <w:r w:rsidR="00B83AE5" w:rsidRPr="004E76D1">
              <w:rPr>
                <w:sz w:val="20"/>
                <w:lang w:val="es-419"/>
              </w:rPr>
              <w:t xml:space="preserve">sino </w:t>
            </w:r>
            <w:r w:rsidR="003B4D4B" w:rsidRPr="004E76D1">
              <w:rPr>
                <w:sz w:val="20"/>
                <w:lang w:val="es-419"/>
              </w:rPr>
              <w:t>que</w:t>
            </w:r>
            <w:r w:rsidR="007D19E2" w:rsidRPr="004E76D1">
              <w:rPr>
                <w:sz w:val="20"/>
                <w:lang w:val="es-419"/>
              </w:rPr>
              <w:t xml:space="preserve"> la</w:t>
            </w:r>
            <w:r w:rsidR="003B4D4B" w:rsidRPr="004E76D1">
              <w:rPr>
                <w:sz w:val="20"/>
                <w:lang w:val="es-419"/>
              </w:rPr>
              <w:t xml:space="preserve"> </w:t>
            </w:r>
            <w:r w:rsidR="00B83AE5" w:rsidRPr="004E76D1">
              <w:rPr>
                <w:sz w:val="20"/>
                <w:lang w:val="es-419"/>
              </w:rPr>
              <w:t>prepara</w:t>
            </w:r>
            <w:r w:rsidR="007D19E2" w:rsidRPr="004E76D1">
              <w:rPr>
                <w:sz w:val="20"/>
                <w:lang w:val="es-419"/>
              </w:rPr>
              <w:t>ción</w:t>
            </w:r>
            <w:r w:rsidR="00515042" w:rsidRPr="004E76D1">
              <w:rPr>
                <w:sz w:val="20"/>
                <w:lang w:val="es-419"/>
              </w:rPr>
              <w:t xml:space="preserve"> </w:t>
            </w:r>
            <w:r w:rsidR="00B83AE5" w:rsidRPr="004E76D1">
              <w:rPr>
                <w:sz w:val="20"/>
                <w:lang w:val="es-419"/>
              </w:rPr>
              <w:t xml:space="preserve">y </w:t>
            </w:r>
            <w:r w:rsidR="001A39AF" w:rsidRPr="004E76D1">
              <w:rPr>
                <w:sz w:val="20"/>
                <w:lang w:val="es-419"/>
              </w:rPr>
              <w:t>puesta en marcha</w:t>
            </w:r>
            <w:r w:rsidR="00BC62E7" w:rsidRPr="004E76D1">
              <w:rPr>
                <w:sz w:val="20"/>
                <w:lang w:val="es-419"/>
              </w:rPr>
              <w:t xml:space="preserve"> </w:t>
            </w:r>
            <w:r w:rsidR="003547E4" w:rsidRPr="004E76D1">
              <w:rPr>
                <w:sz w:val="20"/>
                <w:lang w:val="es-419"/>
              </w:rPr>
              <w:t xml:space="preserve">de </w:t>
            </w:r>
            <w:r w:rsidR="002740FA" w:rsidRPr="004E76D1">
              <w:rPr>
                <w:sz w:val="20"/>
                <w:lang w:val="es-419"/>
              </w:rPr>
              <w:t>las lecciones</w:t>
            </w:r>
            <w:r w:rsidR="003B4D4B" w:rsidRPr="004E76D1">
              <w:rPr>
                <w:sz w:val="20"/>
                <w:lang w:val="es-419"/>
              </w:rPr>
              <w:t xml:space="preserve">, así como </w:t>
            </w:r>
            <w:r w:rsidR="008C03EE" w:rsidRPr="004E76D1">
              <w:rPr>
                <w:sz w:val="20"/>
                <w:lang w:val="es-419"/>
              </w:rPr>
              <w:t>la realización de</w:t>
            </w:r>
            <w:r w:rsidR="003B4D4B" w:rsidRPr="004E76D1">
              <w:rPr>
                <w:sz w:val="20"/>
                <w:lang w:val="es-419"/>
              </w:rPr>
              <w:t xml:space="preserve"> </w:t>
            </w:r>
            <w:r w:rsidR="00E413C3" w:rsidRPr="004E76D1">
              <w:rPr>
                <w:sz w:val="20"/>
                <w:lang w:val="es-419"/>
              </w:rPr>
              <w:t xml:space="preserve">evaluaciones </w:t>
            </w:r>
            <w:r w:rsidR="00B83AE5" w:rsidRPr="004E76D1">
              <w:rPr>
                <w:sz w:val="20"/>
                <w:lang w:val="es-419"/>
              </w:rPr>
              <w:t>que forman</w:t>
            </w:r>
            <w:r w:rsidR="00E413C3" w:rsidRPr="004E76D1">
              <w:rPr>
                <w:sz w:val="20"/>
                <w:lang w:val="es-419"/>
              </w:rPr>
              <w:t xml:space="preserve"> parte </w:t>
            </w:r>
            <w:r w:rsidR="007D19E2" w:rsidRPr="004E76D1">
              <w:rPr>
                <w:sz w:val="20"/>
                <w:lang w:val="es-419"/>
              </w:rPr>
              <w:t xml:space="preserve">del proceso educativo y de </w:t>
            </w:r>
            <w:r w:rsidR="00E413C3" w:rsidRPr="004E76D1">
              <w:rPr>
                <w:sz w:val="20"/>
                <w:lang w:val="es-419"/>
              </w:rPr>
              <w:t>investigación</w:t>
            </w:r>
            <w:r w:rsidR="003B4D4B" w:rsidRPr="004E76D1">
              <w:rPr>
                <w:sz w:val="20"/>
                <w:lang w:val="es-419"/>
              </w:rPr>
              <w:t xml:space="preserve">, </w:t>
            </w:r>
            <w:r w:rsidR="00E413C3" w:rsidRPr="004E76D1">
              <w:rPr>
                <w:sz w:val="20"/>
                <w:lang w:val="es-419"/>
              </w:rPr>
              <w:t xml:space="preserve">pueden requerir esas adaptaciones y </w:t>
            </w:r>
            <w:r w:rsidR="0091140D" w:rsidRPr="004E76D1">
              <w:rPr>
                <w:sz w:val="20"/>
                <w:lang w:val="es-419"/>
              </w:rPr>
              <w:t>traducciones</w:t>
            </w:r>
            <w:r w:rsidR="003F7928" w:rsidRPr="004E76D1">
              <w:rPr>
                <w:sz w:val="20"/>
                <w:lang w:val="es-419"/>
              </w:rPr>
              <w:t>.</w:t>
            </w:r>
          </w:p>
        </w:tc>
      </w:tr>
      <w:tr w:rsidR="00A81CD7" w:rsidRPr="004E76D1" w:rsidTr="00CB4986">
        <w:tc>
          <w:tcPr>
            <w:tcW w:w="0" w:type="auto"/>
          </w:tcPr>
          <w:p w:rsidR="00B83AE5" w:rsidRPr="004E76D1" w:rsidRDefault="00B83AE5" w:rsidP="004329E1">
            <w:pPr>
              <w:rPr>
                <w:b/>
                <w:sz w:val="20"/>
                <w:lang w:val="es-419"/>
              </w:rPr>
            </w:pPr>
            <w:r w:rsidRPr="004E76D1">
              <w:rPr>
                <w:b/>
                <w:sz w:val="20"/>
                <w:lang w:val="es-419"/>
              </w:rPr>
              <w:t>Categoría de la actividad docente</w:t>
            </w:r>
          </w:p>
        </w:tc>
        <w:tc>
          <w:tcPr>
            <w:tcW w:w="0" w:type="auto"/>
          </w:tcPr>
          <w:p w:rsidR="00B83AE5" w:rsidRPr="004E76D1" w:rsidRDefault="00B83AE5" w:rsidP="005E5325">
            <w:pPr>
              <w:rPr>
                <w:b/>
                <w:sz w:val="20"/>
                <w:lang w:val="es-419"/>
              </w:rPr>
            </w:pPr>
            <w:r w:rsidRPr="004E76D1">
              <w:rPr>
                <w:b/>
                <w:sz w:val="20"/>
                <w:lang w:val="es-419"/>
              </w:rPr>
              <w:t xml:space="preserve">Derechos del titular </w:t>
            </w:r>
            <w:r w:rsidR="005E5325" w:rsidRPr="004E76D1">
              <w:rPr>
                <w:b/>
                <w:sz w:val="20"/>
                <w:lang w:val="es-419"/>
              </w:rPr>
              <w:t>afectados</w:t>
            </w:r>
          </w:p>
        </w:tc>
        <w:tc>
          <w:tcPr>
            <w:tcW w:w="0" w:type="auto"/>
          </w:tcPr>
          <w:p w:rsidR="00B83AE5" w:rsidRPr="004E76D1" w:rsidRDefault="00B83AE5" w:rsidP="004329E1">
            <w:pPr>
              <w:rPr>
                <w:b/>
                <w:sz w:val="20"/>
                <w:lang w:val="es-419"/>
              </w:rPr>
            </w:pPr>
            <w:r w:rsidRPr="004E76D1">
              <w:rPr>
                <w:b/>
                <w:sz w:val="20"/>
                <w:lang w:val="es-419"/>
              </w:rPr>
              <w:t>Elementos de las limitaciones y excepciones legales</w:t>
            </w:r>
          </w:p>
        </w:tc>
        <w:tc>
          <w:tcPr>
            <w:tcW w:w="0" w:type="auto"/>
          </w:tcPr>
          <w:p w:rsidR="00B83AE5" w:rsidRPr="004E76D1" w:rsidRDefault="005E5325" w:rsidP="004329E1">
            <w:pPr>
              <w:rPr>
                <w:b/>
                <w:sz w:val="20"/>
                <w:lang w:val="es-419"/>
              </w:rPr>
            </w:pPr>
            <w:r w:rsidRPr="004E76D1">
              <w:rPr>
                <w:b/>
                <w:sz w:val="20"/>
                <w:lang w:val="es-419"/>
              </w:rPr>
              <w:t>Elementos que deberían ser objeto de un examen más profundo</w:t>
            </w:r>
          </w:p>
        </w:tc>
      </w:tr>
      <w:tr w:rsidR="00CB4986" w:rsidRPr="004E76D1" w:rsidTr="00CB4986">
        <w:tc>
          <w:tcPr>
            <w:tcW w:w="0" w:type="auto"/>
          </w:tcPr>
          <w:p w:rsidR="003F7928" w:rsidRPr="004E76D1" w:rsidRDefault="001C0EFA" w:rsidP="004329E1">
            <w:pPr>
              <w:rPr>
                <w:sz w:val="20"/>
                <w:lang w:val="es-419"/>
              </w:rPr>
            </w:pPr>
            <w:r w:rsidRPr="004E76D1">
              <w:rPr>
                <w:sz w:val="20"/>
                <w:lang w:val="es-419"/>
              </w:rPr>
              <w:t>Disposición legal</w:t>
            </w:r>
            <w:r w:rsidR="003F7928" w:rsidRPr="004E76D1">
              <w:rPr>
                <w:sz w:val="20"/>
                <w:lang w:val="es-419"/>
              </w:rPr>
              <w:t>:</w:t>
            </w:r>
          </w:p>
          <w:p w:rsidR="003F7928" w:rsidRPr="004E76D1" w:rsidRDefault="00843FBC" w:rsidP="004329E1">
            <w:pPr>
              <w:pStyle w:val="ListParagraph"/>
              <w:numPr>
                <w:ilvl w:val="0"/>
                <w:numId w:val="24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Utilización privada</w:t>
            </w:r>
            <w:r w:rsidR="00777475" w:rsidRPr="004E76D1">
              <w:rPr>
                <w:sz w:val="20"/>
                <w:szCs w:val="20"/>
                <w:lang w:val="es-419"/>
              </w:rPr>
              <w:t xml:space="preserve"> o personal</w:t>
            </w:r>
          </w:p>
          <w:p w:rsidR="003F7928" w:rsidRPr="004E76D1" w:rsidRDefault="000968DB" w:rsidP="004329E1">
            <w:pPr>
              <w:pStyle w:val="ListParagraph"/>
              <w:numPr>
                <w:ilvl w:val="0"/>
                <w:numId w:val="24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Citas</w:t>
            </w:r>
          </w:p>
          <w:p w:rsidR="003F7928" w:rsidRPr="004E76D1" w:rsidRDefault="002740FA" w:rsidP="004329E1">
            <w:pPr>
              <w:pStyle w:val="ListParagraph"/>
              <w:numPr>
                <w:ilvl w:val="0"/>
                <w:numId w:val="24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Interpretación o ejecución</w:t>
            </w:r>
            <w:r w:rsidR="002612B8" w:rsidRPr="004E76D1">
              <w:rPr>
                <w:sz w:val="20"/>
                <w:szCs w:val="20"/>
                <w:lang w:val="es-419"/>
              </w:rPr>
              <w:t xml:space="preserve"> con fines docentes</w:t>
            </w:r>
          </w:p>
          <w:p w:rsidR="003F7928" w:rsidRPr="004E76D1" w:rsidRDefault="006A4B1F" w:rsidP="004329E1">
            <w:pPr>
              <w:pStyle w:val="ListParagraph"/>
              <w:numPr>
                <w:ilvl w:val="0"/>
                <w:numId w:val="24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Reproducción de copia</w:t>
            </w:r>
            <w:r w:rsidR="008A60B2" w:rsidRPr="004E76D1">
              <w:rPr>
                <w:sz w:val="20"/>
                <w:szCs w:val="20"/>
                <w:lang w:val="es-419"/>
              </w:rPr>
              <w:t>s</w:t>
            </w:r>
            <w:r w:rsidRPr="004E76D1">
              <w:rPr>
                <w:sz w:val="20"/>
                <w:szCs w:val="20"/>
                <w:lang w:val="es-419"/>
              </w:rPr>
              <w:t xml:space="preserve"> limitada </w:t>
            </w:r>
            <w:r w:rsidR="00B81952" w:rsidRPr="004E76D1">
              <w:rPr>
                <w:sz w:val="20"/>
                <w:szCs w:val="20"/>
                <w:lang w:val="es-419"/>
              </w:rPr>
              <w:t>con fines</w:t>
            </w:r>
            <w:r w:rsidR="002B140F" w:rsidRPr="004E76D1">
              <w:rPr>
                <w:sz w:val="20"/>
                <w:szCs w:val="20"/>
                <w:lang w:val="es-419"/>
              </w:rPr>
              <w:t xml:space="preserve"> docentes</w:t>
            </w:r>
          </w:p>
          <w:p w:rsidR="003F7928" w:rsidRPr="004E76D1" w:rsidRDefault="00777475" w:rsidP="004329E1">
            <w:pPr>
              <w:pStyle w:val="ListParagraph"/>
              <w:numPr>
                <w:ilvl w:val="0"/>
                <w:numId w:val="24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Reproducción de </w:t>
            </w:r>
            <w:r w:rsidR="00F769CF" w:rsidRPr="004E76D1">
              <w:rPr>
                <w:sz w:val="20"/>
                <w:szCs w:val="20"/>
                <w:lang w:val="es-419"/>
              </w:rPr>
              <w:t>múltiples copias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B81952" w:rsidRPr="004E76D1">
              <w:rPr>
                <w:sz w:val="20"/>
                <w:szCs w:val="20"/>
                <w:lang w:val="es-419"/>
              </w:rPr>
              <w:t>con fines</w:t>
            </w:r>
            <w:r w:rsidR="00E413C3" w:rsidRPr="004E76D1">
              <w:rPr>
                <w:sz w:val="20"/>
                <w:szCs w:val="20"/>
                <w:lang w:val="es-419"/>
              </w:rPr>
              <w:t xml:space="preserve"> </w:t>
            </w:r>
            <w:r w:rsidR="002612B8" w:rsidRPr="004E76D1">
              <w:rPr>
                <w:sz w:val="20"/>
                <w:szCs w:val="20"/>
                <w:lang w:val="es-419"/>
              </w:rPr>
              <w:t>docentes</w:t>
            </w:r>
          </w:p>
          <w:p w:rsidR="003F7928" w:rsidRPr="004E76D1" w:rsidRDefault="00904946" w:rsidP="004329E1">
            <w:pPr>
              <w:pStyle w:val="ListParagraph"/>
              <w:numPr>
                <w:ilvl w:val="0"/>
                <w:numId w:val="24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Grabación, radiodifusión</w:t>
            </w:r>
            <w:r w:rsidR="00203076" w:rsidRPr="004E76D1">
              <w:rPr>
                <w:sz w:val="20"/>
                <w:szCs w:val="20"/>
                <w:lang w:val="es-419"/>
              </w:rPr>
              <w:t>/</w:t>
            </w:r>
            <w:r w:rsidR="00F308A6" w:rsidRPr="004E76D1">
              <w:rPr>
                <w:sz w:val="20"/>
                <w:szCs w:val="20"/>
                <w:lang w:val="es-419"/>
              </w:rPr>
              <w:t>comunicación de material educativo</w:t>
            </w:r>
          </w:p>
          <w:p w:rsidR="003F7928" w:rsidRPr="004E76D1" w:rsidRDefault="003F7928" w:rsidP="004329E1">
            <w:pPr>
              <w:rPr>
                <w:sz w:val="20"/>
                <w:lang w:val="es-419"/>
              </w:rPr>
            </w:pPr>
          </w:p>
          <w:p w:rsidR="003F7928" w:rsidRPr="004E76D1" w:rsidRDefault="000968DB" w:rsidP="004329E1">
            <w:pPr>
              <w:rPr>
                <w:sz w:val="20"/>
                <w:lang w:val="es-419"/>
              </w:rPr>
            </w:pPr>
            <w:r w:rsidRPr="004E76D1">
              <w:rPr>
                <w:sz w:val="20"/>
                <w:lang w:val="es-419"/>
              </w:rPr>
              <w:t>Actividades</w:t>
            </w:r>
            <w:r w:rsidR="003F7928" w:rsidRPr="004E76D1">
              <w:rPr>
                <w:sz w:val="20"/>
                <w:lang w:val="es-419"/>
              </w:rPr>
              <w:t xml:space="preserve"> (</w:t>
            </w:r>
            <w:r w:rsidR="00C82D0C" w:rsidRPr="004E76D1">
              <w:rPr>
                <w:sz w:val="20"/>
                <w:lang w:val="es-419"/>
              </w:rPr>
              <w:t xml:space="preserve">a las que </w:t>
            </w:r>
            <w:r w:rsidR="002612B8" w:rsidRPr="004E76D1">
              <w:rPr>
                <w:sz w:val="20"/>
                <w:lang w:val="es-419"/>
              </w:rPr>
              <w:t xml:space="preserve">previamente </w:t>
            </w:r>
            <w:r w:rsidR="00C82D0C" w:rsidRPr="004E76D1">
              <w:rPr>
                <w:sz w:val="20"/>
                <w:lang w:val="es-419"/>
              </w:rPr>
              <w:t xml:space="preserve">se </w:t>
            </w:r>
            <w:r w:rsidR="002612B8" w:rsidRPr="004E76D1">
              <w:rPr>
                <w:sz w:val="20"/>
                <w:lang w:val="es-419"/>
              </w:rPr>
              <w:t xml:space="preserve">ha hecho </w:t>
            </w:r>
            <w:r w:rsidR="00AC6C1B" w:rsidRPr="004E76D1">
              <w:rPr>
                <w:sz w:val="20"/>
                <w:lang w:val="es-419"/>
              </w:rPr>
              <w:t>referencia</w:t>
            </w:r>
            <w:r w:rsidR="003F7928" w:rsidRPr="004E76D1">
              <w:rPr>
                <w:sz w:val="20"/>
                <w:lang w:val="es-419"/>
              </w:rPr>
              <w:t>):</w:t>
            </w:r>
          </w:p>
          <w:p w:rsidR="003F7928" w:rsidRPr="004E76D1" w:rsidRDefault="002612B8" w:rsidP="004329E1">
            <w:pPr>
              <w:pStyle w:val="ListParagraph"/>
              <w:numPr>
                <w:ilvl w:val="0"/>
                <w:numId w:val="24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a</w:t>
            </w:r>
            <w:r w:rsidR="000968DB" w:rsidRPr="004E76D1">
              <w:rPr>
                <w:sz w:val="20"/>
                <w:szCs w:val="20"/>
                <w:lang w:val="es-419"/>
              </w:rPr>
              <w:t>dapta</w:t>
            </w:r>
            <w:r w:rsidRPr="004E76D1">
              <w:rPr>
                <w:sz w:val="20"/>
                <w:szCs w:val="20"/>
                <w:lang w:val="es-419"/>
              </w:rPr>
              <w:t xml:space="preserve">r </w:t>
            </w:r>
            <w:r w:rsidR="000968DB" w:rsidRPr="004E76D1">
              <w:rPr>
                <w:sz w:val="20"/>
                <w:szCs w:val="20"/>
                <w:lang w:val="es-419"/>
              </w:rPr>
              <w:t>una obra</w:t>
            </w:r>
            <w:r w:rsidR="00AC6C1B" w:rsidRPr="004E76D1">
              <w:rPr>
                <w:sz w:val="20"/>
                <w:szCs w:val="20"/>
                <w:lang w:val="es-419"/>
              </w:rPr>
              <w:t xml:space="preserve"> mediante la </w:t>
            </w:r>
            <w:r w:rsidR="00203076" w:rsidRPr="004E76D1">
              <w:rPr>
                <w:sz w:val="20"/>
                <w:szCs w:val="20"/>
                <w:lang w:val="es-419"/>
              </w:rPr>
              <w:t xml:space="preserve">conversión </w:t>
            </w:r>
            <w:r w:rsidR="00AC6C1B" w:rsidRPr="004E76D1">
              <w:rPr>
                <w:sz w:val="20"/>
                <w:szCs w:val="20"/>
                <w:lang w:val="es-419"/>
              </w:rPr>
              <w:t>de</w:t>
            </w:r>
            <w:r w:rsidRPr="004E76D1">
              <w:rPr>
                <w:sz w:val="20"/>
                <w:szCs w:val="20"/>
                <w:lang w:val="es-419"/>
              </w:rPr>
              <w:t xml:space="preserve"> su formato</w:t>
            </w:r>
            <w:r w:rsidR="000968DB" w:rsidRPr="004E76D1">
              <w:rPr>
                <w:sz w:val="20"/>
                <w:szCs w:val="20"/>
                <w:lang w:val="es-419"/>
              </w:rPr>
              <w:t xml:space="preserve"> (por ejemplo, de </w:t>
            </w:r>
            <w:r w:rsidR="00AC6C1B" w:rsidRPr="004E76D1">
              <w:rPr>
                <w:sz w:val="20"/>
                <w:szCs w:val="20"/>
                <w:lang w:val="es-419"/>
              </w:rPr>
              <w:t xml:space="preserve">un </w:t>
            </w:r>
            <w:r w:rsidR="000968DB" w:rsidRPr="004E76D1">
              <w:rPr>
                <w:sz w:val="20"/>
                <w:szCs w:val="20"/>
                <w:lang w:val="es-419"/>
              </w:rPr>
              <w:t>forma</w:t>
            </w:r>
            <w:r w:rsidRPr="004E76D1">
              <w:rPr>
                <w:sz w:val="20"/>
                <w:szCs w:val="20"/>
                <w:lang w:val="es-419"/>
              </w:rPr>
              <w:t>to</w:t>
            </w:r>
            <w:r w:rsidR="000968DB" w:rsidRPr="004E76D1">
              <w:rPr>
                <w:sz w:val="20"/>
                <w:szCs w:val="20"/>
                <w:lang w:val="es-419"/>
              </w:rPr>
              <w:t xml:space="preserve"> no digital a </w:t>
            </w:r>
            <w:r w:rsidR="00244ACB" w:rsidRPr="004E76D1">
              <w:rPr>
                <w:sz w:val="20"/>
                <w:szCs w:val="20"/>
                <w:lang w:val="es-419"/>
              </w:rPr>
              <w:t>uno</w:t>
            </w:r>
            <w:r w:rsidR="00AC6C1B" w:rsidRPr="004E76D1">
              <w:rPr>
                <w:sz w:val="20"/>
                <w:szCs w:val="20"/>
                <w:lang w:val="es-419"/>
              </w:rPr>
              <w:t xml:space="preserve"> </w:t>
            </w:r>
            <w:r w:rsidR="000968DB" w:rsidRPr="004E76D1">
              <w:rPr>
                <w:sz w:val="20"/>
                <w:szCs w:val="20"/>
                <w:lang w:val="es-419"/>
              </w:rPr>
              <w:t xml:space="preserve">digital, o </w:t>
            </w:r>
            <w:r w:rsidR="00244ACB" w:rsidRPr="004E76D1">
              <w:rPr>
                <w:sz w:val="20"/>
                <w:szCs w:val="20"/>
                <w:lang w:val="es-419"/>
              </w:rPr>
              <w:t>de un</w:t>
            </w:r>
            <w:r w:rsidR="000968DB" w:rsidRPr="004E76D1">
              <w:rPr>
                <w:sz w:val="20"/>
                <w:szCs w:val="20"/>
                <w:lang w:val="es-419"/>
              </w:rPr>
              <w:t xml:space="preserve"> formato</w:t>
            </w:r>
            <w:r w:rsidR="00244ACB" w:rsidRPr="004E76D1">
              <w:rPr>
                <w:sz w:val="20"/>
                <w:szCs w:val="20"/>
                <w:lang w:val="es-419"/>
              </w:rPr>
              <w:t xml:space="preserve"> digital a otro </w:t>
            </w:r>
            <w:r w:rsidR="00203076" w:rsidRPr="004E76D1">
              <w:rPr>
                <w:sz w:val="20"/>
                <w:szCs w:val="20"/>
                <w:lang w:val="es-419"/>
              </w:rPr>
              <w:t xml:space="preserve">formato </w:t>
            </w:r>
            <w:r w:rsidR="00244ACB" w:rsidRPr="004E76D1">
              <w:rPr>
                <w:sz w:val="20"/>
                <w:szCs w:val="20"/>
                <w:lang w:val="es-419"/>
              </w:rPr>
              <w:t>digital</w:t>
            </w:r>
            <w:r w:rsidR="000968DB" w:rsidRPr="004E76D1">
              <w:rPr>
                <w:sz w:val="20"/>
                <w:szCs w:val="20"/>
                <w:lang w:val="es-419"/>
              </w:rPr>
              <w:t>)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0968DB" w:rsidRPr="004E76D1">
              <w:rPr>
                <w:sz w:val="20"/>
                <w:szCs w:val="20"/>
                <w:lang w:val="es-419"/>
              </w:rPr>
              <w:t>para</w:t>
            </w:r>
            <w:r w:rsidR="00AC6C1B" w:rsidRPr="004E76D1">
              <w:rPr>
                <w:sz w:val="20"/>
                <w:szCs w:val="20"/>
                <w:lang w:val="es-419"/>
              </w:rPr>
              <w:t xml:space="preserve"> la preparación de la</w:t>
            </w:r>
            <w:r w:rsidR="002740FA" w:rsidRPr="004E76D1">
              <w:rPr>
                <w:sz w:val="20"/>
                <w:szCs w:val="20"/>
                <w:lang w:val="es-419"/>
              </w:rPr>
              <w:t>s lecciones</w:t>
            </w:r>
            <w:r w:rsidR="000968DB" w:rsidRPr="004E76D1">
              <w:rPr>
                <w:sz w:val="20"/>
                <w:szCs w:val="20"/>
                <w:lang w:val="es-419"/>
              </w:rPr>
              <w:t xml:space="preserve">, </w:t>
            </w:r>
            <w:r w:rsidR="00AC6C1B" w:rsidRPr="004E76D1">
              <w:rPr>
                <w:sz w:val="20"/>
                <w:szCs w:val="20"/>
                <w:lang w:val="es-419"/>
              </w:rPr>
              <w:t>como</w:t>
            </w:r>
            <w:r w:rsidRPr="004E76D1">
              <w:rPr>
                <w:sz w:val="20"/>
                <w:szCs w:val="20"/>
                <w:lang w:val="es-419"/>
              </w:rPr>
              <w:t xml:space="preserve"> </w:t>
            </w:r>
            <w:r w:rsidR="000968DB" w:rsidRPr="004E76D1">
              <w:rPr>
                <w:sz w:val="20"/>
                <w:szCs w:val="20"/>
                <w:lang w:val="es-419"/>
              </w:rPr>
              <w:t xml:space="preserve">parte de </w:t>
            </w:r>
            <w:r w:rsidR="00AC6C1B" w:rsidRPr="004E76D1">
              <w:rPr>
                <w:sz w:val="20"/>
                <w:szCs w:val="20"/>
                <w:lang w:val="es-419"/>
              </w:rPr>
              <w:t>la</w:t>
            </w:r>
            <w:r w:rsidR="002740FA" w:rsidRPr="004E76D1">
              <w:rPr>
                <w:sz w:val="20"/>
                <w:szCs w:val="20"/>
                <w:lang w:val="es-419"/>
              </w:rPr>
              <w:t>s lecciones o</w:t>
            </w:r>
            <w:r w:rsidR="00AC6C1B" w:rsidRPr="004E76D1">
              <w:rPr>
                <w:sz w:val="20"/>
                <w:szCs w:val="20"/>
                <w:lang w:val="es-419"/>
              </w:rPr>
              <w:t xml:space="preserve"> de</w:t>
            </w:r>
            <w:r w:rsidRPr="004E76D1">
              <w:rPr>
                <w:sz w:val="20"/>
                <w:szCs w:val="20"/>
                <w:lang w:val="es-419"/>
              </w:rPr>
              <w:t xml:space="preserve"> una evaluación</w:t>
            </w:r>
            <w:r w:rsidR="00AC6C1B" w:rsidRPr="004E76D1">
              <w:rPr>
                <w:sz w:val="20"/>
                <w:szCs w:val="20"/>
                <w:lang w:val="es-419"/>
              </w:rPr>
              <w:t>,</w:t>
            </w:r>
            <w:r w:rsidRPr="004E76D1">
              <w:rPr>
                <w:sz w:val="20"/>
                <w:szCs w:val="20"/>
                <w:lang w:val="es-419"/>
              </w:rPr>
              <w:t xml:space="preserve"> o con fines de investigación</w:t>
            </w:r>
          </w:p>
          <w:p w:rsidR="003F7928" w:rsidRPr="004E76D1" w:rsidRDefault="00AC6C1B" w:rsidP="004329E1">
            <w:pPr>
              <w:pStyle w:val="ListParagraph"/>
              <w:numPr>
                <w:ilvl w:val="0"/>
                <w:numId w:val="24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adaptar </w:t>
            </w:r>
            <w:r w:rsidR="000968DB" w:rsidRPr="004E76D1">
              <w:rPr>
                <w:sz w:val="20"/>
                <w:szCs w:val="20"/>
                <w:lang w:val="es-419"/>
              </w:rPr>
              <w:t>o convertir una obra de un</w:t>
            </w:r>
            <w:r w:rsidR="002612B8" w:rsidRPr="004E76D1">
              <w:rPr>
                <w:sz w:val="20"/>
                <w:szCs w:val="20"/>
                <w:lang w:val="es-419"/>
              </w:rPr>
              <w:t xml:space="preserve"> formato a otro </w:t>
            </w:r>
            <w:r w:rsidR="000968DB" w:rsidRPr="004E76D1">
              <w:rPr>
                <w:sz w:val="20"/>
                <w:szCs w:val="20"/>
                <w:lang w:val="es-419"/>
              </w:rPr>
              <w:t xml:space="preserve">para permitir su comunicación, </w:t>
            </w:r>
            <w:r w:rsidR="00FD1652" w:rsidRPr="004E76D1">
              <w:rPr>
                <w:sz w:val="20"/>
                <w:szCs w:val="20"/>
                <w:lang w:val="es-419"/>
              </w:rPr>
              <w:t>la enseñanza a distancia</w:t>
            </w:r>
            <w:r w:rsidR="000968DB" w:rsidRPr="004E76D1">
              <w:rPr>
                <w:sz w:val="20"/>
                <w:szCs w:val="20"/>
                <w:lang w:val="es-419"/>
              </w:rPr>
              <w:t xml:space="preserve"> y los cursos en línea </w:t>
            </w:r>
          </w:p>
          <w:p w:rsidR="003F7928" w:rsidRPr="004E76D1" w:rsidRDefault="00AC6C1B" w:rsidP="004329E1">
            <w:pPr>
              <w:pStyle w:val="ListParagraph"/>
              <w:numPr>
                <w:ilvl w:val="0"/>
                <w:numId w:val="24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lastRenderedPageBreak/>
              <w:t>t</w:t>
            </w:r>
            <w:r w:rsidR="000968DB" w:rsidRPr="004E76D1">
              <w:rPr>
                <w:sz w:val="20"/>
                <w:szCs w:val="20"/>
                <w:lang w:val="es-419"/>
              </w:rPr>
              <w:t>raduc</w:t>
            </w:r>
            <w:r w:rsidR="00C82D0C" w:rsidRPr="004E76D1">
              <w:rPr>
                <w:sz w:val="20"/>
                <w:szCs w:val="20"/>
                <w:lang w:val="es-419"/>
              </w:rPr>
              <w:t>i</w:t>
            </w:r>
            <w:r w:rsidR="000968DB" w:rsidRPr="004E76D1">
              <w:rPr>
                <w:sz w:val="20"/>
                <w:szCs w:val="20"/>
                <w:lang w:val="es-419"/>
              </w:rPr>
              <w:t>r una obra c</w:t>
            </w:r>
            <w:r w:rsidR="00C82D0C" w:rsidRPr="004E76D1">
              <w:rPr>
                <w:sz w:val="20"/>
                <w:szCs w:val="20"/>
                <w:lang w:val="es-419"/>
              </w:rPr>
              <w:t>o</w:t>
            </w:r>
            <w:r w:rsidR="000968DB" w:rsidRPr="004E76D1">
              <w:rPr>
                <w:sz w:val="20"/>
                <w:szCs w:val="20"/>
                <w:lang w:val="es-419"/>
              </w:rPr>
              <w:t xml:space="preserve">n fines </w:t>
            </w:r>
            <w:r w:rsidR="001D1A3B" w:rsidRPr="004E76D1">
              <w:rPr>
                <w:sz w:val="20"/>
                <w:szCs w:val="20"/>
                <w:lang w:val="es-419"/>
              </w:rPr>
              <w:t>docentes</w:t>
            </w:r>
            <w:r w:rsidR="000968DB" w:rsidRPr="004E76D1">
              <w:rPr>
                <w:sz w:val="20"/>
                <w:szCs w:val="20"/>
                <w:lang w:val="es-419"/>
              </w:rPr>
              <w:t xml:space="preserve"> o de investigación </w:t>
            </w:r>
            <w:r w:rsidR="003F7928" w:rsidRPr="004E76D1">
              <w:rPr>
                <w:sz w:val="20"/>
                <w:szCs w:val="20"/>
                <w:lang w:val="es-419"/>
              </w:rPr>
              <w:t>(</w:t>
            </w:r>
            <w:r w:rsidR="000968DB" w:rsidRPr="004E76D1">
              <w:rPr>
                <w:sz w:val="20"/>
                <w:szCs w:val="20"/>
                <w:lang w:val="es-419"/>
              </w:rPr>
              <w:t>de un idioma a otro</w:t>
            </w:r>
            <w:r w:rsidR="003F7928" w:rsidRPr="004E76D1">
              <w:rPr>
                <w:sz w:val="20"/>
                <w:szCs w:val="20"/>
                <w:lang w:val="es-419"/>
              </w:rPr>
              <w:t>)</w:t>
            </w:r>
          </w:p>
          <w:p w:rsidR="003F7928" w:rsidRPr="004E76D1" w:rsidRDefault="00AC6C1B" w:rsidP="00203076">
            <w:pPr>
              <w:pStyle w:val="ListParagraph"/>
              <w:numPr>
                <w:ilvl w:val="0"/>
                <w:numId w:val="24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reacondicionar</w:t>
            </w:r>
            <w:r w:rsidR="00C82D0C" w:rsidRPr="004E76D1">
              <w:rPr>
                <w:sz w:val="20"/>
                <w:szCs w:val="20"/>
                <w:lang w:val="es-419"/>
              </w:rPr>
              <w:t xml:space="preserve"> o transfor</w:t>
            </w:r>
            <w:r w:rsidR="000968DB" w:rsidRPr="004E76D1">
              <w:rPr>
                <w:sz w:val="20"/>
                <w:szCs w:val="20"/>
                <w:lang w:val="es-419"/>
              </w:rPr>
              <w:t>mar una obra</w:t>
            </w:r>
            <w:r w:rsidR="00203076" w:rsidRPr="004E76D1">
              <w:rPr>
                <w:sz w:val="20"/>
                <w:szCs w:val="20"/>
                <w:lang w:val="es-419"/>
              </w:rPr>
              <w:t xml:space="preserve"> con </w:t>
            </w:r>
            <w:r w:rsidRPr="004E76D1">
              <w:rPr>
                <w:sz w:val="20"/>
                <w:szCs w:val="20"/>
                <w:lang w:val="es-419"/>
              </w:rPr>
              <w:t>otros</w:t>
            </w:r>
            <w:r w:rsidR="00203076" w:rsidRPr="004E76D1">
              <w:rPr>
                <w:sz w:val="20"/>
                <w:szCs w:val="20"/>
                <w:lang w:val="es-419"/>
              </w:rPr>
              <w:t xml:space="preserve"> </w:t>
            </w:r>
            <w:r w:rsidRPr="004E76D1">
              <w:rPr>
                <w:sz w:val="20"/>
                <w:szCs w:val="20"/>
                <w:lang w:val="es-419"/>
              </w:rPr>
              <w:t xml:space="preserve">fines </w:t>
            </w:r>
            <w:r w:rsidR="001D1A3B" w:rsidRPr="004E76D1">
              <w:rPr>
                <w:sz w:val="20"/>
                <w:szCs w:val="20"/>
                <w:lang w:val="es-419"/>
              </w:rPr>
              <w:t>docentes</w:t>
            </w:r>
            <w:r w:rsidR="000968DB" w:rsidRPr="004E76D1">
              <w:rPr>
                <w:sz w:val="20"/>
                <w:szCs w:val="20"/>
                <w:lang w:val="es-419"/>
              </w:rPr>
              <w:t xml:space="preserve"> o de in</w:t>
            </w:r>
            <w:r w:rsidRPr="004E76D1">
              <w:rPr>
                <w:sz w:val="20"/>
                <w:szCs w:val="20"/>
                <w:lang w:val="es-419"/>
              </w:rPr>
              <w:t>vestigación</w:t>
            </w:r>
            <w:r w:rsidR="00C82D0C" w:rsidRPr="004E76D1">
              <w:rPr>
                <w:sz w:val="20"/>
                <w:szCs w:val="20"/>
                <w:lang w:val="es-419"/>
              </w:rPr>
              <w:t xml:space="preserve">, por ejemplo, estudios de música </w:t>
            </w:r>
            <w:r w:rsidR="001D1A3B" w:rsidRPr="004E76D1">
              <w:rPr>
                <w:sz w:val="20"/>
                <w:szCs w:val="20"/>
                <w:lang w:val="es-419"/>
              </w:rPr>
              <w:t>y</w:t>
            </w:r>
            <w:r w:rsidR="00C82D0C" w:rsidRPr="004E76D1">
              <w:rPr>
                <w:sz w:val="20"/>
                <w:szCs w:val="20"/>
                <w:lang w:val="es-419"/>
              </w:rPr>
              <w:t xml:space="preserve"> cinematográficos</w:t>
            </w:r>
            <w:r w:rsidR="003F7928" w:rsidRPr="004E76D1">
              <w:rPr>
                <w:sz w:val="20"/>
                <w:szCs w:val="20"/>
                <w:lang w:val="es-419"/>
              </w:rPr>
              <w:t>, medi</w:t>
            </w:r>
            <w:r w:rsidR="00C82D0C" w:rsidRPr="004E76D1">
              <w:rPr>
                <w:sz w:val="20"/>
                <w:szCs w:val="20"/>
                <w:lang w:val="es-419"/>
              </w:rPr>
              <w:t>os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="00C82D0C" w:rsidRPr="004E76D1">
              <w:rPr>
                <w:sz w:val="20"/>
                <w:szCs w:val="20"/>
                <w:lang w:val="es-419"/>
              </w:rPr>
              <w:t>comunicaciones y estudios sociales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="00C82D0C" w:rsidRPr="004E76D1">
              <w:rPr>
                <w:sz w:val="20"/>
                <w:szCs w:val="20"/>
                <w:lang w:val="es-419"/>
              </w:rPr>
              <w:t>minería de datos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="00C82D0C" w:rsidRPr="004E76D1">
              <w:rPr>
                <w:sz w:val="20"/>
                <w:szCs w:val="20"/>
                <w:lang w:val="es-419"/>
              </w:rPr>
              <w:t>análisis estadístico e investigación en el camp</w:t>
            </w:r>
            <w:r w:rsidR="00203076" w:rsidRPr="004E76D1">
              <w:rPr>
                <w:sz w:val="20"/>
                <w:szCs w:val="20"/>
                <w:lang w:val="es-419"/>
              </w:rPr>
              <w:t>o de la inteligencia artificial</w:t>
            </w:r>
          </w:p>
        </w:tc>
        <w:tc>
          <w:tcPr>
            <w:tcW w:w="0" w:type="auto"/>
          </w:tcPr>
          <w:p w:rsidR="003F7928" w:rsidRPr="004E76D1" w:rsidRDefault="001C0EFA" w:rsidP="004329E1">
            <w:pPr>
              <w:rPr>
                <w:sz w:val="20"/>
                <w:lang w:val="es-419"/>
              </w:rPr>
            </w:pPr>
            <w:r w:rsidRPr="004E76D1">
              <w:rPr>
                <w:sz w:val="20"/>
                <w:lang w:val="es-419"/>
              </w:rPr>
              <w:lastRenderedPageBreak/>
              <w:t>Primario:</w:t>
            </w:r>
          </w:p>
          <w:p w:rsidR="000968DB" w:rsidRPr="004E76D1" w:rsidRDefault="003F7928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reproduc</w:t>
            </w:r>
            <w:r w:rsidR="000968DB" w:rsidRPr="004E76D1">
              <w:rPr>
                <w:sz w:val="20"/>
                <w:szCs w:val="20"/>
                <w:lang w:val="es-419"/>
              </w:rPr>
              <w:t>ción</w:t>
            </w:r>
          </w:p>
          <w:p w:rsidR="003F7928" w:rsidRPr="004E76D1" w:rsidRDefault="003F7928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adapta</w:t>
            </w:r>
            <w:r w:rsidR="000968DB" w:rsidRPr="004E76D1">
              <w:rPr>
                <w:sz w:val="20"/>
                <w:szCs w:val="20"/>
                <w:lang w:val="es-419"/>
              </w:rPr>
              <w:t>ción</w:t>
            </w:r>
          </w:p>
          <w:p w:rsidR="003F7928" w:rsidRPr="004E76D1" w:rsidRDefault="003F7928" w:rsidP="004329E1">
            <w:pPr>
              <w:rPr>
                <w:sz w:val="20"/>
                <w:lang w:val="es-419"/>
              </w:rPr>
            </w:pPr>
          </w:p>
          <w:p w:rsidR="003F7928" w:rsidRPr="004E76D1" w:rsidRDefault="001C0EFA" w:rsidP="004329E1">
            <w:pPr>
              <w:pStyle w:val="ListParagraph"/>
              <w:ind w:left="0"/>
              <w:jc w:val="left"/>
              <w:rPr>
                <w:rFonts w:ascii="Arial" w:eastAsia="SimSun" w:hAnsi="Arial" w:cs="Arial"/>
                <w:sz w:val="20"/>
                <w:szCs w:val="20"/>
                <w:lang w:val="es-419"/>
              </w:rPr>
            </w:pPr>
            <w:r w:rsidRPr="004E76D1">
              <w:rPr>
                <w:rFonts w:ascii="Arial" w:eastAsia="SimSun" w:hAnsi="Arial" w:cs="Arial"/>
                <w:sz w:val="20"/>
                <w:szCs w:val="20"/>
                <w:lang w:val="es-419"/>
              </w:rPr>
              <w:t>Secundario:</w:t>
            </w:r>
          </w:p>
          <w:p w:rsidR="003F7928" w:rsidRPr="004E76D1" w:rsidRDefault="000968DB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com</w:t>
            </w:r>
            <w:r w:rsidR="003F7928" w:rsidRPr="004E76D1">
              <w:rPr>
                <w:sz w:val="20"/>
                <w:szCs w:val="20"/>
                <w:lang w:val="es-419"/>
              </w:rPr>
              <w:t>unica</w:t>
            </w:r>
            <w:r w:rsidRPr="004E76D1">
              <w:rPr>
                <w:sz w:val="20"/>
                <w:szCs w:val="20"/>
                <w:lang w:val="es-419"/>
              </w:rPr>
              <w:t>ción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(inclu</w:t>
            </w:r>
            <w:r w:rsidR="002740FA" w:rsidRPr="004E76D1">
              <w:rPr>
                <w:sz w:val="20"/>
                <w:szCs w:val="20"/>
                <w:lang w:val="es-419"/>
              </w:rPr>
              <w:t>yendo su</w:t>
            </w:r>
            <w:r w:rsidRPr="004E76D1">
              <w:rPr>
                <w:sz w:val="20"/>
                <w:szCs w:val="20"/>
                <w:lang w:val="es-419"/>
              </w:rPr>
              <w:t xml:space="preserve"> </w:t>
            </w:r>
            <w:r w:rsidR="001D1A3B" w:rsidRPr="004E76D1">
              <w:rPr>
                <w:sz w:val="20"/>
                <w:szCs w:val="20"/>
                <w:lang w:val="es-419"/>
              </w:rPr>
              <w:t>puesta a disposición</w:t>
            </w:r>
            <w:r w:rsidR="003F7928" w:rsidRPr="004E76D1">
              <w:rPr>
                <w:sz w:val="20"/>
                <w:szCs w:val="20"/>
                <w:lang w:val="es-419"/>
              </w:rPr>
              <w:t>)</w:t>
            </w:r>
          </w:p>
          <w:p w:rsidR="003F7928" w:rsidRPr="004E76D1" w:rsidRDefault="000968DB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elusión de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8202C6" w:rsidRPr="004E76D1">
              <w:rPr>
                <w:sz w:val="20"/>
                <w:szCs w:val="20"/>
                <w:lang w:val="es-419"/>
              </w:rPr>
              <w:t>MTP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(</w:t>
            </w:r>
            <w:r w:rsidRPr="004E76D1">
              <w:rPr>
                <w:sz w:val="20"/>
                <w:szCs w:val="20"/>
                <w:lang w:val="es-419"/>
              </w:rPr>
              <w:t xml:space="preserve">si el original está </w:t>
            </w:r>
            <w:r w:rsidR="001D1A3B" w:rsidRPr="004E76D1">
              <w:rPr>
                <w:sz w:val="20"/>
                <w:szCs w:val="20"/>
                <w:lang w:val="es-419"/>
              </w:rPr>
              <w:t>protegido</w:t>
            </w:r>
            <w:r w:rsidR="003F7928" w:rsidRPr="004E76D1">
              <w:rPr>
                <w:sz w:val="20"/>
                <w:szCs w:val="20"/>
                <w:lang w:val="es-419"/>
              </w:rPr>
              <w:t>)</w:t>
            </w:r>
          </w:p>
          <w:p w:rsidR="003F7928" w:rsidRPr="004E76D1" w:rsidRDefault="000968DB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alteración de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8202C6" w:rsidRPr="004E76D1">
              <w:rPr>
                <w:sz w:val="20"/>
                <w:szCs w:val="20"/>
                <w:lang w:val="es-419"/>
              </w:rPr>
              <w:t>la información para la gestión de los derechos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(</w:t>
            </w:r>
            <w:r w:rsidRPr="004E76D1">
              <w:rPr>
                <w:sz w:val="20"/>
                <w:szCs w:val="20"/>
                <w:lang w:val="es-419"/>
              </w:rPr>
              <w:t>si es necesario</w:t>
            </w:r>
            <w:r w:rsidR="003F7928" w:rsidRPr="004E76D1">
              <w:rPr>
                <w:sz w:val="20"/>
                <w:szCs w:val="20"/>
                <w:lang w:val="es-419"/>
              </w:rPr>
              <w:t>)</w:t>
            </w:r>
          </w:p>
        </w:tc>
        <w:tc>
          <w:tcPr>
            <w:tcW w:w="0" w:type="auto"/>
          </w:tcPr>
          <w:p w:rsidR="003F7928" w:rsidRPr="004E76D1" w:rsidRDefault="00182B26" w:rsidP="004329E1">
            <w:pPr>
              <w:rPr>
                <w:sz w:val="20"/>
                <w:lang w:val="es-419"/>
              </w:rPr>
            </w:pPr>
            <w:r w:rsidRPr="004E76D1">
              <w:rPr>
                <w:sz w:val="20"/>
                <w:lang w:val="es-419"/>
              </w:rPr>
              <w:t>Obras que se prestan a la excepción</w:t>
            </w:r>
            <w:r w:rsidR="001C0EFA" w:rsidRPr="004E76D1">
              <w:rPr>
                <w:sz w:val="20"/>
                <w:lang w:val="es-419"/>
              </w:rPr>
              <w:t>:</w:t>
            </w:r>
          </w:p>
          <w:p w:rsidR="003F7928" w:rsidRPr="004E76D1" w:rsidRDefault="00777475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(sin limitaciones)</w:t>
            </w:r>
          </w:p>
          <w:p w:rsidR="000166B8" w:rsidRPr="004E76D1" w:rsidRDefault="000166B8" w:rsidP="004329E1">
            <w:pPr>
              <w:pStyle w:val="ListParagraph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obra publicada (legalmente) y/o adquirida lícitamente</w:t>
            </w:r>
          </w:p>
          <w:p w:rsidR="003F7928" w:rsidRPr="004E76D1" w:rsidRDefault="000166B8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o</w:t>
            </w:r>
            <w:r w:rsidR="00C80D55" w:rsidRPr="004E76D1">
              <w:rPr>
                <w:sz w:val="20"/>
                <w:szCs w:val="20"/>
                <w:lang w:val="es-419"/>
              </w:rPr>
              <w:t>bras protegidas por derecho de autor: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EF4F99" w:rsidRPr="004E76D1">
              <w:rPr>
                <w:sz w:val="20"/>
                <w:szCs w:val="20"/>
                <w:lang w:val="es-419"/>
              </w:rPr>
              <w:t>obras literarias</w:t>
            </w:r>
            <w:r w:rsidR="003F7928" w:rsidRPr="004E76D1">
              <w:rPr>
                <w:sz w:val="20"/>
                <w:szCs w:val="20"/>
                <w:lang w:val="es-419"/>
              </w:rPr>
              <w:t>, dram</w:t>
            </w:r>
            <w:r w:rsidR="00EF4F99" w:rsidRPr="004E76D1">
              <w:rPr>
                <w:sz w:val="20"/>
                <w:szCs w:val="20"/>
                <w:lang w:val="es-419"/>
              </w:rPr>
              <w:t>áticas</w:t>
            </w:r>
            <w:r w:rsidR="003F7928" w:rsidRPr="004E76D1">
              <w:rPr>
                <w:sz w:val="20"/>
                <w:szCs w:val="20"/>
                <w:lang w:val="es-419"/>
              </w:rPr>
              <w:t>, musical</w:t>
            </w:r>
            <w:r w:rsidR="00EF4F99" w:rsidRPr="004E76D1">
              <w:rPr>
                <w:sz w:val="20"/>
                <w:szCs w:val="20"/>
                <w:lang w:val="es-419"/>
              </w:rPr>
              <w:t>es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="00EF4F99" w:rsidRPr="004E76D1">
              <w:rPr>
                <w:sz w:val="20"/>
                <w:szCs w:val="20"/>
                <w:lang w:val="es-419"/>
              </w:rPr>
              <w:t xml:space="preserve">artísticas </w:t>
            </w:r>
          </w:p>
          <w:p w:rsidR="003F7928" w:rsidRPr="004E76D1" w:rsidRDefault="00585B0C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objeto de protección por</w:t>
            </w:r>
            <w:r w:rsidR="00EF4F99" w:rsidRPr="004E76D1">
              <w:rPr>
                <w:sz w:val="20"/>
                <w:szCs w:val="20"/>
                <w:lang w:val="es-419"/>
              </w:rPr>
              <w:t xml:space="preserve"> derechos conexos</w:t>
            </w:r>
            <w:r w:rsidR="00C2794A" w:rsidRPr="004E76D1">
              <w:rPr>
                <w:sz w:val="20"/>
                <w:szCs w:val="20"/>
                <w:lang w:val="es-419"/>
              </w:rPr>
              <w:t>,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EF4F99" w:rsidRPr="004E76D1">
              <w:rPr>
                <w:sz w:val="20"/>
                <w:szCs w:val="20"/>
                <w:lang w:val="es-419"/>
              </w:rPr>
              <w:t xml:space="preserve">por ejemplo, grabaciones sonoras, </w:t>
            </w:r>
            <w:r w:rsidR="002740FA" w:rsidRPr="004E76D1">
              <w:rPr>
                <w:sz w:val="20"/>
                <w:szCs w:val="20"/>
                <w:lang w:val="es-419"/>
              </w:rPr>
              <w:t>emisiones</w:t>
            </w:r>
            <w:r w:rsidR="00EF4F99" w:rsidRPr="004E76D1">
              <w:rPr>
                <w:sz w:val="20"/>
                <w:szCs w:val="20"/>
                <w:lang w:val="es-419"/>
              </w:rPr>
              <w:t>, progra</w:t>
            </w:r>
            <w:r w:rsidR="00C2794A" w:rsidRPr="004E76D1">
              <w:rPr>
                <w:sz w:val="20"/>
                <w:szCs w:val="20"/>
                <w:lang w:val="es-419"/>
              </w:rPr>
              <w:t xml:space="preserve">mas por cable, </w:t>
            </w:r>
            <w:r w:rsidR="002740FA" w:rsidRPr="004E76D1">
              <w:rPr>
                <w:sz w:val="20"/>
                <w:szCs w:val="20"/>
                <w:lang w:val="es-419"/>
              </w:rPr>
              <w:t>interpretaciones o ejecuciones</w:t>
            </w:r>
          </w:p>
          <w:p w:rsidR="003F7928" w:rsidRPr="004E76D1" w:rsidRDefault="00C2794A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obras protegidas por derecho de autor y obras protegidas por derechos conexos, incluidas sus adaptaciones y traducciones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Pr="004E76D1">
              <w:rPr>
                <w:sz w:val="20"/>
                <w:szCs w:val="20"/>
                <w:lang w:val="es-419"/>
              </w:rPr>
              <w:t>en su idioma ori</w:t>
            </w:r>
            <w:r w:rsidR="002740FA" w:rsidRPr="004E76D1">
              <w:rPr>
                <w:sz w:val="20"/>
                <w:szCs w:val="20"/>
                <w:lang w:val="es-419"/>
              </w:rPr>
              <w:t>ginal o en su versión traducida</w:t>
            </w:r>
          </w:p>
          <w:p w:rsidR="003F7928" w:rsidRPr="004E76D1" w:rsidRDefault="006A4B1F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tipos de obras excluidas: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C2794A" w:rsidRPr="004E76D1">
              <w:rPr>
                <w:sz w:val="20"/>
                <w:szCs w:val="20"/>
                <w:lang w:val="es-419"/>
              </w:rPr>
              <w:t>artes visuales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="00C2794A" w:rsidRPr="004E76D1">
              <w:rPr>
                <w:sz w:val="20"/>
                <w:szCs w:val="20"/>
                <w:lang w:val="es-419"/>
              </w:rPr>
              <w:t>obras arquitectónicas, esculturas, artes aplicadas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="00C2794A" w:rsidRPr="004E76D1">
              <w:rPr>
                <w:sz w:val="20"/>
                <w:szCs w:val="20"/>
                <w:lang w:val="es-419"/>
              </w:rPr>
              <w:t>dibujos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="00C2794A" w:rsidRPr="004E76D1">
              <w:rPr>
                <w:sz w:val="20"/>
                <w:szCs w:val="20"/>
                <w:lang w:val="es-419"/>
              </w:rPr>
              <w:t>programas informáticos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="00C2794A" w:rsidRPr="004E76D1">
              <w:rPr>
                <w:sz w:val="20"/>
                <w:szCs w:val="20"/>
                <w:lang w:val="es-419"/>
              </w:rPr>
              <w:t>bases de datos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="00C2794A" w:rsidRPr="004E76D1">
              <w:rPr>
                <w:sz w:val="20"/>
                <w:szCs w:val="20"/>
                <w:lang w:val="es-419"/>
              </w:rPr>
              <w:t>partituras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="002740FA" w:rsidRPr="004E76D1">
              <w:rPr>
                <w:sz w:val="20"/>
                <w:szCs w:val="20"/>
                <w:lang w:val="es-419"/>
              </w:rPr>
              <w:t>obras sonoras y audiovisuales</w:t>
            </w:r>
          </w:p>
          <w:p w:rsidR="003F7928" w:rsidRPr="004E76D1" w:rsidRDefault="003F7928" w:rsidP="004329E1">
            <w:pPr>
              <w:rPr>
                <w:sz w:val="20"/>
                <w:lang w:val="es-419"/>
              </w:rPr>
            </w:pPr>
          </w:p>
          <w:p w:rsidR="003F7928" w:rsidRPr="004E76D1" w:rsidRDefault="00126FAF" w:rsidP="004329E1">
            <w:pPr>
              <w:rPr>
                <w:sz w:val="20"/>
                <w:lang w:val="es-419"/>
              </w:rPr>
            </w:pPr>
            <w:r w:rsidRPr="004E76D1">
              <w:rPr>
                <w:sz w:val="20"/>
                <w:lang w:val="es-419"/>
              </w:rPr>
              <w:t>Finalidad de la utilización:</w:t>
            </w:r>
          </w:p>
          <w:p w:rsidR="003F7928" w:rsidRPr="004E76D1" w:rsidRDefault="00777475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(sin limitaciones)</w:t>
            </w:r>
          </w:p>
          <w:p w:rsidR="003F7928" w:rsidRPr="004E76D1" w:rsidRDefault="00C82D0C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fines </w:t>
            </w:r>
            <w:r w:rsidR="001D1A3B" w:rsidRPr="004E76D1">
              <w:rPr>
                <w:sz w:val="20"/>
                <w:szCs w:val="20"/>
                <w:lang w:val="es-419"/>
              </w:rPr>
              <w:t>docentes</w:t>
            </w:r>
            <w:r w:rsidRPr="004E76D1">
              <w:rPr>
                <w:sz w:val="20"/>
                <w:szCs w:val="20"/>
                <w:lang w:val="es-419"/>
              </w:rPr>
              <w:t>, pedagógicos, científicos y de investigación</w:t>
            </w:r>
            <w:r w:rsidR="001D1A3B" w:rsidRPr="004E76D1">
              <w:rPr>
                <w:sz w:val="20"/>
                <w:szCs w:val="20"/>
                <w:lang w:val="es-419"/>
              </w:rPr>
              <w:t xml:space="preserve"> </w:t>
            </w:r>
          </w:p>
          <w:p w:rsidR="003F7928" w:rsidRPr="004E76D1" w:rsidRDefault="00DC172B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ilustración a los fines de la instrucción o la docencia</w:t>
            </w:r>
            <w:r w:rsidR="00C82D0C" w:rsidRPr="004E76D1">
              <w:rPr>
                <w:sz w:val="20"/>
                <w:szCs w:val="20"/>
                <w:lang w:val="es-419"/>
              </w:rPr>
              <w:t xml:space="preserve"> y</w:t>
            </w:r>
            <w:r w:rsidR="001D1A3B" w:rsidRPr="004E76D1">
              <w:rPr>
                <w:sz w:val="20"/>
                <w:szCs w:val="20"/>
                <w:lang w:val="es-419"/>
              </w:rPr>
              <w:t>/o</w:t>
            </w:r>
            <w:r w:rsidR="00C82D0C" w:rsidRPr="004E76D1">
              <w:rPr>
                <w:sz w:val="20"/>
                <w:szCs w:val="20"/>
                <w:lang w:val="es-419"/>
              </w:rPr>
              <w:t xml:space="preserve"> </w:t>
            </w:r>
            <w:r w:rsidR="00323EDB" w:rsidRPr="004E76D1">
              <w:rPr>
                <w:sz w:val="20"/>
                <w:szCs w:val="20"/>
                <w:lang w:val="es-419"/>
              </w:rPr>
              <w:t xml:space="preserve">la </w:t>
            </w:r>
            <w:r w:rsidR="00C82D0C" w:rsidRPr="004E76D1">
              <w:rPr>
                <w:sz w:val="20"/>
                <w:szCs w:val="20"/>
                <w:lang w:val="es-419"/>
              </w:rPr>
              <w:t>investigación científica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</w:p>
          <w:p w:rsidR="003F7928" w:rsidRPr="004E76D1" w:rsidRDefault="00C82D0C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comentario</w:t>
            </w:r>
            <w:r w:rsidR="00957385" w:rsidRPr="004E76D1">
              <w:rPr>
                <w:sz w:val="20"/>
                <w:szCs w:val="20"/>
                <w:lang w:val="es-419"/>
              </w:rPr>
              <w:t>, crítica, debate</w:t>
            </w:r>
            <w:r w:rsidRPr="004E76D1">
              <w:rPr>
                <w:sz w:val="20"/>
                <w:szCs w:val="20"/>
                <w:lang w:val="es-419"/>
              </w:rPr>
              <w:t>, análisis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="001D1A3B" w:rsidRPr="004E76D1">
              <w:rPr>
                <w:sz w:val="20"/>
                <w:szCs w:val="20"/>
                <w:lang w:val="es-419"/>
              </w:rPr>
              <w:t xml:space="preserve">examen, </w:t>
            </w:r>
            <w:r w:rsidRPr="004E76D1">
              <w:rPr>
                <w:sz w:val="20"/>
                <w:szCs w:val="20"/>
                <w:lang w:val="es-419"/>
              </w:rPr>
              <w:t>argumentación</w:t>
            </w:r>
            <w:r w:rsidR="003F7928" w:rsidRPr="004E76D1">
              <w:rPr>
                <w:sz w:val="20"/>
                <w:szCs w:val="20"/>
                <w:lang w:val="es-419"/>
              </w:rPr>
              <w:t>, educa</w:t>
            </w:r>
            <w:r w:rsidRPr="004E76D1">
              <w:rPr>
                <w:sz w:val="20"/>
                <w:szCs w:val="20"/>
                <w:lang w:val="es-419"/>
              </w:rPr>
              <w:t xml:space="preserve">ción, ciencia, </w:t>
            </w:r>
            <w:r w:rsidR="00EB2086" w:rsidRPr="004E76D1">
              <w:rPr>
                <w:sz w:val="20"/>
                <w:szCs w:val="20"/>
                <w:lang w:val="es-419"/>
              </w:rPr>
              <w:t>docencia</w:t>
            </w:r>
            <w:r w:rsidRPr="004E76D1">
              <w:rPr>
                <w:sz w:val="20"/>
                <w:szCs w:val="20"/>
                <w:lang w:val="es-419"/>
              </w:rPr>
              <w:t>, ilustración, información, investigación</w:t>
            </w:r>
          </w:p>
          <w:p w:rsidR="003F7928" w:rsidRPr="004E76D1" w:rsidRDefault="00843FBC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utilización privada</w:t>
            </w:r>
            <w:r w:rsidR="00A0482A" w:rsidRPr="004E76D1">
              <w:rPr>
                <w:sz w:val="20"/>
                <w:szCs w:val="20"/>
                <w:lang w:val="es-419"/>
              </w:rPr>
              <w:t>/personal</w:t>
            </w:r>
          </w:p>
          <w:p w:rsidR="003F7928" w:rsidRPr="004E76D1" w:rsidRDefault="00C82D0C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lastRenderedPageBreak/>
              <w:t>investigación</w:t>
            </w:r>
            <w:r w:rsidR="003F7928" w:rsidRPr="004E76D1">
              <w:rPr>
                <w:sz w:val="20"/>
                <w:szCs w:val="20"/>
                <w:lang w:val="es-419"/>
              </w:rPr>
              <w:t>/</w:t>
            </w:r>
            <w:r w:rsidRPr="004E76D1">
              <w:rPr>
                <w:sz w:val="20"/>
                <w:szCs w:val="20"/>
                <w:lang w:val="es-419"/>
              </w:rPr>
              <w:t>estudio</w:t>
            </w:r>
            <w:r w:rsidR="003F7928" w:rsidRPr="004E76D1">
              <w:rPr>
                <w:sz w:val="20"/>
                <w:szCs w:val="20"/>
                <w:lang w:val="es-419"/>
              </w:rPr>
              <w:t>/</w:t>
            </w:r>
            <w:r w:rsidR="002740FA" w:rsidRPr="004E76D1">
              <w:rPr>
                <w:sz w:val="20"/>
                <w:szCs w:val="20"/>
                <w:lang w:val="es-419"/>
              </w:rPr>
              <w:t>rendimiento</w:t>
            </w:r>
            <w:r w:rsidR="003F7928" w:rsidRPr="004E76D1">
              <w:rPr>
                <w:sz w:val="20"/>
                <w:szCs w:val="20"/>
                <w:lang w:val="es-419"/>
              </w:rPr>
              <w:t>/</w:t>
            </w:r>
            <w:r w:rsidR="00EF4F99" w:rsidRPr="004E76D1">
              <w:rPr>
                <w:sz w:val="20"/>
                <w:szCs w:val="20"/>
                <w:lang w:val="es-419"/>
              </w:rPr>
              <w:t xml:space="preserve"> reconocimiento</w:t>
            </w:r>
            <w:r w:rsidR="001D1A3B" w:rsidRPr="004E76D1">
              <w:rPr>
                <w:sz w:val="20"/>
                <w:szCs w:val="20"/>
                <w:lang w:val="es-419"/>
              </w:rPr>
              <w:t xml:space="preserve"> (científico)</w:t>
            </w:r>
          </w:p>
          <w:p w:rsidR="003F7928" w:rsidRPr="004E76D1" w:rsidRDefault="003F7928" w:rsidP="004329E1">
            <w:pPr>
              <w:rPr>
                <w:sz w:val="20"/>
                <w:lang w:val="es-419"/>
              </w:rPr>
            </w:pPr>
          </w:p>
          <w:p w:rsidR="003F7928" w:rsidRPr="004E76D1" w:rsidRDefault="00126FAF" w:rsidP="004329E1">
            <w:pPr>
              <w:rPr>
                <w:sz w:val="20"/>
                <w:lang w:val="es-419"/>
              </w:rPr>
            </w:pPr>
            <w:r w:rsidRPr="004E76D1">
              <w:rPr>
                <w:sz w:val="20"/>
                <w:lang w:val="es-419"/>
              </w:rPr>
              <w:t>Condiciones de la utilización:</w:t>
            </w:r>
          </w:p>
          <w:p w:rsidR="003F7928" w:rsidRPr="004E76D1" w:rsidRDefault="00EF4F99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Sin ingresos </w:t>
            </w:r>
            <w:r w:rsidR="006D44D9" w:rsidRPr="004E76D1">
              <w:rPr>
                <w:sz w:val="20"/>
                <w:szCs w:val="20"/>
                <w:lang w:val="es-419"/>
              </w:rPr>
              <w:t>ni beneficio económico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; </w:t>
            </w:r>
            <w:r w:rsidRPr="004E76D1">
              <w:rPr>
                <w:sz w:val="20"/>
                <w:szCs w:val="20"/>
                <w:lang w:val="es-419"/>
              </w:rPr>
              <w:t>uso sin fines comerciales</w:t>
            </w:r>
          </w:p>
          <w:p w:rsidR="003F7928" w:rsidRPr="004E76D1" w:rsidRDefault="00E62912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compatible con las prácticas y el uso leales</w:t>
            </w:r>
          </w:p>
          <w:p w:rsidR="003F7928" w:rsidRPr="004E76D1" w:rsidRDefault="00EF4F99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para las necesidades de una persona física</w:t>
            </w:r>
          </w:p>
          <w:p w:rsidR="003F7928" w:rsidRPr="004E76D1" w:rsidRDefault="00EF4F99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sin </w:t>
            </w:r>
            <w:r w:rsidR="001D1A3B" w:rsidRPr="004E76D1">
              <w:rPr>
                <w:sz w:val="20"/>
                <w:szCs w:val="20"/>
                <w:lang w:val="es-419"/>
              </w:rPr>
              <w:t>licencia colectiva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(</w:t>
            </w:r>
            <w:r w:rsidR="001D1A3B" w:rsidRPr="004E76D1">
              <w:rPr>
                <w:sz w:val="20"/>
                <w:szCs w:val="20"/>
                <w:lang w:val="es-419"/>
              </w:rPr>
              <w:t xml:space="preserve">lo cual debe conocer la </w:t>
            </w:r>
            <w:r w:rsidRPr="004E76D1">
              <w:rPr>
                <w:sz w:val="20"/>
                <w:szCs w:val="20"/>
                <w:lang w:val="es-419"/>
              </w:rPr>
              <w:t>institución o el centro</w:t>
            </w:r>
            <w:r w:rsidR="001965FA" w:rsidRPr="004E76D1">
              <w:rPr>
                <w:sz w:val="20"/>
                <w:szCs w:val="20"/>
                <w:lang w:val="es-419"/>
              </w:rPr>
              <w:t>)</w:t>
            </w:r>
          </w:p>
          <w:p w:rsidR="003F7928" w:rsidRPr="004E76D1" w:rsidRDefault="00EF4F99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la adaptación no puede ser publicada o utilizada comercialmente</w:t>
            </w:r>
            <w:r w:rsidR="00367790" w:rsidRPr="004E76D1">
              <w:rPr>
                <w:sz w:val="20"/>
                <w:szCs w:val="20"/>
                <w:lang w:val="es-419"/>
              </w:rPr>
              <w:t xml:space="preserve">, ni ser </w:t>
            </w:r>
            <w:r w:rsidR="00AE5E63" w:rsidRPr="004E76D1">
              <w:rPr>
                <w:sz w:val="20"/>
                <w:szCs w:val="20"/>
                <w:lang w:val="es-419"/>
              </w:rPr>
              <w:t>transferida a otra persona</w:t>
            </w:r>
          </w:p>
          <w:p w:rsidR="003F7928" w:rsidRPr="004E76D1" w:rsidRDefault="00FF3DCD" w:rsidP="00AE5E63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se exige l</w:t>
            </w:r>
            <w:r w:rsidR="00CF075F" w:rsidRPr="004E76D1">
              <w:rPr>
                <w:sz w:val="20"/>
                <w:szCs w:val="20"/>
                <w:lang w:val="es-419"/>
              </w:rPr>
              <w:t>a indicación de la fuente y del nombre del autor (en el supuesto de que dicho nombre figure en la fuente</w:t>
            </w:r>
            <w:r w:rsidR="002E235E" w:rsidRPr="004E76D1">
              <w:rPr>
                <w:sz w:val="20"/>
                <w:szCs w:val="20"/>
                <w:lang w:val="es-419"/>
              </w:rPr>
              <w:t>)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="00EF4F99" w:rsidRPr="004E76D1">
              <w:rPr>
                <w:sz w:val="20"/>
                <w:szCs w:val="20"/>
                <w:lang w:val="es-419"/>
              </w:rPr>
              <w:t xml:space="preserve">salvo </w:t>
            </w:r>
            <w:r w:rsidR="00AE5E63" w:rsidRPr="004E76D1">
              <w:rPr>
                <w:sz w:val="20"/>
                <w:szCs w:val="20"/>
                <w:lang w:val="es-419"/>
              </w:rPr>
              <w:t>cuando ello</w:t>
            </w:r>
            <w:r w:rsidR="00EF4F99" w:rsidRPr="004E76D1">
              <w:rPr>
                <w:sz w:val="20"/>
                <w:szCs w:val="20"/>
                <w:lang w:val="es-419"/>
              </w:rPr>
              <w:t xml:space="preserve"> sea inviable</w:t>
            </w:r>
          </w:p>
        </w:tc>
        <w:tc>
          <w:tcPr>
            <w:tcW w:w="0" w:type="auto"/>
          </w:tcPr>
          <w:p w:rsidR="003F7928" w:rsidRPr="004E76D1" w:rsidRDefault="00182B26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lastRenderedPageBreak/>
              <w:t>Obras que se prestan a la excepción</w:t>
            </w:r>
            <w:r w:rsidR="001C0EFA" w:rsidRPr="004E76D1">
              <w:rPr>
                <w:sz w:val="20"/>
                <w:szCs w:val="20"/>
                <w:lang w:val="es-419"/>
              </w:rPr>
              <w:t>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150899" w:rsidRPr="004E76D1">
              <w:rPr>
                <w:sz w:val="20"/>
                <w:szCs w:val="20"/>
                <w:lang w:val="es-419"/>
              </w:rPr>
              <w:t>l</w:t>
            </w:r>
            <w:r w:rsidR="00C2794A" w:rsidRPr="004E76D1">
              <w:rPr>
                <w:sz w:val="20"/>
                <w:szCs w:val="20"/>
                <w:lang w:val="es-419"/>
              </w:rPr>
              <w:t>imitad</w:t>
            </w:r>
            <w:r w:rsidR="00AE5E63" w:rsidRPr="004E76D1">
              <w:rPr>
                <w:sz w:val="20"/>
                <w:szCs w:val="20"/>
                <w:lang w:val="es-419"/>
              </w:rPr>
              <w:t>a</w:t>
            </w:r>
            <w:r w:rsidR="00C2794A" w:rsidRPr="004E76D1">
              <w:rPr>
                <w:sz w:val="20"/>
                <w:szCs w:val="20"/>
                <w:lang w:val="es-419"/>
              </w:rPr>
              <w:t xml:space="preserve"> </w:t>
            </w:r>
            <w:r w:rsidR="00150899" w:rsidRPr="004E76D1">
              <w:rPr>
                <w:sz w:val="20"/>
                <w:szCs w:val="20"/>
                <w:lang w:val="es-419"/>
              </w:rPr>
              <w:t>exclusivamente</w:t>
            </w:r>
            <w:r w:rsidR="00AE5E63" w:rsidRPr="004E76D1">
              <w:rPr>
                <w:sz w:val="20"/>
                <w:szCs w:val="20"/>
                <w:lang w:val="es-419"/>
              </w:rPr>
              <w:t xml:space="preserve"> a obras originales o incluye</w:t>
            </w:r>
            <w:r w:rsidR="00C2794A" w:rsidRPr="004E76D1">
              <w:rPr>
                <w:sz w:val="20"/>
                <w:szCs w:val="20"/>
                <w:lang w:val="es-419"/>
              </w:rPr>
              <w:t xml:space="preserve"> obras originales y sus adaptaciones y traducciones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(</w:t>
            </w:r>
            <w:r w:rsidR="00C2794A" w:rsidRPr="004E76D1">
              <w:rPr>
                <w:sz w:val="20"/>
                <w:szCs w:val="20"/>
                <w:lang w:val="es-419"/>
              </w:rPr>
              <w:t xml:space="preserve">formulación de </w:t>
            </w:r>
            <w:r w:rsidR="003F7928" w:rsidRPr="004E76D1">
              <w:rPr>
                <w:sz w:val="20"/>
                <w:szCs w:val="20"/>
                <w:lang w:val="es-419"/>
              </w:rPr>
              <w:t>"</w:t>
            </w:r>
            <w:r w:rsidR="00C2794A" w:rsidRPr="004E76D1">
              <w:rPr>
                <w:sz w:val="20"/>
                <w:szCs w:val="20"/>
                <w:lang w:val="es-419"/>
              </w:rPr>
              <w:t>obra original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"), </w:t>
            </w:r>
            <w:r w:rsidR="00C2794A" w:rsidRPr="004E76D1">
              <w:rPr>
                <w:sz w:val="20"/>
                <w:szCs w:val="20"/>
                <w:lang w:val="es-419"/>
              </w:rPr>
              <w:t xml:space="preserve">o formulación de </w:t>
            </w:r>
            <w:r w:rsidR="00150899" w:rsidRPr="004E76D1">
              <w:rPr>
                <w:sz w:val="20"/>
                <w:szCs w:val="20"/>
                <w:lang w:val="es-419"/>
              </w:rPr>
              <w:t>un “uso”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150899" w:rsidRPr="004E76D1">
              <w:rPr>
                <w:sz w:val="20"/>
                <w:szCs w:val="20"/>
                <w:lang w:val="es-419"/>
              </w:rPr>
              <w:t>amplio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</w:p>
          <w:p w:rsidR="003F7928" w:rsidRPr="004E76D1" w:rsidRDefault="00276A14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Beneficiario: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C2794A" w:rsidRPr="004E76D1">
              <w:rPr>
                <w:sz w:val="20"/>
                <w:szCs w:val="20"/>
                <w:lang w:val="es-419"/>
              </w:rPr>
              <w:t xml:space="preserve">incluye a una persona </w:t>
            </w:r>
            <w:r w:rsidR="00150899" w:rsidRPr="004E76D1">
              <w:rPr>
                <w:sz w:val="20"/>
                <w:szCs w:val="20"/>
                <w:lang w:val="es-419"/>
              </w:rPr>
              <w:t>que actúe</w:t>
            </w:r>
            <w:r w:rsidR="00C2794A" w:rsidRPr="004E76D1">
              <w:rPr>
                <w:sz w:val="20"/>
                <w:szCs w:val="20"/>
                <w:lang w:val="es-419"/>
              </w:rPr>
              <w:t xml:space="preserve"> bajo la autoridad de una institución d</w:t>
            </w:r>
            <w:r w:rsidR="00150899" w:rsidRPr="004E76D1">
              <w:rPr>
                <w:sz w:val="20"/>
                <w:szCs w:val="20"/>
                <w:lang w:val="es-419"/>
              </w:rPr>
              <w:t>o</w:t>
            </w:r>
            <w:r w:rsidR="00C2794A" w:rsidRPr="004E76D1">
              <w:rPr>
                <w:sz w:val="20"/>
                <w:szCs w:val="20"/>
                <w:lang w:val="es-419"/>
              </w:rPr>
              <w:t>cente, por ejemplo, un traductor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, </w:t>
            </w:r>
            <w:r w:rsidR="00C2794A" w:rsidRPr="004E76D1">
              <w:rPr>
                <w:sz w:val="20"/>
                <w:szCs w:val="20"/>
                <w:lang w:val="es-419"/>
              </w:rPr>
              <w:t>un experto lingüista, un programador o un desarrollador</w:t>
            </w:r>
          </w:p>
          <w:p w:rsidR="003F7928" w:rsidRPr="004E76D1" w:rsidRDefault="00A0482A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Remuneración: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980F41" w:rsidRPr="004E76D1">
              <w:rPr>
                <w:sz w:val="20"/>
                <w:szCs w:val="20"/>
                <w:lang w:val="es-419"/>
              </w:rPr>
              <w:t xml:space="preserve">gratuita o </w:t>
            </w:r>
            <w:r w:rsidR="00C961B3" w:rsidRPr="004E76D1">
              <w:rPr>
                <w:sz w:val="20"/>
                <w:szCs w:val="20"/>
                <w:lang w:val="es-419"/>
              </w:rPr>
              <w:t>c</w:t>
            </w:r>
            <w:r w:rsidR="00980F41" w:rsidRPr="004E76D1">
              <w:rPr>
                <w:sz w:val="20"/>
                <w:szCs w:val="20"/>
                <w:lang w:val="es-419"/>
              </w:rPr>
              <w:t xml:space="preserve">on remuneración en forma de tasas </w:t>
            </w:r>
            <w:r w:rsidR="00C961B3" w:rsidRPr="004E76D1">
              <w:rPr>
                <w:sz w:val="20"/>
                <w:szCs w:val="20"/>
                <w:lang w:val="es-419"/>
              </w:rPr>
              <w:t xml:space="preserve">pagaderas </w:t>
            </w:r>
            <w:r w:rsidR="00150899" w:rsidRPr="004E76D1">
              <w:rPr>
                <w:sz w:val="20"/>
                <w:szCs w:val="20"/>
                <w:lang w:val="es-419"/>
              </w:rPr>
              <w:t>en función de</w:t>
            </w:r>
            <w:r w:rsidR="00C961B3" w:rsidRPr="004E76D1">
              <w:rPr>
                <w:sz w:val="20"/>
                <w:szCs w:val="20"/>
                <w:lang w:val="es-419"/>
              </w:rPr>
              <w:t xml:space="preserve"> los medios de grabación</w:t>
            </w:r>
            <w:r w:rsidR="00150899" w:rsidRPr="004E76D1">
              <w:rPr>
                <w:sz w:val="20"/>
                <w:szCs w:val="20"/>
                <w:lang w:val="es-419"/>
              </w:rPr>
              <w:t xml:space="preserve">, los equipos, u otro </w:t>
            </w:r>
            <w:r w:rsidR="00C961B3" w:rsidRPr="004E76D1">
              <w:rPr>
                <w:sz w:val="20"/>
                <w:szCs w:val="20"/>
                <w:lang w:val="es-419"/>
              </w:rPr>
              <w:t>mecanismo de remuneración equitativa</w:t>
            </w:r>
          </w:p>
          <w:p w:rsidR="003F7928" w:rsidRPr="004E76D1" w:rsidRDefault="00A0482A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Condiciones: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C961B3" w:rsidRPr="004E76D1">
              <w:rPr>
                <w:sz w:val="20"/>
                <w:szCs w:val="20"/>
                <w:lang w:val="es-419"/>
              </w:rPr>
              <w:t>l</w:t>
            </w:r>
            <w:r w:rsidR="00B5640C" w:rsidRPr="004E76D1">
              <w:rPr>
                <w:sz w:val="20"/>
                <w:szCs w:val="20"/>
                <w:lang w:val="es-419"/>
              </w:rPr>
              <w:t>a</w:t>
            </w:r>
            <w:r w:rsidR="00C961B3" w:rsidRPr="004E76D1">
              <w:rPr>
                <w:sz w:val="20"/>
                <w:szCs w:val="20"/>
                <w:lang w:val="es-419"/>
              </w:rPr>
              <w:t xml:space="preserve">s condiciones de la licencia invalidan, restringen o </w:t>
            </w:r>
            <w:r w:rsidR="00817092" w:rsidRPr="004E76D1">
              <w:rPr>
                <w:sz w:val="20"/>
                <w:szCs w:val="20"/>
                <w:lang w:val="es-419"/>
              </w:rPr>
              <w:t>acotan</w:t>
            </w:r>
            <w:r w:rsidR="00C961B3" w:rsidRPr="004E76D1">
              <w:rPr>
                <w:sz w:val="20"/>
                <w:szCs w:val="20"/>
                <w:lang w:val="es-419"/>
              </w:rPr>
              <w:t xml:space="preserve"> las limitaciones y excepciones legales </w:t>
            </w:r>
            <w:r w:rsidR="00652311" w:rsidRPr="004E76D1">
              <w:rPr>
                <w:sz w:val="20"/>
                <w:szCs w:val="20"/>
                <w:lang w:val="es-419"/>
              </w:rPr>
              <w:t>en favor de</w:t>
            </w:r>
            <w:r w:rsidR="00BB26B4" w:rsidRPr="004E76D1">
              <w:rPr>
                <w:sz w:val="20"/>
                <w:szCs w:val="20"/>
                <w:lang w:val="es-419"/>
              </w:rPr>
              <w:t xml:space="preserve"> permitir</w:t>
            </w:r>
            <w:r w:rsidR="00C961B3" w:rsidRPr="004E76D1">
              <w:rPr>
                <w:sz w:val="20"/>
                <w:szCs w:val="20"/>
                <w:lang w:val="es-419"/>
              </w:rPr>
              <w:t xml:space="preserve"> las adaptaciones y las traducciones</w:t>
            </w:r>
          </w:p>
          <w:p w:rsidR="003F7928" w:rsidRPr="004E76D1" w:rsidRDefault="00A0482A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>Condiciones/licencias: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B5640C" w:rsidRPr="004E76D1">
              <w:rPr>
                <w:sz w:val="20"/>
                <w:szCs w:val="20"/>
                <w:lang w:val="es-419"/>
              </w:rPr>
              <w:t>la</w:t>
            </w:r>
            <w:r w:rsidR="00C961B3" w:rsidRPr="004E76D1">
              <w:rPr>
                <w:sz w:val="20"/>
                <w:szCs w:val="20"/>
                <w:lang w:val="es-419"/>
              </w:rPr>
              <w:t xml:space="preserve">s condiciones de la licencia </w:t>
            </w:r>
            <w:r w:rsidR="003F7928" w:rsidRPr="004E76D1">
              <w:rPr>
                <w:sz w:val="20"/>
                <w:szCs w:val="20"/>
                <w:lang w:val="es-419"/>
              </w:rPr>
              <w:t>limit</w:t>
            </w:r>
            <w:r w:rsidR="00C961B3" w:rsidRPr="004E76D1">
              <w:rPr>
                <w:sz w:val="20"/>
                <w:szCs w:val="20"/>
                <w:lang w:val="es-419"/>
              </w:rPr>
              <w:t>an la adaptación o traducción (por ejemplo, no se permiten adaptaciones o traducciones de las obras en cuestión</w:t>
            </w:r>
            <w:r w:rsidR="00B87409" w:rsidRPr="004E76D1">
              <w:rPr>
                <w:sz w:val="20"/>
                <w:szCs w:val="20"/>
                <w:lang w:val="es-419"/>
              </w:rPr>
              <w:t xml:space="preserve"> ad</w:t>
            </w:r>
            <w:r w:rsidR="00B5640C" w:rsidRPr="004E76D1">
              <w:rPr>
                <w:sz w:val="20"/>
                <w:szCs w:val="20"/>
                <w:lang w:val="es-419"/>
              </w:rPr>
              <w:t>emás</w:t>
            </w:r>
            <w:r w:rsidR="00B87409" w:rsidRPr="004E76D1">
              <w:rPr>
                <w:sz w:val="20"/>
                <w:szCs w:val="20"/>
                <w:lang w:val="es-419"/>
              </w:rPr>
              <w:t xml:space="preserve"> </w:t>
            </w:r>
            <w:r w:rsidR="00B5640C" w:rsidRPr="004E76D1">
              <w:rPr>
                <w:sz w:val="20"/>
                <w:szCs w:val="20"/>
                <w:lang w:val="es-419"/>
              </w:rPr>
              <w:t>de</w:t>
            </w:r>
            <w:r w:rsidR="00B87409" w:rsidRPr="004E76D1">
              <w:rPr>
                <w:sz w:val="20"/>
                <w:szCs w:val="20"/>
                <w:lang w:val="es-419"/>
              </w:rPr>
              <w:t xml:space="preserve"> las existentes</w:t>
            </w:r>
            <w:r w:rsidR="003F7928" w:rsidRPr="004E76D1">
              <w:rPr>
                <w:sz w:val="20"/>
                <w:szCs w:val="20"/>
                <w:lang w:val="es-419"/>
              </w:rPr>
              <w:t>), o</w:t>
            </w:r>
            <w:r w:rsidR="00034D40" w:rsidRPr="004E76D1">
              <w:rPr>
                <w:sz w:val="20"/>
                <w:szCs w:val="20"/>
                <w:lang w:val="es-419"/>
              </w:rPr>
              <w:t xml:space="preserve"> tipos limitados de licencias </w:t>
            </w:r>
            <w:r w:rsidR="003F7928" w:rsidRPr="004E76D1">
              <w:rPr>
                <w:sz w:val="20"/>
                <w:szCs w:val="20"/>
                <w:lang w:val="es-419"/>
              </w:rPr>
              <w:t>(</w:t>
            </w:r>
            <w:r w:rsidR="00AC6C1B" w:rsidRPr="004E76D1">
              <w:rPr>
                <w:sz w:val="20"/>
                <w:szCs w:val="20"/>
                <w:lang w:val="es-419"/>
              </w:rPr>
              <w:t xml:space="preserve">por ejemplo, </w:t>
            </w:r>
            <w:r w:rsidR="003F13AA" w:rsidRPr="004E76D1">
              <w:rPr>
                <w:sz w:val="20"/>
                <w:szCs w:val="20"/>
                <w:lang w:val="es-419"/>
              </w:rPr>
              <w:t>solo</w:t>
            </w:r>
            <w:r w:rsidR="00AC6C1B" w:rsidRPr="004E76D1">
              <w:rPr>
                <w:sz w:val="20"/>
                <w:szCs w:val="20"/>
                <w:lang w:val="es-419"/>
              </w:rPr>
              <w:t xml:space="preserve"> de carácter general, no licencias </w:t>
            </w:r>
            <w:r w:rsidR="00AC6C1B" w:rsidRPr="004E76D1">
              <w:rPr>
                <w:i/>
                <w:sz w:val="20"/>
                <w:szCs w:val="20"/>
                <w:lang w:val="es-419"/>
              </w:rPr>
              <w:t>ad hoc</w:t>
            </w:r>
            <w:r w:rsidR="00AC6C1B" w:rsidRPr="004E76D1">
              <w:rPr>
                <w:sz w:val="20"/>
                <w:szCs w:val="20"/>
                <w:lang w:val="es-419"/>
              </w:rPr>
              <w:t xml:space="preserve"> por cada </w:t>
            </w:r>
            <w:r w:rsidR="00AC6C1B" w:rsidRPr="004E76D1">
              <w:rPr>
                <w:sz w:val="20"/>
                <w:szCs w:val="20"/>
                <w:lang w:val="es-419"/>
              </w:rPr>
              <w:lastRenderedPageBreak/>
              <w:t>transacción de uso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), </w:t>
            </w:r>
            <w:r w:rsidR="00B13FF6" w:rsidRPr="004E76D1">
              <w:rPr>
                <w:sz w:val="20"/>
                <w:szCs w:val="20"/>
                <w:lang w:val="es-419"/>
              </w:rPr>
              <w:t>indisponibilidad d</w:t>
            </w:r>
            <w:r w:rsidR="00B87409" w:rsidRPr="004E76D1">
              <w:rPr>
                <w:sz w:val="20"/>
                <w:szCs w:val="20"/>
                <w:lang w:val="es-419"/>
              </w:rPr>
              <w:t>e</w:t>
            </w:r>
            <w:r w:rsidR="00B13FF6" w:rsidRPr="004E76D1">
              <w:rPr>
                <w:sz w:val="20"/>
                <w:szCs w:val="20"/>
                <w:lang w:val="es-419"/>
              </w:rPr>
              <w:t xml:space="preserve"> licencias </w:t>
            </w:r>
            <w:r w:rsidR="003F7928" w:rsidRPr="004E76D1">
              <w:rPr>
                <w:sz w:val="20"/>
                <w:szCs w:val="20"/>
                <w:lang w:val="es-419"/>
              </w:rPr>
              <w:t>(</w:t>
            </w:r>
            <w:r w:rsidR="00B13FF6" w:rsidRPr="004E76D1">
              <w:rPr>
                <w:sz w:val="20"/>
                <w:szCs w:val="20"/>
                <w:lang w:val="es-419"/>
              </w:rPr>
              <w:t>por ejemplo,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 </w:t>
            </w:r>
            <w:r w:rsidR="00B13FF6" w:rsidRPr="004E76D1">
              <w:rPr>
                <w:sz w:val="20"/>
                <w:szCs w:val="20"/>
                <w:lang w:val="es-419"/>
              </w:rPr>
              <w:t xml:space="preserve">licencias </w:t>
            </w:r>
            <w:r w:rsidR="00AC6C1B" w:rsidRPr="004E76D1">
              <w:rPr>
                <w:sz w:val="20"/>
                <w:szCs w:val="20"/>
                <w:lang w:val="es-419"/>
              </w:rPr>
              <w:t>solo</w:t>
            </w:r>
            <w:r w:rsidR="00B13FF6" w:rsidRPr="004E76D1">
              <w:rPr>
                <w:sz w:val="20"/>
                <w:szCs w:val="20"/>
                <w:lang w:val="es-419"/>
              </w:rPr>
              <w:t xml:space="preserve"> </w:t>
            </w:r>
            <w:r w:rsidR="00E675DC" w:rsidRPr="004E76D1">
              <w:rPr>
                <w:sz w:val="20"/>
                <w:szCs w:val="20"/>
                <w:lang w:val="es-419"/>
              </w:rPr>
              <w:t>p</w:t>
            </w:r>
            <w:r w:rsidR="00B13FF6" w:rsidRPr="004E76D1">
              <w:rPr>
                <w:sz w:val="20"/>
                <w:szCs w:val="20"/>
                <w:lang w:val="es-419"/>
              </w:rPr>
              <w:t>ara idiomas específicos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; </w:t>
            </w:r>
            <w:r w:rsidR="00B13FF6" w:rsidRPr="004E76D1">
              <w:rPr>
                <w:sz w:val="20"/>
                <w:szCs w:val="20"/>
                <w:lang w:val="es-419"/>
              </w:rPr>
              <w:t xml:space="preserve">licencias exclusivamente nacionales, sin licencias </w:t>
            </w:r>
            <w:r w:rsidR="00EC372D" w:rsidRPr="004E76D1">
              <w:rPr>
                <w:sz w:val="20"/>
                <w:szCs w:val="20"/>
                <w:lang w:val="es-419"/>
              </w:rPr>
              <w:t xml:space="preserve">de ámbito transfronterizo o internacional </w:t>
            </w:r>
            <w:r w:rsidR="00B13FF6" w:rsidRPr="004E76D1">
              <w:rPr>
                <w:sz w:val="20"/>
                <w:szCs w:val="20"/>
                <w:lang w:val="es-419"/>
              </w:rPr>
              <w:t>para obras extranjeras</w:t>
            </w:r>
            <w:r w:rsidR="003F7928" w:rsidRPr="004E76D1">
              <w:rPr>
                <w:sz w:val="20"/>
                <w:szCs w:val="20"/>
                <w:lang w:val="es-419"/>
              </w:rPr>
              <w:t>)</w:t>
            </w:r>
          </w:p>
          <w:p w:rsidR="003F7928" w:rsidRPr="004E76D1" w:rsidRDefault="00B13FF6" w:rsidP="004329E1">
            <w:pPr>
              <w:pStyle w:val="ListParagraph"/>
              <w:numPr>
                <w:ilvl w:val="0"/>
                <w:numId w:val="9"/>
              </w:numPr>
              <w:ind w:left="360"/>
              <w:jc w:val="left"/>
              <w:rPr>
                <w:sz w:val="20"/>
                <w:szCs w:val="20"/>
                <w:lang w:val="es-419"/>
              </w:rPr>
            </w:pPr>
            <w:r w:rsidRPr="004E76D1">
              <w:rPr>
                <w:sz w:val="20"/>
                <w:szCs w:val="20"/>
                <w:lang w:val="es-419"/>
              </w:rPr>
              <w:t xml:space="preserve">flexibilidades </w:t>
            </w:r>
            <w:r w:rsidR="008202C6" w:rsidRPr="004E76D1">
              <w:rPr>
                <w:sz w:val="20"/>
                <w:szCs w:val="20"/>
                <w:lang w:val="es-419"/>
              </w:rPr>
              <w:t>MTP</w:t>
            </w:r>
            <w:r w:rsidR="003F7928" w:rsidRPr="004E76D1">
              <w:rPr>
                <w:sz w:val="20"/>
                <w:szCs w:val="20"/>
                <w:lang w:val="es-419"/>
              </w:rPr>
              <w:t>/</w:t>
            </w:r>
            <w:r w:rsidR="008202C6" w:rsidRPr="004E76D1">
              <w:rPr>
                <w:sz w:val="20"/>
                <w:szCs w:val="20"/>
                <w:lang w:val="es-419"/>
              </w:rPr>
              <w:t>información para la gestión de los derechos</w:t>
            </w:r>
            <w:r w:rsidR="003F7928" w:rsidRPr="004E76D1">
              <w:rPr>
                <w:sz w:val="20"/>
                <w:szCs w:val="20"/>
                <w:lang w:val="es-419"/>
              </w:rPr>
              <w:t xml:space="preserve">: </w:t>
            </w:r>
            <w:r w:rsidR="00456ABE" w:rsidRPr="004E76D1">
              <w:rPr>
                <w:sz w:val="20"/>
                <w:szCs w:val="20"/>
                <w:lang w:val="es-419"/>
              </w:rPr>
              <w:t>concesión al beneficiario del acceso</w:t>
            </w:r>
            <w:r w:rsidRPr="004E76D1">
              <w:rPr>
                <w:sz w:val="20"/>
                <w:szCs w:val="20"/>
                <w:lang w:val="es-419"/>
              </w:rPr>
              <w:t xml:space="preserve"> a flexibilidades para permitir adaptaciones</w:t>
            </w:r>
            <w:r w:rsidR="00456ABE" w:rsidRPr="004E76D1">
              <w:rPr>
                <w:sz w:val="20"/>
                <w:szCs w:val="20"/>
                <w:lang w:val="es-419"/>
              </w:rPr>
              <w:t xml:space="preserve"> y</w:t>
            </w:r>
            <w:r w:rsidRPr="004E76D1">
              <w:rPr>
                <w:sz w:val="20"/>
                <w:szCs w:val="20"/>
                <w:lang w:val="es-419"/>
              </w:rPr>
              <w:t xml:space="preserve"> traducciones con fines docentes y de investigación</w:t>
            </w:r>
          </w:p>
          <w:p w:rsidR="003F7928" w:rsidRPr="004E76D1" w:rsidRDefault="003F7928" w:rsidP="004329E1">
            <w:pPr>
              <w:rPr>
                <w:sz w:val="20"/>
                <w:lang w:val="es-419"/>
              </w:rPr>
            </w:pPr>
          </w:p>
        </w:tc>
      </w:tr>
    </w:tbl>
    <w:p w:rsidR="003F7928" w:rsidRPr="004E76D1" w:rsidRDefault="003F7928" w:rsidP="003F7928">
      <w:pPr>
        <w:rPr>
          <w:lang w:val="es-419"/>
        </w:rPr>
      </w:pPr>
    </w:p>
    <w:p w:rsidR="003F7928" w:rsidRPr="004E76D1" w:rsidRDefault="003F7928" w:rsidP="003F7928">
      <w:pPr>
        <w:spacing w:before="120" w:line="259" w:lineRule="auto"/>
        <w:jc w:val="both"/>
        <w:rPr>
          <w:rFonts w:eastAsia="DengXian"/>
          <w:szCs w:val="22"/>
          <w:lang w:val="es-419"/>
        </w:rPr>
      </w:pPr>
    </w:p>
    <w:p w:rsidR="003F7928" w:rsidRPr="004E76D1" w:rsidRDefault="003F7928" w:rsidP="00997BD2">
      <w:pPr>
        <w:ind w:left="11057" w:hanging="90"/>
        <w:rPr>
          <w:rFonts w:eastAsia="Times New Roman"/>
          <w:szCs w:val="22"/>
          <w:lang w:val="es-419" w:eastAsia="en-US"/>
        </w:rPr>
      </w:pPr>
      <w:r w:rsidRPr="004E76D1">
        <w:rPr>
          <w:rFonts w:eastAsia="Times New Roman"/>
          <w:szCs w:val="22"/>
          <w:lang w:val="es-419" w:eastAsia="en-US"/>
        </w:rPr>
        <w:t>[</w:t>
      </w:r>
      <w:r w:rsidR="00843A0B" w:rsidRPr="004E76D1">
        <w:rPr>
          <w:rFonts w:eastAsia="Times New Roman"/>
          <w:szCs w:val="22"/>
          <w:lang w:val="es-419" w:eastAsia="en-US"/>
        </w:rPr>
        <w:t>Fin del documento</w:t>
      </w:r>
      <w:r w:rsidRPr="004E76D1">
        <w:rPr>
          <w:rFonts w:eastAsia="Times New Roman"/>
          <w:szCs w:val="22"/>
          <w:lang w:val="es-419" w:eastAsia="en-US"/>
        </w:rPr>
        <w:t>]</w:t>
      </w:r>
    </w:p>
    <w:sectPr w:rsidR="003F7928" w:rsidRPr="004E76D1" w:rsidSect="003F7928">
      <w:endnotePr>
        <w:numFmt w:val="decimal"/>
      </w:endnotePr>
      <w:pgSz w:w="16840" w:h="11907" w:orient="landscape" w:code="9"/>
      <w:pgMar w:top="1134" w:right="1418" w:bottom="1418" w:left="900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17C" w:rsidRDefault="00BA017C">
      <w:r>
        <w:separator/>
      </w:r>
    </w:p>
  </w:endnote>
  <w:endnote w:type="continuationSeparator" w:id="0">
    <w:p w:rsidR="00BA017C" w:rsidRDefault="00BA017C" w:rsidP="003B38C1">
      <w:r>
        <w:separator/>
      </w:r>
    </w:p>
    <w:p w:rsidR="00BA017C" w:rsidRPr="003B38C1" w:rsidRDefault="00BA017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A017C" w:rsidRPr="003B38C1" w:rsidRDefault="00BA017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17C" w:rsidRDefault="00BA017C">
      <w:r>
        <w:separator/>
      </w:r>
    </w:p>
  </w:footnote>
  <w:footnote w:type="continuationSeparator" w:id="0">
    <w:p w:rsidR="00BA017C" w:rsidRDefault="00BA017C" w:rsidP="008B60B2">
      <w:r>
        <w:separator/>
      </w:r>
    </w:p>
    <w:p w:rsidR="00BA017C" w:rsidRPr="00ED77FB" w:rsidRDefault="00BA017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A017C" w:rsidRPr="00ED77FB" w:rsidRDefault="00BA017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BA017C" w:rsidRPr="004E76D1" w:rsidRDefault="00BA017C" w:rsidP="003F7928">
      <w:pPr>
        <w:pStyle w:val="FootnoteText"/>
        <w:rPr>
          <w:lang w:val="es-419"/>
        </w:rPr>
      </w:pPr>
      <w:r w:rsidRPr="004E76D1">
        <w:rPr>
          <w:rStyle w:val="FootnoteReference"/>
          <w:lang w:val="es-419"/>
        </w:rPr>
        <w:footnoteRef/>
      </w:r>
      <w:r w:rsidRPr="004E76D1">
        <w:rPr>
          <w:lang w:val="es-419"/>
        </w:rPr>
        <w:t xml:space="preserve"> Declaración Universal de los Derechos Humanos, Asamblea General de las Naciones Unidas , Resolución 217A(</w:t>
      </w:r>
      <w:smartTag w:uri="urn:schemas-microsoft-com:office:smarttags" w:element="stockticker">
        <w:r w:rsidRPr="004E76D1">
          <w:rPr>
            <w:lang w:val="es-419"/>
          </w:rPr>
          <w:t>III</w:t>
        </w:r>
      </w:smartTag>
      <w:r w:rsidRPr="004E76D1">
        <w:rPr>
          <w:lang w:val="es-419"/>
        </w:rPr>
        <w:t xml:space="preserve">) de 10 de diciembre de 1948, </w:t>
      </w:r>
      <w:hyperlink r:id="rId1" w:history="1">
        <w:r w:rsidRPr="004E76D1">
          <w:rPr>
            <w:rStyle w:val="Hyperlink1"/>
            <w:lang w:val="es-419"/>
          </w:rPr>
          <w:t>https://www.un.org/es/universal-declaration-human-rights/index.html</w:t>
        </w:r>
      </w:hyperlink>
      <w:r w:rsidRPr="004E76D1">
        <w:rPr>
          <w:lang w:val="es-419"/>
        </w:rPr>
        <w:t xml:space="preserve"> (acceso el 12 de mayo de 2009).</w:t>
      </w:r>
    </w:p>
  </w:footnote>
  <w:footnote w:id="3">
    <w:p w:rsidR="00BA017C" w:rsidRPr="004E76D1" w:rsidRDefault="00BA017C" w:rsidP="003F7928">
      <w:pPr>
        <w:pStyle w:val="FootnoteText"/>
        <w:rPr>
          <w:lang w:val="es-419"/>
        </w:rPr>
      </w:pPr>
      <w:r w:rsidRPr="004E76D1">
        <w:rPr>
          <w:rStyle w:val="FootnoteReference"/>
          <w:lang w:val="es-419"/>
        </w:rPr>
        <w:footnoteRef/>
      </w:r>
      <w:r w:rsidRPr="004E76D1">
        <w:rPr>
          <w:lang w:val="es-419"/>
        </w:rPr>
        <w:t xml:space="preserve"> Véanse, por ejemplo, “</w:t>
      </w:r>
      <w:r w:rsidRPr="004E76D1">
        <w:rPr>
          <w:smallCaps/>
          <w:lang w:val="es-419"/>
        </w:rPr>
        <w:t>Records of the Intellectual Property Conference of Stockholm”</w:t>
      </w:r>
      <w:r w:rsidRPr="004E76D1">
        <w:rPr>
          <w:i/>
          <w:smallCaps/>
          <w:lang w:val="es-419"/>
        </w:rPr>
        <w:t xml:space="preserve"> </w:t>
      </w:r>
      <w:r w:rsidRPr="004E76D1">
        <w:rPr>
          <w:smallCaps/>
          <w:lang w:val="es-419"/>
        </w:rPr>
        <w:t>(</w:t>
      </w:r>
      <w:r w:rsidRPr="004E76D1">
        <w:rPr>
          <w:i/>
          <w:smallCaps/>
          <w:lang w:val="es-419"/>
        </w:rPr>
        <w:t>Actas de la Conferencia de Estocolmo sobre Propiedad Intelectual</w:t>
      </w:r>
      <w:r w:rsidRPr="004E76D1">
        <w:rPr>
          <w:smallCaps/>
          <w:lang w:val="es-419"/>
        </w:rPr>
        <w:t xml:space="preserve">), </w:t>
      </w:r>
      <w:r w:rsidRPr="004E76D1">
        <w:rPr>
          <w:lang w:val="es-419"/>
        </w:rPr>
        <w:t xml:space="preserve">11 de junio a 14 de julio de 1967 (en inglés), páginas 82, 70-71, 116-117, 143-144, 156, 436 (documento S/1), páginas 860-861 </w:t>
      </w:r>
      <w:r w:rsidRPr="004E76D1">
        <w:rPr>
          <w:i/>
          <w:lang w:val="es-419"/>
        </w:rPr>
        <w:t>et seq</w:t>
      </w:r>
      <w:r w:rsidRPr="004E76D1">
        <w:rPr>
          <w:lang w:val="es-419"/>
        </w:rPr>
        <w:t xml:space="preserve"> (Actas resumidas).</w:t>
      </w:r>
    </w:p>
  </w:footnote>
  <w:footnote w:id="4">
    <w:p w:rsidR="00BA017C" w:rsidRPr="004E76D1" w:rsidRDefault="00BA017C" w:rsidP="003F7928">
      <w:pPr>
        <w:pStyle w:val="FootnoteText"/>
        <w:rPr>
          <w:lang w:val="es-419"/>
        </w:rPr>
      </w:pPr>
      <w:r w:rsidRPr="004E76D1">
        <w:rPr>
          <w:rStyle w:val="FootnoteReference"/>
          <w:lang w:val="es-419"/>
        </w:rPr>
        <w:footnoteRef/>
      </w:r>
      <w:r w:rsidRPr="004E76D1">
        <w:rPr>
          <w:lang w:val="es-419"/>
        </w:rPr>
        <w:t xml:space="preserve"> “</w:t>
      </w:r>
      <w:r w:rsidRPr="004E76D1">
        <w:rPr>
          <w:smallCaps/>
          <w:lang w:val="es-419"/>
        </w:rPr>
        <w:t xml:space="preserve">Records of the Intellectual Property Conference of Stockholm”, </w:t>
      </w:r>
      <w:r w:rsidRPr="004E76D1">
        <w:rPr>
          <w:lang w:val="es-419"/>
        </w:rPr>
        <w:t>11 de junio a 14 de julio de 1967, páginas</w:t>
      </w:r>
      <w:r w:rsidRPr="004E76D1">
        <w:rPr>
          <w:smallCaps/>
          <w:lang w:val="es-419"/>
        </w:rPr>
        <w:t> </w:t>
      </w:r>
      <w:r w:rsidRPr="004E76D1">
        <w:rPr>
          <w:lang w:val="es-419"/>
        </w:rPr>
        <w:t>886-87.</w:t>
      </w:r>
    </w:p>
  </w:footnote>
  <w:footnote w:id="5">
    <w:p w:rsidR="00BA017C" w:rsidRPr="004E76D1" w:rsidRDefault="00BA017C" w:rsidP="003F7928">
      <w:pPr>
        <w:pStyle w:val="FootnoteText"/>
        <w:rPr>
          <w:lang w:val="es-419"/>
        </w:rPr>
      </w:pPr>
      <w:r w:rsidRPr="004E76D1">
        <w:rPr>
          <w:rStyle w:val="FootnoteReference"/>
          <w:lang w:val="es-419"/>
        </w:rPr>
        <w:footnoteRef/>
      </w:r>
      <w:r w:rsidRPr="004E76D1">
        <w:rPr>
          <w:lang w:val="es-419"/>
        </w:rPr>
        <w:t xml:space="preserve"> Sheryl Burgstahler, </w:t>
      </w:r>
      <w:r w:rsidRPr="004E76D1">
        <w:rPr>
          <w:i/>
          <w:lang w:val="es-419"/>
        </w:rPr>
        <w:t>Equal Access: Universal Design of Distance Learning Programs</w:t>
      </w:r>
      <w:r w:rsidRPr="004E76D1">
        <w:rPr>
          <w:lang w:val="es-419"/>
        </w:rPr>
        <w:t xml:space="preserve">, DO-IT (“Disabilities, Opportunities, Internetworking, and Technology”) Center, Universidad de Washington, 2017, </w:t>
      </w:r>
      <w:hyperlink r:id="rId2" w:history="1">
        <w:r w:rsidRPr="004E76D1">
          <w:rPr>
            <w:rStyle w:val="Hyperlink1"/>
            <w:lang w:val="es-419"/>
          </w:rPr>
          <w:t>https://www.washington.edu/doit/equal-access-universal-design-distance-learning-programs</w:t>
        </w:r>
      </w:hyperlink>
      <w:r w:rsidRPr="004E76D1">
        <w:rPr>
          <w:lang w:val="es-419"/>
        </w:rPr>
        <w:t>.</w:t>
      </w:r>
    </w:p>
  </w:footnote>
  <w:footnote w:id="6">
    <w:p w:rsidR="00BA017C" w:rsidRPr="004E76D1" w:rsidRDefault="00BA017C" w:rsidP="003F7928">
      <w:pPr>
        <w:pStyle w:val="FootnoteText"/>
        <w:rPr>
          <w:lang w:val="es-419"/>
        </w:rPr>
      </w:pPr>
      <w:r w:rsidRPr="004E76D1">
        <w:rPr>
          <w:rStyle w:val="FootnoteReference"/>
          <w:lang w:val="es-419"/>
        </w:rPr>
        <w:footnoteRef/>
      </w:r>
      <w:r w:rsidRPr="004E76D1">
        <w:rPr>
          <w:lang w:val="es-419"/>
        </w:rPr>
        <w:t xml:space="preserve"> CalPoly.edu, "Educational Benefits of Online Learning", 1998, </w:t>
      </w:r>
      <w:hyperlink r:id="rId3" w:history="1">
        <w:r w:rsidRPr="004E76D1">
          <w:rPr>
            <w:rStyle w:val="Hyperlink"/>
            <w:lang w:val="es-419"/>
          </w:rPr>
          <w:t>http://blackboardsupport.calpoly.edu/content/faculty/handouts/Ben_Online.pdf</w:t>
        </w:r>
      </w:hyperlink>
      <w:r w:rsidRPr="004E76D1">
        <w:rPr>
          <w:lang w:val="es-419"/>
        </w:rPr>
        <w:t>.</w:t>
      </w:r>
    </w:p>
  </w:footnote>
  <w:footnote w:id="7">
    <w:p w:rsidR="00BA017C" w:rsidRPr="004E76D1" w:rsidRDefault="00BA017C" w:rsidP="003F7928">
      <w:pPr>
        <w:pStyle w:val="FootnoteText"/>
        <w:rPr>
          <w:lang w:val="es-419"/>
        </w:rPr>
      </w:pPr>
      <w:r w:rsidRPr="004E76D1">
        <w:rPr>
          <w:rStyle w:val="FootnoteReference"/>
          <w:lang w:val="es-419"/>
        </w:rPr>
        <w:footnoteRef/>
      </w:r>
      <w:r w:rsidRPr="004E76D1">
        <w:rPr>
          <w:lang w:val="es-419"/>
        </w:rPr>
        <w:t xml:space="preserve"> Andreas M. Kaplan, Michael Haenlein, "Higher education and the digital revolution: About MOOCs, SPOCs, social media, and the Cookie Monster", </w:t>
      </w:r>
      <w:r w:rsidRPr="004E76D1">
        <w:rPr>
          <w:i/>
          <w:lang w:val="es-419"/>
        </w:rPr>
        <w:t>Business Horizons</w:t>
      </w:r>
      <w:r w:rsidRPr="004E76D1">
        <w:rPr>
          <w:lang w:val="es-419"/>
        </w:rPr>
        <w:t xml:space="preserve"> (2016) 59, 441-450, doi:10.1016/j.bushor.2016.03.008. </w:t>
      </w:r>
    </w:p>
  </w:footnote>
  <w:footnote w:id="8">
    <w:p w:rsidR="00BA017C" w:rsidRPr="004E76D1" w:rsidRDefault="00BA017C" w:rsidP="003F7928">
      <w:pPr>
        <w:pStyle w:val="FootnoteText"/>
        <w:rPr>
          <w:lang w:val="es-419"/>
        </w:rPr>
      </w:pPr>
      <w:r w:rsidRPr="004E76D1">
        <w:rPr>
          <w:rStyle w:val="FootnoteReference"/>
          <w:lang w:val="es-419"/>
        </w:rPr>
        <w:footnoteRef/>
      </w:r>
      <w:r w:rsidRPr="004E76D1">
        <w:rPr>
          <w:lang w:val="es-419"/>
        </w:rPr>
        <w:t xml:space="preserve"> </w:t>
      </w:r>
      <w:r w:rsidRPr="004E76D1">
        <w:rPr>
          <w:i/>
          <w:lang w:val="es-419"/>
        </w:rPr>
        <w:t>Id</w:t>
      </w:r>
      <w:r w:rsidRPr="004E76D1">
        <w:rPr>
          <w:lang w:val="es-419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17C" w:rsidRDefault="00BA017C" w:rsidP="00477D6B">
    <w:pPr>
      <w:jc w:val="right"/>
    </w:pPr>
    <w:bookmarkStart w:id="6" w:name="Code2"/>
    <w:bookmarkEnd w:id="6"/>
    <w:r>
      <w:t>SCCR/38/8</w:t>
    </w:r>
  </w:p>
  <w:p w:rsidR="00BA017C" w:rsidRPr="00777475" w:rsidRDefault="00BA017C" w:rsidP="00477D6B">
    <w:pPr>
      <w:jc w:val="right"/>
      <w:rPr>
        <w:lang w:val="es-ES_tradnl"/>
      </w:rPr>
    </w:pPr>
    <w:r w:rsidRPr="00777475">
      <w:rPr>
        <w:lang w:val="es-ES_tradnl"/>
      </w:rPr>
      <w:t xml:space="preserve">página </w:t>
    </w:r>
    <w:r w:rsidRPr="00777475">
      <w:rPr>
        <w:lang w:val="es-ES_tradnl"/>
      </w:rPr>
      <w:fldChar w:fldCharType="begin"/>
    </w:r>
    <w:r w:rsidRPr="00777475">
      <w:rPr>
        <w:lang w:val="es-ES_tradnl"/>
      </w:rPr>
      <w:instrText xml:space="preserve"> PAGE  \* MERGEFORMAT </w:instrText>
    </w:r>
    <w:r w:rsidRPr="00777475">
      <w:rPr>
        <w:lang w:val="es-ES_tradnl"/>
      </w:rPr>
      <w:fldChar w:fldCharType="separate"/>
    </w:r>
    <w:r w:rsidR="00CF3664">
      <w:rPr>
        <w:noProof/>
        <w:lang w:val="es-ES_tradnl"/>
      </w:rPr>
      <w:t>20</w:t>
    </w:r>
    <w:r w:rsidRPr="00777475">
      <w:rPr>
        <w:lang w:val="es-ES_tradnl"/>
      </w:rPr>
      <w:fldChar w:fldCharType="end"/>
    </w:r>
  </w:p>
  <w:p w:rsidR="00BA017C" w:rsidRDefault="00BA017C" w:rsidP="00477D6B">
    <w:pPr>
      <w:jc w:val="right"/>
    </w:pPr>
  </w:p>
  <w:p w:rsidR="00BA017C" w:rsidRDefault="00BA017C" w:rsidP="002548D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180B2A"/>
    <w:multiLevelType w:val="hybridMultilevel"/>
    <w:tmpl w:val="1A50B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20710"/>
    <w:multiLevelType w:val="hybridMultilevel"/>
    <w:tmpl w:val="A7A6121E"/>
    <w:lvl w:ilvl="0" w:tplc="573885B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B59B0"/>
    <w:multiLevelType w:val="hybridMultilevel"/>
    <w:tmpl w:val="0972C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107800F4"/>
    <w:multiLevelType w:val="hybridMultilevel"/>
    <w:tmpl w:val="777EC11C"/>
    <w:lvl w:ilvl="0" w:tplc="573885B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394E1737"/>
    <w:multiLevelType w:val="hybridMultilevel"/>
    <w:tmpl w:val="8B5CE640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9" w15:restartNumberingAfterBreak="0">
    <w:nsid w:val="3C4A1AE2"/>
    <w:multiLevelType w:val="hybridMultilevel"/>
    <w:tmpl w:val="712AD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50E6C2E"/>
    <w:multiLevelType w:val="multilevel"/>
    <w:tmpl w:val="F6AE20F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CD03A6"/>
    <w:multiLevelType w:val="hybridMultilevel"/>
    <w:tmpl w:val="08FE7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9536D"/>
    <w:multiLevelType w:val="hybridMultilevel"/>
    <w:tmpl w:val="9362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808B0"/>
    <w:multiLevelType w:val="hybridMultilevel"/>
    <w:tmpl w:val="3D10F82E"/>
    <w:lvl w:ilvl="0" w:tplc="718EF24E">
      <w:numFmt w:val="bullet"/>
      <w:lvlText w:val="-"/>
      <w:lvlJc w:val="left"/>
      <w:pPr>
        <w:ind w:left="407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abstractNum w:abstractNumId="16" w15:restartNumberingAfterBreak="0">
    <w:nsid w:val="5AB05B60"/>
    <w:multiLevelType w:val="hybridMultilevel"/>
    <w:tmpl w:val="81565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41D1A"/>
    <w:multiLevelType w:val="hybridMultilevel"/>
    <w:tmpl w:val="7DDE2850"/>
    <w:lvl w:ilvl="0" w:tplc="C85C05F8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63836F3F"/>
    <w:multiLevelType w:val="hybridMultilevel"/>
    <w:tmpl w:val="2EDAB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A81D60"/>
    <w:multiLevelType w:val="hybridMultilevel"/>
    <w:tmpl w:val="2C2E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F2C82"/>
    <w:multiLevelType w:val="hybridMultilevel"/>
    <w:tmpl w:val="53CC1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6A51A9"/>
    <w:multiLevelType w:val="hybridMultilevel"/>
    <w:tmpl w:val="1268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E65B7"/>
    <w:multiLevelType w:val="hybridMultilevel"/>
    <w:tmpl w:val="E0D6F7A2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3" w15:restartNumberingAfterBreak="0">
    <w:nsid w:val="76EA3AF6"/>
    <w:multiLevelType w:val="hybridMultilevel"/>
    <w:tmpl w:val="81562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2"/>
  </w:num>
  <w:num w:numId="5">
    <w:abstractNumId w:val="4"/>
  </w:num>
  <w:num w:numId="6">
    <w:abstractNumId w:val="7"/>
  </w:num>
  <w:num w:numId="7">
    <w:abstractNumId w:val="13"/>
  </w:num>
  <w:num w:numId="8">
    <w:abstractNumId w:val="5"/>
  </w:num>
  <w:num w:numId="9">
    <w:abstractNumId w:val="2"/>
  </w:num>
  <w:num w:numId="10">
    <w:abstractNumId w:val="18"/>
  </w:num>
  <w:num w:numId="11">
    <w:abstractNumId w:val="21"/>
  </w:num>
  <w:num w:numId="12">
    <w:abstractNumId w:val="15"/>
  </w:num>
  <w:num w:numId="13">
    <w:abstractNumId w:val="23"/>
  </w:num>
  <w:num w:numId="14">
    <w:abstractNumId w:val="20"/>
  </w:num>
  <w:num w:numId="15">
    <w:abstractNumId w:val="17"/>
  </w:num>
  <w:num w:numId="16">
    <w:abstractNumId w:val="16"/>
  </w:num>
  <w:num w:numId="17">
    <w:abstractNumId w:val="19"/>
  </w:num>
  <w:num w:numId="18">
    <w:abstractNumId w:val="8"/>
  </w:num>
  <w:num w:numId="19">
    <w:abstractNumId w:val="22"/>
  </w:num>
  <w:num w:numId="20">
    <w:abstractNumId w:val="11"/>
  </w:num>
  <w:num w:numId="21">
    <w:abstractNumId w:val="1"/>
  </w:num>
  <w:num w:numId="22">
    <w:abstractNumId w:val="14"/>
  </w:num>
  <w:num w:numId="23">
    <w:abstractNumId w:val="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28"/>
    <w:rsid w:val="000004F7"/>
    <w:rsid w:val="00001574"/>
    <w:rsid w:val="00012543"/>
    <w:rsid w:val="000165A8"/>
    <w:rsid w:val="000166B8"/>
    <w:rsid w:val="0002148A"/>
    <w:rsid w:val="000214C2"/>
    <w:rsid w:val="00031E00"/>
    <w:rsid w:val="00034D40"/>
    <w:rsid w:val="00042190"/>
    <w:rsid w:val="00043CAA"/>
    <w:rsid w:val="00043E20"/>
    <w:rsid w:val="0004418C"/>
    <w:rsid w:val="00047E79"/>
    <w:rsid w:val="00051BF0"/>
    <w:rsid w:val="000609B5"/>
    <w:rsid w:val="0006438C"/>
    <w:rsid w:val="00072CC5"/>
    <w:rsid w:val="00075432"/>
    <w:rsid w:val="000827C6"/>
    <w:rsid w:val="0008285B"/>
    <w:rsid w:val="0009603D"/>
    <w:rsid w:val="000968DB"/>
    <w:rsid w:val="000968ED"/>
    <w:rsid w:val="000969DF"/>
    <w:rsid w:val="000A4498"/>
    <w:rsid w:val="000A58A0"/>
    <w:rsid w:val="000B51E0"/>
    <w:rsid w:val="000C6E98"/>
    <w:rsid w:val="000D28DF"/>
    <w:rsid w:val="000D2E68"/>
    <w:rsid w:val="000D61BD"/>
    <w:rsid w:val="000F0F4A"/>
    <w:rsid w:val="000F5E56"/>
    <w:rsid w:val="00106F3B"/>
    <w:rsid w:val="001114C8"/>
    <w:rsid w:val="001128D3"/>
    <w:rsid w:val="00124388"/>
    <w:rsid w:val="00125FA0"/>
    <w:rsid w:val="00126FAF"/>
    <w:rsid w:val="0013480D"/>
    <w:rsid w:val="001362EE"/>
    <w:rsid w:val="0014420B"/>
    <w:rsid w:val="00150899"/>
    <w:rsid w:val="00154C57"/>
    <w:rsid w:val="00155C0C"/>
    <w:rsid w:val="00157377"/>
    <w:rsid w:val="001647D5"/>
    <w:rsid w:val="00182B26"/>
    <w:rsid w:val="001832A6"/>
    <w:rsid w:val="00183E2C"/>
    <w:rsid w:val="001928E0"/>
    <w:rsid w:val="0019339D"/>
    <w:rsid w:val="001965FA"/>
    <w:rsid w:val="001A3632"/>
    <w:rsid w:val="001A39AF"/>
    <w:rsid w:val="001A40C0"/>
    <w:rsid w:val="001A55C5"/>
    <w:rsid w:val="001B0986"/>
    <w:rsid w:val="001B3712"/>
    <w:rsid w:val="001C0EFA"/>
    <w:rsid w:val="001D1A3B"/>
    <w:rsid w:val="001D3EDD"/>
    <w:rsid w:val="001D5BE9"/>
    <w:rsid w:val="001D7A26"/>
    <w:rsid w:val="00203076"/>
    <w:rsid w:val="0021217E"/>
    <w:rsid w:val="002213F4"/>
    <w:rsid w:val="00237F8A"/>
    <w:rsid w:val="00240E5B"/>
    <w:rsid w:val="00244ACB"/>
    <w:rsid w:val="00244AE1"/>
    <w:rsid w:val="00251180"/>
    <w:rsid w:val="002514DA"/>
    <w:rsid w:val="002548DC"/>
    <w:rsid w:val="00256492"/>
    <w:rsid w:val="002612B8"/>
    <w:rsid w:val="002629FD"/>
    <w:rsid w:val="002634C4"/>
    <w:rsid w:val="0026514B"/>
    <w:rsid w:val="002740FA"/>
    <w:rsid w:val="00276A14"/>
    <w:rsid w:val="00282759"/>
    <w:rsid w:val="00285F6A"/>
    <w:rsid w:val="00291B7A"/>
    <w:rsid w:val="002928D3"/>
    <w:rsid w:val="00294349"/>
    <w:rsid w:val="002B063B"/>
    <w:rsid w:val="002B140F"/>
    <w:rsid w:val="002B571F"/>
    <w:rsid w:val="002C19F4"/>
    <w:rsid w:val="002C2204"/>
    <w:rsid w:val="002E235E"/>
    <w:rsid w:val="002F1688"/>
    <w:rsid w:val="002F1FE6"/>
    <w:rsid w:val="002F4E68"/>
    <w:rsid w:val="00312F58"/>
    <w:rsid w:val="00312F7F"/>
    <w:rsid w:val="00314CB8"/>
    <w:rsid w:val="003168DF"/>
    <w:rsid w:val="00321FCE"/>
    <w:rsid w:val="00323EDB"/>
    <w:rsid w:val="0032632A"/>
    <w:rsid w:val="003317CA"/>
    <w:rsid w:val="00332EF8"/>
    <w:rsid w:val="0033533C"/>
    <w:rsid w:val="00335D66"/>
    <w:rsid w:val="00340BDE"/>
    <w:rsid w:val="00342183"/>
    <w:rsid w:val="0035461C"/>
    <w:rsid w:val="003547E4"/>
    <w:rsid w:val="00361450"/>
    <w:rsid w:val="0036317D"/>
    <w:rsid w:val="003673CF"/>
    <w:rsid w:val="00367790"/>
    <w:rsid w:val="003845C1"/>
    <w:rsid w:val="003A493D"/>
    <w:rsid w:val="003A4D0A"/>
    <w:rsid w:val="003A6F89"/>
    <w:rsid w:val="003B083E"/>
    <w:rsid w:val="003B3399"/>
    <w:rsid w:val="003B38C1"/>
    <w:rsid w:val="003B4D4B"/>
    <w:rsid w:val="003C487C"/>
    <w:rsid w:val="003D0343"/>
    <w:rsid w:val="003D79F9"/>
    <w:rsid w:val="003E3395"/>
    <w:rsid w:val="003E387F"/>
    <w:rsid w:val="003E3E0B"/>
    <w:rsid w:val="003F13AA"/>
    <w:rsid w:val="003F1570"/>
    <w:rsid w:val="003F66BA"/>
    <w:rsid w:val="003F7928"/>
    <w:rsid w:val="004048CC"/>
    <w:rsid w:val="004100FC"/>
    <w:rsid w:val="004113D8"/>
    <w:rsid w:val="00423D78"/>
    <w:rsid w:val="00423E3E"/>
    <w:rsid w:val="00427AF4"/>
    <w:rsid w:val="00431832"/>
    <w:rsid w:val="00431B42"/>
    <w:rsid w:val="004329E1"/>
    <w:rsid w:val="00433B7F"/>
    <w:rsid w:val="00441453"/>
    <w:rsid w:val="00445BC1"/>
    <w:rsid w:val="00450540"/>
    <w:rsid w:val="00451DBB"/>
    <w:rsid w:val="0045416C"/>
    <w:rsid w:val="00456579"/>
    <w:rsid w:val="00456713"/>
    <w:rsid w:val="00456ABE"/>
    <w:rsid w:val="00461C9F"/>
    <w:rsid w:val="00461FBE"/>
    <w:rsid w:val="00463827"/>
    <w:rsid w:val="004647DA"/>
    <w:rsid w:val="004661D3"/>
    <w:rsid w:val="00470CF2"/>
    <w:rsid w:val="00474062"/>
    <w:rsid w:val="00477D6B"/>
    <w:rsid w:val="00486DAF"/>
    <w:rsid w:val="00490332"/>
    <w:rsid w:val="004A724C"/>
    <w:rsid w:val="004C4FB7"/>
    <w:rsid w:val="004C6E31"/>
    <w:rsid w:val="004D3A0C"/>
    <w:rsid w:val="004D3C17"/>
    <w:rsid w:val="004D6BD0"/>
    <w:rsid w:val="004E76D1"/>
    <w:rsid w:val="004F322C"/>
    <w:rsid w:val="005019FF"/>
    <w:rsid w:val="00507E9D"/>
    <w:rsid w:val="0051335C"/>
    <w:rsid w:val="00513D4D"/>
    <w:rsid w:val="00515042"/>
    <w:rsid w:val="0053057A"/>
    <w:rsid w:val="00534077"/>
    <w:rsid w:val="00540428"/>
    <w:rsid w:val="0054633F"/>
    <w:rsid w:val="0055304A"/>
    <w:rsid w:val="00560A29"/>
    <w:rsid w:val="00561BA3"/>
    <w:rsid w:val="00561F2E"/>
    <w:rsid w:val="0056300D"/>
    <w:rsid w:val="0056345E"/>
    <w:rsid w:val="00567521"/>
    <w:rsid w:val="00571C24"/>
    <w:rsid w:val="00571D78"/>
    <w:rsid w:val="00571E87"/>
    <w:rsid w:val="00574BAA"/>
    <w:rsid w:val="0058201A"/>
    <w:rsid w:val="00582B66"/>
    <w:rsid w:val="00585B0C"/>
    <w:rsid w:val="00585D07"/>
    <w:rsid w:val="005A0675"/>
    <w:rsid w:val="005A0884"/>
    <w:rsid w:val="005A31C8"/>
    <w:rsid w:val="005B0575"/>
    <w:rsid w:val="005B6763"/>
    <w:rsid w:val="005C4FEE"/>
    <w:rsid w:val="005C6649"/>
    <w:rsid w:val="005C6A2C"/>
    <w:rsid w:val="005D06F2"/>
    <w:rsid w:val="005D0FF5"/>
    <w:rsid w:val="005D3C56"/>
    <w:rsid w:val="005E3864"/>
    <w:rsid w:val="005E3FA4"/>
    <w:rsid w:val="005E5325"/>
    <w:rsid w:val="005F1295"/>
    <w:rsid w:val="005F44A7"/>
    <w:rsid w:val="006054A9"/>
    <w:rsid w:val="00605827"/>
    <w:rsid w:val="00606235"/>
    <w:rsid w:val="00616E01"/>
    <w:rsid w:val="00620A2C"/>
    <w:rsid w:val="00640E8A"/>
    <w:rsid w:val="0064161A"/>
    <w:rsid w:val="006419C3"/>
    <w:rsid w:val="00646050"/>
    <w:rsid w:val="00652311"/>
    <w:rsid w:val="006524FD"/>
    <w:rsid w:val="00653176"/>
    <w:rsid w:val="00654414"/>
    <w:rsid w:val="006559D8"/>
    <w:rsid w:val="0066398B"/>
    <w:rsid w:val="0066716C"/>
    <w:rsid w:val="006713CA"/>
    <w:rsid w:val="00671AB3"/>
    <w:rsid w:val="00676C5C"/>
    <w:rsid w:val="006A1FBC"/>
    <w:rsid w:val="006A4380"/>
    <w:rsid w:val="006A4B1F"/>
    <w:rsid w:val="006B2FFD"/>
    <w:rsid w:val="006B6DFF"/>
    <w:rsid w:val="006C24D2"/>
    <w:rsid w:val="006C4469"/>
    <w:rsid w:val="006D0CD0"/>
    <w:rsid w:val="006D3D58"/>
    <w:rsid w:val="006D44D9"/>
    <w:rsid w:val="006E02CF"/>
    <w:rsid w:val="006F53E8"/>
    <w:rsid w:val="00701357"/>
    <w:rsid w:val="00707E32"/>
    <w:rsid w:val="00716446"/>
    <w:rsid w:val="00716620"/>
    <w:rsid w:val="007404B0"/>
    <w:rsid w:val="00741DAD"/>
    <w:rsid w:val="00746741"/>
    <w:rsid w:val="007734D7"/>
    <w:rsid w:val="00773865"/>
    <w:rsid w:val="00777475"/>
    <w:rsid w:val="00790340"/>
    <w:rsid w:val="007A01AB"/>
    <w:rsid w:val="007B1EBA"/>
    <w:rsid w:val="007C4909"/>
    <w:rsid w:val="007C5C2E"/>
    <w:rsid w:val="007C6F68"/>
    <w:rsid w:val="007D1613"/>
    <w:rsid w:val="007D19E2"/>
    <w:rsid w:val="007D31F0"/>
    <w:rsid w:val="007D7890"/>
    <w:rsid w:val="007E191E"/>
    <w:rsid w:val="007E1D81"/>
    <w:rsid w:val="007E42DA"/>
    <w:rsid w:val="007E4AE0"/>
    <w:rsid w:val="007E4C0E"/>
    <w:rsid w:val="007E6D98"/>
    <w:rsid w:val="007E722F"/>
    <w:rsid w:val="007F0D3D"/>
    <w:rsid w:val="007F43B7"/>
    <w:rsid w:val="007F70D9"/>
    <w:rsid w:val="00802563"/>
    <w:rsid w:val="008128B8"/>
    <w:rsid w:val="00817092"/>
    <w:rsid w:val="00817582"/>
    <w:rsid w:val="00817E50"/>
    <w:rsid w:val="008202C6"/>
    <w:rsid w:val="00821AC4"/>
    <w:rsid w:val="00832850"/>
    <w:rsid w:val="00836C8C"/>
    <w:rsid w:val="0083786F"/>
    <w:rsid w:val="00843A0B"/>
    <w:rsid w:val="00843FBC"/>
    <w:rsid w:val="00865160"/>
    <w:rsid w:val="00884479"/>
    <w:rsid w:val="008A134B"/>
    <w:rsid w:val="008A179D"/>
    <w:rsid w:val="008A2C6A"/>
    <w:rsid w:val="008A60B2"/>
    <w:rsid w:val="008A66F9"/>
    <w:rsid w:val="008B2CC1"/>
    <w:rsid w:val="008B32A6"/>
    <w:rsid w:val="008B4138"/>
    <w:rsid w:val="008B5131"/>
    <w:rsid w:val="008B57BC"/>
    <w:rsid w:val="008B60B2"/>
    <w:rsid w:val="008C03EE"/>
    <w:rsid w:val="008C3B2A"/>
    <w:rsid w:val="008C567A"/>
    <w:rsid w:val="008C593F"/>
    <w:rsid w:val="008C7073"/>
    <w:rsid w:val="008D1332"/>
    <w:rsid w:val="008D2092"/>
    <w:rsid w:val="008D3229"/>
    <w:rsid w:val="008E3806"/>
    <w:rsid w:val="008E5C46"/>
    <w:rsid w:val="008E67AD"/>
    <w:rsid w:val="008F1719"/>
    <w:rsid w:val="008F201F"/>
    <w:rsid w:val="008F5673"/>
    <w:rsid w:val="00904946"/>
    <w:rsid w:val="0090731E"/>
    <w:rsid w:val="0091140D"/>
    <w:rsid w:val="00916EE2"/>
    <w:rsid w:val="009173B4"/>
    <w:rsid w:val="00926A59"/>
    <w:rsid w:val="009358E2"/>
    <w:rsid w:val="00935F69"/>
    <w:rsid w:val="00946DEF"/>
    <w:rsid w:val="00947435"/>
    <w:rsid w:val="0095105B"/>
    <w:rsid w:val="00957385"/>
    <w:rsid w:val="00957E48"/>
    <w:rsid w:val="009647FE"/>
    <w:rsid w:val="00966A22"/>
    <w:rsid w:val="0096722F"/>
    <w:rsid w:val="00975FE2"/>
    <w:rsid w:val="00980843"/>
    <w:rsid w:val="00980F41"/>
    <w:rsid w:val="00994A45"/>
    <w:rsid w:val="00995AE2"/>
    <w:rsid w:val="00997BD2"/>
    <w:rsid w:val="009A4ABC"/>
    <w:rsid w:val="009C5C7C"/>
    <w:rsid w:val="009C6B39"/>
    <w:rsid w:val="009D0067"/>
    <w:rsid w:val="009D0D72"/>
    <w:rsid w:val="009D0DB9"/>
    <w:rsid w:val="009D180B"/>
    <w:rsid w:val="009D23E5"/>
    <w:rsid w:val="009D7897"/>
    <w:rsid w:val="009E2791"/>
    <w:rsid w:val="009E3F6F"/>
    <w:rsid w:val="009F044A"/>
    <w:rsid w:val="009F08B0"/>
    <w:rsid w:val="009F499F"/>
    <w:rsid w:val="009F616A"/>
    <w:rsid w:val="009F687D"/>
    <w:rsid w:val="00A03411"/>
    <w:rsid w:val="00A0387C"/>
    <w:rsid w:val="00A0482A"/>
    <w:rsid w:val="00A056CE"/>
    <w:rsid w:val="00A06CB4"/>
    <w:rsid w:val="00A20489"/>
    <w:rsid w:val="00A2450D"/>
    <w:rsid w:val="00A326FB"/>
    <w:rsid w:val="00A33223"/>
    <w:rsid w:val="00A36712"/>
    <w:rsid w:val="00A37342"/>
    <w:rsid w:val="00A42DAF"/>
    <w:rsid w:val="00A433DD"/>
    <w:rsid w:val="00A45BD8"/>
    <w:rsid w:val="00A47944"/>
    <w:rsid w:val="00A530D3"/>
    <w:rsid w:val="00A57AFB"/>
    <w:rsid w:val="00A725A3"/>
    <w:rsid w:val="00A73053"/>
    <w:rsid w:val="00A73706"/>
    <w:rsid w:val="00A73F96"/>
    <w:rsid w:val="00A81768"/>
    <w:rsid w:val="00A81CD7"/>
    <w:rsid w:val="00A83843"/>
    <w:rsid w:val="00A864E2"/>
    <w:rsid w:val="00A869B7"/>
    <w:rsid w:val="00A87CB0"/>
    <w:rsid w:val="00A90C7F"/>
    <w:rsid w:val="00A9157D"/>
    <w:rsid w:val="00A92489"/>
    <w:rsid w:val="00A92B41"/>
    <w:rsid w:val="00AA5E82"/>
    <w:rsid w:val="00AB78CF"/>
    <w:rsid w:val="00AC205C"/>
    <w:rsid w:val="00AC36CE"/>
    <w:rsid w:val="00AC6C1B"/>
    <w:rsid w:val="00AD7255"/>
    <w:rsid w:val="00AE3A0A"/>
    <w:rsid w:val="00AE5E63"/>
    <w:rsid w:val="00AF05D5"/>
    <w:rsid w:val="00AF0A6B"/>
    <w:rsid w:val="00B00981"/>
    <w:rsid w:val="00B05A69"/>
    <w:rsid w:val="00B11CC9"/>
    <w:rsid w:val="00B12FE2"/>
    <w:rsid w:val="00B13FF6"/>
    <w:rsid w:val="00B25280"/>
    <w:rsid w:val="00B25A04"/>
    <w:rsid w:val="00B263DB"/>
    <w:rsid w:val="00B42221"/>
    <w:rsid w:val="00B52F21"/>
    <w:rsid w:val="00B5439D"/>
    <w:rsid w:val="00B561EE"/>
    <w:rsid w:val="00B5640C"/>
    <w:rsid w:val="00B57FE3"/>
    <w:rsid w:val="00B608CC"/>
    <w:rsid w:val="00B64479"/>
    <w:rsid w:val="00B70F66"/>
    <w:rsid w:val="00B81952"/>
    <w:rsid w:val="00B81EB6"/>
    <w:rsid w:val="00B83AE5"/>
    <w:rsid w:val="00B841F8"/>
    <w:rsid w:val="00B85F63"/>
    <w:rsid w:val="00B87409"/>
    <w:rsid w:val="00B90309"/>
    <w:rsid w:val="00B91DCA"/>
    <w:rsid w:val="00B925EA"/>
    <w:rsid w:val="00B933E5"/>
    <w:rsid w:val="00B94052"/>
    <w:rsid w:val="00B9734B"/>
    <w:rsid w:val="00BA017C"/>
    <w:rsid w:val="00BA0901"/>
    <w:rsid w:val="00BA237B"/>
    <w:rsid w:val="00BA30E2"/>
    <w:rsid w:val="00BB0BD5"/>
    <w:rsid w:val="00BB26B4"/>
    <w:rsid w:val="00BB4E53"/>
    <w:rsid w:val="00BC1E0E"/>
    <w:rsid w:val="00BC260A"/>
    <w:rsid w:val="00BC588E"/>
    <w:rsid w:val="00BC62E7"/>
    <w:rsid w:val="00BD2DF7"/>
    <w:rsid w:val="00BE10BD"/>
    <w:rsid w:val="00C021CB"/>
    <w:rsid w:val="00C02B07"/>
    <w:rsid w:val="00C05878"/>
    <w:rsid w:val="00C11BFE"/>
    <w:rsid w:val="00C27310"/>
    <w:rsid w:val="00C2794A"/>
    <w:rsid w:val="00C3508C"/>
    <w:rsid w:val="00C36C56"/>
    <w:rsid w:val="00C5068F"/>
    <w:rsid w:val="00C62F73"/>
    <w:rsid w:val="00C72D75"/>
    <w:rsid w:val="00C80D55"/>
    <w:rsid w:val="00C81DB5"/>
    <w:rsid w:val="00C82927"/>
    <w:rsid w:val="00C82D0C"/>
    <w:rsid w:val="00C86D74"/>
    <w:rsid w:val="00C961B3"/>
    <w:rsid w:val="00CA4CA0"/>
    <w:rsid w:val="00CB4986"/>
    <w:rsid w:val="00CB5A6F"/>
    <w:rsid w:val="00CD04F1"/>
    <w:rsid w:val="00CD3FCF"/>
    <w:rsid w:val="00CD45DE"/>
    <w:rsid w:val="00CF075F"/>
    <w:rsid w:val="00CF3664"/>
    <w:rsid w:val="00CF6B89"/>
    <w:rsid w:val="00D16ED9"/>
    <w:rsid w:val="00D27DAD"/>
    <w:rsid w:val="00D32712"/>
    <w:rsid w:val="00D34E21"/>
    <w:rsid w:val="00D43409"/>
    <w:rsid w:val="00D44E8B"/>
    <w:rsid w:val="00D45252"/>
    <w:rsid w:val="00D46E43"/>
    <w:rsid w:val="00D47C2D"/>
    <w:rsid w:val="00D51462"/>
    <w:rsid w:val="00D63891"/>
    <w:rsid w:val="00D71B4D"/>
    <w:rsid w:val="00D80372"/>
    <w:rsid w:val="00D819BA"/>
    <w:rsid w:val="00D81A93"/>
    <w:rsid w:val="00D93D55"/>
    <w:rsid w:val="00DA3370"/>
    <w:rsid w:val="00DB0727"/>
    <w:rsid w:val="00DB3AAF"/>
    <w:rsid w:val="00DB4D67"/>
    <w:rsid w:val="00DC0597"/>
    <w:rsid w:val="00DC172B"/>
    <w:rsid w:val="00DC591C"/>
    <w:rsid w:val="00DD28D9"/>
    <w:rsid w:val="00DE6759"/>
    <w:rsid w:val="00E00220"/>
    <w:rsid w:val="00E12BF7"/>
    <w:rsid w:val="00E14400"/>
    <w:rsid w:val="00E15015"/>
    <w:rsid w:val="00E15DB8"/>
    <w:rsid w:val="00E20DBE"/>
    <w:rsid w:val="00E31A56"/>
    <w:rsid w:val="00E335FE"/>
    <w:rsid w:val="00E413C3"/>
    <w:rsid w:val="00E41928"/>
    <w:rsid w:val="00E4655F"/>
    <w:rsid w:val="00E50FE4"/>
    <w:rsid w:val="00E62912"/>
    <w:rsid w:val="00E675DC"/>
    <w:rsid w:val="00E67BE6"/>
    <w:rsid w:val="00E75684"/>
    <w:rsid w:val="00E77340"/>
    <w:rsid w:val="00EA1F46"/>
    <w:rsid w:val="00EA3786"/>
    <w:rsid w:val="00EA7D6E"/>
    <w:rsid w:val="00EB16A3"/>
    <w:rsid w:val="00EB1B43"/>
    <w:rsid w:val="00EB2086"/>
    <w:rsid w:val="00EB2C22"/>
    <w:rsid w:val="00EB2F5B"/>
    <w:rsid w:val="00EB4DC3"/>
    <w:rsid w:val="00EC372D"/>
    <w:rsid w:val="00EC4E49"/>
    <w:rsid w:val="00EC6FEE"/>
    <w:rsid w:val="00ED50E8"/>
    <w:rsid w:val="00ED77FB"/>
    <w:rsid w:val="00ED7938"/>
    <w:rsid w:val="00EE45FA"/>
    <w:rsid w:val="00EF17FC"/>
    <w:rsid w:val="00EF26A6"/>
    <w:rsid w:val="00EF4F99"/>
    <w:rsid w:val="00EF66DC"/>
    <w:rsid w:val="00F03A0A"/>
    <w:rsid w:val="00F177BC"/>
    <w:rsid w:val="00F228D8"/>
    <w:rsid w:val="00F27F93"/>
    <w:rsid w:val="00F308A6"/>
    <w:rsid w:val="00F3291F"/>
    <w:rsid w:val="00F33986"/>
    <w:rsid w:val="00F4222E"/>
    <w:rsid w:val="00F44F31"/>
    <w:rsid w:val="00F44FBD"/>
    <w:rsid w:val="00F45BB1"/>
    <w:rsid w:val="00F47FDD"/>
    <w:rsid w:val="00F50DBF"/>
    <w:rsid w:val="00F54D0B"/>
    <w:rsid w:val="00F60B39"/>
    <w:rsid w:val="00F649AF"/>
    <w:rsid w:val="00F66152"/>
    <w:rsid w:val="00F6677E"/>
    <w:rsid w:val="00F769CF"/>
    <w:rsid w:val="00F8383B"/>
    <w:rsid w:val="00F93203"/>
    <w:rsid w:val="00FB19AE"/>
    <w:rsid w:val="00FB2910"/>
    <w:rsid w:val="00FB43C7"/>
    <w:rsid w:val="00FC17C2"/>
    <w:rsid w:val="00FC4E64"/>
    <w:rsid w:val="00FD122D"/>
    <w:rsid w:val="00FD1652"/>
    <w:rsid w:val="00FD2660"/>
    <w:rsid w:val="00FF2B20"/>
    <w:rsid w:val="00FF3DCD"/>
    <w:rsid w:val="00FF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6385"/>
    <o:shapelayout v:ext="edit">
      <o:idmap v:ext="edit" data="1"/>
    </o:shapelayout>
  </w:shapeDefaults>
  <w:decimalSymbol w:val="."/>
  <w:listSeparator w:val=","/>
  <w15:docId w15:val="{76BA3217-E6C8-4DB2-8AEE-DA98AC73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928"/>
    <w:pPr>
      <w:keepNext/>
      <w:keepLines/>
      <w:spacing w:before="40" w:line="259" w:lineRule="auto"/>
      <w:ind w:left="288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Cs w:val="22"/>
      <w:lang w:val="en-SG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928"/>
    <w:pPr>
      <w:keepNext/>
      <w:keepLines/>
      <w:spacing w:before="40" w:line="259" w:lineRule="auto"/>
      <w:ind w:left="360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Cs w:val="22"/>
      <w:lang w:val="en-S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928"/>
    <w:pPr>
      <w:keepNext/>
      <w:keepLines/>
      <w:spacing w:before="40" w:line="259" w:lineRule="auto"/>
      <w:ind w:left="432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val="en-SG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928"/>
    <w:pPr>
      <w:keepNext/>
      <w:keepLines/>
      <w:spacing w:before="40" w:line="259" w:lineRule="auto"/>
      <w:ind w:left="50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SG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928"/>
    <w:pPr>
      <w:keepNext/>
      <w:keepLines/>
      <w:spacing w:before="40" w:line="259" w:lineRule="auto"/>
      <w:ind w:left="576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uiPriority w:val="99"/>
    <w:semiHidden/>
    <w:unhideWhenUsed/>
    <w:rsid w:val="003F7928"/>
    <w:rPr>
      <w:vertAlign w:val="superscript"/>
    </w:rPr>
  </w:style>
  <w:style w:type="character" w:customStyle="1" w:styleId="Hyperlink1">
    <w:name w:val="Hyperlink1"/>
    <w:basedOn w:val="DefaultParagraphFont"/>
    <w:uiPriority w:val="99"/>
    <w:unhideWhenUsed/>
    <w:rsid w:val="003F7928"/>
    <w:rPr>
      <w:color w:val="0563C1"/>
      <w:u w:val="single"/>
    </w:rPr>
  </w:style>
  <w:style w:type="character" w:styleId="Hyperlink">
    <w:name w:val="Hyperlink"/>
    <w:basedOn w:val="DefaultParagraphFont"/>
    <w:uiPriority w:val="99"/>
    <w:unhideWhenUsed/>
    <w:rsid w:val="003F7928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928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n-SG"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928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SG"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92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SG"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9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SG"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92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SG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3F7928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F7928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3F7928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3F7928"/>
    <w:rPr>
      <w:rFonts w:ascii="Arial" w:eastAsia="SimSun" w:hAnsi="Arial" w:cs="Arial"/>
      <w:bCs/>
      <w:i/>
      <w:sz w:val="22"/>
      <w:szCs w:val="28"/>
      <w:lang w:val="en-US" w:eastAsia="zh-CN"/>
    </w:rPr>
  </w:style>
  <w:style w:type="table" w:styleId="TableGrid">
    <w:name w:val="Table Grid"/>
    <w:basedOn w:val="TableNormal"/>
    <w:uiPriority w:val="39"/>
    <w:rsid w:val="003F7928"/>
    <w:rPr>
      <w:rFonts w:asciiTheme="minorHAnsi" w:eastAsiaTheme="minorEastAsia" w:hAnsiTheme="minorHAnsi" w:cstheme="minorBidi"/>
      <w:sz w:val="22"/>
      <w:szCs w:val="22"/>
      <w:lang w:val="en-SG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3F7928"/>
    <w:rPr>
      <w:rFonts w:ascii="Arial" w:eastAsia="SimSun" w:hAnsi="Arial" w:cs="Arial"/>
      <w:sz w:val="22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3F7928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3F7928"/>
    <w:pPr>
      <w:numPr>
        <w:numId w:val="15"/>
      </w:numPr>
      <w:spacing w:before="120"/>
      <w:ind w:left="360"/>
      <w:contextualSpacing/>
      <w:jc w:val="both"/>
    </w:pPr>
    <w:rPr>
      <w:rFonts w:ascii="Times New Roman" w:eastAsiaTheme="minorEastAsia" w:hAnsi="Times New Roman" w:cstheme="minorBidi"/>
      <w:szCs w:val="22"/>
      <w:lang w:val="en-SG"/>
    </w:rPr>
  </w:style>
  <w:style w:type="paragraph" w:styleId="Title">
    <w:name w:val="Title"/>
    <w:basedOn w:val="Normal"/>
    <w:next w:val="Normal"/>
    <w:link w:val="TitleChar"/>
    <w:uiPriority w:val="10"/>
    <w:qFormat/>
    <w:rsid w:val="003F7928"/>
    <w:pPr>
      <w:spacing w:before="120"/>
      <w:contextualSpacing/>
      <w:jc w:val="both"/>
    </w:pPr>
    <w:rPr>
      <w:rFonts w:ascii="Times New Roman" w:eastAsiaTheme="majorEastAsia" w:hAnsi="Times New Roman" w:cstheme="majorBidi"/>
      <w:b/>
      <w:spacing w:val="-10"/>
      <w:kern w:val="28"/>
      <w:sz w:val="24"/>
      <w:szCs w:val="56"/>
      <w:lang w:val="en-SG"/>
    </w:rPr>
  </w:style>
  <w:style w:type="character" w:customStyle="1" w:styleId="TitleChar">
    <w:name w:val="Title Char"/>
    <w:basedOn w:val="DefaultParagraphFont"/>
    <w:link w:val="Title"/>
    <w:uiPriority w:val="10"/>
    <w:rsid w:val="003F7928"/>
    <w:rPr>
      <w:rFonts w:eastAsiaTheme="majorEastAsia" w:cstheme="majorBidi"/>
      <w:b/>
      <w:spacing w:val="-10"/>
      <w:kern w:val="28"/>
      <w:sz w:val="24"/>
      <w:szCs w:val="56"/>
      <w:lang w:val="en-SG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F7928"/>
    <w:rPr>
      <w:rFonts w:ascii="Arial" w:eastAsia="SimSun" w:hAnsi="Arial" w:cs="Arial"/>
      <w:sz w:val="18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3F7928"/>
    <w:rPr>
      <w:sz w:val="16"/>
      <w:szCs w:val="16"/>
    </w:rPr>
  </w:style>
  <w:style w:type="character" w:customStyle="1" w:styleId="CommentTextChar">
    <w:name w:val="Comment Text Char"/>
    <w:basedOn w:val="DefaultParagraphFont"/>
    <w:uiPriority w:val="99"/>
    <w:semiHidden/>
    <w:rsid w:val="003F792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928"/>
    <w:pPr>
      <w:spacing w:before="120"/>
      <w:jc w:val="both"/>
    </w:pPr>
    <w:rPr>
      <w:rFonts w:ascii="Times New Roman" w:eastAsiaTheme="minorEastAsia" w:hAnsi="Times New Roman" w:cstheme="minorBidi"/>
      <w:b/>
      <w:bCs/>
      <w:sz w:val="20"/>
      <w:lang w:val="en-SG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3F7928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3F7928"/>
    <w:rPr>
      <w:rFonts w:ascii="Arial" w:eastAsiaTheme="minorEastAsia" w:hAnsi="Arial" w:cstheme="minorBidi"/>
      <w:b/>
      <w:bCs/>
      <w:sz w:val="18"/>
      <w:lang w:val="en-SG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928"/>
    <w:pPr>
      <w:jc w:val="both"/>
    </w:pPr>
    <w:rPr>
      <w:rFonts w:ascii="Segoe UI" w:eastAsiaTheme="minorEastAsia" w:hAnsi="Segoe UI" w:cs="Segoe UI"/>
      <w:sz w:val="18"/>
      <w:szCs w:val="18"/>
      <w:lang w:val="en-S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928"/>
    <w:rPr>
      <w:rFonts w:ascii="Segoe UI" w:eastAsiaTheme="minorEastAsia" w:hAnsi="Segoe UI" w:cs="Segoe UI"/>
      <w:sz w:val="18"/>
      <w:szCs w:val="18"/>
      <w:lang w:val="en-SG" w:eastAsia="zh-CN"/>
    </w:rPr>
  </w:style>
  <w:style w:type="paragraph" w:styleId="HTMLPreformatted">
    <w:name w:val="HTML Preformatted"/>
    <w:basedOn w:val="Normal"/>
    <w:link w:val="HTMLPreformattedChar"/>
    <w:semiHidden/>
    <w:unhideWhenUsed/>
    <w:rsid w:val="0055304A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5304A"/>
    <w:rPr>
      <w:rFonts w:ascii="Consolas" w:eastAsia="SimSun" w:hAnsi="Consolas" w:cs="Arial"/>
      <w:lang w:val="en-US" w:eastAsia="zh-CN"/>
    </w:rPr>
  </w:style>
  <w:style w:type="table" w:styleId="ListTable7Colorful">
    <w:name w:val="List Table 7 Colorful"/>
    <w:basedOn w:val="TableNormal"/>
    <w:uiPriority w:val="52"/>
    <w:rsid w:val="004329E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B498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rsid w:val="00CB498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9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blackboardsupport.calpoly.edu/content/faculty/handouts/Ben_Online.pdf" TargetMode="External"/><Relationship Id="rId2" Type="http://schemas.openxmlformats.org/officeDocument/2006/relationships/hyperlink" Target="https://www.washington.edu/doit/equal-access-universal-design-distance-learning-programs" TargetMode="External"/><Relationship Id="rId1" Type="http://schemas.openxmlformats.org/officeDocument/2006/relationships/hyperlink" Target="https://www.un.org/es/universal-declaration-human-right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3DCA4-7E61-4D56-BEAD-8F6F86276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8678</Words>
  <Characters>52687</Characters>
  <Application>Microsoft Office Word</Application>
  <DocSecurity>4</DocSecurity>
  <Lines>439</Lines>
  <Paragraphs>122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SCCR/38/</vt:lpstr>
      <vt:lpstr>SCCR/38/</vt:lpstr>
    </vt:vector>
  </TitlesOfParts>
  <Company>WIPO</Company>
  <LinksUpToDate>false</LinksUpToDate>
  <CharactersWithSpaces>61243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SCCR/38/</dc:title>
  <dc:creator>LUNG Geidy</dc:creator>
  <cp:lastModifiedBy>HAIZEL Francesca</cp:lastModifiedBy>
  <cp:revision>2</cp:revision>
  <cp:lastPrinted>2019-04-24T16:59:00Z</cp:lastPrinted>
  <dcterms:created xsi:type="dcterms:W3CDTF">2019-05-03T14:19:00Z</dcterms:created>
  <dcterms:modified xsi:type="dcterms:W3CDTF">2019-05-03T14:19:00Z</dcterms:modified>
</cp:coreProperties>
</file>