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6B4" w:rsidRPr="005E4BC4" w:rsidRDefault="008B14EA" w:rsidP="008B14EA">
      <w:pPr>
        <w:spacing w:after="120"/>
        <w:jc w:val="right"/>
        <w:rPr>
          <w:lang w:val="es-ES_tradnl"/>
        </w:rPr>
      </w:pPr>
      <w:r w:rsidRPr="005E4BC4">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E4BC4">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0CD24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6966B4" w:rsidRPr="005E4BC4" w:rsidRDefault="00E2115C" w:rsidP="008B14EA">
      <w:pPr>
        <w:jc w:val="right"/>
        <w:rPr>
          <w:rFonts w:ascii="Arial Black" w:hAnsi="Arial Black"/>
          <w:caps/>
          <w:sz w:val="15"/>
          <w:lang w:val="es-ES_tradnl"/>
        </w:rPr>
      </w:pPr>
      <w:r w:rsidRPr="005E4BC4">
        <w:rPr>
          <w:rFonts w:ascii="Arial Black" w:hAnsi="Arial Black"/>
          <w:caps/>
          <w:sz w:val="15"/>
          <w:szCs w:val="15"/>
          <w:lang w:val="es-ES_tradnl"/>
        </w:rPr>
        <w:t>SCCR/42/</w:t>
      </w:r>
      <w:bookmarkStart w:id="0" w:name="Code"/>
      <w:r w:rsidR="004A0EE1" w:rsidRPr="005E4BC4">
        <w:rPr>
          <w:rFonts w:ascii="Arial Black" w:hAnsi="Arial Black"/>
          <w:caps/>
          <w:sz w:val="15"/>
          <w:lang w:val="es-ES_tradnl"/>
        </w:rPr>
        <w:t>2</w:t>
      </w:r>
      <w:r w:rsidR="00272B41">
        <w:rPr>
          <w:rFonts w:ascii="Arial Black" w:hAnsi="Arial Black"/>
          <w:caps/>
          <w:sz w:val="15"/>
          <w:lang w:val="es-ES_tradnl"/>
        </w:rPr>
        <w:t xml:space="preserve"> REV.</w:t>
      </w:r>
    </w:p>
    <w:bookmarkEnd w:id="0"/>
    <w:p w:rsidR="006966B4" w:rsidRPr="005E4BC4" w:rsidRDefault="008B14EA" w:rsidP="008B14EA">
      <w:pPr>
        <w:jc w:val="right"/>
        <w:rPr>
          <w:rFonts w:ascii="Arial Black" w:hAnsi="Arial Black"/>
          <w:caps/>
          <w:sz w:val="15"/>
          <w:lang w:val="es-ES_tradnl"/>
        </w:rPr>
      </w:pPr>
      <w:r w:rsidRPr="005E4BC4">
        <w:rPr>
          <w:rFonts w:ascii="Arial Black" w:hAnsi="Arial Black"/>
          <w:caps/>
          <w:sz w:val="15"/>
          <w:lang w:val="es-ES_tradnl"/>
        </w:rPr>
        <w:t xml:space="preserve">ORIGINAL: </w:t>
      </w:r>
      <w:bookmarkStart w:id="1" w:name="Original"/>
      <w:r w:rsidR="004A0EE1" w:rsidRPr="005E4BC4">
        <w:rPr>
          <w:rFonts w:ascii="Arial Black" w:hAnsi="Arial Black"/>
          <w:caps/>
          <w:sz w:val="15"/>
          <w:lang w:val="es-ES_tradnl"/>
        </w:rPr>
        <w:t>INGLÉS</w:t>
      </w:r>
    </w:p>
    <w:bookmarkEnd w:id="1"/>
    <w:p w:rsidR="006966B4" w:rsidRPr="005E4BC4" w:rsidRDefault="008B14EA" w:rsidP="008B14EA">
      <w:pPr>
        <w:spacing w:after="1200"/>
        <w:jc w:val="right"/>
        <w:rPr>
          <w:rFonts w:ascii="Arial Black" w:hAnsi="Arial Black"/>
          <w:caps/>
          <w:sz w:val="15"/>
          <w:lang w:val="es-ES_tradnl"/>
        </w:rPr>
      </w:pPr>
      <w:r w:rsidRPr="005E4BC4">
        <w:rPr>
          <w:rFonts w:ascii="Arial Black" w:hAnsi="Arial Black"/>
          <w:caps/>
          <w:sz w:val="15"/>
          <w:lang w:val="es-ES_tradnl"/>
        </w:rPr>
        <w:t xml:space="preserve">FECHA: </w:t>
      </w:r>
      <w:bookmarkStart w:id="2" w:name="Date"/>
      <w:r w:rsidR="003036F7" w:rsidRPr="005E4BC4">
        <w:rPr>
          <w:rFonts w:ascii="Arial Black" w:hAnsi="Arial Black"/>
          <w:caps/>
          <w:sz w:val="15"/>
          <w:lang w:val="es-ES_tradnl"/>
        </w:rPr>
        <w:t>11</w:t>
      </w:r>
      <w:r w:rsidR="004A0EE1" w:rsidRPr="005E4BC4">
        <w:rPr>
          <w:rFonts w:ascii="Arial Black" w:hAnsi="Arial Black"/>
          <w:caps/>
          <w:sz w:val="15"/>
          <w:lang w:val="es-ES_tradnl"/>
        </w:rPr>
        <w:t xml:space="preserve"> de </w:t>
      </w:r>
      <w:r w:rsidR="003036F7" w:rsidRPr="005E4BC4">
        <w:rPr>
          <w:rFonts w:ascii="Arial Black" w:hAnsi="Arial Black"/>
          <w:caps/>
          <w:sz w:val="15"/>
          <w:lang w:val="es-ES_tradnl"/>
        </w:rPr>
        <w:t xml:space="preserve">abril </w:t>
      </w:r>
      <w:r w:rsidR="004A0EE1" w:rsidRPr="005E4BC4">
        <w:rPr>
          <w:rFonts w:ascii="Arial Black" w:hAnsi="Arial Black"/>
          <w:caps/>
          <w:sz w:val="15"/>
          <w:lang w:val="es-ES_tradnl"/>
        </w:rPr>
        <w:t>de 2022</w:t>
      </w:r>
    </w:p>
    <w:bookmarkEnd w:id="2"/>
    <w:p w:rsidR="006966B4" w:rsidRPr="005E4BC4" w:rsidRDefault="00E2115C" w:rsidP="008B14EA">
      <w:pPr>
        <w:spacing w:after="720"/>
        <w:rPr>
          <w:b/>
          <w:sz w:val="28"/>
          <w:szCs w:val="28"/>
          <w:lang w:val="es-ES_tradnl"/>
        </w:rPr>
      </w:pPr>
      <w:r w:rsidRPr="005E4BC4">
        <w:rPr>
          <w:b/>
          <w:sz w:val="28"/>
          <w:szCs w:val="28"/>
          <w:lang w:val="es-ES_tradnl"/>
        </w:rPr>
        <w:t>Comité Permanente de Derecho de Autor y Derechos Conexos</w:t>
      </w:r>
    </w:p>
    <w:p w:rsidR="006966B4" w:rsidRPr="005E4BC4" w:rsidRDefault="00E2115C" w:rsidP="00E2115C">
      <w:pPr>
        <w:rPr>
          <w:b/>
          <w:sz w:val="24"/>
          <w:szCs w:val="24"/>
          <w:lang w:val="es-ES_tradnl"/>
        </w:rPr>
      </w:pPr>
      <w:r w:rsidRPr="005E4BC4">
        <w:rPr>
          <w:b/>
          <w:sz w:val="24"/>
          <w:szCs w:val="24"/>
          <w:lang w:val="es-ES_tradnl"/>
        </w:rPr>
        <w:t>Cuadragésima segunda sesión</w:t>
      </w:r>
    </w:p>
    <w:p w:rsidR="006966B4" w:rsidRPr="005E4BC4" w:rsidRDefault="00E2115C" w:rsidP="008B14EA">
      <w:pPr>
        <w:spacing w:after="720"/>
        <w:rPr>
          <w:b/>
          <w:sz w:val="24"/>
          <w:szCs w:val="24"/>
          <w:lang w:val="es-ES_tradnl"/>
        </w:rPr>
      </w:pPr>
      <w:r w:rsidRPr="005E4BC4">
        <w:rPr>
          <w:b/>
          <w:sz w:val="24"/>
          <w:szCs w:val="24"/>
          <w:lang w:val="es-ES_tradnl"/>
        </w:rPr>
        <w:t>Ginebra, 9 a 13 de mayo de 2022</w:t>
      </w:r>
    </w:p>
    <w:p w:rsidR="006966B4" w:rsidRPr="005E4BC4" w:rsidRDefault="001E2DE7" w:rsidP="001E2DE7">
      <w:pPr>
        <w:spacing w:after="360"/>
        <w:rPr>
          <w:caps/>
          <w:sz w:val="24"/>
          <w:lang w:val="es-ES_tradnl"/>
        </w:rPr>
      </w:pPr>
      <w:bookmarkStart w:id="3" w:name="TitleOfDoc"/>
      <w:r w:rsidRPr="005E4BC4">
        <w:rPr>
          <w:caps/>
          <w:color w:val="000000"/>
          <w:sz w:val="24"/>
          <w:lang w:val="es-ES_tradnl"/>
        </w:rPr>
        <w:t>ACREDITACIÓN</w:t>
      </w:r>
      <w:r w:rsidR="003E5881" w:rsidRPr="005E4BC4">
        <w:rPr>
          <w:caps/>
          <w:color w:val="000000"/>
          <w:sz w:val="24"/>
          <w:lang w:val="es-ES_tradnl"/>
        </w:rPr>
        <w:t xml:space="preserve"> DE ORGANIZACIONES NO GUBERNAMENTALES</w:t>
      </w:r>
    </w:p>
    <w:p w:rsidR="006966B4" w:rsidRPr="005E4BC4" w:rsidRDefault="001E2DE7" w:rsidP="001E2DE7">
      <w:pPr>
        <w:spacing w:after="960"/>
        <w:rPr>
          <w:i/>
          <w:lang w:val="es-ES_tradnl"/>
        </w:rPr>
      </w:pPr>
      <w:bookmarkStart w:id="4" w:name="Prepared"/>
      <w:bookmarkEnd w:id="3"/>
      <w:r w:rsidRPr="005E4BC4">
        <w:rPr>
          <w:i/>
          <w:lang w:val="es-ES_tradnl"/>
        </w:rPr>
        <w:t>Documento preparado por la Secretaría</w:t>
      </w:r>
    </w:p>
    <w:bookmarkEnd w:id="4"/>
    <w:p w:rsidR="006966B4" w:rsidRPr="005E4BC4" w:rsidRDefault="00485195" w:rsidP="00A674CD">
      <w:pPr>
        <w:pStyle w:val="ListParagraph"/>
        <w:numPr>
          <w:ilvl w:val="0"/>
          <w:numId w:val="7"/>
        </w:numPr>
        <w:spacing w:after="240"/>
        <w:ind w:left="0" w:firstLine="0"/>
        <w:contextualSpacing w:val="0"/>
        <w:rPr>
          <w:lang w:val="es-ES_tradnl"/>
        </w:rPr>
      </w:pPr>
      <w:r w:rsidRPr="005E4BC4">
        <w:rPr>
          <w:i/>
          <w:lang w:val="es-ES_tradnl"/>
        </w:rPr>
        <w:t>En los Anexos del presente documento figura información relativa a las organizaciones no gubernamentales que han solicitado que se les conceda la condición de observador en las sesiones del Comité Permanente de Derecho de Autor y Derechos Conexos (SCCR), conforme al Reglamento del SCCR (véase el párrafo 10 del documento SCCR/1/2).</w:t>
      </w:r>
    </w:p>
    <w:p w:rsidR="00211153" w:rsidRPr="005E4BC4" w:rsidRDefault="00485195" w:rsidP="00A674CD">
      <w:pPr>
        <w:pStyle w:val="ListParagraph"/>
        <w:numPr>
          <w:ilvl w:val="0"/>
          <w:numId w:val="7"/>
        </w:numPr>
        <w:spacing w:after="600"/>
        <w:ind w:left="5528" w:firstLine="0"/>
        <w:contextualSpacing w:val="0"/>
        <w:rPr>
          <w:i/>
          <w:lang w:val="es-ES_tradnl"/>
        </w:rPr>
      </w:pPr>
      <w:r w:rsidRPr="005E4BC4">
        <w:rPr>
          <w:i/>
          <w:lang w:val="es-ES_tradnl"/>
        </w:rPr>
        <w:t>Se invita al SCCR a aprobar que las organizaciones no gubernamentales que se mencionan en los Anexos del presente documento puedan estar representadas en las sesiones del Comité.</w:t>
      </w:r>
    </w:p>
    <w:p w:rsidR="00A674CD" w:rsidRPr="005E4BC4" w:rsidRDefault="00485195" w:rsidP="00A674CD">
      <w:pPr>
        <w:tabs>
          <w:tab w:val="center" w:pos="7377"/>
        </w:tabs>
        <w:spacing w:after="960"/>
        <w:ind w:left="5400"/>
        <w:rPr>
          <w:lang w:val="es-ES_tradnl"/>
        </w:rPr>
      </w:pPr>
      <w:r w:rsidRPr="005E4BC4">
        <w:rPr>
          <w:lang w:val="es-ES_tradnl"/>
        </w:rPr>
        <w:t>[Siguen los Anexos]</w:t>
      </w:r>
    </w:p>
    <w:p w:rsidR="00A674CD" w:rsidRPr="005E4BC4" w:rsidRDefault="00A674CD" w:rsidP="00A674CD">
      <w:pPr>
        <w:tabs>
          <w:tab w:val="center" w:pos="7377"/>
        </w:tabs>
        <w:spacing w:after="960"/>
        <w:ind w:left="5400"/>
        <w:rPr>
          <w:lang w:val="es-ES_tradnl"/>
        </w:rPr>
        <w:sectPr w:rsidR="00A674CD" w:rsidRPr="005E4BC4" w:rsidSect="00847CD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rsidR="006966B4" w:rsidRPr="005E4BC4" w:rsidRDefault="005637C1" w:rsidP="00A674CD">
      <w:pPr>
        <w:pStyle w:val="Heading2"/>
        <w:spacing w:before="0"/>
        <w:rPr>
          <w:szCs w:val="22"/>
          <w:lang w:val="es-ES_tradnl"/>
        </w:rPr>
      </w:pPr>
      <w:r w:rsidRPr="005E4BC4">
        <w:rPr>
          <w:szCs w:val="22"/>
          <w:lang w:val="es-ES_tradnl"/>
        </w:rPr>
        <w:lastRenderedPageBreak/>
        <w:t xml:space="preserve">ORGANIZACIONES </w:t>
      </w:r>
      <w:r w:rsidR="005327C1" w:rsidRPr="005E4BC4">
        <w:rPr>
          <w:szCs w:val="22"/>
          <w:lang w:val="es-ES_tradnl"/>
        </w:rPr>
        <w:t xml:space="preserve">NO </w:t>
      </w:r>
      <w:r w:rsidRPr="005E4BC4">
        <w:rPr>
          <w:szCs w:val="22"/>
          <w:lang w:val="es-ES_tradnl"/>
        </w:rPr>
        <w:t>GUBERNAMENTALES QUE HAN SOLICITADO LA ACREDITACIÓN COMO OBSERVADOR EN LAS SESIONES DEL COMITÉ PERMANENTE DE DERECHO DE AUTOR Y DERECHOS CONEXOS (SCCR)</w:t>
      </w:r>
    </w:p>
    <w:p w:rsidR="006966B4" w:rsidRPr="005E4BC4" w:rsidRDefault="0037435B" w:rsidP="005A468A">
      <w:pPr>
        <w:pStyle w:val="Heading3"/>
        <w:spacing w:before="220" w:after="220"/>
        <w:rPr>
          <w:i/>
          <w:u w:val="none"/>
          <w:lang w:val="es-ES_tradnl"/>
        </w:rPr>
      </w:pPr>
      <w:r w:rsidRPr="005E4BC4">
        <w:rPr>
          <w:i/>
          <w:u w:val="none"/>
          <w:lang w:val="es-ES_tradnl"/>
        </w:rPr>
        <w:t>Fundación</w:t>
      </w:r>
      <w:r w:rsidR="005A468A" w:rsidRPr="005E4BC4">
        <w:rPr>
          <w:i/>
          <w:u w:val="none"/>
          <w:lang w:val="es-ES_tradnl"/>
        </w:rPr>
        <w:t xml:space="preserve"> Centrum Cyfrowe</w:t>
      </w:r>
    </w:p>
    <w:p w:rsidR="00AA2790" w:rsidRPr="005E4BC4" w:rsidRDefault="00D602D5" w:rsidP="00AA2790">
      <w:pPr>
        <w:spacing w:after="240"/>
        <w:rPr>
          <w:bCs/>
          <w:color w:val="000000"/>
          <w:szCs w:val="22"/>
          <w:lang w:val="es-ES_tradnl"/>
        </w:rPr>
      </w:pPr>
      <w:r w:rsidRPr="005E4BC4">
        <w:rPr>
          <w:bCs/>
          <w:color w:val="000000"/>
          <w:szCs w:val="22"/>
          <w:lang w:val="es-ES_tradnl"/>
        </w:rPr>
        <w:t>Centrum Cyfrowe se creó en 2010 como un gabinete de reflexión y ac</w:t>
      </w:r>
      <w:r w:rsidR="00C27B34" w:rsidRPr="005E4BC4">
        <w:rPr>
          <w:bCs/>
          <w:color w:val="000000"/>
          <w:szCs w:val="22"/>
          <w:lang w:val="es-ES_tradnl"/>
        </w:rPr>
        <w:t>ci</w:t>
      </w:r>
      <w:r w:rsidRPr="005E4BC4">
        <w:rPr>
          <w:bCs/>
          <w:color w:val="000000"/>
          <w:szCs w:val="22"/>
          <w:lang w:val="es-ES_tradnl"/>
        </w:rPr>
        <w:t xml:space="preserve">ón centrado </w:t>
      </w:r>
      <w:r w:rsidR="00FC13D7" w:rsidRPr="005E4BC4">
        <w:rPr>
          <w:bCs/>
          <w:color w:val="000000"/>
          <w:szCs w:val="22"/>
          <w:lang w:val="es-ES_tradnl"/>
        </w:rPr>
        <w:t xml:space="preserve">en </w:t>
      </w:r>
      <w:r w:rsidRPr="005E4BC4">
        <w:rPr>
          <w:bCs/>
          <w:color w:val="000000"/>
          <w:szCs w:val="22"/>
          <w:lang w:val="es-ES_tradnl"/>
        </w:rPr>
        <w:t xml:space="preserve">fomentar una sociedad </w:t>
      </w:r>
      <w:r w:rsidR="007B515B" w:rsidRPr="005E4BC4">
        <w:rPr>
          <w:bCs/>
          <w:color w:val="000000"/>
          <w:szCs w:val="22"/>
          <w:lang w:val="es-ES_tradnl"/>
        </w:rPr>
        <w:t>civil</w:t>
      </w:r>
      <w:r w:rsidRPr="005E4BC4">
        <w:rPr>
          <w:bCs/>
          <w:color w:val="000000"/>
          <w:szCs w:val="22"/>
          <w:lang w:val="es-ES_tradnl"/>
        </w:rPr>
        <w:t xml:space="preserve"> digital en Polonia mediante el desarrollo de modelos abiertos para la educación, la ciencia, la cultura y la información pública.</w:t>
      </w:r>
      <w:r w:rsidR="00211153" w:rsidRPr="005E4BC4">
        <w:rPr>
          <w:bCs/>
          <w:szCs w:val="22"/>
          <w:lang w:val="es-ES_tradnl"/>
        </w:rPr>
        <w:t xml:space="preserve"> </w:t>
      </w:r>
      <w:r w:rsidR="006B735E" w:rsidRPr="005E4BC4">
        <w:rPr>
          <w:bCs/>
          <w:color w:val="000000"/>
          <w:szCs w:val="22"/>
          <w:lang w:val="es-ES_tradnl"/>
        </w:rPr>
        <w:t xml:space="preserve">Su misión es </w:t>
      </w:r>
      <w:r w:rsidR="00B91793" w:rsidRPr="005E4BC4">
        <w:rPr>
          <w:bCs/>
          <w:color w:val="000000"/>
          <w:szCs w:val="22"/>
          <w:lang w:val="es-ES_tradnl"/>
        </w:rPr>
        <w:t>lograr</w:t>
      </w:r>
      <w:r w:rsidR="006B735E" w:rsidRPr="005E4BC4">
        <w:rPr>
          <w:bCs/>
          <w:color w:val="000000"/>
          <w:szCs w:val="22"/>
          <w:lang w:val="es-ES_tradnl"/>
        </w:rPr>
        <w:t xml:space="preserve"> un mundo más inclusivo, más cooperativo y más abierto cambiando la forma en que las personas aprenden, participan en la cultura, utilizan Internet y ejercen sus derechos como usuarios de la </w:t>
      </w:r>
      <w:r w:rsidR="00FC13D7" w:rsidRPr="005E4BC4">
        <w:rPr>
          <w:bCs/>
          <w:color w:val="000000"/>
          <w:szCs w:val="22"/>
          <w:lang w:val="es-ES_tradnl"/>
        </w:rPr>
        <w:t>R</w:t>
      </w:r>
      <w:r w:rsidR="006B735E" w:rsidRPr="005E4BC4">
        <w:rPr>
          <w:bCs/>
          <w:color w:val="000000"/>
          <w:szCs w:val="22"/>
          <w:lang w:val="es-ES_tradnl"/>
        </w:rPr>
        <w:t xml:space="preserve">ed. </w:t>
      </w:r>
      <w:r w:rsidR="004105D9" w:rsidRPr="005E4BC4">
        <w:rPr>
          <w:bCs/>
          <w:color w:val="000000"/>
          <w:szCs w:val="22"/>
          <w:lang w:val="es-ES_tradnl"/>
        </w:rPr>
        <w:t>Uno de sus principales objetivos es la implantación de políticas y prácticas relacionadas con la liberación de recursos, prestando especial ate</w:t>
      </w:r>
      <w:r w:rsidR="006B735E" w:rsidRPr="005E4BC4">
        <w:rPr>
          <w:bCs/>
          <w:color w:val="000000"/>
          <w:szCs w:val="22"/>
          <w:lang w:val="es-ES_tradnl"/>
        </w:rPr>
        <w:t xml:space="preserve">nción a los recursos públicos. También defiende el uso de las tecnologías digitales para el interés público y el desarrollo de políticas que apoyen dicho objetivo. </w:t>
      </w:r>
      <w:r w:rsidR="000E0178" w:rsidRPr="005E4BC4">
        <w:rPr>
          <w:bCs/>
          <w:color w:val="000000"/>
          <w:szCs w:val="22"/>
          <w:lang w:val="es-ES_tradnl"/>
        </w:rPr>
        <w:t xml:space="preserve">Sus principales áreas de trabajo son la elaboración de políticas y el desarrollo de la comunidad, centrándose en la educación abierta, la apertura del acervo cultural </w:t>
      </w:r>
      <w:r w:rsidR="00211153" w:rsidRPr="005E4BC4">
        <w:rPr>
          <w:bCs/>
          <w:color w:val="000000"/>
          <w:szCs w:val="22"/>
          <w:lang w:val="es-ES_tradnl"/>
        </w:rPr>
        <w:t xml:space="preserve">de las </w:t>
      </w:r>
      <w:r w:rsidR="000E0178" w:rsidRPr="005E4BC4">
        <w:rPr>
          <w:bCs/>
          <w:color w:val="000000"/>
          <w:szCs w:val="22"/>
          <w:lang w:val="es-ES_tradnl"/>
        </w:rPr>
        <w:t xml:space="preserve">galerías, bibliotecas, archivos y museos (conocido como </w:t>
      </w:r>
      <w:r w:rsidR="000E0178" w:rsidRPr="005E4BC4">
        <w:rPr>
          <w:bCs/>
          <w:i/>
          <w:color w:val="000000"/>
          <w:szCs w:val="22"/>
          <w:lang w:val="es-ES_tradnl"/>
        </w:rPr>
        <w:t>openGLAM</w:t>
      </w:r>
      <w:r w:rsidR="000E0178" w:rsidRPr="005E4BC4">
        <w:rPr>
          <w:bCs/>
          <w:color w:val="000000"/>
          <w:szCs w:val="22"/>
          <w:lang w:val="es-ES_tradnl"/>
        </w:rPr>
        <w:t>, por sus siglas en inglés), la apertura de los recursos públicos y la reforma del derecho de autor.</w:t>
      </w:r>
    </w:p>
    <w:p w:rsidR="006966B4" w:rsidRPr="005E4BC4" w:rsidRDefault="00B31C91" w:rsidP="00A674CD">
      <w:pPr>
        <w:spacing w:after="480"/>
        <w:rPr>
          <w:bCs/>
          <w:szCs w:val="22"/>
          <w:lang w:val="es-ES_tradnl"/>
        </w:rPr>
      </w:pPr>
      <w:r w:rsidRPr="005E4BC4">
        <w:rPr>
          <w:bCs/>
          <w:color w:val="000000"/>
          <w:szCs w:val="22"/>
          <w:lang w:val="es-ES_tradnl"/>
        </w:rPr>
        <w:t>Sus principales formas de actividad son: el trabajo político y la promoción, la educación y la formación, el desarrollo tecnológico y la investigación.</w:t>
      </w:r>
    </w:p>
    <w:p w:rsidR="006966B4" w:rsidRPr="005E4BC4" w:rsidRDefault="00B31C91" w:rsidP="00B31C91">
      <w:pPr>
        <w:spacing w:line="240" w:lineRule="atLeast"/>
        <w:rPr>
          <w:i/>
          <w:szCs w:val="22"/>
          <w:lang w:val="es-ES_tradnl"/>
        </w:rPr>
      </w:pPr>
      <w:r w:rsidRPr="005E4BC4">
        <w:rPr>
          <w:i/>
          <w:szCs w:val="22"/>
          <w:lang w:val="es-ES_tradnl"/>
        </w:rPr>
        <w:t>Información de contacto</w:t>
      </w:r>
    </w:p>
    <w:p w:rsidR="006966B4" w:rsidRPr="005E4BC4" w:rsidRDefault="006966B4" w:rsidP="005A468A">
      <w:pPr>
        <w:rPr>
          <w:szCs w:val="22"/>
          <w:lang w:val="es-ES_tradnl"/>
        </w:rPr>
      </w:pPr>
    </w:p>
    <w:p w:rsidR="006966B4" w:rsidRPr="005E4BC4" w:rsidRDefault="00B31C91" w:rsidP="00B31C91">
      <w:pPr>
        <w:pStyle w:val="EndnoteText"/>
        <w:rPr>
          <w:sz w:val="22"/>
          <w:szCs w:val="22"/>
          <w:lang w:val="es-ES_tradnl"/>
        </w:rPr>
      </w:pPr>
      <w:r w:rsidRPr="005E4BC4">
        <w:rPr>
          <w:color w:val="000000"/>
          <w:sz w:val="22"/>
          <w:szCs w:val="22"/>
          <w:lang w:val="es-ES_tradnl"/>
        </w:rPr>
        <w:t>Presidenta del consejo de administración</w:t>
      </w:r>
    </w:p>
    <w:p w:rsidR="006966B4" w:rsidRPr="005E4BC4" w:rsidRDefault="005A468A" w:rsidP="005A468A">
      <w:pPr>
        <w:pStyle w:val="EndnoteText"/>
        <w:rPr>
          <w:sz w:val="22"/>
          <w:szCs w:val="22"/>
          <w:lang w:val="es-ES_tradnl"/>
        </w:rPr>
      </w:pPr>
      <w:r w:rsidRPr="005E4BC4">
        <w:rPr>
          <w:sz w:val="22"/>
          <w:szCs w:val="22"/>
          <w:lang w:val="es-ES_tradnl"/>
        </w:rPr>
        <w:t>Magdalena Biernat</w:t>
      </w:r>
    </w:p>
    <w:p w:rsidR="006966B4" w:rsidRPr="005E4BC4" w:rsidRDefault="006966B4" w:rsidP="005A468A">
      <w:pPr>
        <w:pStyle w:val="EndnoteText"/>
        <w:rPr>
          <w:sz w:val="22"/>
          <w:szCs w:val="22"/>
          <w:lang w:val="es-ES_tradnl"/>
        </w:rPr>
      </w:pPr>
    </w:p>
    <w:p w:rsidR="006966B4" w:rsidRPr="005E4BC4" w:rsidRDefault="00B31C91" w:rsidP="00B31C91">
      <w:pPr>
        <w:pStyle w:val="EndnoteText"/>
        <w:rPr>
          <w:sz w:val="22"/>
          <w:szCs w:val="22"/>
          <w:lang w:val="es-ES_tradnl"/>
        </w:rPr>
      </w:pPr>
      <w:r w:rsidRPr="005E4BC4">
        <w:rPr>
          <w:color w:val="000000"/>
          <w:sz w:val="22"/>
          <w:szCs w:val="22"/>
          <w:lang w:val="es-ES_tradnl"/>
        </w:rPr>
        <w:t>Miembro del consejo de administración:</w:t>
      </w:r>
    </w:p>
    <w:p w:rsidR="006966B4" w:rsidRPr="005E4BC4" w:rsidRDefault="005A468A" w:rsidP="005A468A">
      <w:pPr>
        <w:pStyle w:val="EndnoteText"/>
        <w:rPr>
          <w:sz w:val="22"/>
          <w:szCs w:val="22"/>
          <w:lang w:val="es-ES_tradnl"/>
        </w:rPr>
      </w:pPr>
      <w:r w:rsidRPr="005E4BC4">
        <w:rPr>
          <w:sz w:val="22"/>
          <w:szCs w:val="22"/>
          <w:lang w:val="es-ES_tradnl"/>
        </w:rPr>
        <w:t>Aleksandra Janus</w:t>
      </w:r>
    </w:p>
    <w:p w:rsidR="006966B4" w:rsidRPr="005E4BC4" w:rsidRDefault="006966B4" w:rsidP="005A468A">
      <w:pPr>
        <w:rPr>
          <w:szCs w:val="22"/>
          <w:lang w:val="es-ES_tradnl"/>
        </w:rPr>
      </w:pPr>
    </w:p>
    <w:p w:rsidR="006966B4" w:rsidRPr="005E4BC4" w:rsidRDefault="005A468A" w:rsidP="005A468A">
      <w:pPr>
        <w:autoSpaceDE w:val="0"/>
        <w:autoSpaceDN w:val="0"/>
        <w:adjustRightInd w:val="0"/>
        <w:rPr>
          <w:rFonts w:ascii="ArialMT" w:eastAsia="Times New Roman" w:hAnsi="ArialMT" w:cs="ArialMT"/>
          <w:szCs w:val="22"/>
          <w:lang w:val="es-ES_tradnl" w:eastAsia="fr-CH"/>
        </w:rPr>
      </w:pPr>
      <w:r w:rsidRPr="005E4BC4">
        <w:rPr>
          <w:rFonts w:ascii="ArialMT" w:eastAsia="Times New Roman" w:hAnsi="ArialMT" w:cs="ArialMT"/>
          <w:szCs w:val="22"/>
          <w:lang w:val="es-ES_tradnl" w:eastAsia="fr-CH"/>
        </w:rPr>
        <w:t>Fundacja Centrum Cyfrowe</w:t>
      </w:r>
    </w:p>
    <w:p w:rsidR="006966B4" w:rsidRPr="005E4BC4" w:rsidRDefault="005A468A" w:rsidP="005A468A">
      <w:pPr>
        <w:autoSpaceDE w:val="0"/>
        <w:autoSpaceDN w:val="0"/>
        <w:adjustRightInd w:val="0"/>
        <w:rPr>
          <w:rFonts w:ascii="ArialMT" w:eastAsia="Times New Roman" w:hAnsi="ArialMT" w:cs="ArialMT"/>
          <w:szCs w:val="22"/>
          <w:lang w:val="es-ES_tradnl" w:eastAsia="fr-CH"/>
        </w:rPr>
      </w:pPr>
      <w:r w:rsidRPr="005E4BC4">
        <w:rPr>
          <w:rFonts w:ascii="ArialMT" w:eastAsia="Times New Roman" w:hAnsi="ArialMT" w:cs="ArialMT"/>
          <w:szCs w:val="22"/>
          <w:lang w:val="es-ES_tradnl" w:eastAsia="fr-CH"/>
        </w:rPr>
        <w:t>Chmielna 24/2</w:t>
      </w:r>
    </w:p>
    <w:p w:rsidR="006966B4" w:rsidRPr="005E4BC4" w:rsidRDefault="005A468A" w:rsidP="005A468A">
      <w:pPr>
        <w:rPr>
          <w:rFonts w:ascii="ArialMT" w:eastAsia="Times New Roman" w:hAnsi="ArialMT" w:cs="ArialMT"/>
          <w:szCs w:val="22"/>
          <w:lang w:val="es-ES_tradnl" w:eastAsia="fr-CH"/>
        </w:rPr>
      </w:pPr>
      <w:r w:rsidRPr="005E4BC4">
        <w:rPr>
          <w:rFonts w:ascii="ArialMT" w:eastAsia="Times New Roman" w:hAnsi="ArialMT" w:cs="ArialMT"/>
          <w:szCs w:val="22"/>
          <w:lang w:val="es-ES_tradnl" w:eastAsia="fr-CH"/>
        </w:rPr>
        <w:t>00-020 Warszawa</w:t>
      </w:r>
    </w:p>
    <w:p w:rsidR="006966B4" w:rsidRPr="005E4BC4" w:rsidRDefault="00B31C91" w:rsidP="005A468A">
      <w:pPr>
        <w:rPr>
          <w:szCs w:val="22"/>
          <w:lang w:val="es-ES_tradnl"/>
        </w:rPr>
      </w:pPr>
      <w:r w:rsidRPr="005E4BC4">
        <w:rPr>
          <w:rFonts w:ascii="ArialMT" w:eastAsia="Times New Roman" w:hAnsi="ArialMT" w:cs="ArialMT"/>
          <w:szCs w:val="22"/>
          <w:lang w:val="es-ES_tradnl" w:eastAsia="fr-CH"/>
        </w:rPr>
        <w:t>Polonia</w:t>
      </w:r>
    </w:p>
    <w:p w:rsidR="006966B4" w:rsidRPr="005E4BC4" w:rsidRDefault="006966B4" w:rsidP="005A468A">
      <w:pPr>
        <w:rPr>
          <w:szCs w:val="22"/>
          <w:lang w:val="es-ES_tradnl"/>
        </w:rPr>
      </w:pPr>
    </w:p>
    <w:p w:rsidR="006966B4" w:rsidRPr="005E4BC4" w:rsidRDefault="00B31C91" w:rsidP="005A468A">
      <w:pPr>
        <w:rPr>
          <w:szCs w:val="22"/>
          <w:lang w:val="es-ES_tradnl"/>
        </w:rPr>
      </w:pPr>
      <w:r w:rsidRPr="005E4BC4">
        <w:rPr>
          <w:szCs w:val="22"/>
          <w:lang w:val="es-ES_tradnl"/>
        </w:rPr>
        <w:t>Número de teléfono</w:t>
      </w:r>
      <w:r w:rsidR="005A468A" w:rsidRPr="005E4BC4">
        <w:rPr>
          <w:szCs w:val="22"/>
          <w:lang w:val="es-ES_tradnl"/>
        </w:rPr>
        <w:t xml:space="preserve">: </w:t>
      </w:r>
      <w:r w:rsidR="005A468A" w:rsidRPr="005E4BC4">
        <w:rPr>
          <w:rFonts w:ascii="ArialMT" w:eastAsia="Times New Roman" w:hAnsi="ArialMT" w:cs="ArialMT"/>
          <w:szCs w:val="22"/>
          <w:lang w:val="es-ES_tradnl" w:eastAsia="fr-CH"/>
        </w:rPr>
        <w:t>+48 533 951 925</w:t>
      </w:r>
    </w:p>
    <w:p w:rsidR="006966B4" w:rsidRPr="005E4BC4" w:rsidRDefault="00B31C91" w:rsidP="005A468A">
      <w:pPr>
        <w:rPr>
          <w:szCs w:val="22"/>
          <w:lang w:val="es-ES_tradnl"/>
        </w:rPr>
      </w:pPr>
      <w:r w:rsidRPr="005E4BC4">
        <w:rPr>
          <w:szCs w:val="22"/>
          <w:lang w:val="es-ES_tradnl"/>
        </w:rPr>
        <w:t>Correo-e</w:t>
      </w:r>
      <w:r w:rsidR="005A468A" w:rsidRPr="005E4BC4">
        <w:rPr>
          <w:szCs w:val="22"/>
          <w:lang w:val="es-ES_tradnl"/>
        </w:rPr>
        <w:t xml:space="preserve">: </w:t>
      </w:r>
      <w:r w:rsidR="005A468A" w:rsidRPr="005E4BC4">
        <w:rPr>
          <w:rFonts w:ascii="ArialMT" w:eastAsia="Times New Roman" w:hAnsi="ArialMT" w:cs="ArialMT"/>
          <w:color w:val="1155CD"/>
          <w:szCs w:val="22"/>
          <w:lang w:val="es-ES_tradnl" w:eastAsia="fr-CH"/>
        </w:rPr>
        <w:t>mdrabczyk@centrumcyfrowe.pl</w:t>
      </w:r>
    </w:p>
    <w:p w:rsidR="006966B4" w:rsidRPr="005E4BC4" w:rsidRDefault="000A058F" w:rsidP="00A674CD">
      <w:pPr>
        <w:spacing w:after="600"/>
        <w:rPr>
          <w:rFonts w:ascii="ArialMT" w:eastAsia="Times New Roman" w:hAnsi="ArialMT" w:cs="ArialMT"/>
          <w:color w:val="1155CD"/>
          <w:szCs w:val="22"/>
          <w:lang w:val="es-ES_tradnl" w:eastAsia="fr-CH"/>
        </w:rPr>
      </w:pPr>
      <w:r w:rsidRPr="005E4BC4">
        <w:rPr>
          <w:szCs w:val="22"/>
          <w:lang w:val="es-ES_tradnl"/>
        </w:rPr>
        <w:t>Sitio web</w:t>
      </w:r>
      <w:r w:rsidR="005A468A" w:rsidRPr="005E4BC4">
        <w:rPr>
          <w:szCs w:val="22"/>
          <w:lang w:val="es-ES_tradnl"/>
        </w:rPr>
        <w:t xml:space="preserve">: </w:t>
      </w:r>
      <w:hyperlink r:id="rId11" w:history="1">
        <w:r w:rsidR="005A468A" w:rsidRPr="005E4BC4">
          <w:rPr>
            <w:rStyle w:val="Hyperlink"/>
            <w:rFonts w:ascii="ArialMT" w:eastAsia="Times New Roman" w:hAnsi="ArialMT" w:cs="ArialMT"/>
            <w:szCs w:val="22"/>
            <w:lang w:val="es-ES_tradnl" w:eastAsia="fr-CH"/>
          </w:rPr>
          <w:t>https://centrumcyfrowe.pl/en/</w:t>
        </w:r>
      </w:hyperlink>
    </w:p>
    <w:p w:rsidR="005A468A" w:rsidRPr="005E4BC4" w:rsidRDefault="00B31C91" w:rsidP="007C449C">
      <w:pPr>
        <w:pStyle w:val="Endofdocument"/>
        <w:rPr>
          <w:sz w:val="22"/>
          <w:szCs w:val="22"/>
          <w:lang w:val="es-ES_tradnl"/>
        </w:rPr>
      </w:pPr>
      <w:r w:rsidRPr="005E4BC4">
        <w:rPr>
          <w:sz w:val="22"/>
          <w:szCs w:val="22"/>
          <w:lang w:val="es-ES_tradnl"/>
        </w:rPr>
        <w:t>[Sigue el Anexo II]</w:t>
      </w:r>
    </w:p>
    <w:p w:rsidR="00A674CD" w:rsidRPr="005E4BC4" w:rsidRDefault="00A674CD" w:rsidP="007C449C">
      <w:pPr>
        <w:pStyle w:val="Endofdocument"/>
        <w:rPr>
          <w:sz w:val="22"/>
          <w:szCs w:val="22"/>
          <w:lang w:val="es-ES_tradnl"/>
        </w:rPr>
        <w:sectPr w:rsidR="00A674CD" w:rsidRPr="005E4BC4" w:rsidSect="00847CD6">
          <w:headerReference w:type="first" r:id="rId12"/>
          <w:endnotePr>
            <w:numFmt w:val="decimal"/>
          </w:endnotePr>
          <w:pgSz w:w="11907" w:h="16840" w:code="9"/>
          <w:pgMar w:top="567" w:right="1134" w:bottom="1418" w:left="1418" w:header="510" w:footer="1021" w:gutter="0"/>
          <w:cols w:space="720"/>
          <w:titlePg/>
          <w:docGrid w:linePitch="299"/>
        </w:sectPr>
      </w:pPr>
    </w:p>
    <w:p w:rsidR="006966B4" w:rsidRPr="005E4BC4" w:rsidRDefault="00B31C91" w:rsidP="00B31C91">
      <w:pPr>
        <w:pStyle w:val="Heading3"/>
        <w:spacing w:before="220" w:after="220"/>
        <w:rPr>
          <w:i/>
          <w:u w:val="none"/>
          <w:lang w:val="es-ES_tradnl"/>
        </w:rPr>
      </w:pPr>
      <w:r w:rsidRPr="005E4BC4">
        <w:rPr>
          <w:i/>
          <w:u w:val="none"/>
          <w:lang w:val="es-ES_tradnl"/>
        </w:rPr>
        <w:lastRenderedPageBreak/>
        <w:t>Global Expert Network on Copyright User Rights</w:t>
      </w:r>
    </w:p>
    <w:p w:rsidR="006966B4" w:rsidRPr="005E4BC4" w:rsidRDefault="00B31C91" w:rsidP="00A674CD">
      <w:pPr>
        <w:spacing w:after="480"/>
        <w:rPr>
          <w:bCs/>
          <w:szCs w:val="22"/>
          <w:lang w:val="es-ES_tradnl"/>
        </w:rPr>
      </w:pPr>
      <w:r w:rsidRPr="005E4BC4">
        <w:rPr>
          <w:bCs/>
          <w:szCs w:val="22"/>
          <w:lang w:val="es-ES_tradnl"/>
        </w:rPr>
        <w:t>La organización Global Expert Network on Copyright User Rights (Red mundial de especialistas en derechos de los usuarios del derecho de autor) es una red de más de 100 profesionales del mundo académico y especialistas en materia de derecho de autor, procedentes de más de 30 países, que investigan y defienden públicamente el valor de los “derechos de los usuarios” en la legislación nacional e internacional de derecho de autor.</w:t>
      </w:r>
    </w:p>
    <w:p w:rsidR="006966B4" w:rsidRPr="005E4BC4" w:rsidRDefault="00B31C91" w:rsidP="00B31C91">
      <w:pPr>
        <w:spacing w:line="240" w:lineRule="atLeast"/>
        <w:rPr>
          <w:szCs w:val="22"/>
          <w:lang w:val="es-ES_tradnl"/>
        </w:rPr>
      </w:pPr>
      <w:r w:rsidRPr="005E4BC4">
        <w:rPr>
          <w:szCs w:val="22"/>
          <w:lang w:val="es-ES_tradnl"/>
        </w:rPr>
        <w:t>Información de contacto</w:t>
      </w:r>
    </w:p>
    <w:p w:rsidR="006966B4" w:rsidRPr="005E4BC4" w:rsidRDefault="006966B4" w:rsidP="005A468A">
      <w:pPr>
        <w:rPr>
          <w:szCs w:val="22"/>
          <w:lang w:val="es-ES_tradnl"/>
        </w:rPr>
      </w:pPr>
    </w:p>
    <w:p w:rsidR="006966B4" w:rsidRPr="005E4BC4" w:rsidRDefault="005A468A" w:rsidP="005A468A">
      <w:pPr>
        <w:pStyle w:val="EndnoteText"/>
        <w:rPr>
          <w:sz w:val="22"/>
          <w:szCs w:val="22"/>
          <w:lang w:val="es-ES_tradnl"/>
        </w:rPr>
      </w:pPr>
      <w:r w:rsidRPr="005E4BC4">
        <w:rPr>
          <w:sz w:val="22"/>
          <w:szCs w:val="22"/>
          <w:lang w:val="es-ES_tradnl"/>
        </w:rPr>
        <w:t xml:space="preserve">Sean Flynn, </w:t>
      </w:r>
      <w:r w:rsidR="00B31C91" w:rsidRPr="005E4BC4">
        <w:rPr>
          <w:sz w:val="22"/>
          <w:szCs w:val="22"/>
          <w:lang w:val="es-ES_tradnl"/>
        </w:rPr>
        <w:t>director</w:t>
      </w:r>
      <w:r w:rsidRPr="005E4BC4">
        <w:rPr>
          <w:sz w:val="22"/>
          <w:szCs w:val="22"/>
          <w:lang w:val="es-ES_tradnl"/>
        </w:rPr>
        <w:t>, PI</w:t>
      </w:r>
      <w:r w:rsidR="00AA2790" w:rsidRPr="005E4BC4">
        <w:rPr>
          <w:sz w:val="22"/>
          <w:szCs w:val="22"/>
          <w:lang w:val="es-ES_tradnl"/>
        </w:rPr>
        <w:t>JIP</w:t>
      </w:r>
    </w:p>
    <w:p w:rsidR="006966B4" w:rsidRPr="005E4BC4" w:rsidRDefault="006966B4" w:rsidP="005A468A">
      <w:pPr>
        <w:rPr>
          <w:szCs w:val="22"/>
          <w:lang w:val="es-ES_tradnl"/>
        </w:rPr>
      </w:pPr>
    </w:p>
    <w:p w:rsidR="006966B4" w:rsidRPr="005E4BC4" w:rsidRDefault="005A468A" w:rsidP="005A468A">
      <w:pPr>
        <w:rPr>
          <w:szCs w:val="22"/>
          <w:lang w:val="es-ES_tradnl"/>
        </w:rPr>
      </w:pPr>
      <w:r w:rsidRPr="005E4BC4">
        <w:rPr>
          <w:szCs w:val="22"/>
          <w:lang w:val="es-ES_tradnl"/>
        </w:rPr>
        <w:t>4300 Nebraska Ave NW</w:t>
      </w:r>
    </w:p>
    <w:p w:rsidR="006966B4" w:rsidRPr="005E4BC4" w:rsidRDefault="005A468A" w:rsidP="005A468A">
      <w:pPr>
        <w:rPr>
          <w:szCs w:val="22"/>
          <w:lang w:val="es-ES_tradnl"/>
        </w:rPr>
      </w:pPr>
      <w:r w:rsidRPr="005E4BC4">
        <w:rPr>
          <w:szCs w:val="22"/>
          <w:lang w:val="es-ES_tradnl"/>
        </w:rPr>
        <w:t xml:space="preserve">Washington DC, 20016, </w:t>
      </w:r>
      <w:r w:rsidR="000A058F" w:rsidRPr="005E4BC4">
        <w:rPr>
          <w:szCs w:val="22"/>
          <w:lang w:val="es-ES_tradnl"/>
        </w:rPr>
        <w:t>EE.UU.</w:t>
      </w:r>
    </w:p>
    <w:p w:rsidR="006966B4" w:rsidRPr="005E4BC4" w:rsidRDefault="000A058F" w:rsidP="005A468A">
      <w:pPr>
        <w:rPr>
          <w:szCs w:val="22"/>
          <w:lang w:val="es-ES_tradnl"/>
        </w:rPr>
      </w:pPr>
      <w:r w:rsidRPr="005E4BC4">
        <w:rPr>
          <w:szCs w:val="22"/>
          <w:lang w:val="es-ES_tradnl"/>
        </w:rPr>
        <w:t>Despacho</w:t>
      </w:r>
      <w:r w:rsidR="005A468A" w:rsidRPr="005E4BC4">
        <w:rPr>
          <w:szCs w:val="22"/>
          <w:lang w:val="es-ES_tradnl"/>
        </w:rPr>
        <w:t xml:space="preserve"> 205, PIJIP</w:t>
      </w:r>
    </w:p>
    <w:p w:rsidR="006966B4" w:rsidRPr="005E4BC4" w:rsidRDefault="006966B4" w:rsidP="005A468A">
      <w:pPr>
        <w:rPr>
          <w:szCs w:val="22"/>
          <w:lang w:val="es-ES_tradnl"/>
        </w:rPr>
      </w:pPr>
    </w:p>
    <w:p w:rsidR="006966B4" w:rsidRPr="005E4BC4" w:rsidRDefault="006966B4" w:rsidP="005A468A">
      <w:pPr>
        <w:rPr>
          <w:szCs w:val="22"/>
          <w:lang w:val="es-ES_tradnl"/>
        </w:rPr>
      </w:pPr>
    </w:p>
    <w:p w:rsidR="006966B4" w:rsidRPr="005E4BC4" w:rsidRDefault="000A058F" w:rsidP="005A468A">
      <w:pPr>
        <w:rPr>
          <w:szCs w:val="22"/>
          <w:lang w:val="es-ES_tradnl"/>
        </w:rPr>
      </w:pPr>
      <w:r w:rsidRPr="005E4BC4">
        <w:rPr>
          <w:szCs w:val="22"/>
          <w:lang w:val="es-ES_tradnl"/>
        </w:rPr>
        <w:t>Número de teléfono</w:t>
      </w:r>
      <w:r w:rsidR="005A468A" w:rsidRPr="005E4BC4">
        <w:rPr>
          <w:szCs w:val="22"/>
          <w:lang w:val="es-ES_tradnl"/>
        </w:rPr>
        <w:t>: +1 202 274 400 / +1 571-417-8589</w:t>
      </w:r>
    </w:p>
    <w:p w:rsidR="006966B4" w:rsidRPr="005E4BC4" w:rsidRDefault="000A058F" w:rsidP="00A674CD">
      <w:pPr>
        <w:spacing w:after="600"/>
        <w:rPr>
          <w:lang w:val="es-ES_tradnl"/>
        </w:rPr>
      </w:pPr>
      <w:r w:rsidRPr="005E4BC4">
        <w:rPr>
          <w:szCs w:val="22"/>
          <w:lang w:val="es-ES_tradnl"/>
        </w:rPr>
        <w:t>Correo-e</w:t>
      </w:r>
      <w:r w:rsidR="005A468A" w:rsidRPr="005E4BC4">
        <w:rPr>
          <w:szCs w:val="22"/>
          <w:lang w:val="es-ES_tradnl"/>
        </w:rPr>
        <w:t xml:space="preserve">: </w:t>
      </w:r>
      <w:hyperlink r:id="rId13" w:history="1">
        <w:r w:rsidR="005A468A" w:rsidRPr="005E4BC4">
          <w:rPr>
            <w:rStyle w:val="Hyperlink"/>
            <w:lang w:val="es-ES_tradnl"/>
          </w:rPr>
          <w:t>andres@wcl.american.edu</w:t>
        </w:r>
      </w:hyperlink>
    </w:p>
    <w:p w:rsidR="006966B4" w:rsidRPr="005E4BC4" w:rsidRDefault="000A058F" w:rsidP="00A674CD">
      <w:pPr>
        <w:pStyle w:val="Endofdocument"/>
        <w:rPr>
          <w:rFonts w:cs="Arial"/>
          <w:sz w:val="22"/>
          <w:szCs w:val="22"/>
          <w:lang w:val="es-ES_tradnl"/>
        </w:rPr>
      </w:pPr>
      <w:r w:rsidRPr="005E4BC4">
        <w:rPr>
          <w:sz w:val="22"/>
          <w:szCs w:val="22"/>
          <w:lang w:val="es-ES_tradnl"/>
        </w:rPr>
        <w:t>[Sigue el Anexo III]</w:t>
      </w:r>
    </w:p>
    <w:p w:rsidR="005A468A" w:rsidRPr="005E4BC4" w:rsidRDefault="005A468A" w:rsidP="005A468A">
      <w:pPr>
        <w:pStyle w:val="Endofdocument"/>
        <w:ind w:left="0"/>
        <w:rPr>
          <w:rFonts w:cs="Arial"/>
          <w:sz w:val="22"/>
          <w:szCs w:val="22"/>
          <w:lang w:val="es-ES_tradnl"/>
        </w:rPr>
        <w:sectPr w:rsidR="005A468A" w:rsidRPr="005E4BC4" w:rsidSect="00847CD6">
          <w:headerReference w:type="first" r:id="rId14"/>
          <w:endnotePr>
            <w:numFmt w:val="decimal"/>
          </w:endnotePr>
          <w:pgSz w:w="11907" w:h="16840" w:code="9"/>
          <w:pgMar w:top="567" w:right="1134" w:bottom="1418" w:left="1418" w:header="510" w:footer="1021" w:gutter="0"/>
          <w:cols w:space="720"/>
          <w:titlePg/>
          <w:docGrid w:linePitch="299"/>
        </w:sectPr>
      </w:pPr>
    </w:p>
    <w:p w:rsidR="006966B4" w:rsidRPr="005E4BC4" w:rsidRDefault="000A058F" w:rsidP="000A058F">
      <w:pPr>
        <w:pStyle w:val="Heading3"/>
        <w:spacing w:before="220" w:after="220"/>
        <w:rPr>
          <w:i/>
          <w:u w:val="none"/>
          <w:lang w:val="es-ES_tradnl"/>
        </w:rPr>
      </w:pPr>
      <w:r w:rsidRPr="005E4BC4">
        <w:rPr>
          <w:i/>
          <w:color w:val="000000"/>
          <w:u w:val="none"/>
          <w:lang w:val="es-ES_tradnl"/>
        </w:rPr>
        <w:lastRenderedPageBreak/>
        <w:t>Instituto de Propiedad Intelectual (IPI)</w:t>
      </w:r>
    </w:p>
    <w:p w:rsidR="006966B4" w:rsidRPr="005E4BC4" w:rsidRDefault="00424298" w:rsidP="00A674CD">
      <w:pPr>
        <w:spacing w:after="480"/>
        <w:rPr>
          <w:szCs w:val="22"/>
          <w:lang w:val="es-ES_tradnl"/>
        </w:rPr>
      </w:pPr>
      <w:r w:rsidRPr="005E4BC4">
        <w:rPr>
          <w:color w:val="000000"/>
          <w:szCs w:val="22"/>
          <w:lang w:val="es-ES_tradnl"/>
        </w:rPr>
        <w:t xml:space="preserve">El IPI, fundado en 2004, es una institución de investigación, formación y consultoría que desarrolla su actividad en los ámbitos de la legislación </w:t>
      </w:r>
      <w:r w:rsidR="002E54B1" w:rsidRPr="005E4BC4">
        <w:rPr>
          <w:color w:val="000000"/>
          <w:szCs w:val="22"/>
          <w:lang w:val="es-ES_tradnl"/>
        </w:rPr>
        <w:t>de propiedad intelectual, el derecho de autor, la legislación sobr</w:t>
      </w:r>
      <w:r w:rsidRPr="005E4BC4">
        <w:rPr>
          <w:color w:val="000000"/>
          <w:szCs w:val="22"/>
          <w:lang w:val="es-ES_tradnl"/>
        </w:rPr>
        <w:t>e In</w:t>
      </w:r>
      <w:r w:rsidR="002E54B1" w:rsidRPr="005E4BC4">
        <w:rPr>
          <w:color w:val="000000"/>
          <w:szCs w:val="22"/>
          <w:lang w:val="es-ES_tradnl"/>
        </w:rPr>
        <w:t>ternet y la gobernanza de datos</w:t>
      </w:r>
      <w:r w:rsidRPr="005E4BC4">
        <w:rPr>
          <w:color w:val="000000"/>
          <w:szCs w:val="22"/>
          <w:lang w:val="es-ES_tradnl"/>
        </w:rPr>
        <w:t xml:space="preserve">. </w:t>
      </w:r>
      <w:r w:rsidR="002E54B1" w:rsidRPr="005E4BC4">
        <w:rPr>
          <w:color w:val="000000"/>
          <w:szCs w:val="22"/>
          <w:lang w:val="es-ES_tradnl"/>
        </w:rPr>
        <w:t>Las</w:t>
      </w:r>
      <w:r w:rsidRPr="005E4BC4">
        <w:rPr>
          <w:color w:val="000000"/>
          <w:szCs w:val="22"/>
          <w:lang w:val="es-ES_tradnl"/>
        </w:rPr>
        <w:t xml:space="preserve"> principales actividades de investigación </w:t>
      </w:r>
      <w:r w:rsidR="002E54B1" w:rsidRPr="005E4BC4">
        <w:rPr>
          <w:color w:val="000000"/>
          <w:szCs w:val="22"/>
          <w:lang w:val="es-ES_tradnl"/>
        </w:rPr>
        <w:t xml:space="preserve">de esta ONG </w:t>
      </w:r>
      <w:r w:rsidRPr="005E4BC4">
        <w:rPr>
          <w:color w:val="000000"/>
          <w:szCs w:val="22"/>
          <w:lang w:val="es-ES_tradnl"/>
        </w:rPr>
        <w:t>están centradas en las excepciones y</w:t>
      </w:r>
      <w:r w:rsidR="002E54B1" w:rsidRPr="005E4BC4">
        <w:rPr>
          <w:color w:val="000000"/>
          <w:szCs w:val="22"/>
          <w:lang w:val="es-ES_tradnl"/>
        </w:rPr>
        <w:t xml:space="preserve"> las</w:t>
      </w:r>
      <w:r w:rsidRPr="005E4BC4">
        <w:rPr>
          <w:color w:val="000000"/>
          <w:szCs w:val="22"/>
          <w:lang w:val="es-ES_tradnl"/>
        </w:rPr>
        <w:t xml:space="preserve"> limitaciones al derecho de autor, la digitalización y, últimamente, la gobernanza de datos y la inteligencia artificial.</w:t>
      </w:r>
      <w:r w:rsidR="00211153" w:rsidRPr="005E4BC4">
        <w:rPr>
          <w:szCs w:val="22"/>
          <w:lang w:val="es-ES_tradnl"/>
        </w:rPr>
        <w:t xml:space="preserve"> </w:t>
      </w:r>
      <w:r w:rsidRPr="005E4BC4">
        <w:rPr>
          <w:color w:val="000000"/>
          <w:szCs w:val="22"/>
          <w:lang w:val="es-ES_tradnl"/>
        </w:rPr>
        <w:t xml:space="preserve">Organiza </w:t>
      </w:r>
      <w:r w:rsidR="002E54B1" w:rsidRPr="005E4BC4">
        <w:rPr>
          <w:color w:val="000000"/>
          <w:szCs w:val="22"/>
          <w:lang w:val="es-ES_tradnl"/>
        </w:rPr>
        <w:t>formaciones</w:t>
      </w:r>
      <w:r w:rsidRPr="005E4BC4">
        <w:rPr>
          <w:color w:val="000000"/>
          <w:szCs w:val="22"/>
          <w:lang w:val="es-ES_tradnl"/>
        </w:rPr>
        <w:t xml:space="preserve"> y conferencias y apoya la labor de defensa jurídica de las instituciones de interés público en materia de investigación y</w:t>
      </w:r>
      <w:r w:rsidR="00211153" w:rsidRPr="005E4BC4">
        <w:rPr>
          <w:color w:val="000000"/>
          <w:szCs w:val="22"/>
          <w:lang w:val="es-ES_tradnl"/>
        </w:rPr>
        <w:t xml:space="preserve"> </w:t>
      </w:r>
      <w:r w:rsidRPr="005E4BC4">
        <w:rPr>
          <w:color w:val="000000"/>
          <w:szCs w:val="22"/>
          <w:lang w:val="es-ES_tradnl"/>
        </w:rPr>
        <w:t>educación.</w:t>
      </w:r>
      <w:r w:rsidR="00211153" w:rsidRPr="005E4BC4">
        <w:rPr>
          <w:color w:val="000000"/>
          <w:szCs w:val="22"/>
          <w:lang w:val="es-ES_tradnl"/>
        </w:rPr>
        <w:t xml:space="preserve"> </w:t>
      </w:r>
      <w:r w:rsidRPr="005E4BC4">
        <w:rPr>
          <w:color w:val="000000"/>
          <w:szCs w:val="22"/>
          <w:lang w:val="es-ES_tradnl"/>
        </w:rPr>
        <w:t>El</w:t>
      </w:r>
      <w:r w:rsidR="002E54B1" w:rsidRPr="005E4BC4">
        <w:rPr>
          <w:color w:val="000000"/>
          <w:szCs w:val="22"/>
          <w:lang w:val="es-ES_tradnl"/>
        </w:rPr>
        <w:t xml:space="preserve"> IPI tiene su sede en Liubliana (</w:t>
      </w:r>
      <w:r w:rsidRPr="005E4BC4">
        <w:rPr>
          <w:color w:val="000000"/>
          <w:szCs w:val="22"/>
          <w:lang w:val="es-ES_tradnl"/>
        </w:rPr>
        <w:t>Eslovenia</w:t>
      </w:r>
      <w:r w:rsidR="002E54B1" w:rsidRPr="005E4BC4">
        <w:rPr>
          <w:color w:val="000000"/>
          <w:szCs w:val="22"/>
          <w:lang w:val="es-ES_tradnl"/>
        </w:rPr>
        <w:t>)</w:t>
      </w:r>
      <w:r w:rsidRPr="005E4BC4">
        <w:rPr>
          <w:color w:val="000000"/>
          <w:szCs w:val="22"/>
          <w:lang w:val="es-ES_tradnl"/>
        </w:rPr>
        <w:t xml:space="preserve"> y sus actividades están centradas en Eslovenia y la UE.</w:t>
      </w:r>
    </w:p>
    <w:p w:rsidR="006966B4" w:rsidRPr="005E4BC4" w:rsidRDefault="007B6752" w:rsidP="007B6752">
      <w:pPr>
        <w:rPr>
          <w:i/>
          <w:szCs w:val="22"/>
          <w:lang w:val="es-ES_tradnl"/>
        </w:rPr>
      </w:pPr>
      <w:r w:rsidRPr="005E4BC4">
        <w:rPr>
          <w:i/>
          <w:szCs w:val="22"/>
          <w:lang w:val="es-ES_tradnl"/>
        </w:rPr>
        <w:t>Información de contacto</w:t>
      </w:r>
    </w:p>
    <w:p w:rsidR="006966B4" w:rsidRPr="005E4BC4" w:rsidRDefault="006966B4" w:rsidP="005A468A">
      <w:pPr>
        <w:tabs>
          <w:tab w:val="left" w:pos="5245"/>
        </w:tabs>
        <w:rPr>
          <w:szCs w:val="22"/>
          <w:lang w:val="es-ES_tradnl"/>
        </w:rPr>
      </w:pPr>
    </w:p>
    <w:p w:rsidR="006966B4" w:rsidRPr="005E4BC4" w:rsidRDefault="005A468A" w:rsidP="005A468A">
      <w:pPr>
        <w:pStyle w:val="EndnoteText"/>
        <w:spacing w:line="276" w:lineRule="auto"/>
        <w:jc w:val="both"/>
        <w:outlineLvl w:val="0"/>
        <w:rPr>
          <w:sz w:val="22"/>
          <w:szCs w:val="22"/>
          <w:lang w:val="es-ES_tradnl"/>
        </w:rPr>
      </w:pPr>
      <w:r w:rsidRPr="005E4BC4">
        <w:rPr>
          <w:sz w:val="22"/>
          <w:szCs w:val="22"/>
          <w:lang w:val="es-ES_tradnl"/>
        </w:rPr>
        <w:t>Dr</w:t>
      </w:r>
      <w:r w:rsidR="007B6752" w:rsidRPr="005E4BC4">
        <w:rPr>
          <w:sz w:val="22"/>
          <w:szCs w:val="22"/>
          <w:lang w:val="es-ES_tradnl"/>
        </w:rPr>
        <w:t>a</w:t>
      </w:r>
      <w:r w:rsidRPr="005E4BC4">
        <w:rPr>
          <w:sz w:val="22"/>
          <w:szCs w:val="22"/>
          <w:lang w:val="es-ES_tradnl"/>
        </w:rPr>
        <w:t>. Maja Bogataj Jančič</w:t>
      </w:r>
    </w:p>
    <w:p w:rsidR="006966B4" w:rsidRPr="005E4BC4" w:rsidRDefault="006966B4" w:rsidP="005A468A">
      <w:pPr>
        <w:tabs>
          <w:tab w:val="left" w:pos="5245"/>
        </w:tabs>
        <w:rPr>
          <w:szCs w:val="22"/>
          <w:lang w:val="es-ES_tradnl"/>
        </w:rPr>
      </w:pPr>
    </w:p>
    <w:p w:rsidR="006966B4" w:rsidRPr="005E4BC4" w:rsidRDefault="005A468A" w:rsidP="005A468A">
      <w:pPr>
        <w:tabs>
          <w:tab w:val="left" w:pos="5245"/>
        </w:tabs>
        <w:rPr>
          <w:szCs w:val="22"/>
          <w:lang w:val="es-ES_tradnl"/>
        </w:rPr>
      </w:pPr>
      <w:r w:rsidRPr="005E4BC4">
        <w:rPr>
          <w:szCs w:val="22"/>
          <w:lang w:val="es-ES_tradnl"/>
        </w:rPr>
        <w:t>Dalmatinova ulica 2</w:t>
      </w:r>
    </w:p>
    <w:p w:rsidR="006966B4" w:rsidRPr="005E4BC4" w:rsidRDefault="005A468A" w:rsidP="005A468A">
      <w:pPr>
        <w:tabs>
          <w:tab w:val="left" w:pos="5245"/>
        </w:tabs>
        <w:rPr>
          <w:szCs w:val="22"/>
          <w:lang w:val="es-ES_tradnl"/>
        </w:rPr>
      </w:pPr>
      <w:r w:rsidRPr="005E4BC4">
        <w:rPr>
          <w:szCs w:val="22"/>
          <w:lang w:val="es-ES_tradnl"/>
        </w:rPr>
        <w:t>1000 Ljubljana</w:t>
      </w:r>
    </w:p>
    <w:p w:rsidR="006966B4" w:rsidRPr="005E4BC4" w:rsidRDefault="007B6752" w:rsidP="005A468A">
      <w:pPr>
        <w:tabs>
          <w:tab w:val="left" w:pos="5245"/>
        </w:tabs>
        <w:rPr>
          <w:szCs w:val="22"/>
          <w:lang w:val="es-ES_tradnl"/>
        </w:rPr>
      </w:pPr>
      <w:r w:rsidRPr="005E4BC4">
        <w:rPr>
          <w:szCs w:val="22"/>
          <w:lang w:val="es-ES_tradnl"/>
        </w:rPr>
        <w:t>Eslovenia</w:t>
      </w:r>
    </w:p>
    <w:p w:rsidR="006966B4" w:rsidRPr="005E4BC4" w:rsidRDefault="006966B4" w:rsidP="005A468A">
      <w:pPr>
        <w:tabs>
          <w:tab w:val="left" w:pos="5245"/>
        </w:tabs>
        <w:rPr>
          <w:szCs w:val="22"/>
          <w:lang w:val="es-ES_tradnl"/>
        </w:rPr>
      </w:pPr>
    </w:p>
    <w:p w:rsidR="006966B4" w:rsidRPr="005E4BC4" w:rsidRDefault="006966B4" w:rsidP="005A468A">
      <w:pPr>
        <w:tabs>
          <w:tab w:val="left" w:pos="5245"/>
        </w:tabs>
        <w:rPr>
          <w:szCs w:val="22"/>
          <w:lang w:val="es-ES_tradnl"/>
        </w:rPr>
      </w:pPr>
    </w:p>
    <w:p w:rsidR="006966B4" w:rsidRPr="005E4BC4" w:rsidRDefault="000A058F" w:rsidP="005A468A">
      <w:pPr>
        <w:tabs>
          <w:tab w:val="left" w:pos="5245"/>
        </w:tabs>
        <w:rPr>
          <w:szCs w:val="22"/>
          <w:lang w:val="es-ES_tradnl"/>
        </w:rPr>
      </w:pPr>
      <w:r w:rsidRPr="005E4BC4">
        <w:rPr>
          <w:szCs w:val="22"/>
          <w:lang w:val="es-ES_tradnl"/>
        </w:rPr>
        <w:t>Número de teléfono</w:t>
      </w:r>
      <w:r w:rsidR="005A468A" w:rsidRPr="005E4BC4">
        <w:rPr>
          <w:szCs w:val="22"/>
          <w:lang w:val="es-ES_tradnl"/>
        </w:rPr>
        <w:t>: +386 41733 625</w:t>
      </w:r>
    </w:p>
    <w:p w:rsidR="00211153" w:rsidRPr="005E4BC4" w:rsidRDefault="000A058F" w:rsidP="005A468A">
      <w:pPr>
        <w:rPr>
          <w:szCs w:val="22"/>
          <w:lang w:val="es-ES_tradnl"/>
        </w:rPr>
      </w:pPr>
      <w:r w:rsidRPr="005E4BC4">
        <w:rPr>
          <w:szCs w:val="22"/>
          <w:lang w:val="es-ES_tradnl"/>
        </w:rPr>
        <w:t>Correo-e</w:t>
      </w:r>
      <w:r w:rsidR="005A468A" w:rsidRPr="005E4BC4">
        <w:rPr>
          <w:szCs w:val="22"/>
          <w:lang w:val="es-ES_tradnl"/>
        </w:rPr>
        <w:t xml:space="preserve">: </w:t>
      </w:r>
      <w:hyperlink r:id="rId15" w:history="1">
        <w:r w:rsidR="005A468A" w:rsidRPr="005E4BC4">
          <w:rPr>
            <w:rStyle w:val="Hyperlink"/>
            <w:szCs w:val="22"/>
            <w:lang w:val="es-ES_tradnl"/>
          </w:rPr>
          <w:t>maja.bogataj@ipi.si</w:t>
        </w:r>
      </w:hyperlink>
    </w:p>
    <w:p w:rsidR="00211153" w:rsidRPr="005E4BC4" w:rsidRDefault="000A058F" w:rsidP="00A674CD">
      <w:pPr>
        <w:pStyle w:val="BodyText"/>
        <w:spacing w:after="600"/>
        <w:rPr>
          <w:szCs w:val="22"/>
          <w:lang w:val="es-ES_tradnl"/>
        </w:rPr>
      </w:pPr>
      <w:r w:rsidRPr="005E4BC4">
        <w:rPr>
          <w:szCs w:val="22"/>
          <w:lang w:val="es-ES_tradnl"/>
        </w:rPr>
        <w:t>Sitio web</w:t>
      </w:r>
      <w:r w:rsidR="005A468A" w:rsidRPr="005E4BC4">
        <w:rPr>
          <w:szCs w:val="22"/>
          <w:lang w:val="es-ES_tradnl"/>
        </w:rPr>
        <w:t xml:space="preserve">: </w:t>
      </w:r>
      <w:hyperlink r:id="rId16" w:history="1">
        <w:r w:rsidR="005A468A" w:rsidRPr="005E4BC4">
          <w:rPr>
            <w:rStyle w:val="Hyperlink"/>
            <w:szCs w:val="22"/>
            <w:lang w:val="es-ES_tradnl"/>
          </w:rPr>
          <w:t>www.ipi.si/</w:t>
        </w:r>
      </w:hyperlink>
    </w:p>
    <w:p w:rsidR="006966B4" w:rsidRPr="005E4BC4" w:rsidRDefault="007B6752" w:rsidP="00A674CD">
      <w:pPr>
        <w:pStyle w:val="Endofdocument"/>
        <w:rPr>
          <w:rFonts w:cs="Arial"/>
          <w:sz w:val="22"/>
          <w:szCs w:val="22"/>
          <w:lang w:val="es-ES_tradnl"/>
        </w:rPr>
      </w:pPr>
      <w:r w:rsidRPr="005E4BC4">
        <w:rPr>
          <w:sz w:val="22"/>
          <w:szCs w:val="22"/>
          <w:lang w:val="es-ES_tradnl"/>
        </w:rPr>
        <w:t>[Sigue el Anexo IV]</w:t>
      </w:r>
    </w:p>
    <w:p w:rsidR="005A468A" w:rsidRPr="005E4BC4" w:rsidRDefault="005A468A" w:rsidP="005A468A">
      <w:pPr>
        <w:spacing w:after="2200"/>
        <w:rPr>
          <w:lang w:val="es-ES_tradnl"/>
        </w:rPr>
        <w:sectPr w:rsidR="005A468A" w:rsidRPr="005E4BC4" w:rsidSect="00847CD6">
          <w:headerReference w:type="first" r:id="rId17"/>
          <w:endnotePr>
            <w:numFmt w:val="decimal"/>
          </w:endnotePr>
          <w:pgSz w:w="11907" w:h="16840" w:code="9"/>
          <w:pgMar w:top="567" w:right="1134" w:bottom="1418" w:left="1418" w:header="510" w:footer="1021" w:gutter="0"/>
          <w:cols w:space="720"/>
          <w:titlePg/>
          <w:docGrid w:linePitch="299"/>
        </w:sectPr>
      </w:pPr>
    </w:p>
    <w:p w:rsidR="006966B4" w:rsidRPr="005E4BC4" w:rsidRDefault="005A468A" w:rsidP="005A468A">
      <w:pPr>
        <w:spacing w:before="220" w:after="220"/>
        <w:rPr>
          <w:bCs/>
          <w:i/>
          <w:szCs w:val="26"/>
          <w:lang w:val="es-ES_tradnl"/>
        </w:rPr>
      </w:pPr>
      <w:r w:rsidRPr="005E4BC4">
        <w:rPr>
          <w:bCs/>
          <w:i/>
          <w:szCs w:val="26"/>
          <w:lang w:val="es-ES_tradnl"/>
        </w:rPr>
        <w:lastRenderedPageBreak/>
        <w:t>Red en Defensa de los Derechos Digitales, A.C. (</w:t>
      </w:r>
      <w:r w:rsidRPr="005E4BC4">
        <w:rPr>
          <w:i/>
          <w:lang w:val="es-ES_tradnl"/>
        </w:rPr>
        <w:t>R3D)</w:t>
      </w:r>
    </w:p>
    <w:p w:rsidR="006966B4" w:rsidRPr="005E4BC4" w:rsidRDefault="005A468A" w:rsidP="005A468A">
      <w:pPr>
        <w:rPr>
          <w:lang w:val="es-ES_tradnl"/>
        </w:rPr>
      </w:pPr>
      <w:r w:rsidRPr="005E4BC4">
        <w:rPr>
          <w:lang w:val="es-ES_tradnl"/>
        </w:rPr>
        <w:t>R3D</w:t>
      </w:r>
      <w:r w:rsidR="005F22A3" w:rsidRPr="005E4BC4">
        <w:rPr>
          <w:lang w:val="es-ES_tradnl"/>
        </w:rPr>
        <w:t xml:space="preserve"> es una organización mexicana dedicada a la defensa y la promoción de los derechos humanos en el entorno digital.</w:t>
      </w:r>
      <w:r w:rsidR="00DE4190" w:rsidRPr="005E4BC4">
        <w:rPr>
          <w:lang w:val="es-ES_tradnl"/>
        </w:rPr>
        <w:t xml:space="preserve"> Desde 2014, se vale de la investigación aplicada, la defensa, la comunicación y el litigio estratégico para promover el respeto de los derechos humanos en el entorno digital, incluidos los derechos a la privacidad, la libertad de expresión, la no discriminación, el acceso a las tecnologías de la información y la comunicación, y el acceso al conocimiento, entre otros</w:t>
      </w:r>
      <w:r w:rsidRPr="005E4BC4">
        <w:rPr>
          <w:lang w:val="es-ES_tradnl"/>
        </w:rPr>
        <w:t>.</w:t>
      </w:r>
    </w:p>
    <w:p w:rsidR="006966B4" w:rsidRPr="005E4BC4" w:rsidRDefault="00BB7A5B" w:rsidP="00A674CD">
      <w:pPr>
        <w:spacing w:after="480"/>
        <w:rPr>
          <w:szCs w:val="22"/>
          <w:lang w:val="es-ES_tradnl"/>
        </w:rPr>
      </w:pPr>
      <w:r w:rsidRPr="005E4BC4">
        <w:rPr>
          <w:lang w:val="es-ES_tradnl"/>
        </w:rPr>
        <w:t>R3D recibe frecuentes consultas e invitaciones a participar en debates sobre los efectos de la tecnología en los derechos humanos por parte del Congreso mexicano, los organismos reguladores de la protección de datos y las telecomunicaciones, así como de organizaciones internacionales como la Comisión Interamericana de Derechos Humanos, el sistema de derechos humanos de la ONU y la UNESCO.</w:t>
      </w:r>
    </w:p>
    <w:p w:rsidR="006966B4" w:rsidRPr="005E4BC4" w:rsidRDefault="00BB7A5B" w:rsidP="00BB7A5B">
      <w:pPr>
        <w:rPr>
          <w:i/>
          <w:szCs w:val="22"/>
          <w:lang w:val="es-ES_tradnl"/>
        </w:rPr>
      </w:pPr>
      <w:r w:rsidRPr="005E4BC4">
        <w:rPr>
          <w:i/>
          <w:szCs w:val="22"/>
          <w:lang w:val="es-ES_tradnl"/>
        </w:rPr>
        <w:t>Información de contacto</w:t>
      </w:r>
    </w:p>
    <w:p w:rsidR="006966B4" w:rsidRPr="005E4BC4" w:rsidRDefault="006966B4" w:rsidP="005A468A">
      <w:pPr>
        <w:tabs>
          <w:tab w:val="left" w:pos="5245"/>
        </w:tabs>
        <w:rPr>
          <w:szCs w:val="22"/>
          <w:lang w:val="es-ES_tradnl"/>
        </w:rPr>
      </w:pPr>
    </w:p>
    <w:p w:rsidR="006966B4" w:rsidRPr="005E4BC4" w:rsidRDefault="00BB7A5B" w:rsidP="005A468A">
      <w:pPr>
        <w:tabs>
          <w:tab w:val="left" w:pos="5245"/>
        </w:tabs>
        <w:rPr>
          <w:szCs w:val="22"/>
          <w:lang w:val="es-ES_tradnl"/>
        </w:rPr>
      </w:pPr>
      <w:r w:rsidRPr="005E4BC4">
        <w:rPr>
          <w:szCs w:val="22"/>
          <w:lang w:val="es-ES_tradnl"/>
        </w:rPr>
        <w:t xml:space="preserve">Oficial de </w:t>
      </w:r>
      <w:r w:rsidR="00AC7C31" w:rsidRPr="005E4BC4">
        <w:rPr>
          <w:szCs w:val="22"/>
          <w:lang w:val="es-ES_tradnl"/>
        </w:rPr>
        <w:t>promoción</w:t>
      </w:r>
      <w:r w:rsidR="005A468A" w:rsidRPr="005E4BC4">
        <w:rPr>
          <w:szCs w:val="22"/>
          <w:lang w:val="es-ES_tradnl"/>
        </w:rPr>
        <w:t>:</w:t>
      </w:r>
    </w:p>
    <w:p w:rsidR="006966B4" w:rsidRPr="005E4BC4" w:rsidRDefault="005A468A" w:rsidP="005A468A">
      <w:pPr>
        <w:tabs>
          <w:tab w:val="left" w:pos="5245"/>
        </w:tabs>
        <w:rPr>
          <w:szCs w:val="22"/>
          <w:lang w:val="es-ES_tradnl"/>
        </w:rPr>
      </w:pPr>
      <w:r w:rsidRPr="005E4BC4">
        <w:rPr>
          <w:szCs w:val="22"/>
          <w:lang w:val="es-ES_tradnl"/>
        </w:rPr>
        <w:t>Iván Alejandro Martínez Montaño</w:t>
      </w:r>
    </w:p>
    <w:p w:rsidR="006966B4" w:rsidRPr="005E4BC4" w:rsidRDefault="006966B4" w:rsidP="005A468A">
      <w:pPr>
        <w:tabs>
          <w:tab w:val="left" w:pos="5245"/>
        </w:tabs>
        <w:rPr>
          <w:szCs w:val="22"/>
          <w:lang w:val="es-ES_tradnl"/>
        </w:rPr>
      </w:pPr>
    </w:p>
    <w:p w:rsidR="006966B4" w:rsidRPr="005E4BC4" w:rsidRDefault="005A468A" w:rsidP="005A468A">
      <w:pPr>
        <w:rPr>
          <w:szCs w:val="22"/>
          <w:lang w:val="es-ES_tradnl"/>
        </w:rPr>
      </w:pPr>
      <w:r w:rsidRPr="005E4BC4">
        <w:rPr>
          <w:szCs w:val="22"/>
          <w:lang w:val="es-ES_tradnl"/>
        </w:rPr>
        <w:t>San Ramón 14</w:t>
      </w:r>
    </w:p>
    <w:p w:rsidR="006966B4" w:rsidRPr="005E4BC4" w:rsidRDefault="005A468A" w:rsidP="005A468A">
      <w:pPr>
        <w:rPr>
          <w:szCs w:val="22"/>
          <w:lang w:val="es-ES_tradnl"/>
        </w:rPr>
      </w:pPr>
      <w:r w:rsidRPr="005E4BC4">
        <w:rPr>
          <w:szCs w:val="22"/>
          <w:lang w:val="es-ES_tradnl"/>
        </w:rPr>
        <w:t>Colonia Del Valle</w:t>
      </w:r>
    </w:p>
    <w:p w:rsidR="006966B4" w:rsidRPr="005E4BC4" w:rsidRDefault="005A468A" w:rsidP="005A468A">
      <w:pPr>
        <w:rPr>
          <w:szCs w:val="22"/>
          <w:lang w:val="es-ES_tradnl"/>
        </w:rPr>
      </w:pPr>
      <w:r w:rsidRPr="005E4BC4">
        <w:rPr>
          <w:szCs w:val="22"/>
          <w:lang w:val="es-ES_tradnl"/>
        </w:rPr>
        <w:t>Benito Juárez</w:t>
      </w:r>
    </w:p>
    <w:p w:rsidR="006966B4" w:rsidRPr="005E4BC4" w:rsidRDefault="005A468A" w:rsidP="005A468A">
      <w:pPr>
        <w:rPr>
          <w:szCs w:val="22"/>
          <w:lang w:val="es-ES_tradnl"/>
        </w:rPr>
      </w:pPr>
      <w:r w:rsidRPr="005E4BC4">
        <w:rPr>
          <w:szCs w:val="22"/>
          <w:lang w:val="es-ES_tradnl"/>
        </w:rPr>
        <w:t>C.P. 03100</w:t>
      </w:r>
    </w:p>
    <w:p w:rsidR="006966B4" w:rsidRPr="005E4BC4" w:rsidRDefault="005A468A" w:rsidP="005A468A">
      <w:pPr>
        <w:tabs>
          <w:tab w:val="left" w:pos="5245"/>
        </w:tabs>
        <w:rPr>
          <w:szCs w:val="22"/>
          <w:lang w:val="es-ES_tradnl"/>
        </w:rPr>
      </w:pPr>
      <w:r w:rsidRPr="005E4BC4">
        <w:rPr>
          <w:szCs w:val="22"/>
          <w:lang w:val="es-ES_tradnl"/>
        </w:rPr>
        <w:t>M</w:t>
      </w:r>
      <w:r w:rsidR="00BB7A5B" w:rsidRPr="005E4BC4">
        <w:rPr>
          <w:szCs w:val="22"/>
          <w:lang w:val="es-ES_tradnl"/>
        </w:rPr>
        <w:t>é</w:t>
      </w:r>
      <w:r w:rsidRPr="005E4BC4">
        <w:rPr>
          <w:szCs w:val="22"/>
          <w:lang w:val="es-ES_tradnl"/>
        </w:rPr>
        <w:t>xico</w:t>
      </w:r>
    </w:p>
    <w:p w:rsidR="006966B4" w:rsidRPr="005E4BC4" w:rsidRDefault="006966B4" w:rsidP="005A468A">
      <w:pPr>
        <w:tabs>
          <w:tab w:val="left" w:pos="5245"/>
        </w:tabs>
        <w:rPr>
          <w:szCs w:val="22"/>
          <w:lang w:val="es-ES_tradnl"/>
        </w:rPr>
      </w:pPr>
    </w:p>
    <w:p w:rsidR="006966B4" w:rsidRPr="005E4BC4" w:rsidRDefault="006966B4" w:rsidP="005A468A">
      <w:pPr>
        <w:tabs>
          <w:tab w:val="left" w:pos="5245"/>
        </w:tabs>
        <w:rPr>
          <w:szCs w:val="22"/>
          <w:lang w:val="es-ES_tradnl"/>
        </w:rPr>
      </w:pPr>
    </w:p>
    <w:p w:rsidR="006966B4" w:rsidRPr="005E4BC4" w:rsidRDefault="000A058F" w:rsidP="005A468A">
      <w:pPr>
        <w:tabs>
          <w:tab w:val="left" w:pos="5245"/>
        </w:tabs>
        <w:rPr>
          <w:szCs w:val="22"/>
          <w:lang w:val="es-ES_tradnl"/>
        </w:rPr>
      </w:pPr>
      <w:r w:rsidRPr="005E4BC4">
        <w:rPr>
          <w:szCs w:val="22"/>
          <w:lang w:val="es-ES_tradnl"/>
        </w:rPr>
        <w:t>Número de teléfono</w:t>
      </w:r>
      <w:r w:rsidR="005A468A" w:rsidRPr="005E4BC4">
        <w:rPr>
          <w:szCs w:val="22"/>
          <w:lang w:val="es-ES_tradnl"/>
        </w:rPr>
        <w:t>: +52 5555041636</w:t>
      </w:r>
    </w:p>
    <w:p w:rsidR="00211153" w:rsidRPr="005E4BC4" w:rsidRDefault="000A058F" w:rsidP="005A468A">
      <w:pPr>
        <w:rPr>
          <w:szCs w:val="22"/>
          <w:lang w:val="es-ES_tradnl"/>
        </w:rPr>
      </w:pPr>
      <w:r w:rsidRPr="005E4BC4">
        <w:rPr>
          <w:szCs w:val="22"/>
          <w:lang w:val="es-ES_tradnl"/>
        </w:rPr>
        <w:t>Correo-e</w:t>
      </w:r>
      <w:r w:rsidR="005A468A" w:rsidRPr="005E4BC4">
        <w:rPr>
          <w:szCs w:val="22"/>
          <w:lang w:val="es-ES_tradnl"/>
        </w:rPr>
        <w:t xml:space="preserve">: </w:t>
      </w:r>
      <w:hyperlink r:id="rId18" w:history="1">
        <w:r w:rsidR="005A468A" w:rsidRPr="005E4BC4">
          <w:rPr>
            <w:rStyle w:val="Hyperlink"/>
            <w:szCs w:val="22"/>
            <w:lang w:val="es-ES_tradnl"/>
          </w:rPr>
          <w:t>ivan@r3d.mx</w:t>
        </w:r>
      </w:hyperlink>
    </w:p>
    <w:p w:rsidR="00211153" w:rsidRPr="005E4BC4" w:rsidRDefault="000A058F" w:rsidP="00A674CD">
      <w:pPr>
        <w:pStyle w:val="BodyText"/>
        <w:spacing w:after="600"/>
        <w:rPr>
          <w:szCs w:val="22"/>
          <w:lang w:val="es-ES_tradnl"/>
        </w:rPr>
      </w:pPr>
      <w:r w:rsidRPr="005E4BC4">
        <w:rPr>
          <w:szCs w:val="22"/>
          <w:lang w:val="es-ES_tradnl"/>
        </w:rPr>
        <w:t>Sitio web</w:t>
      </w:r>
      <w:r w:rsidR="005A468A" w:rsidRPr="005E4BC4">
        <w:rPr>
          <w:szCs w:val="22"/>
          <w:lang w:val="es-ES_tradnl"/>
        </w:rPr>
        <w:t xml:space="preserve">: </w:t>
      </w:r>
      <w:hyperlink r:id="rId19" w:history="1">
        <w:r w:rsidR="005A468A" w:rsidRPr="005E4BC4">
          <w:rPr>
            <w:rStyle w:val="Hyperlink"/>
            <w:rFonts w:eastAsia="Arial"/>
            <w:szCs w:val="22"/>
            <w:lang w:val="es-ES_tradnl"/>
          </w:rPr>
          <w:t>https://</w:t>
        </w:r>
        <w:r w:rsidR="005A468A" w:rsidRPr="005E4BC4">
          <w:rPr>
            <w:rStyle w:val="Hyperlink"/>
            <w:szCs w:val="22"/>
            <w:lang w:val="es-ES_tradnl"/>
          </w:rPr>
          <w:t>r3d.mx</w:t>
        </w:r>
      </w:hyperlink>
    </w:p>
    <w:p w:rsidR="006966B4" w:rsidRPr="005E4BC4" w:rsidRDefault="005A468A" w:rsidP="007C449C">
      <w:pPr>
        <w:pStyle w:val="Endofdocument"/>
        <w:rPr>
          <w:sz w:val="22"/>
          <w:szCs w:val="22"/>
          <w:lang w:val="es-ES_tradnl"/>
        </w:rPr>
      </w:pPr>
      <w:r w:rsidRPr="005E4BC4">
        <w:rPr>
          <w:sz w:val="22"/>
          <w:szCs w:val="22"/>
          <w:lang w:val="es-ES_tradnl"/>
        </w:rPr>
        <w:t>[</w:t>
      </w:r>
      <w:r w:rsidR="00192E2E" w:rsidRPr="005E4BC4">
        <w:rPr>
          <w:sz w:val="22"/>
          <w:szCs w:val="22"/>
          <w:lang w:val="es-ES_tradnl"/>
        </w:rPr>
        <w:t>Sigue el Anexo V</w:t>
      </w:r>
      <w:r w:rsidRPr="005E4BC4">
        <w:rPr>
          <w:sz w:val="22"/>
          <w:szCs w:val="22"/>
          <w:lang w:val="es-ES_tradnl"/>
        </w:rPr>
        <w:t>]</w:t>
      </w:r>
    </w:p>
    <w:p w:rsidR="005A468A" w:rsidRPr="005E4BC4" w:rsidRDefault="005A468A" w:rsidP="005A468A">
      <w:pPr>
        <w:rPr>
          <w:rFonts w:eastAsia="Times New Roman"/>
          <w:szCs w:val="22"/>
          <w:lang w:val="es-ES_tradnl" w:eastAsia="en-US"/>
        </w:rPr>
        <w:sectPr w:rsidR="005A468A" w:rsidRPr="005E4BC4" w:rsidSect="00847CD6">
          <w:headerReference w:type="default" r:id="rId20"/>
          <w:headerReference w:type="first" r:id="rId21"/>
          <w:endnotePr>
            <w:numFmt w:val="decimal"/>
          </w:endnotePr>
          <w:pgSz w:w="11907" w:h="16840" w:code="9"/>
          <w:pgMar w:top="567" w:right="1134" w:bottom="1418" w:left="1418" w:header="510" w:footer="1021" w:gutter="0"/>
          <w:cols w:space="720"/>
          <w:titlePg/>
          <w:docGrid w:linePitch="299"/>
        </w:sectPr>
      </w:pPr>
    </w:p>
    <w:p w:rsidR="00211153" w:rsidRPr="005E4BC4" w:rsidRDefault="005A468A" w:rsidP="005A468A">
      <w:pPr>
        <w:pStyle w:val="Heading3"/>
        <w:spacing w:before="220" w:after="220"/>
        <w:rPr>
          <w:i/>
          <w:u w:val="none"/>
          <w:lang w:val="es-ES_tradnl"/>
        </w:rPr>
      </w:pPr>
      <w:r w:rsidRPr="005E4BC4">
        <w:rPr>
          <w:i/>
          <w:u w:val="none"/>
          <w:lang w:val="es-ES_tradnl"/>
        </w:rPr>
        <w:lastRenderedPageBreak/>
        <w:t>Sociedad Argentina de Gestión de Actores e Intérpretes (SAGAI)</w:t>
      </w:r>
    </w:p>
    <w:p w:rsidR="006966B4" w:rsidRPr="005E4BC4" w:rsidRDefault="00192E2E" w:rsidP="005A468A">
      <w:pPr>
        <w:rPr>
          <w:szCs w:val="22"/>
          <w:lang w:val="es-ES_tradnl"/>
        </w:rPr>
      </w:pPr>
      <w:r w:rsidRPr="005E4BC4">
        <w:rPr>
          <w:szCs w:val="22"/>
          <w:lang w:val="es-ES_tradnl"/>
        </w:rPr>
        <w:t xml:space="preserve">SAGAI es una asociación civil de gestión colectiva, sin </w:t>
      </w:r>
      <w:r w:rsidR="00AA2790" w:rsidRPr="005E4BC4">
        <w:rPr>
          <w:szCs w:val="22"/>
          <w:lang w:val="es-ES_tradnl"/>
        </w:rPr>
        <w:t>fines de lucro, cuya misión</w:t>
      </w:r>
      <w:r w:rsidRPr="005E4BC4">
        <w:rPr>
          <w:szCs w:val="22"/>
          <w:lang w:val="es-ES_tradnl"/>
        </w:rPr>
        <w:t xml:space="preserve"> </w:t>
      </w:r>
      <w:r w:rsidR="00AA2790" w:rsidRPr="005E4BC4">
        <w:rPr>
          <w:szCs w:val="22"/>
          <w:lang w:val="es-ES_tradnl"/>
        </w:rPr>
        <w:t xml:space="preserve">es hacer valer </w:t>
      </w:r>
      <w:r w:rsidRPr="005E4BC4">
        <w:rPr>
          <w:szCs w:val="22"/>
          <w:lang w:val="es-ES_tradnl"/>
        </w:rPr>
        <w:t>los derechos intelectuales de</w:t>
      </w:r>
      <w:r w:rsidR="00243946" w:rsidRPr="005E4BC4">
        <w:rPr>
          <w:szCs w:val="22"/>
          <w:lang w:val="es-ES_tradnl"/>
        </w:rPr>
        <w:t xml:space="preserve"> actores, actrices, bailarines,</w:t>
      </w:r>
      <w:r w:rsidRPr="005E4BC4">
        <w:rPr>
          <w:szCs w:val="22"/>
          <w:lang w:val="es-ES_tradnl"/>
        </w:rPr>
        <w:t xml:space="preserve"> bailarinas</w:t>
      </w:r>
      <w:r w:rsidR="00243946" w:rsidRPr="005E4BC4">
        <w:rPr>
          <w:szCs w:val="22"/>
          <w:lang w:val="es-ES_tradnl"/>
        </w:rPr>
        <w:t xml:space="preserve"> e</w:t>
      </w:r>
      <w:r w:rsidRPr="005E4BC4">
        <w:rPr>
          <w:szCs w:val="22"/>
          <w:lang w:val="es-ES_tradnl"/>
        </w:rPr>
        <w:t xml:space="preserve"> </w:t>
      </w:r>
      <w:r w:rsidR="00243946" w:rsidRPr="005E4BC4">
        <w:rPr>
          <w:szCs w:val="22"/>
          <w:lang w:val="es-ES_tradnl"/>
        </w:rPr>
        <w:t>intérpretes</w:t>
      </w:r>
      <w:r w:rsidRPr="005E4BC4">
        <w:rPr>
          <w:szCs w:val="22"/>
          <w:lang w:val="es-ES_tradnl"/>
        </w:rPr>
        <w:t xml:space="preserve"> de voz en el territorio argentino</w:t>
      </w:r>
      <w:r w:rsidR="00243946" w:rsidRPr="005E4BC4">
        <w:rPr>
          <w:szCs w:val="22"/>
          <w:lang w:val="es-ES_tradnl"/>
        </w:rPr>
        <w:t>,</w:t>
      </w:r>
      <w:r w:rsidR="00243946" w:rsidRPr="005E4BC4">
        <w:rPr>
          <w:lang w:val="es-ES_tradnl"/>
        </w:rPr>
        <w:t xml:space="preserve"> </w:t>
      </w:r>
      <w:r w:rsidR="000D76F2" w:rsidRPr="005E4BC4">
        <w:rPr>
          <w:szCs w:val="22"/>
          <w:lang w:val="es-ES_tradnl"/>
        </w:rPr>
        <w:t>los cuales</w:t>
      </w:r>
      <w:r w:rsidR="00243946" w:rsidRPr="005E4BC4">
        <w:rPr>
          <w:szCs w:val="22"/>
          <w:lang w:val="es-ES_tradnl"/>
        </w:rPr>
        <w:t xml:space="preserve"> se hacen efectivos mediante la recaudación y distribución de las regalías que se generan por la difusión pública de su labor creativa</w:t>
      </w:r>
      <w:r w:rsidR="005A468A" w:rsidRPr="005E4BC4">
        <w:rPr>
          <w:szCs w:val="22"/>
          <w:lang w:val="es-ES_tradnl"/>
        </w:rPr>
        <w:t>.</w:t>
      </w:r>
      <w:r w:rsidR="00211153" w:rsidRPr="005E4BC4">
        <w:rPr>
          <w:szCs w:val="22"/>
          <w:lang w:val="es-ES_tradnl"/>
        </w:rPr>
        <w:t xml:space="preserve"> </w:t>
      </w:r>
      <w:r w:rsidR="00243946" w:rsidRPr="005E4BC4">
        <w:rPr>
          <w:szCs w:val="22"/>
          <w:lang w:val="es-ES_tradnl"/>
        </w:rPr>
        <w:t>La entidad se constituyó legalmente en 2006, y en ese mismo año fue reconocida por decreto del Poder Ejecutivo de la República Argentina como la única entidad de gestión colectiva autorizada para administrar los derechos de los mencionados artistas intérpretes o ejecutantes.</w:t>
      </w:r>
      <w:r w:rsidR="00211153" w:rsidRPr="005E4BC4">
        <w:rPr>
          <w:szCs w:val="22"/>
          <w:lang w:val="es-ES_tradnl"/>
        </w:rPr>
        <w:t xml:space="preserve"> </w:t>
      </w:r>
      <w:r w:rsidR="00D62F7A" w:rsidRPr="005E4BC4">
        <w:rPr>
          <w:szCs w:val="22"/>
          <w:lang w:val="es-ES_tradnl"/>
        </w:rPr>
        <w:t>T</w:t>
      </w:r>
      <w:r w:rsidR="00243946" w:rsidRPr="005E4BC4">
        <w:rPr>
          <w:szCs w:val="22"/>
          <w:lang w:val="es-ES_tradnl"/>
        </w:rPr>
        <w:t>ambién presta servicios de asistencia, promoción, trabajo y formación a sus miembros.</w:t>
      </w:r>
    </w:p>
    <w:p w:rsidR="006966B4" w:rsidRPr="005E4BC4" w:rsidRDefault="006966B4" w:rsidP="005A468A">
      <w:pPr>
        <w:rPr>
          <w:szCs w:val="22"/>
          <w:lang w:val="es-ES_tradnl"/>
        </w:rPr>
      </w:pPr>
    </w:p>
    <w:p w:rsidR="006966B4" w:rsidRPr="005E4BC4" w:rsidRDefault="00E75758" w:rsidP="00E75758">
      <w:pPr>
        <w:rPr>
          <w:i/>
          <w:szCs w:val="22"/>
          <w:lang w:val="es-ES_tradnl"/>
        </w:rPr>
      </w:pPr>
      <w:r w:rsidRPr="005E4BC4">
        <w:rPr>
          <w:i/>
          <w:szCs w:val="22"/>
          <w:lang w:val="es-ES_tradnl"/>
        </w:rPr>
        <w:t>Información de contacto</w:t>
      </w:r>
    </w:p>
    <w:p w:rsidR="006966B4" w:rsidRPr="005E4BC4" w:rsidRDefault="006966B4" w:rsidP="005A468A">
      <w:pPr>
        <w:tabs>
          <w:tab w:val="left" w:pos="5245"/>
        </w:tabs>
        <w:rPr>
          <w:szCs w:val="22"/>
          <w:lang w:val="es-ES_tradnl"/>
        </w:rPr>
      </w:pPr>
    </w:p>
    <w:p w:rsidR="006966B4" w:rsidRPr="005E4BC4" w:rsidRDefault="00D62F7A" w:rsidP="00E75758">
      <w:pPr>
        <w:tabs>
          <w:tab w:val="left" w:pos="5245"/>
        </w:tabs>
        <w:rPr>
          <w:szCs w:val="22"/>
          <w:lang w:val="es-ES_tradnl"/>
        </w:rPr>
      </w:pPr>
      <w:r w:rsidRPr="005E4BC4">
        <w:rPr>
          <w:szCs w:val="22"/>
          <w:lang w:val="es-ES_tradnl"/>
        </w:rPr>
        <w:t>Directora general</w:t>
      </w:r>
      <w:r w:rsidR="00E75758" w:rsidRPr="005E4BC4">
        <w:rPr>
          <w:szCs w:val="22"/>
          <w:lang w:val="es-ES_tradnl"/>
        </w:rPr>
        <w:t>:</w:t>
      </w:r>
    </w:p>
    <w:p w:rsidR="00211153" w:rsidRPr="005E4BC4" w:rsidRDefault="005A468A" w:rsidP="005A468A">
      <w:pPr>
        <w:pStyle w:val="EndnoteText"/>
        <w:spacing w:line="276" w:lineRule="auto"/>
        <w:jc w:val="both"/>
        <w:outlineLvl w:val="0"/>
        <w:rPr>
          <w:sz w:val="22"/>
          <w:szCs w:val="22"/>
          <w:lang w:val="es-ES_tradnl"/>
        </w:rPr>
      </w:pPr>
      <w:r w:rsidRPr="005E4BC4">
        <w:rPr>
          <w:sz w:val="22"/>
          <w:szCs w:val="22"/>
          <w:lang w:val="es-ES_tradnl"/>
        </w:rPr>
        <w:t>Yuriem Echevarría</w:t>
      </w:r>
    </w:p>
    <w:p w:rsidR="006966B4" w:rsidRPr="005E4BC4" w:rsidRDefault="006966B4" w:rsidP="005A468A">
      <w:pPr>
        <w:tabs>
          <w:tab w:val="left" w:pos="5245"/>
        </w:tabs>
        <w:rPr>
          <w:szCs w:val="22"/>
          <w:lang w:val="es-ES_tradnl"/>
        </w:rPr>
      </w:pPr>
    </w:p>
    <w:p w:rsidR="006966B4" w:rsidRPr="005E4BC4" w:rsidRDefault="005A468A" w:rsidP="005A468A">
      <w:pPr>
        <w:tabs>
          <w:tab w:val="left" w:pos="5245"/>
        </w:tabs>
        <w:rPr>
          <w:szCs w:val="22"/>
          <w:lang w:val="es-ES_tradnl"/>
        </w:rPr>
      </w:pPr>
      <w:r w:rsidRPr="005E4BC4">
        <w:rPr>
          <w:szCs w:val="22"/>
          <w:lang w:val="es-ES_tradnl"/>
        </w:rPr>
        <w:t>Marcelo T. de Alvear 1490</w:t>
      </w:r>
    </w:p>
    <w:p w:rsidR="006966B4" w:rsidRPr="005E4BC4" w:rsidRDefault="005A468A" w:rsidP="005A468A">
      <w:pPr>
        <w:tabs>
          <w:tab w:val="left" w:pos="5245"/>
        </w:tabs>
        <w:rPr>
          <w:szCs w:val="22"/>
          <w:lang w:val="es-ES_tradnl"/>
        </w:rPr>
      </w:pPr>
      <w:r w:rsidRPr="005E4BC4">
        <w:rPr>
          <w:szCs w:val="22"/>
          <w:lang w:val="es-ES_tradnl"/>
        </w:rPr>
        <w:t>C1060AAB</w:t>
      </w:r>
    </w:p>
    <w:p w:rsidR="006966B4" w:rsidRPr="005E4BC4" w:rsidRDefault="005A468A" w:rsidP="005A468A">
      <w:pPr>
        <w:tabs>
          <w:tab w:val="left" w:pos="5245"/>
        </w:tabs>
        <w:rPr>
          <w:szCs w:val="22"/>
          <w:lang w:val="es-ES_tradnl"/>
        </w:rPr>
      </w:pPr>
      <w:r w:rsidRPr="005E4BC4">
        <w:rPr>
          <w:szCs w:val="22"/>
          <w:lang w:val="es-ES_tradnl"/>
        </w:rPr>
        <w:t>Ciudad Autónoma de Buenos Aires</w:t>
      </w:r>
    </w:p>
    <w:p w:rsidR="006966B4" w:rsidRPr="005E4BC4" w:rsidRDefault="005A468A" w:rsidP="005A468A">
      <w:pPr>
        <w:tabs>
          <w:tab w:val="left" w:pos="5245"/>
        </w:tabs>
        <w:rPr>
          <w:szCs w:val="22"/>
          <w:lang w:val="es-ES_tradnl"/>
        </w:rPr>
      </w:pPr>
      <w:r w:rsidRPr="005E4BC4">
        <w:rPr>
          <w:szCs w:val="22"/>
          <w:lang w:val="es-ES_tradnl"/>
        </w:rPr>
        <w:t>Argentina</w:t>
      </w:r>
    </w:p>
    <w:p w:rsidR="006966B4" w:rsidRPr="005E4BC4" w:rsidRDefault="006966B4" w:rsidP="005A468A">
      <w:pPr>
        <w:tabs>
          <w:tab w:val="left" w:pos="5245"/>
        </w:tabs>
        <w:rPr>
          <w:szCs w:val="22"/>
          <w:lang w:val="es-ES_tradnl"/>
        </w:rPr>
      </w:pPr>
    </w:p>
    <w:p w:rsidR="006966B4" w:rsidRPr="005E4BC4" w:rsidRDefault="006966B4" w:rsidP="005A468A">
      <w:pPr>
        <w:tabs>
          <w:tab w:val="left" w:pos="5245"/>
        </w:tabs>
        <w:rPr>
          <w:szCs w:val="22"/>
          <w:lang w:val="es-ES_tradnl"/>
        </w:rPr>
      </w:pPr>
    </w:p>
    <w:p w:rsidR="006966B4" w:rsidRPr="005E4BC4" w:rsidRDefault="000A058F" w:rsidP="005A468A">
      <w:pPr>
        <w:tabs>
          <w:tab w:val="left" w:pos="5245"/>
        </w:tabs>
        <w:rPr>
          <w:szCs w:val="22"/>
          <w:lang w:val="es-ES_tradnl"/>
        </w:rPr>
      </w:pPr>
      <w:r w:rsidRPr="005E4BC4">
        <w:rPr>
          <w:szCs w:val="22"/>
          <w:lang w:val="es-ES_tradnl"/>
        </w:rPr>
        <w:t>Número de teléfono</w:t>
      </w:r>
      <w:r w:rsidR="005A468A" w:rsidRPr="005E4BC4">
        <w:rPr>
          <w:szCs w:val="22"/>
          <w:lang w:val="es-ES_tradnl"/>
        </w:rPr>
        <w:t>: +54911-5219-0632</w:t>
      </w:r>
    </w:p>
    <w:p w:rsidR="00211153" w:rsidRPr="005E4BC4" w:rsidRDefault="000A058F" w:rsidP="005A468A">
      <w:pPr>
        <w:rPr>
          <w:szCs w:val="22"/>
          <w:lang w:val="es-ES_tradnl"/>
        </w:rPr>
      </w:pPr>
      <w:r w:rsidRPr="005E4BC4">
        <w:rPr>
          <w:szCs w:val="22"/>
          <w:lang w:val="es-ES_tradnl"/>
        </w:rPr>
        <w:t>Correo-e</w:t>
      </w:r>
      <w:r w:rsidR="005A468A" w:rsidRPr="005E4BC4">
        <w:rPr>
          <w:szCs w:val="22"/>
          <w:lang w:val="es-ES_tradnl"/>
        </w:rPr>
        <w:t xml:space="preserve">: </w:t>
      </w:r>
      <w:hyperlink r:id="rId22" w:history="1">
        <w:r w:rsidR="005A468A" w:rsidRPr="005E4BC4">
          <w:rPr>
            <w:rStyle w:val="Hyperlink"/>
            <w:szCs w:val="22"/>
            <w:lang w:val="es-ES_tradnl"/>
          </w:rPr>
          <w:t>yechevarria@sagai.org</w:t>
        </w:r>
      </w:hyperlink>
    </w:p>
    <w:p w:rsidR="00211153" w:rsidRPr="005E4BC4" w:rsidRDefault="000A058F" w:rsidP="00A674CD">
      <w:pPr>
        <w:pStyle w:val="BodyText"/>
        <w:spacing w:after="600"/>
        <w:rPr>
          <w:szCs w:val="22"/>
          <w:lang w:val="es-ES_tradnl"/>
        </w:rPr>
      </w:pPr>
      <w:r w:rsidRPr="005E4BC4">
        <w:rPr>
          <w:szCs w:val="22"/>
          <w:lang w:val="es-ES_tradnl"/>
        </w:rPr>
        <w:t>Sitio web</w:t>
      </w:r>
      <w:r w:rsidR="005A468A" w:rsidRPr="005E4BC4">
        <w:rPr>
          <w:szCs w:val="22"/>
          <w:lang w:val="es-ES_tradnl"/>
        </w:rPr>
        <w:t xml:space="preserve">: </w:t>
      </w:r>
      <w:hyperlink r:id="rId23" w:history="1">
        <w:r w:rsidR="005A468A" w:rsidRPr="005E4BC4">
          <w:rPr>
            <w:rStyle w:val="Hyperlink"/>
            <w:szCs w:val="22"/>
            <w:lang w:val="es-ES_tradnl"/>
          </w:rPr>
          <w:t>www.sagai.org</w:t>
        </w:r>
      </w:hyperlink>
    </w:p>
    <w:p w:rsidR="00A674CD" w:rsidRPr="005E4BC4" w:rsidRDefault="005A468A" w:rsidP="00A674CD">
      <w:pPr>
        <w:pStyle w:val="Endofdocument"/>
        <w:rPr>
          <w:sz w:val="22"/>
          <w:szCs w:val="22"/>
          <w:lang w:val="es-ES_tradnl"/>
        </w:rPr>
      </w:pPr>
      <w:r w:rsidRPr="005E4BC4">
        <w:rPr>
          <w:sz w:val="22"/>
          <w:szCs w:val="22"/>
          <w:lang w:val="es-ES_tradnl"/>
        </w:rPr>
        <w:t>[</w:t>
      </w:r>
      <w:r w:rsidR="00D62F7A" w:rsidRPr="005E4BC4">
        <w:rPr>
          <w:sz w:val="22"/>
          <w:szCs w:val="22"/>
          <w:lang w:val="es-ES_tradnl"/>
        </w:rPr>
        <w:t>Sigue</w:t>
      </w:r>
      <w:r w:rsidRPr="005E4BC4">
        <w:rPr>
          <w:sz w:val="22"/>
          <w:szCs w:val="22"/>
          <w:lang w:val="es-ES_tradnl"/>
        </w:rPr>
        <w:t xml:space="preserve"> </w:t>
      </w:r>
      <w:r w:rsidR="00D62F7A" w:rsidRPr="005E4BC4">
        <w:rPr>
          <w:sz w:val="22"/>
          <w:szCs w:val="22"/>
          <w:lang w:val="es-ES_tradnl"/>
        </w:rPr>
        <w:t xml:space="preserve">el Anexo </w:t>
      </w:r>
      <w:r w:rsidRPr="005E4BC4">
        <w:rPr>
          <w:sz w:val="22"/>
          <w:szCs w:val="22"/>
          <w:lang w:val="es-ES_tradnl"/>
        </w:rPr>
        <w:t>VI]</w:t>
      </w:r>
    </w:p>
    <w:p w:rsidR="00A674CD" w:rsidRPr="005E4BC4" w:rsidRDefault="00A674CD" w:rsidP="00A674CD">
      <w:pPr>
        <w:pStyle w:val="Endofdocument"/>
        <w:rPr>
          <w:sz w:val="22"/>
          <w:szCs w:val="22"/>
          <w:lang w:val="es-ES_tradnl"/>
        </w:rPr>
        <w:sectPr w:rsidR="00A674CD" w:rsidRPr="005E4BC4" w:rsidSect="00847CD6">
          <w:headerReference w:type="first" r:id="rId24"/>
          <w:endnotePr>
            <w:numFmt w:val="decimal"/>
          </w:endnotePr>
          <w:pgSz w:w="11907" w:h="16840" w:code="9"/>
          <w:pgMar w:top="567" w:right="1134" w:bottom="1418" w:left="1418" w:header="510" w:footer="1021" w:gutter="0"/>
          <w:cols w:space="720"/>
          <w:titlePg/>
          <w:docGrid w:linePitch="299"/>
        </w:sectPr>
      </w:pPr>
    </w:p>
    <w:p w:rsidR="006966B4" w:rsidRPr="005E4BC4" w:rsidRDefault="00C55A8F" w:rsidP="005A468A">
      <w:pPr>
        <w:pStyle w:val="Heading3"/>
        <w:spacing w:before="220" w:after="220"/>
        <w:rPr>
          <w:i/>
          <w:u w:val="none"/>
          <w:lang w:val="es-ES_tradnl"/>
        </w:rPr>
      </w:pPr>
      <w:r w:rsidRPr="005E4BC4">
        <w:rPr>
          <w:i/>
          <w:u w:val="none"/>
          <w:lang w:val="es-ES_tradnl"/>
        </w:rPr>
        <w:lastRenderedPageBreak/>
        <w:t xml:space="preserve">Wikimedia </w:t>
      </w:r>
      <w:r w:rsidR="004C54B6" w:rsidRPr="005E4BC4">
        <w:rPr>
          <w:i/>
          <w:u w:val="none"/>
          <w:lang w:val="es-ES_tradnl"/>
        </w:rPr>
        <w:t>France</w:t>
      </w:r>
      <w:r w:rsidR="000D76F2" w:rsidRPr="005E4BC4">
        <w:rPr>
          <w:i/>
          <w:u w:val="none"/>
          <w:lang w:val="es-ES_tradnl"/>
        </w:rPr>
        <w:t xml:space="preserve">: </w:t>
      </w:r>
      <w:r w:rsidRPr="005E4BC4">
        <w:rPr>
          <w:i/>
          <w:u w:val="none"/>
          <w:lang w:val="es-ES_tradnl"/>
        </w:rPr>
        <w:t>Asociación para compartir el conocimiento libre</w:t>
      </w:r>
    </w:p>
    <w:p w:rsidR="006966B4" w:rsidRPr="005E4BC4" w:rsidRDefault="004C54B6" w:rsidP="00A674CD">
      <w:pPr>
        <w:spacing w:after="480"/>
        <w:rPr>
          <w:szCs w:val="22"/>
          <w:u w:val="single"/>
          <w:lang w:val="es-ES_tradnl"/>
        </w:rPr>
      </w:pPr>
      <w:r w:rsidRPr="005E4BC4">
        <w:rPr>
          <w:iCs/>
          <w:szCs w:val="22"/>
          <w:lang w:val="es-ES_tradnl"/>
        </w:rPr>
        <w:t xml:space="preserve">Wikimedia </w:t>
      </w:r>
      <w:r w:rsidR="000D76F2" w:rsidRPr="005E4BC4">
        <w:rPr>
          <w:iCs/>
          <w:szCs w:val="22"/>
          <w:lang w:val="es-ES_tradnl"/>
        </w:rPr>
        <w:t>France</w:t>
      </w:r>
      <w:r w:rsidRPr="005E4BC4">
        <w:rPr>
          <w:iCs/>
          <w:szCs w:val="22"/>
          <w:lang w:val="es-ES_tradnl"/>
        </w:rPr>
        <w:t xml:space="preserve"> es una asociación francesa sin fines de lucro que se fundó en 2004 con el objetivo principal de promover el</w:t>
      </w:r>
      <w:r w:rsidR="000D76F2" w:rsidRPr="005E4BC4">
        <w:rPr>
          <w:iCs/>
          <w:szCs w:val="22"/>
          <w:lang w:val="es-ES_tradnl"/>
        </w:rPr>
        <w:t xml:space="preserve"> libre</w:t>
      </w:r>
      <w:r w:rsidRPr="005E4BC4">
        <w:rPr>
          <w:iCs/>
          <w:szCs w:val="22"/>
          <w:lang w:val="es-ES_tradnl"/>
        </w:rPr>
        <w:t xml:space="preserve"> intercambio de conocimientos, respetando las leyes de derecho de autor</w:t>
      </w:r>
      <w:r w:rsidR="00AC7C31" w:rsidRPr="005E4BC4">
        <w:rPr>
          <w:iCs/>
          <w:szCs w:val="22"/>
          <w:lang w:val="es-ES_tradnl"/>
        </w:rPr>
        <w:t xml:space="preserve">. </w:t>
      </w:r>
      <w:r w:rsidRPr="005E4BC4">
        <w:rPr>
          <w:iCs/>
          <w:szCs w:val="22"/>
          <w:lang w:val="es-ES_tradnl"/>
        </w:rPr>
        <w:t xml:space="preserve">Wikimedia France, cuya sede </w:t>
      </w:r>
      <w:r w:rsidR="000D76F2" w:rsidRPr="005E4BC4">
        <w:rPr>
          <w:iCs/>
          <w:szCs w:val="22"/>
          <w:lang w:val="es-ES_tradnl"/>
        </w:rPr>
        <w:t>se encuentra</w:t>
      </w:r>
      <w:r w:rsidRPr="005E4BC4">
        <w:rPr>
          <w:iCs/>
          <w:szCs w:val="22"/>
          <w:lang w:val="es-ES_tradnl"/>
        </w:rPr>
        <w:t xml:space="preserve"> ubicada actualmente en París, reconoce el derecho fundamental a la información y comparte el ideal de un mundo en el que todas las personas tengan libre acceso al conjunto del conocimiento humano</w:t>
      </w:r>
      <w:r w:rsidR="00606B1E" w:rsidRPr="005E4BC4">
        <w:rPr>
          <w:iCs/>
          <w:szCs w:val="22"/>
          <w:lang w:val="es-ES_tradnl"/>
        </w:rPr>
        <w:t xml:space="preserve">. Se encuentra totalmente decidida, </w:t>
      </w:r>
      <w:r w:rsidR="001C3C1F" w:rsidRPr="005E4BC4">
        <w:rPr>
          <w:iCs/>
          <w:szCs w:val="22"/>
          <w:lang w:val="es-ES_tradnl"/>
        </w:rPr>
        <w:t>en el marco</w:t>
      </w:r>
      <w:r w:rsidR="00606B1E" w:rsidRPr="005E4BC4">
        <w:rPr>
          <w:iCs/>
          <w:szCs w:val="22"/>
          <w:lang w:val="es-ES_tradnl"/>
        </w:rPr>
        <w:t xml:space="preserve"> del movimiento Wikimedia, a derribar las barreras sociales, políticas y técnicas que impiden a las personas acceder y contribuir al conocimiento libre.</w:t>
      </w:r>
      <w:r w:rsidR="005A468A" w:rsidRPr="005E4BC4">
        <w:rPr>
          <w:iCs/>
          <w:szCs w:val="22"/>
          <w:lang w:val="es-ES_tradnl"/>
        </w:rPr>
        <w:t xml:space="preserve"> </w:t>
      </w:r>
      <w:r w:rsidR="00606B1E" w:rsidRPr="005E4BC4">
        <w:rPr>
          <w:iCs/>
          <w:szCs w:val="22"/>
          <w:lang w:val="es-ES_tradnl"/>
        </w:rPr>
        <w:t>Desarrolla programas con instituciones educativas, instituciones culturales</w:t>
      </w:r>
      <w:r w:rsidR="00AA2790" w:rsidRPr="005E4BC4">
        <w:rPr>
          <w:iCs/>
          <w:szCs w:val="22"/>
          <w:lang w:val="es-ES_tradnl"/>
        </w:rPr>
        <w:t>,</w:t>
      </w:r>
      <w:r w:rsidR="00606B1E" w:rsidRPr="005E4BC4">
        <w:rPr>
          <w:iCs/>
          <w:szCs w:val="22"/>
          <w:lang w:val="es-ES_tradnl"/>
        </w:rPr>
        <w:t xml:space="preserve"> y autoridades francesas para mejorar la difusión del conocimiento.</w:t>
      </w:r>
    </w:p>
    <w:p w:rsidR="006966B4" w:rsidRPr="005E4BC4" w:rsidRDefault="00606B1E" w:rsidP="00606B1E">
      <w:pPr>
        <w:rPr>
          <w:i/>
          <w:szCs w:val="22"/>
          <w:lang w:val="es-ES_tradnl"/>
        </w:rPr>
      </w:pPr>
      <w:r w:rsidRPr="005E4BC4">
        <w:rPr>
          <w:i/>
          <w:szCs w:val="22"/>
          <w:lang w:val="es-ES_tradnl"/>
        </w:rPr>
        <w:t>Información de contacto</w:t>
      </w:r>
    </w:p>
    <w:p w:rsidR="006966B4" w:rsidRPr="005E4BC4" w:rsidRDefault="006966B4" w:rsidP="005A468A">
      <w:pPr>
        <w:rPr>
          <w:szCs w:val="22"/>
          <w:lang w:val="es-ES_tradnl"/>
        </w:rPr>
      </w:pPr>
    </w:p>
    <w:p w:rsidR="006966B4" w:rsidRPr="005E4BC4" w:rsidRDefault="00606B1E" w:rsidP="005A468A">
      <w:pPr>
        <w:pStyle w:val="EndnoteText"/>
        <w:tabs>
          <w:tab w:val="left" w:pos="7200"/>
        </w:tabs>
        <w:rPr>
          <w:sz w:val="22"/>
          <w:szCs w:val="22"/>
          <w:lang w:val="es-ES_tradnl"/>
        </w:rPr>
      </w:pPr>
      <w:r w:rsidRPr="005E4BC4">
        <w:rPr>
          <w:sz w:val="22"/>
          <w:szCs w:val="22"/>
          <w:lang w:val="es-ES_tradnl"/>
        </w:rPr>
        <w:t>Presidenta</w:t>
      </w:r>
      <w:r w:rsidR="008838F7" w:rsidRPr="005E4BC4">
        <w:rPr>
          <w:sz w:val="22"/>
          <w:szCs w:val="22"/>
          <w:lang w:val="es-ES_tradnl"/>
        </w:rPr>
        <w:t>:</w:t>
      </w:r>
    </w:p>
    <w:p w:rsidR="006966B4" w:rsidRPr="005E4BC4" w:rsidRDefault="005A468A" w:rsidP="005A468A">
      <w:pPr>
        <w:rPr>
          <w:szCs w:val="22"/>
          <w:lang w:val="es-ES_tradnl"/>
        </w:rPr>
      </w:pPr>
      <w:r w:rsidRPr="005E4BC4">
        <w:rPr>
          <w:szCs w:val="22"/>
          <w:lang w:val="es-ES_tradnl"/>
        </w:rPr>
        <w:t>Capucine-Marin Dubroca-Voisin</w:t>
      </w:r>
    </w:p>
    <w:p w:rsidR="006966B4" w:rsidRPr="005E4BC4" w:rsidRDefault="006966B4" w:rsidP="005A468A">
      <w:pPr>
        <w:rPr>
          <w:szCs w:val="22"/>
          <w:lang w:val="es-ES_tradnl"/>
        </w:rPr>
      </w:pPr>
    </w:p>
    <w:p w:rsidR="006966B4" w:rsidRPr="005E4BC4" w:rsidRDefault="005A468A" w:rsidP="005A468A">
      <w:pPr>
        <w:rPr>
          <w:szCs w:val="22"/>
          <w:lang w:val="es-ES_tradnl"/>
        </w:rPr>
      </w:pPr>
      <w:r w:rsidRPr="005E4BC4">
        <w:rPr>
          <w:szCs w:val="22"/>
          <w:lang w:val="es-ES_tradnl"/>
        </w:rPr>
        <w:t>Wikimedia France</w:t>
      </w:r>
    </w:p>
    <w:p w:rsidR="006966B4" w:rsidRPr="005E4BC4" w:rsidRDefault="005A468A" w:rsidP="005A468A">
      <w:pPr>
        <w:rPr>
          <w:iCs/>
          <w:szCs w:val="22"/>
          <w:lang w:val="es-ES_tradnl"/>
        </w:rPr>
      </w:pPr>
      <w:r w:rsidRPr="005E4BC4">
        <w:rPr>
          <w:iCs/>
          <w:szCs w:val="22"/>
          <w:lang w:val="es-ES_tradnl"/>
        </w:rPr>
        <w:t>28 rue de Londres</w:t>
      </w:r>
    </w:p>
    <w:p w:rsidR="006966B4" w:rsidRPr="005E4BC4" w:rsidRDefault="004A5CBA" w:rsidP="005A468A">
      <w:pPr>
        <w:rPr>
          <w:iCs/>
          <w:szCs w:val="22"/>
          <w:lang w:val="es-ES_tradnl"/>
        </w:rPr>
      </w:pPr>
      <w:r w:rsidRPr="005E4BC4">
        <w:rPr>
          <w:iCs/>
          <w:szCs w:val="22"/>
          <w:lang w:val="es-ES_tradnl"/>
        </w:rPr>
        <w:t>75009 Pari</w:t>
      </w:r>
      <w:r w:rsidR="005A468A" w:rsidRPr="005E4BC4">
        <w:rPr>
          <w:iCs/>
          <w:szCs w:val="22"/>
          <w:lang w:val="es-ES_tradnl"/>
        </w:rPr>
        <w:t>s</w:t>
      </w:r>
    </w:p>
    <w:p w:rsidR="006966B4" w:rsidRPr="005E4BC4" w:rsidRDefault="00606B1E" w:rsidP="005A468A">
      <w:pPr>
        <w:rPr>
          <w:szCs w:val="22"/>
          <w:lang w:val="es-ES_tradnl"/>
        </w:rPr>
      </w:pPr>
      <w:r w:rsidRPr="005E4BC4">
        <w:rPr>
          <w:iCs/>
          <w:szCs w:val="22"/>
          <w:lang w:val="es-ES_tradnl"/>
        </w:rPr>
        <w:t>Francia</w:t>
      </w:r>
    </w:p>
    <w:p w:rsidR="006966B4" w:rsidRPr="005E4BC4" w:rsidRDefault="006966B4" w:rsidP="005A468A">
      <w:pPr>
        <w:rPr>
          <w:szCs w:val="22"/>
          <w:lang w:val="es-ES_tradnl"/>
        </w:rPr>
      </w:pPr>
    </w:p>
    <w:p w:rsidR="006966B4" w:rsidRPr="005E4BC4" w:rsidRDefault="000A058F" w:rsidP="005A468A">
      <w:pPr>
        <w:rPr>
          <w:szCs w:val="22"/>
          <w:lang w:val="es-ES_tradnl"/>
        </w:rPr>
      </w:pPr>
      <w:r w:rsidRPr="005E4BC4">
        <w:rPr>
          <w:szCs w:val="22"/>
          <w:lang w:val="es-ES_tradnl"/>
        </w:rPr>
        <w:t>Número de teléfono</w:t>
      </w:r>
      <w:r w:rsidR="005A468A" w:rsidRPr="005E4BC4">
        <w:rPr>
          <w:szCs w:val="22"/>
          <w:lang w:val="es-ES_tradnl"/>
        </w:rPr>
        <w:t>: +33 1 42 36 26 24</w:t>
      </w:r>
    </w:p>
    <w:p w:rsidR="00211153" w:rsidRPr="005E4BC4" w:rsidRDefault="000A058F" w:rsidP="005A468A">
      <w:pPr>
        <w:rPr>
          <w:lang w:val="es-ES_tradnl"/>
        </w:rPr>
      </w:pPr>
      <w:r w:rsidRPr="005E4BC4">
        <w:rPr>
          <w:szCs w:val="22"/>
          <w:lang w:val="es-ES_tradnl"/>
        </w:rPr>
        <w:t>Correo-e</w:t>
      </w:r>
      <w:r w:rsidR="005A468A" w:rsidRPr="005E4BC4">
        <w:rPr>
          <w:szCs w:val="22"/>
          <w:lang w:val="es-ES_tradnl"/>
        </w:rPr>
        <w:t xml:space="preserve">: </w:t>
      </w:r>
      <w:hyperlink r:id="rId25" w:history="1">
        <w:r w:rsidR="005A468A" w:rsidRPr="005E4BC4">
          <w:rPr>
            <w:rStyle w:val="Hyperlink"/>
            <w:lang w:val="es-ES_tradnl"/>
          </w:rPr>
          <w:t>naphsica.papanicolaou@wikimedia.fr</w:t>
        </w:r>
      </w:hyperlink>
    </w:p>
    <w:p w:rsidR="00211153" w:rsidRPr="005E4BC4" w:rsidRDefault="000A058F" w:rsidP="00A674CD">
      <w:pPr>
        <w:spacing w:after="600"/>
        <w:rPr>
          <w:lang w:val="es-ES_tradnl"/>
        </w:rPr>
      </w:pPr>
      <w:r w:rsidRPr="005E4BC4">
        <w:rPr>
          <w:szCs w:val="22"/>
          <w:lang w:val="es-ES_tradnl"/>
        </w:rPr>
        <w:t>Sitio web</w:t>
      </w:r>
      <w:r w:rsidR="005A468A" w:rsidRPr="005E4BC4">
        <w:rPr>
          <w:szCs w:val="22"/>
          <w:lang w:val="es-ES_tradnl"/>
        </w:rPr>
        <w:t xml:space="preserve">: </w:t>
      </w:r>
      <w:hyperlink r:id="rId26" w:history="1">
        <w:r w:rsidR="005A468A" w:rsidRPr="005E4BC4">
          <w:rPr>
            <w:rStyle w:val="Hyperlink"/>
            <w:lang w:val="es-ES_tradnl"/>
          </w:rPr>
          <w:t>www.wikimedia.fr</w:t>
        </w:r>
      </w:hyperlink>
    </w:p>
    <w:p w:rsidR="006966B4" w:rsidRPr="005E4BC4" w:rsidRDefault="005A468A" w:rsidP="007C449C">
      <w:pPr>
        <w:pStyle w:val="Endofdocument"/>
        <w:rPr>
          <w:sz w:val="22"/>
          <w:szCs w:val="22"/>
          <w:lang w:val="es-ES_tradnl"/>
        </w:rPr>
      </w:pPr>
      <w:r w:rsidRPr="005E4BC4">
        <w:rPr>
          <w:sz w:val="22"/>
          <w:szCs w:val="22"/>
          <w:lang w:val="es-ES_tradnl"/>
        </w:rPr>
        <w:t>[</w:t>
      </w:r>
      <w:r w:rsidR="00606B1E" w:rsidRPr="005E4BC4">
        <w:rPr>
          <w:sz w:val="22"/>
          <w:szCs w:val="22"/>
          <w:lang w:val="es-ES_tradnl"/>
        </w:rPr>
        <w:t xml:space="preserve">Sigue el Anexo </w:t>
      </w:r>
      <w:r w:rsidRPr="005E4BC4">
        <w:rPr>
          <w:sz w:val="22"/>
          <w:szCs w:val="22"/>
          <w:lang w:val="es-ES_tradnl"/>
        </w:rPr>
        <w:t>VII]</w:t>
      </w:r>
    </w:p>
    <w:p w:rsidR="005A468A" w:rsidRPr="005E4BC4" w:rsidRDefault="005A468A" w:rsidP="005A468A">
      <w:pPr>
        <w:rPr>
          <w:szCs w:val="22"/>
          <w:lang w:val="es-ES_tradnl"/>
        </w:rPr>
        <w:sectPr w:rsidR="005A468A" w:rsidRPr="005E4BC4" w:rsidSect="00847CD6">
          <w:headerReference w:type="first" r:id="rId27"/>
          <w:endnotePr>
            <w:numFmt w:val="decimal"/>
          </w:endnotePr>
          <w:pgSz w:w="11907" w:h="16840" w:code="9"/>
          <w:pgMar w:top="567" w:right="1134" w:bottom="1418" w:left="1418" w:header="510" w:footer="1021" w:gutter="0"/>
          <w:cols w:space="720"/>
          <w:titlePg/>
          <w:docGrid w:linePitch="299"/>
        </w:sectPr>
      </w:pPr>
    </w:p>
    <w:p w:rsidR="006966B4" w:rsidRPr="005E4BC4" w:rsidRDefault="005A468A" w:rsidP="005A468A">
      <w:pPr>
        <w:pStyle w:val="Heading3"/>
        <w:spacing w:before="220" w:after="220"/>
        <w:rPr>
          <w:i/>
          <w:u w:val="none"/>
          <w:lang w:val="es-ES_tradnl"/>
        </w:rPr>
      </w:pPr>
      <w:r w:rsidRPr="005E4BC4">
        <w:rPr>
          <w:i/>
          <w:u w:val="none"/>
          <w:lang w:val="es-ES_tradnl"/>
        </w:rPr>
        <w:lastRenderedPageBreak/>
        <w:t>Wikimedia Sverige</w:t>
      </w:r>
    </w:p>
    <w:p w:rsidR="006966B4" w:rsidRPr="005E4BC4" w:rsidRDefault="00BE09D1" w:rsidP="00A674CD">
      <w:pPr>
        <w:spacing w:after="480"/>
        <w:rPr>
          <w:iCs/>
          <w:szCs w:val="22"/>
          <w:lang w:val="es-ES_tradnl"/>
        </w:rPr>
      </w:pPr>
      <w:r w:rsidRPr="005E4BC4">
        <w:rPr>
          <w:iCs/>
          <w:szCs w:val="22"/>
          <w:lang w:val="es-ES_tradnl"/>
        </w:rPr>
        <w:t>Wikimedia Sverige es una organización no gubernamental con sede en Suecia que trabaja para conseguir que el conocimiento libre sea accesible y se comparta en Internet.</w:t>
      </w:r>
      <w:r w:rsidR="00211153" w:rsidRPr="005E4BC4">
        <w:rPr>
          <w:iCs/>
          <w:szCs w:val="22"/>
          <w:lang w:val="es-ES_tradnl"/>
        </w:rPr>
        <w:t xml:space="preserve"> </w:t>
      </w:r>
      <w:r w:rsidR="001C3C1F" w:rsidRPr="005E4BC4">
        <w:rPr>
          <w:iCs/>
          <w:szCs w:val="22"/>
          <w:lang w:val="es-ES_tradnl"/>
        </w:rPr>
        <w:t xml:space="preserve">Para ello, </w:t>
      </w:r>
      <w:r w:rsidRPr="005E4BC4">
        <w:rPr>
          <w:iCs/>
          <w:szCs w:val="22"/>
          <w:lang w:val="es-ES_tradnl"/>
        </w:rPr>
        <w:t xml:space="preserve">se sirve en especial de las plataformas Wikimedia, sobre todo de Wikipedia y Wikimedia Commons, </w:t>
      </w:r>
      <w:r w:rsidR="001C3C1F" w:rsidRPr="005E4BC4">
        <w:rPr>
          <w:iCs/>
          <w:szCs w:val="22"/>
          <w:lang w:val="es-ES_tradnl"/>
        </w:rPr>
        <w:t xml:space="preserve">que son </w:t>
      </w:r>
      <w:r w:rsidRPr="005E4BC4">
        <w:rPr>
          <w:iCs/>
          <w:szCs w:val="22"/>
          <w:lang w:val="es-ES_tradnl"/>
        </w:rPr>
        <w:t>dirigidas por el movimiento Wikimedia.</w:t>
      </w:r>
      <w:r w:rsidR="00211153" w:rsidRPr="005E4BC4">
        <w:rPr>
          <w:iCs/>
          <w:szCs w:val="22"/>
          <w:lang w:val="es-ES_tradnl"/>
        </w:rPr>
        <w:t xml:space="preserve"> </w:t>
      </w:r>
      <w:r w:rsidRPr="005E4BC4">
        <w:rPr>
          <w:iCs/>
          <w:szCs w:val="22"/>
          <w:lang w:val="es-ES_tradnl"/>
        </w:rPr>
        <w:t>La ONG se fundó en 2007 y su sede se encuentra en Estocolmo.</w:t>
      </w:r>
    </w:p>
    <w:p w:rsidR="006966B4" w:rsidRPr="005E4BC4" w:rsidRDefault="00D01B5B" w:rsidP="00D01B5B">
      <w:pPr>
        <w:rPr>
          <w:i/>
          <w:szCs w:val="22"/>
          <w:lang w:val="es-ES_tradnl"/>
        </w:rPr>
      </w:pPr>
      <w:r w:rsidRPr="005E4BC4">
        <w:rPr>
          <w:i/>
          <w:szCs w:val="22"/>
          <w:lang w:val="es-ES_tradnl"/>
        </w:rPr>
        <w:t>Información de contacto</w:t>
      </w:r>
    </w:p>
    <w:p w:rsidR="006966B4" w:rsidRPr="005E4BC4" w:rsidRDefault="006966B4" w:rsidP="005A468A">
      <w:pPr>
        <w:rPr>
          <w:szCs w:val="22"/>
          <w:lang w:val="es-ES_tradnl"/>
        </w:rPr>
      </w:pPr>
    </w:p>
    <w:p w:rsidR="00211153" w:rsidRPr="005E4BC4" w:rsidRDefault="00AC7C31" w:rsidP="005A468A">
      <w:pPr>
        <w:pStyle w:val="EndnoteText"/>
        <w:tabs>
          <w:tab w:val="left" w:pos="7200"/>
        </w:tabs>
        <w:rPr>
          <w:sz w:val="22"/>
          <w:szCs w:val="22"/>
          <w:lang w:val="es-ES_tradnl"/>
        </w:rPr>
      </w:pPr>
      <w:r w:rsidRPr="005E4BC4">
        <w:rPr>
          <w:sz w:val="22"/>
          <w:szCs w:val="22"/>
          <w:lang w:val="es-ES_tradnl"/>
        </w:rPr>
        <w:t xml:space="preserve">Jefe de proyecto a cargo de participación y </w:t>
      </w:r>
      <w:r w:rsidR="00D01B5B" w:rsidRPr="005E4BC4">
        <w:rPr>
          <w:sz w:val="22"/>
          <w:szCs w:val="22"/>
          <w:lang w:val="es-ES_tradnl"/>
        </w:rPr>
        <w:t>promoción</w:t>
      </w:r>
      <w:r w:rsidR="005A468A" w:rsidRPr="005E4BC4">
        <w:rPr>
          <w:sz w:val="22"/>
          <w:szCs w:val="22"/>
          <w:lang w:val="es-ES_tradnl"/>
        </w:rPr>
        <w:t>:</w:t>
      </w:r>
    </w:p>
    <w:p w:rsidR="006966B4" w:rsidRPr="005E4BC4" w:rsidRDefault="005A468A" w:rsidP="005A468A">
      <w:pPr>
        <w:rPr>
          <w:szCs w:val="22"/>
          <w:lang w:val="es-ES_tradnl"/>
        </w:rPr>
      </w:pPr>
      <w:r w:rsidRPr="005E4BC4">
        <w:rPr>
          <w:szCs w:val="22"/>
          <w:lang w:val="es-ES_tradnl"/>
        </w:rPr>
        <w:t>Eric Luth</w:t>
      </w:r>
    </w:p>
    <w:p w:rsidR="006966B4" w:rsidRPr="005E4BC4" w:rsidRDefault="006966B4" w:rsidP="005A468A">
      <w:pPr>
        <w:rPr>
          <w:szCs w:val="22"/>
          <w:lang w:val="es-ES_tradnl"/>
        </w:rPr>
      </w:pPr>
    </w:p>
    <w:p w:rsidR="006966B4" w:rsidRPr="005E4BC4" w:rsidRDefault="005A468A" w:rsidP="005A468A">
      <w:pPr>
        <w:rPr>
          <w:szCs w:val="22"/>
          <w:lang w:val="es-ES_tradnl"/>
        </w:rPr>
      </w:pPr>
      <w:r w:rsidRPr="005E4BC4">
        <w:rPr>
          <w:szCs w:val="22"/>
          <w:lang w:val="es-ES_tradnl"/>
        </w:rPr>
        <w:t>Hammarby Kaj 10 D</w:t>
      </w:r>
    </w:p>
    <w:p w:rsidR="006966B4" w:rsidRPr="005E4BC4" w:rsidRDefault="005A468A" w:rsidP="005A468A">
      <w:pPr>
        <w:rPr>
          <w:szCs w:val="22"/>
          <w:lang w:val="es-ES_tradnl"/>
        </w:rPr>
      </w:pPr>
      <w:r w:rsidRPr="005E4BC4">
        <w:rPr>
          <w:szCs w:val="22"/>
          <w:lang w:val="es-ES_tradnl"/>
        </w:rPr>
        <w:t>120 32 Stockholm</w:t>
      </w:r>
    </w:p>
    <w:p w:rsidR="006966B4" w:rsidRPr="005E4BC4" w:rsidRDefault="00D01B5B" w:rsidP="005A468A">
      <w:pPr>
        <w:rPr>
          <w:szCs w:val="22"/>
          <w:lang w:val="es-ES_tradnl"/>
        </w:rPr>
      </w:pPr>
      <w:r w:rsidRPr="005E4BC4">
        <w:rPr>
          <w:szCs w:val="22"/>
          <w:lang w:val="es-ES_tradnl"/>
        </w:rPr>
        <w:t>Suecia</w:t>
      </w:r>
    </w:p>
    <w:p w:rsidR="006966B4" w:rsidRPr="005E4BC4" w:rsidRDefault="006966B4" w:rsidP="005A468A">
      <w:pPr>
        <w:rPr>
          <w:szCs w:val="22"/>
          <w:lang w:val="es-ES_tradnl"/>
        </w:rPr>
      </w:pPr>
    </w:p>
    <w:p w:rsidR="006966B4" w:rsidRPr="005E4BC4" w:rsidRDefault="000A058F" w:rsidP="005A468A">
      <w:pPr>
        <w:rPr>
          <w:szCs w:val="22"/>
          <w:lang w:val="es-ES_tradnl"/>
        </w:rPr>
      </w:pPr>
      <w:r w:rsidRPr="005E4BC4">
        <w:rPr>
          <w:szCs w:val="22"/>
          <w:lang w:val="es-ES_tradnl"/>
        </w:rPr>
        <w:t>Número de teléfono</w:t>
      </w:r>
      <w:r w:rsidR="005A468A" w:rsidRPr="005E4BC4">
        <w:rPr>
          <w:szCs w:val="22"/>
          <w:lang w:val="es-ES_tradnl"/>
        </w:rPr>
        <w:t>: +46 765 55 50 95</w:t>
      </w:r>
    </w:p>
    <w:p w:rsidR="00211153" w:rsidRPr="005E4BC4" w:rsidRDefault="000A058F" w:rsidP="005A468A">
      <w:pPr>
        <w:rPr>
          <w:lang w:val="es-ES_tradnl"/>
        </w:rPr>
      </w:pPr>
      <w:r w:rsidRPr="005E4BC4">
        <w:rPr>
          <w:szCs w:val="22"/>
          <w:lang w:val="es-ES_tradnl"/>
        </w:rPr>
        <w:t>Correo-e</w:t>
      </w:r>
      <w:r w:rsidR="005A468A" w:rsidRPr="005E4BC4">
        <w:rPr>
          <w:szCs w:val="22"/>
          <w:lang w:val="es-ES_tradnl"/>
        </w:rPr>
        <w:t xml:space="preserve">: </w:t>
      </w:r>
      <w:hyperlink r:id="rId28" w:history="1">
        <w:r w:rsidR="005A468A" w:rsidRPr="005E4BC4">
          <w:rPr>
            <w:rStyle w:val="Hyperlink"/>
            <w:lang w:val="es-ES_tradnl"/>
          </w:rPr>
          <w:t>eric.luth@wikimedia.se</w:t>
        </w:r>
      </w:hyperlink>
    </w:p>
    <w:p w:rsidR="00211153" w:rsidRPr="005E4BC4" w:rsidRDefault="000A058F" w:rsidP="00A674CD">
      <w:pPr>
        <w:spacing w:after="600"/>
        <w:rPr>
          <w:lang w:val="es-ES_tradnl"/>
        </w:rPr>
      </w:pPr>
      <w:r w:rsidRPr="005E4BC4">
        <w:rPr>
          <w:szCs w:val="22"/>
          <w:lang w:val="es-ES_tradnl"/>
        </w:rPr>
        <w:t>Sitio web</w:t>
      </w:r>
      <w:r w:rsidR="005A468A" w:rsidRPr="005E4BC4">
        <w:rPr>
          <w:szCs w:val="22"/>
          <w:lang w:val="es-ES_tradnl"/>
        </w:rPr>
        <w:t xml:space="preserve">: </w:t>
      </w:r>
      <w:hyperlink r:id="rId29" w:history="1">
        <w:r w:rsidR="005A468A" w:rsidRPr="005E4BC4">
          <w:rPr>
            <w:rStyle w:val="Hyperlink"/>
            <w:szCs w:val="22"/>
            <w:lang w:val="es-ES_tradnl"/>
          </w:rPr>
          <w:t>www.</w:t>
        </w:r>
        <w:r w:rsidR="005A468A" w:rsidRPr="005E4BC4">
          <w:rPr>
            <w:rStyle w:val="Hyperlink"/>
            <w:lang w:val="es-ES_tradnl"/>
          </w:rPr>
          <w:t>wikimedia.se</w:t>
        </w:r>
      </w:hyperlink>
    </w:p>
    <w:p w:rsidR="00A674CD" w:rsidRPr="005E4BC4" w:rsidRDefault="00D01B5B" w:rsidP="006B6233">
      <w:pPr>
        <w:pStyle w:val="Endofdocument-Annex"/>
        <w:rPr>
          <w:lang w:val="es-ES_tradnl"/>
        </w:rPr>
      </w:pPr>
      <w:r w:rsidRPr="005E4BC4">
        <w:rPr>
          <w:lang w:val="es-ES_tradnl"/>
        </w:rPr>
        <w:t>[Sigue el Anexo VIII]</w:t>
      </w:r>
    </w:p>
    <w:p w:rsidR="00A674CD" w:rsidRPr="005E4BC4" w:rsidRDefault="00A674CD" w:rsidP="006B6233">
      <w:pPr>
        <w:pStyle w:val="Endofdocument-Annex"/>
        <w:rPr>
          <w:lang w:val="es-ES_tradnl"/>
        </w:rPr>
        <w:sectPr w:rsidR="00A674CD" w:rsidRPr="005E4BC4" w:rsidSect="00847CD6">
          <w:headerReference w:type="default" r:id="rId30"/>
          <w:headerReference w:type="first" r:id="rId31"/>
          <w:endnotePr>
            <w:numFmt w:val="decimal"/>
          </w:endnotePr>
          <w:pgSz w:w="11907" w:h="16840" w:code="9"/>
          <w:pgMar w:top="567" w:right="1134" w:bottom="1418" w:left="1418" w:header="510" w:footer="1021" w:gutter="0"/>
          <w:cols w:space="720"/>
          <w:titlePg/>
          <w:docGrid w:linePitch="299"/>
        </w:sectPr>
      </w:pPr>
    </w:p>
    <w:p w:rsidR="006966B4" w:rsidRPr="005E4BC4" w:rsidRDefault="005A468A" w:rsidP="005A468A">
      <w:pPr>
        <w:pStyle w:val="Heading3"/>
        <w:spacing w:before="220" w:after="220"/>
        <w:rPr>
          <w:i/>
          <w:u w:val="none"/>
          <w:lang w:val="es-ES_tradnl"/>
        </w:rPr>
      </w:pPr>
      <w:r w:rsidRPr="005E4BC4">
        <w:rPr>
          <w:i/>
          <w:u w:val="none"/>
          <w:lang w:val="es-ES_tradnl"/>
        </w:rPr>
        <w:lastRenderedPageBreak/>
        <w:t xml:space="preserve">Wikimedia </w:t>
      </w:r>
      <w:r w:rsidR="0021553D" w:rsidRPr="005E4BC4">
        <w:rPr>
          <w:i/>
          <w:u w:val="none"/>
          <w:lang w:val="es-ES_tradnl"/>
        </w:rPr>
        <w:t>CH</w:t>
      </w:r>
    </w:p>
    <w:p w:rsidR="006966B4" w:rsidRPr="005E4BC4" w:rsidRDefault="0021553D" w:rsidP="00A674CD">
      <w:pPr>
        <w:spacing w:after="480"/>
        <w:rPr>
          <w:szCs w:val="22"/>
          <w:u w:val="single"/>
          <w:lang w:val="es-ES_tradnl"/>
        </w:rPr>
      </w:pPr>
      <w:r w:rsidRPr="005E4BC4">
        <w:rPr>
          <w:rFonts w:eastAsia="Arial"/>
          <w:szCs w:val="22"/>
          <w:lang w:val="es-ES_tradnl"/>
        </w:rPr>
        <w:t xml:space="preserve">Wikimedia CH se fundó el 14 de mayo de 2006 y en 2007 fue reconocida oficialmente como </w:t>
      </w:r>
      <w:r w:rsidR="001C3C1F" w:rsidRPr="005E4BC4">
        <w:rPr>
          <w:rFonts w:eastAsia="Arial"/>
          <w:szCs w:val="22"/>
          <w:lang w:val="es-ES_tradnl"/>
        </w:rPr>
        <w:t>sección</w:t>
      </w:r>
      <w:r w:rsidRPr="005E4BC4">
        <w:rPr>
          <w:rFonts w:eastAsia="Arial"/>
          <w:szCs w:val="22"/>
          <w:lang w:val="es-ES_tradnl"/>
        </w:rPr>
        <w:t xml:space="preserve"> nacional por la Fundación Wikimedia.</w:t>
      </w:r>
      <w:r w:rsidR="00211153" w:rsidRPr="005E4BC4">
        <w:rPr>
          <w:rFonts w:eastAsia="Arial"/>
          <w:szCs w:val="22"/>
          <w:lang w:val="es-ES_tradnl"/>
        </w:rPr>
        <w:t xml:space="preserve"> </w:t>
      </w:r>
      <w:r w:rsidRPr="005E4BC4">
        <w:rPr>
          <w:rFonts w:eastAsia="Arial"/>
          <w:szCs w:val="22"/>
          <w:lang w:val="es-ES_tradnl"/>
        </w:rPr>
        <w:t>La misión de la asociación es promover la difusión libre del conocimiento en Suiza y en el extranjero.</w:t>
      </w:r>
      <w:r w:rsidR="00211153" w:rsidRPr="005E4BC4">
        <w:rPr>
          <w:rFonts w:eastAsia="Arial"/>
          <w:szCs w:val="22"/>
          <w:lang w:val="es-ES_tradnl"/>
        </w:rPr>
        <w:t xml:space="preserve"> </w:t>
      </w:r>
      <w:r w:rsidRPr="005E4BC4">
        <w:rPr>
          <w:rFonts w:eastAsia="Arial"/>
          <w:szCs w:val="22"/>
          <w:lang w:val="es-ES_tradnl"/>
        </w:rPr>
        <w:t>Su objetivo consiste en apoyar y promover los proyectos de Wikimedia, como Wikipedia, la enciclopedia gratuita en línea; Wikimedia Commons, la base de datos multimedia; Kiwix, la versión sin conexión de Wikipedia; y muchos otros proyectos de código abierto.</w:t>
      </w:r>
      <w:r w:rsidR="00211153" w:rsidRPr="005E4BC4">
        <w:rPr>
          <w:rFonts w:eastAsia="Arial"/>
          <w:szCs w:val="22"/>
          <w:lang w:val="es-ES_tradnl"/>
        </w:rPr>
        <w:t xml:space="preserve"> </w:t>
      </w:r>
      <w:r w:rsidRPr="005E4BC4">
        <w:rPr>
          <w:rFonts w:eastAsia="Arial"/>
          <w:szCs w:val="22"/>
          <w:lang w:val="es-ES_tradnl"/>
        </w:rPr>
        <w:t>En colaboración con diferentes instituciones educativas y culturales, sus actividades se centran en tres áreas principales para llegar al mayor número de personas posible: la educación, el acervo cultural en galerías, bibliotecas, archivos y museos (GLAM, por sus siglas en inglés), y la comunidad y la divulgación.</w:t>
      </w:r>
    </w:p>
    <w:p w:rsidR="006966B4" w:rsidRPr="005E4BC4" w:rsidRDefault="0021553D" w:rsidP="0021553D">
      <w:pPr>
        <w:rPr>
          <w:i/>
          <w:szCs w:val="22"/>
          <w:lang w:val="es-ES_tradnl"/>
        </w:rPr>
      </w:pPr>
      <w:r w:rsidRPr="005E4BC4">
        <w:rPr>
          <w:i/>
          <w:szCs w:val="22"/>
          <w:lang w:val="es-ES_tradnl"/>
        </w:rPr>
        <w:t>Información de contacto</w:t>
      </w:r>
    </w:p>
    <w:p w:rsidR="006966B4" w:rsidRPr="005E4BC4" w:rsidRDefault="006966B4" w:rsidP="005A468A">
      <w:pPr>
        <w:rPr>
          <w:szCs w:val="22"/>
          <w:lang w:val="es-ES_tradnl"/>
        </w:rPr>
      </w:pPr>
    </w:p>
    <w:p w:rsidR="00211153" w:rsidRPr="005E4BC4" w:rsidRDefault="0021553D" w:rsidP="0021553D">
      <w:pPr>
        <w:pStyle w:val="EndnoteText"/>
        <w:tabs>
          <w:tab w:val="left" w:pos="7200"/>
        </w:tabs>
        <w:rPr>
          <w:sz w:val="22"/>
          <w:szCs w:val="22"/>
          <w:lang w:val="es-ES_tradnl"/>
        </w:rPr>
      </w:pPr>
      <w:r w:rsidRPr="005E4BC4">
        <w:rPr>
          <w:color w:val="000000"/>
          <w:sz w:val="22"/>
          <w:szCs w:val="22"/>
          <w:lang w:val="es-ES_tradnl"/>
        </w:rPr>
        <w:t>Directora ejecutiva:</w:t>
      </w:r>
    </w:p>
    <w:p w:rsidR="006966B4" w:rsidRPr="005E4BC4" w:rsidRDefault="005A468A" w:rsidP="005A468A">
      <w:pPr>
        <w:rPr>
          <w:szCs w:val="22"/>
          <w:lang w:val="es-ES_tradnl"/>
        </w:rPr>
      </w:pPr>
      <w:r w:rsidRPr="005E4BC4">
        <w:rPr>
          <w:szCs w:val="22"/>
          <w:lang w:val="es-ES_tradnl"/>
        </w:rPr>
        <w:t>Jenny Ebermann</w:t>
      </w:r>
    </w:p>
    <w:p w:rsidR="006966B4" w:rsidRPr="005E4BC4" w:rsidRDefault="006966B4" w:rsidP="005A468A">
      <w:pPr>
        <w:rPr>
          <w:szCs w:val="22"/>
          <w:lang w:val="es-ES_tradnl"/>
        </w:rPr>
      </w:pPr>
    </w:p>
    <w:p w:rsidR="006966B4" w:rsidRPr="005E4BC4" w:rsidRDefault="005A468A" w:rsidP="005A468A">
      <w:pPr>
        <w:rPr>
          <w:szCs w:val="22"/>
          <w:lang w:val="es-ES_tradnl"/>
        </w:rPr>
      </w:pPr>
      <w:r w:rsidRPr="005E4BC4">
        <w:rPr>
          <w:szCs w:val="22"/>
          <w:lang w:val="es-ES_tradnl"/>
        </w:rPr>
        <w:t>Wikimedia CH</w:t>
      </w:r>
    </w:p>
    <w:p w:rsidR="00211153" w:rsidRPr="005E4BC4" w:rsidRDefault="005A468A" w:rsidP="005A468A">
      <w:pPr>
        <w:rPr>
          <w:szCs w:val="22"/>
          <w:lang w:val="es-ES_tradnl"/>
        </w:rPr>
      </w:pPr>
      <w:r w:rsidRPr="005E4BC4">
        <w:rPr>
          <w:szCs w:val="22"/>
          <w:lang w:val="es-ES_tradnl"/>
        </w:rPr>
        <w:t>c/o BDO SA</w:t>
      </w:r>
    </w:p>
    <w:p w:rsidR="00211153" w:rsidRPr="005E4BC4" w:rsidRDefault="005A468A" w:rsidP="005A468A">
      <w:pPr>
        <w:rPr>
          <w:szCs w:val="22"/>
          <w:lang w:val="es-ES_tradnl"/>
        </w:rPr>
      </w:pPr>
      <w:r w:rsidRPr="005E4BC4">
        <w:rPr>
          <w:szCs w:val="22"/>
          <w:lang w:val="es-ES_tradnl"/>
        </w:rPr>
        <w:t>Via Vedeggio 3</w:t>
      </w:r>
    </w:p>
    <w:p w:rsidR="006966B4" w:rsidRPr="005E4BC4" w:rsidRDefault="005A468A" w:rsidP="005A468A">
      <w:pPr>
        <w:rPr>
          <w:szCs w:val="22"/>
          <w:lang w:val="es-ES_tradnl"/>
        </w:rPr>
      </w:pPr>
      <w:r w:rsidRPr="005E4BC4">
        <w:rPr>
          <w:szCs w:val="22"/>
          <w:lang w:val="es-ES_tradnl"/>
        </w:rPr>
        <w:t>6814 Lamone</w:t>
      </w:r>
    </w:p>
    <w:p w:rsidR="006966B4" w:rsidRPr="005E4BC4" w:rsidRDefault="0021553D" w:rsidP="005A468A">
      <w:pPr>
        <w:rPr>
          <w:szCs w:val="22"/>
          <w:lang w:val="es-ES_tradnl"/>
        </w:rPr>
      </w:pPr>
      <w:r w:rsidRPr="005E4BC4">
        <w:rPr>
          <w:szCs w:val="22"/>
          <w:lang w:val="es-ES_tradnl"/>
        </w:rPr>
        <w:t>Suiza</w:t>
      </w:r>
    </w:p>
    <w:p w:rsidR="006966B4" w:rsidRPr="005E4BC4" w:rsidRDefault="006966B4" w:rsidP="005A468A">
      <w:pPr>
        <w:rPr>
          <w:szCs w:val="22"/>
          <w:lang w:val="es-ES_tradnl"/>
        </w:rPr>
      </w:pPr>
    </w:p>
    <w:p w:rsidR="006966B4" w:rsidRPr="005E4BC4" w:rsidRDefault="006966B4" w:rsidP="005A468A">
      <w:pPr>
        <w:rPr>
          <w:szCs w:val="22"/>
          <w:lang w:val="es-ES_tradnl"/>
        </w:rPr>
      </w:pPr>
    </w:p>
    <w:p w:rsidR="006966B4" w:rsidRPr="005E4BC4" w:rsidRDefault="000A058F" w:rsidP="005A468A">
      <w:pPr>
        <w:rPr>
          <w:szCs w:val="22"/>
          <w:lang w:val="es-ES_tradnl"/>
        </w:rPr>
      </w:pPr>
      <w:r w:rsidRPr="005E4BC4">
        <w:rPr>
          <w:szCs w:val="22"/>
          <w:lang w:val="es-ES_tradnl"/>
        </w:rPr>
        <w:t>Número de teléfono</w:t>
      </w:r>
      <w:r w:rsidR="005A468A" w:rsidRPr="005E4BC4">
        <w:rPr>
          <w:szCs w:val="22"/>
          <w:lang w:val="es-ES_tradnl"/>
        </w:rPr>
        <w:t xml:space="preserve">: </w:t>
      </w:r>
      <w:r w:rsidR="005A468A" w:rsidRPr="005E4BC4">
        <w:rPr>
          <w:lang w:val="es-ES_tradnl"/>
        </w:rPr>
        <w:t>+41 79 255 55 08</w:t>
      </w:r>
    </w:p>
    <w:p w:rsidR="00211153" w:rsidRPr="005E4BC4" w:rsidRDefault="000A058F" w:rsidP="005A468A">
      <w:pPr>
        <w:rPr>
          <w:lang w:val="es-ES_tradnl"/>
        </w:rPr>
      </w:pPr>
      <w:r w:rsidRPr="005E4BC4">
        <w:rPr>
          <w:szCs w:val="22"/>
          <w:lang w:val="es-ES_tradnl"/>
        </w:rPr>
        <w:t>Correo-e</w:t>
      </w:r>
      <w:r w:rsidR="005A468A" w:rsidRPr="005E4BC4">
        <w:rPr>
          <w:szCs w:val="22"/>
          <w:lang w:val="es-ES_tradnl"/>
        </w:rPr>
        <w:t xml:space="preserve">: </w:t>
      </w:r>
      <w:hyperlink r:id="rId32" w:history="1">
        <w:r w:rsidR="005A468A" w:rsidRPr="005E4BC4">
          <w:rPr>
            <w:rStyle w:val="Hyperlink"/>
            <w:lang w:val="es-ES_tradnl"/>
          </w:rPr>
          <w:t>info@wikimedia.ch</w:t>
        </w:r>
      </w:hyperlink>
    </w:p>
    <w:p w:rsidR="00211153" w:rsidRPr="005E4BC4" w:rsidRDefault="000A058F" w:rsidP="00A674CD">
      <w:pPr>
        <w:spacing w:after="600"/>
        <w:rPr>
          <w:lang w:val="es-ES_tradnl"/>
        </w:rPr>
      </w:pPr>
      <w:r w:rsidRPr="005E4BC4">
        <w:rPr>
          <w:szCs w:val="22"/>
          <w:lang w:val="es-ES_tradnl"/>
        </w:rPr>
        <w:t>Sitio web</w:t>
      </w:r>
      <w:r w:rsidR="005A468A" w:rsidRPr="005E4BC4">
        <w:rPr>
          <w:szCs w:val="22"/>
          <w:lang w:val="es-ES_tradnl"/>
        </w:rPr>
        <w:t xml:space="preserve">: </w:t>
      </w:r>
      <w:hyperlink r:id="rId33" w:history="1">
        <w:r w:rsidR="005A468A" w:rsidRPr="005E4BC4">
          <w:rPr>
            <w:rStyle w:val="Hyperlink"/>
            <w:lang w:val="es-ES_tradnl"/>
          </w:rPr>
          <w:t>www.wikimedia.ch</w:t>
        </w:r>
      </w:hyperlink>
    </w:p>
    <w:p w:rsidR="006966B4" w:rsidRPr="005E4BC4" w:rsidRDefault="0021553D" w:rsidP="006B6233">
      <w:pPr>
        <w:pStyle w:val="Endofdocument"/>
        <w:rPr>
          <w:sz w:val="22"/>
          <w:szCs w:val="22"/>
          <w:lang w:val="es-ES_tradnl"/>
        </w:rPr>
      </w:pPr>
      <w:r w:rsidRPr="005E4BC4">
        <w:rPr>
          <w:sz w:val="22"/>
          <w:szCs w:val="22"/>
          <w:lang w:val="es-ES_tradnl"/>
        </w:rPr>
        <w:t>[Sigue el Anexo IX]</w:t>
      </w:r>
    </w:p>
    <w:p w:rsidR="005A468A" w:rsidRPr="005E4BC4" w:rsidRDefault="005A468A" w:rsidP="005A468A">
      <w:pPr>
        <w:spacing w:after="2200"/>
        <w:rPr>
          <w:szCs w:val="22"/>
          <w:lang w:val="es-ES_tradnl"/>
        </w:rPr>
        <w:sectPr w:rsidR="005A468A" w:rsidRPr="005E4BC4" w:rsidSect="00847CD6">
          <w:headerReference w:type="first" r:id="rId34"/>
          <w:endnotePr>
            <w:numFmt w:val="decimal"/>
          </w:endnotePr>
          <w:pgSz w:w="11907" w:h="16840" w:code="9"/>
          <w:pgMar w:top="567" w:right="1134" w:bottom="1418" w:left="1418" w:header="510" w:footer="1021" w:gutter="0"/>
          <w:cols w:space="720"/>
          <w:titlePg/>
          <w:docGrid w:linePitch="299"/>
        </w:sectPr>
      </w:pPr>
    </w:p>
    <w:p w:rsidR="006966B4" w:rsidRPr="005E4BC4" w:rsidRDefault="0021553D" w:rsidP="0021553D">
      <w:pPr>
        <w:spacing w:after="220"/>
        <w:rPr>
          <w:bCs/>
          <w:i/>
          <w:color w:val="000000"/>
          <w:szCs w:val="26"/>
          <w:lang w:val="es-ES_tradnl"/>
        </w:rPr>
      </w:pPr>
      <w:r w:rsidRPr="005E4BC4">
        <w:rPr>
          <w:bCs/>
          <w:i/>
          <w:color w:val="000000"/>
          <w:szCs w:val="26"/>
          <w:lang w:val="es-ES_tradnl"/>
        </w:rPr>
        <w:lastRenderedPageBreak/>
        <w:t>Wikimedia Deutschland</w:t>
      </w:r>
      <w:r w:rsidR="001C3C1F" w:rsidRPr="005E4BC4">
        <w:rPr>
          <w:bCs/>
          <w:i/>
          <w:color w:val="000000"/>
          <w:szCs w:val="26"/>
          <w:lang w:val="es-ES_tradnl"/>
        </w:rPr>
        <w:t>:</w:t>
      </w:r>
      <w:r w:rsidRPr="005E4BC4">
        <w:rPr>
          <w:bCs/>
          <w:i/>
          <w:color w:val="000000"/>
          <w:szCs w:val="26"/>
          <w:lang w:val="es-ES_tradnl"/>
        </w:rPr>
        <w:t xml:space="preserve"> Asociación para la promoción del conocimiento libre</w:t>
      </w:r>
    </w:p>
    <w:p w:rsidR="00211153" w:rsidRPr="005E4BC4" w:rsidRDefault="001C082D" w:rsidP="00A674CD">
      <w:pPr>
        <w:spacing w:after="480"/>
        <w:rPr>
          <w:lang w:val="es-ES_tradnl"/>
        </w:rPr>
      </w:pPr>
      <w:r w:rsidRPr="005E4BC4">
        <w:rPr>
          <w:lang w:val="es-ES_tradnl"/>
        </w:rPr>
        <w:t xml:space="preserve">Wikimedia Deutschland se fundó en 2004 en Alemania para liberar el conocimiento y hacerlo accesible al uso de </w:t>
      </w:r>
      <w:r w:rsidR="001C3C1F" w:rsidRPr="005E4BC4">
        <w:rPr>
          <w:lang w:val="es-ES_tradnl"/>
        </w:rPr>
        <w:t>todo el mundo</w:t>
      </w:r>
      <w:r w:rsidRPr="005E4BC4">
        <w:rPr>
          <w:lang w:val="es-ES_tradnl"/>
        </w:rPr>
        <w:t>.</w:t>
      </w:r>
      <w:r w:rsidR="00211153" w:rsidRPr="005E4BC4">
        <w:rPr>
          <w:lang w:val="es-ES_tradnl"/>
        </w:rPr>
        <w:t xml:space="preserve"> </w:t>
      </w:r>
      <w:r w:rsidR="001C3C1F" w:rsidRPr="005E4BC4">
        <w:rPr>
          <w:lang w:val="es-ES_tradnl"/>
        </w:rPr>
        <w:t>Es una</w:t>
      </w:r>
      <w:r w:rsidRPr="005E4BC4">
        <w:rPr>
          <w:lang w:val="es-ES_tradnl"/>
        </w:rPr>
        <w:t xml:space="preserve"> asociación sin ánimo de lucro, registrada conforme a la legislación alemana, </w:t>
      </w:r>
      <w:r w:rsidR="001C3C1F" w:rsidRPr="005E4BC4">
        <w:rPr>
          <w:lang w:val="es-ES_tradnl"/>
        </w:rPr>
        <w:t xml:space="preserve">y </w:t>
      </w:r>
      <w:r w:rsidRPr="005E4BC4">
        <w:rPr>
          <w:lang w:val="es-ES_tradnl"/>
        </w:rPr>
        <w:t>que desde 2022 cuenta con unos 100.000 miembros y unas 150 perso</w:t>
      </w:r>
      <w:r w:rsidR="009345C3" w:rsidRPr="005E4BC4">
        <w:rPr>
          <w:lang w:val="es-ES_tradnl"/>
        </w:rPr>
        <w:t>nas empleadas a tiempo completo. Wikimedia Deutschland, cuya sede se encuentra en Berlín (Alemania), cumple su misión apoyando los proyectos de Wikimedia (entre ellos, Wikipedia, Wikidata y Wikimedia Commons) y sus comunidades de voluntariado.</w:t>
      </w:r>
      <w:r w:rsidR="00211153" w:rsidRPr="005E4BC4">
        <w:rPr>
          <w:lang w:val="es-ES_tradnl"/>
        </w:rPr>
        <w:t xml:space="preserve"> </w:t>
      </w:r>
      <w:r w:rsidR="009345C3" w:rsidRPr="005E4BC4">
        <w:rPr>
          <w:lang w:val="es-ES_tradnl"/>
        </w:rPr>
        <w:t xml:space="preserve">Asimismo, promueve la cultura abierta, la educación y la investigación; defiende un marco jurídico que facilite el acceso al conocimiento y desarrolla soluciones de </w:t>
      </w:r>
      <w:r w:rsidR="009345C3" w:rsidRPr="005E4BC4">
        <w:rPr>
          <w:i/>
          <w:lang w:val="es-ES_tradnl"/>
        </w:rPr>
        <w:t>software</w:t>
      </w:r>
      <w:r w:rsidR="009345C3" w:rsidRPr="005E4BC4">
        <w:rPr>
          <w:lang w:val="es-ES_tradnl"/>
        </w:rPr>
        <w:t xml:space="preserve"> para proyectos de conocimiento libre</w:t>
      </w:r>
      <w:r w:rsidR="005A468A" w:rsidRPr="005E4BC4">
        <w:rPr>
          <w:lang w:val="es-ES_tradnl"/>
        </w:rPr>
        <w:t>.</w:t>
      </w:r>
    </w:p>
    <w:p w:rsidR="006966B4" w:rsidRPr="005E4BC4" w:rsidRDefault="006966B4" w:rsidP="006966B4">
      <w:pPr>
        <w:rPr>
          <w:i/>
          <w:szCs w:val="22"/>
          <w:lang w:val="es-ES_tradnl"/>
        </w:rPr>
      </w:pPr>
      <w:r w:rsidRPr="005E4BC4">
        <w:rPr>
          <w:i/>
          <w:szCs w:val="22"/>
          <w:lang w:val="es-ES_tradnl"/>
        </w:rPr>
        <w:t>Información de contacto</w:t>
      </w:r>
    </w:p>
    <w:p w:rsidR="006966B4" w:rsidRPr="005E4BC4" w:rsidRDefault="006966B4" w:rsidP="005A468A">
      <w:pPr>
        <w:tabs>
          <w:tab w:val="left" w:pos="5245"/>
        </w:tabs>
        <w:rPr>
          <w:szCs w:val="22"/>
          <w:lang w:val="es-ES_tradnl"/>
        </w:rPr>
      </w:pPr>
    </w:p>
    <w:p w:rsidR="006966B4" w:rsidRPr="005E4BC4" w:rsidRDefault="006966B4" w:rsidP="006966B4">
      <w:pPr>
        <w:tabs>
          <w:tab w:val="left" w:pos="5245"/>
        </w:tabs>
        <w:rPr>
          <w:szCs w:val="22"/>
          <w:lang w:val="es-ES_tradnl"/>
        </w:rPr>
      </w:pPr>
      <w:r w:rsidRPr="005E4BC4">
        <w:rPr>
          <w:szCs w:val="22"/>
          <w:lang w:val="es-ES_tradnl"/>
        </w:rPr>
        <w:t>Director ejecutivo</w:t>
      </w:r>
    </w:p>
    <w:p w:rsidR="006966B4" w:rsidRPr="005E4BC4" w:rsidRDefault="005A468A" w:rsidP="005A468A">
      <w:pPr>
        <w:tabs>
          <w:tab w:val="left" w:pos="5245"/>
        </w:tabs>
        <w:rPr>
          <w:szCs w:val="22"/>
          <w:lang w:val="es-ES_tradnl"/>
        </w:rPr>
      </w:pPr>
      <w:r w:rsidRPr="005E4BC4">
        <w:rPr>
          <w:szCs w:val="22"/>
          <w:lang w:val="es-ES_tradnl"/>
        </w:rPr>
        <w:t>Dr. Christian Humborg</w:t>
      </w:r>
    </w:p>
    <w:p w:rsidR="006966B4" w:rsidRPr="005E4BC4" w:rsidRDefault="006966B4" w:rsidP="005A468A">
      <w:pPr>
        <w:tabs>
          <w:tab w:val="left" w:pos="5245"/>
        </w:tabs>
        <w:rPr>
          <w:szCs w:val="22"/>
          <w:lang w:val="es-ES_tradnl"/>
        </w:rPr>
      </w:pPr>
    </w:p>
    <w:p w:rsidR="006966B4" w:rsidRPr="005E4BC4" w:rsidRDefault="001C3C1F" w:rsidP="001C3C1F">
      <w:pPr>
        <w:spacing w:after="220"/>
        <w:rPr>
          <w:bCs/>
          <w:i/>
          <w:color w:val="000000"/>
          <w:szCs w:val="26"/>
          <w:lang w:val="es-ES_tradnl"/>
        </w:rPr>
      </w:pPr>
      <w:r w:rsidRPr="005E4BC4">
        <w:rPr>
          <w:szCs w:val="22"/>
          <w:lang w:val="es-ES_tradnl"/>
        </w:rPr>
        <w:t xml:space="preserve">Wikimedia Deutschland: </w:t>
      </w:r>
      <w:r w:rsidRPr="005E4BC4">
        <w:rPr>
          <w:bCs/>
          <w:i/>
          <w:color w:val="000000"/>
          <w:szCs w:val="26"/>
          <w:lang w:val="es-ES_tradnl"/>
        </w:rPr>
        <w:t>Asociación para la promoción del conocimiento libre</w:t>
      </w:r>
    </w:p>
    <w:p w:rsidR="006966B4" w:rsidRPr="005E4BC4" w:rsidRDefault="005A468A" w:rsidP="005A468A">
      <w:pPr>
        <w:tabs>
          <w:tab w:val="left" w:pos="5245"/>
        </w:tabs>
        <w:rPr>
          <w:szCs w:val="22"/>
          <w:lang w:val="es-ES_tradnl"/>
        </w:rPr>
      </w:pPr>
      <w:r w:rsidRPr="005E4BC4">
        <w:rPr>
          <w:szCs w:val="22"/>
          <w:lang w:val="es-ES_tradnl"/>
        </w:rPr>
        <w:t>Tempelhofer Ufer 23/24</w:t>
      </w:r>
    </w:p>
    <w:p w:rsidR="006966B4" w:rsidRPr="005E4BC4" w:rsidRDefault="005A468A" w:rsidP="005A468A">
      <w:pPr>
        <w:tabs>
          <w:tab w:val="left" w:pos="5245"/>
        </w:tabs>
        <w:rPr>
          <w:szCs w:val="22"/>
          <w:lang w:val="es-ES_tradnl"/>
        </w:rPr>
      </w:pPr>
      <w:r w:rsidRPr="005E4BC4">
        <w:rPr>
          <w:szCs w:val="22"/>
          <w:lang w:val="es-ES_tradnl"/>
        </w:rPr>
        <w:t>10963 Berlin</w:t>
      </w:r>
    </w:p>
    <w:p w:rsidR="006966B4" w:rsidRPr="005E4BC4" w:rsidRDefault="006966B4" w:rsidP="005A468A">
      <w:pPr>
        <w:tabs>
          <w:tab w:val="left" w:pos="5245"/>
        </w:tabs>
        <w:rPr>
          <w:szCs w:val="22"/>
          <w:lang w:val="es-ES_tradnl"/>
        </w:rPr>
      </w:pPr>
      <w:r w:rsidRPr="005E4BC4">
        <w:rPr>
          <w:szCs w:val="22"/>
          <w:lang w:val="es-ES_tradnl"/>
        </w:rPr>
        <w:t>Alemania</w:t>
      </w:r>
    </w:p>
    <w:p w:rsidR="006966B4" w:rsidRPr="005E4BC4" w:rsidRDefault="006966B4" w:rsidP="005A468A">
      <w:pPr>
        <w:tabs>
          <w:tab w:val="left" w:pos="5245"/>
        </w:tabs>
        <w:rPr>
          <w:szCs w:val="22"/>
          <w:lang w:val="es-ES_tradnl"/>
        </w:rPr>
      </w:pPr>
    </w:p>
    <w:p w:rsidR="006966B4" w:rsidRPr="005E4BC4" w:rsidRDefault="006966B4" w:rsidP="005A468A">
      <w:pPr>
        <w:tabs>
          <w:tab w:val="left" w:pos="5245"/>
        </w:tabs>
        <w:rPr>
          <w:szCs w:val="22"/>
          <w:lang w:val="es-ES_tradnl"/>
        </w:rPr>
      </w:pPr>
    </w:p>
    <w:p w:rsidR="006966B4" w:rsidRPr="005E4BC4" w:rsidRDefault="000A058F" w:rsidP="005A468A">
      <w:pPr>
        <w:tabs>
          <w:tab w:val="left" w:pos="5245"/>
        </w:tabs>
        <w:rPr>
          <w:szCs w:val="22"/>
          <w:lang w:val="es-ES_tradnl"/>
        </w:rPr>
      </w:pPr>
      <w:r w:rsidRPr="005E4BC4">
        <w:rPr>
          <w:szCs w:val="22"/>
          <w:lang w:val="es-ES_tradnl"/>
        </w:rPr>
        <w:t>Número de teléfono</w:t>
      </w:r>
      <w:r w:rsidR="005A468A" w:rsidRPr="005E4BC4">
        <w:rPr>
          <w:szCs w:val="22"/>
          <w:lang w:val="es-ES_tradnl"/>
        </w:rPr>
        <w:t>: +49 (0)30-219 15 826-0</w:t>
      </w:r>
    </w:p>
    <w:p w:rsidR="00211153" w:rsidRPr="005E4BC4" w:rsidRDefault="000A058F" w:rsidP="005A468A">
      <w:pPr>
        <w:rPr>
          <w:szCs w:val="22"/>
          <w:lang w:val="es-ES_tradnl"/>
        </w:rPr>
      </w:pPr>
      <w:r w:rsidRPr="005E4BC4">
        <w:rPr>
          <w:szCs w:val="22"/>
          <w:lang w:val="es-ES_tradnl"/>
        </w:rPr>
        <w:t>Correo-e</w:t>
      </w:r>
      <w:r w:rsidR="005A468A" w:rsidRPr="005E4BC4">
        <w:rPr>
          <w:szCs w:val="22"/>
          <w:lang w:val="es-ES_tradnl"/>
        </w:rPr>
        <w:t xml:space="preserve">: </w:t>
      </w:r>
      <w:hyperlink r:id="rId35" w:history="1">
        <w:r w:rsidR="005A468A" w:rsidRPr="005E4BC4">
          <w:rPr>
            <w:rStyle w:val="Hyperlink"/>
            <w:szCs w:val="22"/>
            <w:lang w:val="es-ES_tradnl"/>
          </w:rPr>
          <w:t>politik@wikimedia.de</w:t>
        </w:r>
      </w:hyperlink>
    </w:p>
    <w:p w:rsidR="00211153" w:rsidRPr="005E4BC4" w:rsidRDefault="000A058F" w:rsidP="00A674CD">
      <w:pPr>
        <w:pStyle w:val="BodyText"/>
        <w:spacing w:after="600"/>
        <w:rPr>
          <w:szCs w:val="22"/>
          <w:lang w:val="es-ES_tradnl"/>
        </w:rPr>
      </w:pPr>
      <w:r w:rsidRPr="005E4BC4">
        <w:rPr>
          <w:szCs w:val="22"/>
          <w:lang w:val="es-ES_tradnl"/>
        </w:rPr>
        <w:t>Sitio web</w:t>
      </w:r>
      <w:r w:rsidR="005A468A" w:rsidRPr="005E4BC4">
        <w:rPr>
          <w:szCs w:val="22"/>
          <w:lang w:val="es-ES_tradnl"/>
        </w:rPr>
        <w:t xml:space="preserve">: </w:t>
      </w:r>
      <w:hyperlink r:id="rId36" w:history="1">
        <w:r w:rsidR="005A468A" w:rsidRPr="005E4BC4">
          <w:rPr>
            <w:rStyle w:val="Hyperlink"/>
            <w:szCs w:val="22"/>
            <w:lang w:val="es-ES_tradnl"/>
          </w:rPr>
          <w:t>https://www.wikimedia.de</w:t>
        </w:r>
      </w:hyperlink>
    </w:p>
    <w:p w:rsidR="00A674CD" w:rsidRPr="005E4BC4" w:rsidRDefault="006966B4" w:rsidP="006B6233">
      <w:pPr>
        <w:pStyle w:val="Endofdocument"/>
        <w:rPr>
          <w:sz w:val="22"/>
          <w:szCs w:val="22"/>
          <w:lang w:val="es-ES_tradnl"/>
        </w:rPr>
        <w:sectPr w:rsidR="00A674CD" w:rsidRPr="005E4BC4" w:rsidSect="00847CD6">
          <w:headerReference w:type="default" r:id="rId37"/>
          <w:headerReference w:type="first" r:id="rId38"/>
          <w:endnotePr>
            <w:numFmt w:val="decimal"/>
          </w:endnotePr>
          <w:pgSz w:w="11907" w:h="16840" w:code="9"/>
          <w:pgMar w:top="567" w:right="1134" w:bottom="1418" w:left="1418" w:header="510" w:footer="1021" w:gutter="0"/>
          <w:cols w:space="720"/>
          <w:titlePg/>
          <w:docGrid w:linePitch="299"/>
        </w:sectPr>
      </w:pPr>
      <w:r w:rsidRPr="005E4BC4">
        <w:rPr>
          <w:sz w:val="22"/>
          <w:szCs w:val="22"/>
          <w:lang w:val="es-ES_tradnl"/>
        </w:rPr>
        <w:t>[Sigue el Anexo X]</w:t>
      </w:r>
    </w:p>
    <w:p w:rsidR="006966B4" w:rsidRPr="005E4BC4" w:rsidRDefault="001C3C1F" w:rsidP="005A468A">
      <w:pPr>
        <w:pStyle w:val="Heading3"/>
        <w:spacing w:before="220" w:after="220"/>
        <w:rPr>
          <w:i/>
          <w:u w:val="none"/>
          <w:lang w:val="es-ES_tradnl"/>
        </w:rPr>
      </w:pPr>
      <w:r w:rsidRPr="005E4BC4">
        <w:rPr>
          <w:i/>
          <w:u w:val="none"/>
          <w:lang w:val="es-ES_tradnl"/>
        </w:rPr>
        <w:lastRenderedPageBreak/>
        <w:t>Wikimedia Italia:</w:t>
      </w:r>
      <w:r w:rsidR="00273308" w:rsidRPr="005E4BC4">
        <w:rPr>
          <w:i/>
          <w:u w:val="none"/>
          <w:lang w:val="es-ES_tradnl"/>
        </w:rPr>
        <w:t xml:space="preserve"> Asociación para la difusión del conocimiento abierto</w:t>
      </w:r>
    </w:p>
    <w:p w:rsidR="006966B4" w:rsidRPr="005E4BC4" w:rsidRDefault="00EB5C69" w:rsidP="00A674CD">
      <w:pPr>
        <w:spacing w:after="480"/>
        <w:rPr>
          <w:lang w:val="es-ES_tradnl"/>
        </w:rPr>
      </w:pPr>
      <w:r w:rsidRPr="005E4BC4">
        <w:rPr>
          <w:lang w:val="es-ES_tradnl"/>
        </w:rPr>
        <w:t>Wikimedia Italia es la sección italiana del movimiento Wikimedia.</w:t>
      </w:r>
      <w:r w:rsidR="00211153" w:rsidRPr="005E4BC4">
        <w:rPr>
          <w:lang w:val="es-ES_tradnl"/>
        </w:rPr>
        <w:t xml:space="preserve"> </w:t>
      </w:r>
      <w:r w:rsidRPr="005E4BC4">
        <w:rPr>
          <w:lang w:val="es-ES_tradnl"/>
        </w:rPr>
        <w:t>Apoya Wikipedia, la enciclopedia libre en línea, y sus proyecto</w:t>
      </w:r>
      <w:r w:rsidR="001C3C1F" w:rsidRPr="005E4BC4">
        <w:rPr>
          <w:lang w:val="es-ES_tradnl"/>
        </w:rPr>
        <w:t>s hermanos en Italia, así como</w:t>
      </w:r>
      <w:r w:rsidRPr="005E4BC4">
        <w:rPr>
          <w:lang w:val="es-ES_tradnl"/>
        </w:rPr>
        <w:t xml:space="preserve"> OpenStreetMap, la base de datos geográfica libre y editable del mundo.</w:t>
      </w:r>
      <w:r w:rsidR="00211153" w:rsidRPr="005E4BC4">
        <w:rPr>
          <w:lang w:val="es-ES_tradnl"/>
        </w:rPr>
        <w:t xml:space="preserve"> </w:t>
      </w:r>
      <w:r w:rsidRPr="005E4BC4">
        <w:rPr>
          <w:lang w:val="es-ES_tradnl"/>
        </w:rPr>
        <w:t>Wikimedia Italia colabora con instituciones públicas y privadas, museos, bibliotecas, archivos, escuelas y universidades para fomentar el desarrollo y el intercambio de contenido abierto; persigue fines cívicos, solidarios y de utilidad social para lograr un mayor acceso al conocimiento para todos.</w:t>
      </w:r>
      <w:r w:rsidR="00211153" w:rsidRPr="005E4BC4">
        <w:rPr>
          <w:lang w:val="es-ES_tradnl"/>
        </w:rPr>
        <w:t xml:space="preserve"> </w:t>
      </w:r>
      <w:r w:rsidRPr="005E4BC4">
        <w:rPr>
          <w:lang w:val="es-ES_tradnl"/>
        </w:rPr>
        <w:t>Gracias a un memorando de entendimiento firmado con el Ministerio de Educación italiano, Wikimedia Italia trabaja para mejorar las competencias digitales del profesorado y el alumnado, promover el uso responsable de Internet, producir recursos educativos abiertos (REA) y desarrollar una ciudadanía digital plena.</w:t>
      </w:r>
      <w:r w:rsidR="00211153" w:rsidRPr="005E4BC4">
        <w:rPr>
          <w:lang w:val="es-ES_tradnl"/>
        </w:rPr>
        <w:t xml:space="preserve"> </w:t>
      </w:r>
      <w:r w:rsidRPr="005E4BC4">
        <w:rPr>
          <w:lang w:val="es-ES_tradnl"/>
        </w:rPr>
        <w:t xml:space="preserve">Desde 2012, Wikimedia Italia </w:t>
      </w:r>
      <w:r w:rsidR="001C3C1F" w:rsidRPr="005E4BC4">
        <w:rPr>
          <w:lang w:val="es-ES_tradnl"/>
        </w:rPr>
        <w:t>lleva</w:t>
      </w:r>
      <w:r w:rsidRPr="005E4BC4">
        <w:rPr>
          <w:lang w:val="es-ES_tradnl"/>
        </w:rPr>
        <w:t xml:space="preserve"> organiza</w:t>
      </w:r>
      <w:r w:rsidR="001C3C1F" w:rsidRPr="005E4BC4">
        <w:rPr>
          <w:lang w:val="es-ES_tradnl"/>
        </w:rPr>
        <w:t>n</w:t>
      </w:r>
      <w:r w:rsidRPr="005E4BC4">
        <w:rPr>
          <w:lang w:val="es-ES_tradnl"/>
        </w:rPr>
        <w:t xml:space="preserve">do </w:t>
      </w:r>
      <w:r w:rsidRPr="005E4BC4">
        <w:rPr>
          <w:i/>
          <w:lang w:val="es-ES_tradnl"/>
        </w:rPr>
        <w:t>Wiki Loves Monuments</w:t>
      </w:r>
      <w:r w:rsidRPr="005E4BC4">
        <w:rPr>
          <w:lang w:val="es-ES_tradnl"/>
        </w:rPr>
        <w:t xml:space="preserve"> en Italia, el mayor concurso de fotografía en todo el mundo, con el objetivo de proteger y compartir el conocimiento sobre el patrimonio cultural por medio de los proyectos de Wikimedia.</w:t>
      </w:r>
    </w:p>
    <w:p w:rsidR="006966B4" w:rsidRPr="005E4BC4" w:rsidRDefault="00EB5C69" w:rsidP="005A468A">
      <w:pPr>
        <w:rPr>
          <w:i/>
          <w:szCs w:val="22"/>
          <w:lang w:val="es-ES_tradnl"/>
        </w:rPr>
      </w:pPr>
      <w:r w:rsidRPr="005E4BC4">
        <w:rPr>
          <w:i/>
          <w:szCs w:val="22"/>
          <w:lang w:val="es-ES_tradnl"/>
        </w:rPr>
        <w:t>Información de contacto</w:t>
      </w:r>
    </w:p>
    <w:p w:rsidR="006966B4" w:rsidRPr="005E4BC4" w:rsidRDefault="006966B4" w:rsidP="005A468A">
      <w:pPr>
        <w:tabs>
          <w:tab w:val="left" w:pos="5245"/>
        </w:tabs>
        <w:rPr>
          <w:szCs w:val="22"/>
          <w:lang w:val="es-ES_tradnl"/>
        </w:rPr>
      </w:pPr>
    </w:p>
    <w:p w:rsidR="006966B4" w:rsidRPr="005E4BC4" w:rsidRDefault="00EB5C69" w:rsidP="005A468A">
      <w:pPr>
        <w:tabs>
          <w:tab w:val="left" w:pos="5245"/>
        </w:tabs>
        <w:rPr>
          <w:szCs w:val="22"/>
          <w:lang w:val="es-ES_tradnl"/>
        </w:rPr>
      </w:pPr>
      <w:r w:rsidRPr="005E4BC4">
        <w:rPr>
          <w:lang w:val="es-ES_tradnl"/>
        </w:rPr>
        <w:t>Presidenta</w:t>
      </w:r>
      <w:r w:rsidR="005A468A" w:rsidRPr="005E4BC4">
        <w:rPr>
          <w:szCs w:val="22"/>
          <w:lang w:val="es-ES_tradnl"/>
        </w:rPr>
        <w:t>:</w:t>
      </w:r>
    </w:p>
    <w:p w:rsidR="006966B4" w:rsidRPr="005E4BC4" w:rsidRDefault="005A468A" w:rsidP="005A468A">
      <w:pPr>
        <w:pStyle w:val="EndnoteText"/>
        <w:spacing w:line="276" w:lineRule="auto"/>
        <w:jc w:val="both"/>
        <w:outlineLvl w:val="0"/>
        <w:rPr>
          <w:sz w:val="22"/>
          <w:szCs w:val="22"/>
          <w:lang w:val="es-ES_tradnl"/>
        </w:rPr>
      </w:pPr>
      <w:r w:rsidRPr="005E4BC4">
        <w:rPr>
          <w:sz w:val="22"/>
          <w:szCs w:val="22"/>
          <w:lang w:val="es-ES_tradnl"/>
        </w:rPr>
        <w:t>Iolanda Pensa</w:t>
      </w:r>
    </w:p>
    <w:p w:rsidR="006966B4" w:rsidRPr="005E4BC4" w:rsidRDefault="006966B4" w:rsidP="005A468A">
      <w:pPr>
        <w:tabs>
          <w:tab w:val="left" w:pos="5245"/>
        </w:tabs>
        <w:rPr>
          <w:szCs w:val="22"/>
          <w:lang w:val="es-ES_tradnl"/>
        </w:rPr>
      </w:pPr>
    </w:p>
    <w:p w:rsidR="006966B4" w:rsidRPr="005E4BC4" w:rsidRDefault="005A468A" w:rsidP="005A468A">
      <w:pPr>
        <w:tabs>
          <w:tab w:val="left" w:pos="5245"/>
        </w:tabs>
        <w:rPr>
          <w:szCs w:val="22"/>
          <w:lang w:val="es-ES_tradnl"/>
        </w:rPr>
      </w:pPr>
      <w:r w:rsidRPr="005E4BC4">
        <w:rPr>
          <w:szCs w:val="22"/>
          <w:lang w:val="es-ES_tradnl"/>
        </w:rPr>
        <w:t>Via Bergognone, 34</w:t>
      </w:r>
    </w:p>
    <w:p w:rsidR="006966B4" w:rsidRPr="005E4BC4" w:rsidRDefault="005A468A" w:rsidP="005A468A">
      <w:pPr>
        <w:tabs>
          <w:tab w:val="left" w:pos="5245"/>
        </w:tabs>
        <w:rPr>
          <w:szCs w:val="22"/>
          <w:lang w:val="es-ES_tradnl"/>
        </w:rPr>
      </w:pPr>
      <w:r w:rsidRPr="005E4BC4">
        <w:rPr>
          <w:szCs w:val="22"/>
          <w:lang w:val="es-ES_tradnl"/>
        </w:rPr>
        <w:t>20144, Milano (MI)</w:t>
      </w:r>
    </w:p>
    <w:p w:rsidR="006966B4" w:rsidRPr="005E4BC4" w:rsidRDefault="00EB5C69" w:rsidP="005A468A">
      <w:pPr>
        <w:tabs>
          <w:tab w:val="left" w:pos="5245"/>
        </w:tabs>
        <w:rPr>
          <w:szCs w:val="22"/>
          <w:lang w:val="es-ES_tradnl"/>
        </w:rPr>
      </w:pPr>
      <w:r w:rsidRPr="005E4BC4">
        <w:rPr>
          <w:szCs w:val="22"/>
          <w:lang w:val="es-ES_tradnl"/>
        </w:rPr>
        <w:t>Italia</w:t>
      </w:r>
    </w:p>
    <w:p w:rsidR="006966B4" w:rsidRPr="005E4BC4" w:rsidRDefault="006966B4" w:rsidP="005A468A">
      <w:pPr>
        <w:tabs>
          <w:tab w:val="left" w:pos="5245"/>
        </w:tabs>
        <w:rPr>
          <w:szCs w:val="22"/>
          <w:lang w:val="es-ES_tradnl"/>
        </w:rPr>
      </w:pPr>
    </w:p>
    <w:p w:rsidR="006966B4" w:rsidRPr="005E4BC4" w:rsidRDefault="006966B4" w:rsidP="005A468A">
      <w:pPr>
        <w:tabs>
          <w:tab w:val="left" w:pos="5245"/>
        </w:tabs>
        <w:rPr>
          <w:szCs w:val="22"/>
          <w:lang w:val="es-ES_tradnl"/>
        </w:rPr>
      </w:pPr>
    </w:p>
    <w:p w:rsidR="006966B4" w:rsidRPr="005E4BC4" w:rsidRDefault="000A058F" w:rsidP="005A468A">
      <w:pPr>
        <w:tabs>
          <w:tab w:val="left" w:pos="5245"/>
        </w:tabs>
        <w:rPr>
          <w:szCs w:val="22"/>
          <w:lang w:val="es-ES_tradnl"/>
        </w:rPr>
      </w:pPr>
      <w:r w:rsidRPr="005E4BC4">
        <w:rPr>
          <w:szCs w:val="22"/>
          <w:lang w:val="es-ES_tradnl"/>
        </w:rPr>
        <w:t>Número de teléfono</w:t>
      </w:r>
      <w:r w:rsidR="005A468A" w:rsidRPr="005E4BC4">
        <w:rPr>
          <w:szCs w:val="22"/>
          <w:lang w:val="es-ES_tradnl"/>
        </w:rPr>
        <w:t>: (+39) 02 97677170</w:t>
      </w:r>
    </w:p>
    <w:p w:rsidR="00211153" w:rsidRPr="005E4BC4" w:rsidRDefault="000A058F" w:rsidP="005A468A">
      <w:pPr>
        <w:rPr>
          <w:szCs w:val="22"/>
          <w:lang w:val="es-ES_tradnl"/>
        </w:rPr>
      </w:pPr>
      <w:r w:rsidRPr="005E4BC4">
        <w:rPr>
          <w:szCs w:val="22"/>
          <w:lang w:val="es-ES_tradnl"/>
        </w:rPr>
        <w:t>Correo-e</w:t>
      </w:r>
      <w:r w:rsidR="005A468A" w:rsidRPr="005E4BC4">
        <w:rPr>
          <w:szCs w:val="22"/>
          <w:lang w:val="es-ES_tradnl"/>
        </w:rPr>
        <w:t xml:space="preserve">: </w:t>
      </w:r>
      <w:hyperlink r:id="rId39" w:history="1">
        <w:r w:rsidR="005A468A" w:rsidRPr="005E4BC4">
          <w:rPr>
            <w:rStyle w:val="Hyperlink"/>
            <w:szCs w:val="22"/>
            <w:lang w:val="es-ES_tradnl"/>
          </w:rPr>
          <w:t>segreteria@wikimedia.it</w:t>
        </w:r>
      </w:hyperlink>
      <w:r w:rsidR="005A468A" w:rsidRPr="005E4BC4">
        <w:rPr>
          <w:szCs w:val="22"/>
          <w:lang w:val="es-ES_tradnl"/>
        </w:rPr>
        <w:t xml:space="preserve"> / </w:t>
      </w:r>
      <w:hyperlink r:id="rId40" w:history="1">
        <w:r w:rsidR="005A468A" w:rsidRPr="005E4BC4">
          <w:rPr>
            <w:rStyle w:val="Hyperlink"/>
            <w:szCs w:val="22"/>
            <w:lang w:val="es-ES_tradnl"/>
          </w:rPr>
          <w:t>paolo.casagrande@wikimedia.it</w:t>
        </w:r>
      </w:hyperlink>
    </w:p>
    <w:p w:rsidR="00211153" w:rsidRPr="005E4BC4" w:rsidRDefault="000A058F" w:rsidP="00A674CD">
      <w:pPr>
        <w:pStyle w:val="BodyText"/>
        <w:spacing w:after="600"/>
        <w:rPr>
          <w:szCs w:val="22"/>
          <w:lang w:val="es-ES_tradnl"/>
        </w:rPr>
      </w:pPr>
      <w:r w:rsidRPr="005E4BC4">
        <w:rPr>
          <w:szCs w:val="22"/>
          <w:lang w:val="es-ES_tradnl"/>
        </w:rPr>
        <w:t>Sitio web</w:t>
      </w:r>
      <w:r w:rsidR="005A468A" w:rsidRPr="005E4BC4">
        <w:rPr>
          <w:szCs w:val="22"/>
          <w:lang w:val="es-ES_tradnl"/>
        </w:rPr>
        <w:t xml:space="preserve">: </w:t>
      </w:r>
      <w:hyperlink r:id="rId41" w:history="1">
        <w:r w:rsidR="005A468A" w:rsidRPr="005E4BC4">
          <w:rPr>
            <w:rStyle w:val="Hyperlink"/>
            <w:szCs w:val="22"/>
            <w:lang w:val="es-ES_tradnl"/>
          </w:rPr>
          <w:t>https://www.wikimedia.it</w:t>
        </w:r>
      </w:hyperlink>
    </w:p>
    <w:p w:rsidR="005A468A" w:rsidRPr="005E4BC4" w:rsidRDefault="005A468A" w:rsidP="00A674CD">
      <w:pPr>
        <w:pStyle w:val="Endofdocument"/>
        <w:rPr>
          <w:szCs w:val="22"/>
          <w:lang w:val="es-ES_tradnl"/>
        </w:rPr>
        <w:sectPr w:rsidR="005A468A" w:rsidRPr="005E4BC4" w:rsidSect="00847CD6">
          <w:headerReference w:type="first" r:id="rId42"/>
          <w:endnotePr>
            <w:numFmt w:val="decimal"/>
          </w:endnotePr>
          <w:pgSz w:w="11907" w:h="16840" w:code="9"/>
          <w:pgMar w:top="567" w:right="1134" w:bottom="1418" w:left="1418" w:header="510" w:footer="1021" w:gutter="0"/>
          <w:cols w:space="720"/>
          <w:titlePg/>
          <w:docGrid w:linePitch="299"/>
        </w:sectPr>
      </w:pPr>
      <w:r w:rsidRPr="005E4BC4">
        <w:rPr>
          <w:sz w:val="22"/>
          <w:szCs w:val="22"/>
          <w:lang w:val="es-ES_tradnl"/>
        </w:rPr>
        <w:t>[</w:t>
      </w:r>
      <w:r w:rsidR="00EB5C69" w:rsidRPr="005E4BC4">
        <w:rPr>
          <w:sz w:val="22"/>
          <w:szCs w:val="22"/>
          <w:lang w:val="es-ES_tradnl"/>
        </w:rPr>
        <w:t>Sigue el Anexo</w:t>
      </w:r>
      <w:r w:rsidRPr="005E4BC4">
        <w:rPr>
          <w:sz w:val="22"/>
          <w:szCs w:val="22"/>
          <w:lang w:val="es-ES_tradnl"/>
        </w:rPr>
        <w:t xml:space="preserve"> XI]</w:t>
      </w:r>
    </w:p>
    <w:p w:rsidR="00211153" w:rsidRPr="005E4BC4" w:rsidRDefault="005A468A" w:rsidP="005A468A">
      <w:pPr>
        <w:pStyle w:val="Heading3"/>
        <w:spacing w:before="220" w:after="220"/>
        <w:rPr>
          <w:i/>
          <w:u w:val="none"/>
          <w:lang w:val="es-ES_tradnl"/>
        </w:rPr>
      </w:pPr>
      <w:r w:rsidRPr="005E4BC4">
        <w:rPr>
          <w:i/>
          <w:u w:val="none"/>
          <w:lang w:val="es-ES_tradnl"/>
        </w:rPr>
        <w:lastRenderedPageBreak/>
        <w:t>Wikimedia Mexico</w:t>
      </w:r>
    </w:p>
    <w:p w:rsidR="006966B4" w:rsidRPr="005E4BC4" w:rsidRDefault="00B75C62" w:rsidP="005A468A">
      <w:pPr>
        <w:pStyle w:val="xmsoplaintext"/>
        <w:rPr>
          <w:lang w:val="es-ES_tradnl"/>
        </w:rPr>
      </w:pPr>
      <w:r w:rsidRPr="005E4BC4">
        <w:rPr>
          <w:lang w:val="es-ES_tradnl"/>
        </w:rPr>
        <w:t>Wikimedia México A.C. es una asociación civil sin fines de lucro que funciona como una sección de Wikimedia (WMF) en México.</w:t>
      </w:r>
      <w:r w:rsidR="00211153" w:rsidRPr="005E4BC4">
        <w:rPr>
          <w:lang w:val="es-ES_tradnl"/>
        </w:rPr>
        <w:t xml:space="preserve"> </w:t>
      </w:r>
      <w:r w:rsidRPr="005E4BC4">
        <w:rPr>
          <w:lang w:val="es-ES_tradnl"/>
        </w:rPr>
        <w:t xml:space="preserve">Tiene </w:t>
      </w:r>
      <w:r w:rsidR="005327C1" w:rsidRPr="005E4BC4">
        <w:rPr>
          <w:lang w:val="es-ES_tradnl"/>
        </w:rPr>
        <w:t xml:space="preserve">la finalidad </w:t>
      </w:r>
      <w:r w:rsidRPr="005E4BC4">
        <w:rPr>
          <w:lang w:val="es-ES_tradnl"/>
        </w:rPr>
        <w:t>de difundir y promover en su jurisdicción a Wikipedia y los proyectos de la fundación.</w:t>
      </w:r>
    </w:p>
    <w:p w:rsidR="006966B4" w:rsidRPr="005E4BC4" w:rsidRDefault="008E5756" w:rsidP="00A674CD">
      <w:pPr>
        <w:pStyle w:val="xmsoplaintext"/>
        <w:spacing w:after="480"/>
        <w:rPr>
          <w:lang w:val="es-ES_tradnl"/>
        </w:rPr>
      </w:pPr>
      <w:r w:rsidRPr="005E4BC4">
        <w:rPr>
          <w:lang w:val="es-ES_tradnl"/>
        </w:rPr>
        <w:t xml:space="preserve">La misión de Wikimedia México es empoderar a personas de todo el mundo </w:t>
      </w:r>
      <w:r w:rsidR="005327C1" w:rsidRPr="005E4BC4">
        <w:rPr>
          <w:lang w:val="es-ES_tradnl"/>
        </w:rPr>
        <w:t>y promover</w:t>
      </w:r>
      <w:r w:rsidRPr="005E4BC4">
        <w:rPr>
          <w:lang w:val="es-ES_tradnl"/>
        </w:rPr>
        <w:t xml:space="preserve"> </w:t>
      </w:r>
      <w:r w:rsidR="005327C1" w:rsidRPr="005E4BC4">
        <w:rPr>
          <w:lang w:val="es-ES_tradnl"/>
        </w:rPr>
        <w:t>que</w:t>
      </w:r>
      <w:r w:rsidRPr="005E4BC4">
        <w:rPr>
          <w:lang w:val="es-ES_tradnl"/>
        </w:rPr>
        <w:t xml:space="preserve"> </w:t>
      </w:r>
      <w:r w:rsidR="005327C1" w:rsidRPr="005E4BC4">
        <w:rPr>
          <w:lang w:val="es-ES_tradnl"/>
        </w:rPr>
        <w:t>recopilen</w:t>
      </w:r>
      <w:r w:rsidRPr="005E4BC4">
        <w:rPr>
          <w:lang w:val="es-ES_tradnl"/>
        </w:rPr>
        <w:t xml:space="preserve"> y </w:t>
      </w:r>
      <w:r w:rsidR="005327C1" w:rsidRPr="005E4BC4">
        <w:rPr>
          <w:lang w:val="es-ES_tradnl"/>
        </w:rPr>
        <w:t>creen</w:t>
      </w:r>
      <w:r w:rsidRPr="005E4BC4">
        <w:rPr>
          <w:lang w:val="es-ES_tradnl"/>
        </w:rPr>
        <w:t xml:space="preserve"> contenidos educativos al amparo de una licencia </w:t>
      </w:r>
      <w:r w:rsidR="00B41470" w:rsidRPr="005E4BC4">
        <w:rPr>
          <w:lang w:val="es-ES_tradnl"/>
        </w:rPr>
        <w:t>de contenido libre</w:t>
      </w:r>
      <w:r w:rsidRPr="005E4BC4">
        <w:rPr>
          <w:lang w:val="es-ES_tradnl"/>
        </w:rPr>
        <w:t xml:space="preserve"> o en el dominio público, y </w:t>
      </w:r>
      <w:r w:rsidR="005327C1" w:rsidRPr="005E4BC4">
        <w:rPr>
          <w:lang w:val="es-ES_tradnl"/>
        </w:rPr>
        <w:t>que los difundan</w:t>
      </w:r>
      <w:r w:rsidRPr="005E4BC4">
        <w:rPr>
          <w:lang w:val="es-ES_tradnl"/>
        </w:rPr>
        <w:t xml:space="preserve"> de forma eficaz en todo el mundo.</w:t>
      </w:r>
    </w:p>
    <w:p w:rsidR="006966B4" w:rsidRPr="005E4BC4" w:rsidRDefault="008E5756" w:rsidP="008E5756">
      <w:pPr>
        <w:rPr>
          <w:i/>
          <w:szCs w:val="22"/>
          <w:lang w:val="es-ES_tradnl"/>
        </w:rPr>
      </w:pPr>
      <w:r w:rsidRPr="005E4BC4">
        <w:rPr>
          <w:i/>
          <w:szCs w:val="22"/>
          <w:lang w:val="es-ES_tradnl"/>
        </w:rPr>
        <w:t>Información de contacto</w:t>
      </w:r>
    </w:p>
    <w:p w:rsidR="006966B4" w:rsidRPr="005E4BC4" w:rsidRDefault="006966B4" w:rsidP="005A468A">
      <w:pPr>
        <w:tabs>
          <w:tab w:val="left" w:pos="5245"/>
        </w:tabs>
        <w:rPr>
          <w:szCs w:val="22"/>
          <w:lang w:val="es-ES_tradnl"/>
        </w:rPr>
      </w:pPr>
    </w:p>
    <w:p w:rsidR="006966B4" w:rsidRPr="005E4BC4" w:rsidRDefault="00887E76" w:rsidP="00887E76">
      <w:pPr>
        <w:tabs>
          <w:tab w:val="left" w:pos="5245"/>
        </w:tabs>
        <w:rPr>
          <w:szCs w:val="22"/>
          <w:lang w:val="es-ES_tradnl"/>
        </w:rPr>
      </w:pPr>
      <w:r w:rsidRPr="005E4BC4">
        <w:rPr>
          <w:color w:val="000000"/>
          <w:szCs w:val="22"/>
          <w:lang w:val="es-ES_tradnl"/>
        </w:rPr>
        <w:t>Presidente del consejo de administración:</w:t>
      </w:r>
    </w:p>
    <w:p w:rsidR="006966B4" w:rsidRPr="005E4BC4" w:rsidRDefault="005A468A" w:rsidP="005A468A">
      <w:pPr>
        <w:tabs>
          <w:tab w:val="left" w:pos="5245"/>
        </w:tabs>
        <w:rPr>
          <w:szCs w:val="22"/>
          <w:lang w:val="es-ES_tradnl"/>
        </w:rPr>
      </w:pPr>
      <w:r w:rsidRPr="005E4BC4">
        <w:rPr>
          <w:szCs w:val="22"/>
          <w:lang w:val="es-ES_tradnl"/>
        </w:rPr>
        <w:t>José Flores Sosa</w:t>
      </w:r>
    </w:p>
    <w:p w:rsidR="006966B4" w:rsidRPr="005E4BC4" w:rsidRDefault="006966B4" w:rsidP="005A468A">
      <w:pPr>
        <w:tabs>
          <w:tab w:val="left" w:pos="5245"/>
        </w:tabs>
        <w:rPr>
          <w:szCs w:val="22"/>
          <w:lang w:val="es-ES_tradnl"/>
        </w:rPr>
      </w:pPr>
    </w:p>
    <w:p w:rsidR="006966B4" w:rsidRPr="005E4BC4" w:rsidRDefault="005A468A" w:rsidP="005A468A">
      <w:pPr>
        <w:rPr>
          <w:lang w:val="es-ES_tradnl"/>
        </w:rPr>
      </w:pPr>
      <w:r w:rsidRPr="005E4BC4">
        <w:rPr>
          <w:lang w:val="es-ES_tradnl"/>
        </w:rPr>
        <w:t>Calzada de Tlalpan</w:t>
      </w:r>
    </w:p>
    <w:p w:rsidR="006966B4" w:rsidRPr="005E4BC4" w:rsidRDefault="005A468A" w:rsidP="005A468A">
      <w:pPr>
        <w:rPr>
          <w:lang w:val="es-ES_tradnl"/>
        </w:rPr>
      </w:pPr>
      <w:r w:rsidRPr="005E4BC4">
        <w:rPr>
          <w:lang w:val="es-ES_tradnl"/>
        </w:rPr>
        <w:t>4A 19 UH Multifamiliar</w:t>
      </w:r>
    </w:p>
    <w:p w:rsidR="006966B4" w:rsidRPr="005E4BC4" w:rsidRDefault="005A468A" w:rsidP="005A468A">
      <w:pPr>
        <w:rPr>
          <w:lang w:val="es-ES_tradnl"/>
        </w:rPr>
      </w:pPr>
      <w:r w:rsidRPr="005E4BC4">
        <w:rPr>
          <w:lang w:val="es-ES_tradnl"/>
        </w:rPr>
        <w:t>Tlalpan C.P. 04400, Colonia Educación, Coyoacán, Ciudad de México</w:t>
      </w:r>
    </w:p>
    <w:p w:rsidR="006966B4" w:rsidRPr="005E4BC4" w:rsidRDefault="00887E76" w:rsidP="00887E76">
      <w:pPr>
        <w:rPr>
          <w:lang w:val="es-ES_tradnl"/>
        </w:rPr>
      </w:pPr>
      <w:r w:rsidRPr="005E4BC4">
        <w:rPr>
          <w:lang w:val="es-ES_tradnl"/>
        </w:rPr>
        <w:t>México</w:t>
      </w:r>
    </w:p>
    <w:p w:rsidR="006966B4" w:rsidRPr="005E4BC4" w:rsidRDefault="006966B4" w:rsidP="005A468A">
      <w:pPr>
        <w:tabs>
          <w:tab w:val="left" w:pos="5245"/>
        </w:tabs>
        <w:rPr>
          <w:szCs w:val="22"/>
          <w:lang w:val="es-ES_tradnl"/>
        </w:rPr>
      </w:pPr>
    </w:p>
    <w:p w:rsidR="006966B4" w:rsidRPr="005E4BC4" w:rsidRDefault="006966B4" w:rsidP="005A468A">
      <w:pPr>
        <w:tabs>
          <w:tab w:val="left" w:pos="5245"/>
        </w:tabs>
        <w:rPr>
          <w:szCs w:val="22"/>
          <w:lang w:val="es-ES_tradnl"/>
        </w:rPr>
      </w:pPr>
    </w:p>
    <w:p w:rsidR="006966B4" w:rsidRPr="005E4BC4" w:rsidRDefault="000A058F" w:rsidP="005A468A">
      <w:pPr>
        <w:rPr>
          <w:lang w:val="es-ES_tradnl"/>
        </w:rPr>
      </w:pPr>
      <w:r w:rsidRPr="005E4BC4">
        <w:rPr>
          <w:szCs w:val="22"/>
          <w:lang w:val="es-ES_tradnl"/>
        </w:rPr>
        <w:t>Número de teléfono</w:t>
      </w:r>
      <w:r w:rsidR="005A468A" w:rsidRPr="005E4BC4">
        <w:rPr>
          <w:szCs w:val="22"/>
          <w:lang w:val="es-ES_tradnl"/>
        </w:rPr>
        <w:t>: +</w:t>
      </w:r>
      <w:r w:rsidR="005A468A" w:rsidRPr="005E4BC4">
        <w:rPr>
          <w:lang w:val="es-ES_tradnl"/>
        </w:rPr>
        <w:t>52 1 555103 8527</w:t>
      </w:r>
    </w:p>
    <w:p w:rsidR="00211153" w:rsidRPr="005E4BC4" w:rsidRDefault="000A058F" w:rsidP="005A468A">
      <w:pPr>
        <w:rPr>
          <w:lang w:val="es-ES_tradnl"/>
        </w:rPr>
      </w:pPr>
      <w:r w:rsidRPr="005E4BC4">
        <w:rPr>
          <w:szCs w:val="22"/>
          <w:lang w:val="es-ES_tradnl"/>
        </w:rPr>
        <w:t>Correo-e</w:t>
      </w:r>
      <w:r w:rsidR="005A468A" w:rsidRPr="005E4BC4">
        <w:rPr>
          <w:szCs w:val="22"/>
          <w:lang w:val="es-ES_tradnl"/>
        </w:rPr>
        <w:t xml:space="preserve">: </w:t>
      </w:r>
      <w:hyperlink r:id="rId43" w:history="1">
        <w:r w:rsidR="005A468A" w:rsidRPr="005E4BC4">
          <w:rPr>
            <w:rStyle w:val="Hyperlink"/>
            <w:lang w:val="es-ES_tradnl"/>
          </w:rPr>
          <w:t>wikimediamexico@gmail.com</w:t>
        </w:r>
      </w:hyperlink>
    </w:p>
    <w:p w:rsidR="00211153" w:rsidRPr="005E4BC4" w:rsidRDefault="000A058F" w:rsidP="00A674CD">
      <w:pPr>
        <w:pStyle w:val="BodyText"/>
        <w:spacing w:after="600"/>
        <w:rPr>
          <w:rFonts w:eastAsia="Arial"/>
          <w:color w:val="000000"/>
          <w:lang w:val="es-ES_tradnl"/>
        </w:rPr>
      </w:pPr>
      <w:r w:rsidRPr="005E4BC4">
        <w:rPr>
          <w:szCs w:val="22"/>
          <w:lang w:val="es-ES_tradnl"/>
        </w:rPr>
        <w:t>Sitio web</w:t>
      </w:r>
      <w:r w:rsidR="005A468A" w:rsidRPr="005E4BC4">
        <w:rPr>
          <w:szCs w:val="22"/>
          <w:lang w:val="es-ES_tradnl"/>
        </w:rPr>
        <w:t xml:space="preserve">: </w:t>
      </w:r>
      <w:hyperlink r:id="rId44" w:history="1">
        <w:r w:rsidR="005A468A" w:rsidRPr="005E4BC4">
          <w:rPr>
            <w:rStyle w:val="Hyperlink"/>
            <w:rFonts w:eastAsia="Arial"/>
            <w:lang w:val="es-ES_tradnl"/>
          </w:rPr>
          <w:t>https://mx.wikimedia.org/</w:t>
        </w:r>
      </w:hyperlink>
    </w:p>
    <w:p w:rsidR="003036F7" w:rsidRPr="005E4BC4" w:rsidRDefault="003036F7" w:rsidP="003036F7">
      <w:pPr>
        <w:pStyle w:val="Endofdocument"/>
        <w:rPr>
          <w:szCs w:val="22"/>
          <w:lang w:val="es-ES_tradnl"/>
        </w:rPr>
        <w:sectPr w:rsidR="003036F7" w:rsidRPr="005E4BC4" w:rsidSect="00847CD6">
          <w:headerReference w:type="first" r:id="rId45"/>
          <w:endnotePr>
            <w:numFmt w:val="decimal"/>
          </w:endnotePr>
          <w:pgSz w:w="11907" w:h="16840" w:code="9"/>
          <w:pgMar w:top="567" w:right="1134" w:bottom="1418" w:left="1418" w:header="510" w:footer="1021" w:gutter="0"/>
          <w:cols w:space="720"/>
          <w:titlePg/>
          <w:docGrid w:linePitch="299"/>
        </w:sectPr>
      </w:pPr>
      <w:r w:rsidRPr="005E4BC4">
        <w:rPr>
          <w:sz w:val="22"/>
          <w:szCs w:val="22"/>
          <w:lang w:val="es-ES_tradnl"/>
        </w:rPr>
        <w:t>[Sigue el Anexo XII]</w:t>
      </w:r>
    </w:p>
    <w:p w:rsidR="003036F7" w:rsidRPr="005E4BC4" w:rsidRDefault="003036F7" w:rsidP="003036F7">
      <w:pPr>
        <w:pStyle w:val="xmsoplaintext"/>
        <w:rPr>
          <w:rFonts w:ascii="ArialMT" w:eastAsia="Times New Roman" w:hAnsi="ArialMT" w:cs="ArialMT"/>
          <w:i/>
          <w:lang w:val="es-ES_tradnl" w:eastAsia="fr-CH"/>
        </w:rPr>
      </w:pPr>
      <w:r w:rsidRPr="005E4BC4">
        <w:rPr>
          <w:rFonts w:ascii="ArialMT" w:eastAsia="Times New Roman" w:hAnsi="ArialMT" w:cs="ArialMT"/>
          <w:i/>
          <w:lang w:val="es-ES_tradnl" w:eastAsia="fr-CH"/>
        </w:rPr>
        <w:lastRenderedPageBreak/>
        <w:t>The Emirates Reprographic Rights Management Association (ERRA)</w:t>
      </w:r>
    </w:p>
    <w:p w:rsidR="003036F7" w:rsidRPr="005E4BC4" w:rsidRDefault="003036F7" w:rsidP="003036F7">
      <w:pPr>
        <w:pStyle w:val="xmsoplaintext"/>
        <w:rPr>
          <w:rFonts w:ascii="ArialMT" w:eastAsia="Times New Roman" w:hAnsi="ArialMT" w:cs="ArialMT"/>
          <w:lang w:val="es-ES_tradnl" w:eastAsia="fr-CH"/>
        </w:rPr>
      </w:pPr>
    </w:p>
    <w:p w:rsidR="003036F7" w:rsidRPr="005E4BC4" w:rsidRDefault="00F81D12" w:rsidP="00F81D12">
      <w:pPr>
        <w:autoSpaceDE w:val="0"/>
        <w:autoSpaceDN w:val="0"/>
        <w:adjustRightInd w:val="0"/>
        <w:rPr>
          <w:rFonts w:ascii="ArialMT" w:eastAsia="Times New Roman" w:hAnsi="ArialMT" w:cs="ArialMT"/>
          <w:szCs w:val="22"/>
          <w:lang w:val="es-ES_tradnl" w:eastAsia="fr-CH"/>
        </w:rPr>
      </w:pPr>
      <w:r w:rsidRPr="005E4BC4">
        <w:rPr>
          <w:rFonts w:ascii="ArialMT" w:eastAsia="Times New Roman" w:hAnsi="ArialMT" w:cs="ArialMT"/>
          <w:szCs w:val="22"/>
          <w:lang w:val="es-ES_tradnl" w:eastAsia="fr-CH"/>
        </w:rPr>
        <w:t xml:space="preserve">La </w:t>
      </w:r>
      <w:r w:rsidR="003036F7" w:rsidRPr="005E4BC4">
        <w:rPr>
          <w:rFonts w:ascii="ArialMT" w:eastAsia="Times New Roman" w:hAnsi="ArialMT" w:cs="ArialMT"/>
          <w:szCs w:val="22"/>
          <w:lang w:val="es-ES_tradnl" w:eastAsia="fr-CH"/>
        </w:rPr>
        <w:t xml:space="preserve">ERRA </w:t>
      </w:r>
      <w:r w:rsidRPr="005E4BC4">
        <w:rPr>
          <w:rFonts w:ascii="ArialMT" w:eastAsia="Times New Roman" w:hAnsi="ArialMT" w:cs="ArialMT"/>
          <w:szCs w:val="22"/>
          <w:lang w:val="es-ES_tradnl" w:eastAsia="fr-CH"/>
        </w:rPr>
        <w:t>es una organización sin ánimo de lucro establecida por autores y editores de material literario en los Emiratos Árabes Unidos (EAU). En cuanto que primera iniciativa de ese tipo en la región, la ERRA se puso en marcha oficialmente en marzo de 2022. Existe y funciona en calidad de organización de derechos de reproducción y, por lo tanto, administra un régimen de concesión de licencias voluntarias para usos secundarios de obras literarias. La ERRA cree en la importancia de crear y fomentar un entorno en el que se remunere a los creadores por el uso de sus obras de modo que puedan seguir enriqueciendo nuestra cultura mediante sus obras y creaciones</w:t>
      </w:r>
      <w:r w:rsidR="003036F7" w:rsidRPr="005E4BC4">
        <w:rPr>
          <w:lang w:val="es-ES_tradnl"/>
        </w:rPr>
        <w:t>.</w:t>
      </w:r>
    </w:p>
    <w:p w:rsidR="0048320B" w:rsidRPr="005E4BC4" w:rsidRDefault="0048320B" w:rsidP="003036F7">
      <w:pPr>
        <w:rPr>
          <w:i/>
          <w:szCs w:val="22"/>
          <w:lang w:val="es-ES_tradnl"/>
        </w:rPr>
      </w:pPr>
    </w:p>
    <w:p w:rsidR="003036F7" w:rsidRPr="005E4BC4" w:rsidRDefault="003036F7" w:rsidP="003036F7">
      <w:pPr>
        <w:rPr>
          <w:i/>
          <w:szCs w:val="22"/>
          <w:lang w:val="es-ES_tradnl"/>
        </w:rPr>
      </w:pPr>
      <w:r w:rsidRPr="005E4BC4">
        <w:rPr>
          <w:i/>
          <w:szCs w:val="22"/>
          <w:lang w:val="es-ES_tradnl"/>
        </w:rPr>
        <w:t>Información de contacto</w:t>
      </w:r>
    </w:p>
    <w:p w:rsidR="003036F7" w:rsidRPr="005E4BC4" w:rsidRDefault="003036F7" w:rsidP="003036F7">
      <w:pPr>
        <w:tabs>
          <w:tab w:val="left" w:pos="5245"/>
        </w:tabs>
        <w:rPr>
          <w:szCs w:val="22"/>
          <w:lang w:val="es-ES_tradnl"/>
        </w:rPr>
      </w:pPr>
    </w:p>
    <w:p w:rsidR="003036F7" w:rsidRPr="005E4BC4" w:rsidRDefault="003036F7" w:rsidP="003036F7">
      <w:pPr>
        <w:tabs>
          <w:tab w:val="left" w:pos="5245"/>
        </w:tabs>
        <w:rPr>
          <w:szCs w:val="22"/>
          <w:lang w:val="es-ES_tradnl"/>
        </w:rPr>
      </w:pPr>
      <w:r w:rsidRPr="005E4BC4">
        <w:rPr>
          <w:lang w:val="es-ES_tradnl"/>
        </w:rPr>
        <w:t>Director</w:t>
      </w:r>
      <w:r w:rsidR="00F81D12" w:rsidRPr="005E4BC4">
        <w:rPr>
          <w:lang w:val="es-ES_tradnl"/>
        </w:rPr>
        <w:t>a</w:t>
      </w:r>
      <w:r w:rsidRPr="005E4BC4">
        <w:rPr>
          <w:lang w:val="es-ES_tradnl"/>
        </w:rPr>
        <w:t>:</w:t>
      </w:r>
    </w:p>
    <w:p w:rsidR="003036F7" w:rsidRPr="005E4BC4" w:rsidRDefault="003036F7" w:rsidP="003036F7">
      <w:pPr>
        <w:tabs>
          <w:tab w:val="left" w:pos="5245"/>
        </w:tabs>
        <w:rPr>
          <w:rFonts w:ascii="ArialMT" w:eastAsia="Times New Roman" w:hAnsi="ArialMT" w:cs="ArialMT"/>
          <w:szCs w:val="22"/>
          <w:lang w:val="es-ES_tradnl" w:eastAsia="fr-CH"/>
        </w:rPr>
      </w:pPr>
      <w:r w:rsidRPr="005E4BC4">
        <w:rPr>
          <w:rFonts w:ascii="ArialMT" w:eastAsia="Times New Roman" w:hAnsi="ArialMT" w:cs="ArialMT"/>
          <w:szCs w:val="22"/>
          <w:lang w:val="es-ES_tradnl" w:eastAsia="fr-CH"/>
        </w:rPr>
        <w:t>Majd Al Shehhi</w:t>
      </w:r>
    </w:p>
    <w:p w:rsidR="003036F7" w:rsidRPr="005E4BC4" w:rsidRDefault="003036F7" w:rsidP="003036F7">
      <w:pPr>
        <w:tabs>
          <w:tab w:val="left" w:pos="5245"/>
        </w:tabs>
        <w:rPr>
          <w:rFonts w:ascii="ArialMT" w:eastAsia="Times New Roman" w:hAnsi="ArialMT" w:cs="ArialMT"/>
          <w:szCs w:val="22"/>
          <w:lang w:val="es-ES_tradnl" w:eastAsia="fr-CH"/>
        </w:rPr>
      </w:pPr>
    </w:p>
    <w:p w:rsidR="003036F7" w:rsidRPr="005E4BC4" w:rsidRDefault="003036F7" w:rsidP="003036F7">
      <w:pPr>
        <w:autoSpaceDE w:val="0"/>
        <w:autoSpaceDN w:val="0"/>
        <w:adjustRightInd w:val="0"/>
        <w:rPr>
          <w:rFonts w:ascii="ArialMT" w:eastAsia="Times New Roman" w:hAnsi="ArialMT" w:cs="ArialMT"/>
          <w:szCs w:val="22"/>
          <w:lang w:val="es-ES_tradnl" w:eastAsia="fr-CH"/>
        </w:rPr>
      </w:pPr>
      <w:r w:rsidRPr="005E4BC4">
        <w:rPr>
          <w:rFonts w:ascii="ArialMT" w:eastAsia="Times New Roman" w:hAnsi="ArialMT" w:cs="ArialMT"/>
          <w:szCs w:val="22"/>
          <w:lang w:val="es-ES_tradnl" w:eastAsia="fr-CH"/>
        </w:rPr>
        <w:t xml:space="preserve">Office M42, First Floor, </w:t>
      </w:r>
    </w:p>
    <w:p w:rsidR="003036F7" w:rsidRPr="005E4BC4" w:rsidRDefault="003036F7" w:rsidP="003036F7">
      <w:pPr>
        <w:tabs>
          <w:tab w:val="left" w:pos="5245"/>
        </w:tabs>
        <w:rPr>
          <w:rFonts w:ascii="ArialMT" w:eastAsia="Times New Roman" w:hAnsi="ArialMT" w:cs="ArialMT"/>
          <w:szCs w:val="22"/>
          <w:lang w:val="es-ES_tradnl" w:eastAsia="fr-CH"/>
        </w:rPr>
      </w:pPr>
      <w:r w:rsidRPr="005E4BC4">
        <w:rPr>
          <w:rFonts w:ascii="ArialMT" w:eastAsia="Times New Roman" w:hAnsi="ArialMT" w:cs="ArialMT"/>
          <w:szCs w:val="22"/>
          <w:lang w:val="es-ES_tradnl" w:eastAsia="fr-CH"/>
        </w:rPr>
        <w:t xml:space="preserve">Sharjah Book Authority </w:t>
      </w:r>
    </w:p>
    <w:p w:rsidR="003036F7" w:rsidRPr="005E4BC4" w:rsidRDefault="003036F7" w:rsidP="003036F7">
      <w:pPr>
        <w:autoSpaceDE w:val="0"/>
        <w:autoSpaceDN w:val="0"/>
        <w:adjustRightInd w:val="0"/>
        <w:rPr>
          <w:rFonts w:ascii="ArialMT" w:eastAsia="Times New Roman" w:hAnsi="ArialMT" w:cs="ArialMT"/>
          <w:szCs w:val="22"/>
          <w:lang w:val="es-ES_tradnl" w:eastAsia="fr-CH"/>
        </w:rPr>
      </w:pPr>
      <w:r w:rsidRPr="005E4BC4">
        <w:rPr>
          <w:rFonts w:ascii="ArialMT" w:eastAsia="Times New Roman" w:hAnsi="ArialMT" w:cs="ArialMT"/>
          <w:szCs w:val="22"/>
          <w:lang w:val="es-ES_tradnl" w:eastAsia="fr-CH"/>
        </w:rPr>
        <w:t>Sharjah Publishing City</w:t>
      </w:r>
    </w:p>
    <w:p w:rsidR="003036F7" w:rsidRPr="005E4BC4" w:rsidRDefault="003036F7" w:rsidP="003036F7">
      <w:pPr>
        <w:autoSpaceDE w:val="0"/>
        <w:autoSpaceDN w:val="0"/>
        <w:adjustRightInd w:val="0"/>
        <w:rPr>
          <w:rFonts w:ascii="ArialMT" w:eastAsia="Times New Roman" w:hAnsi="ArialMT" w:cs="ArialMT"/>
          <w:szCs w:val="22"/>
          <w:lang w:val="es-ES_tradnl" w:eastAsia="fr-CH"/>
        </w:rPr>
      </w:pPr>
      <w:r w:rsidRPr="005E4BC4">
        <w:rPr>
          <w:rFonts w:ascii="ArialMT" w:eastAsia="Times New Roman" w:hAnsi="ArialMT" w:cs="ArialMT"/>
          <w:szCs w:val="22"/>
          <w:lang w:val="es-ES_tradnl" w:eastAsia="fr-CH"/>
        </w:rPr>
        <w:t>PO Box 1760</w:t>
      </w:r>
    </w:p>
    <w:p w:rsidR="003036F7" w:rsidRPr="005E4BC4" w:rsidRDefault="003036F7" w:rsidP="003036F7">
      <w:pPr>
        <w:autoSpaceDE w:val="0"/>
        <w:autoSpaceDN w:val="0"/>
        <w:adjustRightInd w:val="0"/>
        <w:rPr>
          <w:rFonts w:ascii="ArialMT" w:eastAsia="Times New Roman" w:hAnsi="ArialMT" w:cs="ArialMT"/>
          <w:szCs w:val="22"/>
          <w:lang w:val="es-ES_tradnl" w:eastAsia="fr-CH"/>
        </w:rPr>
      </w:pPr>
      <w:r w:rsidRPr="005E4BC4">
        <w:rPr>
          <w:rFonts w:ascii="ArialMT" w:eastAsia="Times New Roman" w:hAnsi="ArialMT" w:cs="ArialMT"/>
          <w:szCs w:val="22"/>
          <w:lang w:val="es-ES_tradnl" w:eastAsia="fr-CH"/>
        </w:rPr>
        <w:t>Sharjah</w:t>
      </w:r>
    </w:p>
    <w:p w:rsidR="003036F7" w:rsidRPr="005E4BC4" w:rsidRDefault="003036F7" w:rsidP="003036F7">
      <w:pPr>
        <w:autoSpaceDE w:val="0"/>
        <w:autoSpaceDN w:val="0"/>
        <w:adjustRightInd w:val="0"/>
        <w:rPr>
          <w:rFonts w:ascii="ArialMT" w:eastAsia="Times New Roman" w:hAnsi="ArialMT" w:cs="ArialMT"/>
          <w:szCs w:val="22"/>
          <w:lang w:val="es-ES_tradnl" w:eastAsia="fr-CH"/>
        </w:rPr>
      </w:pPr>
      <w:r w:rsidRPr="005E4BC4">
        <w:rPr>
          <w:rFonts w:ascii="ArialMT" w:eastAsia="Times New Roman" w:hAnsi="ArialMT" w:cs="ArialMT"/>
          <w:szCs w:val="22"/>
          <w:lang w:val="es-ES_tradnl" w:eastAsia="fr-CH"/>
        </w:rPr>
        <w:t>EAU</w:t>
      </w:r>
    </w:p>
    <w:p w:rsidR="003036F7" w:rsidRPr="005E4BC4" w:rsidRDefault="003036F7" w:rsidP="003036F7">
      <w:pPr>
        <w:rPr>
          <w:lang w:val="es-ES_tradnl"/>
        </w:rPr>
      </w:pPr>
    </w:p>
    <w:p w:rsidR="003036F7" w:rsidRPr="005E4BC4" w:rsidRDefault="003036F7" w:rsidP="003036F7">
      <w:pPr>
        <w:tabs>
          <w:tab w:val="left" w:pos="5245"/>
        </w:tabs>
        <w:rPr>
          <w:szCs w:val="22"/>
          <w:lang w:val="es-ES_tradnl"/>
        </w:rPr>
      </w:pPr>
    </w:p>
    <w:p w:rsidR="003036F7" w:rsidRPr="005E4BC4" w:rsidRDefault="003036F7" w:rsidP="003036F7">
      <w:pPr>
        <w:rPr>
          <w:rFonts w:ascii="ArialMT" w:eastAsia="Times New Roman" w:hAnsi="ArialMT" w:cs="ArialMT"/>
          <w:szCs w:val="22"/>
          <w:lang w:val="es-ES_tradnl" w:eastAsia="fr-CH"/>
        </w:rPr>
      </w:pPr>
      <w:r w:rsidRPr="005E4BC4">
        <w:rPr>
          <w:szCs w:val="22"/>
          <w:lang w:val="es-ES_tradnl"/>
        </w:rPr>
        <w:t xml:space="preserve">Número de teléfono: </w:t>
      </w:r>
      <w:r w:rsidRPr="005E4BC4">
        <w:rPr>
          <w:rFonts w:ascii="ArialMT" w:eastAsia="Times New Roman" w:hAnsi="ArialMT" w:cs="ArialMT"/>
          <w:szCs w:val="22"/>
          <w:lang w:val="es-ES_tradnl" w:eastAsia="fr-CH"/>
        </w:rPr>
        <w:t>+97165069095</w:t>
      </w:r>
    </w:p>
    <w:p w:rsidR="003036F7" w:rsidRPr="005E4BC4" w:rsidRDefault="003036F7" w:rsidP="003036F7">
      <w:pPr>
        <w:rPr>
          <w:rFonts w:ascii="ArialMT" w:eastAsia="Times New Roman" w:hAnsi="ArialMT" w:cs="ArialMT"/>
          <w:color w:val="0563C2"/>
          <w:szCs w:val="22"/>
          <w:lang w:val="es-ES_tradnl" w:eastAsia="fr-CH"/>
        </w:rPr>
      </w:pPr>
      <w:r w:rsidRPr="005E4BC4">
        <w:rPr>
          <w:szCs w:val="22"/>
          <w:lang w:val="es-ES_tradnl"/>
        </w:rPr>
        <w:t xml:space="preserve">Correo-e: </w:t>
      </w:r>
      <w:hyperlink r:id="rId46" w:history="1">
        <w:r w:rsidRPr="005E4BC4">
          <w:rPr>
            <w:rStyle w:val="Hyperlink"/>
            <w:rFonts w:ascii="ArialMT" w:eastAsia="Times New Roman" w:hAnsi="ArialMT" w:cs="ArialMT"/>
            <w:szCs w:val="22"/>
            <w:lang w:val="es-ES_tradnl" w:eastAsia="fr-CH"/>
          </w:rPr>
          <w:t>info@erra.org.ae</w:t>
        </w:r>
      </w:hyperlink>
      <w:r w:rsidRPr="005E4BC4">
        <w:rPr>
          <w:rFonts w:ascii="ArialMT" w:eastAsia="Times New Roman" w:hAnsi="ArialMT" w:cs="ArialMT"/>
          <w:szCs w:val="22"/>
          <w:lang w:val="es-ES_tradnl" w:eastAsia="fr-CH"/>
        </w:rPr>
        <w:t>,</w:t>
      </w:r>
      <w:r w:rsidRPr="005E4BC4">
        <w:rPr>
          <w:rFonts w:ascii="ArialMT" w:eastAsia="Times New Roman" w:hAnsi="ArialMT" w:cs="ArialMT"/>
          <w:b/>
          <w:color w:val="0563C2"/>
          <w:szCs w:val="22"/>
          <w:lang w:val="es-ES_tradnl" w:eastAsia="fr-CH"/>
        </w:rPr>
        <w:t xml:space="preserve"> </w:t>
      </w:r>
      <w:hyperlink r:id="rId47" w:history="1">
        <w:r w:rsidRPr="005E4BC4">
          <w:rPr>
            <w:rStyle w:val="Hyperlink"/>
            <w:rFonts w:ascii="ArialMT" w:eastAsia="Times New Roman" w:hAnsi="ArialMT" w:cs="ArialMT"/>
            <w:szCs w:val="22"/>
            <w:lang w:val="es-ES_tradnl" w:eastAsia="fr-CH"/>
          </w:rPr>
          <w:t>m.salim@erra.org.ae</w:t>
        </w:r>
      </w:hyperlink>
      <w:r w:rsidRPr="005E4BC4">
        <w:rPr>
          <w:rFonts w:ascii="ArialMT" w:eastAsia="Times New Roman" w:hAnsi="ArialMT" w:cs="ArialMT"/>
          <w:color w:val="0563C2"/>
          <w:szCs w:val="22"/>
          <w:lang w:val="es-ES_tradnl" w:eastAsia="fr-CH"/>
        </w:rPr>
        <w:t xml:space="preserve"> </w:t>
      </w:r>
    </w:p>
    <w:p w:rsidR="00272B41" w:rsidRDefault="00272B41" w:rsidP="00BE3D0D">
      <w:pPr>
        <w:pStyle w:val="Endofdocument"/>
        <w:spacing w:after="0"/>
        <w:rPr>
          <w:rFonts w:cs="Arial"/>
          <w:sz w:val="22"/>
          <w:szCs w:val="22"/>
          <w:lang w:val="es-ES_tradnl"/>
        </w:rPr>
      </w:pPr>
    </w:p>
    <w:p w:rsidR="00272B41" w:rsidRDefault="00272B41" w:rsidP="00BE3D0D">
      <w:pPr>
        <w:pStyle w:val="Endofdocument"/>
        <w:spacing w:after="0"/>
        <w:rPr>
          <w:rFonts w:cs="Arial"/>
          <w:sz w:val="22"/>
          <w:szCs w:val="22"/>
          <w:lang w:val="es-ES_tradnl"/>
        </w:rPr>
      </w:pPr>
    </w:p>
    <w:p w:rsidR="00272B41" w:rsidRDefault="00272B41" w:rsidP="00BE3D0D">
      <w:pPr>
        <w:pStyle w:val="Endofdocument"/>
        <w:spacing w:after="0"/>
        <w:rPr>
          <w:rFonts w:cs="Arial"/>
          <w:sz w:val="22"/>
          <w:szCs w:val="22"/>
          <w:lang w:val="es-ES_tradnl"/>
        </w:rPr>
      </w:pPr>
    </w:p>
    <w:p w:rsidR="00152CEA" w:rsidRPr="005E4BC4" w:rsidRDefault="00887E76" w:rsidP="00BE3D0D">
      <w:pPr>
        <w:pStyle w:val="Endofdocument"/>
        <w:spacing w:after="0"/>
        <w:rPr>
          <w:rFonts w:cs="Arial"/>
          <w:sz w:val="22"/>
          <w:szCs w:val="22"/>
          <w:lang w:val="es-ES_tradnl"/>
        </w:rPr>
      </w:pPr>
      <w:bookmarkStart w:id="5" w:name="_GoBack"/>
      <w:bookmarkEnd w:id="5"/>
      <w:r w:rsidRPr="005E4BC4">
        <w:rPr>
          <w:rFonts w:cs="Arial"/>
          <w:sz w:val="22"/>
          <w:szCs w:val="22"/>
          <w:lang w:val="es-ES_tradnl"/>
        </w:rPr>
        <w:t>[Fin del Anexo XI</w:t>
      </w:r>
      <w:r w:rsidR="003036F7" w:rsidRPr="005E4BC4">
        <w:rPr>
          <w:rFonts w:cs="Arial"/>
          <w:sz w:val="22"/>
          <w:szCs w:val="22"/>
          <w:lang w:val="es-ES_tradnl"/>
        </w:rPr>
        <w:t>I</w:t>
      </w:r>
      <w:r w:rsidRPr="005E4BC4">
        <w:rPr>
          <w:rFonts w:cs="Arial"/>
          <w:sz w:val="22"/>
          <w:szCs w:val="22"/>
          <w:lang w:val="es-ES_tradnl"/>
        </w:rPr>
        <w:t xml:space="preserve"> y del documento]</w:t>
      </w:r>
    </w:p>
    <w:sectPr w:rsidR="00152CEA" w:rsidRPr="005E4BC4" w:rsidSect="004A0EE1">
      <w:headerReference w:type="default" r:id="rId48"/>
      <w:headerReference w:type="first" r:id="rId4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5C9" w:rsidRDefault="005945C9">
      <w:r>
        <w:separator/>
      </w:r>
    </w:p>
  </w:endnote>
  <w:endnote w:type="continuationSeparator" w:id="0">
    <w:p w:rsidR="005945C9" w:rsidRPr="009D30E6" w:rsidRDefault="005945C9" w:rsidP="007E663E">
      <w:pPr>
        <w:rPr>
          <w:sz w:val="17"/>
          <w:szCs w:val="17"/>
        </w:rPr>
      </w:pPr>
      <w:r w:rsidRPr="009D30E6">
        <w:rPr>
          <w:sz w:val="17"/>
          <w:szCs w:val="17"/>
        </w:rPr>
        <w:separator/>
      </w:r>
    </w:p>
    <w:p w:rsidR="005945C9" w:rsidRPr="007E663E" w:rsidRDefault="005945C9" w:rsidP="007E663E">
      <w:pPr>
        <w:spacing w:after="60"/>
        <w:rPr>
          <w:sz w:val="17"/>
          <w:szCs w:val="17"/>
        </w:rPr>
      </w:pPr>
      <w:r>
        <w:rPr>
          <w:sz w:val="17"/>
        </w:rPr>
        <w:t>[Continuación de la nota de la página anterior]</w:t>
      </w:r>
    </w:p>
  </w:endnote>
  <w:endnote w:type="continuationNotice" w:id="1">
    <w:p w:rsidR="005945C9" w:rsidRPr="007E663E" w:rsidRDefault="005945C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5C9" w:rsidRDefault="005945C9">
      <w:r>
        <w:separator/>
      </w:r>
    </w:p>
  </w:footnote>
  <w:footnote w:type="continuationSeparator" w:id="0">
    <w:p w:rsidR="005945C9" w:rsidRPr="009D30E6" w:rsidRDefault="005945C9" w:rsidP="007E663E">
      <w:pPr>
        <w:rPr>
          <w:sz w:val="17"/>
          <w:szCs w:val="17"/>
        </w:rPr>
      </w:pPr>
      <w:r w:rsidRPr="009D30E6">
        <w:rPr>
          <w:sz w:val="17"/>
          <w:szCs w:val="17"/>
        </w:rPr>
        <w:separator/>
      </w:r>
    </w:p>
    <w:p w:rsidR="005945C9" w:rsidRPr="007E663E" w:rsidRDefault="005945C9" w:rsidP="007E663E">
      <w:pPr>
        <w:spacing w:after="60"/>
        <w:rPr>
          <w:sz w:val="17"/>
          <w:szCs w:val="17"/>
        </w:rPr>
      </w:pPr>
      <w:r>
        <w:rPr>
          <w:sz w:val="17"/>
        </w:rPr>
        <w:t>[Continuación de la nota de la página anterior]</w:t>
      </w:r>
    </w:p>
  </w:footnote>
  <w:footnote w:type="continuationNotice" w:id="1">
    <w:p w:rsidR="005945C9" w:rsidRPr="007E663E" w:rsidRDefault="005945C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8A" w:rsidRDefault="005A468A">
    <w:pPr>
      <w:pStyle w:val="Header"/>
    </w:pPr>
  </w:p>
  <w:p w:rsidR="005A468A" w:rsidRDefault="005A468A"/>
  <w:p w:rsidR="005A468A" w:rsidRDefault="005A468A">
    <w:r>
      <w:t>S</w:t>
    </w:r>
  </w:p>
  <w:p w:rsidR="005A468A" w:rsidRDefault="005A468A">
    <w:r>
      <w: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8A" w:rsidRDefault="005A468A" w:rsidP="00477D6B">
    <w:pPr>
      <w:jc w:val="right"/>
    </w:pPr>
    <w:r>
      <w:t>SCCR/42/2</w:t>
    </w:r>
  </w:p>
  <w:p w:rsidR="005A468A" w:rsidRDefault="006B6233" w:rsidP="00477D6B">
    <w:pPr>
      <w:jc w:val="right"/>
    </w:pPr>
    <w:r>
      <w:t xml:space="preserve">ANEXO </w:t>
    </w:r>
    <w:r w:rsidR="005A468A">
      <w:t>VIII</w:t>
    </w:r>
  </w:p>
  <w:p w:rsidR="005A468A" w:rsidRDefault="005A468A" w:rsidP="00477D6B">
    <w:pPr>
      <w:jc w:val="right"/>
    </w:pPr>
  </w:p>
  <w:p w:rsidR="005A468A" w:rsidRDefault="005A468A"/>
  <w:p w:rsidR="005A468A" w:rsidRDefault="005A468A"/>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8A" w:rsidRDefault="005A468A" w:rsidP="0089612C">
    <w:pPr>
      <w:jc w:val="right"/>
    </w:pPr>
    <w:r>
      <w:t>SCCR/42/2</w:t>
    </w:r>
    <w:r w:rsidR="00272B41">
      <w:t xml:space="preserve"> REV.</w:t>
    </w:r>
  </w:p>
  <w:p w:rsidR="005A468A" w:rsidRDefault="006B6233" w:rsidP="0089612C">
    <w:pPr>
      <w:jc w:val="right"/>
    </w:pPr>
    <w:r>
      <w:t xml:space="preserve">ANEXO </w:t>
    </w:r>
    <w:r w:rsidR="005A468A">
      <w:t>VII</w:t>
    </w:r>
  </w:p>
  <w:p w:rsidR="005A468A" w:rsidRDefault="005A468A" w:rsidP="0089612C">
    <w:pPr>
      <w:jc w:val="right"/>
    </w:pPr>
  </w:p>
  <w:p w:rsidR="005A468A" w:rsidRDefault="005A468A" w:rsidP="0089612C">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CD" w:rsidRDefault="00A674CD" w:rsidP="0089612C">
    <w:pPr>
      <w:jc w:val="right"/>
    </w:pPr>
    <w:r>
      <w:t>SCCR/42/2</w:t>
    </w:r>
    <w:r w:rsidR="00272B41">
      <w:t xml:space="preserve"> REV.</w:t>
    </w:r>
  </w:p>
  <w:p w:rsidR="00A674CD" w:rsidRDefault="00A674CD" w:rsidP="0089612C">
    <w:pPr>
      <w:jc w:val="right"/>
    </w:pPr>
    <w:r>
      <w:t>ANEXO VIII</w:t>
    </w:r>
  </w:p>
  <w:p w:rsidR="00A674CD" w:rsidRDefault="00A674CD" w:rsidP="0089612C">
    <w:pPr>
      <w:jc w:val="right"/>
    </w:pPr>
  </w:p>
  <w:p w:rsidR="00A674CD" w:rsidRDefault="00A674CD" w:rsidP="0089612C">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8A" w:rsidRDefault="005A468A" w:rsidP="00477D6B">
    <w:pPr>
      <w:jc w:val="right"/>
    </w:pPr>
    <w:r>
      <w:t>SCCR/42/2</w:t>
    </w:r>
  </w:p>
  <w:p w:rsidR="005A468A" w:rsidRDefault="00C62408" w:rsidP="00477D6B">
    <w:pPr>
      <w:jc w:val="right"/>
    </w:pPr>
    <w:r>
      <w:t>Anexo</w:t>
    </w:r>
    <w:r w:rsidR="005A468A">
      <w:t xml:space="preserve"> X</w:t>
    </w:r>
  </w:p>
  <w:p w:rsidR="005A468A" w:rsidRDefault="005A468A" w:rsidP="00477D6B">
    <w:pPr>
      <w:jc w:val="right"/>
    </w:pPr>
  </w:p>
  <w:p w:rsidR="005A468A" w:rsidRDefault="005A468A"/>
  <w:p w:rsidR="005A468A" w:rsidRDefault="005A468A"/>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8A" w:rsidRDefault="005A468A" w:rsidP="0089612C">
    <w:pPr>
      <w:jc w:val="right"/>
    </w:pPr>
    <w:r>
      <w:t>SCCR/42/2</w:t>
    </w:r>
    <w:r w:rsidR="00272B41">
      <w:t xml:space="preserve"> REV.</w:t>
    </w:r>
  </w:p>
  <w:p w:rsidR="005A468A" w:rsidRDefault="006B6233" w:rsidP="0089612C">
    <w:pPr>
      <w:jc w:val="right"/>
    </w:pPr>
    <w:r>
      <w:t xml:space="preserve">ANEXO </w:t>
    </w:r>
    <w:r w:rsidR="009B0561">
      <w:t>IX</w:t>
    </w:r>
  </w:p>
  <w:p w:rsidR="005A468A" w:rsidRDefault="005A468A" w:rsidP="0089612C">
    <w:pPr>
      <w:jc w:val="right"/>
    </w:pPr>
  </w:p>
  <w:p w:rsidR="005A468A" w:rsidRDefault="005A468A" w:rsidP="0089612C">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CD" w:rsidRDefault="00A674CD" w:rsidP="0089612C">
    <w:pPr>
      <w:jc w:val="right"/>
    </w:pPr>
    <w:r>
      <w:t>SCCR/42/2</w:t>
    </w:r>
    <w:r w:rsidR="00272B41">
      <w:t xml:space="preserve"> REV.</w:t>
    </w:r>
  </w:p>
  <w:p w:rsidR="00A674CD" w:rsidRDefault="00A674CD" w:rsidP="0089612C">
    <w:pPr>
      <w:jc w:val="right"/>
    </w:pPr>
    <w:r>
      <w:t>ANEXO X</w:t>
    </w:r>
  </w:p>
  <w:p w:rsidR="00A674CD" w:rsidRDefault="00A674CD" w:rsidP="0089612C">
    <w:pPr>
      <w:jc w:val="right"/>
    </w:pPr>
  </w:p>
  <w:p w:rsidR="00A674CD" w:rsidRDefault="00A674CD" w:rsidP="0089612C">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F7" w:rsidRDefault="003036F7" w:rsidP="0089612C">
    <w:pPr>
      <w:jc w:val="right"/>
    </w:pPr>
    <w:r>
      <w:t>SCCR/42/2</w:t>
    </w:r>
    <w:r w:rsidR="00272B41">
      <w:t xml:space="preserve"> REV.</w:t>
    </w:r>
  </w:p>
  <w:p w:rsidR="003036F7" w:rsidRDefault="003036F7" w:rsidP="0089612C">
    <w:pPr>
      <w:jc w:val="right"/>
    </w:pPr>
    <w:r>
      <w:t>ANEXO XI</w:t>
    </w:r>
  </w:p>
  <w:p w:rsidR="003036F7" w:rsidRDefault="003036F7" w:rsidP="0089612C">
    <w:pPr>
      <w:jc w:val="right"/>
    </w:pPr>
  </w:p>
  <w:p w:rsidR="003036F7" w:rsidRDefault="003036F7" w:rsidP="0089612C">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4A0EE1" w:rsidP="00477D6B">
    <w:pPr>
      <w:jc w:val="right"/>
    </w:pPr>
    <w:bookmarkStart w:id="6" w:name="Code2"/>
    <w:bookmarkEnd w:id="6"/>
    <w:r>
      <w:t>SCCR/42/2</w:t>
    </w:r>
  </w:p>
  <w:p w:rsidR="00F84474" w:rsidRDefault="00F84474" w:rsidP="00477D6B">
    <w:pPr>
      <w:jc w:val="right"/>
    </w:pPr>
    <w:r>
      <w:t xml:space="preserve">página </w:t>
    </w:r>
    <w:r>
      <w:fldChar w:fldCharType="begin"/>
    </w:r>
    <w:r>
      <w:instrText xml:space="preserve"> PAGE  \* MERGEFORMAT </w:instrText>
    </w:r>
    <w:r>
      <w:fldChar w:fldCharType="separate"/>
    </w:r>
    <w:r w:rsidR="00BE3D0D">
      <w:rPr>
        <w:noProof/>
      </w:rPr>
      <w:t>13</w:t>
    </w:r>
    <w:r>
      <w:fldChar w:fldCharType="end"/>
    </w:r>
  </w:p>
  <w:p w:rsidR="00F84474" w:rsidRDefault="00F84474" w:rsidP="00477D6B">
    <w:pPr>
      <w:jc w:val="right"/>
    </w:pPr>
  </w:p>
  <w:p w:rsidR="004F7418" w:rsidRDefault="004F7418" w:rsidP="00477D6B">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CD" w:rsidRDefault="00A674CD" w:rsidP="0089612C">
    <w:pPr>
      <w:jc w:val="right"/>
    </w:pPr>
    <w:r>
      <w:t>SCCR/42/2</w:t>
    </w:r>
    <w:r w:rsidR="00272B41">
      <w:t xml:space="preserve"> REV.</w:t>
    </w:r>
  </w:p>
  <w:p w:rsidR="00A674CD" w:rsidRDefault="00A674CD" w:rsidP="0089612C">
    <w:pPr>
      <w:jc w:val="right"/>
    </w:pPr>
    <w:r>
      <w:t>ANEXO XI</w:t>
    </w:r>
    <w:r w:rsidR="003036F7">
      <w:t>I</w:t>
    </w:r>
  </w:p>
  <w:p w:rsidR="00A674CD" w:rsidRDefault="00A674CD" w:rsidP="0089612C">
    <w:pPr>
      <w:jc w:val="right"/>
    </w:pPr>
  </w:p>
  <w:p w:rsidR="00A674CD" w:rsidRDefault="00A674CD" w:rsidP="0089612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CD" w:rsidRDefault="00A674CD" w:rsidP="00477D6B">
    <w:pPr>
      <w:jc w:val="right"/>
    </w:pPr>
  </w:p>
  <w:p w:rsidR="005A468A" w:rsidRDefault="005A468A" w:rsidP="00477D6B">
    <w:pPr>
      <w:jc w:val="right"/>
    </w:pPr>
    <w:r>
      <w:t>SCCR/42/2</w:t>
    </w:r>
  </w:p>
  <w:p w:rsidR="005A468A" w:rsidRDefault="006B6233" w:rsidP="00477D6B">
    <w:pPr>
      <w:jc w:val="right"/>
    </w:pPr>
    <w:r>
      <w:t xml:space="preserve">ANEXO </w:t>
    </w:r>
    <w:r w:rsidR="005A468A">
      <w:t>I</w:t>
    </w:r>
  </w:p>
  <w:p w:rsidR="005A468A" w:rsidRDefault="005A468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CD" w:rsidRDefault="00A674CD" w:rsidP="00A674CD">
    <w:pPr>
      <w:jc w:val="right"/>
    </w:pPr>
    <w:r>
      <w:t>SCCR/42/2</w:t>
    </w:r>
    <w:r w:rsidR="00272B41">
      <w:t xml:space="preserve"> REV.</w:t>
    </w:r>
  </w:p>
  <w:p w:rsidR="00A674CD" w:rsidRDefault="00A674CD" w:rsidP="00A674CD">
    <w:pPr>
      <w:pStyle w:val="Header"/>
      <w:jc w:val="right"/>
    </w:pPr>
    <w:r>
      <w:t>ANEXO I</w:t>
    </w:r>
  </w:p>
  <w:p w:rsidR="00A674CD" w:rsidRDefault="00A674CD" w:rsidP="00A674CD">
    <w:pPr>
      <w:pStyle w:val="Header"/>
      <w:jc w:val="right"/>
    </w:pPr>
  </w:p>
  <w:p w:rsidR="00A674CD" w:rsidRDefault="00A674CD" w:rsidP="00A674C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8A" w:rsidRDefault="005A468A" w:rsidP="0089612C">
    <w:pPr>
      <w:jc w:val="right"/>
    </w:pPr>
    <w:r>
      <w:t>SCCR/42/2</w:t>
    </w:r>
    <w:r w:rsidR="00272B41">
      <w:t xml:space="preserve"> REV.</w:t>
    </w:r>
  </w:p>
  <w:p w:rsidR="005A468A" w:rsidRDefault="006B6233" w:rsidP="0089612C">
    <w:pPr>
      <w:jc w:val="right"/>
    </w:pPr>
    <w:r>
      <w:t xml:space="preserve">ANEXO </w:t>
    </w:r>
    <w:r w:rsidR="005A468A">
      <w:t>II</w:t>
    </w:r>
  </w:p>
  <w:p w:rsidR="005A468A" w:rsidRDefault="005A468A" w:rsidP="0089612C">
    <w:pPr>
      <w:jc w:val="right"/>
    </w:pPr>
  </w:p>
  <w:p w:rsidR="005A468A" w:rsidRDefault="005A468A" w:rsidP="0089612C">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8A" w:rsidRDefault="005A468A" w:rsidP="0089612C">
    <w:pPr>
      <w:jc w:val="right"/>
    </w:pPr>
    <w:r>
      <w:t>SCCR/42/2</w:t>
    </w:r>
    <w:r w:rsidR="00272B41">
      <w:t xml:space="preserve"> REV.</w:t>
    </w:r>
  </w:p>
  <w:p w:rsidR="005A468A" w:rsidRDefault="006B6233" w:rsidP="0089612C">
    <w:pPr>
      <w:jc w:val="right"/>
    </w:pPr>
    <w:r>
      <w:t xml:space="preserve">ANEXO </w:t>
    </w:r>
    <w:r w:rsidR="005A468A">
      <w:t>III</w:t>
    </w:r>
  </w:p>
  <w:p w:rsidR="005A468A" w:rsidRDefault="005A468A" w:rsidP="0089612C">
    <w:pPr>
      <w:jc w:val="right"/>
    </w:pPr>
  </w:p>
  <w:p w:rsidR="005A468A" w:rsidRDefault="005A468A" w:rsidP="0089612C">
    <w:pPr>
      <w:jc w:val="right"/>
    </w:pPr>
  </w:p>
  <w:p w:rsidR="005A468A" w:rsidRDefault="005A46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8A" w:rsidRDefault="005A468A" w:rsidP="00477D6B">
    <w:pPr>
      <w:jc w:val="right"/>
    </w:pPr>
    <w:r>
      <w:t>SCCR/42/2</w:t>
    </w:r>
  </w:p>
  <w:p w:rsidR="005A468A" w:rsidRDefault="006B6233" w:rsidP="00477D6B">
    <w:pPr>
      <w:jc w:val="right"/>
    </w:pPr>
    <w:r>
      <w:t xml:space="preserve">ANEXO </w:t>
    </w:r>
    <w:r w:rsidR="005A468A">
      <w:t>VI</w:t>
    </w:r>
  </w:p>
  <w:p w:rsidR="005A468A" w:rsidRDefault="005A468A" w:rsidP="00477D6B">
    <w:pPr>
      <w:jc w:val="right"/>
    </w:pPr>
  </w:p>
  <w:p w:rsidR="005A468A" w:rsidRDefault="005A468A"/>
  <w:p w:rsidR="005A468A" w:rsidRDefault="005A468A"/>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8A" w:rsidRDefault="005A468A" w:rsidP="0089612C">
    <w:pPr>
      <w:jc w:val="right"/>
    </w:pPr>
    <w:r>
      <w:t>SCCR/42/2</w:t>
    </w:r>
    <w:r w:rsidR="00272B41">
      <w:t xml:space="preserve"> REV.</w:t>
    </w:r>
  </w:p>
  <w:p w:rsidR="005A468A" w:rsidRDefault="006B6233" w:rsidP="0089612C">
    <w:pPr>
      <w:jc w:val="right"/>
    </w:pPr>
    <w:r>
      <w:t xml:space="preserve">ANEXO </w:t>
    </w:r>
    <w:r w:rsidR="005A468A">
      <w:t>IV</w:t>
    </w:r>
  </w:p>
  <w:p w:rsidR="005A468A" w:rsidRDefault="005A468A" w:rsidP="0089612C">
    <w:pPr>
      <w:jc w:val="right"/>
    </w:pPr>
  </w:p>
  <w:p w:rsidR="005A468A" w:rsidRDefault="005A468A" w:rsidP="0089612C">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8A" w:rsidRDefault="005A468A" w:rsidP="0089612C">
    <w:pPr>
      <w:jc w:val="right"/>
    </w:pPr>
    <w:r>
      <w:t>SCCR/42/2</w:t>
    </w:r>
    <w:r w:rsidR="00272B41">
      <w:t xml:space="preserve"> REV.</w:t>
    </w:r>
  </w:p>
  <w:p w:rsidR="005A468A" w:rsidRDefault="006B6233" w:rsidP="0089612C">
    <w:pPr>
      <w:jc w:val="right"/>
    </w:pPr>
    <w:r>
      <w:t xml:space="preserve">ANEXO </w:t>
    </w:r>
    <w:r w:rsidR="005A468A">
      <w:t>V</w:t>
    </w:r>
  </w:p>
  <w:p w:rsidR="005A468A" w:rsidRDefault="005A468A" w:rsidP="0089612C">
    <w:pPr>
      <w:jc w:val="right"/>
    </w:pPr>
  </w:p>
  <w:p w:rsidR="00A674CD" w:rsidRDefault="00A674CD" w:rsidP="0089612C">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CD" w:rsidRDefault="00A674CD" w:rsidP="0089612C">
    <w:pPr>
      <w:jc w:val="right"/>
    </w:pPr>
    <w:r>
      <w:t>SCCR/42/2</w:t>
    </w:r>
    <w:r w:rsidR="00272B41">
      <w:t xml:space="preserve"> REV.</w:t>
    </w:r>
  </w:p>
  <w:p w:rsidR="00A674CD" w:rsidRDefault="00A674CD" w:rsidP="0089612C">
    <w:pPr>
      <w:jc w:val="right"/>
    </w:pPr>
    <w:r>
      <w:t>ANEXO VI</w:t>
    </w:r>
  </w:p>
  <w:p w:rsidR="00A674CD" w:rsidRDefault="00A674CD" w:rsidP="0089612C">
    <w:pPr>
      <w:jc w:val="right"/>
    </w:pPr>
  </w:p>
  <w:p w:rsidR="00A674CD" w:rsidRDefault="00A674CD" w:rsidP="0089612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Copyright\Copyright|Team Server TMs\Spanish|TextBase TMs\WorkspaceSTS\Outreach\POW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4A0EE1"/>
    <w:rsid w:val="00046A42"/>
    <w:rsid w:val="000A058F"/>
    <w:rsid w:val="000A61CB"/>
    <w:rsid w:val="000C5483"/>
    <w:rsid w:val="000D76F2"/>
    <w:rsid w:val="000E0178"/>
    <w:rsid w:val="000E3BB3"/>
    <w:rsid w:val="000F5E56"/>
    <w:rsid w:val="001362EE"/>
    <w:rsid w:val="00152CEA"/>
    <w:rsid w:val="00152D82"/>
    <w:rsid w:val="001832A6"/>
    <w:rsid w:val="00192E2E"/>
    <w:rsid w:val="001C082D"/>
    <w:rsid w:val="001C3C1F"/>
    <w:rsid w:val="001C4DD3"/>
    <w:rsid w:val="001E2DE7"/>
    <w:rsid w:val="0020130A"/>
    <w:rsid w:val="00211153"/>
    <w:rsid w:val="0021553D"/>
    <w:rsid w:val="00222A8F"/>
    <w:rsid w:val="00227051"/>
    <w:rsid w:val="00235A5B"/>
    <w:rsid w:val="00243946"/>
    <w:rsid w:val="002634C4"/>
    <w:rsid w:val="00272B41"/>
    <w:rsid w:val="00273308"/>
    <w:rsid w:val="002D5500"/>
    <w:rsid w:val="002E0527"/>
    <w:rsid w:val="002E54B1"/>
    <w:rsid w:val="002F4E68"/>
    <w:rsid w:val="003036F7"/>
    <w:rsid w:val="00307787"/>
    <w:rsid w:val="00354647"/>
    <w:rsid w:val="0035765E"/>
    <w:rsid w:val="0037435B"/>
    <w:rsid w:val="00377273"/>
    <w:rsid w:val="003845C1"/>
    <w:rsid w:val="00387287"/>
    <w:rsid w:val="003D41D4"/>
    <w:rsid w:val="003E5881"/>
    <w:rsid w:val="004105D9"/>
    <w:rsid w:val="00423E3E"/>
    <w:rsid w:val="00424298"/>
    <w:rsid w:val="00427AF4"/>
    <w:rsid w:val="0045231F"/>
    <w:rsid w:val="004647DA"/>
    <w:rsid w:val="00477D6B"/>
    <w:rsid w:val="0048320B"/>
    <w:rsid w:val="00485195"/>
    <w:rsid w:val="00486C7C"/>
    <w:rsid w:val="004A0EE1"/>
    <w:rsid w:val="004A5CBA"/>
    <w:rsid w:val="004A6C37"/>
    <w:rsid w:val="004C54B6"/>
    <w:rsid w:val="004F7040"/>
    <w:rsid w:val="004F7418"/>
    <w:rsid w:val="005327C1"/>
    <w:rsid w:val="0055013B"/>
    <w:rsid w:val="0056224D"/>
    <w:rsid w:val="005637C1"/>
    <w:rsid w:val="00571B99"/>
    <w:rsid w:val="005945C9"/>
    <w:rsid w:val="005A468A"/>
    <w:rsid w:val="005D64EC"/>
    <w:rsid w:val="005E4BC4"/>
    <w:rsid w:val="005F22A3"/>
    <w:rsid w:val="00605827"/>
    <w:rsid w:val="00606B1E"/>
    <w:rsid w:val="00654232"/>
    <w:rsid w:val="00675021"/>
    <w:rsid w:val="006966B4"/>
    <w:rsid w:val="006A06C6"/>
    <w:rsid w:val="006A7D66"/>
    <w:rsid w:val="006B6233"/>
    <w:rsid w:val="006B735E"/>
    <w:rsid w:val="006D3B80"/>
    <w:rsid w:val="00793E6A"/>
    <w:rsid w:val="007B515B"/>
    <w:rsid w:val="007B6752"/>
    <w:rsid w:val="007C449C"/>
    <w:rsid w:val="007E63AC"/>
    <w:rsid w:val="007E663E"/>
    <w:rsid w:val="00815082"/>
    <w:rsid w:val="00843582"/>
    <w:rsid w:val="008838F7"/>
    <w:rsid w:val="00887E76"/>
    <w:rsid w:val="008B14EA"/>
    <w:rsid w:val="008B2CC1"/>
    <w:rsid w:val="008E5756"/>
    <w:rsid w:val="0090731E"/>
    <w:rsid w:val="009345C3"/>
    <w:rsid w:val="00966A22"/>
    <w:rsid w:val="00972F03"/>
    <w:rsid w:val="009A0C8B"/>
    <w:rsid w:val="009B0561"/>
    <w:rsid w:val="009B6241"/>
    <w:rsid w:val="00A16FC0"/>
    <w:rsid w:val="00A32C9E"/>
    <w:rsid w:val="00A674CD"/>
    <w:rsid w:val="00A7453D"/>
    <w:rsid w:val="00AA2790"/>
    <w:rsid w:val="00AB613D"/>
    <w:rsid w:val="00AC7C31"/>
    <w:rsid w:val="00B13989"/>
    <w:rsid w:val="00B31C91"/>
    <w:rsid w:val="00B41470"/>
    <w:rsid w:val="00B65A0A"/>
    <w:rsid w:val="00B72D36"/>
    <w:rsid w:val="00B75C62"/>
    <w:rsid w:val="00B91793"/>
    <w:rsid w:val="00BA063E"/>
    <w:rsid w:val="00BB7A5B"/>
    <w:rsid w:val="00BC4164"/>
    <w:rsid w:val="00BD2DCC"/>
    <w:rsid w:val="00BE09D1"/>
    <w:rsid w:val="00BE1A8C"/>
    <w:rsid w:val="00BE3D0D"/>
    <w:rsid w:val="00C06472"/>
    <w:rsid w:val="00C27B34"/>
    <w:rsid w:val="00C55A8F"/>
    <w:rsid w:val="00C62408"/>
    <w:rsid w:val="00C90559"/>
    <w:rsid w:val="00D01B5B"/>
    <w:rsid w:val="00D36B79"/>
    <w:rsid w:val="00D40CF0"/>
    <w:rsid w:val="00D56C7C"/>
    <w:rsid w:val="00D602D5"/>
    <w:rsid w:val="00D62F7A"/>
    <w:rsid w:val="00D67B9C"/>
    <w:rsid w:val="00D71B4D"/>
    <w:rsid w:val="00D90289"/>
    <w:rsid w:val="00D93D55"/>
    <w:rsid w:val="00DE4190"/>
    <w:rsid w:val="00E15F82"/>
    <w:rsid w:val="00E2115C"/>
    <w:rsid w:val="00E45C84"/>
    <w:rsid w:val="00E504E5"/>
    <w:rsid w:val="00E73ABF"/>
    <w:rsid w:val="00E75758"/>
    <w:rsid w:val="00EB2F3E"/>
    <w:rsid w:val="00EB5C69"/>
    <w:rsid w:val="00EB7A3E"/>
    <w:rsid w:val="00EC401A"/>
    <w:rsid w:val="00EF530A"/>
    <w:rsid w:val="00EF6622"/>
    <w:rsid w:val="00F55408"/>
    <w:rsid w:val="00F66152"/>
    <w:rsid w:val="00F80845"/>
    <w:rsid w:val="00F81D12"/>
    <w:rsid w:val="00F84474"/>
    <w:rsid w:val="00FC13D7"/>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66D256"/>
  <w15:docId w15:val="{05A40B4B-B9A9-4968-A56B-8D195B46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F7"/>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5A468A"/>
    <w:pPr>
      <w:ind w:left="720"/>
      <w:contextualSpacing/>
    </w:pPr>
    <w:rPr>
      <w:lang w:val="en-US"/>
    </w:rPr>
  </w:style>
  <w:style w:type="character" w:customStyle="1" w:styleId="Heading2Char">
    <w:name w:val="Heading 2 Char"/>
    <w:basedOn w:val="DefaultParagraphFont"/>
    <w:link w:val="Heading2"/>
    <w:rsid w:val="005A468A"/>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A468A"/>
    <w:rPr>
      <w:rFonts w:ascii="Arial" w:eastAsia="SimSun" w:hAnsi="Arial" w:cs="Arial"/>
      <w:bCs/>
      <w:sz w:val="22"/>
      <w:szCs w:val="26"/>
      <w:u w:val="single"/>
      <w:lang w:val="es-ES" w:eastAsia="zh-CN"/>
    </w:rPr>
  </w:style>
  <w:style w:type="character" w:customStyle="1" w:styleId="EndnoteTextChar">
    <w:name w:val="Endnote Text Char"/>
    <w:basedOn w:val="DefaultParagraphFont"/>
    <w:link w:val="EndnoteText"/>
    <w:semiHidden/>
    <w:rsid w:val="005A468A"/>
    <w:rPr>
      <w:rFonts w:ascii="Arial" w:eastAsia="SimSun" w:hAnsi="Arial" w:cs="Arial"/>
      <w:sz w:val="18"/>
      <w:lang w:val="es-ES" w:eastAsia="zh-CN"/>
    </w:rPr>
  </w:style>
  <w:style w:type="character" w:styleId="Hyperlink">
    <w:name w:val="Hyperlink"/>
    <w:basedOn w:val="DefaultParagraphFont"/>
    <w:unhideWhenUsed/>
    <w:rsid w:val="005A468A"/>
    <w:rPr>
      <w:color w:val="0000FF" w:themeColor="hyperlink"/>
      <w:u w:val="single"/>
    </w:rPr>
  </w:style>
  <w:style w:type="paragraph" w:customStyle="1" w:styleId="Endofdocument">
    <w:name w:val="End of document"/>
    <w:basedOn w:val="Normal"/>
    <w:rsid w:val="005A468A"/>
    <w:pPr>
      <w:spacing w:after="120" w:line="260" w:lineRule="atLeast"/>
      <w:ind w:left="5534"/>
      <w:contextualSpacing/>
    </w:pPr>
    <w:rPr>
      <w:rFonts w:eastAsia="Times New Roman" w:cs="Times New Roman"/>
      <w:sz w:val="20"/>
      <w:lang w:val="en-US" w:eastAsia="en-US"/>
    </w:rPr>
  </w:style>
  <w:style w:type="character" w:customStyle="1" w:styleId="BodyTextChar">
    <w:name w:val="Body Text Char"/>
    <w:basedOn w:val="DefaultParagraphFont"/>
    <w:link w:val="BodyText"/>
    <w:rsid w:val="005A468A"/>
    <w:rPr>
      <w:rFonts w:ascii="Arial" w:eastAsia="SimSun" w:hAnsi="Arial" w:cs="Arial"/>
      <w:sz w:val="22"/>
      <w:lang w:val="es-ES" w:eastAsia="zh-CN"/>
    </w:rPr>
  </w:style>
  <w:style w:type="paragraph" w:customStyle="1" w:styleId="xmsoplaintext">
    <w:name w:val="x_msoplaintext"/>
    <w:basedOn w:val="Normal"/>
    <w:rsid w:val="005A468A"/>
    <w:rPr>
      <w:rFonts w:eastAsiaTheme="minorHAns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ndres@wcl.american.edu" TargetMode="External"/><Relationship Id="rId18" Type="http://schemas.openxmlformats.org/officeDocument/2006/relationships/hyperlink" Target="mailto:ivan@r3d.mx" TargetMode="External"/><Relationship Id="rId26" Type="http://schemas.openxmlformats.org/officeDocument/2006/relationships/hyperlink" Target="http://www.wikimedia.fr" TargetMode="External"/><Relationship Id="rId39" Type="http://schemas.openxmlformats.org/officeDocument/2006/relationships/hyperlink" Target="mailto:segreteria@wikimedia.it" TargetMode="External"/><Relationship Id="rId21" Type="http://schemas.openxmlformats.org/officeDocument/2006/relationships/header" Target="header7.xml"/><Relationship Id="rId34" Type="http://schemas.openxmlformats.org/officeDocument/2006/relationships/header" Target="header12.xml"/><Relationship Id="rId42" Type="http://schemas.openxmlformats.org/officeDocument/2006/relationships/header" Target="header15.xml"/><Relationship Id="rId47" Type="http://schemas.openxmlformats.org/officeDocument/2006/relationships/hyperlink" Target="mailto:m.salim@erra.org.a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pi.si/" TargetMode="External"/><Relationship Id="rId29" Type="http://schemas.openxmlformats.org/officeDocument/2006/relationships/hyperlink" Target="http://www.wikimedia.se" TargetMode="External"/><Relationship Id="rId11" Type="http://schemas.openxmlformats.org/officeDocument/2006/relationships/hyperlink" Target="https://centrumcyfrowe.pl/en/" TargetMode="External"/><Relationship Id="rId24" Type="http://schemas.openxmlformats.org/officeDocument/2006/relationships/header" Target="header8.xml"/><Relationship Id="rId32" Type="http://schemas.openxmlformats.org/officeDocument/2006/relationships/hyperlink" Target="mailto:info@wikimedia.ch" TargetMode="External"/><Relationship Id="rId37" Type="http://schemas.openxmlformats.org/officeDocument/2006/relationships/header" Target="header13.xml"/><Relationship Id="rId40" Type="http://schemas.openxmlformats.org/officeDocument/2006/relationships/hyperlink" Target="mailto:paolo.casagrande@wikimedia.it" TargetMode="Externa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yperlink" Target="mailto:maja.bogataj@ipi.si" TargetMode="External"/><Relationship Id="rId23" Type="http://schemas.openxmlformats.org/officeDocument/2006/relationships/hyperlink" Target="http://www.sagai.org" TargetMode="External"/><Relationship Id="rId28" Type="http://schemas.openxmlformats.org/officeDocument/2006/relationships/hyperlink" Target="mailto:eric.luth@wikimedia.se" TargetMode="External"/><Relationship Id="rId36" Type="http://schemas.openxmlformats.org/officeDocument/2006/relationships/hyperlink" Target="https://www.wikimedia.de/" TargetMode="External"/><Relationship Id="rId49"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yperlink" Target="https://r3d.mx" TargetMode="External"/><Relationship Id="rId31" Type="http://schemas.openxmlformats.org/officeDocument/2006/relationships/header" Target="header11.xml"/><Relationship Id="rId44" Type="http://schemas.openxmlformats.org/officeDocument/2006/relationships/hyperlink" Target="https://mx.wikimedia.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yechevarria@sagai.org" TargetMode="Externa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yperlink" Target="mailto:politik@wikimedia.de" TargetMode="External"/><Relationship Id="rId43" Type="http://schemas.openxmlformats.org/officeDocument/2006/relationships/hyperlink" Target="mailto:wikimediamexico@gmail.com" TargetMode="External"/><Relationship Id="rId48"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mailto:naphsica.papanicolaou@wikimedia.fr" TargetMode="External"/><Relationship Id="rId33" Type="http://schemas.openxmlformats.org/officeDocument/2006/relationships/hyperlink" Target="http://www.wikimedia.ch" TargetMode="External"/><Relationship Id="rId38" Type="http://schemas.openxmlformats.org/officeDocument/2006/relationships/header" Target="header14.xml"/><Relationship Id="rId46" Type="http://schemas.openxmlformats.org/officeDocument/2006/relationships/hyperlink" Target="mailto:info@erra.org.ae" TargetMode="External"/><Relationship Id="rId20" Type="http://schemas.openxmlformats.org/officeDocument/2006/relationships/header" Target="header6.xml"/><Relationship Id="rId41" Type="http://schemas.openxmlformats.org/officeDocument/2006/relationships/hyperlink" Target="https://www.wikimedia.i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FF039-E10A-4CEE-8692-FF30D118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SCCR_42 (S)</Template>
  <TotalTime>4</TotalTime>
  <Pages>13</Pages>
  <Words>2047</Words>
  <Characters>12673</Characters>
  <Application>Microsoft Office Word</Application>
  <DocSecurity>0</DocSecurity>
  <Lines>745</Lines>
  <Paragraphs>525</Paragraphs>
  <ScaleCrop>false</ScaleCrop>
  <HeadingPairs>
    <vt:vector size="2" baseType="variant">
      <vt:variant>
        <vt:lpstr>Title</vt:lpstr>
      </vt:variant>
      <vt:variant>
        <vt:i4>1</vt:i4>
      </vt:variant>
    </vt:vector>
  </HeadingPairs>
  <TitlesOfParts>
    <vt:vector size="1" baseType="lpstr">
      <vt:lpstr>SCCR/42/2</vt:lpstr>
    </vt:vector>
  </TitlesOfParts>
  <Company>WIPO</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SCCR/42/2</dc:title>
  <dc:creator>REGUEIRA MIRA Claudia</dc:creator>
  <cp:keywords>FOR OFFICIAL USE ONLY</cp:keywords>
  <cp:lastModifiedBy>HAIZEL Francesca</cp:lastModifiedBy>
  <cp:revision>3</cp:revision>
  <dcterms:created xsi:type="dcterms:W3CDTF">2022-04-13T08:24:00Z</dcterms:created>
  <dcterms:modified xsi:type="dcterms:W3CDTF">2022-04-19T13:31:00Z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