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5A" w:rsidRPr="004B2A19" w:rsidRDefault="00E0475A" w:rsidP="00E0475A">
      <w:pPr>
        <w:pStyle w:val="Heading1"/>
        <w:spacing w:before="0"/>
        <w:jc w:val="center"/>
        <w:rPr>
          <w:sz w:val="28"/>
          <w:szCs w:val="28"/>
          <w:lang w:val="es-419" w:eastAsia="ja-JP"/>
        </w:rPr>
      </w:pPr>
      <w:bookmarkStart w:id="0" w:name="_GoBack"/>
      <w:bookmarkEnd w:id="0"/>
      <w:r w:rsidRPr="004B2A19">
        <w:rPr>
          <w:sz w:val="28"/>
          <w:szCs w:val="28"/>
          <w:lang w:val="es-419" w:eastAsia="ja-JP"/>
        </w:rPr>
        <w:t xml:space="preserve">ACTIVIDADES PARALELAS </w:t>
      </w:r>
      <w:r w:rsidR="003757E2">
        <w:rPr>
          <w:sz w:val="28"/>
          <w:szCs w:val="28"/>
          <w:lang w:val="es-419" w:eastAsia="ja-JP"/>
        </w:rPr>
        <w:t xml:space="preserve">QUE TIENEN LUGAR </w:t>
      </w:r>
    </w:p>
    <w:p w:rsidR="00E0475A" w:rsidRPr="004B2A19" w:rsidRDefault="00E0475A" w:rsidP="00E0475A">
      <w:pPr>
        <w:pStyle w:val="Heading1"/>
        <w:spacing w:before="0"/>
        <w:jc w:val="center"/>
        <w:rPr>
          <w:sz w:val="28"/>
          <w:szCs w:val="28"/>
          <w:lang w:val="es-419" w:eastAsia="ja-JP"/>
        </w:rPr>
      </w:pPr>
      <w:r w:rsidRPr="004B2A19">
        <w:rPr>
          <w:sz w:val="28"/>
          <w:szCs w:val="28"/>
          <w:lang w:val="es-419" w:eastAsia="ja-JP"/>
        </w:rPr>
        <w:t>DURANTE LA 42.ª SESIÓN DEL SCCR</w:t>
      </w:r>
    </w:p>
    <w:p w:rsidR="00E0475A" w:rsidRPr="004B2A19" w:rsidRDefault="00E0475A" w:rsidP="003C57A5">
      <w:pPr>
        <w:spacing w:line="276" w:lineRule="auto"/>
        <w:rPr>
          <w:sz w:val="28"/>
          <w:szCs w:val="28"/>
          <w:lang w:val="es-419" w:eastAsia="ja-JP"/>
        </w:rPr>
      </w:pPr>
    </w:p>
    <w:p w:rsidR="00E0475A" w:rsidRPr="004B2A19" w:rsidRDefault="00E0475A" w:rsidP="00E0475A">
      <w:pPr>
        <w:spacing w:line="276" w:lineRule="auto"/>
        <w:rPr>
          <w:b/>
          <w:sz w:val="28"/>
          <w:szCs w:val="28"/>
          <w:lang w:val="es-419" w:eastAsia="ja-JP"/>
        </w:rPr>
      </w:pPr>
      <w:r w:rsidRPr="004B2A19">
        <w:rPr>
          <w:b/>
          <w:sz w:val="28"/>
          <w:szCs w:val="28"/>
          <w:lang w:val="es-419" w:eastAsia="ja-JP"/>
        </w:rPr>
        <w:t>Martes, 10 de mayo de 2022, a las 13</w:t>
      </w:r>
      <w:r w:rsidR="009C574A">
        <w:rPr>
          <w:b/>
          <w:sz w:val="28"/>
          <w:szCs w:val="28"/>
          <w:lang w:val="es-419" w:eastAsia="ja-JP"/>
        </w:rPr>
        <w:t>.0</w:t>
      </w:r>
      <w:r w:rsidRPr="004B2A19">
        <w:rPr>
          <w:b/>
          <w:sz w:val="28"/>
          <w:szCs w:val="28"/>
          <w:lang w:val="es-419" w:eastAsia="ja-JP"/>
        </w:rPr>
        <w:t>0 horas</w:t>
      </w:r>
      <w:r w:rsidR="000320CD" w:rsidRPr="004B2A19">
        <w:rPr>
          <w:b/>
          <w:sz w:val="28"/>
          <w:szCs w:val="28"/>
          <w:lang w:val="es-419" w:eastAsia="ja-JP"/>
        </w:rPr>
        <w:t xml:space="preserve"> </w:t>
      </w:r>
    </w:p>
    <w:p w:rsidR="00D837FD" w:rsidRDefault="00D837FD" w:rsidP="00E0475A">
      <w:pPr>
        <w:spacing w:line="276" w:lineRule="auto"/>
        <w:rPr>
          <w:sz w:val="28"/>
          <w:szCs w:val="28"/>
          <w:lang w:val="es-419" w:eastAsia="ja-JP"/>
        </w:rPr>
      </w:pPr>
      <w:r>
        <w:rPr>
          <w:sz w:val="28"/>
          <w:szCs w:val="28"/>
          <w:lang w:val="es-419" w:eastAsia="ja-JP"/>
        </w:rPr>
        <w:t>Lugar:</w:t>
      </w:r>
      <w:r w:rsidR="00AC26F7">
        <w:rPr>
          <w:sz w:val="28"/>
          <w:szCs w:val="28"/>
          <w:lang w:val="es-419" w:eastAsia="ja-JP"/>
        </w:rPr>
        <w:t xml:space="preserve"> </w:t>
      </w:r>
      <w:r>
        <w:rPr>
          <w:sz w:val="28"/>
          <w:szCs w:val="28"/>
          <w:lang w:val="es-419" w:eastAsia="ja-JP"/>
        </w:rPr>
        <w:tab/>
        <w:t>Edificio AB, Sala B</w:t>
      </w:r>
    </w:p>
    <w:p w:rsidR="00D837FD" w:rsidRPr="00A62DD0" w:rsidRDefault="00D837FD" w:rsidP="00D837FD">
      <w:pPr>
        <w:spacing w:line="276" w:lineRule="auto"/>
        <w:ind w:left="1134"/>
        <w:rPr>
          <w:sz w:val="28"/>
          <w:szCs w:val="28"/>
          <w:lang w:eastAsia="ja-JP"/>
        </w:rPr>
      </w:pPr>
      <w:r w:rsidRPr="00A62DD0">
        <w:rPr>
          <w:sz w:val="28"/>
          <w:szCs w:val="28"/>
          <w:lang w:eastAsia="ja-JP"/>
        </w:rPr>
        <w:t xml:space="preserve">Zoom: </w:t>
      </w:r>
      <w:hyperlink r:id="rId7" w:history="1">
        <w:r w:rsidRPr="00116EAA">
          <w:rPr>
            <w:rStyle w:val="Hyperlink"/>
            <w:sz w:val="28"/>
            <w:szCs w:val="28"/>
          </w:rPr>
          <w:t>https://wipo-int.zoom.us/webinar/register/WN_lMlRrGMeSyeMEkVnzCpuKA</w:t>
        </w:r>
      </w:hyperlink>
    </w:p>
    <w:p w:rsidR="00E0475A" w:rsidRPr="004B2A19" w:rsidRDefault="00E0475A" w:rsidP="00E0475A">
      <w:pPr>
        <w:spacing w:line="276" w:lineRule="auto"/>
        <w:rPr>
          <w:i/>
          <w:sz w:val="28"/>
          <w:szCs w:val="28"/>
          <w:lang w:val="es-419" w:eastAsia="ja-JP"/>
        </w:rPr>
      </w:pPr>
      <w:r w:rsidRPr="00AC26F7">
        <w:rPr>
          <w:sz w:val="28"/>
          <w:szCs w:val="28"/>
          <w:lang w:val="es-419" w:eastAsia="ja-JP"/>
        </w:rPr>
        <w:t>Título</w:t>
      </w:r>
      <w:r w:rsidRPr="004B2A19">
        <w:rPr>
          <w:i/>
          <w:sz w:val="28"/>
          <w:szCs w:val="28"/>
          <w:lang w:val="es-419" w:eastAsia="ja-JP"/>
        </w:rPr>
        <w:t>:</w:t>
      </w:r>
      <w:r w:rsidR="00AC26F7">
        <w:rPr>
          <w:i/>
          <w:sz w:val="28"/>
          <w:szCs w:val="28"/>
          <w:lang w:val="es-419" w:eastAsia="ja-JP"/>
        </w:rPr>
        <w:t xml:space="preserve"> </w:t>
      </w:r>
      <w:r w:rsidRPr="004B2A19">
        <w:rPr>
          <w:i/>
          <w:sz w:val="28"/>
          <w:szCs w:val="28"/>
          <w:lang w:val="es-419" w:eastAsia="ja-JP"/>
        </w:rPr>
        <w:tab/>
      </w:r>
      <w:r w:rsidRPr="004B2A19">
        <w:rPr>
          <w:sz w:val="28"/>
          <w:szCs w:val="28"/>
          <w:lang w:val="es-419" w:eastAsia="ja-JP"/>
        </w:rPr>
        <w:t>Excepciones a los derechos de autor e investigación</w:t>
      </w:r>
    </w:p>
    <w:p w:rsidR="00E0475A" w:rsidRPr="004B2A19" w:rsidRDefault="00E0475A" w:rsidP="00E0475A">
      <w:pPr>
        <w:spacing w:line="276" w:lineRule="auto"/>
        <w:ind w:left="1134"/>
        <w:rPr>
          <w:i/>
          <w:sz w:val="28"/>
          <w:szCs w:val="28"/>
          <w:lang w:val="es-419" w:eastAsia="ja-JP"/>
        </w:rPr>
      </w:pPr>
      <w:r w:rsidRPr="004B2A19">
        <w:rPr>
          <w:i/>
          <w:sz w:val="28"/>
          <w:szCs w:val="28"/>
          <w:lang w:val="es-419" w:eastAsia="ja-JP"/>
        </w:rPr>
        <w:t>Programa sobre justicia informativa y propiedad intelectual (PIJIP), Washington College of Law, American University</w:t>
      </w:r>
    </w:p>
    <w:p w:rsidR="00E0475A" w:rsidRPr="004B2A19" w:rsidRDefault="00E0475A" w:rsidP="003C57A5">
      <w:pPr>
        <w:spacing w:line="276" w:lineRule="auto"/>
        <w:rPr>
          <w:sz w:val="28"/>
          <w:szCs w:val="28"/>
          <w:lang w:val="es-419" w:eastAsia="ja-JP"/>
        </w:rPr>
      </w:pPr>
    </w:p>
    <w:p w:rsidR="00E0475A" w:rsidRPr="004B2A19" w:rsidRDefault="00E0475A" w:rsidP="00E0475A">
      <w:pPr>
        <w:spacing w:line="276" w:lineRule="auto"/>
        <w:rPr>
          <w:sz w:val="28"/>
          <w:szCs w:val="28"/>
          <w:lang w:val="es-419" w:eastAsia="ja-JP"/>
        </w:rPr>
      </w:pPr>
      <w:r w:rsidRPr="004B2A19">
        <w:rPr>
          <w:b/>
          <w:sz w:val="28"/>
          <w:szCs w:val="28"/>
          <w:lang w:val="es-419" w:eastAsia="ja-JP"/>
        </w:rPr>
        <w:t>Miércoles, 11 de mayo de 2022, a las 13</w:t>
      </w:r>
      <w:r w:rsidR="009C574A">
        <w:rPr>
          <w:b/>
          <w:sz w:val="28"/>
          <w:szCs w:val="28"/>
          <w:lang w:val="es-419" w:eastAsia="ja-JP"/>
        </w:rPr>
        <w:t>.0</w:t>
      </w:r>
      <w:r w:rsidRPr="004B2A19">
        <w:rPr>
          <w:b/>
          <w:sz w:val="28"/>
          <w:szCs w:val="28"/>
          <w:lang w:val="es-419" w:eastAsia="ja-JP"/>
        </w:rPr>
        <w:t>0 horas</w:t>
      </w:r>
      <w:r w:rsidR="000320CD" w:rsidRPr="004B2A19">
        <w:rPr>
          <w:b/>
          <w:sz w:val="28"/>
          <w:szCs w:val="28"/>
          <w:lang w:val="es-419" w:eastAsia="ja-JP"/>
        </w:rPr>
        <w:t xml:space="preserve"> </w:t>
      </w:r>
    </w:p>
    <w:p w:rsidR="00D837FD" w:rsidRDefault="00D837FD" w:rsidP="00E0475A">
      <w:pPr>
        <w:spacing w:line="276" w:lineRule="auto"/>
        <w:ind w:left="567" w:hanging="567"/>
        <w:rPr>
          <w:sz w:val="28"/>
          <w:szCs w:val="28"/>
          <w:lang w:val="es-419" w:eastAsia="ja-JP"/>
        </w:rPr>
      </w:pPr>
      <w:r>
        <w:rPr>
          <w:sz w:val="28"/>
          <w:szCs w:val="28"/>
          <w:lang w:val="es-419" w:eastAsia="ja-JP"/>
        </w:rPr>
        <w:t>Lugar:</w:t>
      </w:r>
      <w:r w:rsidR="00AC26F7">
        <w:rPr>
          <w:sz w:val="28"/>
          <w:szCs w:val="28"/>
          <w:lang w:val="es-419" w:eastAsia="ja-JP"/>
        </w:rPr>
        <w:t xml:space="preserve"> </w:t>
      </w:r>
      <w:r>
        <w:rPr>
          <w:sz w:val="28"/>
          <w:szCs w:val="28"/>
          <w:lang w:val="es-419" w:eastAsia="ja-JP"/>
        </w:rPr>
        <w:tab/>
        <w:t>Edificio AB, Sala B</w:t>
      </w:r>
    </w:p>
    <w:p w:rsidR="00D837FD" w:rsidRPr="00A62DD0" w:rsidRDefault="00D837FD" w:rsidP="00D837FD">
      <w:pPr>
        <w:pStyle w:val="xmsonormal"/>
        <w:ind w:left="1134"/>
        <w:rPr>
          <w:sz w:val="28"/>
          <w:szCs w:val="28"/>
        </w:rPr>
      </w:pPr>
      <w:r w:rsidRPr="00116EAA">
        <w:rPr>
          <w:rFonts w:ascii="Arial" w:hAnsi="Arial" w:cs="Arial"/>
          <w:sz w:val="28"/>
          <w:szCs w:val="28"/>
          <w:lang w:eastAsia="ja-JP"/>
        </w:rPr>
        <w:t xml:space="preserve">Zoom: </w:t>
      </w:r>
      <w:hyperlink r:id="rId8" w:history="1">
        <w:r w:rsidRPr="00116EAA">
          <w:rPr>
            <w:rStyle w:val="Hyperlink"/>
            <w:rFonts w:ascii="Arial" w:hAnsi="Arial" w:cs="Arial"/>
            <w:sz w:val="26"/>
            <w:szCs w:val="26"/>
          </w:rPr>
          <w:t>https://wipo-int.zoom.us/webinar/register/WN_zW1uRNeCSPSg7Nmj99QFfw</w:t>
        </w:r>
      </w:hyperlink>
    </w:p>
    <w:p w:rsidR="00E0475A" w:rsidRPr="004B2A19" w:rsidRDefault="009757EE" w:rsidP="009757EE">
      <w:pPr>
        <w:spacing w:line="276" w:lineRule="auto"/>
        <w:ind w:left="1134" w:hanging="1134"/>
        <w:rPr>
          <w:sz w:val="28"/>
          <w:szCs w:val="28"/>
          <w:lang w:val="es-419" w:eastAsia="ja-JP"/>
        </w:rPr>
      </w:pPr>
      <w:r w:rsidRPr="004B2A19">
        <w:rPr>
          <w:sz w:val="28"/>
          <w:szCs w:val="28"/>
          <w:lang w:val="es-419" w:eastAsia="ja-JP"/>
        </w:rPr>
        <w:t>Título:</w:t>
      </w:r>
      <w:r w:rsidR="00AC26F7">
        <w:rPr>
          <w:sz w:val="28"/>
          <w:szCs w:val="28"/>
          <w:lang w:val="es-419" w:eastAsia="ja-JP"/>
        </w:rPr>
        <w:t xml:space="preserve"> </w:t>
      </w:r>
      <w:r w:rsidRPr="004B2A19">
        <w:rPr>
          <w:sz w:val="28"/>
          <w:szCs w:val="28"/>
          <w:lang w:val="es-419" w:eastAsia="ja-JP"/>
        </w:rPr>
        <w:tab/>
        <w:t>El papel del derecho de autor en el crecimiento de los sectores audiovisuales nacionales: enfoque sobre la producción cinematográfica y televisiva turca, y la distribución mundial</w:t>
      </w:r>
    </w:p>
    <w:p w:rsidR="00E0475A" w:rsidRPr="004B2A19" w:rsidRDefault="009757EE" w:rsidP="00B4482D">
      <w:pPr>
        <w:spacing w:line="276" w:lineRule="auto"/>
        <w:ind w:left="1170" w:hanging="27"/>
        <w:rPr>
          <w:i/>
          <w:sz w:val="28"/>
          <w:szCs w:val="28"/>
          <w:lang w:val="es-419" w:eastAsia="ja-JP"/>
        </w:rPr>
      </w:pPr>
      <w:r w:rsidRPr="004B2A19">
        <w:rPr>
          <w:i/>
          <w:sz w:val="28"/>
          <w:szCs w:val="28"/>
          <w:lang w:val="es-419" w:eastAsia="ja-JP"/>
        </w:rPr>
        <w:t>Federación Internacional de Asociaciones de Productores Cinematográficos (FIAPF)</w:t>
      </w:r>
    </w:p>
    <w:p w:rsidR="00E0475A" w:rsidRPr="004B2A19" w:rsidRDefault="00E0475A" w:rsidP="003C57A5">
      <w:pPr>
        <w:spacing w:line="276" w:lineRule="auto"/>
        <w:rPr>
          <w:sz w:val="28"/>
          <w:szCs w:val="28"/>
          <w:lang w:val="es-419" w:eastAsia="ja-JP"/>
        </w:rPr>
      </w:pPr>
    </w:p>
    <w:p w:rsidR="00E0475A" w:rsidRPr="004B2A19" w:rsidRDefault="009757EE" w:rsidP="009757EE">
      <w:pPr>
        <w:spacing w:line="276" w:lineRule="auto"/>
        <w:rPr>
          <w:color w:val="000000" w:themeColor="text1"/>
          <w:sz w:val="28"/>
          <w:szCs w:val="28"/>
          <w:lang w:val="es-419" w:eastAsia="ja-JP"/>
        </w:rPr>
      </w:pPr>
      <w:r w:rsidRPr="004B2A19">
        <w:rPr>
          <w:b/>
          <w:color w:val="000000" w:themeColor="text1"/>
          <w:sz w:val="28"/>
          <w:szCs w:val="28"/>
          <w:lang w:val="es-419" w:eastAsia="ja-JP"/>
        </w:rPr>
        <w:t>Jueves, 12 de mayo de 2022, a las 18</w:t>
      </w:r>
      <w:r w:rsidR="009C574A">
        <w:rPr>
          <w:b/>
          <w:color w:val="000000" w:themeColor="text1"/>
          <w:sz w:val="28"/>
          <w:szCs w:val="28"/>
          <w:lang w:val="es-419" w:eastAsia="ja-JP"/>
        </w:rPr>
        <w:t>.0</w:t>
      </w:r>
      <w:r w:rsidRPr="004B2A19">
        <w:rPr>
          <w:b/>
          <w:color w:val="000000" w:themeColor="text1"/>
          <w:sz w:val="28"/>
          <w:szCs w:val="28"/>
          <w:lang w:val="es-419" w:eastAsia="ja-JP"/>
        </w:rPr>
        <w:t>0 horas</w:t>
      </w:r>
      <w:r w:rsidR="000320CD" w:rsidRPr="004B2A19">
        <w:rPr>
          <w:b/>
          <w:color w:val="000000" w:themeColor="text1"/>
          <w:sz w:val="28"/>
          <w:szCs w:val="28"/>
          <w:lang w:val="es-419" w:eastAsia="ja-JP"/>
        </w:rPr>
        <w:t xml:space="preserve"> </w:t>
      </w:r>
    </w:p>
    <w:p w:rsidR="00B4482D" w:rsidRPr="004B2A19" w:rsidRDefault="009757EE" w:rsidP="009757EE">
      <w:pPr>
        <w:spacing w:line="276" w:lineRule="auto"/>
        <w:rPr>
          <w:sz w:val="28"/>
          <w:szCs w:val="28"/>
          <w:lang w:val="es-419" w:eastAsia="ja-JP"/>
        </w:rPr>
      </w:pPr>
      <w:r w:rsidRPr="004B2A19">
        <w:rPr>
          <w:sz w:val="28"/>
          <w:szCs w:val="28"/>
          <w:lang w:val="es-419" w:eastAsia="ja-JP"/>
        </w:rPr>
        <w:t>Lugar:</w:t>
      </w:r>
      <w:r w:rsidR="00AC26F7">
        <w:rPr>
          <w:sz w:val="28"/>
          <w:szCs w:val="28"/>
          <w:lang w:val="es-419" w:eastAsia="ja-JP"/>
        </w:rPr>
        <w:t xml:space="preserve"> </w:t>
      </w:r>
      <w:r w:rsidRPr="004B2A19">
        <w:rPr>
          <w:sz w:val="28"/>
          <w:szCs w:val="28"/>
          <w:lang w:val="es-419" w:eastAsia="ja-JP"/>
        </w:rPr>
        <w:tab/>
        <w:t>Edificio AB, sala de conferencias</w:t>
      </w:r>
      <w:r w:rsidR="00D837FD">
        <w:rPr>
          <w:sz w:val="28"/>
          <w:szCs w:val="28"/>
          <w:lang w:val="es-419" w:eastAsia="ja-JP"/>
        </w:rPr>
        <w:t xml:space="preserve"> + Vestíbulo AB</w:t>
      </w:r>
    </w:p>
    <w:p w:rsidR="00E0475A" w:rsidRPr="004B2A19" w:rsidRDefault="009757EE" w:rsidP="00B4482D">
      <w:pPr>
        <w:spacing w:line="276" w:lineRule="auto"/>
        <w:ind w:left="1170" w:hanging="1170"/>
        <w:rPr>
          <w:sz w:val="28"/>
          <w:szCs w:val="28"/>
          <w:lang w:val="es-419" w:eastAsia="ja-JP"/>
        </w:rPr>
      </w:pPr>
      <w:r w:rsidRPr="004B2A19">
        <w:rPr>
          <w:sz w:val="28"/>
          <w:szCs w:val="28"/>
          <w:lang w:val="es-419" w:eastAsia="ja-JP"/>
        </w:rPr>
        <w:t>Título:</w:t>
      </w:r>
      <w:r w:rsidR="00AC26F7">
        <w:rPr>
          <w:sz w:val="28"/>
          <w:szCs w:val="28"/>
          <w:lang w:val="es-419" w:eastAsia="ja-JP"/>
        </w:rPr>
        <w:t xml:space="preserve"> </w:t>
      </w:r>
      <w:r w:rsidRPr="004B2A19">
        <w:rPr>
          <w:sz w:val="28"/>
          <w:szCs w:val="28"/>
          <w:lang w:val="es-419" w:eastAsia="ja-JP"/>
        </w:rPr>
        <w:tab/>
        <w:t>La industria musical al descubierto: el papel de las discográficas en un sector musical cambiante</w:t>
      </w:r>
      <w:r w:rsidR="00395B61" w:rsidRPr="004B2A19">
        <w:rPr>
          <w:sz w:val="28"/>
          <w:szCs w:val="28"/>
          <w:lang w:val="es-419" w:eastAsia="ja-JP"/>
        </w:rPr>
        <w:t xml:space="preserve"> </w:t>
      </w:r>
    </w:p>
    <w:p w:rsidR="00E0475A" w:rsidRPr="004B2A19" w:rsidRDefault="009757EE" w:rsidP="009757EE">
      <w:pPr>
        <w:spacing w:line="276" w:lineRule="auto"/>
        <w:ind w:left="567" w:firstLine="567"/>
        <w:rPr>
          <w:i/>
          <w:sz w:val="28"/>
          <w:szCs w:val="28"/>
          <w:lang w:val="es-419" w:eastAsia="ja-JP"/>
        </w:rPr>
      </w:pPr>
      <w:r w:rsidRPr="004B2A19">
        <w:rPr>
          <w:i/>
          <w:sz w:val="28"/>
          <w:szCs w:val="28"/>
          <w:lang w:val="es-419" w:eastAsia="ja-JP"/>
        </w:rPr>
        <w:t>Federación Internacional de la Industria Fonográfica (IFPI)</w:t>
      </w:r>
    </w:p>
    <w:p w:rsidR="00E0475A" w:rsidRPr="004B2A19" w:rsidRDefault="00E0475A" w:rsidP="003C57A5">
      <w:pPr>
        <w:spacing w:line="276" w:lineRule="auto"/>
        <w:rPr>
          <w:sz w:val="28"/>
          <w:szCs w:val="28"/>
          <w:lang w:val="es-419" w:eastAsia="ja-JP"/>
        </w:rPr>
      </w:pPr>
    </w:p>
    <w:p w:rsidR="00E0475A" w:rsidRPr="004B2A19" w:rsidRDefault="009757EE" w:rsidP="009757EE">
      <w:pPr>
        <w:spacing w:line="276" w:lineRule="auto"/>
        <w:rPr>
          <w:sz w:val="28"/>
          <w:szCs w:val="28"/>
          <w:lang w:val="es-419" w:eastAsia="ja-JP"/>
        </w:rPr>
      </w:pPr>
      <w:r w:rsidRPr="004B2A19">
        <w:rPr>
          <w:b/>
          <w:sz w:val="28"/>
          <w:szCs w:val="28"/>
          <w:lang w:val="es-419" w:eastAsia="ja-JP"/>
        </w:rPr>
        <w:t>Viernes, 13 de mayo de 2022, de 13:45 a 14:45</w:t>
      </w:r>
    </w:p>
    <w:p w:rsidR="00D837FD" w:rsidRDefault="00B4482D" w:rsidP="00B4482D">
      <w:pPr>
        <w:spacing w:line="276" w:lineRule="auto"/>
        <w:rPr>
          <w:color w:val="000000" w:themeColor="text1"/>
          <w:sz w:val="28"/>
          <w:szCs w:val="28"/>
          <w:lang w:val="es-419" w:eastAsia="ja-JP"/>
        </w:rPr>
      </w:pPr>
      <w:r w:rsidRPr="004B2A19">
        <w:rPr>
          <w:color w:val="000000" w:themeColor="text1"/>
          <w:sz w:val="28"/>
          <w:szCs w:val="28"/>
          <w:lang w:val="es-419" w:eastAsia="ja-JP"/>
        </w:rPr>
        <w:t>Lugar:</w:t>
      </w:r>
      <w:r w:rsidR="00AC26F7">
        <w:rPr>
          <w:color w:val="000000" w:themeColor="text1"/>
          <w:sz w:val="28"/>
          <w:szCs w:val="28"/>
          <w:lang w:val="es-419" w:eastAsia="ja-JP"/>
        </w:rPr>
        <w:t xml:space="preserve"> </w:t>
      </w:r>
      <w:r w:rsidRPr="004B2A19">
        <w:rPr>
          <w:color w:val="000000" w:themeColor="text1"/>
          <w:sz w:val="28"/>
          <w:szCs w:val="28"/>
          <w:lang w:val="es-419" w:eastAsia="ja-JP"/>
        </w:rPr>
        <w:tab/>
        <w:t>Ed</w:t>
      </w:r>
      <w:r w:rsidR="00D837FD">
        <w:rPr>
          <w:color w:val="000000" w:themeColor="text1"/>
          <w:sz w:val="28"/>
          <w:szCs w:val="28"/>
          <w:lang w:val="es-419" w:eastAsia="ja-JP"/>
        </w:rPr>
        <w:t>ificio AB, sala de conferencias</w:t>
      </w:r>
    </w:p>
    <w:p w:rsidR="00D837FD" w:rsidRPr="00116EAA" w:rsidRDefault="00D837FD" w:rsidP="00D837FD">
      <w:pPr>
        <w:spacing w:line="276" w:lineRule="auto"/>
        <w:ind w:left="567" w:firstLine="567"/>
        <w:rPr>
          <w:i/>
          <w:sz w:val="28"/>
          <w:szCs w:val="28"/>
          <w:lang w:eastAsia="ja-JP"/>
        </w:rPr>
      </w:pPr>
      <w:r w:rsidRPr="00116EAA">
        <w:rPr>
          <w:sz w:val="28"/>
          <w:szCs w:val="28"/>
          <w:lang w:eastAsia="ja-JP"/>
        </w:rPr>
        <w:t xml:space="preserve">Zoom: </w:t>
      </w:r>
      <w:hyperlink r:id="rId9" w:tgtFrame="_blank" w:history="1">
        <w:r w:rsidRPr="00116EAA">
          <w:rPr>
            <w:rStyle w:val="Hyperlink"/>
            <w:color w:val="2D8CFF"/>
            <w:sz w:val="28"/>
            <w:szCs w:val="28"/>
          </w:rPr>
          <w:t>https://wipo-int.zoom.us/s/67402515436</w:t>
        </w:r>
      </w:hyperlink>
      <w:r w:rsidRPr="00116EAA">
        <w:rPr>
          <w:color w:val="39394D"/>
          <w:sz w:val="28"/>
          <w:szCs w:val="28"/>
        </w:rPr>
        <w:t xml:space="preserve"> </w:t>
      </w:r>
    </w:p>
    <w:p w:rsidR="00E0475A" w:rsidRPr="004B2A19" w:rsidRDefault="00B4482D" w:rsidP="00B4482D">
      <w:pPr>
        <w:spacing w:line="276" w:lineRule="auto"/>
        <w:ind w:left="1170" w:hanging="1170"/>
        <w:rPr>
          <w:color w:val="000000" w:themeColor="text1"/>
          <w:sz w:val="28"/>
          <w:szCs w:val="28"/>
          <w:lang w:val="es-419" w:eastAsia="ja-JP"/>
        </w:rPr>
      </w:pPr>
      <w:r w:rsidRPr="004B2A19">
        <w:rPr>
          <w:color w:val="000000" w:themeColor="text1"/>
          <w:sz w:val="28"/>
          <w:szCs w:val="28"/>
          <w:lang w:val="es-419" w:eastAsia="ja-JP"/>
        </w:rPr>
        <w:t>Título:</w:t>
      </w:r>
      <w:r w:rsidR="00AC26F7">
        <w:rPr>
          <w:color w:val="000000" w:themeColor="text1"/>
          <w:sz w:val="28"/>
          <w:szCs w:val="28"/>
          <w:lang w:val="es-419" w:eastAsia="ja-JP"/>
        </w:rPr>
        <w:t xml:space="preserve"> </w:t>
      </w:r>
      <w:r w:rsidRPr="004B2A19">
        <w:rPr>
          <w:color w:val="000000" w:themeColor="text1"/>
          <w:sz w:val="28"/>
          <w:szCs w:val="28"/>
          <w:lang w:val="es-419" w:eastAsia="ja-JP"/>
        </w:rPr>
        <w:tab/>
        <w:t>Información actualizada sobre las resoluciones de la OMPI en materia de solución alternativa de controversias relativas a las controversias relacionadas con el derecho de autor y el contenido en el ámbito digital</w:t>
      </w:r>
    </w:p>
    <w:p w:rsidR="000F5E56" w:rsidRPr="004B2A19" w:rsidRDefault="00B4482D" w:rsidP="00AB2F73">
      <w:pPr>
        <w:spacing w:line="276" w:lineRule="auto"/>
        <w:ind w:left="567" w:firstLine="567"/>
        <w:rPr>
          <w:i/>
          <w:sz w:val="28"/>
          <w:szCs w:val="28"/>
          <w:lang w:val="es-419" w:eastAsia="ja-JP"/>
        </w:rPr>
      </w:pPr>
      <w:r w:rsidRPr="004B2A19">
        <w:rPr>
          <w:i/>
          <w:sz w:val="28"/>
          <w:szCs w:val="28"/>
          <w:lang w:val="es-419" w:eastAsia="ja-JP"/>
        </w:rPr>
        <w:t>Centro de Arbitraje y Mediación de la OMPI</w:t>
      </w:r>
    </w:p>
    <w:sectPr w:rsidR="000F5E56" w:rsidRPr="004B2A19" w:rsidSect="000320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28" w:rsidRDefault="008B2D28" w:rsidP="000320CD">
      <w:r>
        <w:separator/>
      </w:r>
    </w:p>
  </w:endnote>
  <w:endnote w:type="continuationSeparator" w:id="0">
    <w:p w:rsidR="008B2D28" w:rsidRDefault="008B2D28" w:rsidP="000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 w:rsidP="000320CD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Yt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ET4Ji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aY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7Q6aY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6" w:rsidRDefault="00F1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28" w:rsidRDefault="008B2D28" w:rsidP="000320CD">
      <w:r>
        <w:separator/>
      </w:r>
    </w:p>
  </w:footnote>
  <w:footnote w:type="continuationSeparator" w:id="0">
    <w:p w:rsidR="008B2D28" w:rsidRDefault="008B2D28" w:rsidP="0003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6" w:rsidRDefault="00F12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6" w:rsidRDefault="00F12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O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Dlc5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Copyright\Copyright|TextBase TMs\WorkspaceSTS\Copyright\C Instruments|TextBase TMs\WorkspaceSTS\Outreach\POW Main New|TextBase TMs\WorkspaceSTS\Outreach\POW Main|TextBase TMs\WorkspaceSTS\Administration &amp; Finance\FAB Main|TextBase TMs\WorkspaceSTS\Administration &amp; Finance\FAB Instrument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Development\Dev_Agenda|TextBase TMs\WorkspaceSTS\GRTKF\G Instruments|TextBase TMs\WorkspaceSTS\GRTKF\GRTKF|TextBase TMs\WorkspaceSTS\GRTKF\GRTKF New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|TextBase TMs\WorkspaceSTS\UPOV\UPOV Main|Team Server TMs\Spanish"/>
    <w:docVar w:name="TextBaseURL" w:val="empty"/>
    <w:docVar w:name="UILng" w:val="en"/>
  </w:docVars>
  <w:rsids>
    <w:rsidRoot w:val="003C57A5"/>
    <w:rsid w:val="000320CD"/>
    <w:rsid w:val="000565F5"/>
    <w:rsid w:val="00073B0E"/>
    <w:rsid w:val="000E172C"/>
    <w:rsid w:val="000F5E56"/>
    <w:rsid w:val="00190D60"/>
    <w:rsid w:val="002744D6"/>
    <w:rsid w:val="003022CA"/>
    <w:rsid w:val="003242F0"/>
    <w:rsid w:val="003364E9"/>
    <w:rsid w:val="003757E2"/>
    <w:rsid w:val="00395B61"/>
    <w:rsid w:val="003C57A5"/>
    <w:rsid w:val="003D71AA"/>
    <w:rsid w:val="003E6531"/>
    <w:rsid w:val="00420A4D"/>
    <w:rsid w:val="00431118"/>
    <w:rsid w:val="0044467A"/>
    <w:rsid w:val="004B2A19"/>
    <w:rsid w:val="005608CA"/>
    <w:rsid w:val="00605473"/>
    <w:rsid w:val="0068334A"/>
    <w:rsid w:val="006A0CC4"/>
    <w:rsid w:val="00700F4F"/>
    <w:rsid w:val="00743347"/>
    <w:rsid w:val="007B240C"/>
    <w:rsid w:val="007C390E"/>
    <w:rsid w:val="007D53C7"/>
    <w:rsid w:val="007F37AC"/>
    <w:rsid w:val="00804DB7"/>
    <w:rsid w:val="00810FA6"/>
    <w:rsid w:val="008A2F46"/>
    <w:rsid w:val="008B2D28"/>
    <w:rsid w:val="0092737E"/>
    <w:rsid w:val="009757EE"/>
    <w:rsid w:val="009C574A"/>
    <w:rsid w:val="00A11164"/>
    <w:rsid w:val="00A2349D"/>
    <w:rsid w:val="00A43198"/>
    <w:rsid w:val="00A43A26"/>
    <w:rsid w:val="00AA0B6A"/>
    <w:rsid w:val="00AB2F73"/>
    <w:rsid w:val="00AC26F7"/>
    <w:rsid w:val="00AD700D"/>
    <w:rsid w:val="00B4482D"/>
    <w:rsid w:val="00C55338"/>
    <w:rsid w:val="00C554EC"/>
    <w:rsid w:val="00C57BC9"/>
    <w:rsid w:val="00CA2B85"/>
    <w:rsid w:val="00CA6239"/>
    <w:rsid w:val="00CA7347"/>
    <w:rsid w:val="00D837FD"/>
    <w:rsid w:val="00DE2A29"/>
    <w:rsid w:val="00E0475A"/>
    <w:rsid w:val="00EB5C1D"/>
    <w:rsid w:val="00ED4B03"/>
    <w:rsid w:val="00F12E86"/>
    <w:rsid w:val="00F64C21"/>
    <w:rsid w:val="00F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67ACBB8-DD5C-45D4-B2F7-0186E264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A5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3C57A5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A11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11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37FD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D837FD"/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po-int.zoom.us/webinar/register/WN_zW1uRNeCSPSg7Nmj99QFf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ipo-int.zoom.us/webinar/register/WN_lMlRrGMeSyeMEkVnzCpuK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ipo-int.zoom.us/s/674025154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1526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NOUVEAU Garance</dc:creator>
  <cp:keywords>PUBLIC</cp:keywords>
  <dc:description/>
  <cp:lastModifiedBy>HAIZEL Francesca</cp:lastModifiedBy>
  <cp:revision>2</cp:revision>
  <cp:lastPrinted>2019-10-17T12:41:00Z</cp:lastPrinted>
  <dcterms:created xsi:type="dcterms:W3CDTF">2022-05-09T16:14:00Z</dcterms:created>
  <dcterms:modified xsi:type="dcterms:W3CDTF">2022-05-09T16:14:00Z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268509ab-441b-41f0-9d33-cd92756e6003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